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CF" w:rsidRPr="00653EB2" w:rsidRDefault="00E575CF" w:rsidP="00653EB2">
      <w:pPr>
        <w:tabs>
          <w:tab w:val="left" w:pos="6840"/>
        </w:tabs>
        <w:spacing w:after="120"/>
        <w:ind w:right="45"/>
        <w:jc w:val="both"/>
        <w:rPr>
          <w:rFonts w:eastAsia="MS Mincho"/>
          <w:sz w:val="21"/>
          <w:szCs w:val="21"/>
          <w:lang w:val="en-CA"/>
        </w:rPr>
      </w:pPr>
      <w:r w:rsidRPr="00653EB2">
        <w:rPr>
          <w:rFonts w:eastAsia="MS Mincho"/>
          <w:sz w:val="21"/>
          <w:szCs w:val="21"/>
          <w:lang w:val="en-CA"/>
        </w:rPr>
        <w:t>Re</w:t>
      </w:r>
      <w:r w:rsidR="008010CA" w:rsidRPr="00653EB2">
        <w:rPr>
          <w:rFonts w:eastAsia="MS Mincho"/>
          <w:sz w:val="21"/>
          <w:szCs w:val="21"/>
          <w:lang w:val="en-CA"/>
        </w:rPr>
        <w:t>f.: SCBD/SPS/</w:t>
      </w:r>
      <w:r w:rsidR="0035491F">
        <w:rPr>
          <w:rFonts w:eastAsia="MS Mincho"/>
          <w:sz w:val="21"/>
          <w:szCs w:val="21"/>
          <w:lang w:val="en-CA"/>
        </w:rPr>
        <w:t>DC/</w:t>
      </w:r>
      <w:r w:rsidR="008010CA" w:rsidRPr="00653EB2">
        <w:rPr>
          <w:rFonts w:eastAsia="MS Mincho"/>
          <w:sz w:val="21"/>
          <w:szCs w:val="21"/>
          <w:lang w:val="en-CA"/>
        </w:rPr>
        <w:t>MPM/PD/</w:t>
      </w:r>
      <w:proofErr w:type="spellStart"/>
      <w:r w:rsidR="008010CA" w:rsidRPr="00653EB2">
        <w:rPr>
          <w:rFonts w:eastAsia="MS Mincho"/>
          <w:sz w:val="21"/>
          <w:szCs w:val="21"/>
          <w:lang w:val="en-CA"/>
        </w:rPr>
        <w:t>ps</w:t>
      </w:r>
      <w:proofErr w:type="spellEnd"/>
      <w:r w:rsidR="008010CA" w:rsidRPr="00653EB2">
        <w:rPr>
          <w:rFonts w:eastAsia="MS Mincho"/>
          <w:sz w:val="21"/>
          <w:szCs w:val="21"/>
          <w:lang w:val="en-CA"/>
        </w:rPr>
        <w:t>/86212</w:t>
      </w:r>
      <w:r w:rsidR="008010CA" w:rsidRPr="00653EB2">
        <w:rPr>
          <w:rFonts w:eastAsia="MS Mincho"/>
          <w:sz w:val="21"/>
          <w:szCs w:val="21"/>
          <w:lang w:val="en-CA"/>
        </w:rPr>
        <w:tab/>
      </w:r>
      <w:r w:rsidR="008010CA" w:rsidRPr="00653EB2">
        <w:rPr>
          <w:rFonts w:eastAsia="MS Mincho"/>
          <w:sz w:val="21"/>
          <w:szCs w:val="21"/>
          <w:lang w:val="en-CA"/>
        </w:rPr>
        <w:tab/>
      </w:r>
      <w:r w:rsidR="00653EB2" w:rsidRPr="00653EB2">
        <w:rPr>
          <w:rFonts w:eastAsia="MS Mincho"/>
          <w:sz w:val="21"/>
          <w:szCs w:val="21"/>
          <w:lang w:val="en-CA"/>
        </w:rPr>
        <w:t>10</w:t>
      </w:r>
      <w:r w:rsidR="008010CA" w:rsidRPr="00653EB2">
        <w:rPr>
          <w:rFonts w:eastAsia="MS Mincho"/>
          <w:sz w:val="21"/>
          <w:szCs w:val="21"/>
          <w:lang w:val="en-CA"/>
        </w:rPr>
        <w:t xml:space="preserve"> February</w:t>
      </w:r>
      <w:r w:rsidRPr="00653EB2">
        <w:rPr>
          <w:rFonts w:eastAsia="MS Mincho"/>
          <w:sz w:val="21"/>
          <w:szCs w:val="21"/>
          <w:lang w:val="en-CA"/>
        </w:rPr>
        <w:t xml:space="preserve"> 2017</w:t>
      </w:r>
    </w:p>
    <w:p w:rsidR="00653EB2" w:rsidRPr="00653EB2" w:rsidRDefault="00653EB2" w:rsidP="00653EB2">
      <w:pPr>
        <w:tabs>
          <w:tab w:val="left" w:pos="6840"/>
        </w:tabs>
        <w:spacing w:after="120"/>
        <w:ind w:right="45"/>
        <w:jc w:val="both"/>
        <w:rPr>
          <w:rFonts w:eastAsia="MS Mincho"/>
          <w:sz w:val="21"/>
          <w:szCs w:val="21"/>
          <w:lang w:val="en-CA"/>
        </w:rPr>
      </w:pPr>
    </w:p>
    <w:p w:rsidR="008010CA" w:rsidRPr="00653EB2" w:rsidRDefault="008010CA" w:rsidP="00653EB2">
      <w:pPr>
        <w:spacing w:before="120" w:after="120"/>
        <w:jc w:val="center"/>
        <w:rPr>
          <w:b/>
          <w:bCs/>
          <w:spacing w:val="100"/>
          <w:sz w:val="21"/>
          <w:szCs w:val="21"/>
        </w:rPr>
      </w:pPr>
      <w:r w:rsidRPr="00653EB2">
        <w:rPr>
          <w:b/>
          <w:bCs/>
          <w:spacing w:val="100"/>
          <w:sz w:val="21"/>
          <w:szCs w:val="21"/>
        </w:rPr>
        <w:t>REMINDER NOTIFICATION</w:t>
      </w:r>
      <w:r w:rsidRPr="00653EB2">
        <w:rPr>
          <w:rFonts w:eastAsia="Calibri"/>
          <w:b/>
          <w:bCs/>
          <w:sz w:val="21"/>
          <w:szCs w:val="21"/>
          <w:lang w:val="en-US" w:eastAsia="en-US"/>
        </w:rPr>
        <w:t xml:space="preserve"> </w:t>
      </w:r>
    </w:p>
    <w:p w:rsidR="00E575CF" w:rsidRPr="00653EB2" w:rsidRDefault="00E575CF" w:rsidP="00E575CF">
      <w:pPr>
        <w:jc w:val="center"/>
        <w:rPr>
          <w:rFonts w:eastAsia="Calibri"/>
          <w:b/>
          <w:bCs/>
          <w:sz w:val="21"/>
          <w:szCs w:val="21"/>
          <w:lang w:val="en-US" w:eastAsia="en-US"/>
        </w:rPr>
      </w:pPr>
      <w:r w:rsidRPr="00653EB2">
        <w:rPr>
          <w:rFonts w:eastAsia="Calibri"/>
          <w:b/>
          <w:bCs/>
          <w:sz w:val="21"/>
          <w:szCs w:val="21"/>
          <w:lang w:val="en-US" w:eastAsia="en-US"/>
        </w:rPr>
        <w:t>Nomination of participants to the workshop on developing capacity for national border controls on living modified organisms in Small Island Developing States in the Pacific</w:t>
      </w:r>
    </w:p>
    <w:p w:rsidR="00E575CF" w:rsidRPr="00653EB2" w:rsidRDefault="00E575CF" w:rsidP="00E575CF">
      <w:pPr>
        <w:spacing w:after="120"/>
        <w:jc w:val="center"/>
        <w:rPr>
          <w:rFonts w:eastAsia="Calibri"/>
          <w:b/>
          <w:bCs/>
          <w:sz w:val="21"/>
          <w:szCs w:val="21"/>
          <w:lang w:val="en-US" w:eastAsia="en-US"/>
        </w:rPr>
      </w:pPr>
      <w:r w:rsidRPr="00653EB2">
        <w:rPr>
          <w:rFonts w:eastAsia="Calibri"/>
          <w:b/>
          <w:bCs/>
          <w:sz w:val="21"/>
          <w:szCs w:val="21"/>
          <w:lang w:val="en-US" w:eastAsia="en-US"/>
        </w:rPr>
        <w:t xml:space="preserve">Suva, Fiji, 27-29 March 2017 </w:t>
      </w:r>
    </w:p>
    <w:p w:rsidR="00E575CF" w:rsidRPr="00653EB2" w:rsidRDefault="00E575CF" w:rsidP="00E575CF">
      <w:pPr>
        <w:spacing w:after="120"/>
        <w:rPr>
          <w:rFonts w:eastAsia="Calibri"/>
          <w:b/>
          <w:bCs/>
          <w:sz w:val="21"/>
          <w:szCs w:val="21"/>
          <w:lang w:val="en-US" w:eastAsia="en-US"/>
        </w:rPr>
      </w:pPr>
      <w:r w:rsidRPr="00653EB2">
        <w:rPr>
          <w:rFonts w:eastAsia="Calibri"/>
          <w:sz w:val="21"/>
          <w:szCs w:val="21"/>
          <w:lang w:val="en-US" w:eastAsia="en-US"/>
        </w:rPr>
        <w:t>Dear Madam/Sir,</w:t>
      </w:r>
    </w:p>
    <w:p w:rsidR="00CB0F30" w:rsidRPr="00653EB2" w:rsidRDefault="00BE4A7F" w:rsidP="00653EB2">
      <w:pPr>
        <w:keepNext/>
        <w:spacing w:after="120"/>
        <w:ind w:firstLine="720"/>
        <w:jc w:val="both"/>
        <w:rPr>
          <w:rFonts w:eastAsia="Calibri"/>
          <w:sz w:val="21"/>
          <w:szCs w:val="21"/>
          <w:lang w:eastAsia="en-US"/>
        </w:rPr>
      </w:pPr>
      <w:r w:rsidRPr="00653EB2">
        <w:rPr>
          <w:rFonts w:eastAsia="Calibri"/>
          <w:sz w:val="21"/>
          <w:szCs w:val="21"/>
          <w:lang w:eastAsia="en-US"/>
        </w:rPr>
        <w:t xml:space="preserve">Reference is made to notification 2017-004, dated 18 January 2017, inviting Parties of the Pacific small island developing States </w:t>
      </w:r>
      <w:r w:rsidRPr="00653EB2">
        <w:rPr>
          <w:rFonts w:eastAsia="Calibri"/>
          <w:sz w:val="21"/>
          <w:szCs w:val="21"/>
          <w:lang w:val="en-US" w:eastAsia="en-US"/>
        </w:rPr>
        <w:t xml:space="preserve">to nominate representatives to take part in the </w:t>
      </w:r>
      <w:r w:rsidRPr="00653EB2">
        <w:rPr>
          <w:rFonts w:eastAsia="Calibri"/>
          <w:sz w:val="21"/>
          <w:szCs w:val="21"/>
          <w:lang w:eastAsia="en-US"/>
        </w:rPr>
        <w:t>workshop on developing capacity for national border controls on living modified organisms to be hel</w:t>
      </w:r>
      <w:r w:rsidR="000D7958">
        <w:rPr>
          <w:rFonts w:eastAsia="Calibri"/>
          <w:sz w:val="21"/>
          <w:szCs w:val="21"/>
          <w:lang w:eastAsia="en-US"/>
        </w:rPr>
        <w:t xml:space="preserve">d in Suva, Fiji, from </w:t>
      </w:r>
      <w:r w:rsidRPr="00653EB2">
        <w:rPr>
          <w:rFonts w:eastAsia="Calibri"/>
          <w:sz w:val="21"/>
          <w:szCs w:val="21"/>
          <w:lang w:eastAsia="en-US"/>
        </w:rPr>
        <w:t>27 to 29 March 2017.</w:t>
      </w:r>
    </w:p>
    <w:p w:rsidR="00CB0F30" w:rsidRPr="00653EB2" w:rsidRDefault="00CB0F30" w:rsidP="00653EB2">
      <w:pPr>
        <w:spacing w:after="120"/>
        <w:ind w:firstLine="720"/>
        <w:jc w:val="both"/>
        <w:rPr>
          <w:rFonts w:eastAsia="Calibri"/>
          <w:sz w:val="21"/>
          <w:szCs w:val="21"/>
          <w:lang w:val="en-US" w:eastAsia="en-US"/>
        </w:rPr>
      </w:pPr>
      <w:r w:rsidRPr="00653EB2">
        <w:rPr>
          <w:rFonts w:eastAsia="Calibri"/>
          <w:sz w:val="21"/>
          <w:szCs w:val="21"/>
          <w:lang w:val="en-US" w:eastAsia="en-US"/>
        </w:rPr>
        <w:t>The primary target group for this workshop is frontline customs/border control officials from national customs administrations. Nominated participants are expected to have experience at customs control points, including experience related to overseeing imports of plants and animals or plants and animal specimen, as well as bulk shipments of agricultural commodities, such as grains and seeds. The nominee should be involved in the custom processes for handling and inspecting incoming international shipments as part of the daily duties.</w:t>
      </w:r>
    </w:p>
    <w:p w:rsidR="00CB0F30" w:rsidRPr="00653EB2" w:rsidRDefault="00CB0F30" w:rsidP="00653EB2">
      <w:pPr>
        <w:spacing w:after="120"/>
        <w:ind w:firstLine="720"/>
        <w:jc w:val="both"/>
        <w:rPr>
          <w:rFonts w:eastAsia="Calibri"/>
          <w:sz w:val="21"/>
          <w:szCs w:val="21"/>
          <w:lang w:val="en-US" w:eastAsia="en-US"/>
        </w:rPr>
      </w:pPr>
      <w:r w:rsidRPr="00653EB2">
        <w:rPr>
          <w:rFonts w:eastAsia="Calibri"/>
          <w:color w:val="000000"/>
          <w:sz w:val="21"/>
          <w:szCs w:val="21"/>
          <w:lang w:val="en-US" w:eastAsia="en-US"/>
        </w:rPr>
        <w:t xml:space="preserve">Subject to availability of funds, it may be possible to also support the participation of a representative of the Competent National Authority </w:t>
      </w:r>
      <w:r w:rsidRPr="00653EB2">
        <w:rPr>
          <w:rFonts w:eastAsia="Calibri"/>
          <w:sz w:val="21"/>
          <w:szCs w:val="21"/>
          <w:lang w:val="en-US" w:eastAsia="en-US"/>
        </w:rPr>
        <w:t>with experience in and responsibility for formulating or enforcing regulations or standards for the identification and detection of regulated goods and substances in general and living modified organisms in particular.</w:t>
      </w:r>
    </w:p>
    <w:p w:rsidR="00CB0F30" w:rsidRPr="00653EB2" w:rsidRDefault="00BE4A7F" w:rsidP="00653EB2">
      <w:pPr>
        <w:spacing w:after="120"/>
        <w:ind w:firstLine="720"/>
        <w:jc w:val="both"/>
        <w:rPr>
          <w:rFonts w:eastAsia="Calibri"/>
          <w:sz w:val="21"/>
          <w:szCs w:val="21"/>
          <w:lang w:val="en-US" w:eastAsia="en-US"/>
        </w:rPr>
      </w:pPr>
      <w:r w:rsidRPr="00653EB2">
        <w:rPr>
          <w:rFonts w:eastAsia="Calibri"/>
          <w:sz w:val="21"/>
          <w:szCs w:val="21"/>
          <w:lang w:eastAsia="en-US"/>
        </w:rPr>
        <w:t xml:space="preserve">Parties that have not yet done so are kindly reminded to submit their nominations </w:t>
      </w:r>
      <w:r w:rsidR="00CB0F30" w:rsidRPr="00653EB2">
        <w:rPr>
          <w:rFonts w:eastAsia="Calibri"/>
          <w:sz w:val="21"/>
          <w:szCs w:val="21"/>
          <w:lang w:eastAsia="en-US"/>
        </w:rPr>
        <w:t xml:space="preserve">of one or two customs/border control officials and one </w:t>
      </w:r>
      <w:r w:rsidR="00CB0F30" w:rsidRPr="00653EB2">
        <w:rPr>
          <w:rFonts w:eastAsia="Calibri"/>
          <w:sz w:val="21"/>
          <w:szCs w:val="21"/>
          <w:lang w:val="en-US" w:eastAsia="en-US"/>
        </w:rPr>
        <w:t>representative of a relevant Competent National Authority</w:t>
      </w:r>
      <w:r w:rsidR="00CB0F30" w:rsidRPr="00653EB2">
        <w:rPr>
          <w:rFonts w:eastAsia="Calibri"/>
          <w:sz w:val="21"/>
          <w:szCs w:val="21"/>
          <w:lang w:eastAsia="en-US"/>
        </w:rPr>
        <w:t xml:space="preserve"> </w:t>
      </w:r>
      <w:r w:rsidR="00CB0F30" w:rsidRPr="00653EB2">
        <w:rPr>
          <w:rFonts w:eastAsia="Calibri"/>
          <w:sz w:val="21"/>
          <w:szCs w:val="21"/>
          <w:lang w:val="en-US" w:eastAsia="en-US"/>
        </w:rPr>
        <w:t xml:space="preserve">in the form of an </w:t>
      </w:r>
      <w:r w:rsidR="00CB0F30" w:rsidRPr="00653EB2">
        <w:rPr>
          <w:rFonts w:eastAsia="Calibri"/>
          <w:bCs/>
          <w:sz w:val="21"/>
          <w:szCs w:val="21"/>
          <w:lang w:val="en-US" w:eastAsia="en-US"/>
        </w:rPr>
        <w:t>official letter</w:t>
      </w:r>
      <w:r w:rsidR="00CB0F30" w:rsidRPr="00653EB2">
        <w:rPr>
          <w:rFonts w:eastAsia="Calibri"/>
          <w:sz w:val="21"/>
          <w:szCs w:val="21"/>
          <w:lang w:val="en-US" w:eastAsia="en-US"/>
        </w:rPr>
        <w:t xml:space="preserve"> addressed to the Executive Secretary and signed by the Cartagena Protocol National Focal Point</w:t>
      </w:r>
      <w:r w:rsidR="00653EB2" w:rsidRPr="00653EB2">
        <w:rPr>
          <w:rFonts w:eastAsia="Calibri"/>
          <w:sz w:val="21"/>
          <w:szCs w:val="21"/>
          <w:lang w:val="en-US" w:eastAsia="en-US"/>
        </w:rPr>
        <w:t xml:space="preserve">. Nominations should be submitted </w:t>
      </w:r>
      <w:r w:rsidRPr="00653EB2">
        <w:rPr>
          <w:rFonts w:eastAsia="Calibri"/>
          <w:sz w:val="21"/>
          <w:szCs w:val="21"/>
          <w:lang w:eastAsia="en-US"/>
        </w:rPr>
        <w:t xml:space="preserve">as soon as possible but </w:t>
      </w:r>
      <w:r w:rsidRPr="00653EB2">
        <w:rPr>
          <w:rFonts w:eastAsia="Calibri"/>
          <w:b/>
          <w:sz w:val="21"/>
          <w:szCs w:val="21"/>
          <w:lang w:eastAsia="en-US"/>
        </w:rPr>
        <w:t xml:space="preserve">no later than 15 February 2017 </w:t>
      </w:r>
      <w:r w:rsidRPr="00653EB2">
        <w:rPr>
          <w:rFonts w:eastAsia="Calibri"/>
          <w:sz w:val="21"/>
          <w:szCs w:val="21"/>
          <w:lang w:eastAsia="en-US"/>
        </w:rPr>
        <w:t xml:space="preserve">to enable the Secretariat to finalize arrangements for the workshop in a timely manner. </w:t>
      </w:r>
      <w:r w:rsidRPr="00653EB2">
        <w:rPr>
          <w:rFonts w:eastAsia="Calibri"/>
          <w:sz w:val="21"/>
          <w:szCs w:val="21"/>
          <w:lang w:val="en-CA" w:eastAsia="en-US"/>
        </w:rPr>
        <w:t xml:space="preserve">Nominations are to be sent via e-mail at </w:t>
      </w:r>
      <w:hyperlink r:id="rId9" w:history="1">
        <w:r w:rsidRPr="00653EB2">
          <w:rPr>
            <w:rStyle w:val="Hyperlink"/>
            <w:rFonts w:eastAsia="Calibri"/>
            <w:sz w:val="21"/>
            <w:szCs w:val="21"/>
            <w:lang w:val="en-CA" w:eastAsia="en-US"/>
          </w:rPr>
          <w:t>secretariat@cbd.int</w:t>
        </w:r>
      </w:hyperlink>
      <w:r w:rsidR="00CB0F30" w:rsidRPr="00653EB2">
        <w:rPr>
          <w:rFonts w:eastAsia="Calibri"/>
          <w:sz w:val="21"/>
          <w:szCs w:val="21"/>
          <w:lang w:val="en-CA" w:eastAsia="en-US"/>
        </w:rPr>
        <w:t xml:space="preserve"> or by fax </w:t>
      </w:r>
      <w:r w:rsidRPr="00653EB2">
        <w:rPr>
          <w:rFonts w:eastAsia="Calibri"/>
          <w:sz w:val="21"/>
          <w:szCs w:val="21"/>
          <w:lang w:val="en-CA" w:eastAsia="en-US"/>
        </w:rPr>
        <w:t xml:space="preserve">at +1-514-288-6588. </w:t>
      </w:r>
      <w:r w:rsidR="00CB0F30" w:rsidRPr="00653EB2">
        <w:rPr>
          <w:rFonts w:eastAsia="Calibri"/>
          <w:sz w:val="21"/>
          <w:szCs w:val="21"/>
          <w:lang w:val="en-CA" w:eastAsia="en-US"/>
        </w:rPr>
        <w:t>A</w:t>
      </w:r>
      <w:r w:rsidR="00E575CF" w:rsidRPr="00653EB2">
        <w:rPr>
          <w:rFonts w:eastAsia="Calibri"/>
          <w:sz w:val="21"/>
          <w:szCs w:val="21"/>
          <w:lang w:val="en-US" w:eastAsia="en-US"/>
        </w:rPr>
        <w:t xml:space="preserve"> completed nomination form (attached to this notification) for each nominee should accompany the letter. Incomplete forms will not be considered. </w:t>
      </w:r>
    </w:p>
    <w:p w:rsidR="00CB0F30" w:rsidRPr="00653EB2" w:rsidRDefault="00E575CF" w:rsidP="00653EB2">
      <w:pPr>
        <w:spacing w:after="120"/>
        <w:ind w:firstLine="720"/>
        <w:jc w:val="both"/>
        <w:rPr>
          <w:rFonts w:eastAsia="Calibri"/>
          <w:sz w:val="21"/>
          <w:szCs w:val="21"/>
          <w:lang w:val="en-US" w:eastAsia="en-US"/>
        </w:rPr>
      </w:pPr>
      <w:r w:rsidRPr="00653EB2">
        <w:rPr>
          <w:rFonts w:eastAsia="Calibri"/>
          <w:sz w:val="21"/>
          <w:szCs w:val="21"/>
          <w:lang w:val="en-US" w:eastAsia="en-US"/>
        </w:rPr>
        <w:t>Thank you for your continued cooperation and support towards the work of the Convention on Biological Diversity and the Cartagena Protocol on Biosafety.</w:t>
      </w:r>
    </w:p>
    <w:p w:rsidR="00E575CF" w:rsidRPr="00653EB2" w:rsidRDefault="00E575CF" w:rsidP="00653EB2">
      <w:pPr>
        <w:ind w:firstLine="720"/>
        <w:jc w:val="both"/>
        <w:rPr>
          <w:rFonts w:eastAsia="Calibri"/>
          <w:sz w:val="21"/>
          <w:szCs w:val="21"/>
          <w:lang w:val="en-US" w:eastAsia="en-US"/>
        </w:rPr>
      </w:pPr>
      <w:r w:rsidRPr="00653EB2">
        <w:rPr>
          <w:rFonts w:eastAsia="Calibri"/>
          <w:sz w:val="21"/>
          <w:szCs w:val="21"/>
          <w:lang w:val="en-US" w:eastAsia="en-US"/>
        </w:rPr>
        <w:t xml:space="preserve">Please accept, Madam/Sir, the assurances of my highest consideration. </w:t>
      </w:r>
    </w:p>
    <w:p w:rsidR="00E575CF" w:rsidRPr="00653EB2" w:rsidRDefault="00E575CF" w:rsidP="00653EB2">
      <w:pPr>
        <w:jc w:val="both"/>
        <w:rPr>
          <w:rFonts w:eastAsia="Calibri"/>
          <w:sz w:val="21"/>
          <w:szCs w:val="21"/>
          <w:lang w:val="en-US" w:eastAsia="en-US"/>
        </w:rPr>
      </w:pPr>
      <w:r w:rsidRPr="00653EB2">
        <w:rPr>
          <w:rFonts w:eastAsia="Calibri"/>
          <w:sz w:val="21"/>
          <w:szCs w:val="21"/>
          <w:lang w:val="en-US" w:eastAsia="en-US"/>
        </w:rPr>
        <w:tab/>
      </w:r>
      <w:r w:rsidRPr="00653EB2">
        <w:rPr>
          <w:rFonts w:eastAsia="Calibri"/>
          <w:sz w:val="21"/>
          <w:szCs w:val="21"/>
          <w:lang w:val="en-US" w:eastAsia="en-US"/>
        </w:rPr>
        <w:tab/>
      </w:r>
      <w:r w:rsidRPr="00653EB2">
        <w:rPr>
          <w:rFonts w:eastAsia="Calibri"/>
          <w:sz w:val="21"/>
          <w:szCs w:val="21"/>
          <w:lang w:val="en-US" w:eastAsia="en-US"/>
        </w:rPr>
        <w:tab/>
      </w:r>
    </w:p>
    <w:p w:rsidR="00E575CF" w:rsidRDefault="00E575CF" w:rsidP="00E575CF">
      <w:pPr>
        <w:spacing w:after="120"/>
        <w:jc w:val="both"/>
        <w:rPr>
          <w:rFonts w:eastAsia="Calibri"/>
          <w:sz w:val="21"/>
          <w:szCs w:val="21"/>
          <w:lang w:val="en-US" w:eastAsia="en-US"/>
        </w:rPr>
      </w:pPr>
    </w:p>
    <w:p w:rsidR="00653EB2" w:rsidRPr="00653EB2" w:rsidRDefault="00653EB2" w:rsidP="00E575CF">
      <w:pPr>
        <w:spacing w:after="120"/>
        <w:jc w:val="both"/>
        <w:rPr>
          <w:rFonts w:eastAsia="Calibri"/>
          <w:sz w:val="21"/>
          <w:szCs w:val="21"/>
          <w:lang w:val="en-US" w:eastAsia="en-US"/>
        </w:rPr>
      </w:pPr>
    </w:p>
    <w:p w:rsidR="00653EB2" w:rsidRPr="00653EB2" w:rsidRDefault="00E575CF" w:rsidP="00E575CF">
      <w:pPr>
        <w:tabs>
          <w:tab w:val="left" w:pos="6030"/>
        </w:tabs>
        <w:spacing w:after="120"/>
        <w:rPr>
          <w:rFonts w:eastAsia="Calibri"/>
          <w:sz w:val="21"/>
          <w:szCs w:val="21"/>
          <w:lang w:val="pt-BR" w:eastAsia="en-US"/>
        </w:rPr>
      </w:pPr>
      <w:r w:rsidRPr="00653EB2">
        <w:rPr>
          <w:rFonts w:eastAsia="Calibri"/>
          <w:sz w:val="21"/>
          <w:szCs w:val="21"/>
          <w:lang w:val="en-US" w:eastAsia="en-US"/>
        </w:rPr>
        <w:tab/>
      </w:r>
      <w:r w:rsidRPr="00653EB2">
        <w:rPr>
          <w:rFonts w:eastAsia="Calibri"/>
          <w:sz w:val="21"/>
          <w:szCs w:val="21"/>
          <w:lang w:val="pt-BR" w:eastAsia="en-US"/>
        </w:rPr>
        <w:t>Braulio Ferreira de Souza Dias</w:t>
      </w:r>
      <w:r w:rsidRPr="00653EB2">
        <w:rPr>
          <w:rFonts w:eastAsia="Calibri"/>
          <w:sz w:val="21"/>
          <w:szCs w:val="21"/>
          <w:lang w:val="pt-BR" w:eastAsia="en-US"/>
        </w:rPr>
        <w:tab/>
        <w:t xml:space="preserve">  </w:t>
      </w:r>
      <w:r w:rsidRPr="00653EB2">
        <w:rPr>
          <w:rFonts w:eastAsia="Calibri"/>
          <w:sz w:val="21"/>
          <w:szCs w:val="21"/>
          <w:lang w:val="pt-BR" w:eastAsia="en-US"/>
        </w:rPr>
        <w:tab/>
      </w:r>
      <w:r w:rsidRPr="00653EB2">
        <w:rPr>
          <w:rFonts w:eastAsia="Calibri"/>
          <w:sz w:val="21"/>
          <w:szCs w:val="21"/>
          <w:lang w:val="pt-BR" w:eastAsia="en-US"/>
        </w:rPr>
        <w:tab/>
      </w:r>
      <w:r w:rsidR="000D7958">
        <w:rPr>
          <w:rFonts w:eastAsia="Calibri"/>
          <w:sz w:val="21"/>
          <w:szCs w:val="21"/>
          <w:lang w:val="pt-BR" w:eastAsia="en-US"/>
        </w:rPr>
        <w:t xml:space="preserve">        </w:t>
      </w:r>
      <w:r w:rsidRPr="00653EB2">
        <w:rPr>
          <w:rFonts w:eastAsia="Calibri"/>
          <w:sz w:val="21"/>
          <w:szCs w:val="21"/>
          <w:lang w:val="pt-BR" w:eastAsia="en-US"/>
        </w:rPr>
        <w:t>Executive Secretary</w:t>
      </w:r>
    </w:p>
    <w:p w:rsidR="00653EB2" w:rsidRDefault="00653EB2" w:rsidP="00E575CF">
      <w:pPr>
        <w:tabs>
          <w:tab w:val="left" w:pos="6030"/>
        </w:tabs>
        <w:spacing w:after="120"/>
        <w:rPr>
          <w:rFonts w:eastAsia="Calibri"/>
          <w:sz w:val="21"/>
          <w:szCs w:val="21"/>
          <w:lang w:val="en-US" w:eastAsia="en-US"/>
        </w:rPr>
      </w:pPr>
    </w:p>
    <w:p w:rsidR="000D7958" w:rsidRDefault="000D7958" w:rsidP="00E575CF">
      <w:pPr>
        <w:tabs>
          <w:tab w:val="left" w:pos="6030"/>
        </w:tabs>
        <w:spacing w:after="120"/>
        <w:rPr>
          <w:rFonts w:eastAsia="Calibri"/>
          <w:sz w:val="21"/>
          <w:szCs w:val="21"/>
          <w:lang w:val="en-US" w:eastAsia="en-US"/>
        </w:rPr>
      </w:pPr>
    </w:p>
    <w:p w:rsidR="00E575CF" w:rsidRPr="00653EB2" w:rsidRDefault="00E575CF" w:rsidP="00E575CF">
      <w:pPr>
        <w:tabs>
          <w:tab w:val="left" w:pos="6030"/>
        </w:tabs>
        <w:spacing w:after="120"/>
        <w:rPr>
          <w:rFonts w:eastAsia="Calibri"/>
          <w:sz w:val="22"/>
          <w:szCs w:val="22"/>
          <w:lang w:val="pt-BR" w:eastAsia="en-US"/>
        </w:rPr>
        <w:sectPr w:rsidR="00E575CF" w:rsidRPr="00653EB2" w:rsidSect="00A4512D">
          <w:headerReference w:type="even" r:id="rId10"/>
          <w:headerReference w:type="default" r:id="rId11"/>
          <w:footerReference w:type="even" r:id="rId12"/>
          <w:footerReference w:type="default" r:id="rId13"/>
          <w:headerReference w:type="first" r:id="rId14"/>
          <w:footerReference w:type="first" r:id="rId15"/>
          <w:pgSz w:w="12240" w:h="15840" w:code="1"/>
          <w:pgMar w:top="1134" w:right="1418" w:bottom="1134" w:left="1418" w:header="340" w:footer="113" w:gutter="0"/>
          <w:cols w:space="708"/>
          <w:titlePg/>
          <w:docGrid w:linePitch="360"/>
        </w:sectPr>
      </w:pPr>
      <w:r w:rsidRPr="00653EB2">
        <w:rPr>
          <w:rFonts w:eastAsia="Calibri"/>
          <w:sz w:val="21"/>
          <w:szCs w:val="21"/>
          <w:lang w:val="en-US" w:eastAsia="en-US"/>
        </w:rPr>
        <w:t>Enclosure</w:t>
      </w:r>
    </w:p>
    <w:p w:rsidR="00E575CF" w:rsidRPr="00E575CF" w:rsidRDefault="00E575CF" w:rsidP="00E575CF">
      <w:pPr>
        <w:spacing w:after="120"/>
        <w:jc w:val="center"/>
        <w:outlineLvl w:val="0"/>
        <w:rPr>
          <w:rFonts w:eastAsia="Arial Unicode MS"/>
          <w:b/>
          <w:bCs/>
          <w:sz w:val="22"/>
          <w:szCs w:val="22"/>
          <w:lang w:val="en-US" w:eastAsia="en-US"/>
        </w:rPr>
      </w:pPr>
    </w:p>
    <w:p w:rsidR="00E575CF" w:rsidRPr="00E575CF" w:rsidRDefault="00E575CF" w:rsidP="00E575CF">
      <w:pPr>
        <w:spacing w:after="120"/>
        <w:jc w:val="center"/>
        <w:outlineLvl w:val="0"/>
        <w:rPr>
          <w:rFonts w:eastAsia="Arial Unicode MS"/>
          <w:b/>
          <w:bCs/>
          <w:sz w:val="22"/>
          <w:szCs w:val="22"/>
          <w:lang w:val="en-US" w:eastAsia="en-US"/>
        </w:rPr>
      </w:pPr>
      <w:r w:rsidRPr="00E575CF">
        <w:rPr>
          <w:rFonts w:eastAsia="Arial Unicode MS"/>
          <w:b/>
          <w:bCs/>
          <w:sz w:val="22"/>
          <w:szCs w:val="22"/>
          <w:lang w:val="en-US" w:eastAsia="en-US"/>
        </w:rPr>
        <w:t>NOMINATION OF PARTICIPANTS TO A CAPACITY-BUILDING ACTIVITY ORGANIZED BY THE SECRETARIAT OF THE CONVENTION ON BIOLOGICAL DIVERSITY IN THE PACIFIC SUB-REGION</w:t>
      </w:r>
    </w:p>
    <w:p w:rsidR="00E575CF" w:rsidRPr="00E575CF" w:rsidRDefault="00E575CF" w:rsidP="00E575CF">
      <w:pPr>
        <w:spacing w:after="120"/>
        <w:jc w:val="center"/>
        <w:outlineLvl w:val="0"/>
        <w:rPr>
          <w:rFonts w:eastAsia="Arial Unicode MS"/>
          <w:bCs/>
          <w:i/>
          <w:color w:val="FF0000"/>
          <w:sz w:val="22"/>
          <w:szCs w:val="22"/>
          <w:lang w:val="en-US" w:eastAsia="en-US"/>
        </w:rPr>
      </w:pPr>
      <w:r w:rsidRPr="00E575CF">
        <w:rPr>
          <w:rFonts w:eastAsia="Arial Unicode MS"/>
          <w:bCs/>
          <w:i/>
          <w:color w:val="FF0000"/>
          <w:sz w:val="22"/>
          <w:szCs w:val="22"/>
          <w:lang w:val="en-US" w:eastAsia="en-US"/>
        </w:rPr>
        <w:t>Fields / sections marked with an asterisk (</w:t>
      </w:r>
      <w:r w:rsidRPr="00E575CF">
        <w:rPr>
          <w:rFonts w:eastAsia="Calibri"/>
          <w:b/>
          <w:bCs/>
          <w:color w:val="FF0000"/>
          <w:sz w:val="22"/>
          <w:szCs w:val="22"/>
          <w:lang w:val="en-US" w:eastAsia="en-US"/>
        </w:rPr>
        <w:t>*</w:t>
      </w:r>
      <w:r w:rsidRPr="00E575CF">
        <w:rPr>
          <w:rFonts w:eastAsia="Arial Unicode MS"/>
          <w:bCs/>
          <w:i/>
          <w:color w:val="FF0000"/>
          <w:sz w:val="22"/>
          <w:szCs w:val="22"/>
          <w:lang w:val="en-US" w:eastAsia="en-US"/>
        </w:rPr>
        <w:t>) are mandatory</w:t>
      </w:r>
    </w:p>
    <w:tbl>
      <w:tblPr>
        <w:tblW w:w="5029" w:type="pct"/>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4"/>
        <w:gridCol w:w="2812"/>
        <w:gridCol w:w="163"/>
        <w:gridCol w:w="652"/>
        <w:gridCol w:w="17"/>
        <w:gridCol w:w="201"/>
        <w:gridCol w:w="27"/>
        <w:gridCol w:w="5734"/>
        <w:gridCol w:w="46"/>
        <w:gridCol w:w="10"/>
      </w:tblGrid>
      <w:tr w:rsidR="00E575CF" w:rsidRPr="00E575CF" w:rsidTr="00D644AE">
        <w:tc>
          <w:tcPr>
            <w:tcW w:w="5000" w:type="pct"/>
            <w:gridSpan w:val="10"/>
            <w:shd w:val="clear" w:color="auto" w:fill="E0E0E0"/>
          </w:tcPr>
          <w:p w:rsidR="00E575CF" w:rsidRPr="00E575CF" w:rsidRDefault="00E575CF" w:rsidP="00E575CF">
            <w:pPr>
              <w:spacing w:after="120"/>
              <w:jc w:val="center"/>
              <w:rPr>
                <w:rFonts w:eastAsia="Calibri"/>
                <w:b/>
                <w:bCs/>
                <w:snapToGrid w:val="0"/>
                <w:sz w:val="22"/>
                <w:szCs w:val="22"/>
                <w:lang w:val="en-US" w:eastAsia="en-US"/>
              </w:rPr>
            </w:pPr>
            <w:r w:rsidRPr="00E575CF">
              <w:rPr>
                <w:rFonts w:eastAsia="Calibri"/>
                <w:b/>
                <w:bCs/>
                <w:snapToGrid w:val="0"/>
                <w:sz w:val="22"/>
                <w:szCs w:val="22"/>
                <w:lang w:val="en-US" w:eastAsia="en-US"/>
              </w:rPr>
              <w:t xml:space="preserve">I. </w:t>
            </w:r>
            <w:r w:rsidRPr="00E575CF">
              <w:rPr>
                <w:rFonts w:eastAsia="Calibri"/>
                <w:b/>
                <w:bCs/>
                <w:snapToGrid w:val="0"/>
                <w:sz w:val="22"/>
                <w:szCs w:val="22"/>
                <w:lang w:val="en-US" w:eastAsia="en-US"/>
              </w:rPr>
              <w:tab/>
              <w:t xml:space="preserve">CAPACITY-BUILDING ACTIVITY </w:t>
            </w:r>
          </w:p>
        </w:tc>
      </w:tr>
      <w:tr w:rsidR="00E575CF" w:rsidRPr="00E575CF" w:rsidTr="00D644AE">
        <w:tblPrEx>
          <w:shd w:val="clear" w:color="auto" w:fill="auto"/>
          <w:tblLook w:val="0000" w:firstRow="0" w:lastRow="0" w:firstColumn="0" w:lastColumn="0" w:noHBand="0" w:noVBand="0"/>
        </w:tblPrEx>
        <w:trPr>
          <w:cantSplit/>
        </w:trPr>
        <w:tc>
          <w:tcPr>
            <w:tcW w:w="1994" w:type="pct"/>
            <w:gridSpan w:val="6"/>
            <w:vAlign w:val="center"/>
          </w:tcPr>
          <w:p w:rsidR="00E575CF" w:rsidRPr="00E575CF" w:rsidRDefault="00E575CF" w:rsidP="00E575CF">
            <w:pPr>
              <w:spacing w:after="120"/>
              <w:rPr>
                <w:rFonts w:eastAsia="Calibri"/>
                <w:sz w:val="22"/>
                <w:szCs w:val="22"/>
                <w:lang w:val="en-US" w:eastAsia="en-US"/>
              </w:rPr>
            </w:pPr>
            <w:r w:rsidRPr="00E575CF">
              <w:rPr>
                <w:rFonts w:eastAsia="Arial Unicode MS"/>
                <w:sz w:val="22"/>
                <w:szCs w:val="22"/>
                <w:lang w:val="en-US" w:eastAsia="en-US"/>
              </w:rPr>
              <w:t>Title of the activity</w:t>
            </w:r>
            <w:r w:rsidRPr="00E575CF">
              <w:rPr>
                <w:rFonts w:eastAsia="Calibri"/>
                <w:sz w:val="22"/>
                <w:szCs w:val="22"/>
                <w:lang w:val="en-US" w:eastAsia="en-US"/>
              </w:rPr>
              <w:t>:*</w:t>
            </w:r>
          </w:p>
        </w:tc>
        <w:tc>
          <w:tcPr>
            <w:tcW w:w="3006" w:type="pct"/>
            <w:gridSpan w:val="4"/>
            <w:vAlign w:val="bottom"/>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Workshop on developing capacity for national border controls of LMOs in Pacific SIDS</w:t>
            </w:r>
          </w:p>
        </w:tc>
      </w:tr>
      <w:tr w:rsidR="00E575CF" w:rsidRPr="00E575CF" w:rsidTr="00D644AE">
        <w:tblPrEx>
          <w:shd w:val="clear" w:color="auto" w:fill="auto"/>
          <w:tblLook w:val="0000" w:firstRow="0" w:lastRow="0" w:firstColumn="0" w:lastColumn="0" w:noHBand="0" w:noVBand="0"/>
        </w:tblPrEx>
        <w:trPr>
          <w:cantSplit/>
        </w:trPr>
        <w:tc>
          <w:tcPr>
            <w:tcW w:w="1994" w:type="pct"/>
            <w:gridSpan w:val="6"/>
            <w:vAlign w:val="center"/>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Date when activity will take place:*</w:t>
            </w:r>
          </w:p>
        </w:tc>
        <w:tc>
          <w:tcPr>
            <w:tcW w:w="3006" w:type="pct"/>
            <w:gridSpan w:val="4"/>
            <w:vAlign w:val="bottom"/>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Suva, Fiji, 27-29 March 2017</w:t>
            </w:r>
          </w:p>
        </w:tc>
      </w:tr>
      <w:tr w:rsidR="00E575CF" w:rsidRPr="00E575CF" w:rsidTr="00D644AE">
        <w:tblPrEx>
          <w:shd w:val="clear" w:color="auto" w:fill="auto"/>
          <w:tblLook w:val="0000" w:firstRow="0" w:lastRow="0" w:firstColumn="0" w:lastColumn="0" w:noHBand="0" w:noVBand="0"/>
        </w:tblPrEx>
        <w:trPr>
          <w:cantSplit/>
        </w:trPr>
        <w:tc>
          <w:tcPr>
            <w:tcW w:w="1994" w:type="pct"/>
            <w:gridSpan w:val="6"/>
            <w:vAlign w:val="center"/>
          </w:tcPr>
          <w:p w:rsidR="00E575CF" w:rsidRPr="00E575CF" w:rsidRDefault="00E575CF" w:rsidP="00E575CF">
            <w:pPr>
              <w:spacing w:after="120"/>
              <w:rPr>
                <w:rFonts w:eastAsia="Calibri"/>
                <w:sz w:val="22"/>
                <w:szCs w:val="22"/>
                <w:lang w:val="en-US" w:eastAsia="en-US"/>
              </w:rPr>
            </w:pPr>
            <w:r w:rsidRPr="00E575CF">
              <w:rPr>
                <w:rFonts w:eastAsia="Calibri"/>
                <w:sz w:val="22"/>
                <w:szCs w:val="22"/>
                <w:lang w:val="en-US" w:eastAsia="en-US"/>
              </w:rPr>
              <w:t xml:space="preserve">Nominee Type:* </w:t>
            </w:r>
          </w:p>
        </w:tc>
        <w:tc>
          <w:tcPr>
            <w:tcW w:w="3006" w:type="pct"/>
            <w:gridSpan w:val="4"/>
            <w:vAlign w:val="bottom"/>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sz w:val="22"/>
                <w:szCs w:val="22"/>
                <w:u w:val="single"/>
                <w:lang w:val="en-US" w:eastAsia="en-US"/>
              </w:rPr>
              <w:t>Customs/ Border Control Official Nominee 1</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sz w:val="22"/>
                <w:szCs w:val="22"/>
                <w:u w:val="single"/>
                <w:lang w:val="en-US" w:eastAsia="en-US"/>
              </w:rPr>
              <w:t>Customs/ Border Control Official Nominee 2</w:t>
            </w:r>
          </w:p>
          <w:p w:rsidR="00E575CF" w:rsidRPr="00E575CF" w:rsidRDefault="00E575CF" w:rsidP="00E575CF">
            <w:pPr>
              <w:keepNext/>
              <w:keepLines/>
              <w:spacing w:after="120"/>
              <w:rPr>
                <w:rFonts w:eastAsia="Calibri"/>
                <w:b/>
                <w:sz w:val="22"/>
                <w:szCs w:val="22"/>
                <w:u w:val="single"/>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sz w:val="22"/>
                <w:szCs w:val="22"/>
                <w:u w:val="single"/>
                <w:lang w:val="en-US" w:eastAsia="en-US"/>
              </w:rPr>
              <w:t>Representative Of Competent National Authority Nominee</w:t>
            </w:r>
          </w:p>
        </w:tc>
      </w:tr>
      <w:tr w:rsidR="00E575CF" w:rsidRPr="00E575CF" w:rsidTr="00D644AE">
        <w:tc>
          <w:tcPr>
            <w:tcW w:w="5000" w:type="pct"/>
            <w:gridSpan w:val="10"/>
            <w:shd w:val="clear" w:color="auto" w:fill="E0E0E0"/>
          </w:tcPr>
          <w:p w:rsidR="00E575CF" w:rsidRPr="00E575CF" w:rsidRDefault="00E575CF" w:rsidP="00E575CF">
            <w:pPr>
              <w:spacing w:after="120"/>
              <w:jc w:val="center"/>
              <w:rPr>
                <w:rFonts w:eastAsia="Calibri"/>
                <w:snapToGrid w:val="0"/>
                <w:sz w:val="22"/>
                <w:szCs w:val="22"/>
                <w:lang w:val="en-US" w:eastAsia="en-US"/>
              </w:rPr>
            </w:pPr>
            <w:r w:rsidRPr="00E575CF">
              <w:rPr>
                <w:rFonts w:eastAsia="Calibri"/>
                <w:b/>
                <w:bCs/>
                <w:snapToGrid w:val="0"/>
                <w:sz w:val="22"/>
                <w:szCs w:val="22"/>
                <w:lang w:val="en-US" w:eastAsia="en-US"/>
              </w:rPr>
              <w:t>II.</w:t>
            </w:r>
            <w:r w:rsidRPr="00E575CF">
              <w:rPr>
                <w:rFonts w:eastAsia="Calibri"/>
                <w:b/>
                <w:bCs/>
                <w:snapToGrid w:val="0"/>
                <w:sz w:val="22"/>
                <w:szCs w:val="22"/>
                <w:lang w:val="en-US" w:eastAsia="en-US"/>
              </w:rPr>
              <w:tab/>
              <w:t>BRIEF PROFILE (min. 150 words)</w:t>
            </w:r>
            <w:r w:rsidRPr="00E575CF">
              <w:rPr>
                <w:rFonts w:eastAsia="Calibri"/>
                <w:snapToGrid w:val="0"/>
                <w:sz w:val="22"/>
                <w:szCs w:val="22"/>
                <w:lang w:val="en-US" w:eastAsia="en-US"/>
              </w:rPr>
              <w:t>*</w:t>
            </w:r>
          </w:p>
          <w:p w:rsidR="00E575CF" w:rsidRPr="00E575CF" w:rsidRDefault="00E575CF" w:rsidP="00E575CF">
            <w:pPr>
              <w:spacing w:after="120"/>
              <w:rPr>
                <w:rFonts w:eastAsia="Calibri"/>
                <w:snapToGrid w:val="0"/>
                <w:sz w:val="22"/>
                <w:szCs w:val="22"/>
                <w:lang w:val="en-US" w:eastAsia="en-US"/>
              </w:rPr>
            </w:pPr>
            <w:r w:rsidRPr="00E575CF">
              <w:rPr>
                <w:rFonts w:eastAsia="Calibri"/>
                <w:snapToGrid w:val="0"/>
                <w:sz w:val="22"/>
                <w:szCs w:val="22"/>
                <w:lang w:val="en-US" w:eastAsia="en-US"/>
              </w:rPr>
              <w:t>Briefly describe the experience of the nominee as it relates to the goals of the capacity-building activity as well as a description of how the nominee will be able to apply the knowledge acquired during the activity in future endeavors.</w:t>
            </w:r>
          </w:p>
        </w:tc>
      </w:tr>
      <w:bookmarkStart w:id="1" w:name="Text18"/>
      <w:tr w:rsidR="00E575CF" w:rsidRPr="00E575CF" w:rsidTr="00D644AE">
        <w:trPr>
          <w:trHeight w:val="4434"/>
        </w:trPr>
        <w:tc>
          <w:tcPr>
            <w:tcW w:w="5000" w:type="pct"/>
            <w:gridSpan w:val="10"/>
            <w:shd w:val="clear" w:color="auto" w:fill="FFFFFF"/>
          </w:tcPr>
          <w:p w:rsidR="00E575CF" w:rsidRPr="00E575CF" w:rsidRDefault="00E575CF" w:rsidP="00E575CF">
            <w:pPr>
              <w:spacing w:after="120"/>
              <w:rPr>
                <w:rFonts w:eastAsia="Calibri"/>
                <w:snapToGrid w:val="0"/>
                <w:sz w:val="22"/>
                <w:szCs w:val="22"/>
                <w:lang w:val="en-US" w:eastAsia="en-US"/>
              </w:rPr>
            </w:pPr>
            <w:r w:rsidRPr="00E575CF">
              <w:rPr>
                <w:rFonts w:eastAsia="Calibri"/>
                <w:snapToGrid w:val="0"/>
                <w:sz w:val="22"/>
                <w:szCs w:val="22"/>
                <w:lang w:val="en-US" w:eastAsia="en-US"/>
              </w:rPr>
              <w:fldChar w:fldCharType="begin">
                <w:ffData>
                  <w:name w:val="Text18"/>
                  <w:enabled/>
                  <w:calcOnExit w:val="0"/>
                  <w:textInput>
                    <w:default w:val="&lt;Text entry&gt;"/>
                    <w:maxLength w:val="1000"/>
                  </w:textInput>
                </w:ffData>
              </w:fldChar>
            </w:r>
            <w:r w:rsidRPr="00E575CF">
              <w:rPr>
                <w:rFonts w:eastAsia="Calibri"/>
                <w:snapToGrid w:val="0"/>
                <w:sz w:val="22"/>
                <w:szCs w:val="22"/>
                <w:lang w:val="en-US" w:eastAsia="en-US"/>
              </w:rPr>
              <w:instrText xml:space="preserve"> FORMTEXT </w:instrText>
            </w:r>
            <w:r w:rsidRPr="00E575CF">
              <w:rPr>
                <w:rFonts w:eastAsia="Calibri"/>
                <w:snapToGrid w:val="0"/>
                <w:sz w:val="22"/>
                <w:szCs w:val="22"/>
                <w:lang w:val="en-US" w:eastAsia="en-US"/>
              </w:rPr>
            </w:r>
            <w:r w:rsidRPr="00E575CF">
              <w:rPr>
                <w:rFonts w:eastAsia="Calibri"/>
                <w:snapToGrid w:val="0"/>
                <w:sz w:val="22"/>
                <w:szCs w:val="22"/>
                <w:lang w:val="en-US" w:eastAsia="en-US"/>
              </w:rPr>
              <w:fldChar w:fldCharType="separate"/>
            </w:r>
            <w:r w:rsidRPr="00E575CF">
              <w:rPr>
                <w:rFonts w:eastAsia="Calibri"/>
                <w:noProof/>
                <w:snapToGrid w:val="0"/>
                <w:sz w:val="22"/>
                <w:szCs w:val="22"/>
                <w:lang w:val="en-US" w:eastAsia="en-US"/>
              </w:rPr>
              <w:t>&lt;Text entry&gt;</w:t>
            </w:r>
            <w:r w:rsidRPr="00E575CF">
              <w:rPr>
                <w:rFonts w:eastAsia="Calibri"/>
                <w:snapToGrid w:val="0"/>
                <w:sz w:val="22"/>
                <w:szCs w:val="22"/>
                <w:lang w:val="en-US" w:eastAsia="en-US"/>
              </w:rPr>
              <w:fldChar w:fldCharType="end"/>
            </w:r>
            <w:bookmarkEnd w:id="1"/>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napToGrid w:val="0"/>
                <w:sz w:val="22"/>
                <w:szCs w:val="22"/>
                <w:lang w:val="en-US" w:eastAsia="en-US"/>
              </w:rPr>
            </w:pPr>
          </w:p>
          <w:p w:rsidR="00E575CF" w:rsidRPr="00E575CF" w:rsidRDefault="00E575CF" w:rsidP="00E575CF">
            <w:pPr>
              <w:spacing w:after="120"/>
              <w:rPr>
                <w:rFonts w:eastAsia="Calibri"/>
                <w:sz w:val="22"/>
                <w:szCs w:val="22"/>
                <w:lang w:val="en-US" w:eastAsia="en-US"/>
              </w:rPr>
            </w:pPr>
          </w:p>
        </w:tc>
      </w:tr>
      <w:tr w:rsidR="00E575CF" w:rsidRPr="00E575CF" w:rsidTr="00D644AE">
        <w:trPr>
          <w:gridBefore w:val="1"/>
          <w:wBefore w:w="7" w:type="pct"/>
        </w:trPr>
        <w:tc>
          <w:tcPr>
            <w:tcW w:w="4993" w:type="pct"/>
            <w:gridSpan w:val="9"/>
            <w:shd w:val="clear" w:color="auto" w:fill="E0E0E0"/>
            <w:vAlign w:val="center"/>
          </w:tcPr>
          <w:p w:rsidR="00E575CF" w:rsidRPr="00E575CF" w:rsidRDefault="00E575CF" w:rsidP="00E575CF">
            <w:pPr>
              <w:keepNext/>
              <w:keepLines/>
              <w:widowControl w:val="0"/>
              <w:numPr>
                <w:ilvl w:val="0"/>
                <w:numId w:val="1"/>
              </w:numPr>
              <w:spacing w:after="120" w:line="276" w:lineRule="auto"/>
              <w:jc w:val="center"/>
              <w:rPr>
                <w:rFonts w:eastAsia="Calibri"/>
                <w:b/>
                <w:bCs/>
                <w:sz w:val="22"/>
                <w:szCs w:val="22"/>
                <w:lang w:val="en-US" w:eastAsia="en-US"/>
              </w:rPr>
            </w:pPr>
            <w:r w:rsidRPr="00E575CF">
              <w:rPr>
                <w:rFonts w:eastAsia="Calibri"/>
                <w:sz w:val="22"/>
                <w:szCs w:val="22"/>
                <w:lang w:val="en-US" w:eastAsia="en-US"/>
              </w:rPr>
              <w:br w:type="page"/>
            </w:r>
            <w:r w:rsidRPr="00E575CF">
              <w:rPr>
                <w:rFonts w:eastAsia="Calibri"/>
                <w:sz w:val="22"/>
                <w:szCs w:val="22"/>
                <w:lang w:val="en-US" w:eastAsia="en-US"/>
              </w:rPr>
              <w:br w:type="page"/>
            </w:r>
            <w:r w:rsidRPr="00E575CF">
              <w:rPr>
                <w:rFonts w:eastAsia="Calibri"/>
                <w:b/>
                <w:bCs/>
                <w:sz w:val="22"/>
                <w:szCs w:val="22"/>
                <w:lang w:val="en-US" w:eastAsia="en-US"/>
              </w:rPr>
              <w:t>PERSONAL INFORMATION</w:t>
            </w:r>
            <w:r w:rsidRPr="00E575CF">
              <w:rPr>
                <w:rFonts w:eastAsia="Calibri"/>
                <w:sz w:val="22"/>
                <w:szCs w:val="22"/>
                <w:lang w:val="en-US" w:eastAsia="en-US"/>
              </w:rPr>
              <w:t>*</w:t>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1"/>
                  <w:enabled/>
                  <w:calcOnExit w:val="0"/>
                  <w:checkBox>
                    <w:sizeAuto/>
                    <w:default w:val="0"/>
                  </w:checkBox>
                </w:ffData>
              </w:fldChar>
            </w:r>
            <w:bookmarkStart w:id="2" w:name="Check1"/>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bookmarkEnd w:id="2"/>
            <w:r w:rsidRPr="00E575CF">
              <w:rPr>
                <w:rFonts w:eastAsia="Calibri"/>
                <w:sz w:val="22"/>
                <w:szCs w:val="22"/>
                <w:lang w:val="en-US" w:eastAsia="en-US"/>
              </w:rPr>
              <w:t xml:space="preserve"> Ms.</w:t>
            </w:r>
            <w:r w:rsidRPr="00E575CF">
              <w:rPr>
                <w:rFonts w:eastAsia="Calibri"/>
                <w:sz w:val="22"/>
                <w:szCs w:val="22"/>
                <w:lang w:val="en-US" w:eastAsia="en-US"/>
              </w:rPr>
              <w:tab/>
            </w:r>
            <w:r w:rsidRPr="00E575CF">
              <w:rPr>
                <w:rFonts w:eastAsia="Calibri"/>
                <w:sz w:val="22"/>
                <w:szCs w:val="22"/>
                <w:lang w:val="en-US" w:eastAsia="en-US"/>
              </w:rPr>
              <w:fldChar w:fldCharType="begin">
                <w:ffData>
                  <w:name w:val="Check2"/>
                  <w:enabled/>
                  <w:calcOnExit w:val="0"/>
                  <w:checkBox>
                    <w:sizeAuto/>
                    <w:default w:val="0"/>
                  </w:checkBox>
                </w:ffData>
              </w:fldChar>
            </w:r>
            <w:bookmarkStart w:id="3" w:name="Check2"/>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bookmarkEnd w:id="3"/>
            <w:r w:rsidRPr="00E575CF">
              <w:rPr>
                <w:rFonts w:eastAsia="Calibri"/>
                <w:sz w:val="22"/>
                <w:szCs w:val="22"/>
                <w:lang w:val="en-US" w:eastAsia="en-US"/>
              </w:rPr>
              <w:t xml:space="preserve"> Mr.</w:t>
            </w:r>
            <w:r w:rsidRPr="00E575CF">
              <w:rPr>
                <w:rFonts w:eastAsia="Calibri"/>
                <w:sz w:val="22"/>
                <w:szCs w:val="22"/>
                <w:lang w:val="en-US" w:eastAsia="en-US"/>
              </w:rPr>
              <w:tab/>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lastRenderedPageBreak/>
              <w:t>First Name:*</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Last Name:*</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Address:</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Telephone:*</w:t>
            </w:r>
            <w:r w:rsidRPr="00E575CF">
              <w:rPr>
                <w:rFonts w:eastAsia="Calibri"/>
                <w:sz w:val="22"/>
                <w:szCs w:val="22"/>
                <w:vertAlign w:val="superscript"/>
                <w:lang w:val="en-US" w:eastAsia="en-US"/>
              </w:rPr>
              <w:footnoteReference w:id="1"/>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wBefore w:w="7" w:type="pct"/>
          <w:cantSplit/>
        </w:trPr>
        <w:tc>
          <w:tcPr>
            <w:tcW w:w="2001" w:type="pct"/>
            <w:gridSpan w:val="6"/>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Email:*</w:t>
            </w:r>
          </w:p>
        </w:tc>
        <w:tc>
          <w:tcPr>
            <w:tcW w:w="2992" w:type="pct"/>
            <w:gridSpan w:val="3"/>
            <w:vAlign w:val="center"/>
          </w:tcPr>
          <w:p w:rsidR="00E575CF" w:rsidRPr="00E575CF" w:rsidRDefault="00E575CF" w:rsidP="00E575CF">
            <w:pPr>
              <w:keepNext/>
              <w:keepLines/>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4988" w:type="pct"/>
            <w:gridSpan w:val="8"/>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t>CURRENT EMPLOYMENT*</w:t>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Employer / Organization / Company:*</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Department / Division / Unit:*</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Address:</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Date:*</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Type of Organization:*</w:t>
            </w:r>
          </w:p>
        </w:tc>
        <w:tc>
          <w:tcPr>
            <w:tcW w:w="3105"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Academic or research institute </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Government agency</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Inter-Governmental Organization (IGO)</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Non-Governmental Organization (NGO)</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Private sector (business and industry)</w:t>
            </w:r>
          </w:p>
          <w:p w:rsidR="00E575CF" w:rsidRPr="00E575CF" w:rsidRDefault="00E575CF" w:rsidP="00E575CF">
            <w:pPr>
              <w:widowControl w:val="0"/>
              <w:spacing w:after="120"/>
              <w:ind w:left="332" w:hanging="332"/>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UN and other specialized agency of the </w:t>
            </w:r>
            <w:r w:rsidRPr="00E575CF">
              <w:rPr>
                <w:rFonts w:eastAsia="Calibri"/>
                <w:sz w:val="22"/>
                <w:szCs w:val="22"/>
                <w:lang w:val="en-US" w:eastAsia="en-US"/>
              </w:rPr>
              <w:br/>
              <w:t>UN Common System</w:t>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Other: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1"/>
          <w:wBefore w:w="7" w:type="pct"/>
          <w:wAfter w:w="5" w:type="pct"/>
          <w:cantSplit/>
        </w:trPr>
        <w:tc>
          <w:tcPr>
            <w:tcW w:w="1883" w:type="pct"/>
            <w:gridSpan w:val="4"/>
            <w:tcBorders>
              <w:bottom w:val="single" w:sz="4" w:space="0" w:color="auto"/>
            </w:tcBorders>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Main Areas of Responsibility*:</w:t>
            </w:r>
            <w:r w:rsidRPr="00E575CF">
              <w:rPr>
                <w:rFonts w:eastAsia="Calibri"/>
                <w:sz w:val="22"/>
                <w:szCs w:val="22"/>
                <w:vertAlign w:val="superscript"/>
                <w:lang w:val="en-US" w:eastAsia="en-US"/>
              </w:rPr>
              <w:footnoteReference w:id="2"/>
            </w:r>
          </w:p>
        </w:tc>
        <w:tc>
          <w:tcPr>
            <w:tcW w:w="3105" w:type="pct"/>
            <w:gridSpan w:val="4"/>
            <w:tcBorders>
              <w:bottom w:val="single" w:sz="4" w:space="0" w:color="auto"/>
            </w:tcBorders>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keepNext/>
              <w:keepLines/>
              <w:numPr>
                <w:ilvl w:val="0"/>
                <w:numId w:val="1"/>
              </w:numPr>
              <w:spacing w:after="120" w:line="276" w:lineRule="auto"/>
              <w:ind w:left="600" w:hanging="600"/>
              <w:jc w:val="center"/>
              <w:rPr>
                <w:rFonts w:eastAsia="Calibri"/>
                <w:b/>
                <w:bCs/>
                <w:sz w:val="22"/>
                <w:szCs w:val="22"/>
                <w:lang w:val="en-US" w:eastAsia="en-US"/>
              </w:rPr>
            </w:pPr>
            <w:r w:rsidRPr="00E575CF">
              <w:rPr>
                <w:rFonts w:ascii="Calibri" w:eastAsia="Calibri" w:hAnsi="Calibri"/>
                <w:sz w:val="22"/>
                <w:szCs w:val="22"/>
                <w:lang w:val="en-US" w:eastAsia="en-US"/>
              </w:rPr>
              <w:br w:type="page"/>
            </w:r>
            <w:r w:rsidRPr="00E575CF">
              <w:rPr>
                <w:rFonts w:eastAsia="Calibri"/>
                <w:sz w:val="22"/>
                <w:szCs w:val="22"/>
                <w:lang w:val="en-US" w:eastAsia="en-US"/>
              </w:rPr>
              <w:br w:type="page"/>
            </w:r>
            <w:r w:rsidRPr="00E575CF">
              <w:rPr>
                <w:rFonts w:eastAsia="Calibri"/>
                <w:b/>
                <w:bCs/>
                <w:sz w:val="22"/>
                <w:szCs w:val="22"/>
                <w:lang w:val="en-US" w:eastAsia="en-US"/>
              </w:rPr>
              <w:t>EMPLOYMENT HISTORY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Previous Employer:</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Department / Division / Unit:</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and End Date:</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
                  <w:enabled/>
                  <w:calcOnExit w:val="0"/>
                  <w:textInput>
                    <w:default w:val="&lt;YYYY - 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 - 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After w:val="2"/>
          <w:wAfter w:w="30" w:type="pct"/>
          <w:cantSplit/>
        </w:trPr>
        <w:tc>
          <w:tcPr>
            <w:tcW w:w="188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Type of Organization:*</w:t>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Academic or research institute </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Government agency</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Inter-Governmental Organization (IGO)</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Non-Governmental Organization (NGO)</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Private sector (business and industry)</w:t>
            </w:r>
          </w:p>
          <w:p w:rsidR="00E575CF" w:rsidRPr="00E575CF" w:rsidRDefault="00E575CF" w:rsidP="00E575CF">
            <w:pPr>
              <w:keepNext/>
              <w:keepLines/>
              <w:spacing w:after="120"/>
              <w:ind w:left="332" w:hanging="332"/>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UN and other specialized agency of the </w:t>
            </w:r>
            <w:r w:rsidRPr="00E575CF">
              <w:rPr>
                <w:rFonts w:eastAsia="Calibri"/>
                <w:sz w:val="22"/>
                <w:szCs w:val="22"/>
                <w:lang w:val="en-US" w:eastAsia="en-US"/>
              </w:rPr>
              <w:br/>
              <w:t>UN Common System</w:t>
            </w:r>
          </w:p>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Check3"/>
                  <w:enabled/>
                  <w:calcOnExit w:val="0"/>
                  <w:checkBox>
                    <w:sizeAuto/>
                    <w:default w:val="0"/>
                  </w:checkBox>
                </w:ffData>
              </w:fldChar>
            </w:r>
            <w:r w:rsidRPr="00E575CF">
              <w:rPr>
                <w:rFonts w:eastAsia="Calibri"/>
                <w:sz w:val="22"/>
                <w:szCs w:val="22"/>
                <w:lang w:val="en-US" w:eastAsia="en-US"/>
              </w:rPr>
              <w:instrText xml:space="preserve"> FORMCHECKBOX </w:instrText>
            </w:r>
            <w:r w:rsidR="0035491F">
              <w:rPr>
                <w:rFonts w:eastAsia="Calibri"/>
                <w:sz w:val="22"/>
                <w:szCs w:val="22"/>
                <w:lang w:val="en-US" w:eastAsia="en-US"/>
              </w:rPr>
            </w:r>
            <w:r w:rsidR="0035491F">
              <w:rPr>
                <w:rFonts w:eastAsia="Calibri"/>
                <w:sz w:val="22"/>
                <w:szCs w:val="22"/>
                <w:lang w:val="en-US" w:eastAsia="en-US"/>
              </w:rPr>
              <w:fldChar w:fldCharType="separate"/>
            </w:r>
            <w:r w:rsidRPr="00E575CF">
              <w:rPr>
                <w:rFonts w:eastAsia="Calibri"/>
                <w:sz w:val="22"/>
                <w:szCs w:val="22"/>
                <w:lang w:val="en-US" w:eastAsia="en-US"/>
              </w:rPr>
              <w:fldChar w:fldCharType="end"/>
            </w:r>
            <w:r w:rsidRPr="00E575CF">
              <w:rPr>
                <w:rFonts w:eastAsia="Calibri"/>
                <w:sz w:val="22"/>
                <w:szCs w:val="22"/>
                <w:lang w:val="en-US" w:eastAsia="en-US"/>
              </w:rPr>
              <w:t xml:space="preserve"> Other: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After w:val="2"/>
          <w:wAfter w:w="30" w:type="pct"/>
          <w:cantSplit/>
        </w:trPr>
        <w:tc>
          <w:tcPr>
            <w:tcW w:w="188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Main Areas of Responsibility:</w:t>
            </w:r>
            <w:r w:rsidRPr="00E575CF">
              <w:rPr>
                <w:rFonts w:eastAsia="Calibri"/>
                <w:sz w:val="22"/>
                <w:szCs w:val="22"/>
                <w:vertAlign w:val="superscript"/>
                <w:lang w:val="en-US" w:eastAsia="en-US"/>
              </w:rPr>
              <w:footnoteReference w:id="3"/>
            </w:r>
          </w:p>
        </w:tc>
        <w:tc>
          <w:tcPr>
            <w:tcW w:w="3090" w:type="pct"/>
            <w:gridSpan w:val="4"/>
            <w:vAlign w:val="center"/>
          </w:tcPr>
          <w:p w:rsidR="00E575CF" w:rsidRPr="00E575CF" w:rsidRDefault="00E575CF" w:rsidP="00E575CF">
            <w:pPr>
              <w:keepNext/>
              <w:keepLines/>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lastRenderedPageBreak/>
              <w:t>POST-SECONDARY EDUCATION BACKGROUND</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vAlign w:val="bottom"/>
          </w:tcPr>
          <w:p w:rsidR="00E575CF" w:rsidRPr="00E575CF" w:rsidRDefault="00E575CF" w:rsidP="00E575CF">
            <w:pPr>
              <w:widowControl w:val="0"/>
              <w:spacing w:after="120"/>
              <w:jc w:val="center"/>
              <w:rPr>
                <w:rFonts w:eastAsia="Calibri"/>
                <w:b/>
                <w:iCs/>
                <w:sz w:val="22"/>
                <w:szCs w:val="22"/>
                <w:lang w:val="en-US" w:eastAsia="en-US"/>
              </w:rPr>
            </w:pPr>
          </w:p>
          <w:p w:rsidR="00E575CF" w:rsidRPr="00E575CF" w:rsidRDefault="00E575CF" w:rsidP="00E575CF">
            <w:pPr>
              <w:widowControl w:val="0"/>
              <w:spacing w:after="120"/>
              <w:jc w:val="center"/>
              <w:rPr>
                <w:rFonts w:eastAsia="Calibri"/>
                <w:sz w:val="22"/>
                <w:szCs w:val="22"/>
                <w:lang w:val="en-US" w:eastAsia="en-US"/>
              </w:rPr>
            </w:pPr>
            <w:r w:rsidRPr="00E575CF">
              <w:rPr>
                <w:rFonts w:eastAsia="Calibri"/>
                <w:b/>
                <w:iCs/>
                <w:sz w:val="22"/>
                <w:szCs w:val="22"/>
                <w:lang w:val="en-US" w:eastAsia="en-US"/>
              </w:rPr>
              <w:t xml:space="preserve">First Degree </w:t>
            </w:r>
            <w:r w:rsidRPr="00E575CF">
              <w:rPr>
                <w:rFonts w:eastAsia="Calibri"/>
                <w:iCs/>
                <w:sz w:val="22"/>
                <w:szCs w:val="22"/>
                <w:lang w:val="en-US" w:eastAsia="en-US"/>
              </w:rPr>
              <w:t>(e.g. B.Sc. in Microbiology)*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academic institution:*</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Start and End Date:* </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i/>
                <w:sz w:val="22"/>
                <w:szCs w:val="22"/>
                <w:lang w:val="en-US" w:eastAsia="en-US"/>
              </w:rPr>
              <w:t>From</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i/>
                <w:sz w:val="22"/>
                <w:szCs w:val="22"/>
                <w:lang w:val="en-US" w:eastAsia="en-US"/>
              </w:rPr>
              <w:t>to</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auto"/>
            <w:vAlign w:val="center"/>
          </w:tcPr>
          <w:p w:rsidR="00E575CF" w:rsidRPr="00E575CF" w:rsidRDefault="00E575CF" w:rsidP="00E575CF">
            <w:pPr>
              <w:widowControl w:val="0"/>
              <w:spacing w:after="120"/>
              <w:jc w:val="center"/>
              <w:outlineLvl w:val="1"/>
              <w:rPr>
                <w:rFonts w:eastAsia="Calibri"/>
                <w:b/>
                <w:bCs/>
                <w:iCs/>
                <w:sz w:val="22"/>
                <w:szCs w:val="22"/>
                <w:lang w:val="en-US" w:eastAsia="en-US"/>
              </w:rPr>
            </w:pPr>
          </w:p>
          <w:p w:rsidR="00E575CF" w:rsidRPr="00E575CF" w:rsidRDefault="00E575CF" w:rsidP="00E575CF">
            <w:pPr>
              <w:widowControl w:val="0"/>
              <w:spacing w:after="120"/>
              <w:jc w:val="center"/>
              <w:outlineLvl w:val="1"/>
              <w:rPr>
                <w:rFonts w:eastAsia="Calibri"/>
                <w:b/>
                <w:bCs/>
                <w:sz w:val="22"/>
                <w:szCs w:val="22"/>
                <w:lang w:val="en-US" w:eastAsia="en-US"/>
              </w:rPr>
            </w:pPr>
            <w:r w:rsidRPr="00E575CF">
              <w:rPr>
                <w:rFonts w:eastAsia="Calibri"/>
                <w:b/>
                <w:bCs/>
                <w:iCs/>
                <w:sz w:val="22"/>
                <w:szCs w:val="22"/>
                <w:lang w:val="en-US" w:eastAsia="en-US"/>
              </w:rPr>
              <w:t>Second Degree</w:t>
            </w:r>
            <w:r w:rsidRPr="00E575CF">
              <w:rPr>
                <w:rFonts w:eastAsia="Calibri"/>
                <w:bCs/>
                <w:iCs/>
                <w:sz w:val="22"/>
                <w:szCs w:val="22"/>
                <w:lang w:val="en-US" w:eastAsia="en-US"/>
              </w:rPr>
              <w:t xml:space="preserve"> (e.g. M.Sc. in Microbiology)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academic institution:</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and End Date: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i/>
                <w:sz w:val="22"/>
                <w:szCs w:val="22"/>
                <w:lang w:val="en-US" w:eastAsia="en-US"/>
              </w:rPr>
              <w:t>From</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i/>
                <w:sz w:val="22"/>
                <w:szCs w:val="22"/>
                <w:lang w:val="en-US" w:eastAsia="en-US"/>
              </w:rPr>
              <w:t>to</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auto"/>
            <w:vAlign w:val="center"/>
          </w:tcPr>
          <w:p w:rsidR="00E575CF" w:rsidRPr="00E575CF" w:rsidRDefault="00E575CF" w:rsidP="00E575CF">
            <w:pPr>
              <w:widowControl w:val="0"/>
              <w:spacing w:after="120"/>
              <w:jc w:val="center"/>
              <w:outlineLvl w:val="1"/>
              <w:rPr>
                <w:rFonts w:eastAsia="Calibri"/>
                <w:b/>
                <w:bCs/>
                <w:iCs/>
                <w:sz w:val="22"/>
                <w:szCs w:val="22"/>
                <w:lang w:val="en-US" w:eastAsia="en-US"/>
              </w:rPr>
            </w:pPr>
          </w:p>
          <w:p w:rsidR="00E575CF" w:rsidRPr="00E575CF" w:rsidRDefault="00E575CF" w:rsidP="00E575CF">
            <w:pPr>
              <w:widowControl w:val="0"/>
              <w:spacing w:after="120"/>
              <w:jc w:val="center"/>
              <w:outlineLvl w:val="1"/>
              <w:rPr>
                <w:rFonts w:eastAsia="Calibri"/>
                <w:b/>
                <w:bCs/>
                <w:sz w:val="22"/>
                <w:szCs w:val="22"/>
                <w:lang w:val="en-US" w:eastAsia="en-US"/>
              </w:rPr>
            </w:pPr>
            <w:r w:rsidRPr="00E575CF">
              <w:rPr>
                <w:rFonts w:eastAsia="Calibri"/>
                <w:b/>
                <w:bCs/>
                <w:iCs/>
                <w:sz w:val="22"/>
                <w:szCs w:val="22"/>
                <w:lang w:val="en-US" w:eastAsia="en-US"/>
              </w:rPr>
              <w:t>Third Degree</w:t>
            </w:r>
            <w:r w:rsidRPr="00E575CF">
              <w:rPr>
                <w:rFonts w:eastAsia="Calibri"/>
                <w:bCs/>
                <w:iCs/>
                <w:sz w:val="22"/>
                <w:szCs w:val="22"/>
                <w:lang w:val="en-US" w:eastAsia="en-US"/>
              </w:rPr>
              <w:t xml:space="preserve"> (e.g. Ph.D. in Microbiology)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Title: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Name of academic institution:</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Height w:val="581"/>
        </w:trPr>
        <w:tc>
          <w:tcPr>
            <w:tcW w:w="1537" w:type="pct"/>
            <w:gridSpan w:val="2"/>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Start and End Date:</w:t>
            </w:r>
          </w:p>
        </w:tc>
        <w:tc>
          <w:tcPr>
            <w:tcW w:w="3427" w:type="pct"/>
            <w:gridSpan w:val="5"/>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i/>
                <w:sz w:val="22"/>
                <w:szCs w:val="22"/>
                <w:lang w:val="en-US" w:eastAsia="en-US"/>
              </w:rPr>
              <w:t>From</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r w:rsidRPr="00E575CF">
              <w:rPr>
                <w:rFonts w:eastAsia="Calibri"/>
                <w:sz w:val="22"/>
                <w:szCs w:val="22"/>
                <w:lang w:val="en-US" w:eastAsia="en-US"/>
              </w:rPr>
              <w:t xml:space="preserve"> </w:t>
            </w:r>
            <w:r w:rsidRPr="00E575CF">
              <w:rPr>
                <w:rFonts w:eastAsia="Calibri"/>
                <w:i/>
                <w:sz w:val="22"/>
                <w:szCs w:val="22"/>
                <w:lang w:val="en-US" w:eastAsia="en-US"/>
              </w:rPr>
              <w:t>to</w:t>
            </w:r>
            <w:r w:rsidRPr="00E575CF">
              <w:rPr>
                <w:rFonts w:eastAsia="Calibri"/>
                <w:sz w:val="22"/>
                <w:szCs w:val="22"/>
                <w:lang w:val="en-US" w:eastAsia="en-US"/>
              </w:rPr>
              <w:t xml:space="preserve"> </w:t>
            </w:r>
            <w:r w:rsidRPr="00E575CF">
              <w:rPr>
                <w:rFonts w:eastAsia="Calibri"/>
                <w:sz w:val="22"/>
                <w:szCs w:val="22"/>
                <w:lang w:val="en-US" w:eastAsia="en-US"/>
              </w:rPr>
              <w:fldChar w:fldCharType="begin">
                <w:ffData>
                  <w:name w:val=""/>
                  <w:enabled/>
                  <w:calcOnExit w:val="0"/>
                  <w:textInput>
                    <w:default w:val="&lt;YYY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&lt;YYYY&gt;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t>LANGUAGE PROFICIENCY*</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Height w:val="2795"/>
        </w:trPr>
        <w:tc>
          <w:tcPr>
            <w:tcW w:w="1453" w:type="pct"/>
          </w:tcPr>
          <w:p w:rsidR="00E575CF" w:rsidRPr="00E575CF" w:rsidRDefault="00E575CF" w:rsidP="00E575CF">
            <w:pPr>
              <w:widowControl w:val="0"/>
              <w:tabs>
                <w:tab w:val="left" w:pos="1422"/>
              </w:tabs>
              <w:spacing w:after="120"/>
              <w:rPr>
                <w:rFonts w:eastAsia="Calibri"/>
                <w:bCs/>
                <w:sz w:val="22"/>
                <w:szCs w:val="22"/>
                <w:lang w:val="en-US" w:eastAsia="en-US"/>
              </w:rPr>
            </w:pPr>
            <w:r w:rsidRPr="00E575CF">
              <w:rPr>
                <w:rFonts w:eastAsia="Calibri"/>
                <w:bCs/>
                <w:sz w:val="22"/>
                <w:szCs w:val="22"/>
                <w:lang w:val="en-US" w:eastAsia="en-US"/>
              </w:rPr>
              <w:t>Arabic:</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Chinese: </w:t>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English:</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French: </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Russian: </w:t>
            </w:r>
            <w:r w:rsidRPr="00E575CF">
              <w:rPr>
                <w:rFonts w:eastAsia="Calibri"/>
                <w:bCs/>
                <w:sz w:val="22"/>
                <w:szCs w:val="22"/>
                <w:lang w:val="en-US" w:eastAsia="en-US"/>
              </w:rPr>
              <w:tab/>
            </w:r>
          </w:p>
          <w:p w:rsidR="00E575CF" w:rsidRPr="00E575CF" w:rsidRDefault="00E575CF" w:rsidP="00E575CF">
            <w:pPr>
              <w:widowControl w:val="0"/>
              <w:spacing w:after="120"/>
              <w:rPr>
                <w:rFonts w:eastAsia="Calibri"/>
                <w:bCs/>
                <w:sz w:val="22"/>
                <w:szCs w:val="22"/>
                <w:lang w:val="en-US" w:eastAsia="en-US"/>
              </w:rPr>
            </w:pPr>
            <w:r w:rsidRPr="00E575CF">
              <w:rPr>
                <w:rFonts w:eastAsia="Calibri"/>
                <w:bCs/>
                <w:sz w:val="22"/>
                <w:szCs w:val="22"/>
                <w:lang w:val="en-US" w:eastAsia="en-US"/>
              </w:rPr>
              <w:t xml:space="preserve">Spanish: </w:t>
            </w:r>
            <w:r w:rsidRPr="00E575CF">
              <w:rPr>
                <w:rFonts w:eastAsia="Calibri"/>
                <w:bCs/>
                <w:sz w:val="22"/>
                <w:szCs w:val="22"/>
                <w:lang w:val="en-US" w:eastAsia="en-US"/>
              </w:rPr>
              <w:tab/>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Other:</w:t>
            </w:r>
            <w:r w:rsidRPr="00E575CF">
              <w:rPr>
                <w:rFonts w:eastAsia="Calibri"/>
                <w:sz w:val="22"/>
                <w:szCs w:val="22"/>
                <w:lang w:val="en-US" w:eastAsia="en-US"/>
              </w:rPr>
              <w:tab/>
            </w:r>
            <w:r w:rsidRPr="00E575CF">
              <w:rPr>
                <w:rFonts w:eastAsia="Calibri"/>
                <w:sz w:val="22"/>
                <w:szCs w:val="22"/>
                <w:lang w:val="en-US" w:eastAsia="en-US"/>
              </w:rPr>
              <w:fldChar w:fldCharType="begin">
                <w:ffData>
                  <w:name w:val=""/>
                  <w:enabled/>
                  <w:calcOnExit w:val="0"/>
                  <w:textInput>
                    <w:default w:val="&lt;Specif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&lt;Specify&gt;</w:t>
            </w:r>
            <w:r w:rsidRPr="00E575CF">
              <w:rPr>
                <w:rFonts w:eastAsia="Calibri"/>
                <w:sz w:val="22"/>
                <w:szCs w:val="22"/>
                <w:lang w:val="en-US" w:eastAsia="en-US"/>
              </w:rPr>
              <w:fldChar w:fldCharType="end"/>
            </w:r>
          </w:p>
        </w:tc>
        <w:tc>
          <w:tcPr>
            <w:tcW w:w="3510" w:type="pct"/>
            <w:gridSpan w:val="6"/>
          </w:tcPr>
          <w:p w:rsidR="00E575CF" w:rsidRPr="00E575CF" w:rsidRDefault="00E575CF" w:rsidP="00E575CF">
            <w:pPr>
              <w:widowControl w:val="0"/>
              <w:tabs>
                <w:tab w:val="left" w:pos="1422"/>
              </w:tabs>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tabs>
                <w:tab w:val="left" w:pos="1422"/>
              </w:tabs>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p w:rsidR="00E575CF" w:rsidRPr="00E575CF" w:rsidRDefault="00E575CF" w:rsidP="00E575CF">
            <w:pPr>
              <w:widowControl w:val="0"/>
              <w:spacing w:after="120"/>
              <w:jc w:val="center"/>
              <w:rPr>
                <w:rFonts w:eastAsia="Calibri"/>
                <w:bCs/>
                <w:sz w:val="22"/>
                <w:szCs w:val="22"/>
                <w:lang w:val="en-US" w:eastAsia="en-US"/>
              </w:rPr>
            </w:pP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Excellent</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Good</w:t>
            </w:r>
            <w:r w:rsidRPr="00E575CF">
              <w:rPr>
                <w:rFonts w:eastAsia="Calibri"/>
                <w:bCs/>
                <w:sz w:val="22"/>
                <w:szCs w:val="22"/>
                <w:lang w:val="en-US" w:eastAsia="en-US"/>
              </w:rPr>
              <w:tab/>
            </w:r>
            <w:r w:rsidRPr="00E575CF">
              <w:rPr>
                <w:rFonts w:eastAsia="Calibri"/>
                <w:bCs/>
                <w:sz w:val="22"/>
                <w:szCs w:val="22"/>
                <w:lang w:val="en-US" w:eastAsia="en-US"/>
              </w:rPr>
              <w:tab/>
            </w:r>
            <w:r w:rsidRPr="00E575CF">
              <w:rPr>
                <w:rFonts w:eastAsia="Calibri"/>
                <w:bCs/>
                <w:sz w:val="22"/>
                <w:szCs w:val="22"/>
                <w:lang w:val="en-US" w:eastAsia="en-US"/>
              </w:rPr>
              <w:fldChar w:fldCharType="begin">
                <w:ffData>
                  <w:name w:val="Check3"/>
                  <w:enabled/>
                  <w:calcOnExit w:val="0"/>
                  <w:checkBox>
                    <w:sizeAuto/>
                    <w:default w:val="0"/>
                  </w:checkBox>
                </w:ffData>
              </w:fldChar>
            </w:r>
            <w:r w:rsidRPr="00E575CF">
              <w:rPr>
                <w:rFonts w:eastAsia="Calibri"/>
                <w:bCs/>
                <w:sz w:val="22"/>
                <w:szCs w:val="22"/>
                <w:lang w:val="en-US" w:eastAsia="en-US"/>
              </w:rPr>
              <w:instrText xml:space="preserve"> FORMCHECKBOX </w:instrText>
            </w:r>
            <w:r w:rsidR="0035491F">
              <w:rPr>
                <w:rFonts w:eastAsia="Calibri"/>
                <w:bCs/>
                <w:sz w:val="22"/>
                <w:szCs w:val="22"/>
                <w:lang w:val="en-US" w:eastAsia="en-US"/>
              </w:rPr>
            </w:r>
            <w:r w:rsidR="0035491F">
              <w:rPr>
                <w:rFonts w:eastAsia="Calibri"/>
                <w:bCs/>
                <w:sz w:val="22"/>
                <w:szCs w:val="22"/>
                <w:lang w:val="en-US" w:eastAsia="en-US"/>
              </w:rPr>
              <w:fldChar w:fldCharType="separate"/>
            </w:r>
            <w:r w:rsidRPr="00E575CF">
              <w:rPr>
                <w:rFonts w:eastAsia="Calibri"/>
                <w:bCs/>
                <w:sz w:val="22"/>
                <w:szCs w:val="22"/>
                <w:lang w:val="en-US" w:eastAsia="en-US"/>
              </w:rPr>
              <w:fldChar w:fldCharType="end"/>
            </w:r>
            <w:r w:rsidRPr="00E575CF">
              <w:rPr>
                <w:rFonts w:eastAsia="Calibri"/>
                <w:bCs/>
                <w:sz w:val="22"/>
                <w:szCs w:val="22"/>
                <w:lang w:val="en-US" w:eastAsia="en-US"/>
              </w:rPr>
              <w:t>Fair</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4963" w:type="pct"/>
            <w:gridSpan w:val="7"/>
            <w:shd w:val="clear" w:color="auto" w:fill="E6E6E6"/>
            <w:vAlign w:val="center"/>
          </w:tcPr>
          <w:p w:rsidR="00E575CF" w:rsidRPr="00E575CF" w:rsidRDefault="00E575CF" w:rsidP="00E575CF">
            <w:pPr>
              <w:widowControl w:val="0"/>
              <w:numPr>
                <w:ilvl w:val="0"/>
                <w:numId w:val="1"/>
              </w:numPr>
              <w:spacing w:after="120" w:line="276" w:lineRule="auto"/>
              <w:ind w:left="600" w:hanging="600"/>
              <w:jc w:val="center"/>
              <w:rPr>
                <w:rFonts w:eastAsia="Calibri"/>
                <w:b/>
                <w:bCs/>
                <w:sz w:val="22"/>
                <w:szCs w:val="22"/>
                <w:lang w:val="en-US" w:eastAsia="en-US"/>
              </w:rPr>
            </w:pPr>
            <w:r w:rsidRPr="00E575CF">
              <w:rPr>
                <w:rFonts w:eastAsia="Calibri"/>
                <w:b/>
                <w:bCs/>
                <w:sz w:val="22"/>
                <w:szCs w:val="22"/>
                <w:lang w:val="en-US" w:eastAsia="en-US"/>
              </w:rPr>
              <w:t>Professional References</w:t>
            </w:r>
            <w:r w:rsidRPr="00E575CF">
              <w:rPr>
                <w:rFonts w:eastAsia="Calibri"/>
                <w:iCs/>
                <w:sz w:val="22"/>
                <w:szCs w:val="22"/>
                <w:lang w:val="en-US" w:eastAsia="en-US"/>
              </w:rPr>
              <w:t xml:space="preserve"> </w:t>
            </w:r>
            <w:r w:rsidRPr="00E575CF">
              <w:rPr>
                <w:rFonts w:eastAsia="Calibri"/>
                <w:iCs/>
                <w:sz w:val="22"/>
                <w:szCs w:val="22"/>
                <w:lang w:val="en-US" w:eastAsia="en-US"/>
              </w:rPr>
              <w:br/>
              <w:t xml:space="preserve">Please indicate the name and email of </w:t>
            </w:r>
            <w:r w:rsidRPr="00E575CF">
              <w:rPr>
                <w:rFonts w:eastAsia="Calibri"/>
                <w:i/>
                <w:iCs/>
                <w:sz w:val="22"/>
                <w:szCs w:val="22"/>
                <w:u w:val="single"/>
                <w:lang w:val="en-US" w:eastAsia="en-US"/>
              </w:rPr>
              <w:t xml:space="preserve">at least one </w:t>
            </w:r>
            <w:r w:rsidRPr="00E575CF">
              <w:rPr>
                <w:rFonts w:eastAsia="Calibri"/>
                <w:iCs/>
                <w:sz w:val="22"/>
                <w:szCs w:val="22"/>
                <w:u w:val="single"/>
                <w:lang w:val="en-US" w:eastAsia="en-US"/>
              </w:rPr>
              <w:t xml:space="preserve">professional </w:t>
            </w:r>
            <w:r w:rsidRPr="00E575CF">
              <w:rPr>
                <w:rFonts w:eastAsia="Calibri"/>
                <w:iCs/>
                <w:sz w:val="22"/>
                <w:szCs w:val="22"/>
                <w:lang w:val="en-US" w:eastAsia="en-US"/>
              </w:rPr>
              <w:t>reference</w:t>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Reference 1:*</w:t>
            </w:r>
          </w:p>
        </w:tc>
        <w:tc>
          <w:tcPr>
            <w:tcW w:w="309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Name: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E-mail: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Reference 2:</w:t>
            </w:r>
          </w:p>
        </w:tc>
        <w:tc>
          <w:tcPr>
            <w:tcW w:w="309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Name: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E-mail: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r w:rsidR="00E575CF" w:rsidRPr="00E575CF" w:rsidTr="00D644AE">
        <w:tblPrEx>
          <w:shd w:val="clear" w:color="auto" w:fill="auto"/>
          <w:tblLook w:val="0000" w:firstRow="0" w:lastRow="0" w:firstColumn="0" w:lastColumn="0" w:noHBand="0" w:noVBand="0"/>
        </w:tblPrEx>
        <w:trPr>
          <w:gridBefore w:val="1"/>
          <w:gridAfter w:val="2"/>
          <w:wBefore w:w="7" w:type="pct"/>
          <w:wAfter w:w="30" w:type="pct"/>
          <w:cantSplit/>
        </w:trPr>
        <w:tc>
          <w:tcPr>
            <w:tcW w:w="1874" w:type="pct"/>
            <w:gridSpan w:val="3"/>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Reference 3:</w:t>
            </w:r>
          </w:p>
        </w:tc>
        <w:tc>
          <w:tcPr>
            <w:tcW w:w="3090" w:type="pct"/>
            <w:gridSpan w:val="4"/>
            <w:vAlign w:val="center"/>
          </w:tcPr>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Name: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p w:rsidR="00E575CF" w:rsidRPr="00E575CF" w:rsidRDefault="00E575CF" w:rsidP="00E575CF">
            <w:pPr>
              <w:widowControl w:val="0"/>
              <w:spacing w:after="120"/>
              <w:rPr>
                <w:rFonts w:eastAsia="Calibri"/>
                <w:sz w:val="22"/>
                <w:szCs w:val="22"/>
                <w:lang w:val="en-US" w:eastAsia="en-US"/>
              </w:rPr>
            </w:pPr>
            <w:r w:rsidRPr="00E575CF">
              <w:rPr>
                <w:rFonts w:eastAsia="Calibri"/>
                <w:sz w:val="22"/>
                <w:szCs w:val="22"/>
                <w:lang w:val="en-US" w:eastAsia="en-US"/>
              </w:rPr>
              <w:t xml:space="preserve">E-mail: </w:t>
            </w:r>
            <w:r w:rsidRPr="00E575CF">
              <w:rPr>
                <w:rFonts w:eastAsia="Calibri"/>
                <w:sz w:val="22"/>
                <w:szCs w:val="22"/>
                <w:lang w:val="en-US" w:eastAsia="en-US"/>
              </w:rPr>
              <w:fldChar w:fldCharType="begin">
                <w:ffData>
                  <w:name w:val="Text18"/>
                  <w:enabled/>
                  <w:calcOnExit w:val="0"/>
                  <w:textInput>
                    <w:default w:val="&lt;Text entry&gt;"/>
                  </w:textInput>
                </w:ffData>
              </w:fldChar>
            </w:r>
            <w:r w:rsidRPr="00E575CF">
              <w:rPr>
                <w:rFonts w:eastAsia="Calibri"/>
                <w:sz w:val="22"/>
                <w:szCs w:val="22"/>
                <w:lang w:val="en-US" w:eastAsia="en-US"/>
              </w:rPr>
              <w:instrText xml:space="preserve"> FORMTEXT </w:instrText>
            </w:r>
            <w:r w:rsidRPr="00E575CF">
              <w:rPr>
                <w:rFonts w:eastAsia="Calibri"/>
                <w:sz w:val="22"/>
                <w:szCs w:val="22"/>
                <w:lang w:val="en-US" w:eastAsia="en-US"/>
              </w:rPr>
            </w:r>
            <w:r w:rsidRPr="00E575CF">
              <w:rPr>
                <w:rFonts w:eastAsia="Calibri"/>
                <w:sz w:val="22"/>
                <w:szCs w:val="22"/>
                <w:lang w:val="en-US" w:eastAsia="en-US"/>
              </w:rPr>
              <w:fldChar w:fldCharType="separate"/>
            </w:r>
            <w:r w:rsidRPr="00E575CF">
              <w:rPr>
                <w:rFonts w:eastAsia="Calibri"/>
                <w:noProof/>
                <w:sz w:val="22"/>
                <w:szCs w:val="22"/>
                <w:lang w:val="en-US" w:eastAsia="en-US"/>
              </w:rPr>
              <w:t>&lt;Text entry&gt;</w:t>
            </w:r>
            <w:r w:rsidRPr="00E575CF">
              <w:rPr>
                <w:rFonts w:eastAsia="Calibri"/>
                <w:sz w:val="22"/>
                <w:szCs w:val="22"/>
                <w:lang w:val="en-US" w:eastAsia="en-US"/>
              </w:rPr>
              <w:fldChar w:fldCharType="end"/>
            </w:r>
          </w:p>
        </w:tc>
      </w:tr>
    </w:tbl>
    <w:p w:rsidR="00E575CF" w:rsidRPr="00E575CF" w:rsidRDefault="00E575CF" w:rsidP="00E575CF">
      <w:pPr>
        <w:widowControl w:val="0"/>
        <w:spacing w:after="120"/>
        <w:rPr>
          <w:rFonts w:eastAsia="Calibri"/>
          <w:sz w:val="22"/>
          <w:szCs w:val="22"/>
          <w:lang w:val="en-US" w:eastAsia="en-US"/>
        </w:rPr>
      </w:pPr>
    </w:p>
    <w:p w:rsidR="00E034BA" w:rsidRPr="00E575CF" w:rsidRDefault="00E034BA" w:rsidP="00E575CF">
      <w:pPr>
        <w:rPr>
          <w:lang w:val="en-US"/>
        </w:rPr>
      </w:pPr>
    </w:p>
    <w:sectPr w:rsidR="00E034BA" w:rsidRPr="00E575CF" w:rsidSect="00A312D8">
      <w:headerReference w:type="even" r:id="rId16"/>
      <w:headerReference w:type="default" r:id="rId17"/>
      <w:footerReference w:type="even" r:id="rId18"/>
      <w:footerReference w:type="default" r:id="rId19"/>
      <w:headerReference w:type="first" r:id="rId20"/>
      <w:footerReference w:type="first" r:id="rId21"/>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CF" w:rsidRDefault="00E575CF">
      <w:r>
        <w:separator/>
      </w:r>
    </w:p>
  </w:endnote>
  <w:endnote w:type="continuationSeparator" w:id="0">
    <w:p w:rsidR="00E575CF" w:rsidRDefault="00E5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1F" w:rsidRDefault="003549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1F" w:rsidRDefault="003549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E575CF" w:rsidRPr="00A4512D" w:rsidTr="00E000DF">
      <w:trPr>
        <w:trHeight w:val="1205"/>
      </w:trPr>
      <w:tc>
        <w:tcPr>
          <w:tcW w:w="11057" w:type="dxa"/>
          <w:gridSpan w:val="4"/>
          <w:tcBorders>
            <w:top w:val="nil"/>
            <w:bottom w:val="single" w:sz="4" w:space="0" w:color="auto"/>
          </w:tcBorders>
          <w:shd w:val="clear" w:color="auto" w:fill="auto"/>
          <w:vAlign w:val="bottom"/>
        </w:tcPr>
        <w:p w:rsidR="00E575CF" w:rsidRPr="00653EB2" w:rsidRDefault="00E575CF" w:rsidP="008010CA">
          <w:pPr>
            <w:ind w:left="743" w:right="742"/>
            <w:jc w:val="both"/>
            <w:rPr>
              <w:sz w:val="21"/>
              <w:szCs w:val="21"/>
            </w:rPr>
          </w:pPr>
          <w:r w:rsidRPr="00653EB2">
            <w:rPr>
              <w:sz w:val="21"/>
              <w:szCs w:val="21"/>
              <w:lang w:val="en-CA"/>
            </w:rPr>
            <w:t>T</w:t>
          </w:r>
          <w:r w:rsidR="008010CA" w:rsidRPr="00653EB2">
            <w:rPr>
              <w:sz w:val="21"/>
              <w:szCs w:val="21"/>
              <w:lang w:val="en-CA"/>
            </w:rPr>
            <w:t>o: CPB</w:t>
          </w:r>
          <w:r w:rsidRPr="00653EB2">
            <w:rPr>
              <w:sz w:val="21"/>
              <w:szCs w:val="21"/>
              <w:lang w:val="en-CA"/>
            </w:rPr>
            <w:t xml:space="preserve"> National Focal Points </w:t>
          </w:r>
          <w:r w:rsidR="008010CA" w:rsidRPr="00653EB2">
            <w:rPr>
              <w:sz w:val="21"/>
              <w:szCs w:val="21"/>
              <w:lang w:val="en-CA"/>
            </w:rPr>
            <w:t>and CBD National Focal Points (where CPB focal point</w:t>
          </w:r>
          <w:r w:rsidR="0035491F">
            <w:rPr>
              <w:sz w:val="21"/>
              <w:szCs w:val="21"/>
              <w:lang w:val="en-CA"/>
            </w:rPr>
            <w:t>s have not yet been designated)</w:t>
          </w:r>
          <w:r w:rsidR="008010CA" w:rsidRPr="00653EB2">
            <w:rPr>
              <w:sz w:val="21"/>
              <w:szCs w:val="21"/>
              <w:lang w:val="en-CA"/>
            </w:rPr>
            <w:t xml:space="preserve"> of </w:t>
          </w:r>
          <w:r w:rsidRPr="00653EB2">
            <w:rPr>
              <w:sz w:val="21"/>
              <w:szCs w:val="21"/>
            </w:rPr>
            <w:t xml:space="preserve">Cook Islands, Fiji, Kiribati, Marshall Islands, Federated States of Micronesia, Nauru, Niue, Palau, Papua New Guinea, Samoa, Solomon Islands, Tonga, Tuvalu and </w:t>
          </w:r>
          <w:r w:rsidRPr="00653EB2">
            <w:rPr>
              <w:sz w:val="21"/>
              <w:szCs w:val="21"/>
            </w:rPr>
            <w:t>Vanuatu</w:t>
          </w:r>
          <w:bookmarkStart w:id="0" w:name="_GoBack"/>
          <w:bookmarkEnd w:id="0"/>
        </w:p>
      </w:tc>
    </w:tr>
    <w:tr w:rsidR="00E575CF" w:rsidRPr="00A4512D" w:rsidTr="00E000DF">
      <w:trPr>
        <w:trHeight w:val="1205"/>
      </w:trPr>
      <w:tc>
        <w:tcPr>
          <w:tcW w:w="1418" w:type="dxa"/>
          <w:tcBorders>
            <w:top w:val="single" w:sz="4" w:space="0" w:color="auto"/>
          </w:tcBorders>
          <w:shd w:val="clear" w:color="auto" w:fill="auto"/>
          <w:vAlign w:val="bottom"/>
        </w:tcPr>
        <w:p w:rsidR="00E575CF" w:rsidRPr="00A4512D" w:rsidRDefault="00E575CF" w:rsidP="00A4512D">
          <w:pPr>
            <w:rPr>
              <w:lang w:val="fr-CA"/>
            </w:rPr>
          </w:pPr>
          <w:r>
            <w:rPr>
              <w:noProof/>
              <w:lang w:val="en-CA"/>
            </w:rPr>
            <w:drawing>
              <wp:inline distT="0" distB="0" distL="0" distR="0" wp14:anchorId="063335C0" wp14:editId="75A1BCB2">
                <wp:extent cx="688975" cy="653415"/>
                <wp:effectExtent l="0" t="0" r="0" b="0"/>
                <wp:docPr id="6" name="Picture 6"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E575CF" w:rsidRPr="00A4512D" w:rsidRDefault="00E575CF" w:rsidP="00A4512D">
          <w:pPr>
            <w:jc w:val="right"/>
            <w:rPr>
              <w:lang w:val="fr-CA"/>
            </w:rPr>
          </w:pPr>
          <w:r>
            <w:rPr>
              <w:noProof/>
              <w:lang w:val="en-CA"/>
            </w:rPr>
            <w:drawing>
              <wp:inline distT="0" distB="0" distL="0" distR="0" wp14:anchorId="58D0F079" wp14:editId="62A63CE1">
                <wp:extent cx="1697990" cy="641350"/>
                <wp:effectExtent l="0" t="0" r="0" b="6350"/>
                <wp:docPr id="7" name="Picture 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Secretariat of the Convention on Biological Diversity</w:t>
          </w:r>
        </w:p>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United Nations Environment Programme</w:t>
          </w:r>
        </w:p>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413 Saint-Jacques Street, Suite 800,  Montreal, QC, H2Y 1N9, Canada</w:t>
          </w:r>
        </w:p>
        <w:p w:rsidR="00E575CF" w:rsidRPr="00A4512D" w:rsidRDefault="00E575CF" w:rsidP="00A4512D">
          <w:pPr>
            <w:tabs>
              <w:tab w:val="center" w:pos="4320"/>
              <w:tab w:val="right" w:pos="8640"/>
            </w:tabs>
            <w:ind w:left="317" w:hanging="284"/>
            <w:rPr>
              <w:rFonts w:ascii="Arial" w:hAnsi="Arial" w:cs="Arial"/>
              <w:color w:val="7F7F7F"/>
              <w:sz w:val="16"/>
              <w:szCs w:val="16"/>
            </w:rPr>
          </w:pPr>
          <w:r w:rsidRPr="00A4512D">
            <w:rPr>
              <w:rFonts w:ascii="Arial" w:hAnsi="Arial" w:cs="Arial"/>
              <w:color w:val="7F7F7F"/>
              <w:sz w:val="16"/>
              <w:szCs w:val="16"/>
            </w:rPr>
            <w:t>Tel : +1 514 288 2220             Fax : +1 514 288 6588</w:t>
          </w:r>
        </w:p>
        <w:p w:rsidR="00E575CF" w:rsidRPr="00A4512D" w:rsidRDefault="0035491F" w:rsidP="00A4512D">
          <w:pPr>
            <w:ind w:left="317" w:hanging="284"/>
          </w:pPr>
          <w:hyperlink r:id="rId3" w:history="1">
            <w:r w:rsidR="00E575CF" w:rsidRPr="00A4512D">
              <w:rPr>
                <w:rFonts w:ascii="Arial" w:hAnsi="Arial" w:cs="Arial"/>
                <w:color w:val="0000FF"/>
                <w:sz w:val="16"/>
                <w:szCs w:val="16"/>
                <w:u w:val="single"/>
              </w:rPr>
              <w:t>secretariat@cbd.int</w:t>
            </w:r>
          </w:hyperlink>
          <w:r w:rsidR="00E575CF" w:rsidRPr="00A4512D">
            <w:rPr>
              <w:rFonts w:ascii="Arial" w:hAnsi="Arial" w:cs="Arial"/>
              <w:color w:val="7F7F7F"/>
              <w:sz w:val="16"/>
              <w:szCs w:val="16"/>
            </w:rPr>
            <w:t xml:space="preserve">                 </w:t>
          </w:r>
          <w:hyperlink r:id="rId4" w:history="1">
            <w:r w:rsidR="00E575CF" w:rsidRPr="00A4512D">
              <w:rPr>
                <w:rFonts w:ascii="Arial" w:hAnsi="Arial" w:cs="Arial"/>
                <w:bCs/>
                <w:color w:val="0000FF"/>
                <w:sz w:val="16"/>
                <w:szCs w:val="16"/>
                <w:u w:val="single"/>
              </w:rPr>
              <w:t>www.cbd.int</w:t>
            </w:r>
          </w:hyperlink>
        </w:p>
      </w:tc>
      <w:tc>
        <w:tcPr>
          <w:tcW w:w="1386" w:type="dxa"/>
          <w:tcBorders>
            <w:top w:val="single" w:sz="4" w:space="0" w:color="auto"/>
          </w:tcBorders>
          <w:shd w:val="clear" w:color="auto" w:fill="auto"/>
          <w:vAlign w:val="bottom"/>
        </w:tcPr>
        <w:p w:rsidR="00E575CF" w:rsidRPr="00A4512D" w:rsidRDefault="00E575CF" w:rsidP="00A4512D">
          <w:pPr>
            <w:jc w:val="center"/>
            <w:rPr>
              <w:lang w:val="fr-CA"/>
            </w:rPr>
          </w:pPr>
          <w:r>
            <w:rPr>
              <w:noProof/>
              <w:lang w:val="en-CA"/>
            </w:rPr>
            <w:drawing>
              <wp:inline distT="0" distB="0" distL="0" distR="0" wp14:anchorId="1E7A654C" wp14:editId="588CDB1E">
                <wp:extent cx="487045" cy="653415"/>
                <wp:effectExtent l="0" t="0" r="8255" b="0"/>
                <wp:docPr id="8" name="Picture 8"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E575CF" w:rsidRPr="00D72B8D" w:rsidRDefault="00E575CF">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A62047" w:rsidRPr="0000434A" w:rsidTr="004E0928">
      <w:trPr>
        <w:trHeight w:val="1205"/>
      </w:trPr>
      <w:tc>
        <w:tcPr>
          <w:tcW w:w="11057" w:type="dxa"/>
          <w:gridSpan w:val="4"/>
          <w:tcBorders>
            <w:top w:val="nil"/>
            <w:bottom w:val="single" w:sz="4" w:space="0" w:color="auto"/>
          </w:tcBorders>
          <w:shd w:val="clear" w:color="auto" w:fill="auto"/>
          <w:vAlign w:val="bottom"/>
        </w:tcPr>
        <w:p w:rsidR="00A62047" w:rsidRDefault="00A62047" w:rsidP="00A62047">
          <w:pPr>
            <w:ind w:firstLine="743"/>
            <w:rPr>
              <w:lang w:val="fr-CA"/>
            </w:rPr>
          </w:pPr>
        </w:p>
        <w:p w:rsidR="00A62047" w:rsidRDefault="00A62047" w:rsidP="00A62047">
          <w:pPr>
            <w:ind w:firstLine="743"/>
            <w:rPr>
              <w:lang w:val="fr-CA"/>
            </w:rPr>
          </w:pPr>
        </w:p>
        <w:p w:rsidR="00A62047" w:rsidRDefault="00A62047" w:rsidP="00A62047">
          <w:pPr>
            <w:ind w:firstLine="743"/>
            <w:rPr>
              <w:lang w:val="fr-CA"/>
            </w:rPr>
          </w:pPr>
        </w:p>
      </w:tc>
    </w:tr>
    <w:tr w:rsidR="00600804" w:rsidRPr="0000434A" w:rsidTr="0083724E">
      <w:trPr>
        <w:trHeight w:val="1205"/>
      </w:trPr>
      <w:tc>
        <w:tcPr>
          <w:tcW w:w="1418" w:type="dxa"/>
          <w:tcBorders>
            <w:top w:val="single" w:sz="4" w:space="0" w:color="auto"/>
          </w:tcBorders>
          <w:shd w:val="clear" w:color="auto" w:fill="auto"/>
          <w:vAlign w:val="bottom"/>
        </w:tcPr>
        <w:p w:rsidR="00D72B8D" w:rsidRPr="0000434A" w:rsidRDefault="00610ECF" w:rsidP="007D4D41">
          <w:pPr>
            <w:rPr>
              <w:lang w:val="fr-CA"/>
            </w:rPr>
          </w:pPr>
          <w:r>
            <w:rPr>
              <w:noProof/>
              <w:lang w:val="en-CA"/>
            </w:rPr>
            <w:drawing>
              <wp:inline distT="0" distB="0" distL="0" distR="0" wp14:anchorId="1496AAC7" wp14:editId="73226357">
                <wp:extent cx="688975" cy="653415"/>
                <wp:effectExtent l="0" t="0" r="0" b="0"/>
                <wp:docPr id="52" name="Picture 5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53415"/>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rsidR="00D72B8D" w:rsidRPr="0000434A" w:rsidRDefault="00610ECF" w:rsidP="007D4D41">
          <w:pPr>
            <w:jc w:val="right"/>
            <w:rPr>
              <w:lang w:val="fr-CA"/>
            </w:rPr>
          </w:pPr>
          <w:r>
            <w:rPr>
              <w:noProof/>
              <w:lang w:val="en-CA"/>
            </w:rPr>
            <w:drawing>
              <wp:inline distT="0" distB="0" distL="0" distR="0" wp14:anchorId="0949F2A6" wp14:editId="74EE8F76">
                <wp:extent cx="1697990" cy="641350"/>
                <wp:effectExtent l="0" t="0" r="0" b="6350"/>
                <wp:docPr id="41"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Secretariat of the Convention on Biological Diversity</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 xml:space="preserve">United Nations Environment </w:t>
          </w:r>
          <w:r w:rsidRPr="00B06B2E">
            <w:rPr>
              <w:rFonts w:ascii="Arial" w:hAnsi="Arial" w:cs="Arial"/>
              <w:color w:val="7F7F7F"/>
              <w:sz w:val="16"/>
              <w:szCs w:val="16"/>
            </w:rPr>
            <w:t>Programme</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413 Saint-Jacques Street, Suite 800,  Montreal, QC, H2Y 1N9, Canada</w:t>
          </w:r>
        </w:p>
        <w:p w:rsidR="00332A6E" w:rsidRPr="0000434A" w:rsidRDefault="00332A6E" w:rsidP="0000434A">
          <w:pPr>
            <w:pStyle w:val="Footer"/>
            <w:ind w:left="317" w:hanging="284"/>
            <w:rPr>
              <w:rFonts w:ascii="Arial" w:hAnsi="Arial" w:cs="Arial"/>
              <w:color w:val="7F7F7F"/>
              <w:sz w:val="16"/>
              <w:szCs w:val="16"/>
              <w:lang w:val="en-US"/>
            </w:rPr>
          </w:pPr>
          <w:r w:rsidRPr="0000434A">
            <w:rPr>
              <w:rFonts w:ascii="Arial" w:hAnsi="Arial" w:cs="Arial"/>
              <w:color w:val="7F7F7F"/>
              <w:sz w:val="16"/>
              <w:szCs w:val="16"/>
              <w:lang w:val="en-US"/>
            </w:rPr>
            <w:t>Tel : +1 514 288 2220             Fax : +1 514 288 6588</w:t>
          </w:r>
        </w:p>
        <w:p w:rsidR="00D72B8D" w:rsidRPr="0000434A" w:rsidRDefault="0035491F" w:rsidP="0000434A">
          <w:pPr>
            <w:ind w:left="317" w:hanging="284"/>
            <w:rPr>
              <w:lang w:val="en-US"/>
            </w:rPr>
          </w:pPr>
          <w:hyperlink r:id="rId3" w:history="1">
            <w:r w:rsidR="00332A6E" w:rsidRPr="0000434A">
              <w:rPr>
                <w:rStyle w:val="Hyperlink"/>
                <w:rFonts w:ascii="Arial" w:hAnsi="Arial" w:cs="Arial"/>
                <w:sz w:val="16"/>
                <w:szCs w:val="16"/>
                <w:lang w:val="en-US"/>
              </w:rPr>
              <w:t>secretariat@cbd.int</w:t>
            </w:r>
          </w:hyperlink>
          <w:r w:rsidR="00332A6E" w:rsidRPr="0000434A">
            <w:rPr>
              <w:rFonts w:ascii="Arial" w:hAnsi="Arial" w:cs="Arial"/>
              <w:color w:val="7F7F7F"/>
              <w:sz w:val="16"/>
              <w:szCs w:val="16"/>
              <w:lang w:val="en-US"/>
            </w:rPr>
            <w:t xml:space="preserve">                 </w:t>
          </w:r>
          <w:hyperlink r:id="rId4" w:history="1">
            <w:r w:rsidR="00332A6E" w:rsidRPr="0000434A">
              <w:rPr>
                <w:rStyle w:val="Hyperlink"/>
                <w:rFonts w:ascii="Arial" w:hAnsi="Arial" w:cs="Arial"/>
                <w:bCs/>
                <w:sz w:val="16"/>
                <w:szCs w:val="16"/>
                <w:lang w:val="en-US"/>
              </w:rPr>
              <w:t>www.cbd.int</w:t>
            </w:r>
          </w:hyperlink>
        </w:p>
      </w:tc>
      <w:tc>
        <w:tcPr>
          <w:tcW w:w="1386" w:type="dxa"/>
          <w:tcBorders>
            <w:top w:val="single" w:sz="4" w:space="0" w:color="auto"/>
          </w:tcBorders>
          <w:shd w:val="clear" w:color="auto" w:fill="auto"/>
          <w:vAlign w:val="bottom"/>
        </w:tcPr>
        <w:p w:rsidR="00D72B8D" w:rsidRPr="0000434A" w:rsidRDefault="00610ECF" w:rsidP="00A16711">
          <w:pPr>
            <w:jc w:val="center"/>
            <w:rPr>
              <w:lang w:val="fr-CA"/>
            </w:rPr>
          </w:pPr>
          <w:r>
            <w:rPr>
              <w:noProof/>
              <w:lang w:val="en-CA"/>
            </w:rPr>
            <w:drawing>
              <wp:inline distT="0" distB="0" distL="0" distR="0" wp14:anchorId="7F0294CE" wp14:editId="21139541">
                <wp:extent cx="487045" cy="653415"/>
                <wp:effectExtent l="0" t="0" r="8255" b="0"/>
                <wp:docPr id="45" name="Picture 45" descr="C:\Users\crespo\Documents\CB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respo\Documents\CBD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045" cy="653415"/>
                        </a:xfrm>
                        <a:prstGeom prst="rect">
                          <a:avLst/>
                        </a:prstGeom>
                        <a:noFill/>
                        <a:ln>
                          <a:noFill/>
                        </a:ln>
                      </pic:spPr>
                    </pic:pic>
                  </a:graphicData>
                </a:graphic>
              </wp:inline>
            </w:drawing>
          </w:r>
        </w:p>
      </w:tc>
    </w:tr>
  </w:tbl>
  <w:p w:rsidR="00D72B8D" w:rsidRPr="00D72B8D" w:rsidRDefault="00D72B8D">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CF" w:rsidRDefault="00E575CF">
      <w:r>
        <w:separator/>
      </w:r>
    </w:p>
  </w:footnote>
  <w:footnote w:type="continuationSeparator" w:id="0">
    <w:p w:rsidR="00E575CF" w:rsidRDefault="00E575CF">
      <w:r>
        <w:continuationSeparator/>
      </w:r>
    </w:p>
  </w:footnote>
  <w:footnote w:id="1">
    <w:p w:rsidR="00E575CF" w:rsidRPr="00B1527E" w:rsidRDefault="00E575CF" w:rsidP="00E575CF">
      <w:pPr>
        <w:pStyle w:val="FootnoteText"/>
        <w:rPr>
          <w:lang w:val="en-US"/>
        </w:rPr>
      </w:pPr>
      <w:r w:rsidRPr="008B05A9">
        <w:rPr>
          <w:rStyle w:val="FootnoteReference"/>
        </w:rPr>
        <w:footnoteRef/>
      </w:r>
      <w:r w:rsidRPr="008B05A9">
        <w:t xml:space="preserve"> </w:t>
      </w:r>
      <w:proofErr w:type="gramStart"/>
      <w:r w:rsidRPr="008B05A9">
        <w:t>+[</w:t>
      </w:r>
      <w:proofErr w:type="gramEnd"/>
      <w:r w:rsidRPr="008B05A9">
        <w:t>country code] [city code] [telephone number] [extension, if necessary]</w:t>
      </w:r>
      <w:r>
        <w:t>.</w:t>
      </w:r>
      <w:r w:rsidRPr="008B05A9">
        <w:t xml:space="preserve"> </w:t>
      </w:r>
    </w:p>
  </w:footnote>
  <w:footnote w:id="2">
    <w:p w:rsidR="00E575CF" w:rsidRPr="00C42ECF" w:rsidRDefault="00E575CF" w:rsidP="00E575CF">
      <w:pPr>
        <w:pStyle w:val="FootnoteText"/>
        <w:rPr>
          <w:lang w:val="en-US"/>
        </w:rPr>
      </w:pPr>
      <w:r w:rsidRPr="00B46315">
        <w:rPr>
          <w:rStyle w:val="FootnoteReference"/>
        </w:rPr>
        <w:footnoteRef/>
      </w:r>
      <w:r w:rsidRPr="00B46315">
        <w:t xml:space="preserve"> Briefly describe how </w:t>
      </w:r>
      <w:r>
        <w:t>the</w:t>
      </w:r>
      <w:r w:rsidRPr="00B46315">
        <w:t xml:space="preserve"> </w:t>
      </w:r>
      <w:r>
        <w:t>responsibilities</w:t>
      </w:r>
      <w:r w:rsidRPr="00B46315">
        <w:t xml:space="preserve"> </w:t>
      </w:r>
      <w:r>
        <w:t xml:space="preserve">of the nominee </w:t>
      </w:r>
      <w:r w:rsidRPr="00B46315">
        <w:t xml:space="preserve">relate to </w:t>
      </w:r>
      <w:r>
        <w:rPr>
          <w:lang w:val="en-US"/>
        </w:rPr>
        <w:t>the</w:t>
      </w:r>
      <w:r w:rsidRPr="00C42ECF">
        <w:rPr>
          <w:lang w:val="en-US"/>
        </w:rPr>
        <w:t xml:space="preserve"> goal</w:t>
      </w:r>
      <w:r>
        <w:rPr>
          <w:lang w:val="en-US"/>
        </w:rPr>
        <w:t>s</w:t>
      </w:r>
      <w:r w:rsidRPr="00C42ECF">
        <w:rPr>
          <w:lang w:val="en-US"/>
        </w:rPr>
        <w:t xml:space="preserve"> of</w:t>
      </w:r>
      <w:r>
        <w:rPr>
          <w:lang w:val="en-US"/>
        </w:rPr>
        <w:t xml:space="preserve"> the capacity-building activity</w:t>
      </w:r>
    </w:p>
  </w:footnote>
  <w:footnote w:id="3">
    <w:p w:rsidR="00E575CF" w:rsidRPr="00F7187F" w:rsidRDefault="00E575CF" w:rsidP="00E575CF">
      <w:pPr>
        <w:pStyle w:val="FootnoteText"/>
        <w:rPr>
          <w:rFonts w:ascii="Times New Roman" w:hAnsi="Times New Roman"/>
        </w:rPr>
      </w:pPr>
      <w:r w:rsidRPr="00F7187F">
        <w:rPr>
          <w:rStyle w:val="FootnoteReference"/>
          <w:rFonts w:ascii="Times New Roman" w:hAnsi="Times New Roman"/>
        </w:rPr>
        <w:footnoteRef/>
      </w:r>
      <w:r w:rsidRPr="00F7187F">
        <w:rPr>
          <w:rFonts w:ascii="Times New Roman" w:hAnsi="Times New Roman"/>
        </w:rPr>
        <w:t xml:space="preserve"> Briefly describe how the responsibilities of the nominee relate to </w:t>
      </w:r>
      <w:r w:rsidRPr="00F7187F">
        <w:rPr>
          <w:rFonts w:ascii="Times New Roman" w:hAnsi="Times New Roman"/>
          <w:lang w:val="en-US"/>
        </w:rPr>
        <w:t>the goals of the capacity-building activity.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1F" w:rsidRDefault="003549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91F" w:rsidRDefault="003549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CF" w:rsidRDefault="00E575CF" w:rsidP="009F5F0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092D483C" wp14:editId="2938E197">
          <wp:extent cx="5486400" cy="1021080"/>
          <wp:effectExtent l="0" t="0" r="0" b="7620"/>
          <wp:docPr id="5" name="Picture 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2F3" w:rsidRDefault="005242F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07" w:rsidRDefault="00610ECF" w:rsidP="00C97C2D">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2F14B8B2" wp14:editId="48FE4CAC">
          <wp:extent cx="5486400" cy="1021080"/>
          <wp:effectExtent l="0" t="0" r="0" b="7620"/>
          <wp:docPr id="43" name="Picture 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210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4A"/>
    <w:multiLevelType w:val="hybridMultilevel"/>
    <w:tmpl w:val="B85659B4"/>
    <w:lvl w:ilvl="0" w:tplc="469EAF7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214CB4"/>
    <w:multiLevelType w:val="hybridMultilevel"/>
    <w:tmpl w:val="9EFCB2BE"/>
    <w:lvl w:ilvl="0" w:tplc="93BC15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CF"/>
    <w:rsid w:val="0000434A"/>
    <w:rsid w:val="0001655B"/>
    <w:rsid w:val="00020CB7"/>
    <w:rsid w:val="000320A2"/>
    <w:rsid w:val="00053583"/>
    <w:rsid w:val="00060F26"/>
    <w:rsid w:val="00082816"/>
    <w:rsid w:val="00090581"/>
    <w:rsid w:val="000A1EAF"/>
    <w:rsid w:val="000B6228"/>
    <w:rsid w:val="000D7958"/>
    <w:rsid w:val="0011369D"/>
    <w:rsid w:val="001208DE"/>
    <w:rsid w:val="00166C0B"/>
    <w:rsid w:val="00170A3F"/>
    <w:rsid w:val="001771FC"/>
    <w:rsid w:val="001A7B51"/>
    <w:rsid w:val="001B7642"/>
    <w:rsid w:val="001D3754"/>
    <w:rsid w:val="001E3E11"/>
    <w:rsid w:val="00203867"/>
    <w:rsid w:val="002324A3"/>
    <w:rsid w:val="00244FE0"/>
    <w:rsid w:val="00247402"/>
    <w:rsid w:val="00290379"/>
    <w:rsid w:val="002A6DA8"/>
    <w:rsid w:val="002B5527"/>
    <w:rsid w:val="002D065D"/>
    <w:rsid w:val="00332A6E"/>
    <w:rsid w:val="00333F18"/>
    <w:rsid w:val="0035491F"/>
    <w:rsid w:val="003E4430"/>
    <w:rsid w:val="003F5EC1"/>
    <w:rsid w:val="00404BD3"/>
    <w:rsid w:val="0043164D"/>
    <w:rsid w:val="00454CE8"/>
    <w:rsid w:val="00487C28"/>
    <w:rsid w:val="004E0928"/>
    <w:rsid w:val="004E4BCF"/>
    <w:rsid w:val="005242F3"/>
    <w:rsid w:val="005469ED"/>
    <w:rsid w:val="0055668B"/>
    <w:rsid w:val="00565D05"/>
    <w:rsid w:val="005824FC"/>
    <w:rsid w:val="005932D5"/>
    <w:rsid w:val="005C3F60"/>
    <w:rsid w:val="005E2407"/>
    <w:rsid w:val="00600804"/>
    <w:rsid w:val="006056FD"/>
    <w:rsid w:val="00610ECF"/>
    <w:rsid w:val="00624C82"/>
    <w:rsid w:val="00626CE8"/>
    <w:rsid w:val="00653EB2"/>
    <w:rsid w:val="00661157"/>
    <w:rsid w:val="006618C3"/>
    <w:rsid w:val="006836A4"/>
    <w:rsid w:val="00687F86"/>
    <w:rsid w:val="006D5291"/>
    <w:rsid w:val="006F40ED"/>
    <w:rsid w:val="00744991"/>
    <w:rsid w:val="00753AA9"/>
    <w:rsid w:val="0079367D"/>
    <w:rsid w:val="007A24E9"/>
    <w:rsid w:val="007C0C1B"/>
    <w:rsid w:val="007D13B8"/>
    <w:rsid w:val="007D4D41"/>
    <w:rsid w:val="008010CA"/>
    <w:rsid w:val="00801D1A"/>
    <w:rsid w:val="00804363"/>
    <w:rsid w:val="00832E1E"/>
    <w:rsid w:val="0083724E"/>
    <w:rsid w:val="00840313"/>
    <w:rsid w:val="008911E7"/>
    <w:rsid w:val="008B0624"/>
    <w:rsid w:val="008E5267"/>
    <w:rsid w:val="00945444"/>
    <w:rsid w:val="00985B44"/>
    <w:rsid w:val="009D0254"/>
    <w:rsid w:val="009F28E0"/>
    <w:rsid w:val="00A16711"/>
    <w:rsid w:val="00A312D8"/>
    <w:rsid w:val="00A35A86"/>
    <w:rsid w:val="00A37EC6"/>
    <w:rsid w:val="00A62047"/>
    <w:rsid w:val="00A8207D"/>
    <w:rsid w:val="00AA45C5"/>
    <w:rsid w:val="00AC73F7"/>
    <w:rsid w:val="00AE6FEC"/>
    <w:rsid w:val="00AF67BA"/>
    <w:rsid w:val="00B02B94"/>
    <w:rsid w:val="00B06B2E"/>
    <w:rsid w:val="00B411D0"/>
    <w:rsid w:val="00B61B0A"/>
    <w:rsid w:val="00B64489"/>
    <w:rsid w:val="00B65D31"/>
    <w:rsid w:val="00B76BE3"/>
    <w:rsid w:val="00B93D50"/>
    <w:rsid w:val="00BA2ADB"/>
    <w:rsid w:val="00BC09B3"/>
    <w:rsid w:val="00BC3D9A"/>
    <w:rsid w:val="00BE4A7F"/>
    <w:rsid w:val="00C0100A"/>
    <w:rsid w:val="00C06EC7"/>
    <w:rsid w:val="00C65EF1"/>
    <w:rsid w:val="00C73F78"/>
    <w:rsid w:val="00C9464F"/>
    <w:rsid w:val="00C97C2D"/>
    <w:rsid w:val="00CA3CDA"/>
    <w:rsid w:val="00CB03DC"/>
    <w:rsid w:val="00CB0F30"/>
    <w:rsid w:val="00CB31A6"/>
    <w:rsid w:val="00CF16C6"/>
    <w:rsid w:val="00D17C13"/>
    <w:rsid w:val="00D5253A"/>
    <w:rsid w:val="00D72B8D"/>
    <w:rsid w:val="00D8033C"/>
    <w:rsid w:val="00D95C47"/>
    <w:rsid w:val="00DC2823"/>
    <w:rsid w:val="00DC466F"/>
    <w:rsid w:val="00DC7317"/>
    <w:rsid w:val="00E034BA"/>
    <w:rsid w:val="00E14C4F"/>
    <w:rsid w:val="00E47EE6"/>
    <w:rsid w:val="00E575CF"/>
    <w:rsid w:val="00E6426D"/>
    <w:rsid w:val="00E74140"/>
    <w:rsid w:val="00E80F46"/>
    <w:rsid w:val="00EA18E2"/>
    <w:rsid w:val="00F35F42"/>
    <w:rsid w:val="00F5301C"/>
    <w:rsid w:val="00F55E0E"/>
    <w:rsid w:val="00F60126"/>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E575CF"/>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E575CF"/>
    <w:rPr>
      <w:rFonts w:ascii="Calibri" w:eastAsia="Calibri" w:hAnsi="Calibri"/>
      <w:lang w:val="en-GB" w:eastAsia="x-none"/>
    </w:rPr>
  </w:style>
  <w:style w:type="character" w:styleId="FootnoteReference">
    <w:name w:val="footnote reference"/>
    <w:unhideWhenUsed/>
    <w:rsid w:val="00E575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FootnoteText">
    <w:name w:val="footnote text"/>
    <w:basedOn w:val="Normal"/>
    <w:link w:val="FootnoteTextChar"/>
    <w:uiPriority w:val="99"/>
    <w:unhideWhenUsed/>
    <w:rsid w:val="00E575CF"/>
    <w:rPr>
      <w:rFonts w:ascii="Calibri" w:eastAsia="Calibri" w:hAnsi="Calibri"/>
      <w:sz w:val="20"/>
      <w:szCs w:val="20"/>
      <w:lang w:eastAsia="x-none"/>
    </w:rPr>
  </w:style>
  <w:style w:type="character" w:customStyle="1" w:styleId="FootnoteTextChar">
    <w:name w:val="Footnote Text Char"/>
    <w:basedOn w:val="DefaultParagraphFont"/>
    <w:link w:val="FootnoteText"/>
    <w:uiPriority w:val="99"/>
    <w:rsid w:val="00E575CF"/>
    <w:rPr>
      <w:rFonts w:ascii="Calibri" w:eastAsia="Calibri" w:hAnsi="Calibri"/>
      <w:lang w:val="en-GB" w:eastAsia="x-none"/>
    </w:rPr>
  </w:style>
  <w:style w:type="character" w:styleId="FootnoteReference">
    <w:name w:val="footnote reference"/>
    <w:unhideWhenUsed/>
    <w:rsid w:val="00E575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mailto:secretariat@cbd.int"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4.jpeg"/><Relationship Id="rId4" Type="http://schemas.openxmlformats.org/officeDocument/2006/relationships/hyperlink" Target="http://www.cbd.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iodiv.org\shares\UserDoc\Working%20Folders\Templates\1_COP13%20logo%20-%20templates\en\cbd-letterhead-cop13-logo-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26B5-2238-42C1-9908-CB388DAE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cbd-letterhead-cop13-logo-en.dotx</Template>
  <TotalTime>0</TotalTime>
  <Pages>4</Pages>
  <Words>816</Words>
  <Characters>6035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6838</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2017-02-10T13:51:00Z</dcterms:created>
  <dcterms:modified xsi:type="dcterms:W3CDTF">2017-02-10T15:25:00Z</dcterms:modified>
</cp:coreProperties>
</file>