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BA" w:rsidRPr="00311EB8" w:rsidRDefault="00E034BA" w:rsidP="00453E80">
      <w:pPr>
        <w:tabs>
          <w:tab w:val="left" w:pos="7020"/>
        </w:tabs>
        <w:spacing w:before="120" w:after="240"/>
        <w:ind w:right="43"/>
        <w:jc w:val="both"/>
        <w:rPr>
          <w:sz w:val="22"/>
          <w:szCs w:val="22"/>
        </w:rPr>
      </w:pPr>
      <w:r w:rsidRPr="00311EB8">
        <w:rPr>
          <w:sz w:val="22"/>
          <w:szCs w:val="22"/>
        </w:rPr>
        <w:t>R</w:t>
      </w:r>
      <w:r w:rsidR="00600804" w:rsidRPr="00311EB8">
        <w:rPr>
          <w:sz w:val="22"/>
          <w:szCs w:val="22"/>
        </w:rPr>
        <w:t>e</w:t>
      </w:r>
      <w:r w:rsidRPr="00311EB8">
        <w:rPr>
          <w:sz w:val="22"/>
          <w:szCs w:val="22"/>
        </w:rPr>
        <w:t xml:space="preserve">f.: </w:t>
      </w:r>
      <w:r w:rsidR="00D651AD" w:rsidRPr="00311EB8">
        <w:rPr>
          <w:sz w:val="22"/>
          <w:szCs w:val="22"/>
        </w:rPr>
        <w:t>SCBD/</w:t>
      </w:r>
      <w:r w:rsidR="00D651AD" w:rsidRPr="00311EB8">
        <w:rPr>
          <w:sz w:val="22"/>
          <w:szCs w:val="22"/>
          <w:lang w:eastAsia="en-US"/>
        </w:rPr>
        <w:t>SPS/DC/MM/DA/</w:t>
      </w:r>
      <w:r w:rsidR="00451FAE" w:rsidRPr="00311EB8">
        <w:rPr>
          <w:sz w:val="22"/>
          <w:szCs w:val="22"/>
          <w:lang w:eastAsia="en-US"/>
        </w:rPr>
        <w:t>86928</w:t>
      </w:r>
      <w:r w:rsidRPr="00311EB8">
        <w:rPr>
          <w:sz w:val="22"/>
          <w:szCs w:val="22"/>
        </w:rPr>
        <w:tab/>
      </w:r>
      <w:r w:rsidR="00453E80">
        <w:rPr>
          <w:sz w:val="22"/>
          <w:szCs w:val="22"/>
        </w:rPr>
        <w:t>8 November</w:t>
      </w:r>
      <w:r w:rsidR="00A16711" w:rsidRPr="00311EB8">
        <w:rPr>
          <w:sz w:val="22"/>
          <w:szCs w:val="22"/>
        </w:rPr>
        <w:t xml:space="preserve"> 2017</w:t>
      </w:r>
    </w:p>
    <w:p w:rsidR="00D651AD" w:rsidRPr="00311EB8" w:rsidRDefault="00453E80" w:rsidP="00C83810">
      <w:pPr>
        <w:keepNext/>
        <w:spacing w:before="120" w:after="60"/>
        <w:jc w:val="center"/>
        <w:outlineLvl w:val="0"/>
        <w:rPr>
          <w:b/>
          <w:bCs/>
          <w:sz w:val="22"/>
          <w:szCs w:val="22"/>
          <w:lang w:val="pt-BR" w:eastAsia="en-US"/>
        </w:rPr>
      </w:pPr>
      <w:r>
        <w:rPr>
          <w:b/>
          <w:bCs/>
          <w:sz w:val="22"/>
          <w:szCs w:val="22"/>
          <w:lang w:val="pt-BR" w:eastAsia="en-US"/>
        </w:rPr>
        <w:t xml:space="preserve">R E M I N D E R  </w:t>
      </w:r>
      <w:r w:rsidR="00D651AD" w:rsidRPr="00311EB8">
        <w:rPr>
          <w:b/>
          <w:bCs/>
          <w:sz w:val="22"/>
          <w:szCs w:val="22"/>
          <w:lang w:val="pt-BR" w:eastAsia="en-US"/>
        </w:rPr>
        <w:t>N O T I F I C A T I O N</w:t>
      </w:r>
    </w:p>
    <w:p w:rsidR="00D651AD" w:rsidRPr="00311EB8" w:rsidRDefault="007E0BEA" w:rsidP="00C83810">
      <w:pPr>
        <w:spacing w:before="120" w:afterLines="60" w:after="144"/>
        <w:jc w:val="center"/>
        <w:rPr>
          <w:rFonts w:eastAsia="Calibri"/>
          <w:b/>
          <w:sz w:val="22"/>
          <w:szCs w:val="22"/>
          <w:lang w:val="en-US" w:eastAsia="en-US"/>
        </w:rPr>
      </w:pPr>
      <w:r w:rsidRPr="00311EB8">
        <w:rPr>
          <w:rFonts w:eastAsia="Calibri"/>
          <w:b/>
          <w:sz w:val="22"/>
          <w:szCs w:val="22"/>
          <w:lang w:val="en-US" w:eastAsia="en-US"/>
        </w:rPr>
        <w:t xml:space="preserve">Asia-Pacific </w:t>
      </w:r>
      <w:r w:rsidR="008B2C66" w:rsidRPr="00311EB8">
        <w:rPr>
          <w:rFonts w:eastAsia="Calibri"/>
          <w:b/>
          <w:sz w:val="22"/>
          <w:szCs w:val="22"/>
          <w:lang w:val="en-US" w:eastAsia="en-US"/>
        </w:rPr>
        <w:t xml:space="preserve">Science-Policy </w:t>
      </w:r>
      <w:r w:rsidR="004D6145" w:rsidRPr="00311EB8">
        <w:rPr>
          <w:rFonts w:eastAsia="Calibri"/>
          <w:b/>
          <w:sz w:val="22"/>
          <w:szCs w:val="22"/>
          <w:lang w:val="en-CA" w:eastAsia="en-US"/>
        </w:rPr>
        <w:t>Dialogue</w:t>
      </w:r>
      <w:r w:rsidR="008B2C66" w:rsidRPr="00311EB8">
        <w:rPr>
          <w:rFonts w:eastAsia="Calibri"/>
          <w:b/>
          <w:sz w:val="22"/>
          <w:szCs w:val="22"/>
          <w:lang w:val="en-US" w:eastAsia="en-US"/>
        </w:rPr>
        <w:t xml:space="preserve"> </w:t>
      </w:r>
      <w:r w:rsidR="00D651AD" w:rsidRPr="00311EB8">
        <w:rPr>
          <w:rFonts w:eastAsia="Calibri"/>
          <w:b/>
          <w:sz w:val="22"/>
          <w:szCs w:val="22"/>
          <w:lang w:val="en-US" w:eastAsia="en-US"/>
        </w:rPr>
        <w:t xml:space="preserve">on the Detection and Identification of </w:t>
      </w:r>
      <w:r w:rsidR="00070B11" w:rsidRPr="00311EB8">
        <w:rPr>
          <w:rFonts w:eastAsia="Calibri"/>
          <w:b/>
          <w:sz w:val="22"/>
          <w:szCs w:val="22"/>
          <w:lang w:val="en-US" w:eastAsia="en-US"/>
        </w:rPr>
        <w:br/>
      </w:r>
      <w:r w:rsidRPr="00311EB8">
        <w:rPr>
          <w:rFonts w:eastAsia="Calibri"/>
          <w:b/>
          <w:sz w:val="22"/>
          <w:szCs w:val="22"/>
          <w:lang w:val="en-US" w:eastAsia="en-US"/>
        </w:rPr>
        <w:t>Living Modified Organisms</w:t>
      </w:r>
    </w:p>
    <w:p w:rsidR="00D651AD" w:rsidRPr="00311EB8" w:rsidRDefault="00D651AD" w:rsidP="007F38A2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  <w:lang w:eastAsia="en-US"/>
        </w:rPr>
      </w:pPr>
      <w:r w:rsidRPr="00311EB8">
        <w:rPr>
          <w:sz w:val="22"/>
          <w:szCs w:val="22"/>
          <w:lang w:eastAsia="en-US"/>
        </w:rPr>
        <w:t>Dear Madam/Sir,</w:t>
      </w:r>
    </w:p>
    <w:p w:rsidR="00453E80" w:rsidRPr="00453E80" w:rsidRDefault="00453E80" w:rsidP="005A4E8B">
      <w:pPr>
        <w:autoSpaceDE w:val="0"/>
        <w:autoSpaceDN w:val="0"/>
        <w:adjustRightInd w:val="0"/>
        <w:spacing w:before="120" w:after="120"/>
        <w:ind w:firstLine="720"/>
        <w:jc w:val="both"/>
        <w:rPr>
          <w:sz w:val="22"/>
          <w:szCs w:val="22"/>
          <w:lang w:val="en-US" w:eastAsia="en-US"/>
        </w:rPr>
      </w:pPr>
      <w:r w:rsidRPr="00453E80">
        <w:rPr>
          <w:sz w:val="22"/>
          <w:szCs w:val="22"/>
          <w:lang w:eastAsia="en-US"/>
        </w:rPr>
        <w:t>Reference is made to notification 201</w:t>
      </w:r>
      <w:r>
        <w:rPr>
          <w:sz w:val="22"/>
          <w:szCs w:val="22"/>
          <w:lang w:eastAsia="en-US"/>
        </w:rPr>
        <w:t>7</w:t>
      </w:r>
      <w:r w:rsidRPr="00453E80">
        <w:rPr>
          <w:sz w:val="22"/>
          <w:szCs w:val="22"/>
          <w:lang w:eastAsia="en-US"/>
        </w:rPr>
        <w:t>-1</w:t>
      </w:r>
      <w:r>
        <w:rPr>
          <w:sz w:val="22"/>
          <w:szCs w:val="22"/>
          <w:lang w:eastAsia="en-US"/>
        </w:rPr>
        <w:t>11</w:t>
      </w:r>
      <w:r w:rsidRPr="00453E80">
        <w:rPr>
          <w:sz w:val="22"/>
          <w:szCs w:val="22"/>
          <w:lang w:eastAsia="en-US"/>
        </w:rPr>
        <w:t>, dated 2</w:t>
      </w:r>
      <w:r>
        <w:rPr>
          <w:sz w:val="22"/>
          <w:szCs w:val="22"/>
          <w:lang w:eastAsia="en-US"/>
        </w:rPr>
        <w:t>3</w:t>
      </w:r>
      <w:r w:rsidRPr="00453E80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October</w:t>
      </w:r>
      <w:r w:rsidRPr="00453E80">
        <w:rPr>
          <w:sz w:val="22"/>
          <w:szCs w:val="22"/>
          <w:lang w:eastAsia="en-US"/>
        </w:rPr>
        <w:t xml:space="preserve"> 201</w:t>
      </w:r>
      <w:r>
        <w:rPr>
          <w:sz w:val="22"/>
          <w:szCs w:val="22"/>
          <w:lang w:eastAsia="en-US"/>
        </w:rPr>
        <w:t>7</w:t>
      </w:r>
      <w:r w:rsidRPr="00453E80">
        <w:rPr>
          <w:sz w:val="22"/>
          <w:szCs w:val="22"/>
          <w:lang w:eastAsia="en-US"/>
        </w:rPr>
        <w:t xml:space="preserve">, </w:t>
      </w:r>
      <w:r w:rsidR="005A4E8B">
        <w:rPr>
          <w:sz w:val="22"/>
          <w:szCs w:val="22"/>
          <w:lang w:eastAsia="en-US"/>
        </w:rPr>
        <w:t>reminding Parties of the opportunity</w:t>
      </w:r>
      <w:r w:rsidRPr="00453E80">
        <w:rPr>
          <w:sz w:val="22"/>
          <w:szCs w:val="22"/>
          <w:lang w:val="en-US" w:eastAsia="en-US"/>
        </w:rPr>
        <w:t xml:space="preserve"> to take part </w:t>
      </w:r>
      <w:r w:rsidRPr="00453E80">
        <w:rPr>
          <w:sz w:val="22"/>
          <w:szCs w:val="22"/>
          <w:lang w:eastAsia="en-US"/>
        </w:rPr>
        <w:t xml:space="preserve">a webinar for the Asia-Pacific region to promote a </w:t>
      </w:r>
      <w:r w:rsidRPr="00453E80">
        <w:rPr>
          <w:sz w:val="22"/>
          <w:szCs w:val="22"/>
          <w:lang w:val="en-CA" w:eastAsia="en-US"/>
        </w:rPr>
        <w:t xml:space="preserve">science-policy dialogue on the detection and identification of </w:t>
      </w:r>
      <w:r>
        <w:rPr>
          <w:sz w:val="22"/>
          <w:szCs w:val="22"/>
          <w:lang w:eastAsia="en-US"/>
        </w:rPr>
        <w:t>living modified organisms</w:t>
      </w:r>
      <w:r w:rsidRPr="00453E80">
        <w:rPr>
          <w:sz w:val="22"/>
          <w:szCs w:val="22"/>
          <w:lang w:eastAsia="en-US"/>
        </w:rPr>
        <w:t xml:space="preserve">, </w:t>
      </w:r>
      <w:r>
        <w:rPr>
          <w:sz w:val="22"/>
          <w:szCs w:val="22"/>
          <w:lang w:eastAsia="en-US"/>
        </w:rPr>
        <w:t xml:space="preserve">which is scheduled for </w:t>
      </w:r>
      <w:r w:rsidRPr="00453E80">
        <w:rPr>
          <w:sz w:val="22"/>
          <w:szCs w:val="22"/>
          <w:lang w:val="en-US" w:eastAsia="en-US"/>
        </w:rPr>
        <w:t xml:space="preserve">26 January 2018. </w:t>
      </w:r>
    </w:p>
    <w:p w:rsidR="007E0BEA" w:rsidRPr="00311EB8" w:rsidRDefault="00AA147B" w:rsidP="005A4E8B">
      <w:pPr>
        <w:autoSpaceDE w:val="0"/>
        <w:autoSpaceDN w:val="0"/>
        <w:adjustRightInd w:val="0"/>
        <w:spacing w:before="120" w:after="120"/>
        <w:ind w:firstLine="720"/>
        <w:jc w:val="both"/>
        <w:rPr>
          <w:sz w:val="22"/>
          <w:szCs w:val="22"/>
          <w:lang w:val="en-US" w:eastAsia="en-US"/>
        </w:rPr>
      </w:pPr>
      <w:r w:rsidRPr="00311EB8">
        <w:rPr>
          <w:sz w:val="22"/>
          <w:szCs w:val="22"/>
          <w:lang w:eastAsia="en-US"/>
        </w:rPr>
        <w:t xml:space="preserve">I </w:t>
      </w:r>
      <w:r w:rsidR="0050460E" w:rsidRPr="00311EB8">
        <w:rPr>
          <w:sz w:val="22"/>
          <w:szCs w:val="22"/>
          <w:lang w:eastAsia="en-US"/>
        </w:rPr>
        <w:t>am</w:t>
      </w:r>
      <w:r w:rsidRPr="00311EB8">
        <w:rPr>
          <w:sz w:val="22"/>
          <w:szCs w:val="22"/>
          <w:lang w:eastAsia="en-US"/>
        </w:rPr>
        <w:t xml:space="preserve">, therefore, </w:t>
      </w:r>
      <w:r w:rsidR="005A4E8B">
        <w:rPr>
          <w:sz w:val="22"/>
          <w:szCs w:val="22"/>
          <w:lang w:eastAsia="en-US"/>
        </w:rPr>
        <w:t>inviting</w:t>
      </w:r>
      <w:r w:rsidR="00E51FC9" w:rsidRPr="00311EB8">
        <w:rPr>
          <w:sz w:val="22"/>
          <w:szCs w:val="22"/>
          <w:lang w:eastAsia="en-US"/>
        </w:rPr>
        <w:t xml:space="preserve"> you</w:t>
      </w:r>
      <w:r w:rsidRPr="00311EB8">
        <w:rPr>
          <w:sz w:val="22"/>
          <w:szCs w:val="22"/>
          <w:lang w:eastAsia="en-US"/>
        </w:rPr>
        <w:t xml:space="preserve"> to nominate </w:t>
      </w:r>
      <w:r w:rsidR="007E0BEA" w:rsidRPr="00311EB8">
        <w:rPr>
          <w:sz w:val="22"/>
          <w:szCs w:val="22"/>
          <w:lang w:eastAsia="en-US"/>
        </w:rPr>
        <w:t xml:space="preserve">the following </w:t>
      </w:r>
      <w:r w:rsidRPr="00311EB8">
        <w:rPr>
          <w:sz w:val="22"/>
          <w:szCs w:val="22"/>
          <w:lang w:eastAsia="en-US"/>
        </w:rPr>
        <w:t>participants from your country to take part in the webinar</w:t>
      </w:r>
      <w:r w:rsidR="007E0BEA" w:rsidRPr="00311EB8">
        <w:rPr>
          <w:sz w:val="22"/>
          <w:szCs w:val="22"/>
          <w:lang w:eastAsia="en-US"/>
        </w:rPr>
        <w:t>:</w:t>
      </w:r>
      <w:r w:rsidR="00D71EC3" w:rsidRPr="00311EB8" w:rsidDel="00D71EC3">
        <w:rPr>
          <w:sz w:val="22"/>
          <w:szCs w:val="22"/>
          <w:lang w:val="en-US" w:eastAsia="en-US"/>
        </w:rPr>
        <w:t xml:space="preserve"> </w:t>
      </w:r>
    </w:p>
    <w:p w:rsidR="007E0BEA" w:rsidRPr="00311EB8" w:rsidRDefault="008B2C66" w:rsidP="00070B11">
      <w:pPr>
        <w:pStyle w:val="ListParagraph"/>
        <w:numPr>
          <w:ilvl w:val="0"/>
          <w:numId w:val="4"/>
        </w:numPr>
        <w:spacing w:before="120" w:after="120"/>
        <w:ind w:left="0" w:firstLine="720"/>
        <w:jc w:val="both"/>
        <w:rPr>
          <w:rFonts w:eastAsia="Calibri"/>
          <w:sz w:val="22"/>
          <w:szCs w:val="22"/>
          <w:lang w:val="en-US" w:eastAsia="en-US"/>
        </w:rPr>
      </w:pPr>
      <w:r w:rsidRPr="00311EB8">
        <w:rPr>
          <w:rFonts w:eastAsia="Calibri"/>
          <w:sz w:val="22"/>
          <w:szCs w:val="22"/>
          <w:lang w:val="en-US" w:eastAsia="en-US"/>
        </w:rPr>
        <w:t>One or two r</w:t>
      </w:r>
      <w:r w:rsidR="007E0BEA" w:rsidRPr="00311EB8">
        <w:rPr>
          <w:rFonts w:eastAsia="Calibri"/>
          <w:sz w:val="22"/>
          <w:szCs w:val="22"/>
          <w:lang w:val="en-US" w:eastAsia="en-US"/>
        </w:rPr>
        <w:t>epresentatives from the relevant Competent National Authority(ies) or other</w:t>
      </w:r>
      <w:r w:rsidR="007E0BEA" w:rsidRPr="00311EB8">
        <w:rPr>
          <w:sz w:val="22"/>
          <w:szCs w:val="22"/>
          <w:lang w:val="en-US" w:eastAsia="en-US"/>
        </w:rPr>
        <w:t xml:space="preserve"> governmental officials and regulators </w:t>
      </w:r>
      <w:bookmarkStart w:id="0" w:name="_GoBack"/>
      <w:bookmarkEnd w:id="0"/>
      <w:r w:rsidR="007E0BEA" w:rsidRPr="00311EB8">
        <w:rPr>
          <w:sz w:val="22"/>
          <w:szCs w:val="22"/>
          <w:lang w:val="en-US" w:eastAsia="en-US"/>
        </w:rPr>
        <w:t>working on biosafety;</w:t>
      </w:r>
    </w:p>
    <w:p w:rsidR="007E0BEA" w:rsidRPr="00311EB8" w:rsidRDefault="008B2C66" w:rsidP="00070B11">
      <w:pPr>
        <w:pStyle w:val="ListParagraph"/>
        <w:numPr>
          <w:ilvl w:val="0"/>
          <w:numId w:val="4"/>
        </w:numPr>
        <w:spacing w:before="120" w:after="120"/>
        <w:ind w:left="0" w:firstLine="720"/>
        <w:jc w:val="both"/>
        <w:rPr>
          <w:rFonts w:eastAsia="Calibri"/>
          <w:sz w:val="22"/>
          <w:szCs w:val="22"/>
          <w:lang w:val="en-US" w:eastAsia="en-US"/>
        </w:rPr>
      </w:pPr>
      <w:r w:rsidRPr="00311EB8">
        <w:rPr>
          <w:sz w:val="22"/>
          <w:szCs w:val="22"/>
          <w:lang w:val="en-US" w:eastAsia="en-US"/>
        </w:rPr>
        <w:t>One or two e</w:t>
      </w:r>
      <w:r w:rsidR="007E0BEA" w:rsidRPr="00311EB8">
        <w:rPr>
          <w:sz w:val="22"/>
          <w:szCs w:val="22"/>
          <w:lang w:val="en-US" w:eastAsia="en-US"/>
        </w:rPr>
        <w:t>xperts from LMO detection laboratories</w:t>
      </w:r>
      <w:r w:rsidR="007F38A2" w:rsidRPr="00311EB8">
        <w:rPr>
          <w:sz w:val="22"/>
          <w:szCs w:val="22"/>
          <w:lang w:val="en-US" w:eastAsia="en-US"/>
        </w:rPr>
        <w:t>; and</w:t>
      </w:r>
    </w:p>
    <w:p w:rsidR="007F38A2" w:rsidRPr="00311EB8" w:rsidRDefault="007F38A2" w:rsidP="00070B11">
      <w:pPr>
        <w:pStyle w:val="ListParagraph"/>
        <w:numPr>
          <w:ilvl w:val="0"/>
          <w:numId w:val="4"/>
        </w:numPr>
        <w:spacing w:before="120" w:after="120"/>
        <w:ind w:left="0" w:firstLine="720"/>
        <w:jc w:val="both"/>
        <w:rPr>
          <w:rFonts w:eastAsia="Calibri"/>
          <w:sz w:val="22"/>
          <w:szCs w:val="22"/>
          <w:lang w:val="en-US" w:eastAsia="en-US"/>
        </w:rPr>
      </w:pPr>
      <w:r w:rsidRPr="00311EB8">
        <w:rPr>
          <w:rFonts w:eastAsia="Calibri"/>
          <w:sz w:val="22"/>
          <w:szCs w:val="22"/>
          <w:lang w:val="en-US" w:eastAsia="en-US"/>
        </w:rPr>
        <w:t>One or two customs or border control officials involved in sampling, detection and border control of LMOs.</w:t>
      </w:r>
    </w:p>
    <w:p w:rsidR="00AA147B" w:rsidRPr="00311EB8" w:rsidRDefault="007F38A2" w:rsidP="003E2AF8">
      <w:pPr>
        <w:autoSpaceDE w:val="0"/>
        <w:autoSpaceDN w:val="0"/>
        <w:adjustRightInd w:val="0"/>
        <w:spacing w:before="120" w:after="120"/>
        <w:ind w:firstLine="720"/>
        <w:jc w:val="both"/>
        <w:rPr>
          <w:sz w:val="22"/>
          <w:szCs w:val="22"/>
          <w:lang w:eastAsia="en-US"/>
        </w:rPr>
      </w:pPr>
      <w:r w:rsidRPr="00311EB8">
        <w:rPr>
          <w:sz w:val="22"/>
          <w:szCs w:val="22"/>
          <w:lang w:val="en-US" w:eastAsia="en-US"/>
        </w:rPr>
        <w:t>Nominations are to be sent to</w:t>
      </w:r>
      <w:r w:rsidR="00AA147B" w:rsidRPr="00311EB8">
        <w:rPr>
          <w:sz w:val="22"/>
          <w:szCs w:val="22"/>
          <w:lang w:eastAsia="en-US"/>
        </w:rPr>
        <w:t xml:space="preserve"> </w:t>
      </w:r>
      <w:hyperlink r:id="rId9" w:history="1">
        <w:r w:rsidR="00AA147B" w:rsidRPr="00311EB8">
          <w:rPr>
            <w:rStyle w:val="Hyperlink"/>
            <w:sz w:val="22"/>
            <w:szCs w:val="22"/>
            <w:lang w:eastAsia="en-US"/>
          </w:rPr>
          <w:t>secretariat@cbd.int</w:t>
        </w:r>
      </w:hyperlink>
      <w:r w:rsidR="00AA147B" w:rsidRPr="00311EB8">
        <w:rPr>
          <w:sz w:val="22"/>
          <w:szCs w:val="22"/>
          <w:lang w:eastAsia="en-US"/>
        </w:rPr>
        <w:t xml:space="preserve"> as soon as possible but no later than </w:t>
      </w:r>
      <w:r w:rsidRPr="00311EB8">
        <w:rPr>
          <w:sz w:val="22"/>
          <w:szCs w:val="22"/>
          <w:lang w:eastAsia="en-US"/>
        </w:rPr>
        <w:br/>
      </w:r>
      <w:r w:rsidR="00AA147B" w:rsidRPr="00311EB8">
        <w:rPr>
          <w:b/>
          <w:bCs/>
          <w:sz w:val="22"/>
          <w:szCs w:val="22"/>
          <w:lang w:eastAsia="en-US"/>
        </w:rPr>
        <w:t xml:space="preserve">30 </w:t>
      </w:r>
      <w:r w:rsidR="003E2AF8" w:rsidRPr="00311EB8">
        <w:rPr>
          <w:b/>
          <w:bCs/>
          <w:sz w:val="22"/>
          <w:szCs w:val="22"/>
          <w:lang w:eastAsia="en-US"/>
        </w:rPr>
        <w:t xml:space="preserve">November </w:t>
      </w:r>
      <w:r w:rsidR="00AA147B" w:rsidRPr="00311EB8">
        <w:rPr>
          <w:b/>
          <w:bCs/>
          <w:sz w:val="22"/>
          <w:szCs w:val="22"/>
          <w:lang w:eastAsia="en-US"/>
        </w:rPr>
        <w:t>2017</w:t>
      </w:r>
      <w:r w:rsidR="00AA147B" w:rsidRPr="00311EB8">
        <w:rPr>
          <w:sz w:val="22"/>
          <w:szCs w:val="22"/>
          <w:lang w:eastAsia="en-US"/>
        </w:rPr>
        <w:t xml:space="preserve">. </w:t>
      </w:r>
      <w:r w:rsidR="007E0BEA" w:rsidRPr="00311EB8">
        <w:rPr>
          <w:sz w:val="22"/>
          <w:szCs w:val="22"/>
          <w:lang w:eastAsia="en-US"/>
        </w:rPr>
        <w:t>The nominations must include</w:t>
      </w:r>
      <w:r w:rsidR="00230891" w:rsidRPr="00311EB8">
        <w:rPr>
          <w:sz w:val="22"/>
          <w:szCs w:val="22"/>
          <w:lang w:eastAsia="en-US"/>
        </w:rPr>
        <w:t xml:space="preserve"> the attached nomination form indicating</w:t>
      </w:r>
      <w:r w:rsidR="007E0BEA" w:rsidRPr="00311EB8">
        <w:rPr>
          <w:sz w:val="22"/>
          <w:szCs w:val="22"/>
          <w:lang w:eastAsia="en-US"/>
        </w:rPr>
        <w:t xml:space="preserve"> the name and contact details of the nominees as well as a brief summary of the nominees</w:t>
      </w:r>
      <w:r w:rsidRPr="00311EB8">
        <w:rPr>
          <w:sz w:val="22"/>
          <w:szCs w:val="22"/>
          <w:lang w:eastAsia="en-US"/>
        </w:rPr>
        <w:t>’</w:t>
      </w:r>
      <w:r w:rsidR="007E0BEA" w:rsidRPr="00311EB8">
        <w:rPr>
          <w:sz w:val="22"/>
          <w:szCs w:val="22"/>
          <w:lang w:eastAsia="en-US"/>
        </w:rPr>
        <w:t xml:space="preserve"> areas of responsibility.</w:t>
      </w:r>
      <w:r w:rsidRPr="00311EB8">
        <w:rPr>
          <w:sz w:val="22"/>
          <w:szCs w:val="22"/>
          <w:lang w:eastAsia="en-US"/>
        </w:rPr>
        <w:t xml:space="preserve"> </w:t>
      </w:r>
      <w:r w:rsidR="00AA147B" w:rsidRPr="00311EB8">
        <w:rPr>
          <w:sz w:val="22"/>
          <w:szCs w:val="22"/>
          <w:lang w:eastAsia="en-US"/>
        </w:rPr>
        <w:t>The webinar will be conducted in English</w:t>
      </w:r>
      <w:r w:rsidR="007E0BEA" w:rsidRPr="00311EB8">
        <w:rPr>
          <w:sz w:val="22"/>
          <w:szCs w:val="22"/>
          <w:lang w:eastAsia="en-US"/>
        </w:rPr>
        <w:t xml:space="preserve"> only</w:t>
      </w:r>
      <w:r w:rsidR="00AA147B" w:rsidRPr="00311EB8">
        <w:rPr>
          <w:sz w:val="22"/>
          <w:szCs w:val="22"/>
          <w:lang w:eastAsia="en-US"/>
        </w:rPr>
        <w:t xml:space="preserve">. Instructions on how to join the webinar will be sent </w:t>
      </w:r>
      <w:r w:rsidR="00D71EC3" w:rsidRPr="00311EB8">
        <w:rPr>
          <w:sz w:val="22"/>
          <w:szCs w:val="22"/>
          <w:lang w:eastAsia="en-US"/>
        </w:rPr>
        <w:t xml:space="preserve">to participants </w:t>
      </w:r>
      <w:r w:rsidR="00AA147B" w:rsidRPr="00311EB8">
        <w:rPr>
          <w:sz w:val="22"/>
          <w:szCs w:val="22"/>
          <w:lang w:eastAsia="en-US"/>
        </w:rPr>
        <w:t xml:space="preserve">via e-mail after registration. </w:t>
      </w:r>
    </w:p>
    <w:p w:rsidR="00E034BA" w:rsidRPr="00311EB8" w:rsidRDefault="00C047B2" w:rsidP="00230891">
      <w:pPr>
        <w:autoSpaceDE w:val="0"/>
        <w:autoSpaceDN w:val="0"/>
        <w:adjustRightInd w:val="0"/>
        <w:spacing w:before="120" w:after="120"/>
        <w:ind w:firstLine="720"/>
        <w:jc w:val="both"/>
        <w:rPr>
          <w:sz w:val="22"/>
          <w:szCs w:val="22"/>
          <w:lang w:eastAsia="en-US"/>
        </w:rPr>
      </w:pPr>
      <w:r w:rsidRPr="00311EB8">
        <w:rPr>
          <w:sz w:val="22"/>
          <w:szCs w:val="22"/>
          <w:lang w:eastAsia="en-US"/>
        </w:rPr>
        <w:t>Please accept, Madam/Sir, the assurances of my highest consideration.</w:t>
      </w:r>
    </w:p>
    <w:p w:rsidR="00310BAE" w:rsidRPr="00311EB8" w:rsidRDefault="00310BAE" w:rsidP="00E034BA">
      <w:pPr>
        <w:ind w:right="44"/>
        <w:jc w:val="both"/>
        <w:rPr>
          <w:sz w:val="22"/>
          <w:szCs w:val="22"/>
        </w:rPr>
      </w:pPr>
    </w:p>
    <w:p w:rsidR="004D6145" w:rsidRDefault="004D6145" w:rsidP="00CA4C3A">
      <w:pPr>
        <w:ind w:right="48"/>
        <w:rPr>
          <w:sz w:val="22"/>
          <w:szCs w:val="22"/>
        </w:rPr>
      </w:pPr>
    </w:p>
    <w:p w:rsidR="00453E80" w:rsidRPr="00311EB8" w:rsidRDefault="00453E80" w:rsidP="00CA4C3A">
      <w:pPr>
        <w:ind w:right="48"/>
        <w:rPr>
          <w:sz w:val="22"/>
          <w:szCs w:val="22"/>
        </w:rPr>
      </w:pPr>
    </w:p>
    <w:p w:rsidR="00332A6E" w:rsidRPr="00311EB8" w:rsidRDefault="00EF3E46" w:rsidP="00070B11">
      <w:pPr>
        <w:ind w:left="5760" w:right="48"/>
        <w:jc w:val="center"/>
        <w:rPr>
          <w:sz w:val="22"/>
          <w:szCs w:val="22"/>
        </w:rPr>
      </w:pPr>
      <w:r w:rsidRPr="00311EB8">
        <w:rPr>
          <w:sz w:val="22"/>
          <w:szCs w:val="22"/>
          <w:lang w:val="en-US"/>
        </w:rPr>
        <w:t>Cristiana Paşca Palmer</w:t>
      </w:r>
      <w:r w:rsidR="007D487C" w:rsidRPr="00311EB8">
        <w:rPr>
          <w:sz w:val="22"/>
          <w:szCs w:val="22"/>
          <w:lang w:val="en-US"/>
        </w:rPr>
        <w:t>, PhD</w:t>
      </w:r>
    </w:p>
    <w:p w:rsidR="00E034BA" w:rsidRPr="00311EB8" w:rsidRDefault="00332A6E" w:rsidP="00070B11">
      <w:pPr>
        <w:ind w:left="5760"/>
        <w:jc w:val="center"/>
        <w:rPr>
          <w:sz w:val="22"/>
          <w:szCs w:val="22"/>
        </w:rPr>
      </w:pPr>
      <w:r w:rsidRPr="00311EB8">
        <w:rPr>
          <w:sz w:val="22"/>
          <w:szCs w:val="22"/>
        </w:rPr>
        <w:t>Executive Secretary</w:t>
      </w:r>
    </w:p>
    <w:p w:rsidR="00C83810" w:rsidRPr="00311EB8" w:rsidRDefault="00C83810" w:rsidP="00070B11">
      <w:pPr>
        <w:ind w:left="5760"/>
        <w:jc w:val="center"/>
        <w:rPr>
          <w:sz w:val="22"/>
          <w:szCs w:val="22"/>
        </w:rPr>
      </w:pPr>
    </w:p>
    <w:p w:rsidR="00453E80" w:rsidRDefault="00453E80" w:rsidP="00453E80">
      <w:pPr>
        <w:outlineLv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Attachment</w:t>
      </w:r>
    </w:p>
    <w:p w:rsidR="00453E80" w:rsidRDefault="00453E80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:rsidR="00453E80" w:rsidRDefault="00453E80" w:rsidP="005004E5">
      <w:pPr>
        <w:jc w:val="center"/>
        <w:outlineLvl w:val="0"/>
        <w:rPr>
          <w:rFonts w:ascii="Arial" w:eastAsia="Arial Unicode MS" w:hAnsi="Arial" w:cs="Arial"/>
          <w:b/>
          <w:bCs/>
        </w:rPr>
      </w:pPr>
    </w:p>
    <w:p w:rsidR="005004E5" w:rsidRPr="005004E5" w:rsidRDefault="005004E5" w:rsidP="005004E5">
      <w:pPr>
        <w:jc w:val="center"/>
        <w:outlineLvl w:val="0"/>
        <w:rPr>
          <w:rFonts w:ascii="Arial" w:eastAsia="Arial Unicode MS" w:hAnsi="Arial" w:cs="Arial"/>
          <w:b/>
          <w:bCs/>
          <w:lang w:val="en-US"/>
        </w:rPr>
      </w:pPr>
      <w:r w:rsidRPr="005004E5">
        <w:rPr>
          <w:rFonts w:ascii="Arial" w:eastAsia="Arial Unicode MS" w:hAnsi="Arial" w:cs="Arial"/>
          <w:b/>
          <w:bCs/>
        </w:rPr>
        <w:t>NOMINATION</w:t>
      </w:r>
      <w:r w:rsidRPr="005004E5">
        <w:rPr>
          <w:rFonts w:ascii="Arial" w:eastAsia="Arial Unicode MS" w:hAnsi="Arial" w:cs="Arial"/>
          <w:b/>
          <w:bCs/>
          <w:lang w:val="en-US"/>
        </w:rPr>
        <w:t xml:space="preserve"> OF</w:t>
      </w:r>
      <w:r w:rsidRPr="005004E5">
        <w:rPr>
          <w:rFonts w:ascii="Arial" w:eastAsia="Arial Unicode MS" w:hAnsi="Arial" w:cs="Arial"/>
          <w:b/>
          <w:bCs/>
        </w:rPr>
        <w:t xml:space="preserve"> </w:t>
      </w:r>
      <w:r w:rsidRPr="005004E5">
        <w:rPr>
          <w:rFonts w:ascii="Arial" w:eastAsia="Arial Unicode MS" w:hAnsi="Arial" w:cs="Arial"/>
          <w:b/>
          <w:bCs/>
          <w:lang w:val="en-US"/>
        </w:rPr>
        <w:t>A</w:t>
      </w:r>
      <w:r w:rsidRPr="005004E5">
        <w:rPr>
          <w:rFonts w:ascii="Arial" w:eastAsia="Arial Unicode MS" w:hAnsi="Arial" w:cs="Arial"/>
          <w:b/>
          <w:bCs/>
        </w:rPr>
        <w:t xml:space="preserve"> PARTICIPANT TO</w:t>
      </w:r>
      <w:r w:rsidRPr="005004E5">
        <w:rPr>
          <w:rFonts w:ascii="Arial" w:eastAsia="Arial Unicode MS" w:hAnsi="Arial" w:cs="Arial"/>
          <w:b/>
          <w:bCs/>
          <w:lang w:val="en-US"/>
        </w:rPr>
        <w:t xml:space="preserve"> A</w:t>
      </w:r>
      <w:r w:rsidRPr="005004E5">
        <w:rPr>
          <w:rFonts w:ascii="Arial" w:eastAsia="Arial Unicode MS" w:hAnsi="Arial" w:cs="Arial"/>
          <w:b/>
          <w:bCs/>
        </w:rPr>
        <w:t xml:space="preserve"> CAPACITY-BUILDING ACTIVITY</w:t>
      </w:r>
      <w:r w:rsidRPr="005004E5">
        <w:rPr>
          <w:rFonts w:ascii="Arial" w:eastAsia="Arial Unicode MS" w:hAnsi="Arial" w:cs="Arial"/>
          <w:b/>
          <w:bCs/>
          <w:lang w:val="en-US"/>
        </w:rPr>
        <w:t xml:space="preserve"> ORGANIZED BY THE SECRETARIAT OF THE CONVENTION ON BIOLOGICAL DIVERSITY</w:t>
      </w:r>
    </w:p>
    <w:p w:rsidR="005004E5" w:rsidRPr="005004E5" w:rsidRDefault="005004E5" w:rsidP="005004E5">
      <w:pPr>
        <w:spacing w:before="240"/>
        <w:jc w:val="center"/>
        <w:outlineLvl w:val="0"/>
        <w:rPr>
          <w:rFonts w:ascii="Arial" w:eastAsia="Arial Unicode MS" w:hAnsi="Arial" w:cs="Arial"/>
          <w:bCs/>
          <w:i/>
          <w:color w:val="FF0000"/>
          <w:sz w:val="22"/>
          <w:szCs w:val="22"/>
          <w:lang w:val="en-US"/>
        </w:rPr>
      </w:pPr>
      <w:r w:rsidRPr="005004E5">
        <w:rPr>
          <w:rFonts w:ascii="Arial" w:eastAsia="Arial Unicode MS" w:hAnsi="Arial" w:cs="Arial"/>
          <w:bCs/>
          <w:i/>
          <w:color w:val="FF0000"/>
          <w:sz w:val="22"/>
          <w:szCs w:val="22"/>
        </w:rPr>
        <w:t>Fields / sections marked with an asterisk (</w:t>
      </w:r>
      <w:r w:rsidRPr="005004E5">
        <w:rPr>
          <w:rFonts w:ascii="Arial" w:hAnsi="Arial" w:cs="Arial"/>
          <w:b/>
          <w:bCs/>
          <w:color w:val="FF0000"/>
          <w:sz w:val="22"/>
          <w:szCs w:val="22"/>
        </w:rPr>
        <w:t>*</w:t>
      </w:r>
      <w:r w:rsidRPr="005004E5">
        <w:rPr>
          <w:rFonts w:ascii="Arial" w:eastAsia="Arial Unicode MS" w:hAnsi="Arial" w:cs="Arial"/>
          <w:bCs/>
          <w:i/>
          <w:color w:val="FF0000"/>
          <w:sz w:val="22"/>
          <w:szCs w:val="22"/>
        </w:rPr>
        <w:t>) are mandatory</w:t>
      </w:r>
    </w:p>
    <w:p w:rsidR="005004E5" w:rsidRPr="005004E5" w:rsidRDefault="005004E5" w:rsidP="005004E5">
      <w:pPr>
        <w:outlineLvl w:val="0"/>
        <w:rPr>
          <w:rFonts w:ascii="Arial" w:eastAsia="Arial Unicode MS" w:hAnsi="Arial" w:cs="Arial"/>
          <w:b/>
          <w:sz w:val="22"/>
          <w:szCs w:val="22"/>
        </w:rPr>
      </w:pPr>
    </w:p>
    <w:tbl>
      <w:tblPr>
        <w:tblW w:w="5001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3"/>
        <w:gridCol w:w="3624"/>
        <w:gridCol w:w="223"/>
        <w:gridCol w:w="5762"/>
      </w:tblGrid>
      <w:tr w:rsidR="00230891" w:rsidRPr="005004E5" w:rsidTr="00230891">
        <w:trPr>
          <w:gridBefore w:val="1"/>
          <w:wBefore w:w="7" w:type="pct"/>
        </w:trPr>
        <w:tc>
          <w:tcPr>
            <w:tcW w:w="4993" w:type="pct"/>
            <w:gridSpan w:val="3"/>
            <w:shd w:val="clear" w:color="auto" w:fill="E0E0E0"/>
          </w:tcPr>
          <w:p w:rsidR="00230891" w:rsidRPr="005004E5" w:rsidRDefault="00230891" w:rsidP="00230891">
            <w:pPr>
              <w:numPr>
                <w:ilvl w:val="0"/>
                <w:numId w:val="7"/>
              </w:num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5004E5">
              <w:br w:type="page"/>
            </w:r>
            <w:r w:rsidRPr="005004E5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br w:type="page"/>
            </w:r>
            <w:r w:rsidRPr="005004E5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PERSONAL INFORMATION</w:t>
            </w: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*</w:t>
            </w:r>
          </w:p>
        </w:tc>
      </w:tr>
      <w:tr w:rsidR="00230891" w:rsidRPr="005004E5" w:rsidTr="00230891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7" w:type="pct"/>
          <w:cantSplit/>
        </w:trPr>
        <w:tc>
          <w:tcPr>
            <w:tcW w:w="1999" w:type="pct"/>
            <w:gridSpan w:val="2"/>
            <w:vAlign w:val="center"/>
          </w:tcPr>
          <w:p w:rsidR="00230891" w:rsidRPr="005004E5" w:rsidRDefault="00230891" w:rsidP="00C62FD8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Title:*</w:t>
            </w:r>
          </w:p>
        </w:tc>
        <w:tc>
          <w:tcPr>
            <w:tcW w:w="2994" w:type="pct"/>
            <w:vAlign w:val="center"/>
          </w:tcPr>
          <w:p w:rsidR="00230891" w:rsidRPr="005004E5" w:rsidRDefault="00230891" w:rsidP="00C62FD8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4E8B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5A4E8B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bookmarkEnd w:id="1"/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Ms.</w:t>
            </w: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</w: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4E8B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5A4E8B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bookmarkEnd w:id="2"/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Mr.</w:t>
            </w: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</w:r>
          </w:p>
        </w:tc>
      </w:tr>
      <w:tr w:rsidR="00230891" w:rsidRPr="005004E5" w:rsidTr="00230891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7" w:type="pct"/>
          <w:cantSplit/>
        </w:trPr>
        <w:tc>
          <w:tcPr>
            <w:tcW w:w="1999" w:type="pct"/>
            <w:gridSpan w:val="2"/>
            <w:vAlign w:val="center"/>
          </w:tcPr>
          <w:p w:rsidR="00230891" w:rsidRPr="005004E5" w:rsidRDefault="00230891" w:rsidP="00C62FD8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First Name:*</w:t>
            </w:r>
          </w:p>
        </w:tc>
        <w:tc>
          <w:tcPr>
            <w:tcW w:w="2994" w:type="pct"/>
            <w:vAlign w:val="center"/>
          </w:tcPr>
          <w:p w:rsidR="00230891" w:rsidRPr="005004E5" w:rsidRDefault="00230891" w:rsidP="00C62FD8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5004E5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230891" w:rsidRPr="005004E5" w:rsidTr="00230891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7" w:type="pct"/>
          <w:cantSplit/>
        </w:trPr>
        <w:tc>
          <w:tcPr>
            <w:tcW w:w="1999" w:type="pct"/>
            <w:gridSpan w:val="2"/>
            <w:vAlign w:val="center"/>
          </w:tcPr>
          <w:p w:rsidR="00230891" w:rsidRPr="005004E5" w:rsidRDefault="00230891" w:rsidP="00C62FD8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Last Name:*</w:t>
            </w:r>
          </w:p>
        </w:tc>
        <w:tc>
          <w:tcPr>
            <w:tcW w:w="2994" w:type="pct"/>
            <w:vAlign w:val="center"/>
          </w:tcPr>
          <w:p w:rsidR="00230891" w:rsidRPr="005004E5" w:rsidRDefault="00230891" w:rsidP="00C62FD8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5004E5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230891" w:rsidRPr="005004E5" w:rsidTr="00230891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7" w:type="pct"/>
          <w:cantSplit/>
        </w:trPr>
        <w:tc>
          <w:tcPr>
            <w:tcW w:w="1999" w:type="pct"/>
            <w:gridSpan w:val="2"/>
            <w:vAlign w:val="center"/>
          </w:tcPr>
          <w:p w:rsidR="00230891" w:rsidRPr="005004E5" w:rsidRDefault="00230891" w:rsidP="00C62FD8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Email:*</w:t>
            </w:r>
          </w:p>
        </w:tc>
        <w:tc>
          <w:tcPr>
            <w:tcW w:w="2994" w:type="pct"/>
            <w:vAlign w:val="center"/>
          </w:tcPr>
          <w:p w:rsidR="00230891" w:rsidRPr="005004E5" w:rsidRDefault="00230891" w:rsidP="00C62FD8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5004E5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004E5" w:rsidRPr="005004E5" w:rsidTr="00230891">
        <w:tc>
          <w:tcPr>
            <w:tcW w:w="5000" w:type="pct"/>
            <w:gridSpan w:val="4"/>
            <w:shd w:val="clear" w:color="auto" w:fill="E0E0E0"/>
          </w:tcPr>
          <w:p w:rsidR="005004E5" w:rsidRPr="005004E5" w:rsidRDefault="005004E5" w:rsidP="00230891">
            <w:pPr>
              <w:numPr>
                <w:ilvl w:val="0"/>
                <w:numId w:val="7"/>
              </w:numPr>
              <w:spacing w:before="120" w:after="120"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5004E5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>BRIEF PROFILE (min. 150 words)</w:t>
            </w:r>
            <w:r w:rsidRPr="005004E5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*</w:t>
            </w:r>
          </w:p>
          <w:p w:rsidR="005004E5" w:rsidRPr="005004E5" w:rsidRDefault="005004E5" w:rsidP="005004E5">
            <w:pPr>
              <w:spacing w:before="120" w:after="120"/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5004E5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Briefly describe the experience of the nominee as it relates to the goals of the capacity-building activity as well as a description of how the nominee will be able to apply the knowledge acquired during the activity in future endeavours.</w:t>
            </w:r>
          </w:p>
        </w:tc>
      </w:tr>
      <w:bookmarkStart w:id="3" w:name="Text18"/>
      <w:tr w:rsidR="00230891" w:rsidRPr="005004E5" w:rsidTr="00230891">
        <w:trPr>
          <w:trHeight w:val="2729"/>
        </w:trPr>
        <w:tc>
          <w:tcPr>
            <w:tcW w:w="5000" w:type="pct"/>
            <w:gridSpan w:val="4"/>
            <w:shd w:val="clear" w:color="auto" w:fill="FFFFFF"/>
          </w:tcPr>
          <w:p w:rsidR="00230891" w:rsidRPr="005004E5" w:rsidRDefault="00230891" w:rsidP="00C62FD8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5004E5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230891" w:rsidRPr="005004E5" w:rsidTr="0023089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30891" w:rsidRPr="00230891" w:rsidRDefault="00230891" w:rsidP="00C62FD8">
            <w:pPr>
              <w:numPr>
                <w:ilvl w:val="0"/>
                <w:numId w:val="7"/>
              </w:numPr>
              <w:spacing w:before="120" w:after="120" w:line="276" w:lineRule="auto"/>
              <w:ind w:left="600" w:hanging="600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</w:pPr>
            <w:r w:rsidRPr="00230891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>CURRENT EMPLOYMENT*</w:t>
            </w:r>
          </w:p>
        </w:tc>
      </w:tr>
      <w:tr w:rsidR="00230891" w:rsidRPr="005004E5" w:rsidTr="00230891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7" w:type="pct"/>
          <w:cantSplit/>
        </w:trPr>
        <w:tc>
          <w:tcPr>
            <w:tcW w:w="1883" w:type="pct"/>
            <w:vAlign w:val="center"/>
          </w:tcPr>
          <w:p w:rsidR="00230891" w:rsidRPr="005004E5" w:rsidRDefault="00230891" w:rsidP="00C62FD8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Employer / Organization / Company:*</w:t>
            </w:r>
          </w:p>
        </w:tc>
        <w:tc>
          <w:tcPr>
            <w:tcW w:w="3110" w:type="pct"/>
            <w:gridSpan w:val="2"/>
            <w:vAlign w:val="center"/>
          </w:tcPr>
          <w:p w:rsidR="00230891" w:rsidRPr="005004E5" w:rsidRDefault="00230891" w:rsidP="00C62FD8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5004E5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5004E5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230891" w:rsidRPr="005004E5" w:rsidTr="00230891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7" w:type="pct"/>
          <w:cantSplit/>
        </w:trPr>
        <w:tc>
          <w:tcPr>
            <w:tcW w:w="1883" w:type="pct"/>
            <w:vAlign w:val="center"/>
          </w:tcPr>
          <w:p w:rsidR="00230891" w:rsidRPr="005004E5" w:rsidRDefault="00230891" w:rsidP="00C62FD8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Area of Expertise</w:t>
            </w: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:*</w:t>
            </w:r>
          </w:p>
        </w:tc>
        <w:tc>
          <w:tcPr>
            <w:tcW w:w="3110" w:type="pct"/>
            <w:gridSpan w:val="2"/>
            <w:vAlign w:val="center"/>
          </w:tcPr>
          <w:p w:rsidR="00230891" w:rsidRPr="005004E5" w:rsidRDefault="00230891" w:rsidP="00230891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4E8B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5A4E8B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R</w:t>
            </w:r>
            <w:r w:rsidRPr="0023089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elevant Competent National Authority</w:t>
            </w:r>
            <w: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23089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or other </w:t>
            </w:r>
            <w: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governmental official or regulator</w:t>
            </w:r>
            <w:r w:rsidRPr="0023089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working on biosafety</w:t>
            </w:r>
          </w:p>
          <w:p w:rsidR="00230891" w:rsidRPr="005004E5" w:rsidRDefault="00230891" w:rsidP="00230891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4E8B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5A4E8B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Expert</w:t>
            </w:r>
            <w:r w:rsidRPr="0023089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from</w:t>
            </w:r>
            <w: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an LMO detection laboratory</w:t>
            </w:r>
          </w:p>
          <w:p w:rsidR="00230891" w:rsidRPr="005004E5" w:rsidRDefault="00230891" w:rsidP="00230891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4E8B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5A4E8B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5004E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C</w:t>
            </w:r>
            <w:r w:rsidRPr="0023089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us</w:t>
            </w:r>
            <w: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toms or border control official</w:t>
            </w:r>
            <w:r w:rsidRPr="00230891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involved in sampling, detection and border control of LMOs</w:t>
            </w:r>
          </w:p>
        </w:tc>
      </w:tr>
      <w:bookmarkEnd w:id="3"/>
    </w:tbl>
    <w:p w:rsidR="005004E5" w:rsidRPr="005004E5" w:rsidRDefault="005004E5" w:rsidP="005004E5">
      <w:pPr>
        <w:sectPr w:rsidR="005004E5" w:rsidRPr="005004E5" w:rsidSect="005004E5">
          <w:headerReference w:type="even" r:id="rId10"/>
          <w:footerReference w:type="even" r:id="rId11"/>
          <w:headerReference w:type="first" r:id="rId12"/>
          <w:footerReference w:type="first" r:id="rId13"/>
          <w:pgSz w:w="12240" w:h="15840" w:code="1"/>
          <w:pgMar w:top="1134" w:right="1418" w:bottom="1134" w:left="1418" w:header="340" w:footer="113" w:gutter="0"/>
          <w:cols w:space="708"/>
          <w:titlePg/>
          <w:docGrid w:linePitch="360"/>
        </w:sectPr>
      </w:pPr>
    </w:p>
    <w:p w:rsidR="005004E5" w:rsidRPr="00EF3E46" w:rsidRDefault="005004E5" w:rsidP="00453E80">
      <w:pPr>
        <w:rPr>
          <w:sz w:val="22"/>
          <w:szCs w:val="22"/>
          <w:lang w:val="en-US"/>
        </w:rPr>
      </w:pPr>
    </w:p>
    <w:sectPr w:rsidR="005004E5" w:rsidRPr="00EF3E46" w:rsidSect="00070B11">
      <w:headerReference w:type="first" r:id="rId14"/>
      <w:footerReference w:type="first" r:id="rId15"/>
      <w:pgSz w:w="12240" w:h="15840" w:code="1"/>
      <w:pgMar w:top="562" w:right="1418" w:bottom="1134" w:left="1418" w:header="340" w:footer="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BEB" w:rsidRDefault="003D6BEB">
      <w:r>
        <w:separator/>
      </w:r>
    </w:p>
  </w:endnote>
  <w:endnote w:type="continuationSeparator" w:id="0">
    <w:p w:rsidR="003D6BEB" w:rsidRDefault="003D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2853"/>
      <w:gridCol w:w="5400"/>
      <w:gridCol w:w="1386"/>
    </w:tblGrid>
    <w:tr w:rsidR="005004E5" w:rsidRPr="0000434A" w:rsidTr="00FD313C">
      <w:trPr>
        <w:trHeight w:val="56"/>
      </w:trPr>
      <w:tc>
        <w:tcPr>
          <w:tcW w:w="11057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:rsidR="005004E5" w:rsidRDefault="005004E5" w:rsidP="00FD313C">
          <w:pPr>
            <w:ind w:firstLine="743"/>
            <w:rPr>
              <w:lang w:val="fr-CA"/>
            </w:rPr>
          </w:pPr>
        </w:p>
      </w:tc>
    </w:tr>
    <w:tr w:rsidR="005004E5" w:rsidRPr="0000434A" w:rsidTr="00FD313C">
      <w:trPr>
        <w:trHeight w:val="1205"/>
      </w:trPr>
      <w:tc>
        <w:tcPr>
          <w:tcW w:w="141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5004E5" w:rsidRPr="0000434A" w:rsidRDefault="005004E5" w:rsidP="00FD313C">
          <w:pPr>
            <w:rPr>
              <w:lang w:val="fr-CA"/>
            </w:rPr>
          </w:pPr>
          <w:r>
            <w:rPr>
              <w:noProof/>
              <w:lang w:val="en-CA"/>
            </w:rPr>
            <w:drawing>
              <wp:inline distT="0" distB="0" distL="0" distR="0" wp14:anchorId="69D15197" wp14:editId="1E34097D">
                <wp:extent cx="688975" cy="653415"/>
                <wp:effectExtent l="0" t="0" r="0" b="0"/>
                <wp:docPr id="2" name="Picture 2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:rsidR="005004E5" w:rsidRPr="0000434A" w:rsidRDefault="005004E5" w:rsidP="00FD313C">
          <w:pPr>
            <w:jc w:val="right"/>
            <w:rPr>
              <w:lang w:val="fr-CA"/>
            </w:rPr>
          </w:pPr>
          <w:r>
            <w:rPr>
              <w:noProof/>
              <w:lang w:val="en-CA"/>
            </w:rPr>
            <w:drawing>
              <wp:inline distT="0" distB="0" distL="0" distR="0" wp14:anchorId="4D5CCF02" wp14:editId="7C7E6E51">
                <wp:extent cx="1697990" cy="641350"/>
                <wp:effectExtent l="0" t="0" r="0" b="6350"/>
                <wp:docPr id="3" name="Picture 3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9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auto"/>
          </w:tcBorders>
          <w:shd w:val="clear" w:color="auto" w:fill="auto"/>
          <w:vAlign w:val="bottom"/>
        </w:tcPr>
        <w:p w:rsidR="005004E5" w:rsidRPr="0000434A" w:rsidRDefault="005004E5" w:rsidP="00FD313C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5004E5" w:rsidRPr="0000434A" w:rsidRDefault="005004E5" w:rsidP="00FD313C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B06B2E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:rsidR="005004E5" w:rsidRPr="0000434A" w:rsidRDefault="005004E5" w:rsidP="00FD313C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:rsidR="005004E5" w:rsidRPr="0000434A" w:rsidRDefault="005004E5" w:rsidP="00FD313C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 +1 514 288 2220             Fax : +1 514 288 6588</w:t>
          </w:r>
        </w:p>
        <w:p w:rsidR="005004E5" w:rsidRPr="0000434A" w:rsidRDefault="005A4E8B" w:rsidP="00FD313C">
          <w:pPr>
            <w:ind w:left="317" w:hanging="284"/>
            <w:rPr>
              <w:lang w:val="en-US"/>
            </w:rPr>
          </w:pPr>
          <w:hyperlink r:id="rId3" w:history="1">
            <w:r w:rsidR="005004E5" w:rsidRPr="0000434A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secretariat@cbd.int</w:t>
            </w:r>
          </w:hyperlink>
          <w:r w:rsidR="005004E5"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5004E5" w:rsidRPr="0000434A">
              <w:rPr>
                <w:rStyle w:val="Hyperlink"/>
                <w:rFonts w:ascii="Arial" w:hAnsi="Arial" w:cs="Arial"/>
                <w:bCs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386" w:type="dxa"/>
          <w:tcBorders>
            <w:top w:val="single" w:sz="4" w:space="0" w:color="auto"/>
          </w:tcBorders>
          <w:shd w:val="clear" w:color="auto" w:fill="auto"/>
          <w:vAlign w:val="bottom"/>
        </w:tcPr>
        <w:p w:rsidR="005004E5" w:rsidRPr="0000434A" w:rsidRDefault="005004E5" w:rsidP="00FD313C">
          <w:pPr>
            <w:jc w:val="center"/>
            <w:rPr>
              <w:lang w:val="fr-CA"/>
            </w:rPr>
          </w:pPr>
          <w:r>
            <w:rPr>
              <w:noProof/>
              <w:lang w:val="en-CA"/>
            </w:rPr>
            <w:drawing>
              <wp:inline distT="0" distB="0" distL="0" distR="0" wp14:anchorId="195B1D87" wp14:editId="57888082">
                <wp:extent cx="487045" cy="653415"/>
                <wp:effectExtent l="0" t="0" r="8255" b="0"/>
                <wp:docPr id="4" name="Picture 4" descr="C:\Users\crespo\Documents\CBD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" descr="C:\Users\crespo\Documents\CBD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04E5" w:rsidRDefault="005004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2853"/>
      <w:gridCol w:w="5400"/>
      <w:gridCol w:w="1386"/>
    </w:tblGrid>
    <w:tr w:rsidR="00854BE8" w:rsidRPr="0000434A" w:rsidTr="00854BE8">
      <w:trPr>
        <w:trHeight w:val="1205"/>
      </w:trPr>
      <w:tc>
        <w:tcPr>
          <w:tcW w:w="11057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:rsidR="00854BE8" w:rsidRPr="00E51FC9" w:rsidRDefault="00854BE8" w:rsidP="00311EB8">
          <w:pPr>
            <w:spacing w:after="60"/>
            <w:ind w:left="1181" w:right="738" w:hanging="432"/>
            <w:jc w:val="both"/>
            <w:rPr>
              <w:sz w:val="22"/>
              <w:szCs w:val="22"/>
              <w:lang w:val="en-US"/>
            </w:rPr>
          </w:pPr>
          <w:r w:rsidRPr="00E51FC9">
            <w:rPr>
              <w:sz w:val="22"/>
              <w:szCs w:val="22"/>
              <w:lang w:val="en-US"/>
            </w:rPr>
            <w:t>To: Cartagena Protocol National Focal Points of the Asia-Pacific region, CBD National Focal Points</w:t>
          </w:r>
          <w:r w:rsidR="00C83810">
            <w:rPr>
              <w:sz w:val="22"/>
              <w:szCs w:val="22"/>
              <w:lang w:val="en-US"/>
            </w:rPr>
            <w:t> </w:t>
          </w:r>
          <w:r w:rsidRPr="00E51FC9">
            <w:rPr>
              <w:sz w:val="22"/>
              <w:szCs w:val="22"/>
              <w:lang w:val="en-US"/>
            </w:rPr>
            <w:t>(where CPB focal points have not yet been designated)</w:t>
          </w:r>
        </w:p>
        <w:p w:rsidR="00854BE8" w:rsidRDefault="00854BE8" w:rsidP="00311EB8">
          <w:pPr>
            <w:spacing w:after="60"/>
            <w:ind w:right="648" w:firstLine="749"/>
            <w:jc w:val="both"/>
            <w:rPr>
              <w:sz w:val="22"/>
              <w:szCs w:val="22"/>
              <w:lang w:val="en-US"/>
            </w:rPr>
          </w:pPr>
          <w:r w:rsidRPr="00E51FC9">
            <w:rPr>
              <w:sz w:val="22"/>
              <w:szCs w:val="22"/>
              <w:lang w:val="en-US"/>
            </w:rPr>
            <w:t>cc:   Biosafety Clearing-House National Focal Points of the Asia-Pacific region</w:t>
          </w:r>
        </w:p>
        <w:p w:rsidR="005A4E8B" w:rsidRPr="00C83810" w:rsidRDefault="005A4E8B" w:rsidP="00311EB8">
          <w:pPr>
            <w:spacing w:after="60"/>
            <w:ind w:right="648" w:firstLine="749"/>
            <w:jc w:val="both"/>
            <w:rPr>
              <w:sz w:val="22"/>
              <w:szCs w:val="22"/>
              <w:lang w:val="en-US"/>
            </w:rPr>
          </w:pPr>
        </w:p>
      </w:tc>
    </w:tr>
    <w:tr w:rsidR="00854BE8" w:rsidRPr="0000434A" w:rsidTr="00854BE8">
      <w:trPr>
        <w:trHeight w:val="1205"/>
      </w:trPr>
      <w:tc>
        <w:tcPr>
          <w:tcW w:w="141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854BE8" w:rsidRPr="0000434A" w:rsidRDefault="00854BE8" w:rsidP="00FD313C">
          <w:pPr>
            <w:rPr>
              <w:lang w:val="fr-CA"/>
            </w:rPr>
          </w:pPr>
          <w:r>
            <w:rPr>
              <w:noProof/>
              <w:lang w:val="en-CA"/>
            </w:rPr>
            <w:drawing>
              <wp:inline distT="0" distB="0" distL="0" distR="0" wp14:anchorId="739C1187" wp14:editId="4559598F">
                <wp:extent cx="688975" cy="653415"/>
                <wp:effectExtent l="0" t="0" r="0" b="0"/>
                <wp:docPr id="12" name="Picture 12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:rsidR="00854BE8" w:rsidRPr="0000434A" w:rsidRDefault="00854BE8" w:rsidP="00FD313C">
          <w:pPr>
            <w:jc w:val="right"/>
            <w:rPr>
              <w:lang w:val="fr-CA"/>
            </w:rPr>
          </w:pPr>
          <w:r>
            <w:rPr>
              <w:noProof/>
              <w:lang w:val="en-CA"/>
            </w:rPr>
            <w:drawing>
              <wp:inline distT="0" distB="0" distL="0" distR="0" wp14:anchorId="0FCDA3FC" wp14:editId="5F18B6A3">
                <wp:extent cx="1697990" cy="641350"/>
                <wp:effectExtent l="0" t="0" r="0" b="6350"/>
                <wp:docPr id="13" name="Picture 3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9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auto"/>
          </w:tcBorders>
          <w:shd w:val="clear" w:color="auto" w:fill="auto"/>
          <w:vAlign w:val="bottom"/>
        </w:tcPr>
        <w:p w:rsidR="00854BE8" w:rsidRPr="0000434A" w:rsidRDefault="00854BE8" w:rsidP="00FD313C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854BE8" w:rsidRPr="0000434A" w:rsidRDefault="00854BE8" w:rsidP="00FD313C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B06B2E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:rsidR="00854BE8" w:rsidRPr="0000434A" w:rsidRDefault="00854BE8" w:rsidP="00FD313C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:rsidR="00854BE8" w:rsidRPr="0000434A" w:rsidRDefault="00854BE8" w:rsidP="00FD313C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 +1 514 288 2220             Fax : +1 514 288 6588</w:t>
          </w:r>
        </w:p>
        <w:p w:rsidR="00854BE8" w:rsidRPr="0000434A" w:rsidRDefault="005A4E8B" w:rsidP="00FD313C">
          <w:pPr>
            <w:ind w:left="317" w:hanging="284"/>
            <w:rPr>
              <w:lang w:val="en-US"/>
            </w:rPr>
          </w:pPr>
          <w:hyperlink r:id="rId3" w:history="1">
            <w:r w:rsidR="00854BE8" w:rsidRPr="0000434A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secretariat@cbd.int</w:t>
            </w:r>
          </w:hyperlink>
          <w:r w:rsidR="00854BE8"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854BE8" w:rsidRPr="0000434A">
              <w:rPr>
                <w:rStyle w:val="Hyperlink"/>
                <w:rFonts w:ascii="Arial" w:hAnsi="Arial" w:cs="Arial"/>
                <w:bCs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386" w:type="dxa"/>
          <w:tcBorders>
            <w:top w:val="single" w:sz="4" w:space="0" w:color="auto"/>
          </w:tcBorders>
          <w:shd w:val="clear" w:color="auto" w:fill="auto"/>
          <w:vAlign w:val="bottom"/>
        </w:tcPr>
        <w:p w:rsidR="00854BE8" w:rsidRPr="0000434A" w:rsidRDefault="00854BE8" w:rsidP="00FD313C">
          <w:pPr>
            <w:jc w:val="center"/>
            <w:rPr>
              <w:lang w:val="fr-CA"/>
            </w:rPr>
          </w:pPr>
          <w:r>
            <w:rPr>
              <w:noProof/>
              <w:lang w:val="en-CA"/>
            </w:rPr>
            <w:drawing>
              <wp:inline distT="0" distB="0" distL="0" distR="0" wp14:anchorId="52237EFA" wp14:editId="36CB2F03">
                <wp:extent cx="487045" cy="653415"/>
                <wp:effectExtent l="0" t="0" r="8255" b="0"/>
                <wp:docPr id="16" name="Picture 16" descr="C:\Users\crespo\Documents\CBD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" descr="C:\Users\crespo\Documents\CBD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4BE8" w:rsidRPr="00D72B8D" w:rsidRDefault="00854BE8" w:rsidP="00854BE8">
    <w:pPr>
      <w:pStyle w:val="Footer"/>
      <w:rPr>
        <w:sz w:val="16"/>
        <w:szCs w:val="16"/>
      </w:rPr>
    </w:pPr>
  </w:p>
  <w:p w:rsidR="005004E5" w:rsidRPr="00D72B8D" w:rsidRDefault="005004E5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B8D" w:rsidRPr="00D72B8D" w:rsidRDefault="00D72B8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BEB" w:rsidRDefault="003D6BEB">
      <w:r>
        <w:separator/>
      </w:r>
    </w:p>
  </w:footnote>
  <w:footnote w:type="continuationSeparator" w:id="0">
    <w:p w:rsidR="003D6BEB" w:rsidRDefault="003D6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4E5" w:rsidRDefault="005004E5">
    <w:pPr>
      <w:pStyle w:val="Header"/>
    </w:pPr>
    <w:r>
      <w:rPr>
        <w:rFonts w:ascii="Arial" w:hAnsi="Arial" w:cs="Arial"/>
        <w:noProof/>
        <w:sz w:val="12"/>
        <w:szCs w:val="12"/>
        <w:lang w:val="en-CA"/>
      </w:rPr>
      <w:drawing>
        <wp:inline distT="0" distB="0" distL="0" distR="0" wp14:anchorId="6F108C61" wp14:editId="68E66583">
          <wp:extent cx="5486400" cy="1021080"/>
          <wp:effectExtent l="0" t="0" r="0" b="7620"/>
          <wp:docPr id="1" name="Picture 1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4E5" w:rsidRDefault="005004E5" w:rsidP="00CB31A6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CA"/>
      </w:rPr>
      <w:drawing>
        <wp:inline distT="0" distB="0" distL="0" distR="0" wp14:anchorId="2AB6EB79" wp14:editId="4674382E">
          <wp:extent cx="5486400" cy="1017905"/>
          <wp:effectExtent l="19050" t="0" r="0" b="0"/>
          <wp:docPr id="11" name="Picture 11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7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07" w:rsidRPr="00230891" w:rsidRDefault="005E2407" w:rsidP="002308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44A"/>
    <w:multiLevelType w:val="hybridMultilevel"/>
    <w:tmpl w:val="B85659B4"/>
    <w:lvl w:ilvl="0" w:tplc="469EAF7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744FAC"/>
    <w:multiLevelType w:val="hybridMultilevel"/>
    <w:tmpl w:val="7FC08670"/>
    <w:lvl w:ilvl="0" w:tplc="1CEE462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6375D2"/>
    <w:multiLevelType w:val="hybridMultilevel"/>
    <w:tmpl w:val="82F21B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731F8"/>
    <w:multiLevelType w:val="hybridMultilevel"/>
    <w:tmpl w:val="85769EFC"/>
    <w:lvl w:ilvl="0" w:tplc="BD3E97D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52F70"/>
    <w:multiLevelType w:val="hybridMultilevel"/>
    <w:tmpl w:val="143246B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4260BE"/>
    <w:multiLevelType w:val="hybridMultilevel"/>
    <w:tmpl w:val="FE4C3DE2"/>
    <w:lvl w:ilvl="0" w:tplc="2348CB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AD"/>
    <w:rsid w:val="0000434A"/>
    <w:rsid w:val="0001655B"/>
    <w:rsid w:val="00020CB7"/>
    <w:rsid w:val="000320A2"/>
    <w:rsid w:val="00053583"/>
    <w:rsid w:val="00060F26"/>
    <w:rsid w:val="00070B11"/>
    <w:rsid w:val="00082816"/>
    <w:rsid w:val="00090581"/>
    <w:rsid w:val="000A1EAF"/>
    <w:rsid w:val="000B6228"/>
    <w:rsid w:val="0011369D"/>
    <w:rsid w:val="001208DE"/>
    <w:rsid w:val="00166C0B"/>
    <w:rsid w:val="00170A3F"/>
    <w:rsid w:val="001771FC"/>
    <w:rsid w:val="001A7B51"/>
    <w:rsid w:val="001B7642"/>
    <w:rsid w:val="001D3754"/>
    <w:rsid w:val="001E3E11"/>
    <w:rsid w:val="00203867"/>
    <w:rsid w:val="00230891"/>
    <w:rsid w:val="002324A3"/>
    <w:rsid w:val="00244FE0"/>
    <w:rsid w:val="00247402"/>
    <w:rsid w:val="00290379"/>
    <w:rsid w:val="002A22C2"/>
    <w:rsid w:val="002A6DA8"/>
    <w:rsid w:val="002B5527"/>
    <w:rsid w:val="002D065D"/>
    <w:rsid w:val="00310BAE"/>
    <w:rsid w:val="00311EB8"/>
    <w:rsid w:val="00332A6E"/>
    <w:rsid w:val="00333F18"/>
    <w:rsid w:val="003658AD"/>
    <w:rsid w:val="0038536F"/>
    <w:rsid w:val="003D6BEB"/>
    <w:rsid w:val="003E2AF8"/>
    <w:rsid w:val="003E4430"/>
    <w:rsid w:val="003F5EC1"/>
    <w:rsid w:val="00404BD3"/>
    <w:rsid w:val="0043164D"/>
    <w:rsid w:val="00451FAE"/>
    <w:rsid w:val="00453E80"/>
    <w:rsid w:val="00454CE8"/>
    <w:rsid w:val="00487C28"/>
    <w:rsid w:val="004D6145"/>
    <w:rsid w:val="004E0928"/>
    <w:rsid w:val="004E4BCF"/>
    <w:rsid w:val="005004E5"/>
    <w:rsid w:val="0050460E"/>
    <w:rsid w:val="005242F3"/>
    <w:rsid w:val="005469ED"/>
    <w:rsid w:val="0055668B"/>
    <w:rsid w:val="005824FC"/>
    <w:rsid w:val="005932D5"/>
    <w:rsid w:val="005A4E8B"/>
    <w:rsid w:val="005C3F60"/>
    <w:rsid w:val="005E2407"/>
    <w:rsid w:val="00600804"/>
    <w:rsid w:val="006056FD"/>
    <w:rsid w:val="00610ECF"/>
    <w:rsid w:val="00624C82"/>
    <w:rsid w:val="00626CE8"/>
    <w:rsid w:val="00661157"/>
    <w:rsid w:val="006618C3"/>
    <w:rsid w:val="006836A4"/>
    <w:rsid w:val="00687F86"/>
    <w:rsid w:val="006D5291"/>
    <w:rsid w:val="006F40ED"/>
    <w:rsid w:val="00744991"/>
    <w:rsid w:val="00753AA9"/>
    <w:rsid w:val="0079367D"/>
    <w:rsid w:val="007A24E9"/>
    <w:rsid w:val="007C0C1B"/>
    <w:rsid w:val="007D13B8"/>
    <w:rsid w:val="007D487C"/>
    <w:rsid w:val="007D4D41"/>
    <w:rsid w:val="007E0BEA"/>
    <w:rsid w:val="007F38A2"/>
    <w:rsid w:val="00801D1A"/>
    <w:rsid w:val="00804363"/>
    <w:rsid w:val="00832E1E"/>
    <w:rsid w:val="0083724E"/>
    <w:rsid w:val="00840313"/>
    <w:rsid w:val="00854BE8"/>
    <w:rsid w:val="008911E7"/>
    <w:rsid w:val="008B0624"/>
    <w:rsid w:val="008B2C66"/>
    <w:rsid w:val="008E5267"/>
    <w:rsid w:val="009045A8"/>
    <w:rsid w:val="00945444"/>
    <w:rsid w:val="00985B44"/>
    <w:rsid w:val="009D0254"/>
    <w:rsid w:val="009E729E"/>
    <w:rsid w:val="009F28E0"/>
    <w:rsid w:val="00A16711"/>
    <w:rsid w:val="00A312D8"/>
    <w:rsid w:val="00A35A86"/>
    <w:rsid w:val="00A37EC6"/>
    <w:rsid w:val="00A62047"/>
    <w:rsid w:val="00A8207D"/>
    <w:rsid w:val="00AA147B"/>
    <w:rsid w:val="00AA45C5"/>
    <w:rsid w:val="00AC73F7"/>
    <w:rsid w:val="00AE6FEC"/>
    <w:rsid w:val="00AF5037"/>
    <w:rsid w:val="00AF67BA"/>
    <w:rsid w:val="00B02B94"/>
    <w:rsid w:val="00B06B2E"/>
    <w:rsid w:val="00B31CDD"/>
    <w:rsid w:val="00B411D0"/>
    <w:rsid w:val="00B61B0A"/>
    <w:rsid w:val="00B63D82"/>
    <w:rsid w:val="00B64489"/>
    <w:rsid w:val="00B65D31"/>
    <w:rsid w:val="00B76BE3"/>
    <w:rsid w:val="00B93D50"/>
    <w:rsid w:val="00BA2ADB"/>
    <w:rsid w:val="00BC09B3"/>
    <w:rsid w:val="00BC3D9A"/>
    <w:rsid w:val="00C0100A"/>
    <w:rsid w:val="00C047B2"/>
    <w:rsid w:val="00C06EC7"/>
    <w:rsid w:val="00C65852"/>
    <w:rsid w:val="00C65EF1"/>
    <w:rsid w:val="00C73F78"/>
    <w:rsid w:val="00C83810"/>
    <w:rsid w:val="00C9464F"/>
    <w:rsid w:val="00C97C2D"/>
    <w:rsid w:val="00CA3CDA"/>
    <w:rsid w:val="00CA4C3A"/>
    <w:rsid w:val="00CB31A6"/>
    <w:rsid w:val="00CF16C6"/>
    <w:rsid w:val="00D17C13"/>
    <w:rsid w:val="00D45BE9"/>
    <w:rsid w:val="00D5253A"/>
    <w:rsid w:val="00D651AD"/>
    <w:rsid w:val="00D71EC3"/>
    <w:rsid w:val="00D72B8D"/>
    <w:rsid w:val="00D8033C"/>
    <w:rsid w:val="00D95C47"/>
    <w:rsid w:val="00DC2823"/>
    <w:rsid w:val="00DC466F"/>
    <w:rsid w:val="00DC7317"/>
    <w:rsid w:val="00E034BA"/>
    <w:rsid w:val="00E14C4F"/>
    <w:rsid w:val="00E22924"/>
    <w:rsid w:val="00E47EE6"/>
    <w:rsid w:val="00E51FC9"/>
    <w:rsid w:val="00E626FF"/>
    <w:rsid w:val="00E6426D"/>
    <w:rsid w:val="00E74140"/>
    <w:rsid w:val="00E80F46"/>
    <w:rsid w:val="00EA18E2"/>
    <w:rsid w:val="00EF3E46"/>
    <w:rsid w:val="00F35F42"/>
    <w:rsid w:val="00F5301C"/>
    <w:rsid w:val="00F55E0E"/>
    <w:rsid w:val="00F60126"/>
    <w:rsid w:val="00FD7120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annotation text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C4F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styleId="ListParagraph">
    <w:name w:val="List Paragraph"/>
    <w:basedOn w:val="Normal"/>
    <w:uiPriority w:val="34"/>
    <w:qFormat/>
    <w:rsid w:val="00C047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04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7B2"/>
    <w:pPr>
      <w:spacing w:after="200"/>
    </w:pPr>
    <w:rPr>
      <w:rFonts w:eastAsiaTheme="minorEastAsia" w:cstheme="minorBid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7B2"/>
    <w:rPr>
      <w:rFonts w:eastAsiaTheme="minorEastAsia" w:cstheme="minorBidi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D71EC3"/>
    <w:pPr>
      <w:spacing w:after="0"/>
    </w:pPr>
    <w:rPr>
      <w:rFonts w:eastAsia="Times New Roman" w:cs="Times New Roman"/>
      <w:b/>
      <w:bCs/>
      <w:lang w:eastAsia="en-CA"/>
    </w:rPr>
  </w:style>
  <w:style w:type="character" w:customStyle="1" w:styleId="CommentSubjectChar">
    <w:name w:val="Comment Subject Char"/>
    <w:basedOn w:val="CommentTextChar"/>
    <w:link w:val="CommentSubject"/>
    <w:rsid w:val="00D71EC3"/>
    <w:rPr>
      <w:rFonts w:eastAsiaTheme="minorEastAsia" w:cstheme="minorBidi"/>
      <w:b/>
      <w:bCs/>
      <w:lang w:val="en-GB" w:eastAsia="zh-CN"/>
    </w:rPr>
  </w:style>
  <w:style w:type="paragraph" w:styleId="Revision">
    <w:name w:val="Revision"/>
    <w:hidden/>
    <w:uiPriority w:val="99"/>
    <w:semiHidden/>
    <w:rsid w:val="007F38A2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5004E5"/>
    <w:rPr>
      <w:rFonts w:ascii="Calibri" w:eastAsia="Calibri" w:hAnsi="Calibri" w:cs="Arial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04E5"/>
    <w:rPr>
      <w:rFonts w:ascii="Calibri" w:eastAsia="Calibri" w:hAnsi="Calibri" w:cs="Arial"/>
      <w:lang w:val="en-GB" w:eastAsia="en-US"/>
    </w:rPr>
  </w:style>
  <w:style w:type="character" w:styleId="FootnoteReference">
    <w:name w:val="footnote reference"/>
    <w:uiPriority w:val="99"/>
    <w:unhideWhenUsed/>
    <w:rsid w:val="005004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annotation text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C4F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styleId="ListParagraph">
    <w:name w:val="List Paragraph"/>
    <w:basedOn w:val="Normal"/>
    <w:uiPriority w:val="34"/>
    <w:qFormat/>
    <w:rsid w:val="00C047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04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7B2"/>
    <w:pPr>
      <w:spacing w:after="200"/>
    </w:pPr>
    <w:rPr>
      <w:rFonts w:eastAsiaTheme="minorEastAsia" w:cstheme="minorBid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7B2"/>
    <w:rPr>
      <w:rFonts w:eastAsiaTheme="minorEastAsia" w:cstheme="minorBidi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D71EC3"/>
    <w:pPr>
      <w:spacing w:after="0"/>
    </w:pPr>
    <w:rPr>
      <w:rFonts w:eastAsia="Times New Roman" w:cs="Times New Roman"/>
      <w:b/>
      <w:bCs/>
      <w:lang w:eastAsia="en-CA"/>
    </w:rPr>
  </w:style>
  <w:style w:type="character" w:customStyle="1" w:styleId="CommentSubjectChar">
    <w:name w:val="Comment Subject Char"/>
    <w:basedOn w:val="CommentTextChar"/>
    <w:link w:val="CommentSubject"/>
    <w:rsid w:val="00D71EC3"/>
    <w:rPr>
      <w:rFonts w:eastAsiaTheme="minorEastAsia" w:cstheme="minorBidi"/>
      <w:b/>
      <w:bCs/>
      <w:lang w:val="en-GB" w:eastAsia="zh-CN"/>
    </w:rPr>
  </w:style>
  <w:style w:type="paragraph" w:styleId="Revision">
    <w:name w:val="Revision"/>
    <w:hidden/>
    <w:uiPriority w:val="99"/>
    <w:semiHidden/>
    <w:rsid w:val="007F38A2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5004E5"/>
    <w:rPr>
      <w:rFonts w:ascii="Calibri" w:eastAsia="Calibri" w:hAnsi="Calibri" w:cs="Arial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04E5"/>
    <w:rPr>
      <w:rFonts w:ascii="Calibri" w:eastAsia="Calibri" w:hAnsi="Calibri" w:cs="Arial"/>
      <w:lang w:val="en-GB" w:eastAsia="en-US"/>
    </w:rPr>
  </w:style>
  <w:style w:type="character" w:styleId="FootnoteReference">
    <w:name w:val="footnote reference"/>
    <w:uiPriority w:val="99"/>
    <w:unhideWhenUsed/>
    <w:rsid w:val="00500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manoela.miranda\AppData\Local\Microsoft\Windows\Temporary%20Internet%20Files\Content.Outlook\0UD2GAAG\secretariat@cbd.int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Templates\1_COP13%20logo%20-%20templates\en\cbd-letterhead-cop13-logo-en_newES_with%20Ph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BA22D-ED66-444B-B081-3CDAE2A4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cbd-letterhead-cop13-logo-en_newES_with PhD</Template>
  <TotalTime>0</TotalTime>
  <Pages>3</Pages>
  <Words>384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2767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2017-11-07T17:38:00Z</dcterms:created>
  <dcterms:modified xsi:type="dcterms:W3CDTF">2017-11-09T20:39:00Z</dcterms:modified>
</cp:coreProperties>
</file>