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909"/>
        <w:gridCol w:w="4320"/>
        <w:gridCol w:w="5130"/>
      </w:tblGrid>
      <w:tr w:rsidR="00403DC3" w:rsidRPr="00403DC3" w14:paraId="28155A95" w14:textId="77777777" w:rsidTr="00E671F1">
        <w:trPr>
          <w:trHeight w:hRule="exact" w:val="810"/>
        </w:trPr>
        <w:tc>
          <w:tcPr>
            <w:tcW w:w="909" w:type="dxa"/>
            <w:tcBorders>
              <w:top w:val="nil"/>
              <w:bottom w:val="single" w:sz="12" w:space="0" w:color="000000"/>
              <w:right w:val="nil"/>
            </w:tcBorders>
          </w:tcPr>
          <w:p w14:paraId="1180BF45" w14:textId="77777777" w:rsidR="007943A2" w:rsidRPr="00403DC3" w:rsidRDefault="007943A2" w:rsidP="007943A2">
            <w:pPr>
              <w:spacing w:after="120" w:line="480" w:lineRule="auto"/>
              <w:rPr>
                <w:snapToGrid w:val="0"/>
                <w:kern w:val="22"/>
                <w:sz w:val="20"/>
                <w:szCs w:val="20"/>
                <w:lang w:val="en-US"/>
              </w:rPr>
            </w:pPr>
            <w:bookmarkStart w:id="0" w:name="_Hlk33348613"/>
            <w:bookmarkStart w:id="1" w:name="Meeting"/>
            <w:bookmarkStart w:id="2" w:name="_Hlk137651738"/>
            <w:r w:rsidRPr="00403DC3">
              <w:rPr>
                <w:rFonts w:ascii="Cambria" w:hAnsi="Cambria" w:cs="Arial"/>
                <w:noProof/>
                <w:kern w:val="22"/>
                <w:sz w:val="20"/>
                <w:szCs w:val="20"/>
                <w:lang w:val="en-US" w:eastAsia="zh-CN"/>
              </w:rPr>
              <w:drawing>
                <wp:anchor distT="0" distB="0" distL="114300" distR="114300" simplePos="0" relativeHeight="251659264" behindDoc="0" locked="0" layoutInCell="1" allowOverlap="1" wp14:anchorId="58DF952D" wp14:editId="623521FA">
                  <wp:simplePos x="0" y="0"/>
                  <wp:positionH relativeFrom="column">
                    <wp:posOffset>89535</wp:posOffset>
                  </wp:positionH>
                  <wp:positionV relativeFrom="page">
                    <wp:posOffset>27305</wp:posOffset>
                  </wp:positionV>
                  <wp:extent cx="418465" cy="363220"/>
                  <wp:effectExtent l="0" t="0" r="635" b="0"/>
                  <wp:wrapThrough wrapText="bothSides">
                    <wp:wrapPolygon edited="0">
                      <wp:start x="4917" y="0"/>
                      <wp:lineTo x="0" y="1133"/>
                      <wp:lineTo x="0" y="13594"/>
                      <wp:lineTo x="2950" y="20392"/>
                      <wp:lineTo x="16716" y="20392"/>
                      <wp:lineTo x="20649" y="13594"/>
                      <wp:lineTo x="20649" y="3399"/>
                      <wp:lineTo x="17700" y="0"/>
                      <wp:lineTo x="4917"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 r="2"/>
                          <a:stretch/>
                        </pic:blipFill>
                        <pic:spPr bwMode="auto">
                          <a:xfrm>
                            <a:off x="0" y="0"/>
                            <a:ext cx="418465" cy="3632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320" w:type="dxa"/>
            <w:tcBorders>
              <w:top w:val="nil"/>
              <w:left w:val="nil"/>
              <w:bottom w:val="single" w:sz="12" w:space="0" w:color="000000"/>
              <w:right w:val="nil"/>
            </w:tcBorders>
          </w:tcPr>
          <w:p w14:paraId="13368752" w14:textId="77777777" w:rsidR="007943A2" w:rsidRPr="00403DC3" w:rsidRDefault="007943A2" w:rsidP="007943A2">
            <w:pPr>
              <w:spacing w:before="60"/>
              <w:rPr>
                <w:rFonts w:ascii="SimHei" w:eastAsia="SimHei" w:hAnsi="SimHei"/>
                <w:sz w:val="20"/>
                <w:szCs w:val="20"/>
                <w:lang w:eastAsia="zh-CN"/>
              </w:rPr>
            </w:pPr>
            <w:r w:rsidRPr="00403DC3">
              <w:rPr>
                <w:rFonts w:ascii="SimHei" w:eastAsia="SimHei" w:hAnsi="SimHei"/>
                <w:noProof/>
                <w:sz w:val="20"/>
                <w:szCs w:val="20"/>
                <w:lang w:eastAsia="zh-CN"/>
              </w:rPr>
              <w:drawing>
                <wp:anchor distT="0" distB="0" distL="114300" distR="114300" simplePos="0" relativeHeight="251660288" behindDoc="0" locked="0" layoutInCell="1" allowOverlap="1" wp14:anchorId="5C6F0232" wp14:editId="29B42017">
                  <wp:simplePos x="0" y="0"/>
                  <wp:positionH relativeFrom="column">
                    <wp:posOffset>407035</wp:posOffset>
                  </wp:positionH>
                  <wp:positionV relativeFrom="paragraph">
                    <wp:posOffset>22316</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403DC3">
              <w:rPr>
                <w:rFonts w:ascii="SimHei" w:eastAsia="SimHei" w:hAnsi="SimHei" w:hint="eastAsia"/>
                <w:sz w:val="20"/>
                <w:szCs w:val="20"/>
                <w:lang w:eastAsia="zh-CN"/>
              </w:rPr>
              <w:t>联合国</w:t>
            </w:r>
          </w:p>
          <w:p w14:paraId="2DF212AE" w14:textId="77777777" w:rsidR="007943A2" w:rsidRPr="00403DC3" w:rsidRDefault="007943A2" w:rsidP="007943A2">
            <w:pPr>
              <w:rPr>
                <w:sz w:val="20"/>
                <w:szCs w:val="20"/>
                <w:lang w:eastAsia="zh-CN"/>
              </w:rPr>
            </w:pPr>
            <w:r w:rsidRPr="00403DC3">
              <w:rPr>
                <w:rFonts w:ascii="SimHei" w:eastAsia="SimHei" w:hAnsi="SimHei" w:hint="eastAsia"/>
                <w:sz w:val="20"/>
                <w:szCs w:val="20"/>
                <w:lang w:eastAsia="zh-CN"/>
              </w:rPr>
              <w:t>环境规划署</w:t>
            </w:r>
          </w:p>
          <w:p w14:paraId="3AC37866" w14:textId="77777777" w:rsidR="007943A2" w:rsidRPr="00403DC3" w:rsidRDefault="007943A2" w:rsidP="007943A2">
            <w:pPr>
              <w:rPr>
                <w:sz w:val="24"/>
                <w:lang w:eastAsia="zh-CN"/>
              </w:rPr>
            </w:pPr>
          </w:p>
        </w:tc>
        <w:tc>
          <w:tcPr>
            <w:tcW w:w="5130" w:type="dxa"/>
            <w:tcBorders>
              <w:top w:val="nil"/>
              <w:left w:val="nil"/>
              <w:bottom w:val="single" w:sz="12" w:space="0" w:color="000000"/>
            </w:tcBorders>
          </w:tcPr>
          <w:p w14:paraId="77EEBD10" w14:textId="0936BBD5" w:rsidR="007943A2" w:rsidRPr="00403DC3" w:rsidRDefault="007943A2" w:rsidP="007943A2">
            <w:pPr>
              <w:tabs>
                <w:tab w:val="right" w:pos="7611"/>
              </w:tabs>
              <w:spacing w:before="240"/>
              <w:ind w:left="360" w:right="216"/>
              <w:jc w:val="right"/>
              <w:rPr>
                <w:bCs/>
                <w:snapToGrid w:val="0"/>
                <w:kern w:val="22"/>
                <w:sz w:val="40"/>
                <w:szCs w:val="40"/>
                <w:lang w:eastAsia="zh-CN"/>
              </w:rPr>
            </w:pPr>
            <w:r w:rsidRPr="00403DC3">
              <w:rPr>
                <w:bCs/>
                <w:snapToGrid w:val="0"/>
                <w:kern w:val="22"/>
                <w:sz w:val="40"/>
                <w:szCs w:val="40"/>
                <w:lang w:eastAsia="zh-CN"/>
              </w:rPr>
              <w:t>CBD</w:t>
            </w:r>
            <w:r w:rsidRPr="00403DC3">
              <w:rPr>
                <w:bCs/>
                <w:snapToGrid w:val="0"/>
                <w:kern w:val="22"/>
                <w:sz w:val="24"/>
                <w:lang w:eastAsia="zh-CN"/>
              </w:rPr>
              <w:t>/</w:t>
            </w:r>
            <w:r w:rsidRPr="00403DC3">
              <w:rPr>
                <w:sz w:val="24"/>
                <w:szCs w:val="22"/>
              </w:rPr>
              <w:t xml:space="preserve"> </w:t>
            </w:r>
            <w:r w:rsidRPr="00403DC3">
              <w:rPr>
                <w:rFonts w:eastAsia="SimSun"/>
                <w:bCs/>
                <w:snapToGrid w:val="0"/>
                <w:kern w:val="22"/>
                <w:sz w:val="24"/>
                <w:lang w:eastAsia="zh-CN"/>
              </w:rPr>
              <w:t>WG8J/</w:t>
            </w:r>
            <w:r w:rsidR="00350AF3">
              <w:rPr>
                <w:rFonts w:eastAsia="SimSun"/>
                <w:bCs/>
                <w:snapToGrid w:val="0"/>
                <w:kern w:val="22"/>
                <w:sz w:val="24"/>
                <w:lang w:eastAsia="zh-CN"/>
              </w:rPr>
              <w:t>REC/</w:t>
            </w:r>
            <w:r w:rsidRPr="00403DC3">
              <w:rPr>
                <w:rFonts w:eastAsia="SimSun"/>
                <w:bCs/>
                <w:snapToGrid w:val="0"/>
                <w:kern w:val="22"/>
                <w:sz w:val="24"/>
                <w:lang w:eastAsia="zh-CN"/>
              </w:rPr>
              <w:t>12/</w:t>
            </w:r>
            <w:r w:rsidR="00350AF3">
              <w:rPr>
                <w:rFonts w:eastAsia="SimSun"/>
                <w:bCs/>
                <w:snapToGrid w:val="0"/>
                <w:kern w:val="22"/>
                <w:sz w:val="24"/>
                <w:lang w:eastAsia="zh-CN"/>
              </w:rPr>
              <w:t>3</w:t>
            </w:r>
          </w:p>
          <w:p w14:paraId="1CD8111E" w14:textId="77777777" w:rsidR="007943A2" w:rsidRPr="00403DC3" w:rsidRDefault="007943A2" w:rsidP="007943A2">
            <w:pPr>
              <w:jc w:val="left"/>
              <w:rPr>
                <w:b/>
                <w:snapToGrid w:val="0"/>
                <w:kern w:val="22"/>
                <w:sz w:val="20"/>
                <w:lang w:eastAsia="zh-CN"/>
              </w:rPr>
            </w:pPr>
          </w:p>
        </w:tc>
      </w:tr>
      <w:tr w:rsidR="00403DC3" w:rsidRPr="00403DC3" w14:paraId="5D1B4CBD" w14:textId="77777777" w:rsidTr="00E671F1">
        <w:trPr>
          <w:trHeight w:val="2130"/>
        </w:trPr>
        <w:tc>
          <w:tcPr>
            <w:tcW w:w="5229" w:type="dxa"/>
            <w:gridSpan w:val="2"/>
            <w:tcBorders>
              <w:top w:val="nil"/>
              <w:bottom w:val="single" w:sz="18" w:space="0" w:color="000000"/>
            </w:tcBorders>
          </w:tcPr>
          <w:p w14:paraId="5640BFD3" w14:textId="77777777" w:rsidR="007943A2" w:rsidRPr="00403DC3" w:rsidRDefault="007943A2" w:rsidP="007943A2">
            <w:pPr>
              <w:rPr>
                <w:b/>
                <w:noProof/>
                <w:sz w:val="24"/>
                <w:lang w:val="en-US" w:eastAsia="zh-CN"/>
              </w:rPr>
            </w:pPr>
          </w:p>
          <w:p w14:paraId="0D0BD640" w14:textId="77777777" w:rsidR="007943A2" w:rsidRPr="00403DC3" w:rsidRDefault="007943A2" w:rsidP="007943A2">
            <w:pPr>
              <w:rPr>
                <w:rFonts w:ascii="Univers" w:hAnsi="Univers"/>
                <w:snapToGrid w:val="0"/>
                <w:kern w:val="22"/>
                <w:sz w:val="32"/>
                <w:lang w:eastAsia="zh-CN"/>
              </w:rPr>
            </w:pPr>
            <w:r w:rsidRPr="00403DC3">
              <w:rPr>
                <w:b/>
                <w:noProof/>
                <w:sz w:val="24"/>
                <w:lang w:val="en-US" w:eastAsia="zh-CN"/>
              </w:rPr>
              <w:drawing>
                <wp:inline distT="0" distB="0" distL="0" distR="0" wp14:anchorId="7E3FE9B8" wp14:editId="74F6301A">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5130" w:type="dxa"/>
            <w:tcBorders>
              <w:top w:val="nil"/>
              <w:bottom w:val="single" w:sz="18" w:space="0" w:color="000000"/>
            </w:tcBorders>
          </w:tcPr>
          <w:p w14:paraId="1A270B80" w14:textId="7885797B" w:rsidR="007943A2" w:rsidRPr="00403DC3" w:rsidRDefault="007943A2" w:rsidP="007943A2">
            <w:pPr>
              <w:ind w:left="2016"/>
              <w:rPr>
                <w:bCs/>
                <w:snapToGrid w:val="0"/>
                <w:kern w:val="22"/>
                <w:sz w:val="24"/>
                <w:lang w:eastAsia="zh-CN"/>
              </w:rPr>
            </w:pPr>
            <w:r w:rsidRPr="00403DC3">
              <w:rPr>
                <w:bCs/>
                <w:snapToGrid w:val="0"/>
                <w:kern w:val="22"/>
                <w:sz w:val="24"/>
                <w:lang w:eastAsia="zh-CN"/>
              </w:rPr>
              <w:t xml:space="preserve">Distr.: </w:t>
            </w:r>
            <w:r w:rsidR="00350AF3">
              <w:rPr>
                <w:bCs/>
                <w:snapToGrid w:val="0"/>
                <w:kern w:val="22"/>
                <w:sz w:val="24"/>
                <w:lang w:eastAsia="zh-CN"/>
              </w:rPr>
              <w:t>General</w:t>
            </w:r>
          </w:p>
          <w:p w14:paraId="66F0F474" w14:textId="17A46B8C" w:rsidR="007943A2" w:rsidRPr="00403DC3" w:rsidRDefault="00414E05" w:rsidP="007943A2">
            <w:pPr>
              <w:ind w:left="2016"/>
              <w:rPr>
                <w:snapToGrid w:val="0"/>
                <w:kern w:val="22"/>
                <w:sz w:val="24"/>
                <w:lang w:eastAsia="zh-CN"/>
              </w:rPr>
            </w:pPr>
            <w:r w:rsidRPr="00403DC3">
              <w:rPr>
                <w:rFonts w:eastAsia="SimSun"/>
                <w:kern w:val="22"/>
                <w:sz w:val="24"/>
                <w:lang w:eastAsia="zh-CN"/>
              </w:rPr>
              <w:t>1</w:t>
            </w:r>
            <w:r w:rsidR="006978D6" w:rsidRPr="00403DC3">
              <w:rPr>
                <w:rFonts w:eastAsia="SimSun"/>
                <w:kern w:val="22"/>
                <w:sz w:val="24"/>
                <w:lang w:eastAsia="zh-CN"/>
              </w:rPr>
              <w:t>6</w:t>
            </w:r>
            <w:r w:rsidRPr="00403DC3">
              <w:rPr>
                <w:rFonts w:eastAsia="SimSun"/>
                <w:kern w:val="22"/>
                <w:sz w:val="24"/>
                <w:lang w:eastAsia="zh-CN"/>
              </w:rPr>
              <w:t xml:space="preserve"> November</w:t>
            </w:r>
            <w:r w:rsidR="007943A2" w:rsidRPr="00403DC3">
              <w:rPr>
                <w:rFonts w:eastAsia="SimSun"/>
                <w:kern w:val="22"/>
                <w:sz w:val="24"/>
                <w:lang w:eastAsia="zh-CN"/>
              </w:rPr>
              <w:t xml:space="preserve"> 2023</w:t>
            </w:r>
          </w:p>
          <w:p w14:paraId="44DF06DE" w14:textId="77777777" w:rsidR="007943A2" w:rsidRPr="00403DC3" w:rsidRDefault="007943A2" w:rsidP="007943A2">
            <w:pPr>
              <w:ind w:left="2016"/>
              <w:rPr>
                <w:bCs/>
                <w:snapToGrid w:val="0"/>
                <w:kern w:val="22"/>
                <w:sz w:val="24"/>
                <w:lang w:eastAsia="zh-CN"/>
              </w:rPr>
            </w:pPr>
          </w:p>
          <w:p w14:paraId="3B174EBC" w14:textId="77777777" w:rsidR="007943A2" w:rsidRPr="00403DC3" w:rsidRDefault="007943A2" w:rsidP="007943A2">
            <w:pPr>
              <w:ind w:left="2016"/>
              <w:rPr>
                <w:bCs/>
                <w:snapToGrid w:val="0"/>
                <w:kern w:val="22"/>
                <w:sz w:val="24"/>
                <w:lang w:eastAsia="zh-CN"/>
              </w:rPr>
            </w:pPr>
            <w:r w:rsidRPr="00403DC3">
              <w:rPr>
                <w:bCs/>
                <w:snapToGrid w:val="0"/>
                <w:kern w:val="22"/>
                <w:sz w:val="24"/>
                <w:lang w:eastAsia="zh-CN"/>
              </w:rPr>
              <w:t>Chinese</w:t>
            </w:r>
          </w:p>
          <w:p w14:paraId="08346535" w14:textId="77777777" w:rsidR="007943A2" w:rsidRPr="00403DC3" w:rsidRDefault="007943A2" w:rsidP="007943A2">
            <w:pPr>
              <w:ind w:left="2016"/>
              <w:rPr>
                <w:b/>
                <w:snapToGrid w:val="0"/>
                <w:kern w:val="22"/>
                <w:sz w:val="24"/>
                <w:szCs w:val="22"/>
                <w:u w:val="single"/>
                <w:lang w:eastAsia="zh-CN"/>
              </w:rPr>
            </w:pPr>
            <w:r w:rsidRPr="00403DC3">
              <w:rPr>
                <w:bCs/>
                <w:snapToGrid w:val="0"/>
                <w:kern w:val="22"/>
                <w:sz w:val="24"/>
                <w:lang w:eastAsia="zh-CN"/>
              </w:rPr>
              <w:t>Original</w:t>
            </w:r>
            <w:r w:rsidRPr="00403DC3">
              <w:rPr>
                <w:rFonts w:hint="eastAsia"/>
                <w:bCs/>
                <w:snapToGrid w:val="0"/>
                <w:kern w:val="22"/>
                <w:sz w:val="24"/>
                <w:lang w:eastAsia="zh-CN"/>
              </w:rPr>
              <w:t>:</w:t>
            </w:r>
            <w:r w:rsidRPr="00403DC3">
              <w:rPr>
                <w:bCs/>
                <w:snapToGrid w:val="0"/>
                <w:kern w:val="22"/>
                <w:sz w:val="24"/>
                <w:lang w:eastAsia="zh-CN"/>
              </w:rPr>
              <w:t xml:space="preserve"> E</w:t>
            </w:r>
            <w:r w:rsidRPr="00403DC3">
              <w:rPr>
                <w:rFonts w:hint="eastAsia"/>
                <w:bCs/>
                <w:snapToGrid w:val="0"/>
                <w:kern w:val="22"/>
                <w:sz w:val="24"/>
                <w:lang w:eastAsia="zh-CN"/>
              </w:rPr>
              <w:t>ng</w:t>
            </w:r>
            <w:r w:rsidRPr="00403DC3">
              <w:rPr>
                <w:bCs/>
                <w:snapToGrid w:val="0"/>
                <w:kern w:val="22"/>
                <w:sz w:val="24"/>
                <w:lang w:eastAsia="zh-CN"/>
              </w:rPr>
              <w:t>lish</w:t>
            </w:r>
          </w:p>
        </w:tc>
      </w:tr>
    </w:tbl>
    <w:bookmarkEnd w:id="0"/>
    <w:bookmarkEnd w:id="1"/>
    <w:p w14:paraId="5006DBEE" w14:textId="0E7FC47F" w:rsidR="007943A2" w:rsidRPr="00403DC3" w:rsidRDefault="007943A2" w:rsidP="007943A2">
      <w:pPr>
        <w:spacing w:line="240" w:lineRule="atLeast"/>
        <w:rPr>
          <w:rFonts w:eastAsia="SimSun"/>
          <w:b/>
          <w:bCs/>
          <w:kern w:val="22"/>
          <w:sz w:val="24"/>
          <w:lang w:val="en-CA" w:eastAsia="zh-CN"/>
        </w:rPr>
      </w:pPr>
      <w:r w:rsidRPr="00403DC3">
        <w:rPr>
          <w:rFonts w:eastAsia="SimSun"/>
          <w:b/>
          <w:bCs/>
          <w:kern w:val="22"/>
          <w:sz w:val="24"/>
          <w:lang w:val="en-CA" w:eastAsia="zh-CN"/>
        </w:rPr>
        <w:t>生物多样性公约第</w:t>
      </w:r>
      <w:r w:rsidRPr="00403DC3">
        <w:rPr>
          <w:rFonts w:eastAsia="SimSun"/>
          <w:b/>
          <w:bCs/>
          <w:kern w:val="22"/>
          <w:sz w:val="24"/>
          <w:lang w:val="en-CA" w:eastAsia="zh-CN"/>
        </w:rPr>
        <w:t>8</w:t>
      </w:r>
      <w:r w:rsidR="00E27844" w:rsidRPr="00403DC3">
        <w:rPr>
          <w:rFonts w:eastAsia="SimSun"/>
          <w:b/>
          <w:bCs/>
          <w:kern w:val="22"/>
          <w:sz w:val="24"/>
          <w:lang w:val="en-CA" w:eastAsia="zh-CN"/>
        </w:rPr>
        <w:t>（</w:t>
      </w:r>
      <w:r w:rsidRPr="00403DC3">
        <w:rPr>
          <w:rFonts w:eastAsia="SimSun"/>
          <w:b/>
          <w:bCs/>
          <w:kern w:val="22"/>
          <w:sz w:val="24"/>
          <w:lang w:val="en-CA" w:eastAsia="zh-CN"/>
        </w:rPr>
        <w:t>j</w:t>
      </w:r>
      <w:r w:rsidR="00E27844" w:rsidRPr="00403DC3">
        <w:rPr>
          <w:rFonts w:eastAsia="SimSun"/>
          <w:b/>
          <w:bCs/>
          <w:kern w:val="22"/>
          <w:sz w:val="24"/>
          <w:lang w:val="en-CA" w:eastAsia="zh-CN"/>
        </w:rPr>
        <w:t>）</w:t>
      </w:r>
      <w:r w:rsidRPr="00403DC3">
        <w:rPr>
          <w:rFonts w:eastAsia="SimSun"/>
          <w:b/>
          <w:bCs/>
          <w:kern w:val="22"/>
          <w:sz w:val="24"/>
          <w:lang w:val="en-CA" w:eastAsia="zh-CN"/>
        </w:rPr>
        <w:t>条和相关条款问题</w:t>
      </w:r>
    </w:p>
    <w:p w14:paraId="3D02E558" w14:textId="3B809CA9" w:rsidR="007943A2" w:rsidRPr="00403DC3" w:rsidRDefault="007943A2" w:rsidP="007943A2">
      <w:pPr>
        <w:spacing w:line="240" w:lineRule="atLeast"/>
        <w:rPr>
          <w:rFonts w:eastAsia="SimSun"/>
          <w:b/>
          <w:bCs/>
          <w:kern w:val="22"/>
          <w:sz w:val="24"/>
          <w:lang w:val="en-US" w:eastAsia="zh-CN"/>
        </w:rPr>
      </w:pPr>
      <w:r w:rsidRPr="00403DC3">
        <w:rPr>
          <w:rFonts w:eastAsia="SimSun"/>
          <w:b/>
          <w:bCs/>
          <w:kern w:val="22"/>
          <w:sz w:val="24"/>
          <w:lang w:val="en-CA" w:eastAsia="zh-CN"/>
        </w:rPr>
        <w:t>不限成员名额闭会期间特设工作组</w:t>
      </w:r>
    </w:p>
    <w:p w14:paraId="0B1948D2" w14:textId="3325295A" w:rsidR="007943A2" w:rsidRPr="00403DC3" w:rsidRDefault="007943A2" w:rsidP="007943A2">
      <w:pPr>
        <w:spacing w:line="240" w:lineRule="atLeast"/>
        <w:rPr>
          <w:rFonts w:eastAsia="SimSun"/>
          <w:b/>
          <w:bCs/>
          <w:caps/>
          <w:snapToGrid w:val="0"/>
          <w:sz w:val="24"/>
          <w:lang w:eastAsia="zh-CN"/>
        </w:rPr>
      </w:pPr>
      <w:r w:rsidRPr="00403DC3">
        <w:rPr>
          <w:rFonts w:eastAsia="SimSun"/>
          <w:b/>
          <w:bCs/>
          <w:kern w:val="22"/>
          <w:sz w:val="24"/>
          <w:lang w:eastAsia="zh-CN"/>
        </w:rPr>
        <w:t>第十二次会议</w:t>
      </w:r>
    </w:p>
    <w:p w14:paraId="640B67FE" w14:textId="5B9BE972" w:rsidR="007943A2" w:rsidRPr="00403DC3" w:rsidRDefault="007943A2" w:rsidP="007943A2">
      <w:pPr>
        <w:spacing w:line="240" w:lineRule="atLeast"/>
        <w:rPr>
          <w:rFonts w:eastAsia="SimSun"/>
          <w:kern w:val="22"/>
          <w:sz w:val="24"/>
          <w:lang w:eastAsia="zh-CN"/>
        </w:rPr>
      </w:pPr>
      <w:r w:rsidRPr="00403DC3">
        <w:rPr>
          <w:rFonts w:eastAsia="SimSun"/>
          <w:kern w:val="22"/>
          <w:sz w:val="24"/>
          <w:lang w:val="en-CA" w:eastAsia="zh-CN"/>
        </w:rPr>
        <w:t>2023</w:t>
      </w:r>
      <w:r w:rsidRPr="00403DC3">
        <w:rPr>
          <w:rFonts w:eastAsia="SimSun"/>
          <w:kern w:val="22"/>
          <w:sz w:val="24"/>
          <w:lang w:val="en-CA" w:eastAsia="zh-CN"/>
        </w:rPr>
        <w:t>年</w:t>
      </w:r>
      <w:r w:rsidRPr="00403DC3">
        <w:rPr>
          <w:rFonts w:eastAsia="SimSun"/>
          <w:kern w:val="22"/>
          <w:sz w:val="24"/>
          <w:lang w:val="en-CA" w:eastAsia="zh-CN"/>
        </w:rPr>
        <w:t>11</w:t>
      </w:r>
      <w:r w:rsidRPr="00403DC3">
        <w:rPr>
          <w:rFonts w:eastAsia="SimSun"/>
          <w:kern w:val="22"/>
          <w:sz w:val="24"/>
          <w:lang w:val="en-CA" w:eastAsia="zh-CN"/>
        </w:rPr>
        <w:t>月</w:t>
      </w:r>
      <w:r w:rsidRPr="00403DC3">
        <w:rPr>
          <w:rFonts w:eastAsia="SimSun"/>
          <w:kern w:val="22"/>
          <w:sz w:val="24"/>
          <w:lang w:val="en-CA" w:eastAsia="zh-CN"/>
        </w:rPr>
        <w:t>12</w:t>
      </w:r>
      <w:r w:rsidRPr="00403DC3">
        <w:rPr>
          <w:rFonts w:eastAsia="SimSun"/>
          <w:kern w:val="22"/>
          <w:sz w:val="24"/>
          <w:lang w:val="en-CA" w:eastAsia="zh-CN"/>
        </w:rPr>
        <w:t>日</w:t>
      </w:r>
      <w:r w:rsidR="009F028B" w:rsidRPr="00403DC3">
        <w:rPr>
          <w:rFonts w:eastAsia="SimSun"/>
          <w:kern w:val="22"/>
          <w:sz w:val="24"/>
          <w:lang w:val="en-CA" w:eastAsia="zh-CN"/>
        </w:rPr>
        <w:t>-</w:t>
      </w:r>
      <w:r w:rsidRPr="00403DC3">
        <w:rPr>
          <w:rFonts w:eastAsia="SimSun"/>
          <w:kern w:val="22"/>
          <w:sz w:val="24"/>
          <w:lang w:val="en-CA" w:eastAsia="zh-CN"/>
        </w:rPr>
        <w:t>16</w:t>
      </w:r>
      <w:r w:rsidRPr="00403DC3">
        <w:rPr>
          <w:rFonts w:eastAsia="SimSun"/>
          <w:kern w:val="22"/>
          <w:sz w:val="24"/>
          <w:lang w:val="en-CA" w:eastAsia="zh-CN"/>
        </w:rPr>
        <w:t>日，</w:t>
      </w:r>
      <w:r w:rsidRPr="00403DC3">
        <w:rPr>
          <w:rFonts w:eastAsia="SimSun"/>
          <w:kern w:val="22"/>
          <w:sz w:val="24"/>
          <w:lang w:eastAsia="zh-CN"/>
        </w:rPr>
        <w:t>日内瓦</w:t>
      </w:r>
    </w:p>
    <w:p w14:paraId="2D99E12A" w14:textId="77777777" w:rsidR="00F25E85" w:rsidRPr="00403DC3" w:rsidRDefault="00964A5C" w:rsidP="00F25E85">
      <w:pPr>
        <w:spacing w:line="240" w:lineRule="atLeast"/>
        <w:rPr>
          <w:rFonts w:eastAsia="SimSun"/>
          <w:kern w:val="22"/>
          <w:sz w:val="24"/>
          <w:lang w:eastAsia="zh-CN"/>
        </w:rPr>
      </w:pPr>
      <w:r w:rsidRPr="00403DC3">
        <w:rPr>
          <w:rFonts w:eastAsia="SimSun" w:hint="eastAsia"/>
          <w:kern w:val="22"/>
          <w:sz w:val="24"/>
          <w:lang w:eastAsia="zh-CN"/>
        </w:rPr>
        <w:t>议程项目</w:t>
      </w:r>
      <w:r w:rsidR="00A31240" w:rsidRPr="00403DC3">
        <w:rPr>
          <w:rFonts w:eastAsia="SimSun"/>
          <w:kern w:val="22"/>
          <w:sz w:val="24"/>
          <w:lang w:eastAsia="zh-CN"/>
        </w:rPr>
        <w:t>5</w:t>
      </w:r>
      <w:bookmarkEnd w:id="2"/>
    </w:p>
    <w:p w14:paraId="57C046A6" w14:textId="27E23F0F" w:rsidR="00D5339E" w:rsidRPr="00403DC3" w:rsidRDefault="005C0A3A" w:rsidP="00F25E85">
      <w:pPr>
        <w:spacing w:line="240" w:lineRule="atLeast"/>
        <w:rPr>
          <w:rFonts w:eastAsia="SimSun"/>
          <w:b/>
          <w:bCs/>
          <w:sz w:val="24"/>
          <w:lang w:eastAsia="zh-CN"/>
        </w:rPr>
      </w:pPr>
      <w:r w:rsidRPr="00403DC3">
        <w:rPr>
          <w:rFonts w:eastAsia="SimSun" w:hint="eastAsia"/>
          <w:b/>
          <w:bCs/>
          <w:sz w:val="24"/>
          <w:lang w:eastAsia="zh-CN"/>
        </w:rPr>
        <w:t>《</w:t>
      </w:r>
      <w:r w:rsidR="00D5339E" w:rsidRPr="00403DC3">
        <w:rPr>
          <w:rFonts w:eastAsia="SimSun"/>
          <w:b/>
          <w:bCs/>
          <w:sz w:val="24"/>
          <w:lang w:eastAsia="zh-CN"/>
        </w:rPr>
        <w:t>昆明</w:t>
      </w:r>
      <w:r w:rsidR="00D5339E" w:rsidRPr="00403DC3">
        <w:rPr>
          <w:rFonts w:eastAsia="SimSun"/>
          <w:b/>
          <w:bCs/>
          <w:sz w:val="24"/>
          <w:lang w:eastAsia="zh-CN"/>
        </w:rPr>
        <w:t>-</w:t>
      </w:r>
      <w:r w:rsidR="00D5339E" w:rsidRPr="00403DC3">
        <w:rPr>
          <w:rFonts w:eastAsia="SimSun"/>
          <w:b/>
          <w:bCs/>
          <w:sz w:val="24"/>
          <w:lang w:eastAsia="zh-CN"/>
        </w:rPr>
        <w:t>蒙特利尔全球生物多样性框架</w:t>
      </w:r>
      <w:r w:rsidRPr="00403DC3">
        <w:rPr>
          <w:rFonts w:eastAsia="SimSun" w:hint="eastAsia"/>
          <w:b/>
          <w:bCs/>
          <w:sz w:val="24"/>
          <w:lang w:eastAsia="zh-CN"/>
        </w:rPr>
        <w:t>》</w:t>
      </w:r>
      <w:r w:rsidR="00D5339E" w:rsidRPr="00403DC3">
        <w:rPr>
          <w:rFonts w:eastAsia="SimSun"/>
          <w:b/>
          <w:bCs/>
          <w:sz w:val="24"/>
          <w:lang w:eastAsia="zh-CN"/>
        </w:rPr>
        <w:t>的知识管理</w:t>
      </w:r>
      <w:r w:rsidR="00D34741" w:rsidRPr="00403DC3">
        <w:rPr>
          <w:rFonts w:eastAsia="SimSun" w:hint="eastAsia"/>
          <w:b/>
          <w:bCs/>
          <w:sz w:val="24"/>
          <w:lang w:eastAsia="zh-CN"/>
        </w:rPr>
        <w:t>构成</w:t>
      </w:r>
      <w:r w:rsidR="00D5339E" w:rsidRPr="00403DC3">
        <w:rPr>
          <w:rFonts w:eastAsia="SimSun"/>
          <w:b/>
          <w:bCs/>
          <w:sz w:val="24"/>
          <w:lang w:eastAsia="zh-CN"/>
        </w:rPr>
        <w:t>部分</w:t>
      </w:r>
    </w:p>
    <w:p w14:paraId="416DCF6D" w14:textId="77777777" w:rsidR="00BF16F0" w:rsidRDefault="00BF16F0" w:rsidP="005C0A3A">
      <w:pPr>
        <w:adjustRightInd w:val="0"/>
        <w:snapToGrid w:val="0"/>
        <w:spacing w:before="120" w:after="120" w:line="240" w:lineRule="atLeast"/>
        <w:rPr>
          <w:rFonts w:eastAsia="SimSun"/>
          <w:b/>
          <w:bCs/>
          <w:sz w:val="24"/>
          <w:lang w:eastAsia="zh-CN"/>
        </w:rPr>
      </w:pPr>
    </w:p>
    <w:p w14:paraId="36089A99" w14:textId="4A366C98" w:rsidR="00350AF3" w:rsidRPr="003B76F7" w:rsidRDefault="00350AF3" w:rsidP="00350AF3">
      <w:pPr>
        <w:adjustRightInd w:val="0"/>
        <w:snapToGrid w:val="0"/>
        <w:spacing w:before="120" w:after="120" w:line="240" w:lineRule="atLeast"/>
        <w:ind w:firstLine="490"/>
        <w:rPr>
          <w:rFonts w:eastAsia="SimHei"/>
          <w:sz w:val="28"/>
          <w:szCs w:val="28"/>
          <w:lang w:eastAsia="zh-CN"/>
        </w:rPr>
      </w:pPr>
      <w:r w:rsidRPr="003B76F7">
        <w:rPr>
          <w:rFonts w:eastAsia="SimHei" w:hint="eastAsia"/>
          <w:b/>
          <w:bCs/>
          <w:sz w:val="28"/>
          <w:szCs w:val="28"/>
          <w:lang w:eastAsia="zh-CN"/>
        </w:rPr>
        <w:t>2023</w:t>
      </w:r>
      <w:r w:rsidRPr="003B76F7">
        <w:rPr>
          <w:rFonts w:eastAsia="SimHei" w:hint="eastAsia"/>
          <w:sz w:val="28"/>
          <w:szCs w:val="28"/>
          <w:lang w:eastAsia="zh-CN"/>
        </w:rPr>
        <w:t>年</w:t>
      </w:r>
      <w:r w:rsidRPr="003B76F7">
        <w:rPr>
          <w:rFonts w:eastAsia="SimHei" w:hint="eastAsia"/>
          <w:b/>
          <w:bCs/>
          <w:sz w:val="28"/>
          <w:szCs w:val="28"/>
          <w:lang w:eastAsia="zh-CN"/>
        </w:rPr>
        <w:t>11</w:t>
      </w:r>
      <w:r w:rsidRPr="003B76F7">
        <w:rPr>
          <w:rFonts w:eastAsia="SimHei" w:hint="eastAsia"/>
          <w:sz w:val="28"/>
          <w:szCs w:val="28"/>
          <w:lang w:eastAsia="zh-CN"/>
        </w:rPr>
        <w:t>月</w:t>
      </w:r>
      <w:r w:rsidRPr="003B76F7">
        <w:rPr>
          <w:rFonts w:eastAsia="SimHei" w:hint="eastAsia"/>
          <w:b/>
          <w:bCs/>
          <w:sz w:val="28"/>
          <w:szCs w:val="28"/>
          <w:lang w:eastAsia="zh-CN"/>
        </w:rPr>
        <w:t>16</w:t>
      </w:r>
      <w:r w:rsidRPr="003B76F7">
        <w:rPr>
          <w:rFonts w:eastAsia="SimHei" w:hint="eastAsia"/>
          <w:sz w:val="28"/>
          <w:szCs w:val="28"/>
          <w:lang w:eastAsia="zh-CN"/>
        </w:rPr>
        <w:t>日工作组通过的建议</w:t>
      </w:r>
    </w:p>
    <w:p w14:paraId="066338B5" w14:textId="27780635" w:rsidR="00D5339E" w:rsidRPr="00403DC3" w:rsidRDefault="00350AF3" w:rsidP="001B7044">
      <w:pPr>
        <w:adjustRightInd w:val="0"/>
        <w:snapToGrid w:val="0"/>
        <w:spacing w:before="120" w:after="240" w:line="240" w:lineRule="atLeast"/>
        <w:ind w:left="1210" w:right="3456" w:hanging="720"/>
        <w:rPr>
          <w:rFonts w:eastAsia="SimHei"/>
          <w:sz w:val="28"/>
          <w:szCs w:val="28"/>
          <w:lang w:eastAsia="zh-CN"/>
        </w:rPr>
      </w:pPr>
      <w:r w:rsidRPr="003B76F7">
        <w:rPr>
          <w:rFonts w:eastAsia="SimHei" w:hint="eastAsia"/>
          <w:b/>
          <w:bCs/>
          <w:sz w:val="28"/>
          <w:szCs w:val="28"/>
          <w:lang w:eastAsia="zh-CN"/>
        </w:rPr>
        <w:t>1</w:t>
      </w:r>
      <w:r w:rsidRPr="003B76F7">
        <w:rPr>
          <w:rFonts w:eastAsia="SimHei"/>
          <w:b/>
          <w:bCs/>
          <w:sz w:val="28"/>
          <w:szCs w:val="28"/>
          <w:lang w:eastAsia="zh-CN"/>
        </w:rPr>
        <w:t>2/3.</w:t>
      </w:r>
      <w:r w:rsidR="005C0A3A" w:rsidRPr="003B76F7">
        <w:rPr>
          <w:rFonts w:eastAsia="SimHei" w:hint="eastAsia"/>
          <w:sz w:val="28"/>
          <w:szCs w:val="28"/>
          <w:lang w:eastAsia="zh-CN"/>
        </w:rPr>
        <w:t>《</w:t>
      </w:r>
      <w:r w:rsidR="00D5339E" w:rsidRPr="003B76F7">
        <w:rPr>
          <w:rFonts w:eastAsia="SimHei"/>
          <w:sz w:val="28"/>
          <w:szCs w:val="28"/>
          <w:lang w:eastAsia="zh-CN"/>
        </w:rPr>
        <w:t>昆明</w:t>
      </w:r>
      <w:r w:rsidR="00D5339E" w:rsidRPr="003B76F7">
        <w:rPr>
          <w:rFonts w:eastAsia="SimHei"/>
          <w:sz w:val="28"/>
          <w:szCs w:val="28"/>
          <w:lang w:eastAsia="zh-CN"/>
        </w:rPr>
        <w:t>-</w:t>
      </w:r>
      <w:r w:rsidR="00D5339E" w:rsidRPr="003B76F7">
        <w:rPr>
          <w:rFonts w:eastAsia="SimHei"/>
          <w:sz w:val="28"/>
          <w:szCs w:val="28"/>
          <w:lang w:eastAsia="zh-CN"/>
        </w:rPr>
        <w:t>蒙特利尔全球生物多样性框架</w:t>
      </w:r>
      <w:r w:rsidR="006A4316" w:rsidRPr="003B76F7">
        <w:rPr>
          <w:rFonts w:eastAsia="SimHei" w:hint="eastAsia"/>
          <w:sz w:val="28"/>
          <w:szCs w:val="28"/>
          <w:lang w:eastAsia="zh-CN"/>
        </w:rPr>
        <w:t>》</w:t>
      </w:r>
      <w:r w:rsidR="00FA7743">
        <w:rPr>
          <w:rFonts w:eastAsia="SimHei" w:hint="eastAsia"/>
          <w:sz w:val="28"/>
          <w:szCs w:val="28"/>
          <w:lang w:eastAsia="zh-CN"/>
        </w:rPr>
        <w:t>的</w:t>
      </w:r>
      <w:r w:rsidR="00D5339E" w:rsidRPr="003B76F7">
        <w:rPr>
          <w:rFonts w:eastAsia="SimHei"/>
          <w:sz w:val="28"/>
          <w:szCs w:val="28"/>
          <w:lang w:eastAsia="zh-CN"/>
        </w:rPr>
        <w:t>知识管理</w:t>
      </w:r>
      <w:r w:rsidR="00D34741" w:rsidRPr="003B76F7">
        <w:rPr>
          <w:rFonts w:eastAsia="SimHei" w:hint="eastAsia"/>
          <w:sz w:val="28"/>
          <w:szCs w:val="28"/>
          <w:lang w:eastAsia="zh-CN"/>
        </w:rPr>
        <w:t>构成</w:t>
      </w:r>
      <w:r w:rsidR="00D5339E" w:rsidRPr="003B76F7">
        <w:rPr>
          <w:rFonts w:eastAsia="SimHei"/>
          <w:sz w:val="28"/>
          <w:szCs w:val="28"/>
          <w:lang w:eastAsia="zh-CN"/>
        </w:rPr>
        <w:t>部分草案</w:t>
      </w:r>
      <w:r w:rsidR="00BE2CF5" w:rsidRPr="003B76F7">
        <w:rPr>
          <w:rFonts w:eastAsia="SimHei" w:hint="eastAsia"/>
          <w:sz w:val="28"/>
          <w:szCs w:val="28"/>
          <w:lang w:eastAsia="zh-CN"/>
        </w:rPr>
        <w:t>更新稿</w:t>
      </w:r>
    </w:p>
    <w:p w14:paraId="1AF67463" w14:textId="39E74876" w:rsidR="00D5339E" w:rsidRPr="00403DC3" w:rsidRDefault="00414E05" w:rsidP="00FA7743">
      <w:pPr>
        <w:adjustRightInd w:val="0"/>
        <w:snapToGrid w:val="0"/>
        <w:spacing w:before="120" w:after="120" w:line="240" w:lineRule="atLeast"/>
        <w:ind w:left="490" w:firstLine="490"/>
        <w:rPr>
          <w:rFonts w:eastAsia="KaiTi"/>
          <w:sz w:val="24"/>
          <w:lang w:eastAsia="zh-CN"/>
        </w:rPr>
      </w:pPr>
      <w:r w:rsidRPr="00403DC3">
        <w:rPr>
          <w:rFonts w:eastAsia="KaiTi"/>
          <w:sz w:val="24"/>
          <w:lang w:eastAsia="zh-CN"/>
        </w:rPr>
        <w:t>生物多样性公约第</w:t>
      </w:r>
      <w:r w:rsidRPr="00403DC3">
        <w:rPr>
          <w:rFonts w:eastAsia="KaiTi"/>
          <w:sz w:val="24"/>
          <w:lang w:eastAsia="zh-CN"/>
        </w:rPr>
        <w:t>8</w:t>
      </w:r>
      <w:r w:rsidRPr="00403DC3">
        <w:rPr>
          <w:rFonts w:eastAsia="KaiTi" w:hint="eastAsia"/>
          <w:sz w:val="24"/>
          <w:lang w:eastAsia="zh-CN"/>
        </w:rPr>
        <w:t>(</w:t>
      </w:r>
      <w:r w:rsidRPr="00403DC3">
        <w:rPr>
          <w:rFonts w:eastAsia="KaiTi"/>
          <w:sz w:val="24"/>
          <w:lang w:eastAsia="zh-CN"/>
        </w:rPr>
        <w:t>j</w:t>
      </w:r>
      <w:r w:rsidRPr="00403DC3">
        <w:rPr>
          <w:rFonts w:eastAsia="KaiTi" w:hint="eastAsia"/>
          <w:sz w:val="24"/>
          <w:lang w:eastAsia="zh-CN"/>
        </w:rPr>
        <w:t>)</w:t>
      </w:r>
      <w:r w:rsidRPr="00403DC3">
        <w:rPr>
          <w:rFonts w:eastAsia="KaiTi"/>
          <w:sz w:val="24"/>
          <w:lang w:eastAsia="zh-CN"/>
        </w:rPr>
        <w:t>条和相关条款问题不限成员名额闭会期间特设工作组</w:t>
      </w:r>
      <w:r w:rsidR="00AD4521" w:rsidRPr="00403DC3">
        <w:rPr>
          <w:rFonts w:eastAsia="KaiTi" w:hint="eastAsia"/>
          <w:sz w:val="24"/>
          <w:lang w:eastAsia="zh-CN"/>
        </w:rPr>
        <w:t>，</w:t>
      </w:r>
    </w:p>
    <w:p w14:paraId="7BDBAEB6" w14:textId="40D2931A" w:rsidR="00D5339E" w:rsidRPr="00403DC3" w:rsidRDefault="00414E05" w:rsidP="003E7C2B">
      <w:pPr>
        <w:pStyle w:val="ListParagraph"/>
        <w:numPr>
          <w:ilvl w:val="0"/>
          <w:numId w:val="12"/>
        </w:numPr>
        <w:ind w:left="490" w:firstLine="490"/>
        <w:rPr>
          <w:rFonts w:eastAsia="SimSun"/>
          <w:sz w:val="24"/>
          <w:lang w:eastAsia="zh-CN"/>
        </w:rPr>
      </w:pPr>
      <w:r w:rsidRPr="00403DC3">
        <w:rPr>
          <w:rFonts w:eastAsia="KaiTi" w:hint="eastAsia"/>
          <w:sz w:val="24"/>
          <w:lang w:eastAsia="zh-CN"/>
        </w:rPr>
        <w:t>表示</w:t>
      </w:r>
      <w:r w:rsidRPr="00403DC3">
        <w:rPr>
          <w:rFonts w:eastAsia="KaiTi"/>
          <w:sz w:val="24"/>
          <w:lang w:eastAsia="zh-CN"/>
        </w:rPr>
        <w:t>注意到</w:t>
      </w:r>
      <w:r w:rsidRPr="00403DC3">
        <w:rPr>
          <w:rFonts w:eastAsia="SimSun"/>
          <w:sz w:val="24"/>
          <w:lang w:eastAsia="zh-CN"/>
        </w:rPr>
        <w:t>在制定支持执行</w:t>
      </w:r>
      <w:r w:rsidRPr="00403DC3">
        <w:rPr>
          <w:rFonts w:eastAsia="SimSun" w:hint="eastAsia"/>
          <w:sz w:val="24"/>
          <w:lang w:eastAsia="zh-CN"/>
        </w:rPr>
        <w:t>《</w:t>
      </w:r>
      <w:r w:rsidRPr="00403DC3">
        <w:rPr>
          <w:rFonts w:eastAsia="SimSun"/>
          <w:sz w:val="24"/>
          <w:lang w:eastAsia="zh-CN"/>
        </w:rPr>
        <w:t>昆明</w:t>
      </w:r>
      <w:r w:rsidRPr="00403DC3">
        <w:rPr>
          <w:rFonts w:eastAsia="SimSun"/>
          <w:sz w:val="24"/>
          <w:lang w:eastAsia="zh-CN"/>
        </w:rPr>
        <w:t>-</w:t>
      </w:r>
      <w:r w:rsidRPr="00403DC3">
        <w:rPr>
          <w:rFonts w:eastAsia="SimSun"/>
          <w:sz w:val="24"/>
          <w:lang w:eastAsia="zh-CN"/>
        </w:rPr>
        <w:t>蒙特利尔全球生物多样性框架</w:t>
      </w:r>
      <w:r w:rsidRPr="00403DC3">
        <w:rPr>
          <w:rFonts w:eastAsia="SimSun" w:hint="eastAsia"/>
          <w:sz w:val="24"/>
          <w:lang w:eastAsia="zh-CN"/>
        </w:rPr>
        <w:t>》的</w:t>
      </w:r>
      <w:r w:rsidRPr="00403DC3">
        <w:rPr>
          <w:rFonts w:eastAsia="SimSun"/>
          <w:sz w:val="24"/>
          <w:lang w:eastAsia="zh-CN"/>
        </w:rPr>
        <w:t>知识管理战略草案方面取得的进展</w:t>
      </w:r>
      <w:r w:rsidRPr="00403DC3">
        <w:rPr>
          <w:rFonts w:eastAsia="SimSun" w:hint="eastAsia"/>
          <w:sz w:val="24"/>
          <w:lang w:eastAsia="zh-CN"/>
        </w:rPr>
        <w:t>，以及缔约方在</w:t>
      </w:r>
      <w:r w:rsidR="00350AF3">
        <w:rPr>
          <w:rFonts w:eastAsia="SimSun" w:hint="eastAsia"/>
          <w:sz w:val="24"/>
          <w:lang w:eastAsia="zh-CN"/>
        </w:rPr>
        <w:t>其</w:t>
      </w:r>
      <w:r w:rsidRPr="00403DC3">
        <w:rPr>
          <w:rFonts w:eastAsia="SimSun" w:hint="eastAsia"/>
          <w:sz w:val="24"/>
          <w:lang w:eastAsia="zh-CN"/>
        </w:rPr>
        <w:t>第十二次会议上就战略草案发表的意见，这些意见已反映在本建议附件所载的战略草案中</w:t>
      </w:r>
      <w:r w:rsidR="00D5339E" w:rsidRPr="00403DC3">
        <w:rPr>
          <w:rFonts w:eastAsia="SimSun"/>
          <w:sz w:val="24"/>
          <w:lang w:eastAsia="zh-CN"/>
        </w:rPr>
        <w:t>；</w:t>
      </w:r>
    </w:p>
    <w:p w14:paraId="346966DD" w14:textId="77777777" w:rsidR="00414E05" w:rsidRPr="00403DC3" w:rsidRDefault="00414E05" w:rsidP="00414E05">
      <w:pPr>
        <w:pStyle w:val="ListParagraph"/>
        <w:numPr>
          <w:ilvl w:val="0"/>
          <w:numId w:val="0"/>
        </w:numPr>
        <w:ind w:left="980"/>
        <w:rPr>
          <w:rFonts w:eastAsia="SimSun"/>
          <w:sz w:val="24"/>
          <w:lang w:eastAsia="zh-CN"/>
        </w:rPr>
      </w:pPr>
    </w:p>
    <w:p w14:paraId="7EA4C49B" w14:textId="4F0ACB41" w:rsidR="00414E05" w:rsidRPr="00403DC3" w:rsidRDefault="00414E05" w:rsidP="003E7C2B">
      <w:pPr>
        <w:pStyle w:val="ListParagraph"/>
        <w:numPr>
          <w:ilvl w:val="0"/>
          <w:numId w:val="12"/>
        </w:numPr>
        <w:ind w:left="490" w:firstLine="490"/>
        <w:rPr>
          <w:rFonts w:eastAsia="SimSun"/>
          <w:sz w:val="24"/>
          <w:lang w:eastAsia="zh-CN"/>
        </w:rPr>
      </w:pPr>
      <w:r w:rsidRPr="00403DC3">
        <w:rPr>
          <w:rFonts w:ascii="KaiTi" w:eastAsia="KaiTi" w:hAnsi="KaiTi" w:hint="eastAsia"/>
          <w:sz w:val="24"/>
          <w:lang w:eastAsia="zh-CN"/>
        </w:rPr>
        <w:t>请</w:t>
      </w:r>
      <w:r w:rsidRPr="00403DC3">
        <w:rPr>
          <w:rFonts w:eastAsia="SimSun" w:hint="eastAsia"/>
          <w:sz w:val="24"/>
          <w:lang w:eastAsia="zh-CN"/>
        </w:rPr>
        <w:t>执行秘书在更新战略草案供缔约方作进一步同行</w:t>
      </w:r>
      <w:r w:rsidR="00FA7743">
        <w:rPr>
          <w:rFonts w:eastAsia="SimSun" w:hint="eastAsia"/>
          <w:sz w:val="24"/>
          <w:lang w:eastAsia="zh-CN"/>
        </w:rPr>
        <w:t>评议</w:t>
      </w:r>
      <w:r w:rsidR="009B4C9E" w:rsidRPr="00403DC3">
        <w:rPr>
          <w:rFonts w:eastAsia="SimSun" w:hint="eastAsia"/>
          <w:sz w:val="24"/>
          <w:lang w:eastAsia="zh-CN"/>
        </w:rPr>
        <w:t>并随后提交执行问题附属机构第四次会议时</w:t>
      </w:r>
      <w:r w:rsidRPr="00403DC3">
        <w:rPr>
          <w:rFonts w:eastAsia="SimSun" w:hint="eastAsia"/>
          <w:sz w:val="24"/>
          <w:lang w:eastAsia="zh-CN"/>
        </w:rPr>
        <w:t>，增加一项两年期工作计划，</w:t>
      </w:r>
      <w:r w:rsidR="009B4C9E" w:rsidRPr="00403DC3">
        <w:rPr>
          <w:rFonts w:eastAsia="SimSun" w:hint="eastAsia"/>
          <w:sz w:val="24"/>
          <w:lang w:eastAsia="zh-CN"/>
        </w:rPr>
        <w:t>以配合战略草案</w:t>
      </w:r>
      <w:r w:rsidR="00F25E85" w:rsidRPr="00403DC3">
        <w:rPr>
          <w:rFonts w:eastAsia="SimSun" w:hint="eastAsia"/>
          <w:sz w:val="24"/>
          <w:lang w:eastAsia="zh-CN"/>
        </w:rPr>
        <w:t>的</w:t>
      </w:r>
      <w:r w:rsidR="009B4C9E" w:rsidRPr="00403DC3">
        <w:rPr>
          <w:rFonts w:eastAsia="SimSun" w:hint="eastAsia"/>
          <w:sz w:val="24"/>
          <w:lang w:eastAsia="zh-CN"/>
        </w:rPr>
        <w:t>行动，并附上</w:t>
      </w:r>
      <w:r w:rsidRPr="00403DC3">
        <w:rPr>
          <w:rFonts w:eastAsia="SimSun" w:hint="eastAsia"/>
          <w:sz w:val="24"/>
          <w:lang w:eastAsia="zh-CN"/>
        </w:rPr>
        <w:t>直至</w:t>
      </w:r>
      <w:r w:rsidRPr="00403DC3">
        <w:rPr>
          <w:rFonts w:eastAsia="SimSun" w:hint="eastAsia"/>
          <w:sz w:val="24"/>
          <w:lang w:eastAsia="zh-CN"/>
        </w:rPr>
        <w:t>2</w:t>
      </w:r>
      <w:r w:rsidRPr="00403DC3">
        <w:rPr>
          <w:rFonts w:eastAsia="SimSun"/>
          <w:sz w:val="24"/>
          <w:lang w:eastAsia="zh-CN"/>
        </w:rPr>
        <w:t>030</w:t>
      </w:r>
      <w:r w:rsidRPr="00403DC3">
        <w:rPr>
          <w:rFonts w:eastAsia="SimSun" w:hint="eastAsia"/>
          <w:sz w:val="24"/>
          <w:lang w:eastAsia="zh-CN"/>
        </w:rPr>
        <w:t>年的执行工作时间表</w:t>
      </w:r>
      <w:r w:rsidR="009B4C9E" w:rsidRPr="00403DC3">
        <w:rPr>
          <w:rFonts w:eastAsia="SimSun" w:hint="eastAsia"/>
          <w:sz w:val="24"/>
          <w:lang w:eastAsia="zh-CN"/>
        </w:rPr>
        <w:t>；</w:t>
      </w:r>
    </w:p>
    <w:p w14:paraId="03C4D272" w14:textId="77777777" w:rsidR="00414E05" w:rsidRPr="00403DC3" w:rsidRDefault="00414E05" w:rsidP="00414E05">
      <w:pPr>
        <w:pStyle w:val="ListParagraph"/>
        <w:numPr>
          <w:ilvl w:val="0"/>
          <w:numId w:val="0"/>
        </w:numPr>
        <w:ind w:left="980"/>
        <w:rPr>
          <w:rFonts w:eastAsia="SimSun"/>
          <w:sz w:val="24"/>
          <w:lang w:eastAsia="zh-CN"/>
        </w:rPr>
      </w:pPr>
    </w:p>
    <w:p w14:paraId="1036B3B5" w14:textId="5996B6B8" w:rsidR="00563304" w:rsidRPr="00403DC3" w:rsidRDefault="00D5339E" w:rsidP="003E7C2B">
      <w:pPr>
        <w:pStyle w:val="ListParagraph"/>
        <w:numPr>
          <w:ilvl w:val="0"/>
          <w:numId w:val="12"/>
        </w:numPr>
        <w:ind w:left="490" w:firstLine="490"/>
        <w:rPr>
          <w:rFonts w:eastAsia="SimSun"/>
          <w:sz w:val="24"/>
          <w:lang w:eastAsia="zh-CN"/>
        </w:rPr>
      </w:pPr>
      <w:r w:rsidRPr="00403DC3">
        <w:rPr>
          <w:rFonts w:eastAsia="KaiTi"/>
          <w:sz w:val="24"/>
          <w:lang w:eastAsia="zh-CN"/>
        </w:rPr>
        <w:t>建议</w:t>
      </w:r>
      <w:r w:rsidR="00837145" w:rsidRPr="00403DC3">
        <w:rPr>
          <w:rFonts w:eastAsia="SimSun" w:hint="eastAsia"/>
          <w:sz w:val="24"/>
          <w:lang w:eastAsia="zh-CN"/>
        </w:rPr>
        <w:t>执行问题附属</w:t>
      </w:r>
      <w:r w:rsidRPr="00403DC3">
        <w:rPr>
          <w:rFonts w:eastAsia="SimSun"/>
          <w:sz w:val="24"/>
          <w:lang w:eastAsia="zh-CN"/>
        </w:rPr>
        <w:t>机构第四次会议和生物多样性公约缔约方</w:t>
      </w:r>
      <w:r w:rsidR="00837145" w:rsidRPr="00403DC3">
        <w:rPr>
          <w:rFonts w:eastAsia="SimSun" w:hint="eastAsia"/>
          <w:sz w:val="24"/>
          <w:lang w:eastAsia="zh-CN"/>
        </w:rPr>
        <w:t>大会</w:t>
      </w:r>
      <w:r w:rsidRPr="00403DC3">
        <w:rPr>
          <w:rFonts w:eastAsia="SimSun"/>
          <w:sz w:val="24"/>
          <w:lang w:eastAsia="zh-CN"/>
        </w:rPr>
        <w:t>第十六</w:t>
      </w:r>
      <w:r w:rsidR="00837145" w:rsidRPr="00403DC3">
        <w:rPr>
          <w:rFonts w:eastAsia="SimSun" w:hint="eastAsia"/>
          <w:sz w:val="24"/>
          <w:lang w:eastAsia="zh-CN"/>
        </w:rPr>
        <w:t>届</w:t>
      </w:r>
      <w:r w:rsidRPr="00403DC3">
        <w:rPr>
          <w:rFonts w:eastAsia="SimSun"/>
          <w:sz w:val="24"/>
          <w:lang w:eastAsia="zh-CN"/>
        </w:rPr>
        <w:t>会议</w:t>
      </w:r>
      <w:r w:rsidR="00BC55ED" w:rsidRPr="00403DC3">
        <w:rPr>
          <w:rFonts w:eastAsia="SimSun" w:hint="eastAsia"/>
          <w:sz w:val="24"/>
          <w:lang w:eastAsia="zh-CN"/>
        </w:rPr>
        <w:t>在</w:t>
      </w:r>
      <w:r w:rsidRPr="00403DC3">
        <w:rPr>
          <w:rFonts w:eastAsia="SimSun"/>
          <w:sz w:val="24"/>
          <w:lang w:eastAsia="zh-CN"/>
        </w:rPr>
        <w:t>审</w:t>
      </w:r>
      <w:r w:rsidR="00BC55ED" w:rsidRPr="00403DC3">
        <w:rPr>
          <w:rFonts w:eastAsia="SimSun" w:hint="eastAsia"/>
          <w:sz w:val="24"/>
          <w:lang w:eastAsia="zh-CN"/>
        </w:rPr>
        <w:t>查</w:t>
      </w:r>
      <w:r w:rsidR="00BC55ED" w:rsidRPr="00403DC3">
        <w:rPr>
          <w:rFonts w:eastAsia="SimSun"/>
          <w:sz w:val="24"/>
          <w:lang w:eastAsia="zh-CN"/>
        </w:rPr>
        <w:t>战略</w:t>
      </w:r>
      <w:r w:rsidR="00BC55ED" w:rsidRPr="00403DC3">
        <w:rPr>
          <w:rFonts w:eastAsia="SimSun" w:hint="eastAsia"/>
          <w:sz w:val="24"/>
          <w:lang w:eastAsia="zh-CN"/>
        </w:rPr>
        <w:t>草案并为其定稿</w:t>
      </w:r>
      <w:r w:rsidRPr="00403DC3">
        <w:rPr>
          <w:rFonts w:eastAsia="SimSun"/>
          <w:sz w:val="24"/>
          <w:lang w:eastAsia="zh-CN"/>
        </w:rPr>
        <w:t>时，</w:t>
      </w:r>
      <w:r w:rsidR="00BC55ED" w:rsidRPr="00403DC3">
        <w:rPr>
          <w:rFonts w:eastAsia="SimSun" w:hint="eastAsia"/>
          <w:sz w:val="24"/>
          <w:lang w:eastAsia="zh-CN"/>
        </w:rPr>
        <w:t>根据附件所载缔约方在</w:t>
      </w:r>
      <w:r w:rsidR="00BC55ED" w:rsidRPr="00403DC3">
        <w:rPr>
          <w:rFonts w:eastAsia="SimSun"/>
          <w:sz w:val="24"/>
          <w:lang w:eastAsia="zh-CN"/>
        </w:rPr>
        <w:t>生物多样性公约第</w:t>
      </w:r>
      <w:r w:rsidR="00BC55ED" w:rsidRPr="00403DC3">
        <w:rPr>
          <w:rFonts w:eastAsia="SimSun"/>
          <w:sz w:val="24"/>
          <w:lang w:eastAsia="zh-CN"/>
        </w:rPr>
        <w:t>8</w:t>
      </w:r>
      <w:r w:rsidR="00BC55ED" w:rsidRPr="00403DC3">
        <w:rPr>
          <w:rFonts w:eastAsia="SimSun" w:hint="eastAsia"/>
          <w:sz w:val="24"/>
          <w:lang w:eastAsia="zh-CN"/>
        </w:rPr>
        <w:t>(</w:t>
      </w:r>
      <w:r w:rsidR="00BC55ED" w:rsidRPr="00403DC3">
        <w:rPr>
          <w:rFonts w:eastAsia="SimSun"/>
          <w:sz w:val="24"/>
          <w:lang w:eastAsia="zh-CN"/>
        </w:rPr>
        <w:t>j</w:t>
      </w:r>
      <w:r w:rsidR="00BC55ED" w:rsidRPr="00403DC3">
        <w:rPr>
          <w:rFonts w:eastAsia="SimSun" w:hint="eastAsia"/>
          <w:sz w:val="24"/>
          <w:lang w:eastAsia="zh-CN"/>
        </w:rPr>
        <w:t>)</w:t>
      </w:r>
      <w:r w:rsidR="00BC55ED" w:rsidRPr="00403DC3">
        <w:rPr>
          <w:rFonts w:eastAsia="SimSun"/>
          <w:sz w:val="24"/>
          <w:lang w:eastAsia="zh-CN"/>
        </w:rPr>
        <w:t>条</w:t>
      </w:r>
      <w:r w:rsidR="00BC55ED" w:rsidRPr="00403DC3">
        <w:rPr>
          <w:rFonts w:eastAsia="SimSun" w:hint="eastAsia"/>
          <w:sz w:val="24"/>
          <w:lang w:eastAsia="zh-CN"/>
        </w:rPr>
        <w:t>和</w:t>
      </w:r>
      <w:r w:rsidR="00BC55ED" w:rsidRPr="00403DC3">
        <w:rPr>
          <w:rFonts w:eastAsia="SimSun"/>
          <w:sz w:val="24"/>
          <w:lang w:eastAsia="zh-CN"/>
        </w:rPr>
        <w:t>相关条款</w:t>
      </w:r>
      <w:r w:rsidR="00BC55ED" w:rsidRPr="00403DC3">
        <w:rPr>
          <w:rFonts w:eastAsia="SimSun" w:hint="eastAsia"/>
          <w:sz w:val="24"/>
          <w:lang w:eastAsia="zh-CN"/>
        </w:rPr>
        <w:t>问题</w:t>
      </w:r>
      <w:r w:rsidR="00BC55ED" w:rsidRPr="00403DC3">
        <w:rPr>
          <w:rFonts w:eastAsia="SimSun"/>
          <w:sz w:val="24"/>
          <w:lang w:eastAsia="zh-CN"/>
        </w:rPr>
        <w:t>不限成员名额闭会期间特设工作组</w:t>
      </w:r>
      <w:r w:rsidR="00BC55ED" w:rsidRPr="00403DC3">
        <w:rPr>
          <w:rFonts w:eastAsia="SimSun" w:hint="eastAsia"/>
          <w:sz w:val="24"/>
          <w:lang w:eastAsia="zh-CN"/>
        </w:rPr>
        <w:t>第十二次会议上发表的意见，</w:t>
      </w:r>
      <w:r w:rsidR="00BC55ED" w:rsidRPr="00403DC3">
        <w:rPr>
          <w:rFonts w:eastAsia="SimSun"/>
          <w:sz w:val="24"/>
          <w:lang w:eastAsia="zh-CN"/>
        </w:rPr>
        <w:t>特别</w:t>
      </w:r>
      <w:r w:rsidR="00BC55ED" w:rsidRPr="00403DC3">
        <w:rPr>
          <w:rFonts w:eastAsia="SimSun" w:hint="eastAsia"/>
          <w:sz w:val="24"/>
          <w:lang w:eastAsia="zh-CN"/>
        </w:rPr>
        <w:t>注意</w:t>
      </w:r>
      <w:r w:rsidR="00BC55ED" w:rsidRPr="00403DC3">
        <w:rPr>
          <w:rFonts w:eastAsia="SimSun"/>
          <w:sz w:val="24"/>
          <w:lang w:eastAsia="zh-CN"/>
        </w:rPr>
        <w:t>与土著人民和地方社区的传统知识、创新和做法有关的问题</w:t>
      </w:r>
      <w:r w:rsidRPr="00403DC3">
        <w:rPr>
          <w:rFonts w:eastAsia="SimSun"/>
          <w:sz w:val="24"/>
          <w:lang w:eastAsia="zh-CN"/>
        </w:rPr>
        <w:t>。</w:t>
      </w:r>
    </w:p>
    <w:p w14:paraId="0E040616" w14:textId="77777777" w:rsidR="0075501C" w:rsidRPr="00403DC3" w:rsidRDefault="0075501C" w:rsidP="001A0D48">
      <w:pPr>
        <w:pStyle w:val="Annex"/>
        <w:adjustRightInd w:val="0"/>
        <w:snapToGrid w:val="0"/>
        <w:spacing w:before="120" w:after="120" w:line="240" w:lineRule="atLeast"/>
        <w:ind w:left="490"/>
        <w:rPr>
          <w:rFonts w:eastAsia="SimSun"/>
          <w:sz w:val="24"/>
          <w:lang w:eastAsia="zh-CN"/>
        </w:rPr>
      </w:pPr>
    </w:p>
    <w:p w14:paraId="6F194E40" w14:textId="77777777" w:rsidR="00104EF2" w:rsidRPr="00403DC3" w:rsidRDefault="00104EF2" w:rsidP="001A0D48">
      <w:pPr>
        <w:pStyle w:val="Annex"/>
        <w:adjustRightInd w:val="0"/>
        <w:snapToGrid w:val="0"/>
        <w:spacing w:before="120" w:after="120" w:line="240" w:lineRule="atLeast"/>
        <w:ind w:left="490"/>
        <w:rPr>
          <w:rFonts w:eastAsia="SimSun"/>
          <w:sz w:val="24"/>
          <w:lang w:eastAsia="zh-CN"/>
        </w:rPr>
        <w:sectPr w:rsidR="00104EF2" w:rsidRPr="00403DC3" w:rsidSect="00DC325B">
          <w:headerReference w:type="even" r:id="rId14"/>
          <w:headerReference w:type="default" r:id="rId15"/>
          <w:footerReference w:type="even" r:id="rId16"/>
          <w:footerReference w:type="default" r:id="rId17"/>
          <w:headerReference w:type="first" r:id="rId18"/>
          <w:type w:val="continuous"/>
          <w:pgSz w:w="12240" w:h="15840" w:code="1"/>
          <w:pgMar w:top="1022" w:right="1325" w:bottom="1138" w:left="1418" w:header="461" w:footer="720" w:gutter="0"/>
          <w:cols w:space="720"/>
          <w:titlePg/>
          <w:docGrid w:linePitch="299"/>
        </w:sectPr>
      </w:pPr>
    </w:p>
    <w:p w14:paraId="4586560A" w14:textId="44BF3C01" w:rsidR="0075501C" w:rsidRPr="00403DC3" w:rsidRDefault="003212AD" w:rsidP="003212AD">
      <w:pPr>
        <w:pStyle w:val="ListParagraph"/>
        <w:numPr>
          <w:ilvl w:val="0"/>
          <w:numId w:val="0"/>
        </w:numPr>
        <w:adjustRightInd w:val="0"/>
        <w:snapToGrid w:val="0"/>
        <w:spacing w:before="120" w:after="120" w:line="240" w:lineRule="atLeast"/>
        <w:ind w:left="490"/>
        <w:rPr>
          <w:rFonts w:eastAsia="SimSun"/>
          <w:b/>
          <w:bCs/>
          <w:sz w:val="28"/>
          <w:szCs w:val="28"/>
          <w:lang w:eastAsia="zh-CN"/>
        </w:rPr>
      </w:pPr>
      <w:r w:rsidRPr="00403DC3">
        <w:rPr>
          <w:rFonts w:eastAsia="SimSun" w:hint="eastAsia"/>
          <w:b/>
          <w:bCs/>
          <w:sz w:val="28"/>
          <w:szCs w:val="28"/>
          <w:lang w:eastAsia="zh-CN"/>
        </w:rPr>
        <w:lastRenderedPageBreak/>
        <w:t>附件</w:t>
      </w:r>
    </w:p>
    <w:p w14:paraId="4D9FA735" w14:textId="4DE8FF54" w:rsidR="0075501C" w:rsidRPr="00403DC3" w:rsidRDefault="0075501C" w:rsidP="00104EF2">
      <w:pPr>
        <w:pStyle w:val="ListParagraph"/>
        <w:numPr>
          <w:ilvl w:val="0"/>
          <w:numId w:val="0"/>
        </w:numPr>
        <w:adjustRightInd w:val="0"/>
        <w:snapToGrid w:val="0"/>
        <w:spacing w:before="120" w:after="120" w:line="240" w:lineRule="atLeast"/>
        <w:ind w:left="490"/>
        <w:rPr>
          <w:rFonts w:eastAsia="SimSun"/>
          <w:sz w:val="24"/>
          <w:lang w:eastAsia="zh-CN"/>
        </w:rPr>
      </w:pPr>
      <w:r w:rsidRPr="00403DC3">
        <w:rPr>
          <w:rFonts w:eastAsia="SimSun"/>
          <w:b/>
          <w:bCs/>
          <w:sz w:val="28"/>
          <w:szCs w:val="28"/>
          <w:lang w:eastAsia="zh-CN"/>
        </w:rPr>
        <w:t>支持</w:t>
      </w:r>
      <w:r w:rsidR="00837145" w:rsidRPr="00403DC3">
        <w:rPr>
          <w:rFonts w:eastAsia="SimSun" w:hint="eastAsia"/>
          <w:b/>
          <w:bCs/>
          <w:sz w:val="28"/>
          <w:szCs w:val="28"/>
          <w:lang w:eastAsia="zh-CN"/>
        </w:rPr>
        <w:t>执行《</w:t>
      </w:r>
      <w:r w:rsidRPr="00403DC3">
        <w:rPr>
          <w:rFonts w:eastAsia="SimSun"/>
          <w:b/>
          <w:bCs/>
          <w:sz w:val="28"/>
          <w:szCs w:val="28"/>
          <w:lang w:eastAsia="zh-CN"/>
        </w:rPr>
        <w:t>昆明</w:t>
      </w:r>
      <w:r w:rsidRPr="00403DC3">
        <w:rPr>
          <w:rFonts w:eastAsia="SimSun"/>
          <w:b/>
          <w:bCs/>
          <w:sz w:val="28"/>
          <w:szCs w:val="28"/>
          <w:lang w:eastAsia="zh-CN"/>
        </w:rPr>
        <w:t>-</w:t>
      </w:r>
      <w:r w:rsidRPr="00403DC3">
        <w:rPr>
          <w:rFonts w:eastAsia="SimSun"/>
          <w:b/>
          <w:bCs/>
          <w:sz w:val="28"/>
          <w:szCs w:val="28"/>
          <w:lang w:eastAsia="zh-CN"/>
        </w:rPr>
        <w:t>蒙特利尔全球生物多样性框架</w:t>
      </w:r>
      <w:r w:rsidR="00837145" w:rsidRPr="00403DC3">
        <w:rPr>
          <w:rFonts w:eastAsia="SimSun" w:hint="eastAsia"/>
          <w:b/>
          <w:bCs/>
          <w:sz w:val="28"/>
          <w:szCs w:val="28"/>
          <w:lang w:eastAsia="zh-CN"/>
        </w:rPr>
        <w:t>》</w:t>
      </w:r>
      <w:r w:rsidRPr="00403DC3">
        <w:rPr>
          <w:rFonts w:eastAsia="SimSun"/>
          <w:b/>
          <w:bCs/>
          <w:sz w:val="28"/>
          <w:szCs w:val="28"/>
          <w:lang w:eastAsia="zh-CN"/>
        </w:rPr>
        <w:t>的知识管理战略草案</w:t>
      </w:r>
      <w:r w:rsidR="000D2D57" w:rsidRPr="00403DC3">
        <w:rPr>
          <w:rStyle w:val="FootnoteReference"/>
          <w:rFonts w:eastAsia="SimSun"/>
          <w:b/>
          <w:bCs/>
          <w:sz w:val="28"/>
          <w:szCs w:val="28"/>
          <w:lang w:eastAsia="zh-CN"/>
        </w:rPr>
        <w:footnoteReference w:customMarkFollows="1" w:id="2"/>
        <w:sym w:font="Symbol" w:char="F02A"/>
      </w:r>
    </w:p>
    <w:p w14:paraId="00DE737A" w14:textId="72AB4F93" w:rsidR="0075501C" w:rsidRPr="00403DC3" w:rsidRDefault="00062AFE" w:rsidP="00491A58">
      <w:pPr>
        <w:pStyle w:val="Annex"/>
        <w:adjustRightInd w:val="0"/>
        <w:snapToGrid w:val="0"/>
        <w:spacing w:before="240" w:after="120" w:line="240" w:lineRule="atLeast"/>
        <w:rPr>
          <w:rFonts w:eastAsia="SimSun"/>
          <w:sz w:val="24"/>
          <w:lang w:eastAsia="zh-CN"/>
        </w:rPr>
      </w:pPr>
      <w:r w:rsidRPr="00403DC3">
        <w:rPr>
          <w:rFonts w:eastAsia="SimSun" w:hint="eastAsia"/>
          <w:sz w:val="24"/>
          <w:lang w:eastAsia="zh-CN"/>
        </w:rPr>
        <w:t>一</w:t>
      </w:r>
      <w:r w:rsidRPr="00403DC3">
        <w:rPr>
          <w:rFonts w:eastAsia="SimSun" w:hint="eastAsia"/>
          <w:sz w:val="24"/>
          <w:lang w:eastAsia="zh-CN"/>
        </w:rPr>
        <w:t>.</w:t>
      </w:r>
      <w:r w:rsidRPr="00403DC3">
        <w:rPr>
          <w:rFonts w:eastAsia="SimSun"/>
          <w:sz w:val="24"/>
          <w:lang w:eastAsia="zh-CN"/>
        </w:rPr>
        <w:tab/>
      </w:r>
      <w:r w:rsidR="0075501C" w:rsidRPr="00403DC3">
        <w:rPr>
          <w:rFonts w:eastAsia="SimSun"/>
          <w:sz w:val="24"/>
          <w:lang w:eastAsia="zh-CN"/>
        </w:rPr>
        <w:t>背景</w:t>
      </w:r>
      <w:r w:rsidR="007A6D7A" w:rsidRPr="00403DC3">
        <w:rPr>
          <w:rFonts w:eastAsia="SimSun"/>
          <w:sz w:val="24"/>
          <w:lang w:eastAsia="zh-CN"/>
        </w:rPr>
        <w:t>情况</w:t>
      </w:r>
    </w:p>
    <w:p w14:paraId="7100ACEA" w14:textId="19A80F3C" w:rsidR="0075501C" w:rsidRPr="00403DC3" w:rsidRDefault="007A6D7A" w:rsidP="003E7C2B">
      <w:pPr>
        <w:pStyle w:val="ListParagraph"/>
        <w:numPr>
          <w:ilvl w:val="0"/>
          <w:numId w:val="13"/>
        </w:numPr>
        <w:adjustRightInd w:val="0"/>
        <w:snapToGrid w:val="0"/>
        <w:spacing w:before="120" w:after="120" w:line="240" w:lineRule="atLeast"/>
        <w:ind w:left="490" w:firstLine="0"/>
        <w:rPr>
          <w:rFonts w:eastAsia="SimSun"/>
          <w:sz w:val="24"/>
          <w:lang w:eastAsia="zh-CN"/>
        </w:rPr>
      </w:pPr>
      <w:r w:rsidRPr="00403DC3">
        <w:rPr>
          <w:rFonts w:eastAsia="SimSun"/>
          <w:sz w:val="24"/>
          <w:lang w:eastAsia="zh-CN"/>
        </w:rPr>
        <w:t>如《昆明</w:t>
      </w:r>
      <w:r w:rsidRPr="00403DC3">
        <w:rPr>
          <w:rFonts w:eastAsia="SimSun"/>
          <w:sz w:val="24"/>
          <w:lang w:eastAsia="zh-CN"/>
        </w:rPr>
        <w:t>-</w:t>
      </w:r>
      <w:r w:rsidRPr="00403DC3">
        <w:rPr>
          <w:rFonts w:eastAsia="SimSun"/>
          <w:sz w:val="24"/>
          <w:lang w:eastAsia="zh-CN"/>
        </w:rPr>
        <w:t>蒙特利尔全球生物多样性框架》行动目标</w:t>
      </w:r>
      <w:r w:rsidRPr="00403DC3">
        <w:rPr>
          <w:rFonts w:eastAsia="SimSun"/>
          <w:sz w:val="24"/>
          <w:lang w:eastAsia="zh-CN"/>
        </w:rPr>
        <w:t>21</w:t>
      </w:r>
      <w:r w:rsidRPr="00403DC3">
        <w:rPr>
          <w:rStyle w:val="FootnoteReference"/>
          <w:rFonts w:eastAsia="SimSun"/>
          <w:sz w:val="24"/>
          <w:lang w:eastAsia="zh-CN"/>
        </w:rPr>
        <w:footnoteReference w:id="3"/>
      </w:r>
      <w:r w:rsidRPr="00403DC3">
        <w:rPr>
          <w:rFonts w:eastAsia="SimSun"/>
          <w:sz w:val="24"/>
          <w:lang w:eastAsia="zh-CN"/>
        </w:rPr>
        <w:t xml:space="preserve"> </w:t>
      </w:r>
      <w:r w:rsidRPr="00403DC3">
        <w:rPr>
          <w:rFonts w:eastAsia="SimSun"/>
          <w:sz w:val="24"/>
          <w:lang w:eastAsia="zh-CN"/>
        </w:rPr>
        <w:t>和</w:t>
      </w:r>
      <w:r w:rsidRPr="00403DC3">
        <w:rPr>
          <w:rFonts w:eastAsia="SimSun"/>
          <w:sz w:val="24"/>
          <w:lang w:eastAsia="zh-CN"/>
        </w:rPr>
        <w:t>K</w:t>
      </w:r>
      <w:r w:rsidRPr="00403DC3">
        <w:rPr>
          <w:rFonts w:eastAsia="SimSun"/>
          <w:sz w:val="24"/>
          <w:lang w:eastAsia="zh-CN"/>
        </w:rPr>
        <w:t>部分所确认，</w:t>
      </w:r>
      <w:r w:rsidR="0075501C" w:rsidRPr="00403DC3">
        <w:rPr>
          <w:rFonts w:eastAsia="SimSun"/>
          <w:sz w:val="24"/>
          <w:lang w:eastAsia="zh-CN"/>
        </w:rPr>
        <w:t>知识管理是</w:t>
      </w:r>
      <w:r w:rsidRPr="00403DC3">
        <w:rPr>
          <w:rFonts w:eastAsia="SimSun"/>
          <w:sz w:val="24"/>
          <w:lang w:eastAsia="zh-CN"/>
        </w:rPr>
        <w:t>执行工作的一个重要</w:t>
      </w:r>
      <w:r w:rsidR="0075501C" w:rsidRPr="00403DC3">
        <w:rPr>
          <w:rFonts w:eastAsia="SimSun"/>
          <w:sz w:val="24"/>
          <w:lang w:eastAsia="zh-CN"/>
        </w:rPr>
        <w:t>战略手段，</w:t>
      </w:r>
      <w:r w:rsidRPr="00403DC3">
        <w:rPr>
          <w:rFonts w:eastAsia="SimSun"/>
          <w:sz w:val="24"/>
          <w:lang w:eastAsia="zh-CN"/>
        </w:rPr>
        <w:t>有助于</w:t>
      </w:r>
      <w:r w:rsidR="0075501C" w:rsidRPr="00403DC3">
        <w:rPr>
          <w:rFonts w:eastAsia="SimSun"/>
          <w:sz w:val="24"/>
          <w:lang w:eastAsia="zh-CN"/>
        </w:rPr>
        <w:t>实现</w:t>
      </w:r>
      <w:r w:rsidRPr="00403DC3">
        <w:rPr>
          <w:rFonts w:eastAsia="SimSun"/>
          <w:sz w:val="24"/>
          <w:lang w:eastAsia="zh-CN"/>
        </w:rPr>
        <w:t>《</w:t>
      </w:r>
      <w:r w:rsidR="0075501C" w:rsidRPr="00403DC3">
        <w:rPr>
          <w:rFonts w:eastAsia="SimSun"/>
          <w:sz w:val="24"/>
          <w:lang w:eastAsia="zh-CN"/>
        </w:rPr>
        <w:t>框架</w:t>
      </w:r>
      <w:r w:rsidRPr="00403DC3">
        <w:rPr>
          <w:rFonts w:eastAsia="SimSun"/>
          <w:sz w:val="24"/>
          <w:lang w:eastAsia="zh-CN"/>
        </w:rPr>
        <w:t>》</w:t>
      </w:r>
      <w:r w:rsidR="0075501C" w:rsidRPr="00403DC3">
        <w:rPr>
          <w:rFonts w:eastAsia="SimSun"/>
          <w:sz w:val="24"/>
          <w:lang w:eastAsia="zh-CN"/>
        </w:rPr>
        <w:t>的</w:t>
      </w:r>
      <w:r w:rsidRPr="00403DC3">
        <w:rPr>
          <w:rFonts w:eastAsia="SimSun"/>
          <w:sz w:val="24"/>
          <w:lang w:eastAsia="zh-CN"/>
        </w:rPr>
        <w:t>长期</w:t>
      </w:r>
      <w:r w:rsidR="0075501C" w:rsidRPr="00403DC3">
        <w:rPr>
          <w:rFonts w:eastAsia="SimSun"/>
          <w:sz w:val="24"/>
          <w:lang w:eastAsia="zh-CN"/>
        </w:rPr>
        <w:t>目标和</w:t>
      </w:r>
      <w:r w:rsidRPr="00403DC3">
        <w:rPr>
          <w:rFonts w:eastAsia="SimSun"/>
          <w:sz w:val="24"/>
          <w:lang w:eastAsia="zh-CN"/>
        </w:rPr>
        <w:t>行动</w:t>
      </w:r>
      <w:r w:rsidR="0075501C" w:rsidRPr="00403DC3">
        <w:rPr>
          <w:rFonts w:eastAsia="SimSun"/>
          <w:sz w:val="24"/>
          <w:lang w:eastAsia="zh-CN"/>
        </w:rPr>
        <w:t>目标。</w:t>
      </w:r>
    </w:p>
    <w:p w14:paraId="41F6838C" w14:textId="52552DC6" w:rsidR="0075501C" w:rsidRPr="00403DC3" w:rsidRDefault="0075501C" w:rsidP="001B2CD8">
      <w:pPr>
        <w:pStyle w:val="ListParagraph"/>
        <w:adjustRightInd w:val="0"/>
        <w:snapToGrid w:val="0"/>
        <w:spacing w:before="120" w:after="120" w:line="240" w:lineRule="atLeast"/>
        <w:ind w:left="490" w:firstLine="0"/>
        <w:rPr>
          <w:rFonts w:eastAsia="SimSun"/>
          <w:sz w:val="24"/>
          <w:lang w:eastAsia="zh-CN"/>
        </w:rPr>
      </w:pPr>
      <w:r w:rsidRPr="00403DC3">
        <w:rPr>
          <w:rFonts w:eastAsia="SimSun"/>
          <w:sz w:val="24"/>
          <w:lang w:eastAsia="zh-CN"/>
        </w:rPr>
        <w:t>知识管理战略支持</w:t>
      </w:r>
      <w:r w:rsidR="007A6D7A" w:rsidRPr="00403DC3">
        <w:rPr>
          <w:rFonts w:eastAsia="SimSun"/>
          <w:sz w:val="24"/>
          <w:lang w:eastAsia="zh-CN"/>
        </w:rPr>
        <w:t>《</w:t>
      </w:r>
      <w:r w:rsidRPr="00403DC3">
        <w:rPr>
          <w:rFonts w:eastAsia="SimSun"/>
          <w:sz w:val="24"/>
          <w:lang w:eastAsia="zh-CN"/>
        </w:rPr>
        <w:t>框架</w:t>
      </w:r>
      <w:r w:rsidR="007A6D7A" w:rsidRPr="00403DC3">
        <w:rPr>
          <w:rFonts w:eastAsia="SimSun"/>
          <w:sz w:val="24"/>
          <w:lang w:eastAsia="zh-CN"/>
        </w:rPr>
        <w:t>》</w:t>
      </w:r>
      <w:r w:rsidRPr="00403DC3">
        <w:rPr>
          <w:rFonts w:eastAsia="SimSun"/>
          <w:sz w:val="24"/>
          <w:lang w:eastAsia="zh-CN"/>
        </w:rPr>
        <w:t>的有效</w:t>
      </w:r>
      <w:r w:rsidR="007A6D7A" w:rsidRPr="00403DC3">
        <w:rPr>
          <w:rFonts w:eastAsia="SimSun"/>
          <w:sz w:val="24"/>
          <w:lang w:eastAsia="zh-CN"/>
        </w:rPr>
        <w:t>执行</w:t>
      </w:r>
      <w:r w:rsidRPr="00403DC3">
        <w:rPr>
          <w:rFonts w:eastAsia="SimSun"/>
          <w:sz w:val="24"/>
          <w:lang w:eastAsia="zh-CN"/>
        </w:rPr>
        <w:t>，补充</w:t>
      </w:r>
      <w:r w:rsidR="007A6D7A" w:rsidRPr="00403DC3">
        <w:rPr>
          <w:rFonts w:eastAsia="SimSun"/>
          <w:sz w:val="24"/>
          <w:lang w:eastAsia="zh-CN"/>
        </w:rPr>
        <w:t>《框架》的</w:t>
      </w:r>
      <w:r w:rsidRPr="00403DC3">
        <w:rPr>
          <w:rFonts w:eastAsia="SimSun"/>
          <w:sz w:val="24"/>
          <w:lang w:eastAsia="zh-CN"/>
        </w:rPr>
        <w:t>监测框架、能力建设和发展长期战略框架、</w:t>
      </w:r>
      <w:r w:rsidR="007A6D7A" w:rsidRPr="00403DC3">
        <w:rPr>
          <w:rFonts w:eastAsia="SimSun"/>
          <w:sz w:val="24"/>
          <w:lang w:eastAsia="zh-CN"/>
        </w:rPr>
        <w:t>科技</w:t>
      </w:r>
      <w:r w:rsidRPr="00403DC3">
        <w:rPr>
          <w:rFonts w:eastAsia="SimSun"/>
          <w:sz w:val="24"/>
          <w:lang w:eastAsia="zh-CN"/>
        </w:rPr>
        <w:t>合作机制以及《公约》的信息交换</w:t>
      </w:r>
      <w:r w:rsidR="007A6D7A" w:rsidRPr="00403DC3">
        <w:rPr>
          <w:rFonts w:eastAsia="SimSun"/>
          <w:sz w:val="24"/>
          <w:lang w:eastAsia="zh-CN"/>
        </w:rPr>
        <w:t>所</w:t>
      </w:r>
      <w:r w:rsidRPr="00403DC3">
        <w:rPr>
          <w:rFonts w:eastAsia="SimSun"/>
          <w:sz w:val="24"/>
          <w:lang w:eastAsia="zh-CN"/>
        </w:rPr>
        <w:t>机制。</w:t>
      </w:r>
      <w:r w:rsidR="007A6D7A" w:rsidRPr="00403DC3">
        <w:rPr>
          <w:rFonts w:eastAsia="SimSun"/>
          <w:sz w:val="24"/>
          <w:lang w:eastAsia="zh-CN"/>
        </w:rPr>
        <w:t xml:space="preserve"> </w:t>
      </w:r>
    </w:p>
    <w:p w14:paraId="29215E83" w14:textId="4873AFD4" w:rsidR="0075501C" w:rsidRPr="00403DC3" w:rsidRDefault="0075501C" w:rsidP="00062AFE">
      <w:pPr>
        <w:pStyle w:val="Annex"/>
        <w:adjustRightInd w:val="0"/>
        <w:snapToGrid w:val="0"/>
        <w:spacing w:before="120" w:after="120" w:line="240" w:lineRule="atLeast"/>
        <w:rPr>
          <w:rFonts w:eastAsia="SimSun"/>
          <w:sz w:val="24"/>
          <w:lang w:eastAsia="zh-CN"/>
        </w:rPr>
      </w:pPr>
      <w:r w:rsidRPr="00403DC3">
        <w:rPr>
          <w:rFonts w:eastAsia="SimSun"/>
          <w:sz w:val="24"/>
          <w:lang w:eastAsia="zh-CN"/>
        </w:rPr>
        <w:t>二</w:t>
      </w:r>
      <w:r w:rsidR="001A0D48" w:rsidRPr="00403DC3">
        <w:rPr>
          <w:rFonts w:eastAsia="SimSun"/>
          <w:sz w:val="24"/>
          <w:lang w:eastAsia="zh-CN"/>
        </w:rPr>
        <w:t>．</w:t>
      </w:r>
      <w:r w:rsidR="00062AFE" w:rsidRPr="00403DC3">
        <w:rPr>
          <w:rFonts w:eastAsia="SimSun"/>
          <w:sz w:val="24"/>
          <w:lang w:eastAsia="zh-CN"/>
        </w:rPr>
        <w:t>构成部分</w:t>
      </w:r>
    </w:p>
    <w:p w14:paraId="00339A77" w14:textId="77070E46" w:rsidR="0075501C" w:rsidRPr="00403DC3" w:rsidRDefault="0075501C" w:rsidP="001A0D48">
      <w:pPr>
        <w:pStyle w:val="ListParagraph"/>
        <w:adjustRightInd w:val="0"/>
        <w:snapToGrid w:val="0"/>
        <w:spacing w:before="120" w:after="120" w:line="240" w:lineRule="atLeast"/>
        <w:ind w:left="490" w:firstLine="0"/>
        <w:rPr>
          <w:rFonts w:eastAsia="SimSun"/>
          <w:sz w:val="24"/>
          <w:lang w:eastAsia="zh-CN"/>
        </w:rPr>
      </w:pPr>
      <w:r w:rsidRPr="00403DC3">
        <w:rPr>
          <w:rFonts w:eastAsia="SimSun"/>
          <w:sz w:val="24"/>
          <w:lang w:eastAsia="zh-CN"/>
        </w:rPr>
        <w:t>知识管理包括一系列</w:t>
      </w:r>
      <w:r w:rsidR="003975E1" w:rsidRPr="00403DC3">
        <w:rPr>
          <w:rFonts w:eastAsia="SimSun"/>
          <w:sz w:val="24"/>
          <w:lang w:eastAsia="zh-CN"/>
        </w:rPr>
        <w:t>进程</w:t>
      </w:r>
      <w:r w:rsidRPr="00403DC3">
        <w:rPr>
          <w:rFonts w:eastAsia="SimSun"/>
          <w:sz w:val="24"/>
          <w:lang w:eastAsia="zh-CN"/>
        </w:rPr>
        <w:t>、战略和做法，</w:t>
      </w:r>
      <w:r w:rsidR="003975E1" w:rsidRPr="00403DC3">
        <w:rPr>
          <w:rFonts w:eastAsia="SimSun"/>
          <w:sz w:val="24"/>
          <w:lang w:eastAsia="zh-CN"/>
        </w:rPr>
        <w:t>籍此</w:t>
      </w:r>
      <w:r w:rsidRPr="00403DC3">
        <w:rPr>
          <w:rFonts w:eastAsia="SimSun"/>
          <w:sz w:val="24"/>
          <w:lang w:eastAsia="zh-CN"/>
        </w:rPr>
        <w:t>生物多样性数据、信息和知识</w:t>
      </w:r>
      <w:r w:rsidR="003975E1" w:rsidRPr="00403DC3">
        <w:rPr>
          <w:rFonts w:eastAsia="SimSun"/>
          <w:sz w:val="24"/>
          <w:lang w:eastAsia="zh-CN"/>
        </w:rPr>
        <w:t>得以</w:t>
      </w:r>
      <w:r w:rsidR="00491A58" w:rsidRPr="00403DC3">
        <w:rPr>
          <w:rFonts w:eastAsia="SimSun"/>
          <w:sz w:val="24"/>
          <w:lang w:eastAsia="zh-CN"/>
        </w:rPr>
        <w:t>生成</w:t>
      </w:r>
      <w:r w:rsidR="003975E1" w:rsidRPr="00403DC3">
        <w:rPr>
          <w:rFonts w:eastAsia="SimSun"/>
          <w:sz w:val="24"/>
          <w:lang w:eastAsia="zh-CN"/>
        </w:rPr>
        <w:t>、收集、</w:t>
      </w:r>
      <w:r w:rsidR="00E27844" w:rsidRPr="00403DC3">
        <w:rPr>
          <w:rFonts w:eastAsia="SimSun"/>
          <w:sz w:val="24"/>
          <w:lang w:eastAsia="zh-CN"/>
        </w:rPr>
        <w:t>整理</w:t>
      </w:r>
      <w:r w:rsidRPr="00403DC3">
        <w:rPr>
          <w:rFonts w:eastAsia="SimSun"/>
          <w:sz w:val="24"/>
          <w:lang w:eastAsia="zh-CN"/>
        </w:rPr>
        <w:t>、策划、存储和</w:t>
      </w:r>
      <w:r w:rsidR="003975E1" w:rsidRPr="00403DC3">
        <w:rPr>
          <w:rFonts w:eastAsia="SimSun"/>
          <w:sz w:val="24"/>
          <w:lang w:eastAsia="zh-CN"/>
        </w:rPr>
        <w:t>分</w:t>
      </w:r>
      <w:r w:rsidRPr="00403DC3">
        <w:rPr>
          <w:rFonts w:eastAsia="SimSun"/>
          <w:sz w:val="24"/>
          <w:lang w:eastAsia="zh-CN"/>
        </w:rPr>
        <w:t>享</w:t>
      </w:r>
      <w:r w:rsidR="003975E1" w:rsidRPr="00403DC3">
        <w:rPr>
          <w:rFonts w:eastAsia="SimSun"/>
          <w:sz w:val="24"/>
          <w:lang w:eastAsia="zh-CN"/>
        </w:rPr>
        <w:t>，</w:t>
      </w:r>
      <w:r w:rsidRPr="00403DC3">
        <w:rPr>
          <w:rFonts w:eastAsia="SimSun"/>
          <w:sz w:val="24"/>
          <w:lang w:eastAsia="zh-CN"/>
        </w:rPr>
        <w:t>用于</w:t>
      </w:r>
      <w:r w:rsidR="00491A58" w:rsidRPr="00403DC3">
        <w:rPr>
          <w:rFonts w:eastAsia="SimSun"/>
          <w:sz w:val="24"/>
          <w:lang w:eastAsia="zh-CN"/>
        </w:rPr>
        <w:t>达成</w:t>
      </w:r>
      <w:r w:rsidRPr="00403DC3">
        <w:rPr>
          <w:rFonts w:eastAsia="SimSun"/>
          <w:sz w:val="24"/>
          <w:lang w:eastAsia="zh-CN"/>
        </w:rPr>
        <w:t>生物多样性</w:t>
      </w:r>
      <w:r w:rsidR="000617F0" w:rsidRPr="00403DC3">
        <w:rPr>
          <w:rFonts w:eastAsia="SimSun"/>
          <w:sz w:val="24"/>
          <w:lang w:eastAsia="zh-CN"/>
        </w:rPr>
        <w:t>保护</w:t>
      </w:r>
      <w:r w:rsidRPr="00403DC3">
        <w:rPr>
          <w:rFonts w:eastAsia="SimSun"/>
          <w:sz w:val="24"/>
          <w:lang w:eastAsia="zh-CN"/>
        </w:rPr>
        <w:t>目标和成果。</w:t>
      </w:r>
    </w:p>
    <w:p w14:paraId="56B976A9" w14:textId="39996258" w:rsidR="0075501C" w:rsidRPr="00403DC3" w:rsidRDefault="003975E1" w:rsidP="001A0D48">
      <w:pPr>
        <w:pStyle w:val="ListParagraph"/>
        <w:adjustRightInd w:val="0"/>
        <w:snapToGrid w:val="0"/>
        <w:spacing w:before="120" w:after="120" w:line="240" w:lineRule="atLeast"/>
        <w:ind w:left="490" w:firstLine="0"/>
        <w:rPr>
          <w:rFonts w:eastAsia="SimSun"/>
          <w:sz w:val="24"/>
          <w:lang w:eastAsia="zh-CN"/>
        </w:rPr>
      </w:pPr>
      <w:r w:rsidRPr="00403DC3">
        <w:rPr>
          <w:rFonts w:eastAsia="SimSun"/>
          <w:sz w:val="24"/>
          <w:lang w:eastAsia="zh-CN"/>
        </w:rPr>
        <w:t>本</w:t>
      </w:r>
      <w:r w:rsidR="0075501C" w:rsidRPr="00403DC3">
        <w:rPr>
          <w:rFonts w:eastAsia="SimSun"/>
          <w:sz w:val="24"/>
          <w:lang w:eastAsia="zh-CN"/>
        </w:rPr>
        <w:t>战略</w:t>
      </w:r>
      <w:r w:rsidRPr="00403DC3">
        <w:rPr>
          <w:rFonts w:eastAsia="SimSun"/>
          <w:sz w:val="24"/>
          <w:lang w:eastAsia="zh-CN"/>
        </w:rPr>
        <w:t>确认</w:t>
      </w:r>
      <w:r w:rsidR="0075501C" w:rsidRPr="00403DC3">
        <w:rPr>
          <w:rFonts w:eastAsia="SimSun"/>
          <w:sz w:val="24"/>
          <w:lang w:eastAsia="zh-CN"/>
        </w:rPr>
        <w:t>知识管理</w:t>
      </w:r>
      <w:r w:rsidRPr="00403DC3">
        <w:rPr>
          <w:rFonts w:eastAsia="SimSun"/>
          <w:sz w:val="24"/>
          <w:lang w:eastAsia="zh-CN"/>
        </w:rPr>
        <w:t>包括</w:t>
      </w:r>
      <w:r w:rsidR="0075501C" w:rsidRPr="00403DC3">
        <w:rPr>
          <w:rFonts w:eastAsia="SimSun"/>
          <w:sz w:val="24"/>
          <w:lang w:eastAsia="zh-CN"/>
        </w:rPr>
        <w:t>四个相互依存的组成部分</w:t>
      </w:r>
      <w:r w:rsidR="00526643" w:rsidRPr="00403DC3">
        <w:rPr>
          <w:rFonts w:eastAsia="SimSun"/>
          <w:sz w:val="24"/>
          <w:lang w:eastAsia="zh-CN"/>
        </w:rPr>
        <w:t>：</w:t>
      </w:r>
      <w:r w:rsidR="00E27844" w:rsidRPr="00403DC3">
        <w:rPr>
          <w:rFonts w:eastAsia="SimSun"/>
          <w:sz w:val="24"/>
          <w:lang w:eastAsia="zh-CN"/>
        </w:rPr>
        <w:t>（</w:t>
      </w:r>
      <w:r w:rsidR="0075501C" w:rsidRPr="00403DC3">
        <w:rPr>
          <w:rFonts w:eastAsia="SimSun"/>
          <w:sz w:val="24"/>
          <w:lang w:eastAsia="zh-CN"/>
        </w:rPr>
        <w:t>a</w:t>
      </w:r>
      <w:r w:rsidR="00E27844" w:rsidRPr="00403DC3">
        <w:rPr>
          <w:rFonts w:eastAsia="SimSun"/>
          <w:sz w:val="24"/>
          <w:lang w:eastAsia="zh-CN"/>
        </w:rPr>
        <w:t>）</w:t>
      </w:r>
      <w:r w:rsidR="00526643" w:rsidRPr="00403DC3">
        <w:rPr>
          <w:rFonts w:eastAsia="SimSun"/>
          <w:sz w:val="24"/>
          <w:lang w:eastAsia="zh-CN"/>
        </w:rPr>
        <w:t>人员</w:t>
      </w:r>
      <w:r w:rsidR="0075501C" w:rsidRPr="00403DC3">
        <w:rPr>
          <w:rFonts w:eastAsia="SimSun"/>
          <w:sz w:val="24"/>
          <w:lang w:eastAsia="zh-CN"/>
        </w:rPr>
        <w:t>，包括各种行为者，如知识持有者、土著人民和</w:t>
      </w:r>
      <w:r w:rsidR="00B52C87" w:rsidRPr="00403DC3">
        <w:rPr>
          <w:rFonts w:eastAsia="SimSun"/>
          <w:sz w:val="24"/>
          <w:lang w:eastAsia="zh-CN"/>
        </w:rPr>
        <w:t>地方社区</w:t>
      </w:r>
      <w:r w:rsidR="0075501C" w:rsidRPr="00403DC3">
        <w:rPr>
          <w:rFonts w:eastAsia="SimSun"/>
          <w:sz w:val="24"/>
          <w:lang w:eastAsia="zh-CN"/>
        </w:rPr>
        <w:t>、</w:t>
      </w:r>
      <w:r w:rsidR="000617F0" w:rsidRPr="00403DC3">
        <w:rPr>
          <w:rFonts w:eastAsia="SimSun"/>
          <w:sz w:val="24"/>
          <w:lang w:eastAsia="zh-CN"/>
        </w:rPr>
        <w:t>管理者、经理</w:t>
      </w:r>
      <w:r w:rsidR="0075501C" w:rsidRPr="00403DC3">
        <w:rPr>
          <w:rFonts w:eastAsia="SimSun"/>
          <w:sz w:val="24"/>
          <w:lang w:eastAsia="zh-CN"/>
        </w:rPr>
        <w:t>者和使用者；</w:t>
      </w:r>
      <w:r w:rsidR="00E27844" w:rsidRPr="00403DC3">
        <w:rPr>
          <w:rFonts w:eastAsia="SimSun"/>
          <w:sz w:val="24"/>
          <w:lang w:eastAsia="zh-CN"/>
        </w:rPr>
        <w:t>（</w:t>
      </w:r>
      <w:r w:rsidR="00526643" w:rsidRPr="00403DC3">
        <w:rPr>
          <w:rFonts w:eastAsia="SimSun"/>
          <w:sz w:val="24"/>
          <w:lang w:eastAsia="zh-CN"/>
        </w:rPr>
        <w:t>b</w:t>
      </w:r>
      <w:r w:rsidR="00E27844" w:rsidRPr="00403DC3">
        <w:rPr>
          <w:rFonts w:eastAsia="SimSun"/>
          <w:sz w:val="24"/>
          <w:lang w:eastAsia="zh-CN"/>
        </w:rPr>
        <w:t>）</w:t>
      </w:r>
      <w:r w:rsidR="00526643" w:rsidRPr="00403DC3">
        <w:rPr>
          <w:rFonts w:eastAsia="SimSun"/>
          <w:sz w:val="24"/>
          <w:lang w:eastAsia="zh-CN"/>
        </w:rPr>
        <w:t>进</w:t>
      </w:r>
      <w:r w:rsidR="0075501C" w:rsidRPr="00403DC3">
        <w:rPr>
          <w:rFonts w:eastAsia="SimSun"/>
          <w:sz w:val="24"/>
          <w:lang w:eastAsia="zh-CN"/>
        </w:rPr>
        <w:t>程，即相关程序、标准和政策；</w:t>
      </w:r>
      <w:r w:rsidR="00E27844" w:rsidRPr="00403DC3">
        <w:rPr>
          <w:rFonts w:eastAsia="SimSun"/>
          <w:sz w:val="24"/>
          <w:lang w:eastAsia="zh-CN"/>
        </w:rPr>
        <w:t>（</w:t>
      </w:r>
      <w:r w:rsidR="00526643" w:rsidRPr="00403DC3">
        <w:rPr>
          <w:rFonts w:eastAsia="SimSun"/>
          <w:sz w:val="24"/>
          <w:lang w:eastAsia="zh-CN"/>
        </w:rPr>
        <w:t>c</w:t>
      </w:r>
      <w:r w:rsidR="00E27844" w:rsidRPr="00403DC3">
        <w:rPr>
          <w:rFonts w:eastAsia="SimSun"/>
          <w:sz w:val="24"/>
          <w:lang w:eastAsia="zh-CN"/>
        </w:rPr>
        <w:t>）</w:t>
      </w:r>
      <w:r w:rsidR="0075501C" w:rsidRPr="00403DC3">
        <w:rPr>
          <w:rFonts w:eastAsia="SimSun"/>
          <w:sz w:val="24"/>
          <w:lang w:eastAsia="zh-CN"/>
        </w:rPr>
        <w:t>技术，包括技术工具、系统和平台；</w:t>
      </w:r>
      <w:r w:rsidR="00E27844" w:rsidRPr="00403DC3">
        <w:rPr>
          <w:rFonts w:eastAsia="SimSun"/>
          <w:sz w:val="24"/>
          <w:lang w:eastAsia="zh-CN"/>
        </w:rPr>
        <w:t>（</w:t>
      </w:r>
      <w:r w:rsidR="00526643" w:rsidRPr="00403DC3">
        <w:rPr>
          <w:rFonts w:eastAsia="SimSun"/>
          <w:sz w:val="24"/>
          <w:lang w:eastAsia="zh-CN"/>
        </w:rPr>
        <w:t>d</w:t>
      </w:r>
      <w:r w:rsidR="00E27844" w:rsidRPr="00403DC3">
        <w:rPr>
          <w:rFonts w:eastAsia="SimSun"/>
          <w:sz w:val="24"/>
          <w:lang w:eastAsia="zh-CN"/>
        </w:rPr>
        <w:t>）</w:t>
      </w:r>
      <w:r w:rsidR="0075501C" w:rsidRPr="00403DC3">
        <w:rPr>
          <w:rFonts w:eastAsia="SimSun"/>
          <w:sz w:val="24"/>
          <w:lang w:eastAsia="zh-CN"/>
        </w:rPr>
        <w:t>内容，即生物多样性相关数据、信息和知识，包括如何对其进行管理，例如通过编目、标记和索引、数字化和</w:t>
      </w:r>
      <w:r w:rsidR="00E27844" w:rsidRPr="00403DC3">
        <w:rPr>
          <w:rFonts w:eastAsia="SimSun"/>
          <w:sz w:val="24"/>
          <w:lang w:eastAsia="zh-CN"/>
        </w:rPr>
        <w:t>整理</w:t>
      </w:r>
      <w:r w:rsidR="0075501C" w:rsidRPr="00403DC3">
        <w:rPr>
          <w:rFonts w:eastAsia="SimSun"/>
          <w:sz w:val="24"/>
          <w:lang w:eastAsia="zh-CN"/>
        </w:rPr>
        <w:t>。</w:t>
      </w:r>
    </w:p>
    <w:p w14:paraId="240A0A6A" w14:textId="505632A7" w:rsidR="0075501C" w:rsidRPr="00403DC3" w:rsidRDefault="0075501C" w:rsidP="001B2CD8">
      <w:pPr>
        <w:pStyle w:val="Annex"/>
        <w:adjustRightInd w:val="0"/>
        <w:snapToGrid w:val="0"/>
        <w:spacing w:before="120" w:after="120" w:line="240" w:lineRule="atLeast"/>
        <w:rPr>
          <w:rFonts w:eastAsia="SimSun"/>
          <w:sz w:val="24"/>
          <w:lang w:eastAsia="zh-CN"/>
        </w:rPr>
      </w:pPr>
      <w:r w:rsidRPr="00403DC3">
        <w:rPr>
          <w:rFonts w:eastAsia="SimSun"/>
          <w:sz w:val="24"/>
          <w:lang w:eastAsia="zh-CN"/>
        </w:rPr>
        <w:t>三</w:t>
      </w:r>
      <w:r w:rsidR="001A0D48" w:rsidRPr="00403DC3">
        <w:rPr>
          <w:rFonts w:eastAsia="SimSun"/>
          <w:sz w:val="24"/>
          <w:lang w:eastAsia="zh-CN"/>
        </w:rPr>
        <w:t>．</w:t>
      </w:r>
      <w:r w:rsidRPr="00403DC3">
        <w:rPr>
          <w:rFonts w:eastAsia="SimSun"/>
          <w:sz w:val="24"/>
          <w:lang w:eastAsia="zh-CN"/>
        </w:rPr>
        <w:t>原则</w:t>
      </w:r>
    </w:p>
    <w:p w14:paraId="303E3E47" w14:textId="6962144D" w:rsidR="0075501C" w:rsidRPr="00403DC3" w:rsidRDefault="000617F0" w:rsidP="001A0D48">
      <w:pPr>
        <w:pStyle w:val="ListParagraph"/>
        <w:adjustRightInd w:val="0"/>
        <w:snapToGrid w:val="0"/>
        <w:spacing w:before="120" w:after="120" w:line="240" w:lineRule="atLeast"/>
        <w:ind w:left="490" w:firstLine="0"/>
        <w:rPr>
          <w:rFonts w:eastAsia="SimSun"/>
          <w:sz w:val="24"/>
          <w:lang w:eastAsia="zh-CN"/>
        </w:rPr>
      </w:pPr>
      <w:r w:rsidRPr="00403DC3">
        <w:rPr>
          <w:rFonts w:eastAsia="SimSun"/>
          <w:sz w:val="24"/>
          <w:lang w:eastAsia="zh-CN"/>
        </w:rPr>
        <w:t>本</w:t>
      </w:r>
      <w:r w:rsidR="0075501C" w:rsidRPr="00403DC3">
        <w:rPr>
          <w:rFonts w:eastAsia="SimSun"/>
          <w:sz w:val="24"/>
          <w:lang w:eastAsia="zh-CN"/>
        </w:rPr>
        <w:t>战略</w:t>
      </w:r>
      <w:r w:rsidRPr="00403DC3">
        <w:rPr>
          <w:rFonts w:eastAsia="SimSun"/>
          <w:sz w:val="24"/>
          <w:lang w:eastAsia="zh-CN"/>
        </w:rPr>
        <w:t>确认</w:t>
      </w:r>
      <w:r w:rsidR="0075501C" w:rsidRPr="00403DC3">
        <w:rPr>
          <w:rFonts w:eastAsia="SimSun"/>
          <w:sz w:val="24"/>
          <w:lang w:eastAsia="zh-CN"/>
        </w:rPr>
        <w:t>，为了促进实现</w:t>
      </w:r>
      <w:r w:rsidRPr="00403DC3">
        <w:rPr>
          <w:rFonts w:eastAsia="SimSun"/>
          <w:sz w:val="24"/>
          <w:lang w:eastAsia="zh-CN"/>
        </w:rPr>
        <w:t>《</w:t>
      </w:r>
      <w:r w:rsidR="0075501C" w:rsidRPr="00403DC3">
        <w:rPr>
          <w:rFonts w:eastAsia="SimSun"/>
          <w:sz w:val="24"/>
          <w:lang w:eastAsia="zh-CN"/>
        </w:rPr>
        <w:t>框架</w:t>
      </w:r>
      <w:r w:rsidRPr="00403DC3">
        <w:rPr>
          <w:rFonts w:eastAsia="SimSun"/>
          <w:sz w:val="24"/>
          <w:lang w:eastAsia="zh-CN"/>
        </w:rPr>
        <w:t>》</w:t>
      </w:r>
      <w:r w:rsidR="0075501C" w:rsidRPr="00403DC3">
        <w:rPr>
          <w:rFonts w:eastAsia="SimSun"/>
          <w:sz w:val="24"/>
          <w:lang w:eastAsia="zh-CN"/>
        </w:rPr>
        <w:t>的</w:t>
      </w:r>
      <w:r w:rsidRPr="00403DC3">
        <w:rPr>
          <w:rFonts w:eastAsia="SimSun"/>
          <w:sz w:val="24"/>
          <w:lang w:eastAsia="zh-CN"/>
        </w:rPr>
        <w:t>长期</w:t>
      </w:r>
      <w:r w:rsidR="0075501C" w:rsidRPr="00403DC3">
        <w:rPr>
          <w:rFonts w:eastAsia="SimSun"/>
          <w:sz w:val="24"/>
          <w:lang w:eastAsia="zh-CN"/>
        </w:rPr>
        <w:t>目标和</w:t>
      </w:r>
      <w:r w:rsidRPr="00403DC3">
        <w:rPr>
          <w:rFonts w:eastAsia="SimSun"/>
          <w:sz w:val="24"/>
          <w:lang w:eastAsia="zh-CN"/>
        </w:rPr>
        <w:t>行动目标</w:t>
      </w:r>
      <w:r w:rsidR="0075501C" w:rsidRPr="00403DC3">
        <w:rPr>
          <w:rFonts w:eastAsia="SimSun"/>
          <w:sz w:val="24"/>
          <w:lang w:eastAsia="zh-CN"/>
        </w:rPr>
        <w:t>，</w:t>
      </w:r>
      <w:r w:rsidR="00CA61A8" w:rsidRPr="00403DC3">
        <w:rPr>
          <w:rFonts w:eastAsia="SimSun"/>
          <w:sz w:val="24"/>
          <w:lang w:eastAsia="zh-CN"/>
        </w:rPr>
        <w:t>应</w:t>
      </w:r>
      <w:r w:rsidR="0075501C" w:rsidRPr="00403DC3">
        <w:rPr>
          <w:rFonts w:eastAsia="SimSun"/>
          <w:sz w:val="24"/>
          <w:lang w:eastAsia="zh-CN"/>
        </w:rPr>
        <w:t>及时向决策者、</w:t>
      </w:r>
      <w:r w:rsidRPr="00403DC3">
        <w:rPr>
          <w:rFonts w:eastAsia="SimSun"/>
          <w:sz w:val="24"/>
          <w:lang w:eastAsia="zh-CN"/>
        </w:rPr>
        <w:t>从业</w:t>
      </w:r>
      <w:r w:rsidR="0075501C" w:rsidRPr="00403DC3">
        <w:rPr>
          <w:rFonts w:eastAsia="SimSun"/>
          <w:sz w:val="24"/>
          <w:lang w:eastAsia="zh-CN"/>
        </w:rPr>
        <w:t>者和公众提供</w:t>
      </w:r>
      <w:r w:rsidR="00CA61A8" w:rsidRPr="00403DC3">
        <w:rPr>
          <w:rFonts w:eastAsia="SimSun"/>
          <w:sz w:val="24"/>
          <w:lang w:eastAsia="zh-CN"/>
        </w:rPr>
        <w:t>容易获得的</w:t>
      </w:r>
      <w:r w:rsidR="0075501C" w:rsidRPr="00403DC3">
        <w:rPr>
          <w:rFonts w:eastAsia="SimSun"/>
          <w:sz w:val="24"/>
          <w:lang w:eastAsia="zh-CN"/>
        </w:rPr>
        <w:t>数据、信息和知识，</w:t>
      </w:r>
      <w:r w:rsidR="00A849A7" w:rsidRPr="00403DC3">
        <w:rPr>
          <w:rFonts w:eastAsia="SimSun"/>
          <w:sz w:val="24"/>
          <w:lang w:eastAsia="zh-CN"/>
        </w:rPr>
        <w:t>以及</w:t>
      </w:r>
      <w:r w:rsidR="00643436" w:rsidRPr="00403DC3">
        <w:rPr>
          <w:rFonts w:eastAsia="SimSun"/>
          <w:sz w:val="24"/>
          <w:lang w:eastAsia="zh-CN"/>
        </w:rPr>
        <w:t>土著人民和地方社区自由、事先和知情同意</w:t>
      </w:r>
      <w:r w:rsidR="00846233" w:rsidRPr="00403DC3">
        <w:rPr>
          <w:rStyle w:val="FootnoteReference"/>
          <w:rFonts w:eastAsia="SimSun"/>
          <w:sz w:val="24"/>
        </w:rPr>
        <w:footnoteReference w:id="4"/>
      </w:r>
      <w:r w:rsidR="00350AF3">
        <w:rPr>
          <w:rFonts w:eastAsia="SimSun" w:hint="eastAsia"/>
          <w:sz w:val="24"/>
          <w:lang w:eastAsia="zh-CN"/>
        </w:rPr>
        <w:t xml:space="preserve"> </w:t>
      </w:r>
      <w:r w:rsidR="00643436" w:rsidRPr="00403DC3">
        <w:rPr>
          <w:rFonts w:eastAsia="SimSun"/>
          <w:sz w:val="24"/>
          <w:lang w:eastAsia="zh-CN"/>
        </w:rPr>
        <w:t>下的</w:t>
      </w:r>
      <w:r w:rsidR="0075501C" w:rsidRPr="00403DC3">
        <w:rPr>
          <w:rFonts w:eastAsia="SimSun"/>
          <w:sz w:val="24"/>
          <w:lang w:eastAsia="zh-CN"/>
        </w:rPr>
        <w:t>传统知识</w:t>
      </w:r>
      <w:r w:rsidR="00643436" w:rsidRPr="00403DC3">
        <w:rPr>
          <w:rFonts w:eastAsia="SimSun"/>
          <w:sz w:val="24"/>
          <w:lang w:eastAsia="zh-CN"/>
        </w:rPr>
        <w:t>、创新和做法，并由</w:t>
      </w:r>
      <w:r w:rsidR="00643436" w:rsidRPr="00403DC3">
        <w:rPr>
          <w:rFonts w:eastAsia="SimSun"/>
          <w:sz w:val="24"/>
          <w:shd w:val="clear" w:color="auto" w:fill="FFFFFF"/>
          <w:lang w:eastAsia="zh-CN"/>
        </w:rPr>
        <w:t>生物多样性和生态系统服务政府间科学</w:t>
      </w:r>
      <w:r w:rsidR="00643436" w:rsidRPr="00403DC3">
        <w:rPr>
          <w:rFonts w:eastAsia="SimSun"/>
          <w:sz w:val="24"/>
          <w:shd w:val="clear" w:color="auto" w:fill="FFFFFF"/>
          <w:lang w:eastAsia="zh-CN"/>
        </w:rPr>
        <w:t>-</w:t>
      </w:r>
      <w:r w:rsidR="00643436" w:rsidRPr="00403DC3">
        <w:rPr>
          <w:rFonts w:eastAsia="SimSun"/>
          <w:sz w:val="24"/>
          <w:shd w:val="clear" w:color="auto" w:fill="FFFFFF"/>
          <w:lang w:eastAsia="zh-CN"/>
        </w:rPr>
        <w:t>政策平台在</w:t>
      </w:r>
      <w:r w:rsidR="00F25E85" w:rsidRPr="00403DC3">
        <w:rPr>
          <w:rFonts w:eastAsia="SimSun" w:hint="eastAsia"/>
          <w:sz w:val="24"/>
          <w:shd w:val="clear" w:color="auto" w:fill="FFFFFF"/>
          <w:lang w:eastAsia="zh-CN"/>
        </w:rPr>
        <w:t>拟定</w:t>
      </w:r>
      <w:r w:rsidR="00643436" w:rsidRPr="00403DC3">
        <w:rPr>
          <w:rFonts w:eastAsia="SimSun"/>
          <w:sz w:val="24"/>
          <w:shd w:val="clear" w:color="auto" w:fill="FFFFFF"/>
          <w:lang w:eastAsia="zh-CN"/>
        </w:rPr>
        <w:t>各种生物多样性和生态系统服务评估时</w:t>
      </w:r>
      <w:r w:rsidR="00846233" w:rsidRPr="00403DC3">
        <w:rPr>
          <w:rFonts w:eastAsia="SimSun"/>
          <w:sz w:val="24"/>
          <w:shd w:val="clear" w:color="auto" w:fill="FFFFFF"/>
          <w:lang w:eastAsia="zh-CN"/>
        </w:rPr>
        <w:t>予以</w:t>
      </w:r>
      <w:r w:rsidR="00643436" w:rsidRPr="00403DC3">
        <w:rPr>
          <w:rFonts w:eastAsia="SimSun"/>
          <w:sz w:val="24"/>
          <w:shd w:val="clear" w:color="auto" w:fill="FFFFFF"/>
          <w:lang w:eastAsia="zh-CN"/>
        </w:rPr>
        <w:t>考虑。知识在内容和传播形式上符合目的也很重要</w:t>
      </w:r>
      <w:r w:rsidR="0075501C" w:rsidRPr="00403DC3">
        <w:rPr>
          <w:rFonts w:eastAsia="SimSun"/>
          <w:sz w:val="24"/>
          <w:lang w:eastAsia="zh-CN"/>
        </w:rPr>
        <w:t>。</w:t>
      </w:r>
    </w:p>
    <w:p w14:paraId="5EE8055B" w14:textId="1F245688" w:rsidR="0075501C" w:rsidRPr="00403DC3" w:rsidRDefault="0075501C" w:rsidP="001A0D48">
      <w:pPr>
        <w:pStyle w:val="ListParagraph"/>
        <w:adjustRightInd w:val="0"/>
        <w:snapToGrid w:val="0"/>
        <w:spacing w:before="120" w:after="120" w:line="240" w:lineRule="atLeast"/>
        <w:ind w:left="490" w:firstLine="0"/>
        <w:rPr>
          <w:rFonts w:eastAsia="SimSun"/>
          <w:sz w:val="24"/>
          <w:lang w:eastAsia="zh-CN"/>
        </w:rPr>
      </w:pPr>
      <w:r w:rsidRPr="00403DC3">
        <w:rPr>
          <w:rFonts w:eastAsia="SimSun"/>
          <w:sz w:val="24"/>
          <w:lang w:eastAsia="zh-CN"/>
        </w:rPr>
        <w:t>此外，缔约方、其他</w:t>
      </w:r>
      <w:r w:rsidR="00CA61A8" w:rsidRPr="00403DC3">
        <w:rPr>
          <w:rFonts w:eastAsia="SimSun"/>
          <w:sz w:val="24"/>
          <w:lang w:eastAsia="zh-CN"/>
        </w:rPr>
        <w:t>国家</w:t>
      </w:r>
      <w:r w:rsidRPr="00403DC3">
        <w:rPr>
          <w:rFonts w:eastAsia="SimSun"/>
          <w:sz w:val="24"/>
          <w:lang w:eastAsia="zh-CN"/>
        </w:rPr>
        <w:t>政府和利益攸关方</w:t>
      </w:r>
      <w:r w:rsidR="00CA61A8" w:rsidRPr="00403DC3">
        <w:rPr>
          <w:rFonts w:eastAsia="SimSun"/>
          <w:sz w:val="24"/>
          <w:lang w:eastAsia="zh-CN"/>
        </w:rPr>
        <w:t>应养成</w:t>
      </w:r>
      <w:r w:rsidRPr="00403DC3">
        <w:rPr>
          <w:rFonts w:eastAsia="SimSun"/>
          <w:sz w:val="24"/>
          <w:lang w:eastAsia="zh-CN"/>
        </w:rPr>
        <w:t>一种</w:t>
      </w:r>
      <w:r w:rsidR="00CA61A8" w:rsidRPr="00403DC3">
        <w:rPr>
          <w:rFonts w:eastAsia="SimSun"/>
          <w:sz w:val="24"/>
          <w:lang w:eastAsia="zh-CN"/>
        </w:rPr>
        <w:t>分享</w:t>
      </w:r>
      <w:r w:rsidRPr="00403DC3">
        <w:rPr>
          <w:rFonts w:eastAsia="SimSun"/>
          <w:sz w:val="24"/>
          <w:lang w:eastAsia="zh-CN"/>
        </w:rPr>
        <w:t>知识、不断从经验中学习</w:t>
      </w:r>
      <w:r w:rsidR="00CA61A8" w:rsidRPr="00403DC3">
        <w:rPr>
          <w:rFonts w:eastAsia="SimSun"/>
          <w:sz w:val="24"/>
          <w:lang w:eastAsia="zh-CN"/>
        </w:rPr>
        <w:t>、</w:t>
      </w:r>
      <w:r w:rsidRPr="00403DC3">
        <w:rPr>
          <w:rFonts w:eastAsia="SimSun"/>
          <w:sz w:val="24"/>
          <w:lang w:eastAsia="zh-CN"/>
        </w:rPr>
        <w:t>保留和</w:t>
      </w:r>
      <w:r w:rsidR="00625FA1" w:rsidRPr="00403DC3">
        <w:rPr>
          <w:rFonts w:eastAsia="SimSun"/>
          <w:sz w:val="24"/>
          <w:lang w:eastAsia="zh-CN"/>
        </w:rPr>
        <w:t>重复使用</w:t>
      </w:r>
      <w:r w:rsidR="00CA61A8" w:rsidRPr="00403DC3">
        <w:rPr>
          <w:rFonts w:eastAsia="SimSun"/>
          <w:sz w:val="24"/>
          <w:lang w:eastAsia="zh-CN"/>
        </w:rPr>
        <w:t>知识</w:t>
      </w:r>
      <w:r w:rsidRPr="00403DC3">
        <w:rPr>
          <w:rFonts w:eastAsia="SimSun"/>
          <w:sz w:val="24"/>
          <w:lang w:eastAsia="zh-CN"/>
        </w:rPr>
        <w:t>的文化，</w:t>
      </w:r>
      <w:r w:rsidR="00625FA1" w:rsidRPr="00403DC3">
        <w:rPr>
          <w:rFonts w:eastAsia="SimSun"/>
          <w:sz w:val="24"/>
          <w:lang w:eastAsia="zh-CN"/>
        </w:rPr>
        <w:t>以</w:t>
      </w:r>
      <w:r w:rsidRPr="00403DC3">
        <w:rPr>
          <w:rFonts w:eastAsia="SimSun"/>
          <w:sz w:val="24"/>
          <w:lang w:eastAsia="zh-CN"/>
        </w:rPr>
        <w:t>改进执行进程和做法。</w:t>
      </w:r>
    </w:p>
    <w:p w14:paraId="28B44C46" w14:textId="7957249B" w:rsidR="0075501C" w:rsidRPr="00403DC3" w:rsidRDefault="00625FA1" w:rsidP="001A0D48">
      <w:pPr>
        <w:pStyle w:val="ListParagraph"/>
        <w:adjustRightInd w:val="0"/>
        <w:snapToGrid w:val="0"/>
        <w:spacing w:before="120" w:after="120" w:line="240" w:lineRule="atLeast"/>
        <w:ind w:left="490" w:firstLine="0"/>
        <w:rPr>
          <w:rFonts w:eastAsia="SimSun"/>
          <w:sz w:val="24"/>
          <w:lang w:eastAsia="zh-CN"/>
        </w:rPr>
      </w:pPr>
      <w:r w:rsidRPr="00403DC3">
        <w:rPr>
          <w:rFonts w:eastAsia="SimSun"/>
          <w:sz w:val="24"/>
          <w:lang w:eastAsia="zh-CN"/>
        </w:rPr>
        <w:t>本</w:t>
      </w:r>
      <w:r w:rsidR="0075501C" w:rsidRPr="00403DC3">
        <w:rPr>
          <w:rFonts w:eastAsia="SimSun"/>
          <w:sz w:val="24"/>
          <w:lang w:eastAsia="zh-CN"/>
        </w:rPr>
        <w:t>战略还</w:t>
      </w:r>
      <w:r w:rsidRPr="00403DC3">
        <w:rPr>
          <w:rFonts w:eastAsia="SimSun"/>
          <w:sz w:val="24"/>
          <w:lang w:eastAsia="zh-CN"/>
        </w:rPr>
        <w:t>确认</w:t>
      </w:r>
      <w:r w:rsidR="0075501C" w:rsidRPr="00403DC3">
        <w:rPr>
          <w:rFonts w:eastAsia="SimSun"/>
          <w:sz w:val="24"/>
          <w:lang w:eastAsia="zh-CN"/>
        </w:rPr>
        <w:t>，有效的知识管理需要承认和优化各种政府和非政府机构、区域和国际组织、研究人员、从业人员、土著人民和地方社区以及相关利益攸关方的贡献，促进多样化和包容性的知识社会。</w:t>
      </w:r>
    </w:p>
    <w:p w14:paraId="37DA078F" w14:textId="34A4C890" w:rsidR="00803295" w:rsidRPr="00403DC3" w:rsidRDefault="00625FA1" w:rsidP="001A0D48">
      <w:pPr>
        <w:pStyle w:val="ListParagraph"/>
        <w:adjustRightInd w:val="0"/>
        <w:snapToGrid w:val="0"/>
        <w:spacing w:before="120" w:after="120" w:line="240" w:lineRule="atLeast"/>
        <w:ind w:left="490" w:firstLine="0"/>
        <w:rPr>
          <w:rFonts w:eastAsia="SimSun"/>
          <w:sz w:val="24"/>
          <w:lang w:eastAsia="zh-CN"/>
        </w:rPr>
      </w:pPr>
      <w:r w:rsidRPr="00403DC3">
        <w:rPr>
          <w:rFonts w:eastAsia="SimSun"/>
          <w:sz w:val="24"/>
          <w:lang w:eastAsia="zh-CN"/>
        </w:rPr>
        <w:t>本</w:t>
      </w:r>
      <w:r w:rsidR="00803295" w:rsidRPr="00403DC3">
        <w:rPr>
          <w:rFonts w:eastAsia="SimSun"/>
          <w:sz w:val="24"/>
          <w:lang w:eastAsia="zh-CN"/>
        </w:rPr>
        <w:t>战略</w:t>
      </w:r>
      <w:r w:rsidRPr="00403DC3">
        <w:rPr>
          <w:rFonts w:eastAsia="SimSun"/>
          <w:sz w:val="24"/>
          <w:lang w:eastAsia="zh-CN"/>
        </w:rPr>
        <w:t>倡导</w:t>
      </w:r>
      <w:r w:rsidR="00803295" w:rsidRPr="00403DC3">
        <w:rPr>
          <w:rFonts w:eastAsia="SimSun"/>
          <w:sz w:val="24"/>
          <w:lang w:eastAsia="zh-CN"/>
        </w:rPr>
        <w:t>可查找性、可</w:t>
      </w:r>
      <w:r w:rsidRPr="00403DC3">
        <w:rPr>
          <w:rFonts w:eastAsia="SimSun"/>
          <w:sz w:val="24"/>
          <w:lang w:eastAsia="zh-CN"/>
        </w:rPr>
        <w:t>获得</w:t>
      </w:r>
      <w:r w:rsidR="00803295" w:rsidRPr="00403DC3">
        <w:rPr>
          <w:rFonts w:eastAsia="SimSun"/>
          <w:sz w:val="24"/>
          <w:lang w:eastAsia="zh-CN"/>
        </w:rPr>
        <w:t>性、互操作性和可重用性原则，</w:t>
      </w:r>
      <w:r w:rsidRPr="00403DC3">
        <w:rPr>
          <w:rFonts w:eastAsia="SimSun"/>
          <w:sz w:val="24"/>
          <w:lang w:eastAsia="zh-CN"/>
        </w:rPr>
        <w:t>以期</w:t>
      </w:r>
      <w:r w:rsidR="00803295" w:rsidRPr="00403DC3">
        <w:rPr>
          <w:rFonts w:eastAsia="SimSun"/>
          <w:sz w:val="24"/>
          <w:lang w:eastAsia="zh-CN"/>
        </w:rPr>
        <w:t>促进数据、信息和知识的公开</w:t>
      </w:r>
      <w:r w:rsidRPr="00403DC3">
        <w:rPr>
          <w:rFonts w:eastAsia="SimSun"/>
          <w:sz w:val="24"/>
          <w:lang w:eastAsia="zh-CN"/>
        </w:rPr>
        <w:t>分享</w:t>
      </w:r>
      <w:r w:rsidR="00803295" w:rsidRPr="00403DC3">
        <w:rPr>
          <w:rFonts w:eastAsia="SimSun"/>
          <w:sz w:val="24"/>
          <w:lang w:eastAsia="zh-CN"/>
        </w:rPr>
        <w:t>。</w:t>
      </w:r>
    </w:p>
    <w:p w14:paraId="4260C7A0" w14:textId="2E367EFF" w:rsidR="00803295" w:rsidRPr="00403DC3" w:rsidRDefault="00803295" w:rsidP="001A0D48">
      <w:pPr>
        <w:pStyle w:val="ListParagraph"/>
        <w:adjustRightInd w:val="0"/>
        <w:snapToGrid w:val="0"/>
        <w:spacing w:before="120" w:after="120" w:line="240" w:lineRule="atLeast"/>
        <w:ind w:left="490" w:firstLine="0"/>
        <w:rPr>
          <w:rFonts w:eastAsia="SimSun"/>
          <w:sz w:val="24"/>
          <w:lang w:eastAsia="zh-CN"/>
        </w:rPr>
      </w:pPr>
      <w:r w:rsidRPr="00403DC3">
        <w:rPr>
          <w:rFonts w:eastAsia="SimSun"/>
          <w:sz w:val="24"/>
          <w:lang w:eastAsia="zh-CN"/>
        </w:rPr>
        <w:lastRenderedPageBreak/>
        <w:t>此外，为了确保</w:t>
      </w:r>
      <w:r w:rsidR="00625FA1" w:rsidRPr="00403DC3">
        <w:rPr>
          <w:rFonts w:eastAsia="SimSun"/>
          <w:sz w:val="24"/>
          <w:lang w:eastAsia="zh-CN"/>
        </w:rPr>
        <w:t>在</w:t>
      </w:r>
      <w:r w:rsidRPr="00403DC3">
        <w:rPr>
          <w:rFonts w:eastAsia="SimSun"/>
          <w:sz w:val="24"/>
          <w:lang w:eastAsia="zh-CN"/>
        </w:rPr>
        <w:t>土著人民和</w:t>
      </w:r>
      <w:r w:rsidR="00B52C87" w:rsidRPr="00403DC3">
        <w:rPr>
          <w:rFonts w:eastAsia="SimSun"/>
          <w:sz w:val="24"/>
          <w:lang w:eastAsia="zh-CN"/>
        </w:rPr>
        <w:t>地方社区</w:t>
      </w:r>
      <w:r w:rsidR="00625FA1" w:rsidRPr="00403DC3">
        <w:rPr>
          <w:rFonts w:eastAsia="SimSun"/>
          <w:sz w:val="24"/>
          <w:lang w:eastAsia="zh-CN"/>
        </w:rPr>
        <w:t>自由、事先和知情同意下获得其</w:t>
      </w:r>
      <w:r w:rsidRPr="00403DC3">
        <w:rPr>
          <w:rFonts w:eastAsia="SimSun"/>
          <w:sz w:val="24"/>
          <w:lang w:eastAsia="zh-CN"/>
        </w:rPr>
        <w:t>传统知识、创新、做法和技术，</w:t>
      </w:r>
      <w:r w:rsidR="00625FA1" w:rsidRPr="00403DC3">
        <w:rPr>
          <w:rFonts w:eastAsia="SimSun"/>
          <w:sz w:val="24"/>
          <w:lang w:eastAsia="zh-CN"/>
        </w:rPr>
        <w:t>本</w:t>
      </w:r>
      <w:r w:rsidRPr="00403DC3">
        <w:rPr>
          <w:rFonts w:eastAsia="SimSun"/>
          <w:sz w:val="24"/>
          <w:lang w:eastAsia="zh-CN"/>
        </w:rPr>
        <w:t>战略还</w:t>
      </w:r>
      <w:r w:rsidR="00625FA1" w:rsidRPr="00403DC3">
        <w:rPr>
          <w:rFonts w:eastAsia="SimSun"/>
          <w:sz w:val="24"/>
          <w:lang w:eastAsia="zh-CN"/>
        </w:rPr>
        <w:t>倡导</w:t>
      </w:r>
      <w:r w:rsidRPr="00403DC3">
        <w:rPr>
          <w:rFonts w:eastAsia="SimSun"/>
          <w:sz w:val="24"/>
          <w:lang w:eastAsia="zh-CN"/>
        </w:rPr>
        <w:t>集体利益、</w:t>
      </w:r>
      <w:r w:rsidR="00846233" w:rsidRPr="00403DC3">
        <w:rPr>
          <w:rFonts w:eastAsia="SimSun"/>
          <w:sz w:val="24"/>
          <w:lang w:eastAsia="zh-CN"/>
        </w:rPr>
        <w:t>土著人民和地方社区的</w:t>
      </w:r>
      <w:r w:rsidR="00004C09" w:rsidRPr="00403DC3">
        <w:rPr>
          <w:rFonts w:eastAsia="SimSun"/>
          <w:sz w:val="24"/>
          <w:lang w:eastAsia="zh-CN"/>
        </w:rPr>
        <w:t>管控</w:t>
      </w:r>
      <w:r w:rsidRPr="00403DC3">
        <w:rPr>
          <w:rFonts w:eastAsia="SimSun"/>
          <w:sz w:val="24"/>
          <w:lang w:eastAsia="zh-CN"/>
        </w:rPr>
        <w:t>权、责任</w:t>
      </w:r>
      <w:r w:rsidR="005E7BD6" w:rsidRPr="00403DC3">
        <w:rPr>
          <w:rFonts w:eastAsia="SimSun"/>
          <w:sz w:val="24"/>
          <w:lang w:eastAsia="zh-CN"/>
        </w:rPr>
        <w:t>、互惠</w:t>
      </w:r>
      <w:r w:rsidRPr="00403DC3">
        <w:rPr>
          <w:rFonts w:eastAsia="SimSun"/>
          <w:sz w:val="24"/>
          <w:lang w:eastAsia="zh-CN"/>
        </w:rPr>
        <w:t>和道德原则。</w:t>
      </w:r>
    </w:p>
    <w:p w14:paraId="15D71454" w14:textId="516684CC" w:rsidR="00803295" w:rsidRPr="00403DC3" w:rsidRDefault="00803295" w:rsidP="00004C09">
      <w:pPr>
        <w:pStyle w:val="Annex"/>
        <w:keepNext/>
        <w:adjustRightInd w:val="0"/>
        <w:snapToGrid w:val="0"/>
        <w:spacing w:before="120" w:after="120" w:line="240" w:lineRule="atLeast"/>
        <w:rPr>
          <w:rFonts w:eastAsia="SimSun"/>
          <w:sz w:val="24"/>
          <w:lang w:eastAsia="zh-CN"/>
        </w:rPr>
      </w:pPr>
      <w:r w:rsidRPr="00403DC3">
        <w:rPr>
          <w:rFonts w:eastAsia="SimSun"/>
          <w:sz w:val="24"/>
          <w:lang w:eastAsia="zh-CN"/>
        </w:rPr>
        <w:t>四</w:t>
      </w:r>
      <w:r w:rsidR="001A0D48" w:rsidRPr="00403DC3">
        <w:rPr>
          <w:rFonts w:eastAsia="SimSun"/>
          <w:sz w:val="24"/>
          <w:lang w:eastAsia="zh-CN"/>
        </w:rPr>
        <w:t>．</w:t>
      </w:r>
      <w:r w:rsidRPr="00403DC3">
        <w:rPr>
          <w:rFonts w:eastAsia="SimSun"/>
          <w:sz w:val="24"/>
          <w:lang w:eastAsia="zh-CN"/>
        </w:rPr>
        <w:t>目的</w:t>
      </w:r>
    </w:p>
    <w:p w14:paraId="77338DC3" w14:textId="7FC5D2EF" w:rsidR="00803295" w:rsidRPr="00403DC3" w:rsidRDefault="000375A5" w:rsidP="001A0D48">
      <w:pPr>
        <w:pStyle w:val="ListParagraph"/>
        <w:adjustRightInd w:val="0"/>
        <w:snapToGrid w:val="0"/>
        <w:spacing w:before="120" w:after="120" w:line="240" w:lineRule="atLeast"/>
        <w:ind w:left="490" w:firstLine="0"/>
        <w:rPr>
          <w:rFonts w:eastAsia="SimSun"/>
          <w:sz w:val="24"/>
          <w:lang w:eastAsia="zh-CN"/>
        </w:rPr>
      </w:pPr>
      <w:r w:rsidRPr="00403DC3">
        <w:rPr>
          <w:rFonts w:eastAsia="SimSun"/>
          <w:sz w:val="24"/>
          <w:lang w:eastAsia="zh-CN"/>
        </w:rPr>
        <w:t>本</w:t>
      </w:r>
      <w:r w:rsidR="00803295" w:rsidRPr="00403DC3">
        <w:rPr>
          <w:rFonts w:eastAsia="SimSun"/>
          <w:sz w:val="24"/>
          <w:lang w:eastAsia="zh-CN"/>
        </w:rPr>
        <w:t>战略旨在</w:t>
      </w:r>
      <w:r w:rsidR="00004C09" w:rsidRPr="00403DC3">
        <w:rPr>
          <w:rFonts w:eastAsia="SimSun"/>
          <w:sz w:val="24"/>
          <w:lang w:eastAsia="zh-CN"/>
        </w:rPr>
        <w:t>通过采取以下行动，解决</w:t>
      </w:r>
      <w:r w:rsidR="00803295" w:rsidRPr="00403DC3">
        <w:rPr>
          <w:rFonts w:eastAsia="SimSun"/>
          <w:sz w:val="24"/>
          <w:lang w:eastAsia="zh-CN"/>
        </w:rPr>
        <w:t>缔约方</w:t>
      </w:r>
      <w:r w:rsidR="003A62BA" w:rsidRPr="00403DC3">
        <w:rPr>
          <w:rFonts w:eastAsia="SimSun"/>
          <w:sz w:val="24"/>
          <w:lang w:eastAsia="zh-CN"/>
        </w:rPr>
        <w:t>查明</w:t>
      </w:r>
      <w:r w:rsidR="00803295" w:rsidRPr="00403DC3">
        <w:rPr>
          <w:rFonts w:eastAsia="SimSun"/>
          <w:sz w:val="24"/>
          <w:lang w:eastAsia="zh-CN"/>
        </w:rPr>
        <w:t>的一些挑战和需求，促进有效执行</w:t>
      </w:r>
      <w:r w:rsidR="003A62BA" w:rsidRPr="00403DC3">
        <w:rPr>
          <w:rFonts w:eastAsia="SimSun"/>
          <w:sz w:val="24"/>
          <w:lang w:eastAsia="zh-CN"/>
        </w:rPr>
        <w:t>《</w:t>
      </w:r>
      <w:r w:rsidR="00803295" w:rsidRPr="00403DC3">
        <w:rPr>
          <w:rFonts w:eastAsia="SimSun"/>
          <w:sz w:val="24"/>
          <w:lang w:eastAsia="zh-CN"/>
        </w:rPr>
        <w:t>框架</w:t>
      </w:r>
      <w:r w:rsidR="003A62BA" w:rsidRPr="00403DC3">
        <w:rPr>
          <w:rFonts w:eastAsia="SimSun"/>
          <w:sz w:val="24"/>
          <w:lang w:eastAsia="zh-CN"/>
        </w:rPr>
        <w:t>》</w:t>
      </w:r>
      <w:r w:rsidR="00803295" w:rsidRPr="00403DC3">
        <w:rPr>
          <w:rFonts w:eastAsia="SimSun"/>
          <w:sz w:val="24"/>
          <w:lang w:eastAsia="zh-CN"/>
        </w:rPr>
        <w:t>和缔约方</w:t>
      </w:r>
      <w:r w:rsidR="003A62BA" w:rsidRPr="00403DC3">
        <w:rPr>
          <w:rFonts w:eastAsia="SimSun"/>
          <w:sz w:val="24"/>
          <w:lang w:eastAsia="zh-CN"/>
        </w:rPr>
        <w:t>大会</w:t>
      </w:r>
      <w:r w:rsidR="00803295" w:rsidRPr="00403DC3">
        <w:rPr>
          <w:rFonts w:eastAsia="SimSun"/>
          <w:sz w:val="24"/>
          <w:lang w:eastAsia="zh-CN"/>
        </w:rPr>
        <w:t>的相关决定</w:t>
      </w:r>
      <w:r w:rsidR="003A62BA" w:rsidRPr="00403DC3">
        <w:rPr>
          <w:rFonts w:eastAsia="SimSun"/>
          <w:sz w:val="24"/>
          <w:lang w:eastAsia="zh-CN"/>
        </w:rPr>
        <w:t>：</w:t>
      </w:r>
    </w:p>
    <w:p w14:paraId="0FD27B56" w14:textId="72F4ADAE" w:rsidR="00803295" w:rsidRPr="00403DC3" w:rsidRDefault="005E7BD6" w:rsidP="003E7C2B">
      <w:pPr>
        <w:pStyle w:val="Annex"/>
        <w:numPr>
          <w:ilvl w:val="0"/>
          <w:numId w:val="14"/>
        </w:numPr>
        <w:adjustRightInd w:val="0"/>
        <w:snapToGrid w:val="0"/>
        <w:spacing w:before="120" w:after="120" w:line="240" w:lineRule="atLeast"/>
        <w:ind w:left="490" w:firstLine="490"/>
        <w:rPr>
          <w:rFonts w:eastAsia="SimSun"/>
          <w:b w:val="0"/>
          <w:bCs/>
          <w:sz w:val="24"/>
          <w:lang w:eastAsia="zh-CN"/>
        </w:rPr>
      </w:pPr>
      <w:r w:rsidRPr="00403DC3">
        <w:rPr>
          <w:rFonts w:eastAsia="SimSun"/>
          <w:b w:val="0"/>
          <w:bCs/>
          <w:sz w:val="24"/>
          <w:lang w:eastAsia="zh-CN"/>
        </w:rPr>
        <w:t>顾及发展中国家和经济转型国家面临的具体挑战，</w:t>
      </w:r>
      <w:r w:rsidR="00803295" w:rsidRPr="00403DC3">
        <w:rPr>
          <w:rFonts w:eastAsia="SimSun"/>
          <w:b w:val="0"/>
          <w:bCs/>
          <w:sz w:val="24"/>
          <w:lang w:eastAsia="zh-CN"/>
        </w:rPr>
        <w:t>解决各国在数据和信息的提供和获取方面的差异以及有效利用现有生物多样性数据、信息和知识的障碍；</w:t>
      </w:r>
    </w:p>
    <w:p w14:paraId="18D251B6" w14:textId="43E5C49B" w:rsidR="00803295" w:rsidRPr="00403DC3" w:rsidRDefault="00803295" w:rsidP="003E7C2B">
      <w:pPr>
        <w:pStyle w:val="Annex"/>
        <w:numPr>
          <w:ilvl w:val="0"/>
          <w:numId w:val="14"/>
        </w:numPr>
        <w:adjustRightInd w:val="0"/>
        <w:snapToGrid w:val="0"/>
        <w:spacing w:before="120" w:after="120" w:line="240" w:lineRule="atLeast"/>
        <w:ind w:left="490" w:firstLine="490"/>
        <w:rPr>
          <w:rFonts w:eastAsia="SimSun"/>
          <w:b w:val="0"/>
          <w:bCs/>
          <w:sz w:val="24"/>
          <w:lang w:eastAsia="zh-CN"/>
        </w:rPr>
      </w:pPr>
      <w:r w:rsidRPr="00403DC3">
        <w:rPr>
          <w:rFonts w:eastAsia="SimSun"/>
          <w:b w:val="0"/>
          <w:bCs/>
          <w:sz w:val="24"/>
          <w:lang w:eastAsia="zh-CN"/>
        </w:rPr>
        <w:t>加强生物多样性数据、信息和知识管理的国家</w:t>
      </w:r>
      <w:r w:rsidR="005E7BD6" w:rsidRPr="00403DC3">
        <w:rPr>
          <w:rFonts w:eastAsia="SimSun"/>
          <w:b w:val="0"/>
          <w:bCs/>
          <w:sz w:val="24"/>
          <w:lang w:eastAsia="zh-CN"/>
        </w:rPr>
        <w:t>及适当情况下的次国家</w:t>
      </w:r>
      <w:r w:rsidRPr="00403DC3">
        <w:rPr>
          <w:rFonts w:eastAsia="SimSun"/>
          <w:b w:val="0"/>
          <w:bCs/>
          <w:sz w:val="24"/>
          <w:lang w:eastAsia="zh-CN"/>
        </w:rPr>
        <w:t>能力、系统和机制，支持循证决策和行动，监测和报告实现国家目标的进展情况，作为对</w:t>
      </w:r>
      <w:r w:rsidR="002B15AD" w:rsidRPr="00403DC3">
        <w:rPr>
          <w:rFonts w:eastAsia="SimSun"/>
          <w:b w:val="0"/>
          <w:bCs/>
          <w:sz w:val="24"/>
          <w:lang w:eastAsia="zh-CN"/>
        </w:rPr>
        <w:t>《</w:t>
      </w:r>
      <w:r w:rsidRPr="00403DC3">
        <w:rPr>
          <w:rFonts w:eastAsia="SimSun"/>
          <w:b w:val="0"/>
          <w:bCs/>
          <w:sz w:val="24"/>
          <w:lang w:eastAsia="zh-CN"/>
        </w:rPr>
        <w:t>框架</w:t>
      </w:r>
      <w:r w:rsidR="002B15AD" w:rsidRPr="00403DC3">
        <w:rPr>
          <w:rFonts w:eastAsia="SimSun"/>
          <w:b w:val="0"/>
          <w:bCs/>
          <w:sz w:val="24"/>
          <w:lang w:eastAsia="zh-CN"/>
        </w:rPr>
        <w:t>》长期</w:t>
      </w:r>
      <w:r w:rsidRPr="00403DC3">
        <w:rPr>
          <w:rFonts w:eastAsia="SimSun"/>
          <w:b w:val="0"/>
          <w:bCs/>
          <w:sz w:val="24"/>
          <w:lang w:eastAsia="zh-CN"/>
        </w:rPr>
        <w:t>目标和</w:t>
      </w:r>
      <w:r w:rsidR="002B15AD" w:rsidRPr="00403DC3">
        <w:rPr>
          <w:rFonts w:eastAsia="SimSun"/>
          <w:b w:val="0"/>
          <w:bCs/>
          <w:sz w:val="24"/>
          <w:lang w:eastAsia="zh-CN"/>
        </w:rPr>
        <w:t>行动</w:t>
      </w:r>
      <w:r w:rsidRPr="00403DC3">
        <w:rPr>
          <w:rFonts w:eastAsia="SimSun"/>
          <w:b w:val="0"/>
          <w:bCs/>
          <w:sz w:val="24"/>
          <w:lang w:eastAsia="zh-CN"/>
        </w:rPr>
        <w:t>目标的贡献；</w:t>
      </w:r>
    </w:p>
    <w:p w14:paraId="579560D3" w14:textId="7272FB5E" w:rsidR="00803295" w:rsidRPr="00403DC3" w:rsidRDefault="00803295" w:rsidP="003E7C2B">
      <w:pPr>
        <w:pStyle w:val="Annex"/>
        <w:numPr>
          <w:ilvl w:val="0"/>
          <w:numId w:val="14"/>
        </w:numPr>
        <w:adjustRightInd w:val="0"/>
        <w:snapToGrid w:val="0"/>
        <w:spacing w:before="120" w:after="120" w:line="240" w:lineRule="atLeast"/>
        <w:ind w:left="490" w:firstLine="490"/>
        <w:rPr>
          <w:rFonts w:eastAsia="SimSun"/>
          <w:b w:val="0"/>
          <w:bCs/>
          <w:sz w:val="24"/>
          <w:lang w:eastAsia="zh-CN"/>
        </w:rPr>
      </w:pPr>
      <w:r w:rsidRPr="00403DC3">
        <w:rPr>
          <w:rFonts w:eastAsia="SimSun"/>
          <w:b w:val="0"/>
          <w:bCs/>
          <w:sz w:val="24"/>
          <w:lang w:eastAsia="zh-CN"/>
        </w:rPr>
        <w:t>提高标准化水平，加强国家和区域生物多样性信息系统、工具和平台之间的协调和互操作性，以便</w:t>
      </w:r>
      <w:r w:rsidR="002B15AD" w:rsidRPr="00403DC3">
        <w:rPr>
          <w:rFonts w:eastAsia="SimSun"/>
          <w:b w:val="0"/>
          <w:bCs/>
          <w:sz w:val="24"/>
          <w:lang w:eastAsia="zh-CN"/>
        </w:rPr>
        <w:t>实现</w:t>
      </w:r>
      <w:r w:rsidRPr="00403DC3">
        <w:rPr>
          <w:rFonts w:eastAsia="SimSun"/>
          <w:b w:val="0"/>
          <w:bCs/>
          <w:sz w:val="24"/>
          <w:lang w:eastAsia="zh-CN"/>
        </w:rPr>
        <w:t>数据无缝流动，支持规划、</w:t>
      </w:r>
      <w:r w:rsidR="002B15AD" w:rsidRPr="00403DC3">
        <w:rPr>
          <w:rFonts w:eastAsia="SimSun"/>
          <w:b w:val="0"/>
          <w:bCs/>
          <w:sz w:val="24"/>
          <w:lang w:eastAsia="zh-CN"/>
        </w:rPr>
        <w:t>执行</w:t>
      </w:r>
      <w:r w:rsidRPr="00403DC3">
        <w:rPr>
          <w:rFonts w:eastAsia="SimSun"/>
          <w:b w:val="0"/>
          <w:bCs/>
          <w:sz w:val="24"/>
          <w:lang w:eastAsia="zh-CN"/>
        </w:rPr>
        <w:t>、监测和报告</w:t>
      </w:r>
      <w:r w:rsidR="002B15AD" w:rsidRPr="00403DC3">
        <w:rPr>
          <w:rFonts w:eastAsia="SimSun"/>
          <w:b w:val="0"/>
          <w:bCs/>
          <w:sz w:val="24"/>
          <w:lang w:eastAsia="zh-CN"/>
        </w:rPr>
        <w:t>工作</w:t>
      </w:r>
      <w:r w:rsidRPr="00403DC3">
        <w:rPr>
          <w:rFonts w:eastAsia="SimSun"/>
          <w:b w:val="0"/>
          <w:bCs/>
          <w:sz w:val="24"/>
          <w:lang w:eastAsia="zh-CN"/>
        </w:rPr>
        <w:t>；</w:t>
      </w:r>
    </w:p>
    <w:p w14:paraId="18B050DA" w14:textId="369C20D0" w:rsidR="00803295" w:rsidRPr="00403DC3" w:rsidRDefault="00803295" w:rsidP="003E7C2B">
      <w:pPr>
        <w:pStyle w:val="Annex"/>
        <w:numPr>
          <w:ilvl w:val="0"/>
          <w:numId w:val="14"/>
        </w:numPr>
        <w:adjustRightInd w:val="0"/>
        <w:snapToGrid w:val="0"/>
        <w:spacing w:before="120" w:after="120" w:line="240" w:lineRule="atLeast"/>
        <w:ind w:left="490" w:firstLine="490"/>
        <w:rPr>
          <w:rFonts w:eastAsia="SimSun"/>
          <w:b w:val="0"/>
          <w:bCs/>
          <w:sz w:val="24"/>
          <w:lang w:eastAsia="zh-CN"/>
        </w:rPr>
      </w:pPr>
      <w:r w:rsidRPr="00403DC3">
        <w:rPr>
          <w:rFonts w:eastAsia="SimSun"/>
          <w:b w:val="0"/>
          <w:bCs/>
          <w:sz w:val="24"/>
          <w:lang w:eastAsia="zh-CN"/>
        </w:rPr>
        <w:t>制定适当的国家政策和战略，</w:t>
      </w:r>
      <w:r w:rsidR="005E7BD6" w:rsidRPr="00403DC3">
        <w:rPr>
          <w:rFonts w:eastAsia="SimSun"/>
          <w:b w:val="0"/>
          <w:bCs/>
          <w:sz w:val="24"/>
          <w:lang w:eastAsia="zh-CN"/>
        </w:rPr>
        <w:t>支持</w:t>
      </w:r>
      <w:r w:rsidRPr="00403DC3">
        <w:rPr>
          <w:rFonts w:eastAsia="SimSun"/>
          <w:b w:val="0"/>
          <w:bCs/>
          <w:sz w:val="24"/>
          <w:lang w:eastAsia="zh-CN"/>
        </w:rPr>
        <w:t>数据</w:t>
      </w:r>
      <w:r w:rsidR="005E7BD6" w:rsidRPr="00403DC3">
        <w:rPr>
          <w:rFonts w:eastAsia="SimSun"/>
          <w:b w:val="0"/>
          <w:bCs/>
          <w:sz w:val="24"/>
          <w:lang w:eastAsia="zh-CN"/>
        </w:rPr>
        <w:t>和</w:t>
      </w:r>
      <w:r w:rsidRPr="00403DC3">
        <w:rPr>
          <w:rFonts w:eastAsia="SimSun"/>
          <w:b w:val="0"/>
          <w:bCs/>
          <w:sz w:val="24"/>
          <w:lang w:eastAsia="zh-CN"/>
        </w:rPr>
        <w:t>信息</w:t>
      </w:r>
      <w:r w:rsidR="005E7BD6" w:rsidRPr="00403DC3">
        <w:rPr>
          <w:rFonts w:eastAsia="SimSun"/>
          <w:b w:val="0"/>
          <w:bCs/>
          <w:sz w:val="24"/>
          <w:lang w:eastAsia="zh-CN"/>
        </w:rPr>
        <w:t>的生成以及</w:t>
      </w:r>
      <w:r w:rsidRPr="00403DC3">
        <w:rPr>
          <w:rFonts w:eastAsia="SimSun"/>
          <w:b w:val="0"/>
          <w:bCs/>
          <w:sz w:val="24"/>
          <w:lang w:eastAsia="zh-CN"/>
        </w:rPr>
        <w:t>知识管理；</w:t>
      </w:r>
    </w:p>
    <w:p w14:paraId="3F1A78A3" w14:textId="1CCA5391" w:rsidR="00803295" w:rsidRPr="00403DC3" w:rsidRDefault="00803295" w:rsidP="003E7C2B">
      <w:pPr>
        <w:pStyle w:val="Annex"/>
        <w:numPr>
          <w:ilvl w:val="0"/>
          <w:numId w:val="14"/>
        </w:numPr>
        <w:adjustRightInd w:val="0"/>
        <w:snapToGrid w:val="0"/>
        <w:spacing w:before="120" w:after="120" w:line="240" w:lineRule="atLeast"/>
        <w:ind w:left="490" w:firstLine="490"/>
        <w:rPr>
          <w:rFonts w:eastAsia="SimSun"/>
          <w:b w:val="0"/>
          <w:bCs/>
          <w:sz w:val="24"/>
          <w:lang w:eastAsia="zh-CN"/>
        </w:rPr>
      </w:pPr>
      <w:r w:rsidRPr="00403DC3">
        <w:rPr>
          <w:rFonts w:eastAsia="SimSun"/>
          <w:b w:val="0"/>
          <w:bCs/>
          <w:sz w:val="24"/>
          <w:lang w:eastAsia="zh-CN"/>
        </w:rPr>
        <w:t>加强各生物多样性知识倡议、工具和平台之间的协调与合作，以避免重复，提高效率和可持续性；</w:t>
      </w:r>
    </w:p>
    <w:p w14:paraId="7592DCF4" w14:textId="3B574B3C" w:rsidR="00803295" w:rsidRPr="00403DC3" w:rsidRDefault="00803295" w:rsidP="003E7C2B">
      <w:pPr>
        <w:pStyle w:val="Annex"/>
        <w:numPr>
          <w:ilvl w:val="0"/>
          <w:numId w:val="14"/>
        </w:numPr>
        <w:adjustRightInd w:val="0"/>
        <w:snapToGrid w:val="0"/>
        <w:spacing w:before="120" w:after="120" w:line="240" w:lineRule="atLeast"/>
        <w:ind w:left="490" w:firstLine="490"/>
        <w:rPr>
          <w:rFonts w:eastAsia="SimSun"/>
          <w:sz w:val="24"/>
          <w:lang w:eastAsia="zh-CN"/>
        </w:rPr>
      </w:pPr>
      <w:r w:rsidRPr="00403DC3">
        <w:rPr>
          <w:rFonts w:eastAsia="SimSun"/>
          <w:b w:val="0"/>
          <w:bCs/>
          <w:sz w:val="24"/>
          <w:lang w:eastAsia="zh-CN"/>
        </w:rPr>
        <w:t>利用现有的生物多样性知识管理倡议和网络，弥合阻碍其充分和有效利用的差距，加强</w:t>
      </w:r>
      <w:r w:rsidR="002B15AD" w:rsidRPr="00403DC3">
        <w:rPr>
          <w:rFonts w:eastAsia="SimSun"/>
          <w:b w:val="0"/>
          <w:bCs/>
          <w:sz w:val="24"/>
          <w:lang w:eastAsia="zh-CN"/>
        </w:rPr>
        <w:t>其</w:t>
      </w:r>
      <w:r w:rsidRPr="00403DC3">
        <w:rPr>
          <w:rFonts w:eastAsia="SimSun"/>
          <w:b w:val="0"/>
          <w:bCs/>
          <w:sz w:val="24"/>
          <w:lang w:eastAsia="zh-CN"/>
        </w:rPr>
        <w:t>协调与合作</w:t>
      </w:r>
      <w:r w:rsidR="00AD4521" w:rsidRPr="00403DC3">
        <w:rPr>
          <w:rFonts w:eastAsia="SimSun"/>
          <w:b w:val="0"/>
          <w:bCs/>
          <w:sz w:val="24"/>
          <w:lang w:eastAsia="zh-CN"/>
        </w:rPr>
        <w:t>，包括加强生物多样性相关公约之间的协同增效，</w:t>
      </w:r>
      <w:r w:rsidR="00AD4521" w:rsidRPr="00403DC3">
        <w:rPr>
          <w:rFonts w:eastAsia="SimSun"/>
          <w:b w:val="0"/>
          <w:bCs/>
          <w:sz w:val="24"/>
          <w:shd w:val="clear" w:color="auto" w:fill="FFFFFF"/>
          <w:lang w:eastAsia="zh-CN"/>
        </w:rPr>
        <w:t>根据各自的任务规定、法律授权和职责，促使国家报告更加协调</w:t>
      </w:r>
      <w:r w:rsidRPr="00403DC3">
        <w:rPr>
          <w:rFonts w:eastAsia="SimSun"/>
          <w:b w:val="0"/>
          <w:bCs/>
          <w:sz w:val="24"/>
          <w:lang w:eastAsia="zh-CN"/>
        </w:rPr>
        <w:t>。</w:t>
      </w:r>
    </w:p>
    <w:p w14:paraId="01C8F214" w14:textId="5ECC3D06" w:rsidR="00AD4521" w:rsidRPr="00403DC3" w:rsidRDefault="00AD4521" w:rsidP="003E7C2B">
      <w:pPr>
        <w:pStyle w:val="Annex"/>
        <w:numPr>
          <w:ilvl w:val="0"/>
          <w:numId w:val="14"/>
        </w:numPr>
        <w:adjustRightInd w:val="0"/>
        <w:snapToGrid w:val="0"/>
        <w:spacing w:before="120" w:after="120" w:line="240" w:lineRule="atLeast"/>
        <w:ind w:left="490" w:firstLine="490"/>
        <w:rPr>
          <w:rFonts w:eastAsia="SimSun"/>
          <w:b w:val="0"/>
          <w:bCs/>
          <w:sz w:val="24"/>
          <w:lang w:eastAsia="zh-CN"/>
        </w:rPr>
      </w:pPr>
      <w:r w:rsidRPr="00403DC3">
        <w:rPr>
          <w:rFonts w:eastAsia="SimSun"/>
          <w:b w:val="0"/>
          <w:bCs/>
          <w:sz w:val="24"/>
          <w:lang w:eastAsia="zh-CN"/>
        </w:rPr>
        <w:t>加强发展中国家和经济转型国家生成生物多样性相关数据、信息和知识的</w:t>
      </w:r>
      <w:r w:rsidR="00072BD2" w:rsidRPr="00403DC3">
        <w:rPr>
          <w:rFonts w:eastAsia="SimSun" w:hint="eastAsia"/>
          <w:b w:val="0"/>
          <w:bCs/>
          <w:sz w:val="24"/>
          <w:lang w:eastAsia="zh-CN"/>
        </w:rPr>
        <w:t xml:space="preserve"> </w:t>
      </w:r>
      <w:r w:rsidR="00072BD2" w:rsidRPr="00403DC3">
        <w:rPr>
          <w:rFonts w:eastAsia="SimSun"/>
          <w:b w:val="0"/>
          <w:bCs/>
          <w:sz w:val="24"/>
          <w:lang w:eastAsia="zh-CN"/>
        </w:rPr>
        <w:t xml:space="preserve">  </w:t>
      </w:r>
      <w:r w:rsidRPr="00403DC3">
        <w:rPr>
          <w:rFonts w:eastAsia="SimSun"/>
          <w:b w:val="0"/>
          <w:bCs/>
          <w:sz w:val="24"/>
          <w:lang w:eastAsia="zh-CN"/>
        </w:rPr>
        <w:t>能力。</w:t>
      </w:r>
    </w:p>
    <w:p w14:paraId="1E337162" w14:textId="034CC4A2" w:rsidR="00803295" w:rsidRPr="00403DC3" w:rsidRDefault="00803295" w:rsidP="001A0D48">
      <w:pPr>
        <w:pStyle w:val="ListParagraph"/>
        <w:adjustRightInd w:val="0"/>
        <w:snapToGrid w:val="0"/>
        <w:spacing w:before="120" w:after="120" w:line="240" w:lineRule="atLeast"/>
        <w:ind w:left="490" w:firstLine="0"/>
        <w:rPr>
          <w:rFonts w:eastAsia="SimSun"/>
          <w:sz w:val="24"/>
          <w:lang w:eastAsia="zh-CN"/>
        </w:rPr>
      </w:pPr>
      <w:r w:rsidRPr="00403DC3">
        <w:rPr>
          <w:rFonts w:eastAsia="SimSun"/>
          <w:sz w:val="24"/>
          <w:lang w:eastAsia="zh-CN"/>
        </w:rPr>
        <w:t>最</w:t>
      </w:r>
      <w:r w:rsidR="002B15AD" w:rsidRPr="00403DC3">
        <w:rPr>
          <w:rFonts w:eastAsia="SimSun"/>
          <w:sz w:val="24"/>
          <w:lang w:eastAsia="zh-CN"/>
        </w:rPr>
        <w:t>后</w:t>
      </w:r>
      <w:r w:rsidRPr="00403DC3">
        <w:rPr>
          <w:rFonts w:eastAsia="SimSun"/>
          <w:sz w:val="24"/>
          <w:lang w:eastAsia="zh-CN"/>
        </w:rPr>
        <w:t>，</w:t>
      </w:r>
      <w:r w:rsidR="002B15AD" w:rsidRPr="00403DC3">
        <w:rPr>
          <w:rFonts w:eastAsia="SimSun"/>
          <w:sz w:val="24"/>
          <w:lang w:eastAsia="zh-CN"/>
        </w:rPr>
        <w:t>本</w:t>
      </w:r>
      <w:r w:rsidRPr="00403DC3">
        <w:rPr>
          <w:rFonts w:eastAsia="SimSun"/>
          <w:sz w:val="24"/>
          <w:lang w:eastAsia="zh-CN"/>
        </w:rPr>
        <w:t>战略旨在加强获取和使用相关数据、信息和知识，包括在土著人民和</w:t>
      </w:r>
      <w:r w:rsidR="00B52C87" w:rsidRPr="00403DC3">
        <w:rPr>
          <w:rFonts w:eastAsia="SimSun"/>
          <w:sz w:val="24"/>
          <w:lang w:eastAsia="zh-CN"/>
        </w:rPr>
        <w:t>地方社区</w:t>
      </w:r>
      <w:r w:rsidRPr="00403DC3">
        <w:rPr>
          <w:rFonts w:eastAsia="SimSun"/>
          <w:sz w:val="24"/>
          <w:lang w:eastAsia="zh-CN"/>
        </w:rPr>
        <w:t>自由、事先和知情同意下获取的传统知识，以进行知情的政策制定、规划、决策和行动，支持在各级执行和监测</w:t>
      </w:r>
      <w:r w:rsidR="002B15AD" w:rsidRPr="00403DC3">
        <w:rPr>
          <w:rFonts w:eastAsia="SimSun"/>
          <w:sz w:val="24"/>
          <w:lang w:eastAsia="zh-CN"/>
        </w:rPr>
        <w:t>《</w:t>
      </w:r>
      <w:r w:rsidRPr="00403DC3">
        <w:rPr>
          <w:rFonts w:eastAsia="SimSun"/>
          <w:sz w:val="24"/>
          <w:lang w:eastAsia="zh-CN"/>
        </w:rPr>
        <w:t>框架</w:t>
      </w:r>
      <w:r w:rsidR="002B15AD" w:rsidRPr="00403DC3">
        <w:rPr>
          <w:rFonts w:eastAsia="SimSun"/>
          <w:sz w:val="24"/>
          <w:lang w:eastAsia="zh-CN"/>
        </w:rPr>
        <w:t>》</w:t>
      </w:r>
      <w:r w:rsidRPr="00403DC3">
        <w:rPr>
          <w:rFonts w:eastAsia="SimSun"/>
          <w:sz w:val="24"/>
          <w:lang w:eastAsia="zh-CN"/>
        </w:rPr>
        <w:t>。</w:t>
      </w:r>
      <w:r w:rsidR="002B15AD" w:rsidRPr="00403DC3">
        <w:rPr>
          <w:rFonts w:eastAsia="SimSun"/>
          <w:sz w:val="24"/>
          <w:lang w:eastAsia="zh-CN"/>
        </w:rPr>
        <w:t>本战略</w:t>
      </w:r>
      <w:r w:rsidRPr="00403DC3">
        <w:rPr>
          <w:rFonts w:eastAsia="SimSun"/>
          <w:sz w:val="24"/>
          <w:lang w:eastAsia="zh-CN"/>
        </w:rPr>
        <w:t>还旨在加强</w:t>
      </w:r>
      <w:r w:rsidR="002B15AD" w:rsidRPr="00403DC3">
        <w:rPr>
          <w:rFonts w:eastAsia="SimSun"/>
          <w:sz w:val="24"/>
          <w:lang w:eastAsia="zh-CN"/>
        </w:rPr>
        <w:t>传播</w:t>
      </w:r>
      <w:r w:rsidRPr="00403DC3">
        <w:rPr>
          <w:rFonts w:eastAsia="SimSun"/>
          <w:sz w:val="24"/>
          <w:lang w:eastAsia="zh-CN"/>
        </w:rPr>
        <w:t>、</w:t>
      </w:r>
      <w:r w:rsidR="002B15AD" w:rsidRPr="00403DC3">
        <w:rPr>
          <w:rFonts w:eastAsia="SimSun"/>
          <w:sz w:val="24"/>
          <w:lang w:eastAsia="zh-CN"/>
        </w:rPr>
        <w:t>增强意识</w:t>
      </w:r>
      <w:r w:rsidRPr="00403DC3">
        <w:rPr>
          <w:rFonts w:eastAsia="SimSun"/>
          <w:sz w:val="24"/>
          <w:lang w:eastAsia="zh-CN"/>
        </w:rPr>
        <w:t>、教育、能力发展、知识</w:t>
      </w:r>
      <w:r w:rsidR="002B15AD" w:rsidRPr="00403DC3">
        <w:rPr>
          <w:rFonts w:eastAsia="SimSun"/>
          <w:sz w:val="24"/>
          <w:lang w:eastAsia="zh-CN"/>
        </w:rPr>
        <w:t>分</w:t>
      </w:r>
      <w:r w:rsidRPr="00403DC3">
        <w:rPr>
          <w:rFonts w:eastAsia="SimSun"/>
          <w:sz w:val="24"/>
          <w:lang w:eastAsia="zh-CN"/>
        </w:rPr>
        <w:t>享和组织学习。</w:t>
      </w:r>
    </w:p>
    <w:p w14:paraId="36917014" w14:textId="79736CBA" w:rsidR="00803295" w:rsidRPr="00403DC3" w:rsidRDefault="003542FE" w:rsidP="003542FE">
      <w:pPr>
        <w:pStyle w:val="Annex"/>
        <w:adjustRightInd w:val="0"/>
        <w:snapToGrid w:val="0"/>
        <w:spacing w:before="120" w:after="120" w:line="240" w:lineRule="atLeast"/>
        <w:rPr>
          <w:rFonts w:eastAsia="SimSun"/>
          <w:sz w:val="24"/>
          <w:lang w:eastAsia="zh-CN"/>
        </w:rPr>
      </w:pPr>
      <w:r w:rsidRPr="00403DC3">
        <w:rPr>
          <w:rFonts w:eastAsia="SimSun"/>
          <w:sz w:val="24"/>
          <w:lang w:eastAsia="zh-CN"/>
        </w:rPr>
        <w:t>五</w:t>
      </w:r>
      <w:r w:rsidRPr="00403DC3">
        <w:rPr>
          <w:rFonts w:eastAsia="SimSun"/>
          <w:sz w:val="24"/>
          <w:lang w:eastAsia="zh-CN"/>
        </w:rPr>
        <w:t>.</w:t>
      </w:r>
      <w:r w:rsidRPr="00403DC3">
        <w:rPr>
          <w:rFonts w:eastAsia="SimSun"/>
          <w:sz w:val="24"/>
          <w:lang w:eastAsia="zh-CN"/>
        </w:rPr>
        <w:tab/>
      </w:r>
      <w:r w:rsidR="00547217" w:rsidRPr="00403DC3">
        <w:rPr>
          <w:rFonts w:eastAsia="SimSun"/>
          <w:sz w:val="24"/>
          <w:lang w:eastAsia="zh-CN"/>
        </w:rPr>
        <w:t>成</w:t>
      </w:r>
      <w:r w:rsidR="00803295" w:rsidRPr="00403DC3">
        <w:rPr>
          <w:rFonts w:eastAsia="SimSun"/>
          <w:sz w:val="24"/>
          <w:lang w:eastAsia="zh-CN"/>
        </w:rPr>
        <w:t>果</w:t>
      </w:r>
    </w:p>
    <w:p w14:paraId="048580F1" w14:textId="5C5DC56B" w:rsidR="00803295" w:rsidRPr="00403DC3" w:rsidRDefault="004623DA" w:rsidP="001A0D48">
      <w:pPr>
        <w:pStyle w:val="ListParagraph"/>
        <w:adjustRightInd w:val="0"/>
        <w:snapToGrid w:val="0"/>
        <w:spacing w:before="120" w:after="120" w:line="240" w:lineRule="atLeast"/>
        <w:ind w:left="490" w:firstLine="0"/>
        <w:rPr>
          <w:rFonts w:eastAsia="SimSun"/>
          <w:sz w:val="24"/>
          <w:lang w:eastAsia="zh-CN"/>
        </w:rPr>
      </w:pPr>
      <w:r w:rsidRPr="00403DC3">
        <w:rPr>
          <w:rFonts w:eastAsia="SimSun"/>
          <w:sz w:val="24"/>
          <w:lang w:eastAsia="zh-CN"/>
        </w:rPr>
        <w:t>预期</w:t>
      </w:r>
      <w:r w:rsidR="00D678DB" w:rsidRPr="00403DC3">
        <w:rPr>
          <w:rFonts w:eastAsia="SimSun"/>
          <w:sz w:val="24"/>
          <w:lang w:eastAsia="zh-CN"/>
        </w:rPr>
        <w:t>本</w:t>
      </w:r>
      <w:r w:rsidR="00803295" w:rsidRPr="00403DC3">
        <w:rPr>
          <w:rFonts w:eastAsia="SimSun"/>
          <w:sz w:val="24"/>
          <w:lang w:eastAsia="zh-CN"/>
        </w:rPr>
        <w:t>战略的</w:t>
      </w:r>
      <w:r w:rsidR="00547217" w:rsidRPr="00403DC3">
        <w:rPr>
          <w:rFonts w:eastAsia="SimSun"/>
          <w:sz w:val="24"/>
          <w:lang w:eastAsia="zh-CN"/>
        </w:rPr>
        <w:t>执行</w:t>
      </w:r>
      <w:r w:rsidR="00803295" w:rsidRPr="00403DC3">
        <w:rPr>
          <w:rFonts w:eastAsia="SimSun"/>
          <w:sz w:val="24"/>
          <w:lang w:eastAsia="zh-CN"/>
        </w:rPr>
        <w:t>将提高政府、土著人民和地方社区以及相关利益攸关方获取、管理和使用生物多样性数据、信息和知识的能力；扩大知识库；</w:t>
      </w:r>
      <w:r w:rsidR="00547217" w:rsidRPr="00403DC3">
        <w:rPr>
          <w:rFonts w:eastAsia="SimSun"/>
          <w:sz w:val="24"/>
          <w:lang w:eastAsia="zh-CN"/>
        </w:rPr>
        <w:t>提高所有层面</w:t>
      </w:r>
      <w:r w:rsidR="00803295" w:rsidRPr="00403DC3">
        <w:rPr>
          <w:rFonts w:eastAsia="SimSun"/>
          <w:sz w:val="24"/>
          <w:lang w:eastAsia="zh-CN"/>
        </w:rPr>
        <w:t>数据、信息和知识的可得性、可及性和吸收程度，</w:t>
      </w:r>
      <w:r w:rsidR="00547217" w:rsidRPr="00403DC3">
        <w:rPr>
          <w:rFonts w:eastAsia="SimSun"/>
          <w:sz w:val="24"/>
          <w:lang w:eastAsia="zh-CN"/>
        </w:rPr>
        <w:t>以期</w:t>
      </w:r>
      <w:r w:rsidR="00803295" w:rsidRPr="00403DC3">
        <w:rPr>
          <w:rFonts w:eastAsia="SimSun"/>
          <w:sz w:val="24"/>
          <w:lang w:eastAsia="zh-CN"/>
        </w:rPr>
        <w:t>促进循证方案</w:t>
      </w:r>
      <w:r w:rsidR="00547217" w:rsidRPr="00403DC3">
        <w:rPr>
          <w:rFonts w:eastAsia="SimSun"/>
          <w:sz w:val="24"/>
          <w:lang w:eastAsia="zh-CN"/>
        </w:rPr>
        <w:t>编制</w:t>
      </w:r>
      <w:r w:rsidR="00803295" w:rsidRPr="00403DC3">
        <w:rPr>
          <w:rFonts w:eastAsia="SimSun"/>
          <w:sz w:val="24"/>
          <w:lang w:eastAsia="zh-CN"/>
        </w:rPr>
        <w:t>和政策设计、知情决策以及</w:t>
      </w:r>
      <w:r w:rsidR="00547217" w:rsidRPr="00403DC3">
        <w:rPr>
          <w:rFonts w:eastAsia="SimSun"/>
          <w:sz w:val="24"/>
          <w:lang w:eastAsia="zh-CN"/>
        </w:rPr>
        <w:t>《</w:t>
      </w:r>
      <w:r w:rsidR="00803295" w:rsidRPr="00403DC3">
        <w:rPr>
          <w:rFonts w:eastAsia="SimSun"/>
          <w:sz w:val="24"/>
          <w:lang w:eastAsia="zh-CN"/>
        </w:rPr>
        <w:t>框架</w:t>
      </w:r>
      <w:r w:rsidR="00547217" w:rsidRPr="00403DC3">
        <w:rPr>
          <w:rFonts w:eastAsia="SimSun"/>
          <w:sz w:val="24"/>
          <w:lang w:eastAsia="zh-CN"/>
        </w:rPr>
        <w:t>》</w:t>
      </w:r>
      <w:r w:rsidR="00803295" w:rsidRPr="00403DC3">
        <w:rPr>
          <w:rFonts w:eastAsia="SimSun"/>
          <w:sz w:val="24"/>
          <w:lang w:eastAsia="zh-CN"/>
        </w:rPr>
        <w:t>的有效执行和监测。</w:t>
      </w:r>
    </w:p>
    <w:p w14:paraId="43BD2932" w14:textId="53B8122C" w:rsidR="00803295" w:rsidRPr="00403DC3" w:rsidRDefault="00803295" w:rsidP="001A0D48">
      <w:pPr>
        <w:pStyle w:val="ListParagraph"/>
        <w:adjustRightInd w:val="0"/>
        <w:snapToGrid w:val="0"/>
        <w:spacing w:before="120" w:after="120" w:line="240" w:lineRule="atLeast"/>
        <w:ind w:left="490" w:firstLine="0"/>
        <w:rPr>
          <w:rFonts w:eastAsia="SimSun"/>
          <w:sz w:val="24"/>
          <w:lang w:eastAsia="zh-CN"/>
        </w:rPr>
      </w:pPr>
      <w:r w:rsidRPr="00403DC3">
        <w:rPr>
          <w:rFonts w:eastAsia="SimSun"/>
          <w:sz w:val="24"/>
          <w:lang w:eastAsia="zh-CN"/>
        </w:rPr>
        <w:t>下表列出了实现这些成果的战略</w:t>
      </w:r>
      <w:r w:rsidR="007E6481" w:rsidRPr="00403DC3">
        <w:rPr>
          <w:rFonts w:eastAsia="SimSun"/>
          <w:sz w:val="24"/>
          <w:lang w:eastAsia="zh-CN"/>
        </w:rPr>
        <w:t>目标</w:t>
      </w:r>
      <w:r w:rsidRPr="00403DC3">
        <w:rPr>
          <w:rFonts w:eastAsia="SimSun"/>
          <w:sz w:val="24"/>
          <w:lang w:eastAsia="zh-CN"/>
        </w:rPr>
        <w:t>、</w:t>
      </w:r>
      <w:r w:rsidR="0047554B">
        <w:rPr>
          <w:rFonts w:eastAsia="SimSun" w:hint="eastAsia"/>
          <w:sz w:val="24"/>
          <w:lang w:eastAsia="zh-CN"/>
        </w:rPr>
        <w:t>构成</w:t>
      </w:r>
      <w:r w:rsidRPr="00403DC3">
        <w:rPr>
          <w:rFonts w:eastAsia="SimSun"/>
          <w:sz w:val="24"/>
          <w:lang w:eastAsia="zh-CN"/>
        </w:rPr>
        <w:t>行动和主要</w:t>
      </w:r>
      <w:r w:rsidR="00547217" w:rsidRPr="00403DC3">
        <w:rPr>
          <w:rFonts w:eastAsia="SimSun"/>
          <w:sz w:val="24"/>
          <w:lang w:eastAsia="zh-CN"/>
        </w:rPr>
        <w:t>行为体</w:t>
      </w:r>
      <w:r w:rsidRPr="00403DC3">
        <w:rPr>
          <w:rFonts w:eastAsia="SimSun"/>
          <w:sz w:val="24"/>
          <w:lang w:eastAsia="zh-CN"/>
        </w:rPr>
        <w:t>。</w:t>
      </w:r>
    </w:p>
    <w:p w14:paraId="2D1C1CAB" w14:textId="3479E742" w:rsidR="00072BD2" w:rsidRPr="00403DC3" w:rsidRDefault="00072BD2" w:rsidP="00072BD2">
      <w:pPr>
        <w:pStyle w:val="Annex"/>
        <w:adjustRightInd w:val="0"/>
        <w:snapToGrid w:val="0"/>
        <w:spacing w:before="120" w:after="120" w:line="240" w:lineRule="atLeast"/>
        <w:rPr>
          <w:rFonts w:eastAsia="SimSun"/>
          <w:sz w:val="24"/>
          <w:lang w:eastAsia="zh-CN"/>
        </w:rPr>
      </w:pPr>
      <w:bookmarkStart w:id="3" w:name="IGENERALPRINCIPLES"/>
      <w:bookmarkStart w:id="4" w:name="Element2StatusandtrendsinrelationtoArtic"/>
      <w:bookmarkStart w:id="5" w:name="Element4Equitablesharingofbenefits"/>
      <w:bookmarkStart w:id="6" w:name="Element7Legalelements"/>
      <w:bookmarkStart w:id="7" w:name="IIITASKSOFTHESECONDPHASEOFTHEPROGRAMMEOF"/>
      <w:bookmarkStart w:id="8" w:name="Element3Traditionalculturalpracticesforc"/>
      <w:bookmarkStart w:id="9" w:name="Element5Exchangeanddisseminationofinform"/>
      <w:bookmarkEnd w:id="3"/>
      <w:bookmarkEnd w:id="4"/>
      <w:bookmarkEnd w:id="5"/>
      <w:bookmarkEnd w:id="6"/>
      <w:bookmarkEnd w:id="7"/>
      <w:bookmarkEnd w:id="8"/>
      <w:bookmarkEnd w:id="9"/>
      <w:r w:rsidRPr="00403DC3">
        <w:rPr>
          <w:rFonts w:eastAsia="SimSun" w:hint="eastAsia"/>
          <w:sz w:val="24"/>
          <w:lang w:eastAsia="zh-CN"/>
        </w:rPr>
        <w:t>六</w:t>
      </w:r>
      <w:r w:rsidRPr="00403DC3">
        <w:rPr>
          <w:rFonts w:eastAsia="SimSun"/>
          <w:sz w:val="24"/>
          <w:lang w:eastAsia="zh-CN"/>
        </w:rPr>
        <w:t>.</w:t>
      </w:r>
      <w:r w:rsidRPr="00403DC3">
        <w:rPr>
          <w:rFonts w:eastAsia="SimSun"/>
          <w:sz w:val="24"/>
          <w:lang w:eastAsia="zh-CN"/>
        </w:rPr>
        <w:tab/>
      </w:r>
      <w:r w:rsidRPr="00403DC3">
        <w:rPr>
          <w:rFonts w:eastAsia="SimSun" w:hint="eastAsia"/>
          <w:sz w:val="24"/>
          <w:lang w:eastAsia="zh-CN"/>
        </w:rPr>
        <w:t>执行</w:t>
      </w:r>
    </w:p>
    <w:p w14:paraId="2A849CE5" w14:textId="75A0D26F" w:rsidR="00072BD2" w:rsidRPr="00403DC3" w:rsidRDefault="00072BD2" w:rsidP="00072BD2">
      <w:pPr>
        <w:pStyle w:val="ListParagraph"/>
        <w:adjustRightInd w:val="0"/>
        <w:snapToGrid w:val="0"/>
        <w:spacing w:before="120" w:after="120" w:line="240" w:lineRule="atLeast"/>
        <w:ind w:left="490" w:firstLine="0"/>
        <w:rPr>
          <w:rFonts w:eastAsia="SimSun"/>
          <w:sz w:val="24"/>
          <w:lang w:eastAsia="zh-CN"/>
        </w:rPr>
      </w:pPr>
      <w:r w:rsidRPr="00403DC3">
        <w:rPr>
          <w:rFonts w:eastAsia="SimSun"/>
          <w:sz w:val="24"/>
          <w:lang w:eastAsia="zh-CN"/>
        </w:rPr>
        <w:t>各国政府、土著人民和地方社区以及相关利益攸关方，包括国家以下各级政府、城市、其他地方当局和私营部门，将在秘书处支持下，根据国家生物多样性战略和行动计划、</w:t>
      </w:r>
      <w:r w:rsidRPr="00403DC3">
        <w:rPr>
          <w:rFonts w:eastAsia="SimSun" w:hint="eastAsia"/>
          <w:sz w:val="24"/>
          <w:lang w:eastAsia="zh-CN"/>
        </w:rPr>
        <w:t>《</w:t>
      </w:r>
      <w:r w:rsidRPr="00403DC3">
        <w:rPr>
          <w:rFonts w:eastAsia="SimSun"/>
          <w:sz w:val="24"/>
          <w:lang w:eastAsia="zh-CN"/>
        </w:rPr>
        <w:t>框架</w:t>
      </w:r>
      <w:r w:rsidRPr="00403DC3">
        <w:rPr>
          <w:rFonts w:eastAsia="SimSun" w:hint="eastAsia"/>
          <w:sz w:val="24"/>
          <w:lang w:eastAsia="zh-CN"/>
        </w:rPr>
        <w:t>》</w:t>
      </w:r>
      <w:r w:rsidRPr="00403DC3">
        <w:rPr>
          <w:rFonts w:eastAsia="SimSun"/>
          <w:sz w:val="24"/>
          <w:lang w:eastAsia="zh-CN"/>
        </w:rPr>
        <w:t>和缔约方大会相关决定中概述的优先事项，通过充分利用现有资源并与相关组织和进程合作，酌情</w:t>
      </w:r>
      <w:r w:rsidRPr="00403DC3">
        <w:rPr>
          <w:rFonts w:eastAsia="SimSun" w:hint="eastAsia"/>
          <w:sz w:val="24"/>
          <w:lang w:eastAsia="zh-CN"/>
        </w:rPr>
        <w:t>执行本</w:t>
      </w:r>
      <w:r w:rsidRPr="00403DC3">
        <w:rPr>
          <w:rFonts w:eastAsia="SimSun"/>
          <w:sz w:val="24"/>
          <w:lang w:eastAsia="zh-CN"/>
        </w:rPr>
        <w:t>战略，同时注意到任何新的和额外活动都将在资源允许的情况下</w:t>
      </w:r>
      <w:r w:rsidRPr="00403DC3">
        <w:rPr>
          <w:rFonts w:eastAsia="SimSun" w:hint="eastAsia"/>
          <w:sz w:val="24"/>
          <w:lang w:eastAsia="zh-CN"/>
        </w:rPr>
        <w:t>进行</w:t>
      </w:r>
      <w:r w:rsidRPr="00403DC3">
        <w:rPr>
          <w:rFonts w:eastAsia="SimSun"/>
          <w:sz w:val="24"/>
          <w:lang w:eastAsia="zh-CN"/>
        </w:rPr>
        <w:t>。</w:t>
      </w:r>
      <w:r w:rsidRPr="00403DC3">
        <w:rPr>
          <w:rFonts w:eastAsia="SimSun" w:hint="eastAsia"/>
          <w:sz w:val="24"/>
          <w:lang w:eastAsia="zh-CN"/>
        </w:rPr>
        <w:t>本</w:t>
      </w:r>
      <w:r w:rsidRPr="00403DC3">
        <w:rPr>
          <w:rFonts w:eastAsia="SimSun"/>
          <w:sz w:val="24"/>
          <w:lang w:eastAsia="zh-CN"/>
        </w:rPr>
        <w:t>战略将考虑</w:t>
      </w:r>
      <w:r w:rsidRPr="00403DC3">
        <w:rPr>
          <w:rFonts w:eastAsia="SimSun" w:hint="eastAsia"/>
          <w:sz w:val="24"/>
          <w:lang w:eastAsia="zh-CN"/>
        </w:rPr>
        <w:t>到</w:t>
      </w:r>
      <w:r w:rsidRPr="00403DC3">
        <w:rPr>
          <w:rFonts w:eastAsia="SimSun"/>
          <w:sz w:val="24"/>
          <w:lang w:eastAsia="zh-CN"/>
        </w:rPr>
        <w:t>各国，特别是发展中国家和经济转型国家</w:t>
      </w:r>
      <w:r w:rsidRPr="00403DC3">
        <w:rPr>
          <w:rFonts w:eastAsia="SimSun" w:hint="eastAsia"/>
          <w:sz w:val="24"/>
          <w:lang w:eastAsia="zh-CN"/>
        </w:rPr>
        <w:t>生成</w:t>
      </w:r>
      <w:r w:rsidRPr="00403DC3">
        <w:rPr>
          <w:rFonts w:eastAsia="SimSun"/>
          <w:sz w:val="24"/>
          <w:lang w:eastAsia="zh-CN"/>
        </w:rPr>
        <w:t>和获取生物多样性相关数据、信息和知识的能力、技术、工艺和财政差距。</w:t>
      </w:r>
      <w:r w:rsidRPr="00403DC3">
        <w:rPr>
          <w:rFonts w:eastAsia="SimSun" w:hint="eastAsia"/>
          <w:sz w:val="24"/>
          <w:lang w:eastAsia="zh-CN"/>
        </w:rPr>
        <w:t>本</w:t>
      </w:r>
      <w:r w:rsidRPr="00403DC3">
        <w:rPr>
          <w:rFonts w:eastAsia="SimSun"/>
          <w:sz w:val="24"/>
          <w:lang w:eastAsia="zh-CN"/>
        </w:rPr>
        <w:t>战略</w:t>
      </w:r>
      <w:r w:rsidRPr="00403DC3">
        <w:rPr>
          <w:rFonts w:eastAsia="SimSun" w:hint="eastAsia"/>
          <w:sz w:val="24"/>
          <w:lang w:eastAsia="zh-CN"/>
        </w:rPr>
        <w:lastRenderedPageBreak/>
        <w:t>还</w:t>
      </w:r>
      <w:r w:rsidRPr="00403DC3">
        <w:rPr>
          <w:rFonts w:eastAsia="SimSun"/>
          <w:sz w:val="24"/>
          <w:lang w:eastAsia="zh-CN"/>
        </w:rPr>
        <w:t>将考虑</w:t>
      </w:r>
      <w:r w:rsidRPr="00403DC3">
        <w:rPr>
          <w:rFonts w:eastAsia="SimSun" w:hint="eastAsia"/>
          <w:sz w:val="24"/>
          <w:lang w:eastAsia="zh-CN"/>
        </w:rPr>
        <w:t>到</w:t>
      </w:r>
      <w:r w:rsidRPr="00403DC3">
        <w:rPr>
          <w:rFonts w:eastAsia="SimSun"/>
          <w:sz w:val="24"/>
          <w:lang w:eastAsia="zh-CN"/>
        </w:rPr>
        <w:t>让土著人民、当地社区、妇女、青年和弱势群体参与保护和可持续利用生物多样性研究方案的</w:t>
      </w:r>
      <w:r w:rsidR="00350AF3">
        <w:rPr>
          <w:rFonts w:eastAsia="SimSun" w:hint="eastAsia"/>
          <w:sz w:val="24"/>
          <w:lang w:eastAsia="zh-CN"/>
        </w:rPr>
        <w:t>必要性</w:t>
      </w:r>
      <w:r w:rsidRPr="00403DC3">
        <w:rPr>
          <w:rFonts w:eastAsia="SimSun" w:hint="eastAsia"/>
          <w:sz w:val="24"/>
          <w:lang w:eastAsia="zh-CN"/>
        </w:rPr>
        <w:t>。</w:t>
      </w:r>
    </w:p>
    <w:p w14:paraId="3C83CFB0" w14:textId="5D373D2F" w:rsidR="00072BD2" w:rsidRPr="00403DC3" w:rsidRDefault="00072BD2" w:rsidP="00072BD2">
      <w:pPr>
        <w:pStyle w:val="Annex"/>
        <w:adjustRightInd w:val="0"/>
        <w:snapToGrid w:val="0"/>
        <w:spacing w:before="120" w:after="120" w:line="240" w:lineRule="atLeast"/>
        <w:rPr>
          <w:rFonts w:eastAsia="SimSun"/>
          <w:sz w:val="24"/>
          <w:lang w:eastAsia="zh-CN"/>
        </w:rPr>
      </w:pPr>
      <w:r w:rsidRPr="00403DC3">
        <w:rPr>
          <w:rFonts w:eastAsia="SimSun" w:hint="eastAsia"/>
          <w:sz w:val="24"/>
          <w:lang w:eastAsia="zh-CN"/>
        </w:rPr>
        <w:t>七</w:t>
      </w:r>
      <w:r w:rsidRPr="00403DC3">
        <w:rPr>
          <w:rFonts w:eastAsia="SimSun"/>
          <w:sz w:val="24"/>
          <w:lang w:eastAsia="zh-CN"/>
        </w:rPr>
        <w:t>．</w:t>
      </w:r>
      <w:r w:rsidRPr="00403DC3">
        <w:rPr>
          <w:rFonts w:eastAsia="SimSun" w:hint="eastAsia"/>
          <w:sz w:val="24"/>
          <w:lang w:eastAsia="zh-CN"/>
        </w:rPr>
        <w:t>监测</w:t>
      </w:r>
    </w:p>
    <w:p w14:paraId="27C36C41" w14:textId="77777777" w:rsidR="00072BD2" w:rsidRPr="00403DC3" w:rsidRDefault="00072BD2" w:rsidP="00072BD2">
      <w:pPr>
        <w:pStyle w:val="ListParagraph"/>
        <w:adjustRightInd w:val="0"/>
        <w:snapToGrid w:val="0"/>
        <w:spacing w:before="120" w:after="120" w:line="240" w:lineRule="atLeast"/>
        <w:ind w:left="490" w:firstLine="0"/>
        <w:rPr>
          <w:rFonts w:eastAsia="SimSun"/>
          <w:sz w:val="24"/>
          <w:lang w:eastAsia="zh-CN"/>
        </w:rPr>
      </w:pPr>
      <w:r w:rsidRPr="00403DC3">
        <w:rPr>
          <w:rFonts w:eastAsia="SimSun"/>
          <w:sz w:val="24"/>
          <w:lang w:eastAsia="zh-CN"/>
        </w:rPr>
        <w:t>将利用缔约方其国家报告中提供的信息以及</w:t>
      </w:r>
      <w:r w:rsidRPr="00403DC3">
        <w:rPr>
          <w:rFonts w:eastAsia="SimSun" w:hint="eastAsia"/>
          <w:sz w:val="24"/>
          <w:lang w:eastAsia="zh-CN"/>
        </w:rPr>
        <w:t>《</w:t>
      </w:r>
      <w:r w:rsidRPr="00403DC3">
        <w:rPr>
          <w:rFonts w:eastAsia="SimSun"/>
          <w:sz w:val="24"/>
          <w:lang w:eastAsia="zh-CN"/>
        </w:rPr>
        <w:t>昆明</w:t>
      </w:r>
      <w:r w:rsidRPr="00403DC3">
        <w:rPr>
          <w:rFonts w:eastAsia="SimSun"/>
          <w:sz w:val="24"/>
          <w:lang w:eastAsia="zh-CN"/>
        </w:rPr>
        <w:t>-</w:t>
      </w:r>
      <w:r w:rsidRPr="00403DC3">
        <w:rPr>
          <w:rFonts w:eastAsia="SimSun"/>
          <w:sz w:val="24"/>
          <w:lang w:eastAsia="zh-CN"/>
        </w:rPr>
        <w:t>蒙特利尔全球生物多样性框架</w:t>
      </w:r>
      <w:r w:rsidRPr="00403DC3">
        <w:rPr>
          <w:rFonts w:eastAsia="SimSun" w:hint="eastAsia"/>
          <w:sz w:val="24"/>
          <w:lang w:eastAsia="zh-CN"/>
        </w:rPr>
        <w:t>》</w:t>
      </w:r>
      <w:r w:rsidRPr="00403DC3">
        <w:rPr>
          <w:rFonts w:eastAsia="SimSun"/>
          <w:sz w:val="24"/>
          <w:lang w:eastAsia="zh-CN"/>
        </w:rPr>
        <w:t>监测框架</w:t>
      </w:r>
      <w:r w:rsidRPr="00403DC3">
        <w:rPr>
          <w:rFonts w:eastAsia="SimSun" w:hint="eastAsia"/>
          <w:sz w:val="24"/>
          <w:lang w:eastAsia="zh-CN"/>
        </w:rPr>
        <w:t>所列</w:t>
      </w:r>
      <w:r w:rsidRPr="00403DC3">
        <w:rPr>
          <w:rFonts w:eastAsia="SimSun"/>
          <w:sz w:val="24"/>
          <w:lang w:eastAsia="zh-CN"/>
        </w:rPr>
        <w:t>指标来监测</w:t>
      </w:r>
      <w:r w:rsidRPr="00403DC3">
        <w:rPr>
          <w:rFonts w:eastAsia="SimSun" w:hint="eastAsia"/>
          <w:sz w:val="24"/>
          <w:lang w:eastAsia="zh-CN"/>
        </w:rPr>
        <w:t>本</w:t>
      </w:r>
      <w:r w:rsidRPr="00403DC3">
        <w:rPr>
          <w:rFonts w:eastAsia="SimSun"/>
          <w:sz w:val="24"/>
          <w:lang w:eastAsia="zh-CN"/>
        </w:rPr>
        <w:t>战略的执行情况。政府和非政府行为</w:t>
      </w:r>
      <w:r w:rsidRPr="00403DC3">
        <w:rPr>
          <w:rFonts w:eastAsia="SimSun" w:hint="eastAsia"/>
          <w:sz w:val="24"/>
          <w:lang w:eastAsia="zh-CN"/>
        </w:rPr>
        <w:t>体</w:t>
      </w:r>
      <w:r w:rsidRPr="00403DC3">
        <w:rPr>
          <w:rFonts w:eastAsia="SimSun"/>
          <w:sz w:val="24"/>
          <w:lang w:eastAsia="zh-CN"/>
        </w:rPr>
        <w:t>可调整和使用这些指标来监测、评估和报告其在国家、区域和全球各</w:t>
      </w:r>
      <w:r w:rsidRPr="00403DC3">
        <w:rPr>
          <w:rFonts w:eastAsia="SimSun" w:hint="eastAsia"/>
          <w:sz w:val="24"/>
          <w:lang w:eastAsia="zh-CN"/>
        </w:rPr>
        <w:t>层面</w:t>
      </w:r>
      <w:r w:rsidRPr="00403DC3">
        <w:rPr>
          <w:rFonts w:eastAsia="SimSun"/>
          <w:sz w:val="24"/>
          <w:lang w:eastAsia="zh-CN"/>
        </w:rPr>
        <w:t>知识管理努力的成果和影响。监测进程产生的信息将</w:t>
      </w:r>
      <w:r w:rsidRPr="00403DC3">
        <w:rPr>
          <w:rFonts w:eastAsia="SimSun" w:hint="eastAsia"/>
          <w:sz w:val="24"/>
          <w:lang w:eastAsia="zh-CN"/>
        </w:rPr>
        <w:t>酌情</w:t>
      </w:r>
      <w:r w:rsidRPr="00403DC3">
        <w:rPr>
          <w:rFonts w:eastAsia="SimSun"/>
          <w:sz w:val="24"/>
          <w:lang w:eastAsia="zh-CN"/>
        </w:rPr>
        <w:t>用于</w:t>
      </w:r>
      <w:r w:rsidRPr="00403DC3">
        <w:rPr>
          <w:rFonts w:eastAsia="SimSun" w:hint="eastAsia"/>
          <w:sz w:val="24"/>
          <w:lang w:eastAsia="zh-CN"/>
        </w:rPr>
        <w:t>指导</w:t>
      </w:r>
      <w:r w:rsidRPr="00403DC3">
        <w:rPr>
          <w:rFonts w:eastAsia="SimSun"/>
          <w:sz w:val="24"/>
          <w:lang w:eastAsia="zh-CN"/>
        </w:rPr>
        <w:t>2030</w:t>
      </w:r>
      <w:r w:rsidRPr="00403DC3">
        <w:rPr>
          <w:rFonts w:eastAsia="SimSun"/>
          <w:sz w:val="24"/>
          <w:lang w:eastAsia="zh-CN"/>
        </w:rPr>
        <w:t>年《战略》审查和</w:t>
      </w:r>
      <w:r w:rsidRPr="00403DC3">
        <w:rPr>
          <w:rFonts w:eastAsia="SimSun" w:hint="eastAsia"/>
          <w:sz w:val="24"/>
          <w:lang w:eastAsia="zh-CN"/>
        </w:rPr>
        <w:t>修订</w:t>
      </w:r>
      <w:r w:rsidRPr="00403DC3">
        <w:rPr>
          <w:rFonts w:eastAsia="SimSun"/>
          <w:sz w:val="24"/>
          <w:lang w:eastAsia="zh-CN"/>
        </w:rPr>
        <w:t>。</w:t>
      </w:r>
    </w:p>
    <w:p w14:paraId="0F1CC0E0" w14:textId="5A238FDC" w:rsidR="006D1C55" w:rsidRPr="00403DC3" w:rsidRDefault="00072BD2" w:rsidP="00072BD2">
      <w:pPr>
        <w:pStyle w:val="ListParagraph"/>
        <w:keepNext/>
        <w:numPr>
          <w:ilvl w:val="0"/>
          <w:numId w:val="0"/>
        </w:numPr>
        <w:adjustRightInd w:val="0"/>
        <w:snapToGrid w:val="0"/>
        <w:spacing w:before="120" w:after="120" w:line="240" w:lineRule="atLeast"/>
        <w:ind w:left="490"/>
        <w:rPr>
          <w:rFonts w:eastAsia="SimSun"/>
          <w:b/>
          <w:bCs/>
          <w:sz w:val="24"/>
          <w:lang w:eastAsia="zh-CN"/>
        </w:rPr>
      </w:pPr>
      <w:r w:rsidRPr="00403DC3">
        <w:rPr>
          <w:rFonts w:eastAsia="SimSun"/>
          <w:b/>
          <w:bCs/>
          <w:sz w:val="24"/>
          <w:lang w:eastAsia="zh-CN"/>
        </w:rPr>
        <w:t>战略目标、行动和行为</w:t>
      </w:r>
      <w:r w:rsidRPr="00403DC3">
        <w:rPr>
          <w:rFonts w:eastAsia="SimSun" w:hint="eastAsia"/>
          <w:b/>
          <w:bCs/>
          <w:sz w:val="24"/>
          <w:lang w:eastAsia="zh-CN"/>
        </w:rPr>
        <w:t>体</w:t>
      </w:r>
    </w:p>
    <w:tbl>
      <w:tblPr>
        <w:tblStyle w:val="TableGrid"/>
        <w:tblW w:w="0" w:type="auto"/>
        <w:tblLook w:val="04A0" w:firstRow="1" w:lastRow="0" w:firstColumn="1" w:lastColumn="0" w:noHBand="0" w:noVBand="1"/>
      </w:tblPr>
      <w:tblGrid>
        <w:gridCol w:w="2689"/>
        <w:gridCol w:w="4677"/>
        <w:gridCol w:w="1984"/>
      </w:tblGrid>
      <w:tr w:rsidR="00403DC3" w:rsidRPr="00403DC3" w14:paraId="1B900991" w14:textId="77777777" w:rsidTr="00201EEA">
        <w:trPr>
          <w:tblHeader/>
        </w:trPr>
        <w:tc>
          <w:tcPr>
            <w:tcW w:w="2689" w:type="dxa"/>
            <w:tcBorders>
              <w:bottom w:val="nil"/>
            </w:tcBorders>
          </w:tcPr>
          <w:p w14:paraId="4C83993C" w14:textId="2D5F1012" w:rsidR="006D1C55" w:rsidRPr="00403DC3" w:rsidRDefault="006D1C55" w:rsidP="006D1C55">
            <w:pPr>
              <w:tabs>
                <w:tab w:val="left" w:pos="380"/>
              </w:tabs>
              <w:spacing w:before="60" w:after="60"/>
              <w:jc w:val="center"/>
              <w:rPr>
                <w:rFonts w:eastAsia="SimSun"/>
                <w:sz w:val="20"/>
                <w:szCs w:val="20"/>
                <w:lang w:eastAsia="zh-CN"/>
              </w:rPr>
            </w:pPr>
            <w:r w:rsidRPr="00403DC3">
              <w:rPr>
                <w:rFonts w:eastAsia="SimSun"/>
                <w:b/>
                <w:bCs/>
                <w:sz w:val="24"/>
                <w:lang w:eastAsia="zh-CN"/>
              </w:rPr>
              <w:br w:type="page"/>
            </w:r>
            <w:bookmarkStart w:id="10" w:name="_Hlk150869938"/>
            <w:r w:rsidRPr="00403DC3">
              <w:rPr>
                <w:rFonts w:ascii="Times New Roman" w:eastAsia="KaiTi" w:hAnsi="Times New Roman" w:cs="Times New Roman"/>
                <w:sz w:val="20"/>
                <w:szCs w:val="20"/>
              </w:rPr>
              <w:t>战略目标</w:t>
            </w:r>
          </w:p>
        </w:tc>
        <w:tc>
          <w:tcPr>
            <w:tcW w:w="4677" w:type="dxa"/>
          </w:tcPr>
          <w:p w14:paraId="6F9A61EB" w14:textId="494570DC" w:rsidR="006D1C55" w:rsidRPr="00403DC3" w:rsidRDefault="00FA7743" w:rsidP="006D1C55">
            <w:pPr>
              <w:spacing w:before="60" w:after="60"/>
              <w:jc w:val="center"/>
              <w:rPr>
                <w:rFonts w:eastAsia="SimSun"/>
                <w:sz w:val="20"/>
                <w:szCs w:val="20"/>
                <w:lang w:eastAsia="zh-CN"/>
              </w:rPr>
            </w:pPr>
            <w:r>
              <w:rPr>
                <w:rFonts w:ascii="Times New Roman" w:eastAsia="KaiTi" w:hAnsi="Times New Roman" w:cs="Times New Roman" w:hint="eastAsia"/>
                <w:bCs/>
                <w:noProof/>
                <w:snapToGrid w:val="0"/>
                <w:spacing w:val="-12"/>
                <w:kern w:val="22"/>
                <w:sz w:val="20"/>
                <w:szCs w:val="20"/>
                <w:lang w:eastAsia="zh-CN"/>
              </w:rPr>
              <w:t>构成</w:t>
            </w:r>
            <w:r w:rsidR="006D1C55" w:rsidRPr="00403DC3">
              <w:rPr>
                <w:rFonts w:ascii="Times New Roman" w:eastAsia="KaiTi" w:hAnsi="Times New Roman" w:cs="Times New Roman" w:hint="eastAsia"/>
                <w:bCs/>
                <w:noProof/>
                <w:snapToGrid w:val="0"/>
                <w:spacing w:val="-12"/>
                <w:kern w:val="22"/>
                <w:sz w:val="20"/>
                <w:szCs w:val="20"/>
                <w:lang w:eastAsia="zh-CN"/>
              </w:rPr>
              <w:t>行动</w:t>
            </w:r>
          </w:p>
        </w:tc>
        <w:tc>
          <w:tcPr>
            <w:tcW w:w="1984" w:type="dxa"/>
          </w:tcPr>
          <w:p w14:paraId="10AB6D62" w14:textId="6AFC45F0" w:rsidR="006D1C55" w:rsidRPr="00403DC3" w:rsidRDefault="006D1C55" w:rsidP="006D1C55">
            <w:pPr>
              <w:spacing w:before="60" w:after="60"/>
              <w:jc w:val="center"/>
              <w:rPr>
                <w:rFonts w:eastAsia="SimSun"/>
                <w:sz w:val="20"/>
                <w:szCs w:val="20"/>
                <w:lang w:eastAsia="zh-CN"/>
              </w:rPr>
            </w:pPr>
            <w:r w:rsidRPr="00403DC3">
              <w:rPr>
                <w:rFonts w:ascii="Times New Roman" w:eastAsia="KaiTi" w:hAnsi="Times New Roman" w:cs="Times New Roman"/>
                <w:sz w:val="20"/>
                <w:szCs w:val="20"/>
              </w:rPr>
              <w:t>主要</w:t>
            </w:r>
            <w:r w:rsidRPr="00403DC3">
              <w:rPr>
                <w:rFonts w:ascii="Times New Roman" w:eastAsia="KaiTi" w:hAnsi="Times New Roman" w:cs="Times New Roman" w:hint="eastAsia"/>
                <w:sz w:val="20"/>
                <w:szCs w:val="20"/>
                <w:lang w:eastAsia="zh-CN"/>
              </w:rPr>
              <w:t>行为体</w:t>
            </w:r>
          </w:p>
        </w:tc>
      </w:tr>
      <w:tr w:rsidR="00403DC3" w:rsidRPr="00403DC3" w14:paraId="6B4EE7E4" w14:textId="77777777" w:rsidTr="002F587A">
        <w:tc>
          <w:tcPr>
            <w:tcW w:w="2689" w:type="dxa"/>
            <w:vMerge w:val="restart"/>
          </w:tcPr>
          <w:p w14:paraId="135ECCFF" w14:textId="77777777" w:rsidR="007314F5" w:rsidRPr="00403DC3" w:rsidRDefault="007314F5" w:rsidP="00216EC1">
            <w:pPr>
              <w:tabs>
                <w:tab w:val="left" w:pos="380"/>
              </w:tabs>
              <w:spacing w:before="60" w:after="60"/>
              <w:jc w:val="left"/>
              <w:rPr>
                <w:rFonts w:ascii="Times New Roman" w:eastAsia="SimSun" w:hAnsi="Times New Roman" w:cs="Times New Roman"/>
                <w:sz w:val="20"/>
                <w:szCs w:val="20"/>
                <w:lang w:eastAsia="zh-CN"/>
              </w:rPr>
            </w:pPr>
            <w:r w:rsidRPr="00403DC3">
              <w:rPr>
                <w:rFonts w:ascii="Times New Roman" w:eastAsia="SimSun" w:hAnsi="Times New Roman" w:cs="Times New Roman"/>
                <w:sz w:val="20"/>
                <w:szCs w:val="20"/>
                <w:lang w:eastAsia="zh-CN"/>
              </w:rPr>
              <w:t xml:space="preserve">A. </w:t>
            </w:r>
            <w:r w:rsidRPr="00403DC3">
              <w:rPr>
                <w:rFonts w:ascii="Times New Roman" w:eastAsia="SimSun" w:hAnsi="Times New Roman" w:cs="Times New Roman" w:hint="eastAsia"/>
                <w:sz w:val="20"/>
                <w:szCs w:val="20"/>
                <w:lang w:eastAsia="zh-CN"/>
              </w:rPr>
              <w:t>界定</w:t>
            </w:r>
            <w:r w:rsidRPr="00403DC3">
              <w:rPr>
                <w:rFonts w:ascii="Times New Roman" w:eastAsia="SimSun" w:hAnsi="Times New Roman" w:cs="Times New Roman"/>
                <w:sz w:val="20"/>
                <w:szCs w:val="20"/>
                <w:lang w:eastAsia="zh-CN"/>
              </w:rPr>
              <w:t>情况和需求</w:t>
            </w:r>
          </w:p>
        </w:tc>
        <w:tc>
          <w:tcPr>
            <w:tcW w:w="4677" w:type="dxa"/>
          </w:tcPr>
          <w:p w14:paraId="36EB0284" w14:textId="39DBD15C" w:rsidR="007314F5" w:rsidRPr="00403DC3" w:rsidRDefault="007314F5" w:rsidP="00216EC1">
            <w:pPr>
              <w:spacing w:before="60" w:after="60"/>
              <w:jc w:val="left"/>
              <w:rPr>
                <w:rFonts w:ascii="Times New Roman" w:eastAsia="SimSun" w:hAnsi="Times New Roman" w:cs="Times New Roman"/>
                <w:kern w:val="22"/>
                <w:sz w:val="20"/>
                <w:szCs w:val="20"/>
                <w:lang w:eastAsia="zh-CN"/>
              </w:rPr>
            </w:pPr>
            <w:r w:rsidRPr="00403DC3">
              <w:rPr>
                <w:rFonts w:ascii="Times New Roman" w:eastAsia="SimSun" w:hAnsi="Times New Roman" w:cs="Times New Roman"/>
                <w:sz w:val="20"/>
                <w:szCs w:val="20"/>
                <w:lang w:eastAsia="zh-CN"/>
              </w:rPr>
              <w:t>（</w:t>
            </w:r>
            <w:r w:rsidRPr="00403DC3">
              <w:rPr>
                <w:rFonts w:ascii="Times New Roman" w:eastAsia="SimSun" w:hAnsi="Times New Roman" w:cs="Times New Roman"/>
                <w:sz w:val="20"/>
                <w:szCs w:val="20"/>
                <w:lang w:eastAsia="zh-CN"/>
              </w:rPr>
              <w:t>a</w:t>
            </w:r>
            <w:r w:rsidRPr="00403DC3">
              <w:rPr>
                <w:rFonts w:ascii="Times New Roman" w:eastAsia="SimSun" w:hAnsi="Times New Roman" w:cs="Times New Roman"/>
                <w:sz w:val="20"/>
                <w:szCs w:val="20"/>
                <w:lang w:eastAsia="zh-CN"/>
              </w:rPr>
              <w:t>）</w:t>
            </w:r>
            <w:r w:rsidRPr="00403DC3">
              <w:rPr>
                <w:rFonts w:ascii="Times New Roman" w:eastAsia="SimSun" w:hAnsi="Times New Roman" w:cs="Times New Roman"/>
                <w:sz w:val="20"/>
                <w:szCs w:val="20"/>
                <w:lang w:eastAsia="zh-CN"/>
              </w:rPr>
              <w:t xml:space="preserve"> </w:t>
            </w:r>
            <w:r w:rsidRPr="00403DC3">
              <w:rPr>
                <w:rFonts w:ascii="Times New Roman" w:eastAsia="SimSun" w:hAnsi="Times New Roman" w:cs="Times New Roman" w:hint="eastAsia"/>
                <w:sz w:val="20"/>
                <w:szCs w:val="20"/>
                <w:lang w:eastAsia="zh-CN"/>
              </w:rPr>
              <w:t>查明</w:t>
            </w:r>
            <w:r w:rsidRPr="00403DC3">
              <w:rPr>
                <w:rFonts w:ascii="Times New Roman" w:eastAsia="SimSun" w:hAnsi="Times New Roman" w:cs="Times New Roman"/>
                <w:sz w:val="20"/>
                <w:szCs w:val="20"/>
                <w:lang w:eastAsia="zh-CN"/>
              </w:rPr>
              <w:t>与</w:t>
            </w:r>
            <w:r w:rsidRPr="00403DC3">
              <w:rPr>
                <w:rFonts w:ascii="Times New Roman" w:eastAsia="SimSun" w:hAnsi="Times New Roman" w:cs="Times New Roman" w:hint="eastAsia"/>
                <w:sz w:val="20"/>
                <w:szCs w:val="20"/>
                <w:lang w:eastAsia="zh-CN"/>
              </w:rPr>
              <w:t>《</w:t>
            </w:r>
            <w:r w:rsidRPr="00403DC3">
              <w:rPr>
                <w:rFonts w:ascii="Times New Roman" w:eastAsia="SimSun" w:hAnsi="Times New Roman" w:cs="Times New Roman"/>
                <w:sz w:val="20"/>
                <w:szCs w:val="20"/>
                <w:lang w:eastAsia="zh-CN"/>
              </w:rPr>
              <w:t>昆明</w:t>
            </w:r>
            <w:r w:rsidRPr="00403DC3">
              <w:rPr>
                <w:rFonts w:ascii="Times New Roman" w:eastAsia="SimSun" w:hAnsi="Times New Roman" w:cs="Times New Roman" w:hint="eastAsia"/>
                <w:sz w:val="20"/>
                <w:szCs w:val="20"/>
                <w:lang w:eastAsia="zh-CN"/>
              </w:rPr>
              <w:t>-</w:t>
            </w:r>
            <w:r w:rsidRPr="00403DC3">
              <w:rPr>
                <w:rFonts w:ascii="Times New Roman" w:eastAsia="SimSun" w:hAnsi="Times New Roman" w:cs="Times New Roman"/>
                <w:sz w:val="20"/>
                <w:szCs w:val="20"/>
                <w:lang w:eastAsia="zh-CN"/>
              </w:rPr>
              <w:t>蒙特利尔全球生物多样性框架</w:t>
            </w:r>
            <w:r w:rsidRPr="00403DC3">
              <w:rPr>
                <w:rFonts w:ascii="Times New Roman" w:eastAsia="SimSun" w:hAnsi="Times New Roman" w:cs="Times New Roman" w:hint="eastAsia"/>
                <w:sz w:val="20"/>
                <w:szCs w:val="20"/>
                <w:lang w:eastAsia="zh-CN"/>
              </w:rPr>
              <w:t>》</w:t>
            </w:r>
            <w:r w:rsidRPr="00403DC3">
              <w:rPr>
                <w:rFonts w:ascii="Times New Roman" w:eastAsia="SimSun" w:hAnsi="Times New Roman" w:cs="Times New Roman"/>
                <w:sz w:val="20"/>
                <w:szCs w:val="20"/>
                <w:lang w:eastAsia="zh-CN"/>
              </w:rPr>
              <w:t>和国家生物多样性战略和行动计划相关的现有知识</w:t>
            </w:r>
            <w:r w:rsidRPr="00403DC3">
              <w:rPr>
                <w:rFonts w:ascii="Times New Roman" w:eastAsia="SimSun" w:hAnsi="Times New Roman" w:cs="Times New Roman" w:hint="eastAsia"/>
                <w:sz w:val="20"/>
                <w:szCs w:val="20"/>
                <w:lang w:eastAsia="zh-CN"/>
              </w:rPr>
              <w:t>、</w:t>
            </w:r>
            <w:r w:rsidRPr="00403DC3">
              <w:rPr>
                <w:rFonts w:ascii="Times New Roman" w:eastAsia="SimSun" w:hAnsi="Times New Roman" w:cs="Times New Roman"/>
                <w:sz w:val="20"/>
                <w:szCs w:val="20"/>
                <w:lang w:eastAsia="zh-CN"/>
              </w:rPr>
              <w:t>知识持有者</w:t>
            </w:r>
            <w:r w:rsidRPr="00403DC3">
              <w:rPr>
                <w:rFonts w:ascii="Times New Roman" w:eastAsia="SimSun" w:hAnsi="Times New Roman" w:cs="Times New Roman" w:hint="eastAsia"/>
                <w:sz w:val="20"/>
                <w:szCs w:val="20"/>
                <w:lang w:eastAsia="zh-CN"/>
              </w:rPr>
              <w:t>、管理人</w:t>
            </w:r>
            <w:r w:rsidRPr="00403DC3">
              <w:rPr>
                <w:rFonts w:ascii="Times New Roman" w:eastAsia="SimSun" w:hAnsi="Times New Roman" w:cs="Times New Roman"/>
                <w:sz w:val="20"/>
                <w:szCs w:val="20"/>
                <w:lang w:eastAsia="zh-CN"/>
              </w:rPr>
              <w:t>和资源</w:t>
            </w:r>
            <w:r w:rsidR="00822C92" w:rsidRPr="00822C92">
              <w:rPr>
                <w:rFonts w:ascii="Times New Roman" w:eastAsia="SimSun" w:hAnsi="Times New Roman" w:cs="Times New Roman" w:hint="eastAsia"/>
                <w:sz w:val="20"/>
                <w:szCs w:val="20"/>
                <w:vertAlign w:val="superscript"/>
                <w:lang w:eastAsia="zh-CN"/>
              </w:rPr>
              <w:t>a</w:t>
            </w:r>
          </w:p>
        </w:tc>
        <w:tc>
          <w:tcPr>
            <w:tcW w:w="1984" w:type="dxa"/>
          </w:tcPr>
          <w:p w14:paraId="70CC5E69" w14:textId="77777777" w:rsidR="007314F5" w:rsidRPr="00403DC3" w:rsidRDefault="007314F5" w:rsidP="00216EC1">
            <w:pPr>
              <w:spacing w:before="60" w:after="60"/>
              <w:jc w:val="left"/>
              <w:rPr>
                <w:rFonts w:ascii="Times New Roman" w:eastAsia="SimSun" w:hAnsi="Times New Roman" w:cs="Times New Roman"/>
                <w:sz w:val="20"/>
                <w:szCs w:val="20"/>
                <w:lang w:eastAsia="zh-CN"/>
              </w:rPr>
            </w:pPr>
            <w:r w:rsidRPr="00403DC3">
              <w:rPr>
                <w:rFonts w:ascii="Times New Roman" w:eastAsia="SimSun" w:hAnsi="Times New Roman" w:cs="Times New Roman"/>
                <w:sz w:val="20"/>
                <w:szCs w:val="20"/>
                <w:lang w:eastAsia="zh-CN"/>
              </w:rPr>
              <w:t>缔约方、土著人民和地方社区、秘书处</w:t>
            </w:r>
          </w:p>
        </w:tc>
      </w:tr>
      <w:tr w:rsidR="00403DC3" w:rsidRPr="00403DC3" w14:paraId="247DE3C2" w14:textId="77777777" w:rsidTr="002F587A">
        <w:tc>
          <w:tcPr>
            <w:tcW w:w="2689" w:type="dxa"/>
            <w:vMerge/>
          </w:tcPr>
          <w:p w14:paraId="4D22F882" w14:textId="77777777" w:rsidR="007314F5" w:rsidRPr="00403DC3" w:rsidRDefault="007314F5" w:rsidP="00216EC1">
            <w:pPr>
              <w:rPr>
                <w:rFonts w:ascii="Times New Roman" w:eastAsia="SimSun" w:hAnsi="Times New Roman" w:cs="Times New Roman"/>
                <w:sz w:val="20"/>
                <w:szCs w:val="20"/>
                <w:lang w:eastAsia="zh-CN"/>
              </w:rPr>
            </w:pPr>
          </w:p>
        </w:tc>
        <w:tc>
          <w:tcPr>
            <w:tcW w:w="4677" w:type="dxa"/>
          </w:tcPr>
          <w:p w14:paraId="51A4759B" w14:textId="77777777" w:rsidR="007314F5" w:rsidRPr="00403DC3" w:rsidRDefault="007314F5" w:rsidP="00216EC1">
            <w:pPr>
              <w:spacing w:before="60" w:after="60"/>
              <w:jc w:val="left"/>
              <w:rPr>
                <w:rFonts w:ascii="Times New Roman" w:eastAsia="SimSun" w:hAnsi="Times New Roman" w:cs="Times New Roman"/>
                <w:kern w:val="22"/>
                <w:sz w:val="20"/>
                <w:szCs w:val="20"/>
                <w:lang w:eastAsia="zh-CN"/>
              </w:rPr>
            </w:pPr>
            <w:r w:rsidRPr="00403DC3">
              <w:rPr>
                <w:rFonts w:ascii="Times New Roman" w:eastAsia="SimSun" w:hAnsi="Times New Roman" w:cs="Times New Roman"/>
                <w:sz w:val="20"/>
                <w:szCs w:val="20"/>
                <w:lang w:eastAsia="zh-CN"/>
              </w:rPr>
              <w:t>（</w:t>
            </w:r>
            <w:r w:rsidRPr="00403DC3">
              <w:rPr>
                <w:rFonts w:ascii="Times New Roman" w:eastAsia="SimSun" w:hAnsi="Times New Roman" w:cs="Times New Roman"/>
                <w:sz w:val="20"/>
                <w:szCs w:val="20"/>
                <w:lang w:eastAsia="zh-CN"/>
              </w:rPr>
              <w:t>b</w:t>
            </w:r>
            <w:r w:rsidRPr="00403DC3">
              <w:rPr>
                <w:rFonts w:ascii="Times New Roman" w:eastAsia="SimSun" w:hAnsi="Times New Roman" w:cs="Times New Roman"/>
                <w:sz w:val="20"/>
                <w:szCs w:val="20"/>
                <w:lang w:eastAsia="zh-CN"/>
              </w:rPr>
              <w:t>）</w:t>
            </w:r>
            <w:r w:rsidRPr="00403DC3">
              <w:rPr>
                <w:rFonts w:ascii="Times New Roman" w:eastAsia="SimSun" w:hAnsi="Times New Roman" w:cs="Times New Roman"/>
                <w:sz w:val="20"/>
                <w:szCs w:val="20"/>
                <w:lang w:eastAsia="zh-CN"/>
              </w:rPr>
              <w:t xml:space="preserve"> </w:t>
            </w:r>
            <w:r w:rsidRPr="00403DC3">
              <w:rPr>
                <w:rFonts w:ascii="Times New Roman" w:eastAsia="SimSun" w:hAnsi="Times New Roman" w:cs="Times New Roman" w:hint="eastAsia"/>
                <w:sz w:val="20"/>
                <w:szCs w:val="20"/>
                <w:lang w:eastAsia="zh-CN"/>
              </w:rPr>
              <w:t>查明</w:t>
            </w:r>
            <w:r w:rsidRPr="00403DC3">
              <w:rPr>
                <w:rFonts w:ascii="Times New Roman" w:eastAsia="SimSun" w:hAnsi="Times New Roman" w:cs="Times New Roman"/>
                <w:sz w:val="20"/>
                <w:szCs w:val="20"/>
                <w:lang w:eastAsia="zh-CN"/>
              </w:rPr>
              <w:t>知识需求和优先事项</w:t>
            </w:r>
          </w:p>
        </w:tc>
        <w:tc>
          <w:tcPr>
            <w:tcW w:w="1984" w:type="dxa"/>
          </w:tcPr>
          <w:p w14:paraId="2D40A81B" w14:textId="77777777" w:rsidR="007314F5" w:rsidRPr="00403DC3" w:rsidRDefault="007314F5" w:rsidP="00216EC1">
            <w:pPr>
              <w:spacing w:before="60" w:after="60"/>
              <w:jc w:val="left"/>
              <w:rPr>
                <w:rFonts w:ascii="Times New Roman" w:eastAsia="SimSun" w:hAnsi="Times New Roman" w:cs="Times New Roman"/>
                <w:sz w:val="20"/>
                <w:szCs w:val="20"/>
                <w:lang w:eastAsia="zh-CN"/>
              </w:rPr>
            </w:pPr>
            <w:r w:rsidRPr="00403DC3">
              <w:rPr>
                <w:rFonts w:ascii="Times New Roman" w:eastAsia="SimSun" w:hAnsi="Times New Roman" w:cs="Times New Roman"/>
                <w:sz w:val="20"/>
                <w:szCs w:val="20"/>
                <w:lang w:eastAsia="zh-CN"/>
              </w:rPr>
              <w:t>缔约方、土著人民和地方社区、组织</w:t>
            </w:r>
          </w:p>
        </w:tc>
      </w:tr>
      <w:tr w:rsidR="00403DC3" w:rsidRPr="00403DC3" w14:paraId="42921084" w14:textId="77777777" w:rsidTr="002F587A">
        <w:tc>
          <w:tcPr>
            <w:tcW w:w="2689" w:type="dxa"/>
            <w:vMerge/>
          </w:tcPr>
          <w:p w14:paraId="0C975C0D" w14:textId="77777777" w:rsidR="007314F5" w:rsidRPr="00403DC3" w:rsidRDefault="007314F5" w:rsidP="00216EC1">
            <w:pPr>
              <w:rPr>
                <w:rFonts w:ascii="Times New Roman" w:eastAsia="SimSun" w:hAnsi="Times New Roman" w:cs="Times New Roman"/>
                <w:sz w:val="20"/>
                <w:szCs w:val="20"/>
                <w:lang w:eastAsia="zh-CN"/>
              </w:rPr>
            </w:pPr>
          </w:p>
        </w:tc>
        <w:tc>
          <w:tcPr>
            <w:tcW w:w="4677" w:type="dxa"/>
          </w:tcPr>
          <w:p w14:paraId="25B318A5" w14:textId="77777777" w:rsidR="007314F5" w:rsidRPr="00403DC3" w:rsidRDefault="007314F5" w:rsidP="00216EC1">
            <w:pPr>
              <w:spacing w:before="60" w:after="60"/>
              <w:jc w:val="left"/>
              <w:rPr>
                <w:rFonts w:ascii="Times New Roman" w:eastAsia="SimSun" w:hAnsi="Times New Roman" w:cs="Times New Roman"/>
                <w:kern w:val="22"/>
                <w:sz w:val="20"/>
                <w:szCs w:val="20"/>
                <w:lang w:eastAsia="zh-CN"/>
              </w:rPr>
            </w:pPr>
            <w:r w:rsidRPr="00403DC3">
              <w:rPr>
                <w:rFonts w:ascii="Times New Roman" w:eastAsia="SimSun" w:hAnsi="Times New Roman" w:cs="Times New Roman"/>
                <w:sz w:val="20"/>
                <w:szCs w:val="20"/>
                <w:lang w:eastAsia="zh-CN"/>
              </w:rPr>
              <w:t>（</w:t>
            </w:r>
            <w:r w:rsidRPr="00403DC3">
              <w:rPr>
                <w:rFonts w:ascii="Times New Roman" w:eastAsia="SimSun" w:hAnsi="Times New Roman" w:cs="Times New Roman"/>
                <w:sz w:val="20"/>
                <w:szCs w:val="20"/>
                <w:lang w:eastAsia="zh-CN"/>
              </w:rPr>
              <w:t>c</w:t>
            </w:r>
            <w:r w:rsidRPr="00403DC3">
              <w:rPr>
                <w:rFonts w:ascii="Times New Roman" w:eastAsia="SimSun" w:hAnsi="Times New Roman" w:cs="Times New Roman"/>
                <w:sz w:val="20"/>
                <w:szCs w:val="20"/>
                <w:lang w:eastAsia="zh-CN"/>
              </w:rPr>
              <w:t>）</w:t>
            </w:r>
            <w:r w:rsidRPr="00403DC3">
              <w:rPr>
                <w:rFonts w:ascii="Times New Roman" w:eastAsia="SimSun" w:hAnsi="Times New Roman" w:cs="Times New Roman"/>
                <w:sz w:val="20"/>
                <w:szCs w:val="20"/>
                <w:lang w:eastAsia="zh-CN"/>
              </w:rPr>
              <w:t xml:space="preserve"> </w:t>
            </w:r>
            <w:r w:rsidRPr="00403DC3">
              <w:rPr>
                <w:rFonts w:ascii="Times New Roman" w:eastAsia="SimSun" w:hAnsi="Times New Roman" w:cs="Times New Roman" w:hint="eastAsia"/>
                <w:sz w:val="20"/>
                <w:szCs w:val="20"/>
                <w:lang w:eastAsia="zh-CN"/>
              </w:rPr>
              <w:t>查明</w:t>
            </w:r>
            <w:r w:rsidRPr="00403DC3">
              <w:rPr>
                <w:rFonts w:ascii="Times New Roman" w:eastAsia="SimSun" w:hAnsi="Times New Roman" w:cs="Times New Roman"/>
                <w:sz w:val="20"/>
                <w:szCs w:val="20"/>
                <w:lang w:eastAsia="zh-CN"/>
              </w:rPr>
              <w:t>解决知识差距的备选方案</w:t>
            </w:r>
          </w:p>
        </w:tc>
        <w:tc>
          <w:tcPr>
            <w:tcW w:w="1984" w:type="dxa"/>
          </w:tcPr>
          <w:p w14:paraId="62C53513" w14:textId="77777777" w:rsidR="007314F5" w:rsidRPr="00403DC3" w:rsidRDefault="007314F5" w:rsidP="00216EC1">
            <w:pPr>
              <w:spacing w:before="60" w:after="60"/>
              <w:jc w:val="left"/>
              <w:rPr>
                <w:rFonts w:ascii="Times New Roman" w:eastAsia="SimSun" w:hAnsi="Times New Roman" w:cs="Times New Roman"/>
                <w:sz w:val="20"/>
                <w:szCs w:val="20"/>
              </w:rPr>
            </w:pPr>
            <w:r w:rsidRPr="00403DC3">
              <w:rPr>
                <w:rFonts w:ascii="Times New Roman" w:eastAsia="SimSun" w:hAnsi="Times New Roman" w:cs="Times New Roman"/>
                <w:sz w:val="20"/>
                <w:szCs w:val="20"/>
              </w:rPr>
              <w:t>缔约方、组织</w:t>
            </w:r>
          </w:p>
        </w:tc>
      </w:tr>
      <w:tr w:rsidR="00403DC3" w:rsidRPr="00403DC3" w14:paraId="4A93AC61" w14:textId="77777777" w:rsidTr="002F587A">
        <w:tc>
          <w:tcPr>
            <w:tcW w:w="2689" w:type="dxa"/>
            <w:vMerge/>
          </w:tcPr>
          <w:p w14:paraId="78906008" w14:textId="77777777" w:rsidR="007314F5" w:rsidRPr="00403DC3" w:rsidRDefault="007314F5" w:rsidP="00216EC1">
            <w:pPr>
              <w:rPr>
                <w:rFonts w:ascii="Times New Roman" w:eastAsia="SimSun" w:hAnsi="Times New Roman" w:cs="Times New Roman"/>
                <w:sz w:val="20"/>
                <w:szCs w:val="20"/>
              </w:rPr>
            </w:pPr>
          </w:p>
        </w:tc>
        <w:tc>
          <w:tcPr>
            <w:tcW w:w="4677" w:type="dxa"/>
          </w:tcPr>
          <w:p w14:paraId="55C10911" w14:textId="77777777" w:rsidR="007314F5" w:rsidRPr="00403DC3" w:rsidRDefault="007314F5" w:rsidP="00216EC1">
            <w:pPr>
              <w:spacing w:before="60" w:after="60"/>
              <w:jc w:val="left"/>
              <w:rPr>
                <w:rFonts w:ascii="Times New Roman" w:eastAsia="SimSun" w:hAnsi="Times New Roman" w:cs="Times New Roman"/>
                <w:sz w:val="20"/>
                <w:szCs w:val="20"/>
                <w:lang w:eastAsia="zh-CN"/>
              </w:rPr>
            </w:pPr>
            <w:r w:rsidRPr="00403DC3">
              <w:rPr>
                <w:rFonts w:ascii="Times New Roman" w:eastAsia="SimSun" w:hAnsi="Times New Roman" w:cs="Times New Roman"/>
                <w:sz w:val="20"/>
                <w:szCs w:val="20"/>
                <w:lang w:eastAsia="zh-CN"/>
              </w:rPr>
              <w:t>（</w:t>
            </w:r>
            <w:r w:rsidRPr="00403DC3">
              <w:rPr>
                <w:rFonts w:ascii="Times New Roman" w:eastAsia="SimSun" w:hAnsi="Times New Roman" w:cs="Times New Roman"/>
                <w:sz w:val="20"/>
                <w:szCs w:val="20"/>
                <w:lang w:eastAsia="zh-CN"/>
              </w:rPr>
              <w:t>d</w:t>
            </w:r>
            <w:r w:rsidRPr="00403DC3">
              <w:rPr>
                <w:rFonts w:ascii="Times New Roman" w:eastAsia="SimSun" w:hAnsi="Times New Roman" w:cs="Times New Roman"/>
                <w:sz w:val="20"/>
                <w:szCs w:val="20"/>
                <w:lang w:eastAsia="zh-CN"/>
              </w:rPr>
              <w:t>）</w:t>
            </w:r>
            <w:r w:rsidRPr="00403DC3">
              <w:rPr>
                <w:rFonts w:ascii="Times New Roman" w:eastAsia="SimSun" w:hAnsi="Times New Roman" w:cs="Times New Roman"/>
                <w:sz w:val="20"/>
                <w:szCs w:val="20"/>
                <w:lang w:eastAsia="zh-CN"/>
              </w:rPr>
              <w:t xml:space="preserve"> </w:t>
            </w:r>
            <w:r w:rsidRPr="00403DC3">
              <w:rPr>
                <w:rFonts w:ascii="Times New Roman" w:eastAsia="SimSun" w:hAnsi="Times New Roman" w:cs="Times New Roman"/>
                <w:sz w:val="20"/>
                <w:szCs w:val="20"/>
                <w:lang w:eastAsia="zh-CN"/>
              </w:rPr>
              <w:t>制定知识管理战略和计划</w:t>
            </w:r>
          </w:p>
        </w:tc>
        <w:tc>
          <w:tcPr>
            <w:tcW w:w="1984" w:type="dxa"/>
          </w:tcPr>
          <w:p w14:paraId="6985BC3F" w14:textId="77777777" w:rsidR="007314F5" w:rsidRPr="00403DC3" w:rsidRDefault="007314F5" w:rsidP="00216EC1">
            <w:pPr>
              <w:spacing w:before="60" w:after="60"/>
              <w:jc w:val="left"/>
              <w:rPr>
                <w:rFonts w:ascii="Times New Roman" w:eastAsia="SimSun" w:hAnsi="Times New Roman" w:cs="Times New Roman"/>
                <w:sz w:val="20"/>
                <w:szCs w:val="20"/>
              </w:rPr>
            </w:pPr>
            <w:r w:rsidRPr="00403DC3">
              <w:rPr>
                <w:rFonts w:ascii="Times New Roman" w:eastAsia="SimSun" w:hAnsi="Times New Roman" w:cs="Times New Roman"/>
                <w:sz w:val="20"/>
                <w:szCs w:val="20"/>
              </w:rPr>
              <w:t>缔约方</w:t>
            </w:r>
          </w:p>
        </w:tc>
      </w:tr>
      <w:tr w:rsidR="00403DC3" w:rsidRPr="00403DC3" w14:paraId="044A5445" w14:textId="77777777" w:rsidTr="002F587A">
        <w:tc>
          <w:tcPr>
            <w:tcW w:w="2689" w:type="dxa"/>
            <w:vMerge/>
          </w:tcPr>
          <w:p w14:paraId="1E48E9DF" w14:textId="77777777" w:rsidR="007314F5" w:rsidRPr="00403DC3" w:rsidRDefault="007314F5" w:rsidP="00216EC1">
            <w:pPr>
              <w:rPr>
                <w:rFonts w:ascii="Times New Roman" w:eastAsia="SimSun" w:hAnsi="Times New Roman" w:cs="Times New Roman"/>
                <w:sz w:val="20"/>
                <w:szCs w:val="20"/>
              </w:rPr>
            </w:pPr>
          </w:p>
        </w:tc>
        <w:tc>
          <w:tcPr>
            <w:tcW w:w="4677" w:type="dxa"/>
          </w:tcPr>
          <w:p w14:paraId="6E40C150" w14:textId="77777777" w:rsidR="007314F5" w:rsidRPr="00403DC3" w:rsidRDefault="007314F5" w:rsidP="00216EC1">
            <w:pPr>
              <w:spacing w:before="60" w:after="60"/>
              <w:jc w:val="left"/>
              <w:rPr>
                <w:rFonts w:ascii="Times New Roman" w:eastAsia="SimSun" w:hAnsi="Times New Roman" w:cs="Times New Roman"/>
                <w:sz w:val="20"/>
                <w:szCs w:val="20"/>
                <w:lang w:eastAsia="zh-CN"/>
              </w:rPr>
            </w:pPr>
            <w:r w:rsidRPr="00403DC3">
              <w:rPr>
                <w:rFonts w:ascii="Times New Roman" w:eastAsia="SimSun" w:hAnsi="Times New Roman" w:cs="Times New Roman"/>
                <w:sz w:val="20"/>
                <w:szCs w:val="20"/>
                <w:lang w:eastAsia="zh-CN"/>
              </w:rPr>
              <w:t>（</w:t>
            </w:r>
            <w:r w:rsidRPr="00403DC3">
              <w:rPr>
                <w:rFonts w:ascii="Times New Roman" w:eastAsia="SimSun" w:hAnsi="Times New Roman" w:cs="Times New Roman"/>
                <w:sz w:val="20"/>
                <w:szCs w:val="20"/>
                <w:lang w:eastAsia="zh-CN"/>
              </w:rPr>
              <w:t>e</w:t>
            </w:r>
            <w:r w:rsidRPr="00403DC3">
              <w:rPr>
                <w:rFonts w:ascii="Times New Roman" w:eastAsia="SimSun" w:hAnsi="Times New Roman" w:cs="Times New Roman"/>
                <w:sz w:val="20"/>
                <w:szCs w:val="20"/>
                <w:lang w:eastAsia="zh-CN"/>
              </w:rPr>
              <w:t>）</w:t>
            </w:r>
            <w:r w:rsidRPr="00403DC3">
              <w:rPr>
                <w:rFonts w:ascii="Times New Roman" w:eastAsia="SimSun" w:hAnsi="Times New Roman" w:cs="Times New Roman" w:hint="eastAsia"/>
                <w:sz w:val="20"/>
                <w:szCs w:val="20"/>
                <w:lang w:eastAsia="zh-CN"/>
              </w:rPr>
              <w:t>查明</w:t>
            </w:r>
            <w:r w:rsidRPr="00403DC3">
              <w:rPr>
                <w:rFonts w:ascii="Times New Roman" w:eastAsia="SimSun" w:hAnsi="Times New Roman" w:cs="Times New Roman"/>
                <w:sz w:val="20"/>
                <w:szCs w:val="20"/>
                <w:lang w:eastAsia="zh-CN"/>
              </w:rPr>
              <w:t>全球、区域、国家和国家以下各级的现有知识管理系统和平台</w:t>
            </w:r>
          </w:p>
        </w:tc>
        <w:tc>
          <w:tcPr>
            <w:tcW w:w="1984" w:type="dxa"/>
          </w:tcPr>
          <w:p w14:paraId="454507D5" w14:textId="77777777" w:rsidR="007314F5" w:rsidRPr="00403DC3" w:rsidRDefault="007314F5" w:rsidP="00216EC1">
            <w:pPr>
              <w:spacing w:before="60" w:after="60"/>
              <w:jc w:val="left"/>
              <w:rPr>
                <w:rFonts w:ascii="Times New Roman" w:eastAsia="SimSun" w:hAnsi="Times New Roman" w:cs="Times New Roman"/>
                <w:sz w:val="20"/>
                <w:szCs w:val="20"/>
                <w:lang w:eastAsia="zh-CN"/>
              </w:rPr>
            </w:pPr>
            <w:r w:rsidRPr="00403DC3">
              <w:rPr>
                <w:rFonts w:ascii="Times New Roman" w:eastAsia="SimSun" w:hAnsi="Times New Roman" w:cs="Times New Roman"/>
                <w:sz w:val="20"/>
                <w:szCs w:val="20"/>
                <w:lang w:eastAsia="zh-CN"/>
              </w:rPr>
              <w:t>缔约方</w:t>
            </w:r>
            <w:r w:rsidRPr="00403DC3">
              <w:rPr>
                <w:rFonts w:ascii="Times New Roman" w:eastAsia="SimSun" w:hAnsi="Times New Roman" w:cs="Times New Roman" w:hint="eastAsia"/>
                <w:sz w:val="20"/>
                <w:szCs w:val="20"/>
                <w:lang w:eastAsia="zh-CN"/>
              </w:rPr>
              <w:t>、</w:t>
            </w:r>
            <w:r w:rsidRPr="00403DC3">
              <w:rPr>
                <w:rFonts w:ascii="Times New Roman" w:eastAsia="SimSun" w:hAnsi="Times New Roman" w:cs="Times New Roman"/>
                <w:sz w:val="20"/>
                <w:szCs w:val="20"/>
                <w:lang w:eastAsia="zh-CN"/>
              </w:rPr>
              <w:t>国家以下各级</w:t>
            </w:r>
            <w:r w:rsidRPr="00403DC3">
              <w:rPr>
                <w:rFonts w:ascii="Times New Roman" w:eastAsia="SimSun" w:hAnsi="Times New Roman" w:cs="Times New Roman" w:hint="eastAsia"/>
                <w:sz w:val="20"/>
                <w:szCs w:val="20"/>
                <w:lang w:eastAsia="zh-CN"/>
              </w:rPr>
              <w:t>政府、</w:t>
            </w:r>
            <w:r w:rsidRPr="00403DC3">
              <w:rPr>
                <w:rFonts w:ascii="Times New Roman" w:eastAsia="SimSun" w:hAnsi="Times New Roman" w:cs="Times New Roman"/>
                <w:sz w:val="20"/>
                <w:szCs w:val="20"/>
                <w:lang w:eastAsia="zh-CN"/>
              </w:rPr>
              <w:t>土著人民和地方社区</w:t>
            </w:r>
            <w:r w:rsidRPr="00403DC3">
              <w:rPr>
                <w:rFonts w:ascii="Times New Roman" w:eastAsia="SimSun" w:hAnsi="Times New Roman" w:cs="Times New Roman" w:hint="eastAsia"/>
                <w:sz w:val="20"/>
                <w:szCs w:val="20"/>
                <w:lang w:eastAsia="zh-CN"/>
              </w:rPr>
              <w:t>、秘书处</w:t>
            </w:r>
            <w:r w:rsidRPr="00403DC3">
              <w:rPr>
                <w:rFonts w:ascii="Times New Roman" w:eastAsia="SimSun" w:hAnsi="Times New Roman" w:cs="Times New Roman" w:hint="eastAsia"/>
                <w:sz w:val="20"/>
                <w:szCs w:val="20"/>
                <w:lang w:eastAsia="zh-CN"/>
              </w:rPr>
              <w:t>(</w:t>
            </w:r>
            <w:r w:rsidRPr="00403DC3">
              <w:rPr>
                <w:rFonts w:ascii="Times New Roman" w:eastAsia="SimSun" w:hAnsi="Times New Roman" w:cs="Times New Roman" w:hint="eastAsia"/>
                <w:sz w:val="20"/>
                <w:szCs w:val="20"/>
                <w:lang w:eastAsia="zh-CN"/>
              </w:rPr>
              <w:t>酌情</w:t>
            </w:r>
            <w:r w:rsidRPr="00403DC3">
              <w:rPr>
                <w:rFonts w:ascii="Times New Roman" w:eastAsia="SimSun" w:hAnsi="Times New Roman" w:cs="Times New Roman"/>
                <w:sz w:val="20"/>
                <w:szCs w:val="20"/>
                <w:lang w:eastAsia="zh-CN"/>
              </w:rPr>
              <w:t>)</w:t>
            </w:r>
          </w:p>
        </w:tc>
      </w:tr>
      <w:tr w:rsidR="00403DC3" w:rsidRPr="00403DC3" w14:paraId="5033C257" w14:textId="77777777" w:rsidTr="00BE6FE1">
        <w:tc>
          <w:tcPr>
            <w:tcW w:w="2689" w:type="dxa"/>
            <w:vMerge w:val="restart"/>
          </w:tcPr>
          <w:p w14:paraId="328F7F08" w14:textId="77777777" w:rsidR="007314F5" w:rsidRPr="00403DC3" w:rsidRDefault="007314F5" w:rsidP="00216EC1">
            <w:pPr>
              <w:tabs>
                <w:tab w:val="left" w:pos="407"/>
              </w:tabs>
              <w:spacing w:before="60" w:after="60"/>
              <w:jc w:val="left"/>
              <w:rPr>
                <w:rFonts w:ascii="Times New Roman" w:eastAsia="SimSun" w:hAnsi="Times New Roman" w:cs="Times New Roman"/>
                <w:sz w:val="20"/>
                <w:szCs w:val="20"/>
                <w:lang w:eastAsia="zh-CN"/>
              </w:rPr>
            </w:pPr>
            <w:r w:rsidRPr="00403DC3">
              <w:rPr>
                <w:rFonts w:ascii="Times New Roman" w:eastAsia="SimSun" w:hAnsi="Times New Roman" w:cs="Times New Roman"/>
                <w:sz w:val="20"/>
                <w:szCs w:val="20"/>
                <w:lang w:eastAsia="zh-CN"/>
              </w:rPr>
              <w:t xml:space="preserve">B. </w:t>
            </w:r>
            <w:r w:rsidRPr="00403DC3">
              <w:rPr>
                <w:rFonts w:ascii="Times New Roman" w:eastAsia="SimSun" w:hAnsi="Times New Roman" w:cs="Times New Roman"/>
                <w:sz w:val="20"/>
                <w:szCs w:val="20"/>
                <w:lang w:eastAsia="zh-CN"/>
              </w:rPr>
              <w:t>促进知识生成和</w:t>
            </w:r>
            <w:r w:rsidRPr="00403DC3">
              <w:rPr>
                <w:rFonts w:ascii="Times New Roman" w:eastAsia="SimSun" w:hAnsi="Times New Roman" w:cs="Times New Roman" w:hint="eastAsia"/>
                <w:sz w:val="20"/>
                <w:szCs w:val="20"/>
                <w:lang w:eastAsia="zh-CN"/>
              </w:rPr>
              <w:t>汇总</w:t>
            </w:r>
          </w:p>
        </w:tc>
        <w:tc>
          <w:tcPr>
            <w:tcW w:w="4677" w:type="dxa"/>
          </w:tcPr>
          <w:p w14:paraId="460936F0" w14:textId="77777777" w:rsidR="007314F5" w:rsidRPr="00403DC3" w:rsidRDefault="007314F5" w:rsidP="00216EC1">
            <w:pPr>
              <w:spacing w:before="60" w:after="60"/>
              <w:jc w:val="left"/>
              <w:rPr>
                <w:rFonts w:ascii="Times New Roman" w:eastAsia="SimSun" w:hAnsi="Times New Roman" w:cs="Times New Roman"/>
                <w:sz w:val="20"/>
                <w:szCs w:val="20"/>
                <w:lang w:eastAsia="zh-CN"/>
              </w:rPr>
            </w:pPr>
            <w:r w:rsidRPr="00403DC3">
              <w:rPr>
                <w:rFonts w:ascii="Times New Roman" w:eastAsia="SimSun" w:hAnsi="Times New Roman" w:cs="Times New Roman"/>
                <w:sz w:val="20"/>
                <w:szCs w:val="20"/>
                <w:lang w:eastAsia="zh-CN"/>
              </w:rPr>
              <w:t>（</w:t>
            </w:r>
            <w:r w:rsidRPr="00403DC3">
              <w:rPr>
                <w:rFonts w:ascii="Times New Roman" w:eastAsia="SimSun" w:hAnsi="Times New Roman" w:cs="Times New Roman"/>
                <w:sz w:val="20"/>
                <w:szCs w:val="20"/>
                <w:lang w:eastAsia="zh-CN"/>
              </w:rPr>
              <w:t>a</w:t>
            </w:r>
            <w:r w:rsidRPr="00403DC3">
              <w:rPr>
                <w:rFonts w:ascii="Times New Roman" w:eastAsia="SimSun" w:hAnsi="Times New Roman" w:cs="Times New Roman"/>
                <w:sz w:val="20"/>
                <w:szCs w:val="20"/>
                <w:lang w:eastAsia="zh-CN"/>
              </w:rPr>
              <w:t>）</w:t>
            </w:r>
            <w:r w:rsidRPr="00403DC3">
              <w:rPr>
                <w:rFonts w:ascii="Times New Roman" w:eastAsia="SimSun" w:hAnsi="Times New Roman" w:cs="Times New Roman"/>
                <w:sz w:val="20"/>
                <w:szCs w:val="20"/>
                <w:lang w:eastAsia="zh-CN"/>
              </w:rPr>
              <w:t xml:space="preserve"> </w:t>
            </w:r>
            <w:r w:rsidRPr="00403DC3">
              <w:rPr>
                <w:rFonts w:ascii="Times New Roman" w:eastAsia="SimSun" w:hAnsi="Times New Roman" w:cs="Times New Roman"/>
                <w:sz w:val="20"/>
                <w:szCs w:val="20"/>
                <w:lang w:eastAsia="zh-CN"/>
              </w:rPr>
              <w:t>建立共同</w:t>
            </w:r>
            <w:r w:rsidRPr="00403DC3">
              <w:rPr>
                <w:rFonts w:ascii="Times New Roman" w:eastAsia="SimSun" w:hAnsi="Times New Roman" w:cs="Times New Roman" w:hint="eastAsia"/>
                <w:sz w:val="20"/>
                <w:szCs w:val="20"/>
                <w:lang w:eastAsia="zh-CN"/>
              </w:rPr>
              <w:t>生成知识</w:t>
            </w:r>
            <w:r w:rsidRPr="00403DC3">
              <w:rPr>
                <w:rFonts w:ascii="Times New Roman" w:eastAsia="SimSun" w:hAnsi="Times New Roman" w:cs="Times New Roman"/>
                <w:sz w:val="20"/>
                <w:szCs w:val="20"/>
                <w:lang w:eastAsia="zh-CN"/>
              </w:rPr>
              <w:t>的程序</w:t>
            </w:r>
          </w:p>
        </w:tc>
        <w:tc>
          <w:tcPr>
            <w:tcW w:w="1984" w:type="dxa"/>
          </w:tcPr>
          <w:p w14:paraId="6A8D77A4" w14:textId="77777777" w:rsidR="007314F5" w:rsidRPr="00403DC3" w:rsidRDefault="007314F5" w:rsidP="00216EC1">
            <w:pPr>
              <w:spacing w:before="60" w:after="60"/>
              <w:jc w:val="left"/>
              <w:rPr>
                <w:rFonts w:ascii="Times New Roman" w:eastAsia="SimSun" w:hAnsi="Times New Roman" w:cs="Times New Roman"/>
                <w:sz w:val="20"/>
                <w:szCs w:val="20"/>
                <w:lang w:eastAsia="zh-CN"/>
              </w:rPr>
            </w:pPr>
            <w:r w:rsidRPr="00403DC3">
              <w:rPr>
                <w:rFonts w:ascii="Times New Roman" w:eastAsia="SimSun" w:hAnsi="Times New Roman" w:cs="Times New Roman"/>
                <w:sz w:val="20"/>
                <w:szCs w:val="20"/>
                <w:lang w:eastAsia="zh-CN"/>
              </w:rPr>
              <w:t>缔约方、土著人民和地方社区、组织</w:t>
            </w:r>
          </w:p>
        </w:tc>
      </w:tr>
      <w:tr w:rsidR="00403DC3" w:rsidRPr="00403DC3" w14:paraId="2389D099" w14:textId="77777777" w:rsidTr="00BE6FE1">
        <w:tc>
          <w:tcPr>
            <w:tcW w:w="2689" w:type="dxa"/>
            <w:vMerge/>
          </w:tcPr>
          <w:p w14:paraId="6CB375CB" w14:textId="77777777" w:rsidR="007314F5" w:rsidRPr="00403DC3" w:rsidRDefault="007314F5" w:rsidP="00216EC1">
            <w:pPr>
              <w:rPr>
                <w:rFonts w:ascii="Times New Roman" w:eastAsia="SimSun" w:hAnsi="Times New Roman" w:cs="Times New Roman"/>
                <w:sz w:val="20"/>
                <w:szCs w:val="20"/>
                <w:lang w:eastAsia="zh-CN"/>
              </w:rPr>
            </w:pPr>
          </w:p>
        </w:tc>
        <w:tc>
          <w:tcPr>
            <w:tcW w:w="4677" w:type="dxa"/>
          </w:tcPr>
          <w:p w14:paraId="3BBAE60E" w14:textId="77777777" w:rsidR="007314F5" w:rsidRPr="00403DC3" w:rsidRDefault="007314F5" w:rsidP="00216EC1">
            <w:pPr>
              <w:spacing w:before="60" w:after="60"/>
              <w:jc w:val="left"/>
              <w:rPr>
                <w:rFonts w:ascii="Times New Roman" w:eastAsia="SimSun" w:hAnsi="Times New Roman" w:cs="Times New Roman"/>
                <w:sz w:val="20"/>
                <w:szCs w:val="20"/>
                <w:lang w:eastAsia="zh-CN"/>
              </w:rPr>
            </w:pPr>
            <w:r w:rsidRPr="00403DC3">
              <w:rPr>
                <w:rFonts w:ascii="Times New Roman" w:eastAsia="SimSun" w:hAnsi="Times New Roman" w:cs="Times New Roman"/>
                <w:sz w:val="20"/>
                <w:szCs w:val="20"/>
                <w:lang w:eastAsia="zh-CN"/>
              </w:rPr>
              <w:t>（</w:t>
            </w:r>
            <w:r w:rsidRPr="00403DC3">
              <w:rPr>
                <w:rFonts w:ascii="Times New Roman" w:eastAsia="SimSun" w:hAnsi="Times New Roman" w:cs="Times New Roman"/>
                <w:sz w:val="20"/>
                <w:szCs w:val="20"/>
                <w:lang w:eastAsia="zh-CN"/>
              </w:rPr>
              <w:t>b</w:t>
            </w:r>
            <w:r w:rsidRPr="00403DC3">
              <w:rPr>
                <w:rFonts w:ascii="Times New Roman" w:eastAsia="SimSun" w:hAnsi="Times New Roman" w:cs="Times New Roman"/>
                <w:sz w:val="20"/>
                <w:szCs w:val="20"/>
                <w:lang w:eastAsia="zh-CN"/>
              </w:rPr>
              <w:t>）</w:t>
            </w:r>
            <w:r w:rsidRPr="00403DC3">
              <w:rPr>
                <w:rFonts w:ascii="Times New Roman" w:eastAsia="SimSun" w:hAnsi="Times New Roman" w:cs="Times New Roman"/>
                <w:sz w:val="20"/>
                <w:szCs w:val="20"/>
                <w:lang w:eastAsia="zh-CN"/>
              </w:rPr>
              <w:t xml:space="preserve"> </w:t>
            </w:r>
            <w:r w:rsidRPr="00403DC3">
              <w:rPr>
                <w:rFonts w:ascii="Times New Roman" w:eastAsia="SimSun" w:hAnsi="Times New Roman" w:cs="Times New Roman"/>
                <w:sz w:val="20"/>
                <w:szCs w:val="20"/>
                <w:lang w:eastAsia="zh-CN"/>
              </w:rPr>
              <w:t>加强各组织、倡议和进程之间的协作，促进知识生成</w:t>
            </w:r>
          </w:p>
        </w:tc>
        <w:tc>
          <w:tcPr>
            <w:tcW w:w="1984" w:type="dxa"/>
          </w:tcPr>
          <w:p w14:paraId="0C1883ED" w14:textId="77777777" w:rsidR="007314F5" w:rsidRPr="00403DC3" w:rsidRDefault="007314F5" w:rsidP="00216EC1">
            <w:pPr>
              <w:spacing w:before="60" w:after="60"/>
              <w:jc w:val="left"/>
              <w:rPr>
                <w:rFonts w:ascii="Times New Roman" w:eastAsia="SimSun" w:hAnsi="Times New Roman" w:cs="Times New Roman"/>
                <w:sz w:val="20"/>
                <w:szCs w:val="20"/>
                <w:lang w:eastAsia="zh-CN"/>
              </w:rPr>
            </w:pPr>
            <w:r w:rsidRPr="00403DC3">
              <w:rPr>
                <w:rFonts w:ascii="Times New Roman" w:eastAsia="SimSun" w:hAnsi="Times New Roman" w:cs="Times New Roman"/>
                <w:sz w:val="20"/>
                <w:szCs w:val="20"/>
                <w:lang w:eastAsia="zh-CN"/>
              </w:rPr>
              <w:t>缔约方、土著人民和地方社区、组织</w:t>
            </w:r>
          </w:p>
        </w:tc>
      </w:tr>
      <w:tr w:rsidR="00403DC3" w:rsidRPr="00403DC3" w14:paraId="2CC9D0AD" w14:textId="77777777" w:rsidTr="00BE6FE1">
        <w:tc>
          <w:tcPr>
            <w:tcW w:w="2689" w:type="dxa"/>
            <w:vMerge/>
          </w:tcPr>
          <w:p w14:paraId="79144B94" w14:textId="77777777" w:rsidR="007314F5" w:rsidRPr="00403DC3" w:rsidRDefault="007314F5" w:rsidP="00216EC1">
            <w:pPr>
              <w:rPr>
                <w:rFonts w:ascii="Times New Roman" w:eastAsia="SimSun" w:hAnsi="Times New Roman" w:cs="Times New Roman"/>
                <w:sz w:val="20"/>
                <w:szCs w:val="20"/>
                <w:lang w:eastAsia="zh-CN"/>
              </w:rPr>
            </w:pPr>
          </w:p>
        </w:tc>
        <w:tc>
          <w:tcPr>
            <w:tcW w:w="4677" w:type="dxa"/>
          </w:tcPr>
          <w:p w14:paraId="1AA47058" w14:textId="77777777" w:rsidR="007314F5" w:rsidRPr="00403DC3" w:rsidRDefault="007314F5" w:rsidP="00216EC1">
            <w:pPr>
              <w:spacing w:before="60" w:after="60"/>
              <w:jc w:val="left"/>
              <w:rPr>
                <w:rFonts w:ascii="Times New Roman" w:eastAsia="SimSun" w:hAnsi="Times New Roman" w:cs="Times New Roman"/>
                <w:sz w:val="20"/>
                <w:szCs w:val="20"/>
                <w:lang w:eastAsia="zh-CN"/>
              </w:rPr>
            </w:pPr>
            <w:r w:rsidRPr="00403DC3">
              <w:rPr>
                <w:rFonts w:ascii="SimSun" w:eastAsia="SimSun" w:hAnsi="SimSun" w:cs="SimSun" w:hint="eastAsia"/>
                <w:kern w:val="22"/>
                <w:szCs w:val="22"/>
                <w:lang w:eastAsia="zh-CN"/>
              </w:rPr>
              <w:t>（c）</w:t>
            </w:r>
            <w:r w:rsidRPr="00403DC3">
              <w:rPr>
                <w:rFonts w:ascii="Times New Roman" w:eastAsia="SimSun" w:hAnsi="Times New Roman" w:cs="Times New Roman"/>
                <w:sz w:val="20"/>
                <w:szCs w:val="20"/>
                <w:lang w:eastAsia="zh-CN"/>
              </w:rPr>
              <w:t>加强与相关研究和学术界以及其他机构和社区的外联，鼓励它们</w:t>
            </w:r>
            <w:r w:rsidRPr="00403DC3">
              <w:rPr>
                <w:rFonts w:ascii="Times New Roman" w:eastAsia="SimSun" w:hAnsi="Times New Roman" w:cs="Times New Roman" w:hint="eastAsia"/>
                <w:sz w:val="20"/>
                <w:szCs w:val="20"/>
                <w:lang w:eastAsia="zh-CN"/>
              </w:rPr>
              <w:t>进行有关研究并</w:t>
            </w:r>
            <w:r w:rsidRPr="00403DC3">
              <w:rPr>
                <w:rFonts w:ascii="Times New Roman" w:eastAsia="SimSun" w:hAnsi="Times New Roman" w:cs="Times New Roman"/>
                <w:sz w:val="20"/>
                <w:szCs w:val="20"/>
                <w:lang w:eastAsia="zh-CN"/>
              </w:rPr>
              <w:t>分享相关研究数据、信息和知识</w:t>
            </w:r>
          </w:p>
        </w:tc>
        <w:tc>
          <w:tcPr>
            <w:tcW w:w="1984" w:type="dxa"/>
          </w:tcPr>
          <w:p w14:paraId="317691F2" w14:textId="77777777" w:rsidR="007314F5" w:rsidRPr="00403DC3" w:rsidRDefault="007314F5" w:rsidP="00216EC1">
            <w:pPr>
              <w:spacing w:before="60" w:after="60"/>
              <w:jc w:val="left"/>
              <w:rPr>
                <w:rFonts w:ascii="Times New Roman" w:eastAsia="SimSun" w:hAnsi="Times New Roman" w:cs="Times New Roman"/>
                <w:sz w:val="20"/>
                <w:szCs w:val="20"/>
              </w:rPr>
            </w:pPr>
            <w:r w:rsidRPr="00403DC3">
              <w:rPr>
                <w:rFonts w:ascii="Times New Roman" w:eastAsia="SimSun" w:hAnsi="Times New Roman" w:cs="Times New Roman"/>
                <w:sz w:val="20"/>
                <w:szCs w:val="20"/>
              </w:rPr>
              <w:t>缔约方</w:t>
            </w:r>
          </w:p>
        </w:tc>
      </w:tr>
      <w:tr w:rsidR="00403DC3" w:rsidRPr="00403DC3" w14:paraId="3DE8F36A" w14:textId="77777777" w:rsidTr="00BE6FE1">
        <w:tc>
          <w:tcPr>
            <w:tcW w:w="2689" w:type="dxa"/>
            <w:vMerge/>
          </w:tcPr>
          <w:p w14:paraId="55573591" w14:textId="77777777" w:rsidR="007314F5" w:rsidRPr="00403DC3" w:rsidRDefault="007314F5" w:rsidP="00216EC1">
            <w:pPr>
              <w:rPr>
                <w:rFonts w:ascii="Times New Roman" w:eastAsia="SimSun" w:hAnsi="Times New Roman" w:cs="Times New Roman"/>
                <w:sz w:val="20"/>
                <w:szCs w:val="20"/>
              </w:rPr>
            </w:pPr>
          </w:p>
        </w:tc>
        <w:tc>
          <w:tcPr>
            <w:tcW w:w="4677" w:type="dxa"/>
          </w:tcPr>
          <w:p w14:paraId="0DAEE8C6" w14:textId="77777777" w:rsidR="007314F5" w:rsidRPr="00403DC3" w:rsidRDefault="007314F5" w:rsidP="00216EC1">
            <w:pPr>
              <w:spacing w:before="60" w:after="60"/>
              <w:jc w:val="left"/>
              <w:rPr>
                <w:rFonts w:ascii="Times New Roman" w:eastAsia="SimSun" w:hAnsi="Times New Roman" w:cs="Times New Roman"/>
                <w:sz w:val="20"/>
                <w:szCs w:val="20"/>
                <w:lang w:eastAsia="zh-CN"/>
              </w:rPr>
            </w:pPr>
            <w:r w:rsidRPr="00403DC3">
              <w:rPr>
                <w:rFonts w:ascii="Times New Roman" w:eastAsia="SimSun" w:hAnsi="Times New Roman" w:cs="Times New Roman"/>
                <w:sz w:val="20"/>
                <w:szCs w:val="20"/>
                <w:lang w:eastAsia="zh-CN"/>
              </w:rPr>
              <w:t>（</w:t>
            </w:r>
            <w:r w:rsidRPr="00403DC3">
              <w:rPr>
                <w:rFonts w:ascii="Times New Roman" w:eastAsia="SimSun" w:hAnsi="Times New Roman" w:cs="Times New Roman"/>
                <w:sz w:val="20"/>
                <w:szCs w:val="20"/>
                <w:lang w:eastAsia="zh-CN"/>
              </w:rPr>
              <w:t>d</w:t>
            </w:r>
            <w:r w:rsidRPr="00403DC3">
              <w:rPr>
                <w:rFonts w:ascii="Times New Roman" w:eastAsia="SimSun" w:hAnsi="Times New Roman" w:cs="Times New Roman"/>
                <w:sz w:val="20"/>
                <w:szCs w:val="20"/>
                <w:lang w:eastAsia="zh-CN"/>
              </w:rPr>
              <w:t>）</w:t>
            </w:r>
            <w:r w:rsidRPr="00403DC3">
              <w:rPr>
                <w:rFonts w:ascii="Times New Roman" w:eastAsia="SimSun" w:hAnsi="Times New Roman" w:cs="Times New Roman"/>
                <w:sz w:val="20"/>
                <w:szCs w:val="20"/>
                <w:lang w:eastAsia="zh-CN"/>
              </w:rPr>
              <w:t xml:space="preserve"> </w:t>
            </w:r>
            <w:r w:rsidRPr="00403DC3">
              <w:rPr>
                <w:rFonts w:ascii="Times New Roman" w:eastAsia="SimSun" w:hAnsi="Times New Roman" w:cs="Times New Roman"/>
                <w:sz w:val="20"/>
                <w:szCs w:val="20"/>
                <w:lang w:eastAsia="zh-CN"/>
              </w:rPr>
              <w:t>发展国家</w:t>
            </w:r>
            <w:r w:rsidRPr="00403DC3">
              <w:rPr>
                <w:rFonts w:ascii="Times New Roman" w:eastAsia="SimSun" w:hAnsi="Times New Roman" w:cs="Times New Roman" w:hint="eastAsia"/>
                <w:sz w:val="20"/>
                <w:szCs w:val="20"/>
                <w:lang w:eastAsia="zh-CN"/>
              </w:rPr>
              <w:t>生成</w:t>
            </w:r>
            <w:r w:rsidRPr="00403DC3">
              <w:rPr>
                <w:rFonts w:ascii="Times New Roman" w:eastAsia="SimSun" w:hAnsi="Times New Roman" w:cs="Times New Roman"/>
                <w:sz w:val="20"/>
                <w:szCs w:val="20"/>
                <w:lang w:eastAsia="zh-CN"/>
              </w:rPr>
              <w:t>知识的能力，促进</w:t>
            </w:r>
            <w:r w:rsidRPr="00403DC3">
              <w:rPr>
                <w:rFonts w:ascii="Times New Roman" w:eastAsia="SimSun" w:hAnsi="Times New Roman" w:cs="Times New Roman" w:hint="eastAsia"/>
                <w:sz w:val="20"/>
                <w:szCs w:val="20"/>
                <w:lang w:eastAsia="zh-CN"/>
              </w:rPr>
              <w:t>国家以下和</w:t>
            </w:r>
            <w:r w:rsidRPr="00403DC3">
              <w:rPr>
                <w:rFonts w:ascii="Times New Roman" w:eastAsia="SimSun" w:hAnsi="Times New Roman" w:cs="Times New Roman"/>
                <w:sz w:val="20"/>
                <w:szCs w:val="20"/>
                <w:lang w:eastAsia="zh-CN"/>
              </w:rPr>
              <w:t>地方</w:t>
            </w:r>
            <w:r w:rsidRPr="00403DC3">
              <w:rPr>
                <w:rFonts w:ascii="Times New Roman" w:eastAsia="SimSun" w:hAnsi="Times New Roman" w:cs="Times New Roman" w:hint="eastAsia"/>
                <w:sz w:val="20"/>
                <w:szCs w:val="20"/>
                <w:lang w:eastAsia="zh-CN"/>
              </w:rPr>
              <w:t>各级普通</w:t>
            </w:r>
            <w:r w:rsidRPr="00403DC3">
              <w:rPr>
                <w:rFonts w:ascii="Times New Roman" w:eastAsia="SimSun" w:hAnsi="Times New Roman" w:cs="Times New Roman"/>
                <w:sz w:val="20"/>
                <w:szCs w:val="20"/>
                <w:lang w:eastAsia="zh-CN"/>
              </w:rPr>
              <w:t>公民收集数据、信息和知识</w:t>
            </w:r>
          </w:p>
        </w:tc>
        <w:tc>
          <w:tcPr>
            <w:tcW w:w="1984" w:type="dxa"/>
          </w:tcPr>
          <w:p w14:paraId="0A24B964" w14:textId="77777777" w:rsidR="007314F5" w:rsidRPr="00403DC3" w:rsidRDefault="007314F5" w:rsidP="00216EC1">
            <w:pPr>
              <w:spacing w:before="60" w:after="60"/>
              <w:jc w:val="left"/>
              <w:rPr>
                <w:rFonts w:ascii="Times New Roman" w:eastAsia="SimSun" w:hAnsi="Times New Roman" w:cs="Times New Roman"/>
                <w:sz w:val="20"/>
                <w:szCs w:val="20"/>
              </w:rPr>
            </w:pPr>
            <w:r w:rsidRPr="00403DC3">
              <w:rPr>
                <w:rFonts w:ascii="Times New Roman" w:eastAsia="SimSun" w:hAnsi="Times New Roman" w:cs="Times New Roman"/>
                <w:sz w:val="20"/>
                <w:szCs w:val="20"/>
              </w:rPr>
              <w:t>缔约方</w:t>
            </w:r>
          </w:p>
        </w:tc>
      </w:tr>
      <w:tr w:rsidR="00403DC3" w:rsidRPr="00403DC3" w14:paraId="3CCA09D5" w14:textId="77777777" w:rsidTr="00BE6FE1">
        <w:tc>
          <w:tcPr>
            <w:tcW w:w="2689" w:type="dxa"/>
            <w:vMerge/>
          </w:tcPr>
          <w:p w14:paraId="2CCF0B4A" w14:textId="77777777" w:rsidR="007314F5" w:rsidRPr="00403DC3" w:rsidRDefault="007314F5" w:rsidP="00216EC1">
            <w:pPr>
              <w:rPr>
                <w:rFonts w:ascii="Times New Roman" w:eastAsia="SimSun" w:hAnsi="Times New Roman" w:cs="Times New Roman"/>
                <w:sz w:val="20"/>
                <w:szCs w:val="20"/>
              </w:rPr>
            </w:pPr>
          </w:p>
        </w:tc>
        <w:tc>
          <w:tcPr>
            <w:tcW w:w="4677" w:type="dxa"/>
          </w:tcPr>
          <w:p w14:paraId="1DF0F14C" w14:textId="77777777" w:rsidR="007314F5" w:rsidRPr="00403DC3" w:rsidRDefault="007314F5" w:rsidP="00216EC1">
            <w:pPr>
              <w:spacing w:before="60" w:after="60"/>
              <w:jc w:val="left"/>
              <w:rPr>
                <w:rFonts w:ascii="Times New Roman" w:eastAsia="SimSun" w:hAnsi="Times New Roman" w:cs="Times New Roman"/>
                <w:sz w:val="20"/>
                <w:szCs w:val="20"/>
                <w:lang w:eastAsia="zh-CN"/>
              </w:rPr>
            </w:pPr>
            <w:r w:rsidRPr="00403DC3">
              <w:rPr>
                <w:rFonts w:ascii="Times New Roman" w:eastAsia="SimSun" w:hAnsi="Times New Roman" w:cs="Times New Roman"/>
                <w:sz w:val="20"/>
                <w:szCs w:val="20"/>
                <w:lang w:eastAsia="zh-CN"/>
              </w:rPr>
              <w:t>（</w:t>
            </w:r>
            <w:r w:rsidRPr="00403DC3">
              <w:rPr>
                <w:rFonts w:ascii="Times New Roman" w:eastAsia="SimSun" w:hAnsi="Times New Roman" w:cs="Times New Roman"/>
                <w:sz w:val="20"/>
                <w:szCs w:val="20"/>
                <w:lang w:eastAsia="zh-CN"/>
              </w:rPr>
              <w:t>e</w:t>
            </w:r>
            <w:r w:rsidRPr="00403DC3">
              <w:rPr>
                <w:rFonts w:ascii="Times New Roman" w:eastAsia="SimSun" w:hAnsi="Times New Roman" w:cs="Times New Roman"/>
                <w:sz w:val="20"/>
                <w:szCs w:val="20"/>
                <w:lang w:eastAsia="zh-CN"/>
              </w:rPr>
              <w:t>）</w:t>
            </w:r>
            <w:r w:rsidRPr="00403DC3">
              <w:rPr>
                <w:rFonts w:ascii="Times New Roman" w:eastAsia="SimSun" w:hAnsi="Times New Roman" w:cs="Times New Roman"/>
                <w:sz w:val="20"/>
                <w:szCs w:val="20"/>
                <w:lang w:eastAsia="zh-CN"/>
              </w:rPr>
              <w:t xml:space="preserve"> </w:t>
            </w:r>
            <w:r w:rsidRPr="00403DC3">
              <w:rPr>
                <w:rFonts w:ascii="Times New Roman" w:eastAsia="SimSun" w:hAnsi="Times New Roman" w:cs="Times New Roman"/>
                <w:sz w:val="20"/>
                <w:szCs w:val="20"/>
                <w:lang w:eastAsia="zh-CN"/>
              </w:rPr>
              <w:t>促进使用</w:t>
            </w:r>
            <w:r w:rsidRPr="00403DC3">
              <w:rPr>
                <w:rFonts w:ascii="Times New Roman" w:eastAsia="SimSun" w:hAnsi="Times New Roman" w:cs="Times New Roman" w:hint="eastAsia"/>
                <w:sz w:val="20"/>
                <w:szCs w:val="20"/>
                <w:lang w:eastAsia="zh-CN"/>
              </w:rPr>
              <w:t>遥感等</w:t>
            </w:r>
            <w:r w:rsidRPr="00403DC3">
              <w:rPr>
                <w:rFonts w:ascii="Times New Roman" w:eastAsia="SimSun" w:hAnsi="Times New Roman" w:cs="Times New Roman"/>
                <w:sz w:val="20"/>
                <w:szCs w:val="20"/>
                <w:lang w:eastAsia="zh-CN"/>
              </w:rPr>
              <w:t>数字技术收集数据和信息</w:t>
            </w:r>
          </w:p>
        </w:tc>
        <w:tc>
          <w:tcPr>
            <w:tcW w:w="1984" w:type="dxa"/>
          </w:tcPr>
          <w:p w14:paraId="3F65BB2A" w14:textId="77777777" w:rsidR="007314F5" w:rsidRPr="00403DC3" w:rsidRDefault="007314F5" w:rsidP="00216EC1">
            <w:pPr>
              <w:spacing w:before="60" w:after="60"/>
              <w:jc w:val="left"/>
              <w:rPr>
                <w:rFonts w:ascii="Times New Roman" w:eastAsia="SimSun" w:hAnsi="Times New Roman" w:cs="Times New Roman"/>
                <w:sz w:val="20"/>
                <w:szCs w:val="20"/>
              </w:rPr>
            </w:pPr>
            <w:r w:rsidRPr="00403DC3">
              <w:rPr>
                <w:rFonts w:ascii="Times New Roman" w:eastAsia="SimSun" w:hAnsi="Times New Roman" w:cs="Times New Roman"/>
                <w:sz w:val="20"/>
                <w:szCs w:val="20"/>
              </w:rPr>
              <w:t>缔约方、组织</w:t>
            </w:r>
          </w:p>
        </w:tc>
      </w:tr>
      <w:tr w:rsidR="00403DC3" w:rsidRPr="00403DC3" w14:paraId="6AF1848E" w14:textId="77777777" w:rsidTr="00BE6FE1">
        <w:tc>
          <w:tcPr>
            <w:tcW w:w="2689" w:type="dxa"/>
            <w:vMerge/>
          </w:tcPr>
          <w:p w14:paraId="2DE80679" w14:textId="77777777" w:rsidR="007314F5" w:rsidRPr="00403DC3" w:rsidRDefault="007314F5" w:rsidP="00216EC1">
            <w:pPr>
              <w:rPr>
                <w:rFonts w:ascii="Times New Roman" w:eastAsia="SimSun" w:hAnsi="Times New Roman" w:cs="Times New Roman"/>
                <w:sz w:val="20"/>
                <w:szCs w:val="20"/>
              </w:rPr>
            </w:pPr>
          </w:p>
        </w:tc>
        <w:tc>
          <w:tcPr>
            <w:tcW w:w="4677" w:type="dxa"/>
          </w:tcPr>
          <w:p w14:paraId="394D1E7C" w14:textId="77777777" w:rsidR="007314F5" w:rsidRPr="00403DC3" w:rsidRDefault="007314F5" w:rsidP="00216EC1">
            <w:pPr>
              <w:spacing w:before="60" w:after="60"/>
              <w:jc w:val="left"/>
              <w:rPr>
                <w:rFonts w:ascii="Times New Roman" w:eastAsia="SimSun" w:hAnsi="Times New Roman" w:cs="Times New Roman"/>
                <w:sz w:val="20"/>
                <w:szCs w:val="20"/>
                <w:lang w:eastAsia="zh-CN"/>
              </w:rPr>
            </w:pPr>
            <w:r w:rsidRPr="00403DC3">
              <w:rPr>
                <w:rFonts w:ascii="Times New Roman" w:eastAsia="SimSun" w:hAnsi="Times New Roman" w:cs="Times New Roman"/>
                <w:sz w:val="20"/>
                <w:szCs w:val="20"/>
                <w:lang w:eastAsia="zh-CN"/>
              </w:rPr>
              <w:t>（</w:t>
            </w:r>
            <w:r w:rsidRPr="00403DC3">
              <w:rPr>
                <w:rFonts w:ascii="Times New Roman" w:eastAsia="SimSun" w:hAnsi="Times New Roman" w:cs="Times New Roman"/>
                <w:sz w:val="20"/>
                <w:szCs w:val="20"/>
                <w:lang w:eastAsia="zh-CN"/>
              </w:rPr>
              <w:t>f</w:t>
            </w:r>
            <w:r w:rsidRPr="00403DC3">
              <w:rPr>
                <w:rFonts w:ascii="Times New Roman" w:eastAsia="SimSun" w:hAnsi="Times New Roman" w:cs="Times New Roman"/>
                <w:sz w:val="20"/>
                <w:szCs w:val="20"/>
                <w:lang w:eastAsia="zh-CN"/>
              </w:rPr>
              <w:t>）</w:t>
            </w:r>
            <w:r w:rsidRPr="00403DC3">
              <w:rPr>
                <w:rFonts w:ascii="Times New Roman" w:eastAsia="SimSun" w:hAnsi="Times New Roman" w:cs="Times New Roman"/>
                <w:sz w:val="20"/>
                <w:szCs w:val="20"/>
                <w:lang w:eastAsia="zh-CN"/>
              </w:rPr>
              <w:t xml:space="preserve"> </w:t>
            </w:r>
            <w:r w:rsidRPr="00403DC3">
              <w:rPr>
                <w:rFonts w:ascii="Times New Roman" w:eastAsia="SimSun" w:hAnsi="Times New Roman" w:cs="Times New Roman"/>
                <w:sz w:val="20"/>
                <w:szCs w:val="20"/>
                <w:lang w:eastAsia="zh-CN"/>
              </w:rPr>
              <w:t>在获得授权</w:t>
            </w:r>
            <w:r w:rsidRPr="00403DC3">
              <w:rPr>
                <w:rFonts w:ascii="Times New Roman" w:eastAsia="SimSun" w:hAnsi="Times New Roman" w:cs="Times New Roman" w:hint="eastAsia"/>
                <w:sz w:val="20"/>
                <w:szCs w:val="20"/>
                <w:lang w:eastAsia="zh-CN"/>
              </w:rPr>
              <w:t>、</w:t>
            </w:r>
            <w:r w:rsidRPr="00403DC3">
              <w:rPr>
                <w:rFonts w:ascii="Times New Roman" w:eastAsia="SimSun" w:hAnsi="Times New Roman" w:cs="Times New Roman"/>
                <w:sz w:val="20"/>
                <w:szCs w:val="20"/>
                <w:lang w:eastAsia="zh-CN"/>
              </w:rPr>
              <w:t>征得土著人民和地方社区自由、事先和知情同意并明确确认来源的情况下，</w:t>
            </w:r>
            <w:r w:rsidRPr="00403DC3">
              <w:rPr>
                <w:rFonts w:ascii="Times New Roman" w:eastAsia="SimSun" w:hAnsi="Times New Roman" w:cs="Times New Roman" w:hint="eastAsia"/>
                <w:sz w:val="20"/>
                <w:szCs w:val="20"/>
                <w:lang w:eastAsia="zh-CN"/>
              </w:rPr>
              <w:t>查明</w:t>
            </w:r>
            <w:r w:rsidRPr="00403DC3">
              <w:rPr>
                <w:rFonts w:ascii="Times New Roman" w:eastAsia="SimSun" w:hAnsi="Times New Roman" w:cs="Times New Roman"/>
                <w:sz w:val="20"/>
                <w:szCs w:val="20"/>
                <w:lang w:eastAsia="zh-CN"/>
              </w:rPr>
              <w:t>和收集土著人民和地方社区的传统知识，特别关注土著妇女的知识</w:t>
            </w:r>
          </w:p>
        </w:tc>
        <w:tc>
          <w:tcPr>
            <w:tcW w:w="1984" w:type="dxa"/>
          </w:tcPr>
          <w:p w14:paraId="5E973C4F" w14:textId="77777777" w:rsidR="007314F5" w:rsidRPr="00403DC3" w:rsidRDefault="007314F5" w:rsidP="00216EC1">
            <w:pPr>
              <w:spacing w:before="60" w:after="60"/>
              <w:jc w:val="left"/>
              <w:rPr>
                <w:rFonts w:ascii="Times New Roman" w:eastAsia="SimSun" w:hAnsi="Times New Roman" w:cs="Times New Roman"/>
                <w:sz w:val="20"/>
                <w:szCs w:val="20"/>
                <w:lang w:eastAsia="zh-CN"/>
              </w:rPr>
            </w:pPr>
            <w:r w:rsidRPr="00403DC3">
              <w:rPr>
                <w:rFonts w:ascii="Times New Roman" w:eastAsia="SimSun" w:hAnsi="Times New Roman" w:cs="Times New Roman"/>
                <w:sz w:val="20"/>
                <w:szCs w:val="20"/>
                <w:lang w:eastAsia="zh-CN"/>
              </w:rPr>
              <w:t>缔约方、土著人民和地方社区</w:t>
            </w:r>
          </w:p>
        </w:tc>
      </w:tr>
      <w:tr w:rsidR="00403DC3" w:rsidRPr="00403DC3" w14:paraId="1256EFBD" w14:textId="77777777" w:rsidTr="00BE6FE1">
        <w:tc>
          <w:tcPr>
            <w:tcW w:w="2689" w:type="dxa"/>
            <w:vMerge/>
            <w:tcBorders>
              <w:bottom w:val="single" w:sz="4" w:space="0" w:color="auto"/>
            </w:tcBorders>
          </w:tcPr>
          <w:p w14:paraId="4E771DF7" w14:textId="77777777" w:rsidR="007314F5" w:rsidRPr="00403DC3" w:rsidRDefault="007314F5" w:rsidP="00216EC1">
            <w:pPr>
              <w:rPr>
                <w:rFonts w:ascii="Times New Roman" w:eastAsia="SimSun" w:hAnsi="Times New Roman" w:cs="Times New Roman"/>
                <w:sz w:val="20"/>
                <w:szCs w:val="20"/>
                <w:lang w:eastAsia="zh-CN"/>
              </w:rPr>
            </w:pPr>
          </w:p>
        </w:tc>
        <w:tc>
          <w:tcPr>
            <w:tcW w:w="4677" w:type="dxa"/>
          </w:tcPr>
          <w:p w14:paraId="4AC5799A" w14:textId="77777777" w:rsidR="007314F5" w:rsidRPr="00403DC3" w:rsidRDefault="007314F5" w:rsidP="00216EC1">
            <w:pPr>
              <w:spacing w:before="60" w:after="60"/>
              <w:jc w:val="left"/>
              <w:rPr>
                <w:rFonts w:ascii="Times New Roman" w:eastAsia="SimSun" w:hAnsi="Times New Roman" w:cs="Times New Roman"/>
                <w:sz w:val="20"/>
                <w:szCs w:val="20"/>
                <w:lang w:eastAsia="zh-CN"/>
              </w:rPr>
            </w:pPr>
            <w:r w:rsidRPr="00403DC3">
              <w:rPr>
                <w:rFonts w:ascii="Times New Roman" w:eastAsia="SimSun" w:hAnsi="Times New Roman" w:cs="Times New Roman"/>
                <w:sz w:val="20"/>
                <w:szCs w:val="20"/>
                <w:lang w:eastAsia="zh-CN"/>
              </w:rPr>
              <w:t>（</w:t>
            </w:r>
            <w:r w:rsidRPr="00403DC3">
              <w:rPr>
                <w:rFonts w:ascii="Times New Roman" w:eastAsia="SimSun" w:hAnsi="Times New Roman" w:cs="Times New Roman"/>
                <w:sz w:val="20"/>
                <w:szCs w:val="20"/>
                <w:lang w:eastAsia="zh-CN"/>
              </w:rPr>
              <w:t>g</w:t>
            </w:r>
            <w:r w:rsidRPr="00403DC3">
              <w:rPr>
                <w:rFonts w:ascii="Times New Roman" w:eastAsia="SimSun" w:hAnsi="Times New Roman" w:cs="Times New Roman"/>
                <w:sz w:val="20"/>
                <w:szCs w:val="20"/>
                <w:lang w:eastAsia="zh-CN"/>
              </w:rPr>
              <w:t>）</w:t>
            </w:r>
            <w:r w:rsidRPr="00403DC3">
              <w:rPr>
                <w:rFonts w:ascii="Times New Roman" w:eastAsia="SimSun" w:hAnsi="Times New Roman" w:cs="Times New Roman"/>
                <w:sz w:val="20"/>
                <w:szCs w:val="20"/>
                <w:lang w:eastAsia="zh-CN"/>
              </w:rPr>
              <w:t xml:space="preserve"> </w:t>
            </w:r>
            <w:r w:rsidRPr="00403DC3">
              <w:rPr>
                <w:rFonts w:ascii="Times New Roman" w:eastAsia="SimSun" w:hAnsi="Times New Roman" w:cs="Times New Roman" w:hint="eastAsia"/>
                <w:sz w:val="20"/>
                <w:szCs w:val="20"/>
                <w:lang w:eastAsia="zh-CN"/>
              </w:rPr>
              <w:t xml:space="preserve"> </w:t>
            </w:r>
            <w:r w:rsidRPr="00403DC3">
              <w:rPr>
                <w:rFonts w:ascii="Times New Roman" w:eastAsia="SimSun" w:hAnsi="Times New Roman" w:cs="Times New Roman"/>
                <w:sz w:val="20"/>
                <w:szCs w:val="20"/>
                <w:lang w:eastAsia="zh-CN"/>
              </w:rPr>
              <w:t>建立和召集知识管理实践</w:t>
            </w:r>
            <w:r w:rsidRPr="00403DC3">
              <w:rPr>
                <w:rFonts w:ascii="Times New Roman" w:eastAsia="SimSun" w:hAnsi="Times New Roman" w:cs="Times New Roman" w:hint="eastAsia"/>
                <w:sz w:val="20"/>
                <w:szCs w:val="20"/>
                <w:lang w:eastAsia="zh-CN"/>
              </w:rPr>
              <w:t>群体</w:t>
            </w:r>
            <w:r w:rsidRPr="00403DC3">
              <w:rPr>
                <w:rFonts w:ascii="Times New Roman" w:eastAsia="SimSun" w:hAnsi="Times New Roman" w:cs="Times New Roman"/>
                <w:sz w:val="20"/>
                <w:szCs w:val="20"/>
                <w:lang w:eastAsia="zh-CN"/>
              </w:rPr>
              <w:t>，包括知识生成、存储</w:t>
            </w:r>
            <w:r w:rsidRPr="00403DC3">
              <w:rPr>
                <w:rFonts w:ascii="Times New Roman" w:eastAsia="SimSun" w:hAnsi="Times New Roman" w:cs="Times New Roman" w:hint="eastAsia"/>
                <w:sz w:val="20"/>
                <w:szCs w:val="20"/>
                <w:lang w:eastAsia="zh-CN"/>
              </w:rPr>
              <w:t>、</w:t>
            </w:r>
            <w:r w:rsidRPr="00403DC3">
              <w:rPr>
                <w:rFonts w:ascii="Times New Roman" w:eastAsia="SimSun" w:hAnsi="Times New Roman" w:cs="Times New Roman"/>
                <w:sz w:val="20"/>
                <w:szCs w:val="20"/>
                <w:lang w:eastAsia="zh-CN"/>
              </w:rPr>
              <w:t>传播和应用</w:t>
            </w:r>
          </w:p>
        </w:tc>
        <w:tc>
          <w:tcPr>
            <w:tcW w:w="1984" w:type="dxa"/>
          </w:tcPr>
          <w:p w14:paraId="14D6DFDD" w14:textId="77777777" w:rsidR="007314F5" w:rsidRPr="00403DC3" w:rsidRDefault="007314F5" w:rsidP="00216EC1">
            <w:pPr>
              <w:spacing w:before="60" w:after="60"/>
              <w:jc w:val="left"/>
              <w:rPr>
                <w:rFonts w:ascii="Times New Roman" w:eastAsia="SimSun" w:hAnsi="Times New Roman" w:cs="Times New Roman"/>
                <w:sz w:val="20"/>
                <w:szCs w:val="20"/>
                <w:lang w:eastAsia="zh-CN"/>
              </w:rPr>
            </w:pPr>
            <w:r w:rsidRPr="00403DC3">
              <w:rPr>
                <w:rFonts w:ascii="Times New Roman" w:eastAsia="SimSun" w:hAnsi="Times New Roman" w:cs="Times New Roman"/>
                <w:sz w:val="20"/>
                <w:szCs w:val="20"/>
                <w:lang w:eastAsia="zh-CN"/>
              </w:rPr>
              <w:t>缔约方</w:t>
            </w:r>
            <w:r w:rsidRPr="00403DC3">
              <w:rPr>
                <w:rFonts w:ascii="Times New Roman" w:eastAsia="SimSun" w:hAnsi="Times New Roman" w:cs="Times New Roman" w:hint="eastAsia"/>
                <w:sz w:val="20"/>
                <w:szCs w:val="20"/>
                <w:lang w:eastAsia="zh-CN"/>
              </w:rPr>
              <w:t xml:space="preserve"> </w:t>
            </w:r>
          </w:p>
        </w:tc>
      </w:tr>
      <w:tr w:rsidR="00403DC3" w:rsidRPr="00403DC3" w14:paraId="701851CB" w14:textId="77777777" w:rsidTr="00180E76">
        <w:tc>
          <w:tcPr>
            <w:tcW w:w="2689" w:type="dxa"/>
            <w:vMerge w:val="restart"/>
            <w:tcBorders>
              <w:top w:val="single" w:sz="4" w:space="0" w:color="auto"/>
            </w:tcBorders>
          </w:tcPr>
          <w:p w14:paraId="640C240E" w14:textId="54BA633C" w:rsidR="007314F5" w:rsidRPr="00403DC3" w:rsidRDefault="007314F5" w:rsidP="00201EEA">
            <w:pPr>
              <w:tabs>
                <w:tab w:val="left" w:pos="407"/>
              </w:tabs>
              <w:spacing w:before="60" w:after="60"/>
              <w:jc w:val="left"/>
              <w:rPr>
                <w:rFonts w:eastAsia="SimSun"/>
                <w:sz w:val="20"/>
                <w:szCs w:val="20"/>
                <w:lang w:eastAsia="zh-CN"/>
              </w:rPr>
            </w:pPr>
            <w:r w:rsidRPr="00403DC3">
              <w:rPr>
                <w:rFonts w:eastAsia="SimSun"/>
                <w:noProof/>
                <w:sz w:val="20"/>
                <w:szCs w:val="20"/>
                <w:lang w:eastAsia="zh-CN"/>
              </w:rPr>
              <w:t xml:space="preserve">C. </w:t>
            </w:r>
            <w:r w:rsidRPr="00403DC3">
              <w:rPr>
                <w:rFonts w:eastAsia="SimSun"/>
                <w:sz w:val="20"/>
                <w:szCs w:val="20"/>
                <w:lang w:val="zh-CN" w:eastAsia="zh-CN"/>
              </w:rPr>
              <w:t>便利</w:t>
            </w:r>
            <w:r w:rsidRPr="00403DC3">
              <w:rPr>
                <w:rFonts w:ascii="Times New Roman" w:eastAsia="SimSun" w:hAnsi="Times New Roman" w:cs="Times New Roman"/>
                <w:sz w:val="20"/>
                <w:szCs w:val="20"/>
                <w:lang w:eastAsia="zh-CN"/>
              </w:rPr>
              <w:t>知识</w:t>
            </w:r>
            <w:r w:rsidRPr="00403DC3">
              <w:rPr>
                <w:rFonts w:eastAsia="SimSun"/>
                <w:sz w:val="20"/>
                <w:szCs w:val="20"/>
                <w:lang w:val="zh-CN" w:eastAsia="zh-CN"/>
              </w:rPr>
              <w:t>的发现和收集</w:t>
            </w:r>
          </w:p>
        </w:tc>
        <w:tc>
          <w:tcPr>
            <w:tcW w:w="4677" w:type="dxa"/>
          </w:tcPr>
          <w:p w14:paraId="40D02113" w14:textId="5B039150" w:rsidR="007314F5" w:rsidRPr="00403DC3" w:rsidRDefault="007314F5" w:rsidP="00201EEA">
            <w:pPr>
              <w:spacing w:before="60" w:after="60"/>
              <w:jc w:val="left"/>
              <w:rPr>
                <w:rFonts w:eastAsia="SimSun"/>
                <w:sz w:val="20"/>
                <w:szCs w:val="20"/>
                <w:lang w:eastAsia="zh-CN"/>
              </w:rPr>
            </w:pPr>
            <w:r w:rsidRPr="00403DC3">
              <w:rPr>
                <w:rFonts w:eastAsia="SimSun"/>
                <w:kern w:val="22"/>
                <w:sz w:val="20"/>
                <w:szCs w:val="20"/>
                <w:lang w:eastAsia="zh-CN"/>
              </w:rPr>
              <w:t>（</w:t>
            </w:r>
            <w:r w:rsidRPr="00403DC3">
              <w:rPr>
                <w:rFonts w:eastAsia="SimSun"/>
                <w:kern w:val="22"/>
                <w:sz w:val="20"/>
                <w:szCs w:val="20"/>
                <w:lang w:eastAsia="zh-CN"/>
              </w:rPr>
              <w:t>a</w:t>
            </w:r>
            <w:r w:rsidRPr="00403DC3">
              <w:rPr>
                <w:rFonts w:eastAsia="SimSun"/>
                <w:kern w:val="22"/>
                <w:sz w:val="20"/>
                <w:szCs w:val="20"/>
                <w:lang w:eastAsia="zh-CN"/>
              </w:rPr>
              <w:t>）</w:t>
            </w:r>
            <w:r w:rsidRPr="00403DC3">
              <w:rPr>
                <w:rFonts w:eastAsia="SimSun"/>
                <w:kern w:val="22"/>
                <w:sz w:val="20"/>
                <w:szCs w:val="20"/>
                <w:lang w:eastAsia="zh-CN"/>
              </w:rPr>
              <w:t xml:space="preserve"> </w:t>
            </w:r>
            <w:r w:rsidRPr="00403DC3">
              <w:rPr>
                <w:rFonts w:eastAsia="SimSun"/>
                <w:kern w:val="22"/>
                <w:sz w:val="20"/>
                <w:szCs w:val="20"/>
                <w:lang w:val="zh-CN" w:eastAsia="zh-CN"/>
              </w:rPr>
              <w:t>开发、加强和使用网络工具</w:t>
            </w:r>
            <w:r w:rsidRPr="00403DC3">
              <w:rPr>
                <w:rFonts w:eastAsia="SimSun"/>
                <w:kern w:val="22"/>
                <w:sz w:val="20"/>
                <w:szCs w:val="20"/>
                <w:lang w:eastAsia="zh-CN"/>
              </w:rPr>
              <w:t>，</w:t>
            </w:r>
            <w:r w:rsidRPr="00403DC3">
              <w:rPr>
                <w:rFonts w:eastAsia="SimSun"/>
                <w:kern w:val="22"/>
                <w:sz w:val="20"/>
                <w:szCs w:val="20"/>
                <w:lang w:val="zh-CN" w:eastAsia="zh-CN"/>
              </w:rPr>
              <w:t>从各种来源发现和收集数据、信息和知识</w:t>
            </w:r>
          </w:p>
        </w:tc>
        <w:tc>
          <w:tcPr>
            <w:tcW w:w="1984" w:type="dxa"/>
          </w:tcPr>
          <w:p w14:paraId="0B91B6A3" w14:textId="32EA930A" w:rsidR="007314F5" w:rsidRPr="00403DC3" w:rsidRDefault="007314F5" w:rsidP="00201EEA">
            <w:pPr>
              <w:spacing w:before="60" w:after="60"/>
              <w:jc w:val="left"/>
              <w:rPr>
                <w:rFonts w:eastAsia="SimSun"/>
                <w:sz w:val="20"/>
                <w:szCs w:val="20"/>
                <w:lang w:eastAsia="zh-CN"/>
              </w:rPr>
            </w:pPr>
            <w:r w:rsidRPr="00403DC3">
              <w:rPr>
                <w:rFonts w:eastAsia="SimSun"/>
                <w:kern w:val="22"/>
                <w:sz w:val="20"/>
                <w:szCs w:val="20"/>
                <w:lang w:val="zh-CN"/>
              </w:rPr>
              <w:t>秘书处，组织</w:t>
            </w:r>
          </w:p>
        </w:tc>
      </w:tr>
      <w:tr w:rsidR="00403DC3" w:rsidRPr="00403DC3" w14:paraId="4C6A4A97" w14:textId="77777777" w:rsidTr="00180E76">
        <w:tc>
          <w:tcPr>
            <w:tcW w:w="2689" w:type="dxa"/>
            <w:vMerge/>
          </w:tcPr>
          <w:p w14:paraId="3478850F" w14:textId="77777777" w:rsidR="007314F5" w:rsidRPr="00403DC3" w:rsidRDefault="007314F5" w:rsidP="00201EEA">
            <w:pPr>
              <w:rPr>
                <w:rFonts w:eastAsia="SimSun"/>
                <w:sz w:val="20"/>
                <w:szCs w:val="20"/>
                <w:lang w:eastAsia="zh-CN"/>
              </w:rPr>
            </w:pPr>
          </w:p>
        </w:tc>
        <w:tc>
          <w:tcPr>
            <w:tcW w:w="4677" w:type="dxa"/>
          </w:tcPr>
          <w:p w14:paraId="0E955A1B" w14:textId="6C17AC77" w:rsidR="007314F5" w:rsidRPr="00403DC3" w:rsidRDefault="007314F5" w:rsidP="00201EEA">
            <w:pPr>
              <w:spacing w:before="60" w:after="60"/>
              <w:jc w:val="left"/>
              <w:rPr>
                <w:rFonts w:eastAsia="SimSun"/>
                <w:sz w:val="20"/>
                <w:szCs w:val="20"/>
                <w:lang w:eastAsia="zh-CN"/>
              </w:rPr>
            </w:pPr>
            <w:r w:rsidRPr="00403DC3">
              <w:rPr>
                <w:rFonts w:eastAsia="SimSun"/>
                <w:kern w:val="22"/>
                <w:sz w:val="20"/>
                <w:szCs w:val="20"/>
                <w:lang w:eastAsia="zh-CN"/>
              </w:rPr>
              <w:t>（</w:t>
            </w:r>
            <w:r w:rsidRPr="00403DC3">
              <w:rPr>
                <w:rFonts w:eastAsia="SimSun"/>
                <w:kern w:val="22"/>
                <w:sz w:val="20"/>
                <w:szCs w:val="20"/>
                <w:lang w:eastAsia="zh-CN"/>
              </w:rPr>
              <w:t>b</w:t>
            </w:r>
            <w:r w:rsidRPr="00403DC3">
              <w:rPr>
                <w:rFonts w:eastAsia="SimSun"/>
                <w:kern w:val="22"/>
                <w:sz w:val="20"/>
                <w:szCs w:val="20"/>
                <w:lang w:eastAsia="zh-CN"/>
              </w:rPr>
              <w:t>）</w:t>
            </w:r>
            <w:r w:rsidRPr="00403DC3">
              <w:rPr>
                <w:rFonts w:eastAsia="SimSun"/>
                <w:kern w:val="22"/>
                <w:sz w:val="20"/>
                <w:szCs w:val="20"/>
                <w:lang w:eastAsia="zh-CN"/>
              </w:rPr>
              <w:t xml:space="preserve"> </w:t>
            </w:r>
            <w:r w:rsidRPr="00403DC3">
              <w:rPr>
                <w:rFonts w:eastAsia="SimSun"/>
                <w:kern w:val="22"/>
                <w:sz w:val="20"/>
                <w:szCs w:val="20"/>
                <w:lang w:val="zh-CN" w:eastAsia="zh-CN"/>
              </w:rPr>
              <w:t>促进使用工具和技术如数据挖掘和机器学习来发现知识</w:t>
            </w:r>
          </w:p>
        </w:tc>
        <w:tc>
          <w:tcPr>
            <w:tcW w:w="1984" w:type="dxa"/>
          </w:tcPr>
          <w:p w14:paraId="12AE867E" w14:textId="63403628" w:rsidR="007314F5" w:rsidRPr="00403DC3" w:rsidRDefault="007314F5" w:rsidP="00201EEA">
            <w:pPr>
              <w:spacing w:before="60" w:after="60"/>
              <w:jc w:val="left"/>
              <w:rPr>
                <w:rFonts w:eastAsia="SimSun"/>
                <w:sz w:val="20"/>
                <w:szCs w:val="20"/>
                <w:lang w:eastAsia="zh-CN"/>
              </w:rPr>
            </w:pPr>
            <w:r w:rsidRPr="00403DC3">
              <w:rPr>
                <w:rFonts w:eastAsia="SimSun"/>
                <w:kern w:val="22"/>
                <w:sz w:val="20"/>
                <w:szCs w:val="20"/>
                <w:lang w:val="zh-CN"/>
              </w:rPr>
              <w:t>缔约方、组织</w:t>
            </w:r>
          </w:p>
        </w:tc>
      </w:tr>
      <w:tr w:rsidR="00403DC3" w:rsidRPr="00403DC3" w14:paraId="0C014487" w14:textId="77777777" w:rsidTr="00180E76">
        <w:tc>
          <w:tcPr>
            <w:tcW w:w="2689" w:type="dxa"/>
            <w:vMerge/>
            <w:tcBorders>
              <w:bottom w:val="single" w:sz="4" w:space="0" w:color="auto"/>
            </w:tcBorders>
          </w:tcPr>
          <w:p w14:paraId="55B66842" w14:textId="77777777" w:rsidR="007314F5" w:rsidRPr="00403DC3" w:rsidRDefault="007314F5" w:rsidP="00201EEA">
            <w:pPr>
              <w:rPr>
                <w:rFonts w:eastAsia="SimSun"/>
                <w:sz w:val="20"/>
                <w:szCs w:val="20"/>
                <w:lang w:eastAsia="zh-CN"/>
              </w:rPr>
            </w:pPr>
          </w:p>
        </w:tc>
        <w:tc>
          <w:tcPr>
            <w:tcW w:w="4677" w:type="dxa"/>
          </w:tcPr>
          <w:p w14:paraId="51CA93D4" w14:textId="316A9026" w:rsidR="007314F5" w:rsidRPr="00403DC3" w:rsidRDefault="007314F5" w:rsidP="00201EEA">
            <w:pPr>
              <w:spacing w:before="60" w:after="60"/>
              <w:jc w:val="left"/>
              <w:rPr>
                <w:rFonts w:eastAsia="SimSun"/>
                <w:sz w:val="20"/>
                <w:szCs w:val="20"/>
                <w:lang w:eastAsia="zh-CN"/>
              </w:rPr>
            </w:pPr>
            <w:r w:rsidRPr="00403DC3">
              <w:rPr>
                <w:rFonts w:eastAsia="SimSun"/>
                <w:kern w:val="22"/>
                <w:sz w:val="20"/>
                <w:szCs w:val="20"/>
                <w:lang w:eastAsia="zh-CN"/>
              </w:rPr>
              <w:t>（</w:t>
            </w:r>
            <w:r w:rsidRPr="00403DC3">
              <w:rPr>
                <w:rFonts w:eastAsia="SimSun"/>
                <w:kern w:val="22"/>
                <w:sz w:val="20"/>
                <w:szCs w:val="20"/>
                <w:lang w:eastAsia="zh-CN"/>
              </w:rPr>
              <w:t>c</w:t>
            </w:r>
            <w:r w:rsidRPr="00403DC3">
              <w:rPr>
                <w:rFonts w:eastAsia="SimSun"/>
                <w:kern w:val="22"/>
                <w:sz w:val="20"/>
                <w:szCs w:val="20"/>
                <w:lang w:eastAsia="zh-CN"/>
              </w:rPr>
              <w:t>）</w:t>
            </w:r>
            <w:r w:rsidRPr="00403DC3">
              <w:rPr>
                <w:rFonts w:eastAsia="SimSun"/>
                <w:kern w:val="22"/>
                <w:sz w:val="20"/>
                <w:szCs w:val="20"/>
                <w:lang w:eastAsia="zh-CN"/>
              </w:rPr>
              <w:t xml:space="preserve"> </w:t>
            </w:r>
            <w:r w:rsidRPr="00403DC3">
              <w:rPr>
                <w:rFonts w:eastAsia="SimSun"/>
                <w:kern w:val="22"/>
                <w:sz w:val="20"/>
                <w:szCs w:val="20"/>
                <w:lang w:val="zh-CN" w:eastAsia="zh-CN"/>
              </w:rPr>
              <w:t>吸引相关利益攸关方</w:t>
            </w:r>
            <w:r w:rsidRPr="00403DC3">
              <w:rPr>
                <w:rFonts w:eastAsia="SimSun"/>
                <w:kern w:val="22"/>
                <w:sz w:val="20"/>
                <w:szCs w:val="20"/>
                <w:lang w:eastAsia="zh-CN"/>
              </w:rPr>
              <w:t>，</w:t>
            </w:r>
            <w:r w:rsidRPr="00403DC3">
              <w:rPr>
                <w:rFonts w:eastAsia="SimSun"/>
                <w:kern w:val="22"/>
                <w:sz w:val="20"/>
                <w:szCs w:val="20"/>
                <w:lang w:val="zh-CN" w:eastAsia="zh-CN"/>
              </w:rPr>
              <w:t>包括知识创造者、经纪人和普通公民参与知识的创造和整理</w:t>
            </w:r>
          </w:p>
        </w:tc>
        <w:tc>
          <w:tcPr>
            <w:tcW w:w="1984" w:type="dxa"/>
          </w:tcPr>
          <w:p w14:paraId="6395FC69" w14:textId="6028BFB2" w:rsidR="007314F5" w:rsidRPr="00403DC3" w:rsidRDefault="007314F5" w:rsidP="00201EEA">
            <w:pPr>
              <w:spacing w:before="60" w:after="60"/>
              <w:jc w:val="left"/>
              <w:rPr>
                <w:rFonts w:eastAsia="SimSun"/>
                <w:sz w:val="20"/>
                <w:szCs w:val="20"/>
                <w:lang w:eastAsia="zh-CN"/>
              </w:rPr>
            </w:pPr>
            <w:r w:rsidRPr="00403DC3">
              <w:rPr>
                <w:rFonts w:eastAsia="SimSun"/>
                <w:kern w:val="22"/>
                <w:sz w:val="20"/>
                <w:szCs w:val="20"/>
                <w:lang w:val="zh-CN"/>
              </w:rPr>
              <w:t>缔约方、组织</w:t>
            </w:r>
          </w:p>
        </w:tc>
      </w:tr>
      <w:tr w:rsidR="00403DC3" w:rsidRPr="00403DC3" w14:paraId="380B70D5" w14:textId="77777777" w:rsidTr="007629F2">
        <w:tc>
          <w:tcPr>
            <w:tcW w:w="2689" w:type="dxa"/>
            <w:vMerge w:val="restart"/>
            <w:tcBorders>
              <w:top w:val="single" w:sz="4" w:space="0" w:color="auto"/>
            </w:tcBorders>
          </w:tcPr>
          <w:p w14:paraId="2F11469E" w14:textId="327DA612" w:rsidR="007314F5" w:rsidRPr="00403DC3" w:rsidRDefault="007314F5" w:rsidP="00201EEA">
            <w:pPr>
              <w:rPr>
                <w:rFonts w:eastAsia="SimSun"/>
                <w:sz w:val="20"/>
                <w:szCs w:val="20"/>
                <w:lang w:eastAsia="zh-CN"/>
              </w:rPr>
            </w:pPr>
            <w:r w:rsidRPr="00403DC3">
              <w:rPr>
                <w:rFonts w:eastAsia="SimSun"/>
                <w:noProof/>
                <w:kern w:val="22"/>
                <w:sz w:val="20"/>
                <w:szCs w:val="20"/>
                <w:lang w:eastAsia="zh-CN"/>
              </w:rPr>
              <w:t xml:space="preserve">D. </w:t>
            </w:r>
            <w:r w:rsidRPr="00403DC3">
              <w:rPr>
                <w:rFonts w:eastAsia="SimSun"/>
                <w:kern w:val="22"/>
                <w:sz w:val="20"/>
                <w:szCs w:val="20"/>
                <w:lang w:val="zh-CN" w:eastAsia="zh-CN"/>
              </w:rPr>
              <w:t>加强知识整理和分享</w:t>
            </w:r>
          </w:p>
        </w:tc>
        <w:tc>
          <w:tcPr>
            <w:tcW w:w="4677" w:type="dxa"/>
          </w:tcPr>
          <w:p w14:paraId="44CED70B" w14:textId="6C948934" w:rsidR="007314F5" w:rsidRPr="00403DC3" w:rsidRDefault="007314F5" w:rsidP="00201EEA">
            <w:pPr>
              <w:spacing w:before="60" w:after="60"/>
              <w:jc w:val="left"/>
              <w:rPr>
                <w:rFonts w:eastAsia="SimSun"/>
                <w:sz w:val="20"/>
                <w:szCs w:val="20"/>
                <w:lang w:eastAsia="zh-CN"/>
              </w:rPr>
            </w:pPr>
            <w:r w:rsidRPr="00403DC3">
              <w:rPr>
                <w:rFonts w:eastAsia="SimSun"/>
                <w:kern w:val="22"/>
                <w:sz w:val="20"/>
                <w:szCs w:val="20"/>
                <w:lang w:eastAsia="zh-CN"/>
              </w:rPr>
              <w:t>（</w:t>
            </w:r>
            <w:r w:rsidRPr="00403DC3">
              <w:rPr>
                <w:rFonts w:eastAsia="SimSun"/>
                <w:kern w:val="22"/>
                <w:sz w:val="20"/>
                <w:szCs w:val="20"/>
                <w:lang w:eastAsia="zh-CN"/>
              </w:rPr>
              <w:t>a</w:t>
            </w:r>
            <w:r w:rsidRPr="00403DC3">
              <w:rPr>
                <w:rFonts w:eastAsia="SimSun"/>
                <w:kern w:val="22"/>
                <w:sz w:val="20"/>
                <w:szCs w:val="20"/>
                <w:lang w:eastAsia="zh-CN"/>
              </w:rPr>
              <w:t>）</w:t>
            </w:r>
            <w:r w:rsidRPr="00403DC3">
              <w:rPr>
                <w:rFonts w:eastAsia="SimSun"/>
                <w:kern w:val="22"/>
                <w:sz w:val="20"/>
                <w:szCs w:val="20"/>
                <w:lang w:eastAsia="zh-CN"/>
              </w:rPr>
              <w:t xml:space="preserve"> </w:t>
            </w:r>
            <w:r w:rsidRPr="00403DC3">
              <w:rPr>
                <w:rFonts w:eastAsia="SimSun"/>
                <w:kern w:val="22"/>
                <w:sz w:val="20"/>
                <w:szCs w:val="20"/>
                <w:lang w:val="zh-CN" w:eastAsia="zh-CN"/>
              </w:rPr>
              <w:t>审核元数据</w:t>
            </w:r>
            <w:r w:rsidRPr="00403DC3">
              <w:rPr>
                <w:rFonts w:eastAsia="SimSun"/>
                <w:kern w:val="22"/>
                <w:sz w:val="20"/>
                <w:szCs w:val="20"/>
                <w:lang w:eastAsia="zh-CN"/>
              </w:rPr>
              <w:t>，</w:t>
            </w:r>
            <w:r w:rsidRPr="00403DC3">
              <w:rPr>
                <w:rFonts w:eastAsia="SimSun"/>
                <w:kern w:val="22"/>
                <w:sz w:val="20"/>
                <w:szCs w:val="20"/>
                <w:lang w:val="zh-CN" w:eastAsia="zh-CN"/>
              </w:rPr>
              <w:t>加强各种来源的知识对象的标记和映射</w:t>
            </w:r>
            <w:r w:rsidRPr="00403DC3">
              <w:rPr>
                <w:rFonts w:eastAsia="SimSun"/>
                <w:kern w:val="22"/>
                <w:sz w:val="20"/>
                <w:szCs w:val="20"/>
                <w:lang w:eastAsia="zh-CN"/>
              </w:rPr>
              <w:t>，</w:t>
            </w:r>
            <w:r w:rsidRPr="00403DC3">
              <w:rPr>
                <w:rFonts w:eastAsia="SimSun"/>
                <w:kern w:val="22"/>
                <w:sz w:val="20"/>
                <w:szCs w:val="20"/>
                <w:lang w:val="zh-CN" w:eastAsia="zh-CN"/>
              </w:rPr>
              <w:t>提高可查找性</w:t>
            </w:r>
          </w:p>
        </w:tc>
        <w:tc>
          <w:tcPr>
            <w:tcW w:w="1984" w:type="dxa"/>
          </w:tcPr>
          <w:p w14:paraId="4E1C8AF3" w14:textId="19609232" w:rsidR="007314F5" w:rsidRPr="00403DC3" w:rsidRDefault="007314F5" w:rsidP="00201EEA">
            <w:pPr>
              <w:spacing w:before="60" w:after="60"/>
              <w:jc w:val="left"/>
              <w:rPr>
                <w:rFonts w:eastAsia="SimSun"/>
                <w:sz w:val="20"/>
                <w:szCs w:val="20"/>
                <w:lang w:eastAsia="zh-CN"/>
              </w:rPr>
            </w:pPr>
            <w:r w:rsidRPr="00403DC3">
              <w:rPr>
                <w:rFonts w:eastAsia="SimSun"/>
                <w:kern w:val="22"/>
                <w:sz w:val="20"/>
                <w:szCs w:val="20"/>
                <w:lang w:val="zh-CN"/>
              </w:rPr>
              <w:t>缔约方、组织</w:t>
            </w:r>
          </w:p>
        </w:tc>
      </w:tr>
      <w:tr w:rsidR="00403DC3" w:rsidRPr="00403DC3" w14:paraId="422467DF" w14:textId="77777777" w:rsidTr="007629F2">
        <w:tc>
          <w:tcPr>
            <w:tcW w:w="2689" w:type="dxa"/>
            <w:vMerge/>
          </w:tcPr>
          <w:p w14:paraId="4E510CF5" w14:textId="77777777" w:rsidR="007314F5" w:rsidRPr="00403DC3" w:rsidRDefault="007314F5" w:rsidP="00201EEA">
            <w:pPr>
              <w:rPr>
                <w:rFonts w:eastAsia="SimSun"/>
                <w:sz w:val="20"/>
                <w:szCs w:val="20"/>
                <w:lang w:eastAsia="zh-CN"/>
              </w:rPr>
            </w:pPr>
          </w:p>
        </w:tc>
        <w:tc>
          <w:tcPr>
            <w:tcW w:w="4677" w:type="dxa"/>
          </w:tcPr>
          <w:p w14:paraId="166AE667" w14:textId="28D536D9" w:rsidR="007314F5" w:rsidRPr="00403DC3" w:rsidRDefault="007314F5" w:rsidP="00201EEA">
            <w:pPr>
              <w:spacing w:before="60" w:after="60"/>
              <w:jc w:val="left"/>
              <w:rPr>
                <w:rFonts w:eastAsia="SimSun"/>
                <w:sz w:val="20"/>
                <w:szCs w:val="20"/>
                <w:lang w:eastAsia="zh-CN"/>
              </w:rPr>
            </w:pPr>
            <w:r w:rsidRPr="00403DC3">
              <w:rPr>
                <w:rFonts w:eastAsia="SimSun"/>
                <w:sz w:val="20"/>
                <w:szCs w:val="20"/>
                <w:lang w:eastAsia="zh-CN"/>
              </w:rPr>
              <w:t>（</w:t>
            </w:r>
            <w:r w:rsidRPr="00403DC3">
              <w:rPr>
                <w:rFonts w:eastAsia="SimSun"/>
                <w:sz w:val="20"/>
                <w:szCs w:val="20"/>
                <w:lang w:eastAsia="zh-CN"/>
              </w:rPr>
              <w:t>b</w:t>
            </w:r>
            <w:r w:rsidRPr="00403DC3">
              <w:rPr>
                <w:rFonts w:eastAsia="SimSun"/>
                <w:sz w:val="20"/>
                <w:szCs w:val="20"/>
                <w:lang w:eastAsia="zh-CN"/>
              </w:rPr>
              <w:t>）</w:t>
            </w:r>
            <w:r w:rsidRPr="00403DC3">
              <w:rPr>
                <w:rFonts w:eastAsia="SimSun"/>
                <w:sz w:val="20"/>
                <w:szCs w:val="20"/>
                <w:lang w:eastAsia="zh-CN"/>
              </w:rPr>
              <w:t xml:space="preserve"> </w:t>
            </w:r>
            <w:r w:rsidRPr="00403DC3">
              <w:rPr>
                <w:rFonts w:eastAsia="SimSun"/>
                <w:sz w:val="20"/>
                <w:szCs w:val="20"/>
                <w:lang w:val="zh-CN" w:eastAsia="zh-CN"/>
              </w:rPr>
              <w:t>制定和推广数据、信息和知识分享标准和规约</w:t>
            </w:r>
            <w:r w:rsidRPr="00403DC3">
              <w:rPr>
                <w:rFonts w:eastAsia="SimSun"/>
                <w:sz w:val="20"/>
                <w:szCs w:val="20"/>
                <w:lang w:eastAsia="zh-CN"/>
              </w:rPr>
              <w:t>，</w:t>
            </w:r>
            <w:r w:rsidRPr="00403DC3">
              <w:rPr>
                <w:rFonts w:eastAsia="SimSun"/>
                <w:sz w:val="20"/>
                <w:szCs w:val="20"/>
                <w:lang w:val="zh-CN" w:eastAsia="zh-CN"/>
              </w:rPr>
              <w:t>确保生物多样性信息系统、工具和平台之间的数据质量、兼容性和互操作性</w:t>
            </w:r>
            <w:r w:rsidRPr="00403DC3">
              <w:rPr>
                <w:rFonts w:eastAsia="SimSun"/>
                <w:sz w:val="20"/>
                <w:szCs w:val="20"/>
                <w:vertAlign w:val="superscript"/>
                <w:lang w:eastAsia="zh-CN"/>
              </w:rPr>
              <w:t>b</w:t>
            </w:r>
          </w:p>
        </w:tc>
        <w:tc>
          <w:tcPr>
            <w:tcW w:w="1984" w:type="dxa"/>
          </w:tcPr>
          <w:p w14:paraId="1E15B744" w14:textId="16A5DC88" w:rsidR="007314F5" w:rsidRPr="00403DC3" w:rsidRDefault="007314F5" w:rsidP="00201EEA">
            <w:pPr>
              <w:spacing w:before="60" w:after="60"/>
              <w:jc w:val="left"/>
              <w:rPr>
                <w:rFonts w:eastAsia="SimSun"/>
                <w:sz w:val="20"/>
                <w:szCs w:val="20"/>
                <w:lang w:eastAsia="zh-CN"/>
              </w:rPr>
            </w:pPr>
            <w:r w:rsidRPr="00403DC3">
              <w:rPr>
                <w:rFonts w:eastAsia="SimSun"/>
                <w:kern w:val="22"/>
                <w:sz w:val="20"/>
                <w:szCs w:val="20"/>
                <w:lang w:val="zh-CN"/>
              </w:rPr>
              <w:t>缔约方、组织</w:t>
            </w:r>
          </w:p>
        </w:tc>
      </w:tr>
      <w:tr w:rsidR="00403DC3" w:rsidRPr="00403DC3" w14:paraId="78658955" w14:textId="77777777" w:rsidTr="007629F2">
        <w:tc>
          <w:tcPr>
            <w:tcW w:w="2689" w:type="dxa"/>
            <w:vMerge/>
          </w:tcPr>
          <w:p w14:paraId="0FF31C0F" w14:textId="77777777" w:rsidR="007314F5" w:rsidRPr="00403DC3" w:rsidRDefault="007314F5" w:rsidP="00201EEA">
            <w:pPr>
              <w:rPr>
                <w:rFonts w:eastAsia="SimSun"/>
                <w:sz w:val="20"/>
                <w:szCs w:val="20"/>
                <w:lang w:eastAsia="zh-CN"/>
              </w:rPr>
            </w:pPr>
          </w:p>
        </w:tc>
        <w:tc>
          <w:tcPr>
            <w:tcW w:w="4677" w:type="dxa"/>
          </w:tcPr>
          <w:p w14:paraId="7C882BBC" w14:textId="7409FBA2" w:rsidR="007314F5" w:rsidRPr="00403DC3" w:rsidRDefault="007314F5" w:rsidP="00201EEA">
            <w:pPr>
              <w:spacing w:before="60" w:after="60"/>
              <w:jc w:val="left"/>
              <w:rPr>
                <w:rFonts w:eastAsia="SimSun"/>
                <w:sz w:val="20"/>
                <w:szCs w:val="20"/>
                <w:lang w:eastAsia="zh-CN"/>
              </w:rPr>
            </w:pPr>
            <w:r w:rsidRPr="00403DC3">
              <w:rPr>
                <w:rFonts w:eastAsia="SimSun"/>
                <w:kern w:val="22"/>
                <w:sz w:val="20"/>
                <w:szCs w:val="20"/>
                <w:lang w:eastAsia="zh-CN"/>
              </w:rPr>
              <w:t>（</w:t>
            </w:r>
            <w:r w:rsidRPr="00403DC3">
              <w:rPr>
                <w:rFonts w:eastAsia="SimSun"/>
                <w:kern w:val="22"/>
                <w:sz w:val="20"/>
                <w:szCs w:val="20"/>
                <w:lang w:eastAsia="zh-CN"/>
              </w:rPr>
              <w:t>c</w:t>
            </w:r>
            <w:r w:rsidRPr="00403DC3">
              <w:rPr>
                <w:rFonts w:eastAsia="SimSun"/>
                <w:kern w:val="22"/>
                <w:sz w:val="20"/>
                <w:szCs w:val="20"/>
                <w:lang w:eastAsia="zh-CN"/>
              </w:rPr>
              <w:t>）</w:t>
            </w:r>
            <w:r w:rsidRPr="00403DC3">
              <w:rPr>
                <w:rFonts w:eastAsia="SimSun"/>
                <w:kern w:val="22"/>
                <w:sz w:val="20"/>
                <w:szCs w:val="20"/>
                <w:lang w:eastAsia="zh-CN"/>
              </w:rPr>
              <w:t xml:space="preserve"> </w:t>
            </w:r>
            <w:r w:rsidRPr="00403DC3">
              <w:rPr>
                <w:rFonts w:eastAsia="SimSun"/>
                <w:kern w:val="22"/>
                <w:sz w:val="20"/>
                <w:szCs w:val="20"/>
                <w:lang w:val="zh-CN" w:eastAsia="zh-CN"/>
              </w:rPr>
              <w:t>改善生物多样性数据、信息和知识系统之间的数据协调和互操作性</w:t>
            </w:r>
          </w:p>
        </w:tc>
        <w:tc>
          <w:tcPr>
            <w:tcW w:w="1984" w:type="dxa"/>
          </w:tcPr>
          <w:p w14:paraId="0F02C5A8" w14:textId="3E0778D4" w:rsidR="007314F5" w:rsidRPr="00403DC3" w:rsidRDefault="007314F5" w:rsidP="00201EEA">
            <w:pPr>
              <w:spacing w:before="60" w:after="60"/>
              <w:jc w:val="left"/>
              <w:rPr>
                <w:rFonts w:eastAsia="SimSun"/>
                <w:sz w:val="20"/>
                <w:szCs w:val="20"/>
                <w:lang w:eastAsia="zh-CN"/>
              </w:rPr>
            </w:pPr>
            <w:r w:rsidRPr="00403DC3">
              <w:rPr>
                <w:rFonts w:eastAsia="SimSun"/>
                <w:kern w:val="22"/>
                <w:sz w:val="20"/>
                <w:szCs w:val="20"/>
                <w:lang w:val="zh-CN" w:eastAsia="zh-CN"/>
              </w:rPr>
              <w:t>秘书处、缔约方、组织</w:t>
            </w:r>
          </w:p>
        </w:tc>
      </w:tr>
      <w:tr w:rsidR="00403DC3" w:rsidRPr="00403DC3" w14:paraId="5F5B0905" w14:textId="77777777" w:rsidTr="007629F2">
        <w:tc>
          <w:tcPr>
            <w:tcW w:w="2689" w:type="dxa"/>
            <w:vMerge/>
          </w:tcPr>
          <w:p w14:paraId="18DCCF53" w14:textId="77777777" w:rsidR="007314F5" w:rsidRPr="00403DC3" w:rsidRDefault="007314F5" w:rsidP="00201EEA">
            <w:pPr>
              <w:rPr>
                <w:rFonts w:eastAsia="SimSun"/>
                <w:sz w:val="20"/>
                <w:szCs w:val="20"/>
                <w:lang w:eastAsia="zh-CN"/>
              </w:rPr>
            </w:pPr>
          </w:p>
        </w:tc>
        <w:tc>
          <w:tcPr>
            <w:tcW w:w="4677" w:type="dxa"/>
          </w:tcPr>
          <w:p w14:paraId="6A0A5E58" w14:textId="3FB323F9" w:rsidR="007314F5" w:rsidRPr="00403DC3" w:rsidRDefault="007314F5" w:rsidP="00201EEA">
            <w:pPr>
              <w:spacing w:before="60" w:after="60"/>
              <w:jc w:val="left"/>
              <w:rPr>
                <w:rFonts w:eastAsia="SimSun"/>
                <w:sz w:val="20"/>
                <w:szCs w:val="20"/>
                <w:lang w:eastAsia="zh-CN"/>
              </w:rPr>
            </w:pPr>
            <w:r w:rsidRPr="00403DC3">
              <w:rPr>
                <w:rFonts w:eastAsia="SimSun"/>
                <w:kern w:val="22"/>
                <w:sz w:val="20"/>
                <w:szCs w:val="20"/>
                <w:lang w:eastAsia="zh-CN"/>
              </w:rPr>
              <w:t>（</w:t>
            </w:r>
            <w:r w:rsidRPr="00403DC3">
              <w:rPr>
                <w:rFonts w:eastAsia="SimSun"/>
                <w:kern w:val="22"/>
                <w:sz w:val="20"/>
                <w:szCs w:val="20"/>
                <w:lang w:eastAsia="zh-CN"/>
              </w:rPr>
              <w:t>d</w:t>
            </w:r>
            <w:r w:rsidRPr="00403DC3">
              <w:rPr>
                <w:rFonts w:eastAsia="SimSun"/>
                <w:kern w:val="22"/>
                <w:sz w:val="20"/>
                <w:szCs w:val="20"/>
                <w:lang w:eastAsia="zh-CN"/>
              </w:rPr>
              <w:t>）</w:t>
            </w:r>
            <w:r w:rsidRPr="00403DC3">
              <w:rPr>
                <w:rFonts w:eastAsia="SimSun"/>
                <w:kern w:val="22"/>
                <w:sz w:val="20"/>
                <w:szCs w:val="20"/>
                <w:lang w:eastAsia="zh-CN"/>
              </w:rPr>
              <w:t xml:space="preserve"> </w:t>
            </w:r>
            <w:r w:rsidRPr="00403DC3">
              <w:rPr>
                <w:rFonts w:eastAsia="SimSun"/>
                <w:kern w:val="22"/>
                <w:sz w:val="20"/>
                <w:szCs w:val="20"/>
                <w:lang w:val="zh-CN" w:eastAsia="zh-CN"/>
              </w:rPr>
              <w:t>加强政府跨公约有效管理和分享数据、信息和知识的能力</w:t>
            </w:r>
            <w:r w:rsidRPr="00403DC3">
              <w:rPr>
                <w:rFonts w:eastAsia="SimSun"/>
                <w:kern w:val="22"/>
                <w:sz w:val="20"/>
                <w:szCs w:val="20"/>
                <w:vertAlign w:val="superscript"/>
                <w:lang w:eastAsia="zh-CN"/>
              </w:rPr>
              <w:t>c</w:t>
            </w:r>
          </w:p>
        </w:tc>
        <w:tc>
          <w:tcPr>
            <w:tcW w:w="1984" w:type="dxa"/>
          </w:tcPr>
          <w:p w14:paraId="2AD242D7" w14:textId="5677E1D2" w:rsidR="007314F5" w:rsidRPr="00403DC3" w:rsidRDefault="007314F5" w:rsidP="00201EEA">
            <w:pPr>
              <w:spacing w:before="60" w:after="60"/>
              <w:jc w:val="left"/>
              <w:rPr>
                <w:rFonts w:eastAsia="SimSun"/>
                <w:sz w:val="20"/>
                <w:szCs w:val="20"/>
                <w:lang w:eastAsia="zh-CN"/>
              </w:rPr>
            </w:pPr>
            <w:r w:rsidRPr="00403DC3">
              <w:rPr>
                <w:rFonts w:eastAsia="SimSun"/>
                <w:kern w:val="22"/>
                <w:sz w:val="20"/>
                <w:szCs w:val="20"/>
                <w:lang w:val="zh-CN"/>
              </w:rPr>
              <w:t>缔约方</w:t>
            </w:r>
          </w:p>
        </w:tc>
      </w:tr>
      <w:tr w:rsidR="00403DC3" w:rsidRPr="00403DC3" w14:paraId="10B47E42" w14:textId="77777777" w:rsidTr="007629F2">
        <w:tc>
          <w:tcPr>
            <w:tcW w:w="2689" w:type="dxa"/>
            <w:vMerge/>
          </w:tcPr>
          <w:p w14:paraId="40369DE1" w14:textId="77777777" w:rsidR="007314F5" w:rsidRPr="00403DC3" w:rsidRDefault="007314F5" w:rsidP="00201EEA">
            <w:pPr>
              <w:rPr>
                <w:rFonts w:eastAsia="SimSun"/>
                <w:sz w:val="20"/>
                <w:szCs w:val="20"/>
                <w:lang w:eastAsia="zh-CN"/>
              </w:rPr>
            </w:pPr>
          </w:p>
        </w:tc>
        <w:tc>
          <w:tcPr>
            <w:tcW w:w="4677" w:type="dxa"/>
          </w:tcPr>
          <w:p w14:paraId="0A538AB2" w14:textId="501F1160" w:rsidR="007314F5" w:rsidRPr="00403DC3" w:rsidRDefault="007314F5" w:rsidP="00201EEA">
            <w:pPr>
              <w:spacing w:before="60" w:after="60"/>
              <w:jc w:val="left"/>
              <w:rPr>
                <w:rFonts w:eastAsia="SimSun"/>
                <w:sz w:val="20"/>
                <w:szCs w:val="20"/>
                <w:lang w:eastAsia="zh-CN"/>
              </w:rPr>
            </w:pPr>
            <w:r w:rsidRPr="00403DC3">
              <w:rPr>
                <w:rFonts w:eastAsia="SimSun"/>
                <w:kern w:val="22"/>
                <w:sz w:val="20"/>
                <w:szCs w:val="20"/>
                <w:lang w:val="zh-CN" w:eastAsia="zh-CN"/>
              </w:rPr>
              <w:t>（</w:t>
            </w:r>
            <w:r w:rsidRPr="00403DC3">
              <w:rPr>
                <w:rFonts w:eastAsia="SimSun"/>
                <w:kern w:val="22"/>
                <w:sz w:val="20"/>
                <w:szCs w:val="20"/>
                <w:lang w:val="zh-CN" w:eastAsia="zh-CN"/>
              </w:rPr>
              <w:t>e</w:t>
            </w:r>
            <w:r w:rsidRPr="00403DC3">
              <w:rPr>
                <w:rFonts w:eastAsia="SimSun"/>
                <w:kern w:val="22"/>
                <w:sz w:val="20"/>
                <w:szCs w:val="20"/>
                <w:lang w:val="zh-CN" w:eastAsia="zh-CN"/>
              </w:rPr>
              <w:t>）</w:t>
            </w:r>
            <w:r w:rsidRPr="00403DC3">
              <w:rPr>
                <w:rFonts w:eastAsia="SimSun"/>
                <w:kern w:val="22"/>
                <w:sz w:val="20"/>
                <w:szCs w:val="20"/>
                <w:lang w:val="zh-CN" w:eastAsia="zh-CN"/>
              </w:rPr>
              <w:t xml:space="preserve"> </w:t>
            </w:r>
            <w:r w:rsidRPr="00403DC3">
              <w:rPr>
                <w:rFonts w:eastAsia="SimSun"/>
                <w:kern w:val="22"/>
                <w:sz w:val="20"/>
                <w:szCs w:val="20"/>
                <w:lang w:val="zh-CN" w:eastAsia="zh-CN"/>
              </w:rPr>
              <w:t>促进分享数据、信息和知识及其应用的文化</w:t>
            </w:r>
          </w:p>
        </w:tc>
        <w:tc>
          <w:tcPr>
            <w:tcW w:w="1984" w:type="dxa"/>
          </w:tcPr>
          <w:p w14:paraId="41FC8CDB" w14:textId="52EA72C8" w:rsidR="007314F5" w:rsidRPr="00403DC3" w:rsidRDefault="007314F5" w:rsidP="00201EEA">
            <w:pPr>
              <w:spacing w:before="60" w:after="60"/>
              <w:jc w:val="left"/>
              <w:rPr>
                <w:rFonts w:eastAsia="SimSun"/>
                <w:sz w:val="20"/>
                <w:szCs w:val="20"/>
                <w:lang w:eastAsia="zh-CN"/>
              </w:rPr>
            </w:pPr>
            <w:r w:rsidRPr="00403DC3">
              <w:rPr>
                <w:rFonts w:eastAsia="SimSun"/>
                <w:kern w:val="22"/>
                <w:sz w:val="20"/>
                <w:szCs w:val="20"/>
                <w:lang w:val="zh-CN"/>
              </w:rPr>
              <w:t>缔约方</w:t>
            </w:r>
          </w:p>
        </w:tc>
      </w:tr>
      <w:tr w:rsidR="00403DC3" w:rsidRPr="00403DC3" w14:paraId="3C22A9D2" w14:textId="77777777" w:rsidTr="001223A5">
        <w:tc>
          <w:tcPr>
            <w:tcW w:w="2689" w:type="dxa"/>
            <w:vMerge/>
          </w:tcPr>
          <w:p w14:paraId="6D4D1FD2" w14:textId="77777777" w:rsidR="007314F5" w:rsidRPr="00403DC3" w:rsidRDefault="007314F5" w:rsidP="00201EEA">
            <w:pPr>
              <w:rPr>
                <w:rFonts w:eastAsia="SimSun"/>
                <w:sz w:val="20"/>
                <w:szCs w:val="20"/>
                <w:lang w:eastAsia="zh-CN"/>
              </w:rPr>
            </w:pPr>
          </w:p>
        </w:tc>
        <w:tc>
          <w:tcPr>
            <w:tcW w:w="4677" w:type="dxa"/>
          </w:tcPr>
          <w:p w14:paraId="42CABDBE" w14:textId="07423382" w:rsidR="007314F5" w:rsidRPr="00403DC3" w:rsidRDefault="007314F5" w:rsidP="00201EEA">
            <w:pPr>
              <w:spacing w:before="60" w:after="60"/>
              <w:jc w:val="left"/>
              <w:rPr>
                <w:rFonts w:eastAsia="SimSun"/>
                <w:sz w:val="20"/>
                <w:szCs w:val="20"/>
                <w:lang w:eastAsia="zh-CN"/>
              </w:rPr>
            </w:pPr>
            <w:r w:rsidRPr="00403DC3">
              <w:rPr>
                <w:rFonts w:eastAsia="SimSun"/>
                <w:kern w:val="22"/>
                <w:sz w:val="20"/>
                <w:szCs w:val="20"/>
                <w:lang w:eastAsia="zh-CN"/>
              </w:rPr>
              <w:t>（</w:t>
            </w:r>
            <w:r w:rsidRPr="00403DC3">
              <w:rPr>
                <w:rFonts w:eastAsia="SimSun"/>
                <w:kern w:val="22"/>
                <w:sz w:val="20"/>
                <w:szCs w:val="20"/>
                <w:lang w:eastAsia="zh-CN"/>
              </w:rPr>
              <w:t>f</w:t>
            </w:r>
            <w:r w:rsidRPr="00403DC3">
              <w:rPr>
                <w:rFonts w:eastAsia="SimSun"/>
                <w:kern w:val="22"/>
                <w:sz w:val="20"/>
                <w:szCs w:val="20"/>
                <w:lang w:eastAsia="zh-CN"/>
              </w:rPr>
              <w:t>）</w:t>
            </w:r>
            <w:r w:rsidRPr="00403DC3">
              <w:rPr>
                <w:rFonts w:eastAsia="SimSun"/>
                <w:kern w:val="22"/>
                <w:sz w:val="20"/>
                <w:szCs w:val="20"/>
                <w:lang w:eastAsia="zh-CN"/>
              </w:rPr>
              <w:t xml:space="preserve"> </w:t>
            </w:r>
            <w:r w:rsidRPr="00403DC3">
              <w:rPr>
                <w:rFonts w:eastAsia="SimSun"/>
                <w:kern w:val="22"/>
                <w:sz w:val="20"/>
                <w:szCs w:val="20"/>
                <w:lang w:val="zh-CN" w:eastAsia="zh-CN"/>
              </w:rPr>
              <w:t>开发、展示和传播量身定制的知识产品</w:t>
            </w:r>
            <w:r w:rsidRPr="00403DC3">
              <w:rPr>
                <w:rFonts w:eastAsia="SimSun"/>
                <w:kern w:val="22"/>
                <w:sz w:val="20"/>
                <w:szCs w:val="20"/>
                <w:lang w:eastAsia="zh-CN"/>
              </w:rPr>
              <w:t>，</w:t>
            </w:r>
            <w:r w:rsidRPr="00403DC3">
              <w:rPr>
                <w:rFonts w:eastAsia="SimSun"/>
                <w:kern w:val="22"/>
                <w:sz w:val="20"/>
                <w:szCs w:val="20"/>
                <w:lang w:val="zh-CN" w:eastAsia="zh-CN"/>
              </w:rPr>
              <w:t>包括在讲习班、网络研讨会和知识博览会上</w:t>
            </w:r>
          </w:p>
        </w:tc>
        <w:tc>
          <w:tcPr>
            <w:tcW w:w="1984" w:type="dxa"/>
          </w:tcPr>
          <w:p w14:paraId="76DDF591" w14:textId="11BEB555" w:rsidR="007314F5" w:rsidRPr="00403DC3" w:rsidRDefault="007314F5" w:rsidP="00201EEA">
            <w:pPr>
              <w:spacing w:before="60" w:after="60"/>
              <w:jc w:val="left"/>
              <w:rPr>
                <w:rFonts w:eastAsia="SimSun"/>
                <w:sz w:val="20"/>
                <w:szCs w:val="20"/>
                <w:lang w:eastAsia="zh-CN"/>
              </w:rPr>
            </w:pPr>
            <w:r w:rsidRPr="00403DC3">
              <w:rPr>
                <w:rFonts w:eastAsia="SimSun"/>
                <w:kern w:val="22"/>
                <w:sz w:val="20"/>
                <w:szCs w:val="20"/>
                <w:lang w:val="zh-CN" w:eastAsia="zh-CN"/>
              </w:rPr>
              <w:t>秘书处、缔约方、土著人民和地方社区、组织</w:t>
            </w:r>
          </w:p>
        </w:tc>
      </w:tr>
      <w:tr w:rsidR="00403DC3" w:rsidRPr="00403DC3" w14:paraId="49F8198B" w14:textId="77777777" w:rsidTr="001223A5">
        <w:tc>
          <w:tcPr>
            <w:tcW w:w="2689" w:type="dxa"/>
            <w:vMerge/>
          </w:tcPr>
          <w:p w14:paraId="001518F2" w14:textId="77777777" w:rsidR="007314F5" w:rsidRPr="00403DC3" w:rsidRDefault="007314F5" w:rsidP="00201EEA">
            <w:pPr>
              <w:rPr>
                <w:rFonts w:eastAsia="SimSun"/>
                <w:sz w:val="20"/>
                <w:szCs w:val="20"/>
                <w:lang w:eastAsia="zh-CN"/>
              </w:rPr>
            </w:pPr>
          </w:p>
        </w:tc>
        <w:tc>
          <w:tcPr>
            <w:tcW w:w="4677" w:type="dxa"/>
          </w:tcPr>
          <w:p w14:paraId="446AB276" w14:textId="5C3F2CB5" w:rsidR="007314F5" w:rsidRPr="00403DC3" w:rsidRDefault="007314F5" w:rsidP="00201EEA">
            <w:pPr>
              <w:spacing w:before="60" w:after="60"/>
              <w:jc w:val="left"/>
              <w:rPr>
                <w:rFonts w:eastAsia="SimSun"/>
                <w:sz w:val="20"/>
                <w:szCs w:val="20"/>
                <w:lang w:eastAsia="zh-CN"/>
              </w:rPr>
            </w:pPr>
            <w:r w:rsidRPr="00403DC3">
              <w:rPr>
                <w:rStyle w:val="rynqvb"/>
                <w:rFonts w:eastAsia="SimSun" w:hint="eastAsia"/>
                <w:sz w:val="20"/>
                <w:szCs w:val="20"/>
                <w:lang w:eastAsia="zh-CN"/>
              </w:rPr>
              <w:t>（</w:t>
            </w:r>
            <w:r w:rsidRPr="00403DC3">
              <w:rPr>
                <w:rStyle w:val="rynqvb"/>
                <w:rFonts w:eastAsia="SimSun"/>
                <w:sz w:val="20"/>
                <w:szCs w:val="20"/>
                <w:lang w:eastAsia="zh-CN"/>
              </w:rPr>
              <w:t>g</w:t>
            </w:r>
            <w:r w:rsidRPr="00403DC3">
              <w:rPr>
                <w:rStyle w:val="rynqvb"/>
                <w:rFonts w:eastAsia="SimSun" w:hint="eastAsia"/>
                <w:sz w:val="20"/>
                <w:szCs w:val="20"/>
                <w:lang w:eastAsia="zh-CN"/>
              </w:rPr>
              <w:t>）</w:t>
            </w:r>
            <w:r w:rsidRPr="00403DC3">
              <w:rPr>
                <w:rStyle w:val="rynqvb"/>
                <w:rFonts w:eastAsia="SimSun"/>
                <w:sz w:val="20"/>
                <w:szCs w:val="20"/>
                <w:lang w:eastAsia="zh-CN"/>
              </w:rPr>
              <w:t xml:space="preserve"> </w:t>
            </w:r>
            <w:r w:rsidRPr="00403DC3">
              <w:rPr>
                <w:rStyle w:val="rynqvb"/>
                <w:rFonts w:eastAsia="SimSun"/>
                <w:sz w:val="20"/>
                <w:szCs w:val="20"/>
                <w:lang w:val="zh-CN" w:eastAsia="zh-CN"/>
              </w:rPr>
              <w:t>确保数据使用者和数据库遵守与获取传统知识有关的获取和惠益分享规定</w:t>
            </w:r>
            <w:r w:rsidRPr="00403DC3">
              <w:rPr>
                <w:rStyle w:val="rynqvb"/>
                <w:rFonts w:eastAsia="SimSun"/>
                <w:sz w:val="20"/>
                <w:szCs w:val="20"/>
                <w:lang w:eastAsia="zh-CN"/>
              </w:rPr>
              <w:t>，</w:t>
            </w:r>
            <w:r w:rsidRPr="00403DC3">
              <w:rPr>
                <w:rStyle w:val="rynqvb"/>
                <w:rFonts w:eastAsia="SimSun"/>
                <w:sz w:val="20"/>
                <w:szCs w:val="20"/>
                <w:lang w:val="zh-CN" w:eastAsia="zh-CN"/>
              </w:rPr>
              <w:t>以防止滥用和盗用传统知识</w:t>
            </w:r>
          </w:p>
        </w:tc>
        <w:tc>
          <w:tcPr>
            <w:tcW w:w="1984" w:type="dxa"/>
          </w:tcPr>
          <w:p w14:paraId="4C4D3BB3" w14:textId="7EA309BF" w:rsidR="007314F5" w:rsidRPr="00403DC3" w:rsidRDefault="007314F5" w:rsidP="00201EEA">
            <w:pPr>
              <w:spacing w:before="60" w:after="60"/>
              <w:jc w:val="left"/>
              <w:rPr>
                <w:rFonts w:eastAsia="SimSun"/>
                <w:sz w:val="20"/>
                <w:szCs w:val="20"/>
                <w:lang w:eastAsia="zh-CN"/>
              </w:rPr>
            </w:pPr>
            <w:r w:rsidRPr="00403DC3">
              <w:rPr>
                <w:rFonts w:eastAsia="SimSun"/>
                <w:kern w:val="22"/>
                <w:sz w:val="20"/>
                <w:szCs w:val="20"/>
                <w:lang w:val="zh-CN" w:eastAsia="zh-CN"/>
              </w:rPr>
              <w:t>缔约方、土著人民和地方社区、组织</w:t>
            </w:r>
          </w:p>
        </w:tc>
      </w:tr>
      <w:tr w:rsidR="00403DC3" w:rsidRPr="00403DC3" w14:paraId="61FE0800" w14:textId="77777777" w:rsidTr="001223A5">
        <w:tc>
          <w:tcPr>
            <w:tcW w:w="2689" w:type="dxa"/>
            <w:vMerge/>
            <w:tcBorders>
              <w:bottom w:val="single" w:sz="4" w:space="0" w:color="auto"/>
            </w:tcBorders>
          </w:tcPr>
          <w:p w14:paraId="445F4C80" w14:textId="77777777" w:rsidR="007314F5" w:rsidRPr="00403DC3" w:rsidRDefault="007314F5" w:rsidP="00201EEA">
            <w:pPr>
              <w:rPr>
                <w:rFonts w:eastAsia="SimSun"/>
                <w:sz w:val="20"/>
                <w:szCs w:val="20"/>
                <w:lang w:eastAsia="zh-CN"/>
              </w:rPr>
            </w:pPr>
          </w:p>
        </w:tc>
        <w:tc>
          <w:tcPr>
            <w:tcW w:w="4677" w:type="dxa"/>
          </w:tcPr>
          <w:p w14:paraId="1706AF6E" w14:textId="4FB9D71A" w:rsidR="007314F5" w:rsidRPr="00403DC3" w:rsidRDefault="007314F5" w:rsidP="00201EEA">
            <w:pPr>
              <w:spacing w:before="60" w:after="60"/>
              <w:jc w:val="left"/>
              <w:rPr>
                <w:rFonts w:eastAsia="SimSun"/>
                <w:sz w:val="20"/>
                <w:szCs w:val="20"/>
                <w:lang w:eastAsia="zh-CN"/>
              </w:rPr>
            </w:pPr>
            <w:r w:rsidRPr="00403DC3">
              <w:rPr>
                <w:rStyle w:val="rynqvb"/>
                <w:rFonts w:eastAsia="SimSun" w:hint="eastAsia"/>
                <w:sz w:val="20"/>
                <w:szCs w:val="20"/>
                <w:lang w:eastAsia="zh-CN"/>
              </w:rPr>
              <w:t>（</w:t>
            </w:r>
            <w:r w:rsidRPr="00403DC3">
              <w:rPr>
                <w:rStyle w:val="rynqvb"/>
                <w:rFonts w:eastAsia="SimSun"/>
                <w:sz w:val="20"/>
                <w:szCs w:val="20"/>
                <w:lang w:eastAsia="zh-CN"/>
              </w:rPr>
              <w:t>h</w:t>
            </w:r>
            <w:r w:rsidRPr="00403DC3">
              <w:rPr>
                <w:rStyle w:val="rynqvb"/>
                <w:rFonts w:eastAsia="SimSun" w:hint="eastAsia"/>
                <w:sz w:val="20"/>
                <w:szCs w:val="20"/>
                <w:lang w:eastAsia="zh-CN"/>
              </w:rPr>
              <w:t>）</w:t>
            </w:r>
            <w:r w:rsidRPr="00403DC3">
              <w:rPr>
                <w:rStyle w:val="rynqvb"/>
                <w:rFonts w:eastAsia="SimSun"/>
                <w:sz w:val="20"/>
                <w:szCs w:val="20"/>
                <w:lang w:val="zh-CN" w:eastAsia="zh-CN"/>
              </w:rPr>
              <w:t>作为国家信息交换所机制的一部分或与之相关</w:t>
            </w:r>
            <w:r w:rsidRPr="00403DC3">
              <w:rPr>
                <w:rStyle w:val="rynqvb"/>
                <w:rFonts w:eastAsia="SimSun"/>
                <w:sz w:val="20"/>
                <w:szCs w:val="20"/>
                <w:lang w:eastAsia="zh-CN"/>
              </w:rPr>
              <w:t>，</w:t>
            </w:r>
            <w:r w:rsidRPr="00403DC3">
              <w:rPr>
                <w:rStyle w:val="rynqvb"/>
                <w:rFonts w:eastAsia="SimSun"/>
                <w:sz w:val="20"/>
                <w:szCs w:val="20"/>
                <w:lang w:val="zh-CN" w:eastAsia="zh-CN"/>
              </w:rPr>
              <w:t>开发一个单一的国家生物多样性相关数据、信息和知识存储库或门户网站</w:t>
            </w:r>
            <w:r w:rsidRPr="00403DC3">
              <w:rPr>
                <w:rStyle w:val="rynqvb"/>
                <w:rFonts w:eastAsia="SimSun"/>
                <w:sz w:val="20"/>
                <w:szCs w:val="20"/>
                <w:lang w:eastAsia="zh-CN"/>
              </w:rPr>
              <w:t>，</w:t>
            </w:r>
            <w:r w:rsidRPr="00403DC3">
              <w:rPr>
                <w:rStyle w:val="rynqvb"/>
                <w:rFonts w:eastAsia="SimSun"/>
                <w:sz w:val="20"/>
                <w:szCs w:val="20"/>
                <w:lang w:val="zh-CN" w:eastAsia="zh-CN"/>
              </w:rPr>
              <w:t>以促进获取和使用</w:t>
            </w:r>
          </w:p>
        </w:tc>
        <w:tc>
          <w:tcPr>
            <w:tcW w:w="1984" w:type="dxa"/>
          </w:tcPr>
          <w:p w14:paraId="7684DC22" w14:textId="277DDDE2" w:rsidR="007314F5" w:rsidRPr="00403DC3" w:rsidRDefault="007314F5" w:rsidP="00201EEA">
            <w:pPr>
              <w:spacing w:before="60" w:after="60"/>
              <w:jc w:val="left"/>
              <w:rPr>
                <w:rFonts w:eastAsia="SimSun"/>
                <w:sz w:val="20"/>
                <w:szCs w:val="20"/>
                <w:lang w:eastAsia="zh-CN"/>
              </w:rPr>
            </w:pPr>
            <w:r w:rsidRPr="00403DC3">
              <w:rPr>
                <w:rFonts w:eastAsia="SimSun"/>
                <w:bCs/>
                <w:kern w:val="22"/>
                <w:sz w:val="20"/>
                <w:szCs w:val="20"/>
                <w:lang w:val="zh-CN"/>
              </w:rPr>
              <w:t>缔约方</w:t>
            </w:r>
          </w:p>
        </w:tc>
      </w:tr>
      <w:tr w:rsidR="00403DC3" w:rsidRPr="00403DC3" w14:paraId="78540DAB" w14:textId="77777777" w:rsidTr="00F5500F">
        <w:tc>
          <w:tcPr>
            <w:tcW w:w="2689" w:type="dxa"/>
            <w:vMerge w:val="restart"/>
            <w:tcBorders>
              <w:top w:val="single" w:sz="4" w:space="0" w:color="auto"/>
            </w:tcBorders>
          </w:tcPr>
          <w:p w14:paraId="376C9B45" w14:textId="01540630" w:rsidR="007314F5" w:rsidRPr="00403DC3" w:rsidRDefault="007314F5" w:rsidP="00201EEA">
            <w:pPr>
              <w:rPr>
                <w:rFonts w:eastAsia="SimSun"/>
                <w:sz w:val="20"/>
                <w:szCs w:val="20"/>
                <w:lang w:eastAsia="zh-CN"/>
              </w:rPr>
            </w:pPr>
            <w:r w:rsidRPr="00403DC3">
              <w:rPr>
                <w:rFonts w:eastAsia="SimSun"/>
                <w:noProof/>
                <w:kern w:val="22"/>
                <w:sz w:val="20"/>
                <w:szCs w:val="20"/>
                <w:lang w:eastAsia="zh-CN"/>
              </w:rPr>
              <w:t xml:space="preserve">E. </w:t>
            </w:r>
            <w:r w:rsidRPr="00403DC3">
              <w:rPr>
                <w:rFonts w:eastAsia="SimSun"/>
                <w:kern w:val="22"/>
                <w:sz w:val="20"/>
                <w:szCs w:val="20"/>
                <w:lang w:val="zh-CN" w:eastAsia="zh-CN"/>
              </w:rPr>
              <w:t>促进知识的吸收、有效使用和应用</w:t>
            </w:r>
          </w:p>
        </w:tc>
        <w:tc>
          <w:tcPr>
            <w:tcW w:w="4677" w:type="dxa"/>
          </w:tcPr>
          <w:p w14:paraId="5C8D7EC8" w14:textId="3877AFF1" w:rsidR="007314F5" w:rsidRPr="00403DC3" w:rsidRDefault="007314F5" w:rsidP="00201EEA">
            <w:pPr>
              <w:spacing w:before="60" w:after="60"/>
              <w:jc w:val="left"/>
              <w:rPr>
                <w:rFonts w:eastAsia="SimSun"/>
                <w:sz w:val="20"/>
                <w:szCs w:val="20"/>
                <w:lang w:eastAsia="zh-CN"/>
              </w:rPr>
            </w:pPr>
            <w:r w:rsidRPr="00403DC3">
              <w:rPr>
                <w:rFonts w:eastAsia="SimSun"/>
                <w:sz w:val="20"/>
                <w:szCs w:val="20"/>
                <w:lang w:eastAsia="zh-CN"/>
              </w:rPr>
              <w:t>（</w:t>
            </w:r>
            <w:r w:rsidRPr="00403DC3">
              <w:rPr>
                <w:rFonts w:eastAsia="SimSun"/>
                <w:sz w:val="20"/>
                <w:szCs w:val="20"/>
                <w:lang w:eastAsia="zh-CN"/>
              </w:rPr>
              <w:t>a</w:t>
            </w:r>
            <w:r w:rsidRPr="00403DC3">
              <w:rPr>
                <w:rFonts w:eastAsia="SimSun"/>
                <w:sz w:val="20"/>
                <w:szCs w:val="20"/>
                <w:lang w:eastAsia="zh-CN"/>
              </w:rPr>
              <w:t>）</w:t>
            </w:r>
            <w:r w:rsidRPr="00403DC3">
              <w:rPr>
                <w:rFonts w:eastAsia="SimSun"/>
                <w:sz w:val="20"/>
                <w:szCs w:val="20"/>
                <w:lang w:eastAsia="zh-CN"/>
              </w:rPr>
              <w:t xml:space="preserve"> </w:t>
            </w:r>
            <w:r w:rsidRPr="00403DC3">
              <w:rPr>
                <w:rFonts w:eastAsia="SimSun"/>
                <w:sz w:val="20"/>
                <w:szCs w:val="20"/>
                <w:lang w:val="zh-CN" w:eastAsia="zh-CN"/>
              </w:rPr>
              <w:t>制定和实施战略</w:t>
            </w:r>
            <w:r w:rsidRPr="00403DC3">
              <w:rPr>
                <w:rFonts w:eastAsia="SimSun"/>
                <w:sz w:val="20"/>
                <w:szCs w:val="20"/>
                <w:lang w:eastAsia="zh-CN"/>
              </w:rPr>
              <w:t>，</w:t>
            </w:r>
            <w:r w:rsidRPr="00403DC3">
              <w:rPr>
                <w:rFonts w:eastAsia="SimSun"/>
                <w:sz w:val="20"/>
                <w:szCs w:val="20"/>
                <w:lang w:val="zh-CN" w:eastAsia="zh-CN"/>
              </w:rPr>
              <w:t>增加对现有生物多样性数据、信息和知识的吸收、使用和应用</w:t>
            </w:r>
            <w:r w:rsidRPr="00403DC3">
              <w:rPr>
                <w:rFonts w:eastAsia="SimSun"/>
                <w:sz w:val="20"/>
                <w:szCs w:val="20"/>
                <w:lang w:eastAsia="zh-CN"/>
              </w:rPr>
              <w:t>，</w:t>
            </w:r>
            <w:r w:rsidRPr="00403DC3">
              <w:rPr>
                <w:rFonts w:eastAsia="SimSun"/>
                <w:sz w:val="20"/>
                <w:szCs w:val="20"/>
                <w:lang w:val="zh-CN" w:eastAsia="zh-CN"/>
              </w:rPr>
              <w:t>指导生物多样性方案编制和政策决策</w:t>
            </w:r>
          </w:p>
        </w:tc>
        <w:tc>
          <w:tcPr>
            <w:tcW w:w="1984" w:type="dxa"/>
          </w:tcPr>
          <w:p w14:paraId="3B459AE5" w14:textId="62A590C2" w:rsidR="007314F5" w:rsidRPr="00403DC3" w:rsidRDefault="007314F5" w:rsidP="00201EEA">
            <w:pPr>
              <w:spacing w:before="60" w:after="60"/>
              <w:jc w:val="left"/>
              <w:rPr>
                <w:rFonts w:eastAsia="SimSun"/>
                <w:sz w:val="20"/>
                <w:szCs w:val="20"/>
                <w:lang w:eastAsia="zh-CN"/>
              </w:rPr>
            </w:pPr>
            <w:r w:rsidRPr="00403DC3">
              <w:rPr>
                <w:rFonts w:eastAsia="SimSun"/>
                <w:kern w:val="22"/>
                <w:sz w:val="20"/>
                <w:szCs w:val="20"/>
                <w:lang w:val="zh-CN"/>
              </w:rPr>
              <w:t>缔约方</w:t>
            </w:r>
          </w:p>
        </w:tc>
      </w:tr>
      <w:tr w:rsidR="00403DC3" w:rsidRPr="00403DC3" w14:paraId="39282D7A" w14:textId="77777777" w:rsidTr="0047432E">
        <w:tc>
          <w:tcPr>
            <w:tcW w:w="2689" w:type="dxa"/>
            <w:vMerge/>
          </w:tcPr>
          <w:p w14:paraId="4B9D4817" w14:textId="77777777" w:rsidR="007314F5" w:rsidRPr="00403DC3" w:rsidRDefault="007314F5" w:rsidP="00201EEA">
            <w:pPr>
              <w:rPr>
                <w:rFonts w:eastAsia="SimSun"/>
                <w:sz w:val="20"/>
                <w:szCs w:val="20"/>
                <w:lang w:eastAsia="zh-CN"/>
              </w:rPr>
            </w:pPr>
          </w:p>
        </w:tc>
        <w:tc>
          <w:tcPr>
            <w:tcW w:w="4677" w:type="dxa"/>
          </w:tcPr>
          <w:p w14:paraId="6BE374A4" w14:textId="04AF4503" w:rsidR="007314F5" w:rsidRPr="00403DC3" w:rsidRDefault="007314F5" w:rsidP="00201EEA">
            <w:pPr>
              <w:spacing w:before="60" w:after="60"/>
              <w:jc w:val="left"/>
              <w:rPr>
                <w:rFonts w:eastAsia="SimSun"/>
                <w:sz w:val="20"/>
                <w:szCs w:val="20"/>
                <w:lang w:eastAsia="zh-CN"/>
              </w:rPr>
            </w:pPr>
            <w:r w:rsidRPr="00403DC3">
              <w:rPr>
                <w:rFonts w:eastAsia="SimSun"/>
                <w:kern w:val="22"/>
                <w:sz w:val="20"/>
                <w:szCs w:val="20"/>
                <w:lang w:eastAsia="zh-CN"/>
              </w:rPr>
              <w:t>（</w:t>
            </w:r>
            <w:r w:rsidRPr="00403DC3">
              <w:rPr>
                <w:rFonts w:eastAsia="SimSun"/>
                <w:kern w:val="22"/>
                <w:sz w:val="20"/>
                <w:szCs w:val="20"/>
                <w:lang w:eastAsia="zh-CN"/>
              </w:rPr>
              <w:t>b</w:t>
            </w:r>
            <w:r w:rsidRPr="00403DC3">
              <w:rPr>
                <w:rFonts w:eastAsia="SimSun"/>
                <w:kern w:val="22"/>
                <w:sz w:val="20"/>
                <w:szCs w:val="20"/>
                <w:lang w:eastAsia="zh-CN"/>
              </w:rPr>
              <w:t>）</w:t>
            </w:r>
            <w:r w:rsidRPr="00403DC3">
              <w:rPr>
                <w:rFonts w:eastAsia="SimSun"/>
                <w:kern w:val="22"/>
                <w:sz w:val="20"/>
                <w:szCs w:val="20"/>
                <w:lang w:eastAsia="zh-CN"/>
              </w:rPr>
              <w:t xml:space="preserve"> </w:t>
            </w:r>
            <w:r w:rsidRPr="00403DC3">
              <w:rPr>
                <w:rFonts w:eastAsia="SimSun"/>
                <w:kern w:val="22"/>
                <w:sz w:val="20"/>
                <w:szCs w:val="20"/>
                <w:lang w:val="zh-CN" w:eastAsia="zh-CN"/>
              </w:rPr>
              <w:t>促进和便利数据、信息和知识</w:t>
            </w:r>
            <w:r w:rsidRPr="00403DC3">
              <w:rPr>
                <w:rFonts w:eastAsia="SimSun"/>
                <w:kern w:val="22"/>
                <w:sz w:val="20"/>
                <w:szCs w:val="20"/>
                <w:lang w:eastAsia="zh-CN"/>
              </w:rPr>
              <w:t>，</w:t>
            </w:r>
            <w:r w:rsidRPr="00403DC3">
              <w:rPr>
                <w:rFonts w:eastAsia="SimSun"/>
                <w:kern w:val="22"/>
                <w:sz w:val="20"/>
                <w:szCs w:val="20"/>
                <w:lang w:val="zh-CN" w:eastAsia="zh-CN"/>
              </w:rPr>
              <w:t>包括记录在案的良好做法和经验教训的分享、复制、推广、适应和系统化</w:t>
            </w:r>
            <w:r w:rsidRPr="00403DC3">
              <w:rPr>
                <w:rFonts w:eastAsia="SimSun"/>
                <w:kern w:val="22"/>
                <w:sz w:val="20"/>
                <w:szCs w:val="20"/>
                <w:lang w:eastAsia="zh-CN"/>
              </w:rPr>
              <w:t>，</w:t>
            </w:r>
            <w:r w:rsidRPr="00403DC3">
              <w:rPr>
                <w:rFonts w:eastAsia="SimSun"/>
                <w:kern w:val="22"/>
                <w:sz w:val="20"/>
                <w:szCs w:val="20"/>
                <w:lang w:val="zh-CN" w:eastAsia="zh-CN"/>
              </w:rPr>
              <w:t>改善进程和做法</w:t>
            </w:r>
          </w:p>
        </w:tc>
        <w:tc>
          <w:tcPr>
            <w:tcW w:w="1984" w:type="dxa"/>
          </w:tcPr>
          <w:p w14:paraId="0FFEB310" w14:textId="52F73218" w:rsidR="007314F5" w:rsidRPr="00403DC3" w:rsidRDefault="007314F5" w:rsidP="00201EEA">
            <w:pPr>
              <w:spacing w:before="60" w:after="60"/>
              <w:jc w:val="left"/>
              <w:rPr>
                <w:rFonts w:eastAsia="SimSun"/>
                <w:sz w:val="20"/>
                <w:szCs w:val="20"/>
                <w:lang w:eastAsia="zh-CN"/>
              </w:rPr>
            </w:pPr>
            <w:r w:rsidRPr="00403DC3">
              <w:rPr>
                <w:rFonts w:eastAsia="SimSun"/>
                <w:bCs/>
                <w:kern w:val="22"/>
                <w:sz w:val="20"/>
                <w:szCs w:val="20"/>
                <w:lang w:val="zh-CN"/>
              </w:rPr>
              <w:t>缔约方、组织</w:t>
            </w:r>
          </w:p>
        </w:tc>
      </w:tr>
      <w:tr w:rsidR="00403DC3" w:rsidRPr="00403DC3" w14:paraId="1BE8820F" w14:textId="77777777" w:rsidTr="0047432E">
        <w:tc>
          <w:tcPr>
            <w:tcW w:w="2689" w:type="dxa"/>
            <w:vMerge/>
          </w:tcPr>
          <w:p w14:paraId="556571CB" w14:textId="77777777" w:rsidR="007314F5" w:rsidRPr="00403DC3" w:rsidRDefault="007314F5" w:rsidP="00201EEA">
            <w:pPr>
              <w:rPr>
                <w:rFonts w:eastAsia="SimSun"/>
                <w:sz w:val="20"/>
                <w:szCs w:val="20"/>
                <w:lang w:eastAsia="zh-CN"/>
              </w:rPr>
            </w:pPr>
          </w:p>
        </w:tc>
        <w:tc>
          <w:tcPr>
            <w:tcW w:w="4677" w:type="dxa"/>
          </w:tcPr>
          <w:p w14:paraId="2FCB55BC" w14:textId="7049B0C9" w:rsidR="007314F5" w:rsidRPr="00403DC3" w:rsidRDefault="007314F5" w:rsidP="00201EEA">
            <w:pPr>
              <w:spacing w:before="60" w:after="60"/>
              <w:jc w:val="left"/>
              <w:rPr>
                <w:rFonts w:eastAsia="SimSun"/>
                <w:sz w:val="20"/>
                <w:szCs w:val="20"/>
                <w:lang w:eastAsia="zh-CN"/>
              </w:rPr>
            </w:pPr>
            <w:r w:rsidRPr="00403DC3">
              <w:rPr>
                <w:rFonts w:eastAsia="SimSun"/>
                <w:sz w:val="20"/>
                <w:szCs w:val="20"/>
                <w:lang w:eastAsia="zh-CN"/>
              </w:rPr>
              <w:t>（</w:t>
            </w:r>
            <w:r w:rsidRPr="00403DC3">
              <w:rPr>
                <w:rFonts w:eastAsia="SimSun"/>
                <w:sz w:val="20"/>
                <w:szCs w:val="20"/>
                <w:lang w:eastAsia="zh-CN"/>
              </w:rPr>
              <w:t>c</w:t>
            </w:r>
            <w:r w:rsidRPr="00403DC3">
              <w:rPr>
                <w:rFonts w:eastAsia="SimSun"/>
                <w:sz w:val="20"/>
                <w:szCs w:val="20"/>
                <w:lang w:eastAsia="zh-CN"/>
              </w:rPr>
              <w:t>）</w:t>
            </w:r>
            <w:r w:rsidRPr="00403DC3">
              <w:rPr>
                <w:rFonts w:eastAsia="SimSun"/>
                <w:sz w:val="20"/>
                <w:szCs w:val="20"/>
                <w:lang w:eastAsia="zh-CN"/>
              </w:rPr>
              <w:t xml:space="preserve"> </w:t>
            </w:r>
            <w:r w:rsidRPr="00403DC3">
              <w:rPr>
                <w:rFonts w:eastAsia="SimSun"/>
                <w:sz w:val="20"/>
                <w:szCs w:val="20"/>
                <w:lang w:val="zh-CN" w:eastAsia="zh-CN"/>
              </w:rPr>
              <w:t>建立和利用机制</w:t>
            </w:r>
            <w:r w:rsidRPr="00403DC3">
              <w:rPr>
                <w:rFonts w:eastAsia="SimSun"/>
                <w:sz w:val="20"/>
                <w:szCs w:val="20"/>
                <w:lang w:eastAsia="zh-CN"/>
              </w:rPr>
              <w:t>，</w:t>
            </w:r>
            <w:r w:rsidRPr="00403DC3">
              <w:rPr>
                <w:rFonts w:eastAsia="SimSun"/>
                <w:sz w:val="20"/>
                <w:szCs w:val="20"/>
                <w:lang w:val="zh-CN" w:eastAsia="zh-CN"/>
              </w:rPr>
              <w:t>促进政策制定者和决策者与研究界、从业人员、土著人民和地方社区之间的互动和对话</w:t>
            </w:r>
          </w:p>
        </w:tc>
        <w:tc>
          <w:tcPr>
            <w:tcW w:w="1984" w:type="dxa"/>
          </w:tcPr>
          <w:p w14:paraId="26A4D0BC" w14:textId="561008B4" w:rsidR="007314F5" w:rsidRPr="00403DC3" w:rsidRDefault="007314F5" w:rsidP="00201EEA">
            <w:pPr>
              <w:spacing w:before="60" w:after="60"/>
              <w:jc w:val="left"/>
              <w:rPr>
                <w:rFonts w:eastAsia="SimSun"/>
                <w:sz w:val="20"/>
                <w:szCs w:val="20"/>
                <w:lang w:eastAsia="zh-CN"/>
              </w:rPr>
            </w:pPr>
            <w:r w:rsidRPr="00403DC3">
              <w:rPr>
                <w:rFonts w:eastAsia="SimSun"/>
                <w:sz w:val="20"/>
                <w:szCs w:val="20"/>
                <w:lang w:val="zh-CN" w:eastAsia="zh-CN"/>
              </w:rPr>
              <w:t>缔约方、土著人民和地方社区</w:t>
            </w:r>
          </w:p>
        </w:tc>
      </w:tr>
      <w:tr w:rsidR="00403DC3" w:rsidRPr="00403DC3" w14:paraId="2B1D7F62" w14:textId="77777777" w:rsidTr="0047432E">
        <w:tc>
          <w:tcPr>
            <w:tcW w:w="2689" w:type="dxa"/>
            <w:vMerge/>
            <w:tcBorders>
              <w:bottom w:val="single" w:sz="4" w:space="0" w:color="auto"/>
            </w:tcBorders>
          </w:tcPr>
          <w:p w14:paraId="41D2310C" w14:textId="77777777" w:rsidR="007314F5" w:rsidRPr="00403DC3" w:rsidRDefault="007314F5" w:rsidP="00201EEA">
            <w:pPr>
              <w:rPr>
                <w:rFonts w:eastAsia="SimSun"/>
                <w:sz w:val="20"/>
                <w:szCs w:val="20"/>
                <w:lang w:eastAsia="zh-CN"/>
              </w:rPr>
            </w:pPr>
          </w:p>
        </w:tc>
        <w:tc>
          <w:tcPr>
            <w:tcW w:w="4677" w:type="dxa"/>
          </w:tcPr>
          <w:p w14:paraId="37B06AA8" w14:textId="402ABAA1" w:rsidR="007314F5" w:rsidRPr="00403DC3" w:rsidRDefault="007314F5" w:rsidP="00201EEA">
            <w:pPr>
              <w:spacing w:before="60" w:after="60"/>
              <w:jc w:val="left"/>
              <w:rPr>
                <w:rFonts w:eastAsia="SimSun"/>
                <w:sz w:val="20"/>
                <w:szCs w:val="20"/>
                <w:lang w:eastAsia="zh-CN"/>
              </w:rPr>
            </w:pPr>
            <w:r w:rsidRPr="00403DC3">
              <w:rPr>
                <w:rFonts w:eastAsia="SimSun"/>
                <w:kern w:val="22"/>
                <w:sz w:val="20"/>
                <w:szCs w:val="20"/>
                <w:lang w:eastAsia="zh-CN"/>
              </w:rPr>
              <w:t>（</w:t>
            </w:r>
            <w:r w:rsidRPr="00403DC3">
              <w:rPr>
                <w:rFonts w:eastAsia="SimSun"/>
                <w:kern w:val="22"/>
                <w:sz w:val="20"/>
                <w:szCs w:val="20"/>
                <w:lang w:eastAsia="zh-CN"/>
              </w:rPr>
              <w:t>d</w:t>
            </w:r>
            <w:r w:rsidRPr="00403DC3">
              <w:rPr>
                <w:rFonts w:eastAsia="SimSun"/>
                <w:kern w:val="22"/>
                <w:sz w:val="20"/>
                <w:szCs w:val="20"/>
                <w:lang w:eastAsia="zh-CN"/>
              </w:rPr>
              <w:t>）</w:t>
            </w:r>
            <w:r w:rsidRPr="00403DC3">
              <w:rPr>
                <w:rFonts w:eastAsia="SimSun"/>
                <w:kern w:val="22"/>
                <w:sz w:val="20"/>
                <w:szCs w:val="20"/>
                <w:lang w:eastAsia="zh-CN"/>
              </w:rPr>
              <w:t xml:space="preserve"> </w:t>
            </w:r>
            <w:r w:rsidRPr="00403DC3">
              <w:rPr>
                <w:rFonts w:eastAsia="SimSun"/>
                <w:kern w:val="22"/>
                <w:sz w:val="20"/>
                <w:szCs w:val="20"/>
                <w:lang w:val="zh-CN" w:eastAsia="zh-CN"/>
              </w:rPr>
              <w:t>在科学网络和传播专家之间建立联系</w:t>
            </w:r>
            <w:r w:rsidRPr="00403DC3">
              <w:rPr>
                <w:rFonts w:eastAsia="SimSun"/>
                <w:kern w:val="22"/>
                <w:sz w:val="20"/>
                <w:szCs w:val="20"/>
                <w:lang w:eastAsia="zh-CN"/>
              </w:rPr>
              <w:t>，</w:t>
            </w:r>
            <w:r w:rsidRPr="00403DC3">
              <w:rPr>
                <w:rFonts w:eastAsia="SimSun"/>
                <w:kern w:val="22"/>
                <w:sz w:val="20"/>
                <w:szCs w:val="20"/>
                <w:lang w:val="zh-CN" w:eastAsia="zh-CN"/>
              </w:rPr>
              <w:t>以便将科学研究成果转化为知识产品</w:t>
            </w:r>
          </w:p>
        </w:tc>
        <w:tc>
          <w:tcPr>
            <w:tcW w:w="1984" w:type="dxa"/>
          </w:tcPr>
          <w:p w14:paraId="05F88BF2" w14:textId="42469924" w:rsidR="007314F5" w:rsidRPr="00403DC3" w:rsidRDefault="007314F5" w:rsidP="00201EEA">
            <w:pPr>
              <w:spacing w:before="60" w:after="60"/>
              <w:jc w:val="left"/>
              <w:rPr>
                <w:rFonts w:eastAsia="SimSun"/>
                <w:sz w:val="20"/>
                <w:szCs w:val="20"/>
                <w:lang w:eastAsia="zh-CN"/>
              </w:rPr>
            </w:pPr>
            <w:r w:rsidRPr="00403DC3">
              <w:rPr>
                <w:rFonts w:eastAsia="SimSun"/>
                <w:kern w:val="22"/>
                <w:sz w:val="20"/>
                <w:szCs w:val="20"/>
                <w:lang w:val="zh-CN"/>
              </w:rPr>
              <w:t>缔约方</w:t>
            </w:r>
          </w:p>
        </w:tc>
      </w:tr>
      <w:tr w:rsidR="00403DC3" w:rsidRPr="00403DC3" w14:paraId="27E9269F" w14:textId="77777777" w:rsidTr="00651CCB">
        <w:tc>
          <w:tcPr>
            <w:tcW w:w="2689" w:type="dxa"/>
            <w:vMerge w:val="restart"/>
            <w:tcBorders>
              <w:top w:val="single" w:sz="4" w:space="0" w:color="auto"/>
            </w:tcBorders>
          </w:tcPr>
          <w:p w14:paraId="25AC9C7C" w14:textId="74F89209" w:rsidR="007314F5" w:rsidRPr="00403DC3" w:rsidRDefault="007314F5" w:rsidP="00201EEA">
            <w:pPr>
              <w:rPr>
                <w:rFonts w:eastAsia="SimSun"/>
                <w:sz w:val="20"/>
                <w:szCs w:val="20"/>
                <w:lang w:eastAsia="zh-CN"/>
              </w:rPr>
            </w:pPr>
            <w:r w:rsidRPr="00403DC3">
              <w:rPr>
                <w:rFonts w:eastAsia="SimSun"/>
                <w:noProof/>
                <w:kern w:val="22"/>
                <w:sz w:val="20"/>
                <w:szCs w:val="20"/>
                <w:lang w:eastAsia="zh-CN"/>
              </w:rPr>
              <w:t xml:space="preserve">F. </w:t>
            </w:r>
            <w:r w:rsidRPr="00403DC3">
              <w:rPr>
                <w:rFonts w:eastAsia="SimSun"/>
                <w:kern w:val="22"/>
                <w:sz w:val="20"/>
                <w:szCs w:val="20"/>
                <w:lang w:val="zh-CN" w:eastAsia="zh-CN"/>
              </w:rPr>
              <w:t>开展知识审计和审查</w:t>
            </w:r>
          </w:p>
        </w:tc>
        <w:tc>
          <w:tcPr>
            <w:tcW w:w="4677" w:type="dxa"/>
          </w:tcPr>
          <w:p w14:paraId="69FBF844" w14:textId="74877A21" w:rsidR="007314F5" w:rsidRPr="00403DC3" w:rsidRDefault="007314F5" w:rsidP="00201EEA">
            <w:pPr>
              <w:spacing w:before="60" w:after="60"/>
              <w:jc w:val="left"/>
              <w:rPr>
                <w:rFonts w:eastAsia="SimSun"/>
                <w:sz w:val="20"/>
                <w:szCs w:val="20"/>
                <w:lang w:eastAsia="zh-CN"/>
              </w:rPr>
            </w:pPr>
            <w:r w:rsidRPr="00403DC3">
              <w:rPr>
                <w:rFonts w:eastAsia="SimSun"/>
                <w:kern w:val="22"/>
                <w:sz w:val="20"/>
                <w:szCs w:val="20"/>
                <w:lang w:eastAsia="zh-CN"/>
              </w:rPr>
              <w:t>（</w:t>
            </w:r>
            <w:r w:rsidRPr="00403DC3">
              <w:rPr>
                <w:rFonts w:eastAsia="SimSun"/>
                <w:kern w:val="22"/>
                <w:sz w:val="20"/>
                <w:szCs w:val="20"/>
                <w:lang w:eastAsia="zh-CN"/>
              </w:rPr>
              <w:t>a</w:t>
            </w:r>
            <w:r w:rsidRPr="00403DC3">
              <w:rPr>
                <w:rFonts w:eastAsia="SimSun"/>
                <w:kern w:val="22"/>
                <w:sz w:val="20"/>
                <w:szCs w:val="20"/>
                <w:lang w:eastAsia="zh-CN"/>
              </w:rPr>
              <w:t>）</w:t>
            </w:r>
            <w:r w:rsidRPr="00403DC3">
              <w:rPr>
                <w:rFonts w:eastAsia="SimSun"/>
                <w:kern w:val="22"/>
                <w:sz w:val="20"/>
                <w:szCs w:val="20"/>
                <w:lang w:eastAsia="zh-CN"/>
              </w:rPr>
              <w:t xml:space="preserve"> </w:t>
            </w:r>
            <w:r w:rsidRPr="00403DC3">
              <w:rPr>
                <w:rFonts w:eastAsia="SimSun"/>
                <w:sz w:val="20"/>
                <w:szCs w:val="20"/>
                <w:lang w:val="zh-CN" w:eastAsia="zh-CN"/>
              </w:rPr>
              <w:t>开展定期调查</w:t>
            </w:r>
            <w:r w:rsidRPr="00403DC3">
              <w:rPr>
                <w:rFonts w:eastAsia="SimSun"/>
                <w:sz w:val="20"/>
                <w:szCs w:val="20"/>
                <w:lang w:eastAsia="zh-CN"/>
              </w:rPr>
              <w:t>，</w:t>
            </w:r>
            <w:r w:rsidRPr="00403DC3">
              <w:rPr>
                <w:rFonts w:eastAsia="SimSun"/>
                <w:sz w:val="20"/>
                <w:szCs w:val="20"/>
                <w:lang w:val="zh-CN" w:eastAsia="zh-CN"/>
              </w:rPr>
              <w:t>以便除其他外</w:t>
            </w:r>
            <w:r w:rsidRPr="00403DC3">
              <w:rPr>
                <w:rFonts w:eastAsia="SimSun"/>
                <w:sz w:val="20"/>
                <w:szCs w:val="20"/>
                <w:lang w:eastAsia="zh-CN"/>
              </w:rPr>
              <w:t>，</w:t>
            </w:r>
            <w:r w:rsidRPr="00403DC3">
              <w:rPr>
                <w:rFonts w:eastAsia="SimSun"/>
                <w:sz w:val="20"/>
                <w:szCs w:val="20"/>
                <w:lang w:val="zh-CN" w:eastAsia="zh-CN"/>
              </w:rPr>
              <w:t>评估最常寻求的信息和知识类型、获取所需信息的难易程度、现有的知识差距、知识分享水平和首选渠道</w:t>
            </w:r>
          </w:p>
        </w:tc>
        <w:tc>
          <w:tcPr>
            <w:tcW w:w="1984" w:type="dxa"/>
          </w:tcPr>
          <w:p w14:paraId="027043E4" w14:textId="0C652BEB" w:rsidR="007314F5" w:rsidRPr="00403DC3" w:rsidRDefault="007314F5" w:rsidP="00201EEA">
            <w:pPr>
              <w:spacing w:before="60" w:after="60"/>
              <w:jc w:val="left"/>
              <w:rPr>
                <w:rFonts w:eastAsia="SimSun"/>
                <w:sz w:val="20"/>
                <w:szCs w:val="20"/>
                <w:lang w:eastAsia="zh-CN"/>
              </w:rPr>
            </w:pPr>
            <w:r w:rsidRPr="00403DC3">
              <w:rPr>
                <w:rFonts w:eastAsia="SimSun"/>
                <w:kern w:val="22"/>
                <w:sz w:val="20"/>
                <w:szCs w:val="20"/>
                <w:lang w:val="zh-CN"/>
              </w:rPr>
              <w:t>缔约方</w:t>
            </w:r>
          </w:p>
        </w:tc>
      </w:tr>
      <w:tr w:rsidR="00403DC3" w:rsidRPr="00403DC3" w14:paraId="56374D7D" w14:textId="77777777" w:rsidTr="00651CCB">
        <w:tc>
          <w:tcPr>
            <w:tcW w:w="2689" w:type="dxa"/>
            <w:vMerge/>
          </w:tcPr>
          <w:p w14:paraId="367B5C5C" w14:textId="77777777" w:rsidR="007314F5" w:rsidRPr="00403DC3" w:rsidRDefault="007314F5" w:rsidP="00201EEA">
            <w:pPr>
              <w:rPr>
                <w:rFonts w:eastAsia="SimSun"/>
                <w:sz w:val="20"/>
                <w:szCs w:val="20"/>
                <w:lang w:eastAsia="zh-CN"/>
              </w:rPr>
            </w:pPr>
          </w:p>
        </w:tc>
        <w:tc>
          <w:tcPr>
            <w:tcW w:w="4677" w:type="dxa"/>
          </w:tcPr>
          <w:p w14:paraId="3593018D" w14:textId="20528774" w:rsidR="007314F5" w:rsidRPr="00403DC3" w:rsidRDefault="007314F5" w:rsidP="00201EEA">
            <w:pPr>
              <w:spacing w:before="60" w:after="60"/>
              <w:jc w:val="left"/>
              <w:rPr>
                <w:rFonts w:eastAsia="SimSun"/>
                <w:sz w:val="20"/>
                <w:szCs w:val="20"/>
                <w:lang w:eastAsia="zh-CN"/>
              </w:rPr>
            </w:pPr>
            <w:r w:rsidRPr="00403DC3">
              <w:rPr>
                <w:rFonts w:eastAsia="SimSun"/>
                <w:kern w:val="22"/>
                <w:sz w:val="20"/>
                <w:szCs w:val="20"/>
                <w:lang w:val="zh-CN" w:eastAsia="zh-CN"/>
              </w:rPr>
              <w:t>（</w:t>
            </w:r>
            <w:r w:rsidRPr="00403DC3">
              <w:rPr>
                <w:rFonts w:eastAsia="SimSun"/>
                <w:kern w:val="22"/>
                <w:sz w:val="20"/>
                <w:szCs w:val="20"/>
                <w:lang w:val="zh-CN" w:eastAsia="zh-CN"/>
              </w:rPr>
              <w:t>b</w:t>
            </w:r>
            <w:r w:rsidRPr="00403DC3">
              <w:rPr>
                <w:rFonts w:eastAsia="SimSun"/>
                <w:kern w:val="22"/>
                <w:sz w:val="20"/>
                <w:szCs w:val="20"/>
                <w:lang w:val="zh-CN" w:eastAsia="zh-CN"/>
              </w:rPr>
              <w:t>）</w:t>
            </w:r>
            <w:r w:rsidRPr="00403DC3">
              <w:rPr>
                <w:rFonts w:eastAsia="SimSun"/>
                <w:kern w:val="22"/>
                <w:sz w:val="20"/>
                <w:szCs w:val="20"/>
                <w:lang w:val="zh-CN" w:eastAsia="zh-CN"/>
              </w:rPr>
              <w:t xml:space="preserve"> </w:t>
            </w:r>
            <w:r w:rsidRPr="00403DC3">
              <w:rPr>
                <w:rFonts w:eastAsia="SimSun"/>
                <w:kern w:val="22"/>
                <w:sz w:val="20"/>
                <w:szCs w:val="20"/>
                <w:lang w:val="zh-CN" w:eastAsia="zh-CN"/>
              </w:rPr>
              <w:t>分析主要知识差距，查明缩小这些差距的备选方案</w:t>
            </w:r>
          </w:p>
        </w:tc>
        <w:tc>
          <w:tcPr>
            <w:tcW w:w="1984" w:type="dxa"/>
          </w:tcPr>
          <w:p w14:paraId="63AF46AD" w14:textId="19231FA5" w:rsidR="007314F5" w:rsidRPr="00403DC3" w:rsidRDefault="007314F5" w:rsidP="00201EEA">
            <w:pPr>
              <w:spacing w:before="60" w:after="60"/>
              <w:jc w:val="left"/>
              <w:rPr>
                <w:rFonts w:eastAsia="SimSun"/>
                <w:sz w:val="20"/>
                <w:szCs w:val="20"/>
                <w:lang w:eastAsia="zh-CN"/>
              </w:rPr>
            </w:pPr>
            <w:r w:rsidRPr="00403DC3">
              <w:rPr>
                <w:rFonts w:eastAsia="SimSun"/>
                <w:kern w:val="22"/>
                <w:sz w:val="20"/>
                <w:szCs w:val="20"/>
                <w:lang w:val="zh-CN" w:eastAsia="zh-CN"/>
              </w:rPr>
              <w:t>缔约方、土著人民和地方社区</w:t>
            </w:r>
          </w:p>
        </w:tc>
      </w:tr>
      <w:tr w:rsidR="00403DC3" w:rsidRPr="00403DC3" w14:paraId="398F9986" w14:textId="77777777" w:rsidTr="00651CCB">
        <w:tc>
          <w:tcPr>
            <w:tcW w:w="2689" w:type="dxa"/>
            <w:vMerge/>
            <w:tcBorders>
              <w:bottom w:val="single" w:sz="4" w:space="0" w:color="auto"/>
            </w:tcBorders>
          </w:tcPr>
          <w:p w14:paraId="22A48ACE" w14:textId="77777777" w:rsidR="007314F5" w:rsidRPr="00403DC3" w:rsidRDefault="007314F5" w:rsidP="00201EEA">
            <w:pPr>
              <w:rPr>
                <w:rFonts w:eastAsia="SimSun"/>
                <w:sz w:val="20"/>
                <w:szCs w:val="20"/>
                <w:lang w:eastAsia="zh-CN"/>
              </w:rPr>
            </w:pPr>
          </w:p>
        </w:tc>
        <w:tc>
          <w:tcPr>
            <w:tcW w:w="4677" w:type="dxa"/>
          </w:tcPr>
          <w:p w14:paraId="1D6DC4E0" w14:textId="7381C0C0" w:rsidR="007314F5" w:rsidRPr="00403DC3" w:rsidRDefault="007314F5" w:rsidP="00201EEA">
            <w:pPr>
              <w:spacing w:before="60" w:after="60"/>
              <w:jc w:val="left"/>
              <w:rPr>
                <w:rFonts w:eastAsia="SimSun"/>
                <w:sz w:val="20"/>
                <w:szCs w:val="20"/>
                <w:lang w:eastAsia="zh-CN"/>
              </w:rPr>
            </w:pPr>
            <w:r w:rsidRPr="00403DC3">
              <w:rPr>
                <w:rFonts w:eastAsia="SimSun"/>
                <w:kern w:val="22"/>
                <w:sz w:val="20"/>
                <w:szCs w:val="20"/>
                <w:lang w:val="zh-CN" w:eastAsia="zh-CN"/>
              </w:rPr>
              <w:t>（</w:t>
            </w:r>
            <w:r w:rsidRPr="00403DC3">
              <w:rPr>
                <w:rFonts w:eastAsia="SimSun"/>
                <w:kern w:val="22"/>
                <w:sz w:val="20"/>
                <w:szCs w:val="20"/>
                <w:lang w:val="zh-CN" w:eastAsia="zh-CN"/>
              </w:rPr>
              <w:t>c</w:t>
            </w:r>
            <w:r w:rsidRPr="00403DC3">
              <w:rPr>
                <w:rFonts w:eastAsia="SimSun"/>
                <w:kern w:val="22"/>
                <w:sz w:val="20"/>
                <w:szCs w:val="20"/>
                <w:lang w:val="zh-CN" w:eastAsia="zh-CN"/>
              </w:rPr>
              <w:t>）</w:t>
            </w:r>
            <w:r w:rsidRPr="00403DC3">
              <w:rPr>
                <w:rFonts w:eastAsia="SimSun"/>
                <w:kern w:val="22"/>
                <w:sz w:val="20"/>
                <w:szCs w:val="20"/>
                <w:lang w:val="zh-CN" w:eastAsia="zh-CN"/>
              </w:rPr>
              <w:t xml:space="preserve"> </w:t>
            </w:r>
            <w:r w:rsidRPr="00403DC3">
              <w:rPr>
                <w:rFonts w:eastAsia="SimSun"/>
                <w:sz w:val="20"/>
                <w:szCs w:val="20"/>
                <w:lang w:val="zh-CN" w:eastAsia="zh-CN"/>
              </w:rPr>
              <w:t>对知识管理战略进行一次全面审查</w:t>
            </w:r>
          </w:p>
        </w:tc>
        <w:tc>
          <w:tcPr>
            <w:tcW w:w="1984" w:type="dxa"/>
          </w:tcPr>
          <w:p w14:paraId="17267628" w14:textId="53CC6E59" w:rsidR="007314F5" w:rsidRPr="00403DC3" w:rsidRDefault="007314F5" w:rsidP="00201EEA">
            <w:pPr>
              <w:spacing w:before="60" w:after="60"/>
              <w:jc w:val="left"/>
              <w:rPr>
                <w:rFonts w:eastAsia="SimSun"/>
                <w:sz w:val="20"/>
                <w:szCs w:val="20"/>
                <w:lang w:eastAsia="zh-CN"/>
              </w:rPr>
            </w:pPr>
            <w:r w:rsidRPr="00403DC3">
              <w:rPr>
                <w:rFonts w:eastAsia="SimSun"/>
                <w:kern w:val="22"/>
                <w:sz w:val="20"/>
                <w:szCs w:val="20"/>
                <w:lang w:val="zh-CN"/>
              </w:rPr>
              <w:t>缔约方</w:t>
            </w:r>
          </w:p>
        </w:tc>
      </w:tr>
      <w:tr w:rsidR="00403DC3" w:rsidRPr="00403DC3" w14:paraId="5C848631" w14:textId="77777777" w:rsidTr="00166A2C">
        <w:tc>
          <w:tcPr>
            <w:tcW w:w="2689" w:type="dxa"/>
            <w:vMerge w:val="restart"/>
            <w:tcBorders>
              <w:top w:val="single" w:sz="4" w:space="0" w:color="auto"/>
            </w:tcBorders>
          </w:tcPr>
          <w:p w14:paraId="55017DF9" w14:textId="1E71D894" w:rsidR="007314F5" w:rsidRPr="00403DC3" w:rsidRDefault="007314F5" w:rsidP="00201EEA">
            <w:pPr>
              <w:rPr>
                <w:rFonts w:eastAsia="SimSun"/>
                <w:sz w:val="20"/>
                <w:szCs w:val="20"/>
                <w:lang w:eastAsia="zh-CN"/>
              </w:rPr>
            </w:pPr>
            <w:r w:rsidRPr="00403DC3">
              <w:rPr>
                <w:rFonts w:eastAsia="SimSun"/>
                <w:noProof/>
                <w:kern w:val="22"/>
                <w:sz w:val="20"/>
                <w:szCs w:val="20"/>
                <w:lang w:eastAsia="zh-CN"/>
              </w:rPr>
              <w:t xml:space="preserve">G. </w:t>
            </w:r>
            <w:r w:rsidRPr="00403DC3">
              <w:rPr>
                <w:rFonts w:eastAsia="SimSun"/>
                <w:kern w:val="22"/>
                <w:sz w:val="20"/>
                <w:szCs w:val="20"/>
                <w:lang w:val="zh-CN" w:eastAsia="zh-CN"/>
              </w:rPr>
              <w:t>发展数据、信息和知识管理能力</w:t>
            </w:r>
            <w:r w:rsidRPr="00403DC3">
              <w:rPr>
                <w:rFonts w:eastAsia="SimSun" w:hint="eastAsia"/>
                <w:kern w:val="22"/>
                <w:sz w:val="20"/>
                <w:szCs w:val="20"/>
                <w:lang w:val="zh-CN" w:eastAsia="zh-CN"/>
              </w:rPr>
              <w:t xml:space="preserve"> </w:t>
            </w:r>
          </w:p>
        </w:tc>
        <w:tc>
          <w:tcPr>
            <w:tcW w:w="4677" w:type="dxa"/>
          </w:tcPr>
          <w:p w14:paraId="354AA08F" w14:textId="24B691E5" w:rsidR="007314F5" w:rsidRPr="00403DC3" w:rsidRDefault="007314F5" w:rsidP="00201EEA">
            <w:pPr>
              <w:spacing w:before="60" w:after="60"/>
              <w:jc w:val="left"/>
              <w:rPr>
                <w:rFonts w:eastAsia="SimSun"/>
                <w:sz w:val="20"/>
                <w:szCs w:val="20"/>
                <w:lang w:eastAsia="zh-CN"/>
              </w:rPr>
            </w:pPr>
            <w:r w:rsidRPr="00403DC3">
              <w:rPr>
                <w:rFonts w:eastAsia="SimSun"/>
                <w:kern w:val="22"/>
                <w:sz w:val="20"/>
                <w:szCs w:val="20"/>
                <w:lang w:eastAsia="zh-CN"/>
              </w:rPr>
              <w:t>（</w:t>
            </w:r>
            <w:r w:rsidRPr="00403DC3">
              <w:rPr>
                <w:rFonts w:eastAsia="SimSun"/>
                <w:kern w:val="22"/>
                <w:sz w:val="20"/>
                <w:szCs w:val="20"/>
                <w:lang w:eastAsia="zh-CN"/>
              </w:rPr>
              <w:t>a</w:t>
            </w:r>
            <w:r w:rsidRPr="00403DC3">
              <w:rPr>
                <w:rFonts w:eastAsia="SimSun"/>
                <w:kern w:val="22"/>
                <w:sz w:val="20"/>
                <w:szCs w:val="20"/>
                <w:lang w:eastAsia="zh-CN"/>
              </w:rPr>
              <w:t>）</w:t>
            </w:r>
            <w:r w:rsidRPr="00403DC3">
              <w:rPr>
                <w:rFonts w:eastAsia="SimSun"/>
                <w:kern w:val="22"/>
                <w:sz w:val="20"/>
                <w:szCs w:val="20"/>
                <w:lang w:eastAsia="zh-CN"/>
              </w:rPr>
              <w:t xml:space="preserve"> </w:t>
            </w:r>
            <w:r w:rsidRPr="00403DC3">
              <w:rPr>
                <w:rFonts w:eastAsia="SimSun"/>
                <w:kern w:val="22"/>
                <w:sz w:val="20"/>
                <w:szCs w:val="20"/>
                <w:lang w:val="zh-CN" w:eastAsia="zh-CN"/>
              </w:rPr>
              <w:t>在执行国家生物多样性战略和行动计划时</w:t>
            </w:r>
            <w:r w:rsidRPr="00403DC3">
              <w:rPr>
                <w:rFonts w:eastAsia="SimSun"/>
                <w:kern w:val="22"/>
                <w:sz w:val="20"/>
                <w:szCs w:val="20"/>
                <w:lang w:eastAsia="zh-CN"/>
              </w:rPr>
              <w:t>，</w:t>
            </w:r>
            <w:r w:rsidRPr="00403DC3">
              <w:rPr>
                <w:rFonts w:eastAsia="SimSun"/>
                <w:kern w:val="22"/>
                <w:sz w:val="20"/>
                <w:szCs w:val="20"/>
                <w:lang w:val="zh-CN" w:eastAsia="zh-CN"/>
              </w:rPr>
              <w:t>对国家知识管理能力进行差距和需求分析</w:t>
            </w:r>
          </w:p>
        </w:tc>
        <w:tc>
          <w:tcPr>
            <w:tcW w:w="1984" w:type="dxa"/>
          </w:tcPr>
          <w:p w14:paraId="0AFE6565" w14:textId="0B07C97F" w:rsidR="007314F5" w:rsidRPr="00403DC3" w:rsidRDefault="007314F5" w:rsidP="00201EEA">
            <w:pPr>
              <w:spacing w:before="60" w:after="60"/>
              <w:jc w:val="left"/>
              <w:rPr>
                <w:rFonts w:eastAsia="SimSun"/>
                <w:sz w:val="20"/>
                <w:szCs w:val="20"/>
                <w:lang w:eastAsia="zh-CN"/>
              </w:rPr>
            </w:pPr>
            <w:r w:rsidRPr="00403DC3">
              <w:rPr>
                <w:rFonts w:eastAsia="SimSun"/>
                <w:kern w:val="22"/>
                <w:sz w:val="20"/>
                <w:szCs w:val="20"/>
                <w:lang w:val="zh-CN"/>
              </w:rPr>
              <w:t>缔约方</w:t>
            </w:r>
          </w:p>
        </w:tc>
      </w:tr>
      <w:tr w:rsidR="00403DC3" w:rsidRPr="00403DC3" w14:paraId="279E0602" w14:textId="77777777" w:rsidTr="00166A2C">
        <w:tc>
          <w:tcPr>
            <w:tcW w:w="2689" w:type="dxa"/>
            <w:vMerge/>
          </w:tcPr>
          <w:p w14:paraId="631CEFF9" w14:textId="77777777" w:rsidR="007314F5" w:rsidRPr="00403DC3" w:rsidRDefault="007314F5" w:rsidP="00201EEA">
            <w:pPr>
              <w:rPr>
                <w:rFonts w:eastAsia="SimSun"/>
                <w:sz w:val="20"/>
                <w:szCs w:val="20"/>
                <w:lang w:eastAsia="zh-CN"/>
              </w:rPr>
            </w:pPr>
          </w:p>
        </w:tc>
        <w:tc>
          <w:tcPr>
            <w:tcW w:w="4677" w:type="dxa"/>
          </w:tcPr>
          <w:p w14:paraId="682F0C0E" w14:textId="44C9D5AB" w:rsidR="007314F5" w:rsidRPr="00403DC3" w:rsidRDefault="007314F5" w:rsidP="00201EEA">
            <w:pPr>
              <w:spacing w:before="60" w:after="60"/>
              <w:jc w:val="left"/>
              <w:rPr>
                <w:rFonts w:eastAsia="SimSun"/>
                <w:sz w:val="20"/>
                <w:szCs w:val="20"/>
                <w:lang w:eastAsia="zh-CN"/>
              </w:rPr>
            </w:pPr>
            <w:r w:rsidRPr="00403DC3">
              <w:rPr>
                <w:rFonts w:eastAsia="SimSun"/>
                <w:kern w:val="22"/>
                <w:sz w:val="20"/>
                <w:szCs w:val="20"/>
                <w:lang w:eastAsia="zh-CN"/>
              </w:rPr>
              <w:t>（</w:t>
            </w:r>
            <w:r w:rsidRPr="00403DC3">
              <w:rPr>
                <w:rFonts w:eastAsia="SimSun"/>
                <w:kern w:val="22"/>
                <w:sz w:val="20"/>
                <w:szCs w:val="20"/>
                <w:lang w:eastAsia="zh-CN"/>
              </w:rPr>
              <w:t>b</w:t>
            </w:r>
            <w:r w:rsidRPr="00403DC3">
              <w:rPr>
                <w:rFonts w:eastAsia="SimSun"/>
                <w:kern w:val="22"/>
                <w:sz w:val="20"/>
                <w:szCs w:val="20"/>
                <w:lang w:eastAsia="zh-CN"/>
              </w:rPr>
              <w:t>）</w:t>
            </w:r>
            <w:r w:rsidRPr="00403DC3">
              <w:rPr>
                <w:rFonts w:eastAsia="SimSun"/>
                <w:kern w:val="22"/>
                <w:sz w:val="20"/>
                <w:szCs w:val="20"/>
                <w:lang w:eastAsia="zh-CN"/>
              </w:rPr>
              <w:t xml:space="preserve"> </w:t>
            </w:r>
            <w:r w:rsidRPr="00403DC3">
              <w:rPr>
                <w:rFonts w:eastAsia="SimSun"/>
                <w:kern w:val="22"/>
                <w:sz w:val="20"/>
                <w:szCs w:val="20"/>
                <w:lang w:val="zh-CN" w:eastAsia="zh-CN"/>
              </w:rPr>
              <w:t>发展或加强生物多样性知识管理</w:t>
            </w:r>
            <w:r w:rsidRPr="00403DC3">
              <w:rPr>
                <w:rFonts w:eastAsia="SimSun"/>
                <w:kern w:val="22"/>
                <w:sz w:val="20"/>
                <w:szCs w:val="20"/>
                <w:lang w:eastAsia="zh-CN"/>
              </w:rPr>
              <w:t>，</w:t>
            </w:r>
            <w:r w:rsidRPr="00403DC3">
              <w:rPr>
                <w:rFonts w:eastAsia="SimSun"/>
                <w:kern w:val="22"/>
                <w:sz w:val="20"/>
                <w:szCs w:val="20"/>
                <w:lang w:val="zh-CN" w:eastAsia="zh-CN"/>
              </w:rPr>
              <w:t>包括传统知识管理的政策和方案</w:t>
            </w:r>
          </w:p>
        </w:tc>
        <w:tc>
          <w:tcPr>
            <w:tcW w:w="1984" w:type="dxa"/>
          </w:tcPr>
          <w:p w14:paraId="6FEE64CD" w14:textId="0E16D45F" w:rsidR="007314F5" w:rsidRPr="00403DC3" w:rsidRDefault="007314F5" w:rsidP="00201EEA">
            <w:pPr>
              <w:spacing w:before="60" w:after="60"/>
              <w:jc w:val="left"/>
              <w:rPr>
                <w:rFonts w:eastAsia="SimSun"/>
                <w:sz w:val="20"/>
                <w:szCs w:val="20"/>
                <w:lang w:eastAsia="zh-CN"/>
              </w:rPr>
            </w:pPr>
            <w:r w:rsidRPr="00403DC3">
              <w:rPr>
                <w:rFonts w:eastAsia="SimSun"/>
                <w:sz w:val="20"/>
                <w:szCs w:val="20"/>
                <w:lang w:val="zh-CN" w:eastAsia="zh-CN"/>
              </w:rPr>
              <w:t>缔约方、土著人民和地方社区</w:t>
            </w:r>
          </w:p>
        </w:tc>
      </w:tr>
      <w:tr w:rsidR="00403DC3" w:rsidRPr="00403DC3" w14:paraId="6C49C33D" w14:textId="77777777" w:rsidTr="00166A2C">
        <w:tc>
          <w:tcPr>
            <w:tcW w:w="2689" w:type="dxa"/>
            <w:vMerge/>
          </w:tcPr>
          <w:p w14:paraId="7459462D" w14:textId="77777777" w:rsidR="007314F5" w:rsidRPr="00403DC3" w:rsidRDefault="007314F5" w:rsidP="00201EEA">
            <w:pPr>
              <w:rPr>
                <w:rFonts w:eastAsia="SimSun"/>
                <w:sz w:val="20"/>
                <w:szCs w:val="20"/>
                <w:lang w:eastAsia="zh-CN"/>
              </w:rPr>
            </w:pPr>
          </w:p>
        </w:tc>
        <w:tc>
          <w:tcPr>
            <w:tcW w:w="4677" w:type="dxa"/>
          </w:tcPr>
          <w:p w14:paraId="1FE6292E" w14:textId="1CDDEC6C" w:rsidR="007314F5" w:rsidRPr="00403DC3" w:rsidRDefault="007314F5" w:rsidP="00201EEA">
            <w:pPr>
              <w:spacing w:before="60" w:after="60"/>
              <w:jc w:val="left"/>
              <w:rPr>
                <w:rFonts w:eastAsia="SimSun"/>
                <w:sz w:val="20"/>
                <w:szCs w:val="20"/>
                <w:lang w:eastAsia="zh-CN"/>
              </w:rPr>
            </w:pPr>
            <w:r w:rsidRPr="00403DC3">
              <w:rPr>
                <w:rFonts w:eastAsia="SimSun"/>
                <w:sz w:val="20"/>
                <w:szCs w:val="20"/>
                <w:lang w:eastAsia="zh-CN"/>
              </w:rPr>
              <w:t>（</w:t>
            </w:r>
            <w:r w:rsidRPr="00403DC3">
              <w:rPr>
                <w:rFonts w:eastAsia="SimSun"/>
                <w:sz w:val="20"/>
                <w:szCs w:val="20"/>
                <w:lang w:eastAsia="zh-CN"/>
              </w:rPr>
              <w:t>c</w:t>
            </w:r>
            <w:r w:rsidRPr="00403DC3">
              <w:rPr>
                <w:rFonts w:eastAsia="SimSun"/>
                <w:sz w:val="20"/>
                <w:szCs w:val="20"/>
                <w:lang w:eastAsia="zh-CN"/>
              </w:rPr>
              <w:t>）</w:t>
            </w:r>
            <w:r w:rsidRPr="00403DC3">
              <w:rPr>
                <w:rFonts w:eastAsia="SimSun"/>
                <w:sz w:val="20"/>
                <w:szCs w:val="20"/>
                <w:lang w:eastAsia="zh-CN"/>
              </w:rPr>
              <w:t xml:space="preserve"> </w:t>
            </w:r>
            <w:r w:rsidRPr="00403DC3">
              <w:rPr>
                <w:rFonts w:eastAsia="SimSun"/>
                <w:sz w:val="20"/>
                <w:szCs w:val="20"/>
                <w:lang w:val="zh-CN" w:eastAsia="zh-CN"/>
              </w:rPr>
              <w:t>加强相关国家机构在生物多样性信息学和知识管理方面的机构能力</w:t>
            </w:r>
            <w:r w:rsidRPr="00403DC3">
              <w:rPr>
                <w:rFonts w:eastAsia="SimSun"/>
                <w:sz w:val="20"/>
                <w:szCs w:val="20"/>
                <w:lang w:eastAsia="zh-CN"/>
              </w:rPr>
              <w:t>，</w:t>
            </w:r>
            <w:r w:rsidRPr="00403DC3">
              <w:rPr>
                <w:rFonts w:eastAsia="SimSun"/>
                <w:sz w:val="20"/>
                <w:szCs w:val="20"/>
                <w:lang w:val="zh-CN" w:eastAsia="zh-CN"/>
              </w:rPr>
              <w:t>包括支持土著人民和地方社区努力加强其安全的土著知识管理系统</w:t>
            </w:r>
          </w:p>
        </w:tc>
        <w:tc>
          <w:tcPr>
            <w:tcW w:w="1984" w:type="dxa"/>
          </w:tcPr>
          <w:p w14:paraId="5BC694DD" w14:textId="08C3AFA6" w:rsidR="007314F5" w:rsidRPr="00403DC3" w:rsidRDefault="007314F5" w:rsidP="00201EEA">
            <w:pPr>
              <w:spacing w:before="60" w:after="60"/>
              <w:jc w:val="left"/>
              <w:rPr>
                <w:rFonts w:eastAsia="SimSun"/>
                <w:sz w:val="20"/>
                <w:szCs w:val="20"/>
                <w:lang w:eastAsia="zh-CN"/>
              </w:rPr>
            </w:pPr>
            <w:r w:rsidRPr="00403DC3">
              <w:rPr>
                <w:rFonts w:eastAsia="SimSun"/>
                <w:sz w:val="20"/>
                <w:szCs w:val="20"/>
                <w:lang w:val="zh-CN" w:eastAsia="zh-CN"/>
              </w:rPr>
              <w:t>缔约方、土著人民和地方社区、组织</w:t>
            </w:r>
          </w:p>
        </w:tc>
      </w:tr>
      <w:tr w:rsidR="00403DC3" w:rsidRPr="00403DC3" w14:paraId="2B2E1AC5" w14:textId="77777777" w:rsidTr="00166A2C">
        <w:tc>
          <w:tcPr>
            <w:tcW w:w="2689" w:type="dxa"/>
            <w:vMerge/>
          </w:tcPr>
          <w:p w14:paraId="64D3FD02" w14:textId="77777777" w:rsidR="007314F5" w:rsidRPr="00403DC3" w:rsidRDefault="007314F5" w:rsidP="00201EEA">
            <w:pPr>
              <w:rPr>
                <w:rFonts w:eastAsia="SimSun"/>
                <w:sz w:val="20"/>
                <w:szCs w:val="20"/>
                <w:lang w:eastAsia="zh-CN"/>
              </w:rPr>
            </w:pPr>
          </w:p>
        </w:tc>
        <w:tc>
          <w:tcPr>
            <w:tcW w:w="4677" w:type="dxa"/>
          </w:tcPr>
          <w:p w14:paraId="339E2DB0" w14:textId="5636208F" w:rsidR="007314F5" w:rsidRPr="00403DC3" w:rsidRDefault="007314F5" w:rsidP="00201EEA">
            <w:pPr>
              <w:spacing w:before="60" w:after="60"/>
              <w:jc w:val="left"/>
              <w:rPr>
                <w:rFonts w:eastAsia="SimSun"/>
                <w:sz w:val="20"/>
                <w:szCs w:val="20"/>
                <w:lang w:eastAsia="zh-CN"/>
              </w:rPr>
            </w:pPr>
            <w:r w:rsidRPr="00403DC3">
              <w:rPr>
                <w:rFonts w:eastAsia="SimSun"/>
                <w:kern w:val="22"/>
                <w:sz w:val="20"/>
                <w:szCs w:val="20"/>
                <w:lang w:val="zh-CN" w:eastAsia="zh-CN"/>
              </w:rPr>
              <w:t>（</w:t>
            </w:r>
            <w:r w:rsidRPr="00403DC3">
              <w:rPr>
                <w:rFonts w:eastAsia="SimSun"/>
                <w:kern w:val="22"/>
                <w:sz w:val="20"/>
                <w:szCs w:val="20"/>
                <w:lang w:val="zh-CN" w:eastAsia="zh-CN"/>
              </w:rPr>
              <w:t>d</w:t>
            </w:r>
            <w:r w:rsidRPr="00403DC3">
              <w:rPr>
                <w:rFonts w:eastAsia="SimSun"/>
                <w:kern w:val="22"/>
                <w:sz w:val="20"/>
                <w:szCs w:val="20"/>
                <w:lang w:val="zh-CN" w:eastAsia="zh-CN"/>
              </w:rPr>
              <w:t>）</w:t>
            </w:r>
            <w:r w:rsidRPr="00403DC3">
              <w:rPr>
                <w:rFonts w:eastAsia="SimSun"/>
                <w:kern w:val="22"/>
                <w:sz w:val="20"/>
                <w:szCs w:val="20"/>
                <w:lang w:val="zh-CN" w:eastAsia="zh-CN"/>
              </w:rPr>
              <w:t xml:space="preserve"> </w:t>
            </w:r>
            <w:r w:rsidRPr="00403DC3">
              <w:rPr>
                <w:rFonts w:eastAsia="SimSun"/>
                <w:kern w:val="22"/>
                <w:sz w:val="20"/>
                <w:szCs w:val="20"/>
                <w:lang w:val="zh-CN" w:eastAsia="zh-CN"/>
              </w:rPr>
              <w:t>加强保护生物多样性和可持续利用的国家知识管理系统和机制</w:t>
            </w:r>
          </w:p>
        </w:tc>
        <w:tc>
          <w:tcPr>
            <w:tcW w:w="1984" w:type="dxa"/>
          </w:tcPr>
          <w:p w14:paraId="564B8B5C" w14:textId="758C030F" w:rsidR="007314F5" w:rsidRPr="00403DC3" w:rsidRDefault="007314F5" w:rsidP="00201EEA">
            <w:pPr>
              <w:spacing w:before="60" w:after="60"/>
              <w:jc w:val="left"/>
              <w:rPr>
                <w:rFonts w:eastAsia="SimSun"/>
                <w:sz w:val="20"/>
                <w:szCs w:val="20"/>
                <w:lang w:eastAsia="zh-CN"/>
              </w:rPr>
            </w:pPr>
            <w:r w:rsidRPr="00403DC3">
              <w:rPr>
                <w:rFonts w:eastAsia="SimSun"/>
                <w:kern w:val="22"/>
                <w:sz w:val="20"/>
                <w:szCs w:val="20"/>
                <w:lang w:val="zh-CN"/>
              </w:rPr>
              <w:t>缔约方</w:t>
            </w:r>
          </w:p>
        </w:tc>
      </w:tr>
      <w:tr w:rsidR="00403DC3" w:rsidRPr="00403DC3" w14:paraId="167132C3" w14:textId="77777777" w:rsidTr="00166A2C">
        <w:tc>
          <w:tcPr>
            <w:tcW w:w="2689" w:type="dxa"/>
            <w:vMerge/>
          </w:tcPr>
          <w:p w14:paraId="7105DE5E" w14:textId="77777777" w:rsidR="007314F5" w:rsidRPr="00403DC3" w:rsidRDefault="007314F5" w:rsidP="00201EEA">
            <w:pPr>
              <w:rPr>
                <w:rFonts w:eastAsia="SimSun"/>
                <w:sz w:val="20"/>
                <w:szCs w:val="20"/>
                <w:lang w:eastAsia="zh-CN"/>
              </w:rPr>
            </w:pPr>
          </w:p>
        </w:tc>
        <w:tc>
          <w:tcPr>
            <w:tcW w:w="4677" w:type="dxa"/>
          </w:tcPr>
          <w:p w14:paraId="0930B47D" w14:textId="175E52FC" w:rsidR="007314F5" w:rsidRPr="00403DC3" w:rsidRDefault="007314F5" w:rsidP="00201EEA">
            <w:pPr>
              <w:spacing w:before="60" w:after="60"/>
              <w:jc w:val="left"/>
              <w:rPr>
                <w:rFonts w:eastAsia="SimSun"/>
                <w:sz w:val="20"/>
                <w:szCs w:val="20"/>
                <w:lang w:eastAsia="zh-CN"/>
              </w:rPr>
            </w:pPr>
            <w:r w:rsidRPr="00403DC3">
              <w:rPr>
                <w:rFonts w:eastAsia="SimSun"/>
                <w:kern w:val="22"/>
                <w:sz w:val="20"/>
                <w:szCs w:val="20"/>
                <w:lang w:eastAsia="zh-CN"/>
              </w:rPr>
              <w:t>（</w:t>
            </w:r>
            <w:r w:rsidRPr="00403DC3">
              <w:rPr>
                <w:rFonts w:eastAsia="SimSun"/>
                <w:kern w:val="22"/>
                <w:sz w:val="20"/>
                <w:szCs w:val="20"/>
                <w:lang w:eastAsia="zh-CN"/>
              </w:rPr>
              <w:t>e</w:t>
            </w:r>
            <w:r w:rsidRPr="00403DC3">
              <w:rPr>
                <w:rFonts w:eastAsia="SimSun"/>
                <w:kern w:val="22"/>
                <w:sz w:val="20"/>
                <w:szCs w:val="20"/>
                <w:lang w:eastAsia="zh-CN"/>
              </w:rPr>
              <w:t>）</w:t>
            </w:r>
            <w:r w:rsidRPr="00403DC3">
              <w:rPr>
                <w:rFonts w:eastAsia="SimSun"/>
                <w:kern w:val="22"/>
                <w:sz w:val="20"/>
                <w:szCs w:val="20"/>
                <w:lang w:eastAsia="zh-CN"/>
              </w:rPr>
              <w:t xml:space="preserve"> </w:t>
            </w:r>
            <w:r w:rsidRPr="00403DC3">
              <w:rPr>
                <w:rFonts w:eastAsia="SimSun"/>
                <w:kern w:val="22"/>
                <w:sz w:val="20"/>
                <w:szCs w:val="20"/>
                <w:lang w:val="zh-CN" w:eastAsia="zh-CN"/>
              </w:rPr>
              <w:t>为国家数据库开发和分享数据访问和使用经验提供指导</w:t>
            </w:r>
          </w:p>
        </w:tc>
        <w:tc>
          <w:tcPr>
            <w:tcW w:w="1984" w:type="dxa"/>
          </w:tcPr>
          <w:p w14:paraId="2C88C819" w14:textId="18A23CD4" w:rsidR="007314F5" w:rsidRPr="00403DC3" w:rsidRDefault="007314F5" w:rsidP="00201EEA">
            <w:pPr>
              <w:spacing w:before="60" w:after="60"/>
              <w:jc w:val="left"/>
              <w:rPr>
                <w:rFonts w:eastAsia="SimSun"/>
                <w:sz w:val="20"/>
                <w:szCs w:val="20"/>
                <w:lang w:eastAsia="zh-CN"/>
              </w:rPr>
            </w:pPr>
            <w:r w:rsidRPr="00403DC3">
              <w:rPr>
                <w:rFonts w:eastAsia="SimSun"/>
                <w:kern w:val="22"/>
                <w:sz w:val="20"/>
                <w:szCs w:val="20"/>
                <w:lang w:val="zh-CN"/>
              </w:rPr>
              <w:t>缔约方</w:t>
            </w:r>
          </w:p>
        </w:tc>
      </w:tr>
      <w:tr w:rsidR="00403DC3" w:rsidRPr="00403DC3" w14:paraId="52AA42A1" w14:textId="77777777" w:rsidTr="00166A2C">
        <w:tc>
          <w:tcPr>
            <w:tcW w:w="2689" w:type="dxa"/>
            <w:vMerge/>
            <w:tcBorders>
              <w:bottom w:val="single" w:sz="4" w:space="0" w:color="auto"/>
            </w:tcBorders>
          </w:tcPr>
          <w:p w14:paraId="0FB527DA" w14:textId="77777777" w:rsidR="007314F5" w:rsidRPr="00403DC3" w:rsidRDefault="007314F5" w:rsidP="00201EEA">
            <w:pPr>
              <w:rPr>
                <w:rFonts w:eastAsia="SimSun"/>
                <w:sz w:val="20"/>
                <w:szCs w:val="20"/>
                <w:lang w:eastAsia="zh-CN"/>
              </w:rPr>
            </w:pPr>
          </w:p>
        </w:tc>
        <w:tc>
          <w:tcPr>
            <w:tcW w:w="4677" w:type="dxa"/>
          </w:tcPr>
          <w:p w14:paraId="33C694D6" w14:textId="23045C19" w:rsidR="007314F5" w:rsidRPr="00403DC3" w:rsidRDefault="007314F5" w:rsidP="00201EEA">
            <w:pPr>
              <w:spacing w:before="60" w:after="60"/>
              <w:jc w:val="left"/>
              <w:rPr>
                <w:rFonts w:eastAsia="SimSun"/>
                <w:sz w:val="20"/>
                <w:szCs w:val="20"/>
                <w:lang w:eastAsia="zh-CN"/>
              </w:rPr>
            </w:pPr>
            <w:r w:rsidRPr="00403DC3">
              <w:rPr>
                <w:rFonts w:eastAsia="SimSun"/>
                <w:sz w:val="20"/>
                <w:szCs w:val="20"/>
                <w:lang w:eastAsia="zh-CN"/>
              </w:rPr>
              <w:t>（</w:t>
            </w:r>
            <w:r w:rsidRPr="00403DC3">
              <w:rPr>
                <w:rFonts w:eastAsia="SimSun"/>
                <w:sz w:val="20"/>
                <w:szCs w:val="20"/>
                <w:lang w:eastAsia="zh-CN"/>
              </w:rPr>
              <w:t>f</w:t>
            </w:r>
            <w:r w:rsidRPr="00403DC3">
              <w:rPr>
                <w:rFonts w:eastAsia="SimSun"/>
                <w:sz w:val="20"/>
                <w:szCs w:val="20"/>
                <w:lang w:eastAsia="zh-CN"/>
              </w:rPr>
              <w:t>）</w:t>
            </w:r>
            <w:r w:rsidRPr="00403DC3">
              <w:rPr>
                <w:rFonts w:eastAsia="SimSun"/>
                <w:sz w:val="20"/>
                <w:szCs w:val="20"/>
                <w:lang w:eastAsia="zh-CN"/>
              </w:rPr>
              <w:t xml:space="preserve"> </w:t>
            </w:r>
            <w:r w:rsidRPr="00403DC3">
              <w:rPr>
                <w:rFonts w:eastAsia="SimSun"/>
                <w:sz w:val="20"/>
                <w:szCs w:val="20"/>
                <w:lang w:val="zh-CN" w:eastAsia="zh-CN"/>
              </w:rPr>
              <w:t>加强决策者、从业人员、公众、相关利益攸关方和知识持有者在土著人民和地方社区自由、事先和知情同意下获取和使用生物多样性数据、信息和知识包括传统知识的能力</w:t>
            </w:r>
          </w:p>
        </w:tc>
        <w:tc>
          <w:tcPr>
            <w:tcW w:w="1984" w:type="dxa"/>
          </w:tcPr>
          <w:p w14:paraId="6448A9E3" w14:textId="794DDEB4" w:rsidR="007314F5" w:rsidRPr="00403DC3" w:rsidRDefault="007314F5" w:rsidP="00201EEA">
            <w:pPr>
              <w:spacing w:before="60" w:after="60"/>
              <w:jc w:val="left"/>
              <w:rPr>
                <w:rFonts w:eastAsia="SimSun"/>
                <w:sz w:val="20"/>
                <w:szCs w:val="20"/>
                <w:lang w:eastAsia="zh-CN"/>
              </w:rPr>
            </w:pPr>
            <w:r w:rsidRPr="00403DC3">
              <w:rPr>
                <w:rFonts w:eastAsia="SimSun"/>
                <w:sz w:val="20"/>
                <w:szCs w:val="20"/>
                <w:lang w:val="zh-CN" w:eastAsia="zh-CN"/>
              </w:rPr>
              <w:t>缔约方、土著人民和地方社区、组织、秘书处</w:t>
            </w:r>
          </w:p>
        </w:tc>
      </w:tr>
      <w:tr w:rsidR="00403DC3" w:rsidRPr="00403DC3" w14:paraId="4382110F" w14:textId="77777777" w:rsidTr="00C62913">
        <w:tc>
          <w:tcPr>
            <w:tcW w:w="2689" w:type="dxa"/>
            <w:vMerge w:val="restart"/>
            <w:tcBorders>
              <w:top w:val="single" w:sz="4" w:space="0" w:color="auto"/>
            </w:tcBorders>
          </w:tcPr>
          <w:p w14:paraId="68CAFA2B" w14:textId="31FBBC32" w:rsidR="007314F5" w:rsidRPr="00403DC3" w:rsidRDefault="007314F5" w:rsidP="00201EEA">
            <w:pPr>
              <w:rPr>
                <w:rFonts w:eastAsia="SimSun"/>
                <w:sz w:val="20"/>
                <w:szCs w:val="20"/>
                <w:lang w:eastAsia="zh-CN"/>
              </w:rPr>
            </w:pPr>
            <w:r w:rsidRPr="00403DC3">
              <w:rPr>
                <w:rFonts w:eastAsia="SimSun"/>
                <w:noProof/>
                <w:kern w:val="22"/>
                <w:sz w:val="20"/>
                <w:szCs w:val="20"/>
                <w:lang w:eastAsia="zh-CN"/>
              </w:rPr>
              <w:t xml:space="preserve">H. </w:t>
            </w:r>
            <w:r w:rsidRPr="00403DC3">
              <w:rPr>
                <w:rFonts w:eastAsia="SimSun"/>
                <w:kern w:val="22"/>
                <w:sz w:val="20"/>
                <w:szCs w:val="20"/>
                <w:lang w:val="zh-CN" w:eastAsia="zh-CN"/>
              </w:rPr>
              <w:t>加强知识网络和伙伴关系</w:t>
            </w:r>
          </w:p>
        </w:tc>
        <w:tc>
          <w:tcPr>
            <w:tcW w:w="4677" w:type="dxa"/>
          </w:tcPr>
          <w:p w14:paraId="4DEC4219" w14:textId="4585B1EF" w:rsidR="007314F5" w:rsidRPr="00403DC3" w:rsidRDefault="007314F5" w:rsidP="00201EEA">
            <w:pPr>
              <w:spacing w:before="60" w:after="60"/>
              <w:jc w:val="left"/>
              <w:rPr>
                <w:rFonts w:eastAsia="SimSun"/>
                <w:sz w:val="20"/>
                <w:szCs w:val="20"/>
                <w:lang w:eastAsia="zh-CN"/>
              </w:rPr>
            </w:pPr>
            <w:r w:rsidRPr="00403DC3">
              <w:rPr>
                <w:rFonts w:eastAsia="SimSun"/>
                <w:kern w:val="22"/>
                <w:sz w:val="20"/>
                <w:szCs w:val="20"/>
                <w:lang w:val="zh-CN" w:eastAsia="zh-CN"/>
              </w:rPr>
              <w:t>（</w:t>
            </w:r>
            <w:r w:rsidRPr="00403DC3">
              <w:rPr>
                <w:rFonts w:eastAsia="SimSun"/>
                <w:kern w:val="22"/>
                <w:sz w:val="20"/>
                <w:szCs w:val="20"/>
                <w:lang w:val="zh-CN" w:eastAsia="zh-CN"/>
              </w:rPr>
              <w:t>a</w:t>
            </w:r>
            <w:r w:rsidRPr="00403DC3">
              <w:rPr>
                <w:rFonts w:eastAsia="SimSun"/>
                <w:kern w:val="22"/>
                <w:sz w:val="20"/>
                <w:szCs w:val="20"/>
                <w:lang w:val="zh-CN" w:eastAsia="zh-CN"/>
              </w:rPr>
              <w:t>）</w:t>
            </w:r>
            <w:r w:rsidRPr="00403DC3">
              <w:rPr>
                <w:rFonts w:eastAsia="SimSun"/>
                <w:kern w:val="22"/>
                <w:sz w:val="20"/>
                <w:szCs w:val="20"/>
                <w:lang w:val="zh-CN" w:eastAsia="zh-CN"/>
              </w:rPr>
              <w:t xml:space="preserve"> </w:t>
            </w:r>
            <w:r w:rsidRPr="00403DC3">
              <w:rPr>
                <w:rFonts w:eastAsia="SimSun"/>
                <w:kern w:val="22"/>
                <w:sz w:val="20"/>
                <w:szCs w:val="20"/>
                <w:lang w:val="zh-CN" w:eastAsia="zh-CN"/>
              </w:rPr>
              <w:t>加强生物多样性数据、信息和知识管理网络</w:t>
            </w:r>
          </w:p>
        </w:tc>
        <w:tc>
          <w:tcPr>
            <w:tcW w:w="1984" w:type="dxa"/>
          </w:tcPr>
          <w:p w14:paraId="7BB0AA4C" w14:textId="3507ECCD" w:rsidR="007314F5" w:rsidRPr="00403DC3" w:rsidRDefault="007314F5" w:rsidP="00201EEA">
            <w:pPr>
              <w:spacing w:before="60" w:after="60"/>
              <w:jc w:val="left"/>
              <w:rPr>
                <w:rFonts w:eastAsia="SimSun"/>
                <w:sz w:val="20"/>
                <w:szCs w:val="20"/>
                <w:lang w:eastAsia="zh-CN"/>
              </w:rPr>
            </w:pPr>
            <w:r w:rsidRPr="00403DC3">
              <w:rPr>
                <w:rFonts w:eastAsia="SimSun"/>
                <w:kern w:val="22"/>
                <w:sz w:val="20"/>
                <w:szCs w:val="20"/>
                <w:lang w:val="zh-CN" w:eastAsia="zh-CN"/>
              </w:rPr>
              <w:t>缔约方、土著人民和地方社区、组织</w:t>
            </w:r>
          </w:p>
        </w:tc>
      </w:tr>
      <w:tr w:rsidR="00403DC3" w:rsidRPr="00403DC3" w14:paraId="17613473" w14:textId="77777777" w:rsidTr="00C62913">
        <w:tc>
          <w:tcPr>
            <w:tcW w:w="2689" w:type="dxa"/>
            <w:vMerge/>
          </w:tcPr>
          <w:p w14:paraId="6FD53234" w14:textId="77777777" w:rsidR="007314F5" w:rsidRPr="00403DC3" w:rsidRDefault="007314F5" w:rsidP="00201EEA">
            <w:pPr>
              <w:rPr>
                <w:rFonts w:eastAsia="SimSun"/>
                <w:sz w:val="20"/>
                <w:szCs w:val="20"/>
                <w:lang w:eastAsia="zh-CN"/>
              </w:rPr>
            </w:pPr>
          </w:p>
        </w:tc>
        <w:tc>
          <w:tcPr>
            <w:tcW w:w="4677" w:type="dxa"/>
          </w:tcPr>
          <w:p w14:paraId="0C14392F" w14:textId="77777777" w:rsidR="007314F5" w:rsidRPr="00403DC3" w:rsidRDefault="007314F5" w:rsidP="00201EEA">
            <w:pPr>
              <w:spacing w:before="60" w:after="60"/>
              <w:jc w:val="left"/>
              <w:rPr>
                <w:rFonts w:eastAsia="SimSun"/>
                <w:noProof/>
                <w:kern w:val="22"/>
                <w:sz w:val="20"/>
                <w:szCs w:val="20"/>
                <w:lang w:eastAsia="zh-CN"/>
              </w:rPr>
            </w:pPr>
            <w:r w:rsidRPr="00403DC3">
              <w:rPr>
                <w:rFonts w:eastAsia="SimSun"/>
                <w:sz w:val="20"/>
                <w:szCs w:val="20"/>
                <w:lang w:eastAsia="zh-CN"/>
              </w:rPr>
              <w:t>（</w:t>
            </w:r>
            <w:r w:rsidRPr="00403DC3">
              <w:rPr>
                <w:rFonts w:eastAsia="SimSun"/>
                <w:sz w:val="20"/>
                <w:szCs w:val="20"/>
                <w:lang w:eastAsia="zh-CN"/>
              </w:rPr>
              <w:t>b</w:t>
            </w:r>
            <w:r w:rsidRPr="00403DC3">
              <w:rPr>
                <w:rFonts w:eastAsia="SimSun"/>
                <w:sz w:val="20"/>
                <w:szCs w:val="20"/>
                <w:lang w:eastAsia="zh-CN"/>
              </w:rPr>
              <w:t>）</w:t>
            </w:r>
            <w:r w:rsidRPr="00403DC3">
              <w:rPr>
                <w:rFonts w:eastAsia="SimSun"/>
                <w:sz w:val="20"/>
                <w:szCs w:val="20"/>
                <w:lang w:eastAsia="zh-CN"/>
              </w:rPr>
              <w:t xml:space="preserve"> </w:t>
            </w:r>
            <w:r w:rsidRPr="00403DC3">
              <w:rPr>
                <w:rFonts w:eastAsia="SimSun"/>
                <w:sz w:val="20"/>
                <w:szCs w:val="20"/>
                <w:lang w:val="zh-CN" w:eastAsia="zh-CN"/>
              </w:rPr>
              <w:t>在专门知识中心、同业交流群、土著人民和地方社区以及其他知识来源之间建立联系</w:t>
            </w:r>
          </w:p>
          <w:p w14:paraId="60F3F936" w14:textId="77777777" w:rsidR="007314F5" w:rsidRPr="00403DC3" w:rsidRDefault="007314F5" w:rsidP="00201EEA">
            <w:pPr>
              <w:spacing w:before="60" w:after="60"/>
              <w:jc w:val="left"/>
              <w:rPr>
                <w:rFonts w:eastAsia="SimSun"/>
                <w:sz w:val="20"/>
                <w:szCs w:val="20"/>
                <w:lang w:eastAsia="zh-CN"/>
              </w:rPr>
            </w:pPr>
          </w:p>
        </w:tc>
        <w:tc>
          <w:tcPr>
            <w:tcW w:w="1984" w:type="dxa"/>
          </w:tcPr>
          <w:p w14:paraId="0AAC846E" w14:textId="7EE28933" w:rsidR="007314F5" w:rsidRPr="00403DC3" w:rsidRDefault="007314F5" w:rsidP="00201EEA">
            <w:pPr>
              <w:spacing w:before="60" w:after="60"/>
              <w:jc w:val="left"/>
              <w:rPr>
                <w:rFonts w:eastAsia="SimSun"/>
                <w:sz w:val="20"/>
                <w:szCs w:val="20"/>
                <w:lang w:eastAsia="zh-CN"/>
              </w:rPr>
            </w:pPr>
            <w:r w:rsidRPr="00403DC3">
              <w:rPr>
                <w:rFonts w:eastAsia="SimSun"/>
                <w:sz w:val="20"/>
                <w:szCs w:val="20"/>
                <w:lang w:val="zh-CN" w:eastAsia="zh-CN"/>
              </w:rPr>
              <w:t>缔约方、土著人民和地方社区、组织</w:t>
            </w:r>
          </w:p>
        </w:tc>
      </w:tr>
      <w:tr w:rsidR="00403DC3" w:rsidRPr="00403DC3" w14:paraId="528345E6" w14:textId="77777777" w:rsidTr="00C62913">
        <w:tc>
          <w:tcPr>
            <w:tcW w:w="2689" w:type="dxa"/>
            <w:vMerge/>
          </w:tcPr>
          <w:p w14:paraId="0725D402" w14:textId="77777777" w:rsidR="007314F5" w:rsidRPr="00403DC3" w:rsidRDefault="007314F5" w:rsidP="00201EEA">
            <w:pPr>
              <w:rPr>
                <w:rFonts w:eastAsia="SimSun"/>
                <w:sz w:val="20"/>
                <w:szCs w:val="20"/>
                <w:lang w:eastAsia="zh-CN"/>
              </w:rPr>
            </w:pPr>
          </w:p>
        </w:tc>
        <w:tc>
          <w:tcPr>
            <w:tcW w:w="4677" w:type="dxa"/>
          </w:tcPr>
          <w:p w14:paraId="5142F4FE" w14:textId="53B67485" w:rsidR="007314F5" w:rsidRPr="00403DC3" w:rsidRDefault="007314F5" w:rsidP="00201EEA">
            <w:pPr>
              <w:spacing w:before="60" w:after="60"/>
              <w:jc w:val="left"/>
              <w:rPr>
                <w:rFonts w:eastAsia="SimSun"/>
                <w:sz w:val="20"/>
                <w:szCs w:val="20"/>
                <w:lang w:eastAsia="zh-CN"/>
              </w:rPr>
            </w:pPr>
            <w:r w:rsidRPr="00403DC3">
              <w:rPr>
                <w:rFonts w:eastAsia="SimSun" w:hint="eastAsia"/>
                <w:sz w:val="20"/>
                <w:szCs w:val="20"/>
                <w:lang w:eastAsia="zh-CN"/>
              </w:rPr>
              <w:t>（</w:t>
            </w:r>
            <w:r w:rsidRPr="00403DC3">
              <w:rPr>
                <w:rFonts w:eastAsia="SimSun"/>
                <w:sz w:val="20"/>
                <w:szCs w:val="20"/>
                <w:lang w:eastAsia="zh-CN"/>
              </w:rPr>
              <w:t>c</w:t>
            </w:r>
            <w:r w:rsidRPr="00403DC3">
              <w:rPr>
                <w:rFonts w:eastAsia="SimSun" w:hint="eastAsia"/>
                <w:sz w:val="20"/>
                <w:szCs w:val="20"/>
                <w:lang w:eastAsia="zh-CN"/>
              </w:rPr>
              <w:t>）</w:t>
            </w:r>
            <w:r w:rsidRPr="00403DC3">
              <w:rPr>
                <w:rFonts w:eastAsia="SimSun"/>
                <w:sz w:val="20"/>
                <w:szCs w:val="20"/>
                <w:lang w:val="zh-CN" w:eastAsia="zh-CN"/>
              </w:rPr>
              <w:t>加强科学机构、公共机构以及土著人民和地方社区在与可持续做法相关的传统知识方面的合作</w:t>
            </w:r>
          </w:p>
        </w:tc>
        <w:tc>
          <w:tcPr>
            <w:tcW w:w="1984" w:type="dxa"/>
          </w:tcPr>
          <w:p w14:paraId="10BD8AD2" w14:textId="19A0EA0F" w:rsidR="007314F5" w:rsidRPr="00403DC3" w:rsidRDefault="007314F5" w:rsidP="00201EEA">
            <w:pPr>
              <w:spacing w:before="60" w:after="60"/>
              <w:jc w:val="left"/>
              <w:rPr>
                <w:rFonts w:eastAsia="SimSun"/>
                <w:sz w:val="20"/>
                <w:szCs w:val="20"/>
                <w:lang w:eastAsia="zh-CN"/>
              </w:rPr>
            </w:pPr>
            <w:r w:rsidRPr="00403DC3">
              <w:rPr>
                <w:rFonts w:eastAsia="SimSun"/>
                <w:sz w:val="20"/>
                <w:szCs w:val="20"/>
                <w:lang w:val="zh-CN" w:eastAsia="zh-CN"/>
              </w:rPr>
              <w:t>缔约方、土著人民和地方社区、组织</w:t>
            </w:r>
          </w:p>
        </w:tc>
      </w:tr>
      <w:tr w:rsidR="00403DC3" w:rsidRPr="00403DC3" w14:paraId="145851F9" w14:textId="77777777" w:rsidTr="00C62913">
        <w:tc>
          <w:tcPr>
            <w:tcW w:w="2689" w:type="dxa"/>
            <w:vMerge/>
          </w:tcPr>
          <w:p w14:paraId="111D5775" w14:textId="77777777" w:rsidR="007314F5" w:rsidRPr="00403DC3" w:rsidRDefault="007314F5" w:rsidP="00201EEA">
            <w:pPr>
              <w:rPr>
                <w:rFonts w:eastAsia="SimSun"/>
                <w:sz w:val="20"/>
                <w:szCs w:val="20"/>
                <w:lang w:eastAsia="zh-CN"/>
              </w:rPr>
            </w:pPr>
          </w:p>
        </w:tc>
        <w:tc>
          <w:tcPr>
            <w:tcW w:w="4677" w:type="dxa"/>
          </w:tcPr>
          <w:p w14:paraId="4D400FD3" w14:textId="77777777" w:rsidR="007314F5" w:rsidRPr="00403DC3" w:rsidRDefault="007314F5" w:rsidP="00201EEA">
            <w:pPr>
              <w:spacing w:before="60" w:after="60"/>
              <w:jc w:val="left"/>
              <w:rPr>
                <w:rFonts w:eastAsia="SimSun"/>
                <w:noProof/>
                <w:kern w:val="22"/>
                <w:sz w:val="20"/>
                <w:szCs w:val="20"/>
                <w:lang w:eastAsia="zh-CN"/>
              </w:rPr>
            </w:pPr>
            <w:r w:rsidRPr="00403DC3">
              <w:rPr>
                <w:rFonts w:eastAsia="SimSun"/>
                <w:sz w:val="20"/>
                <w:szCs w:val="20"/>
                <w:lang w:val="zh-CN" w:eastAsia="zh-CN"/>
              </w:rPr>
              <w:t>（</w:t>
            </w:r>
            <w:r w:rsidRPr="00403DC3">
              <w:rPr>
                <w:rFonts w:eastAsia="SimSun"/>
                <w:sz w:val="20"/>
                <w:szCs w:val="20"/>
                <w:lang w:val="zh-CN" w:eastAsia="zh-CN"/>
              </w:rPr>
              <w:t>d</w:t>
            </w:r>
            <w:r w:rsidRPr="00403DC3">
              <w:rPr>
                <w:rFonts w:eastAsia="SimSun"/>
                <w:sz w:val="20"/>
                <w:szCs w:val="20"/>
                <w:lang w:val="zh-CN" w:eastAsia="zh-CN"/>
              </w:rPr>
              <w:t>）</w:t>
            </w:r>
            <w:r w:rsidRPr="00403DC3">
              <w:rPr>
                <w:rFonts w:eastAsia="SimSun"/>
                <w:sz w:val="20"/>
                <w:szCs w:val="20"/>
                <w:lang w:val="zh-CN" w:eastAsia="zh-CN"/>
              </w:rPr>
              <w:t xml:space="preserve"> </w:t>
            </w:r>
            <w:r w:rsidRPr="00403DC3">
              <w:rPr>
                <w:rFonts w:eastAsia="SimSun"/>
                <w:sz w:val="20"/>
                <w:szCs w:val="20"/>
                <w:lang w:val="zh-CN" w:eastAsia="zh-CN"/>
              </w:rPr>
              <w:t>加强各种生物多样性知识倡议、工具和平台之间的协调与合作</w:t>
            </w:r>
          </w:p>
          <w:p w14:paraId="2DB0E13F" w14:textId="77777777" w:rsidR="007314F5" w:rsidRPr="00403DC3" w:rsidRDefault="007314F5" w:rsidP="00201EEA">
            <w:pPr>
              <w:spacing w:before="60" w:after="60"/>
              <w:jc w:val="left"/>
              <w:rPr>
                <w:rFonts w:eastAsia="SimSun"/>
                <w:sz w:val="20"/>
                <w:szCs w:val="20"/>
                <w:lang w:eastAsia="zh-CN"/>
              </w:rPr>
            </w:pPr>
          </w:p>
        </w:tc>
        <w:tc>
          <w:tcPr>
            <w:tcW w:w="1984" w:type="dxa"/>
          </w:tcPr>
          <w:p w14:paraId="75BDFB23" w14:textId="2DABEB58" w:rsidR="007314F5" w:rsidRPr="00403DC3" w:rsidRDefault="007314F5" w:rsidP="00201EEA">
            <w:pPr>
              <w:spacing w:before="60" w:after="60"/>
              <w:jc w:val="left"/>
              <w:rPr>
                <w:rFonts w:eastAsia="SimSun"/>
                <w:sz w:val="20"/>
                <w:szCs w:val="20"/>
                <w:lang w:eastAsia="zh-CN"/>
              </w:rPr>
            </w:pPr>
            <w:r w:rsidRPr="00403DC3">
              <w:rPr>
                <w:rFonts w:eastAsia="SimSun"/>
                <w:sz w:val="20"/>
                <w:szCs w:val="20"/>
                <w:lang w:val="zh-CN" w:eastAsia="zh-CN"/>
              </w:rPr>
              <w:t>缔约方、土著人民和地方社区、组织、秘书处</w:t>
            </w:r>
          </w:p>
        </w:tc>
      </w:tr>
      <w:tr w:rsidR="00403DC3" w:rsidRPr="00403DC3" w14:paraId="69DE6C52" w14:textId="77777777" w:rsidTr="00C62913">
        <w:tc>
          <w:tcPr>
            <w:tcW w:w="2689" w:type="dxa"/>
            <w:vMerge/>
            <w:tcBorders>
              <w:bottom w:val="single" w:sz="4" w:space="0" w:color="auto"/>
            </w:tcBorders>
          </w:tcPr>
          <w:p w14:paraId="1B4D726F" w14:textId="77777777" w:rsidR="007314F5" w:rsidRPr="00403DC3" w:rsidRDefault="007314F5" w:rsidP="00201EEA">
            <w:pPr>
              <w:rPr>
                <w:rFonts w:eastAsia="SimSun"/>
                <w:sz w:val="20"/>
                <w:szCs w:val="20"/>
                <w:lang w:eastAsia="zh-CN"/>
              </w:rPr>
            </w:pPr>
          </w:p>
        </w:tc>
        <w:tc>
          <w:tcPr>
            <w:tcW w:w="4677" w:type="dxa"/>
          </w:tcPr>
          <w:p w14:paraId="052BCFEA" w14:textId="377052B4" w:rsidR="007314F5" w:rsidRPr="00403DC3" w:rsidRDefault="007314F5" w:rsidP="00201EEA">
            <w:pPr>
              <w:spacing w:before="60" w:after="60"/>
              <w:jc w:val="left"/>
              <w:rPr>
                <w:rFonts w:eastAsia="SimSun"/>
                <w:sz w:val="20"/>
                <w:szCs w:val="20"/>
                <w:lang w:eastAsia="zh-CN"/>
              </w:rPr>
            </w:pPr>
            <w:r w:rsidRPr="00403DC3">
              <w:rPr>
                <w:rFonts w:eastAsia="SimSun" w:hint="eastAsia"/>
                <w:sz w:val="20"/>
                <w:szCs w:val="20"/>
                <w:lang w:eastAsia="zh-CN"/>
              </w:rPr>
              <w:t>（</w:t>
            </w:r>
            <w:r w:rsidRPr="00403DC3">
              <w:rPr>
                <w:rFonts w:eastAsia="SimSun"/>
                <w:sz w:val="20"/>
                <w:szCs w:val="20"/>
                <w:lang w:eastAsia="zh-CN"/>
              </w:rPr>
              <w:t>e</w:t>
            </w:r>
            <w:r w:rsidRPr="00403DC3">
              <w:rPr>
                <w:rFonts w:eastAsia="SimSun" w:hint="eastAsia"/>
                <w:sz w:val="20"/>
                <w:szCs w:val="20"/>
                <w:lang w:eastAsia="zh-CN"/>
              </w:rPr>
              <w:t>）</w:t>
            </w:r>
            <w:r w:rsidRPr="00403DC3">
              <w:rPr>
                <w:rFonts w:eastAsia="SimSun"/>
                <w:sz w:val="20"/>
                <w:szCs w:val="20"/>
                <w:lang w:eastAsia="zh-CN"/>
              </w:rPr>
              <w:t xml:space="preserve"> </w:t>
            </w:r>
            <w:r w:rsidRPr="00403DC3">
              <w:rPr>
                <w:rFonts w:eastAsia="SimSun"/>
                <w:sz w:val="20"/>
                <w:szCs w:val="20"/>
                <w:lang w:val="zh-CN" w:eastAsia="zh-CN"/>
              </w:rPr>
              <w:t>大幅增加技术、科学和社会经济研究成果的交流</w:t>
            </w:r>
            <w:r w:rsidRPr="00403DC3">
              <w:rPr>
                <w:rFonts w:eastAsia="SimSun"/>
                <w:sz w:val="20"/>
                <w:szCs w:val="20"/>
                <w:lang w:eastAsia="zh-CN"/>
              </w:rPr>
              <w:t>，</w:t>
            </w:r>
            <w:r w:rsidRPr="00403DC3">
              <w:rPr>
                <w:rFonts w:eastAsia="SimSun"/>
                <w:sz w:val="20"/>
                <w:szCs w:val="20"/>
                <w:lang w:val="zh-CN" w:eastAsia="zh-CN"/>
              </w:rPr>
              <w:t>以及关于培训和调查方案、专业知识、土著和传统知识本身以及与《公约》第十六条第</w:t>
            </w:r>
            <w:r w:rsidRPr="00403DC3">
              <w:rPr>
                <w:rFonts w:eastAsia="SimSun"/>
                <w:sz w:val="20"/>
                <w:szCs w:val="20"/>
                <w:lang w:eastAsia="zh-CN"/>
              </w:rPr>
              <w:t>1</w:t>
            </w:r>
            <w:r w:rsidRPr="00403DC3">
              <w:rPr>
                <w:rFonts w:eastAsia="SimSun"/>
                <w:sz w:val="20"/>
                <w:szCs w:val="20"/>
                <w:lang w:val="zh-CN" w:eastAsia="zh-CN"/>
              </w:rPr>
              <w:t>款所述技术相结合的信息的交流</w:t>
            </w:r>
          </w:p>
        </w:tc>
        <w:tc>
          <w:tcPr>
            <w:tcW w:w="1984" w:type="dxa"/>
          </w:tcPr>
          <w:p w14:paraId="7CD3F156" w14:textId="6B21A505" w:rsidR="007314F5" w:rsidRPr="00403DC3" w:rsidRDefault="007314F5" w:rsidP="00201EEA">
            <w:pPr>
              <w:spacing w:before="60" w:after="60"/>
              <w:jc w:val="left"/>
              <w:rPr>
                <w:rFonts w:eastAsia="SimSun"/>
                <w:sz w:val="20"/>
                <w:szCs w:val="20"/>
                <w:lang w:eastAsia="zh-CN"/>
              </w:rPr>
            </w:pPr>
            <w:r w:rsidRPr="00403DC3">
              <w:rPr>
                <w:rFonts w:eastAsia="SimSun"/>
                <w:sz w:val="20"/>
                <w:szCs w:val="20"/>
                <w:lang w:val="zh-CN" w:eastAsia="zh-CN"/>
              </w:rPr>
              <w:t>缔约方、土著人民和地方社区、组织、秘书处</w:t>
            </w:r>
          </w:p>
        </w:tc>
      </w:tr>
      <w:tr w:rsidR="00403DC3" w:rsidRPr="00403DC3" w14:paraId="18DDB47A" w14:textId="77777777" w:rsidTr="005661C1">
        <w:tc>
          <w:tcPr>
            <w:tcW w:w="2689" w:type="dxa"/>
            <w:vMerge w:val="restart"/>
            <w:tcBorders>
              <w:top w:val="single" w:sz="4" w:space="0" w:color="auto"/>
            </w:tcBorders>
          </w:tcPr>
          <w:p w14:paraId="14EE7E34" w14:textId="5349C828" w:rsidR="007314F5" w:rsidRPr="00403DC3" w:rsidRDefault="007314F5" w:rsidP="00201EEA">
            <w:pPr>
              <w:rPr>
                <w:rFonts w:eastAsia="SimSun"/>
                <w:sz w:val="20"/>
                <w:szCs w:val="20"/>
                <w:lang w:eastAsia="zh-CN"/>
              </w:rPr>
            </w:pPr>
            <w:r w:rsidRPr="00403DC3">
              <w:rPr>
                <w:rFonts w:eastAsia="SimSun"/>
                <w:noProof/>
                <w:sz w:val="20"/>
                <w:szCs w:val="20"/>
                <w:lang w:eastAsia="zh-CN"/>
              </w:rPr>
              <w:t xml:space="preserve">I. </w:t>
            </w:r>
            <w:r w:rsidRPr="00403DC3">
              <w:rPr>
                <w:rFonts w:eastAsia="SimSun"/>
                <w:sz w:val="20"/>
                <w:szCs w:val="20"/>
                <w:lang w:val="zh-CN" w:eastAsia="zh-CN"/>
              </w:rPr>
              <w:t>解决能力和技术差距</w:t>
            </w:r>
          </w:p>
        </w:tc>
        <w:tc>
          <w:tcPr>
            <w:tcW w:w="4677" w:type="dxa"/>
          </w:tcPr>
          <w:p w14:paraId="1C6C4066" w14:textId="06ED93FB" w:rsidR="007314F5" w:rsidRPr="00403DC3" w:rsidRDefault="007314F5" w:rsidP="00201EEA">
            <w:pPr>
              <w:spacing w:before="60" w:after="60"/>
              <w:jc w:val="left"/>
              <w:rPr>
                <w:rFonts w:eastAsia="SimSun"/>
                <w:sz w:val="20"/>
                <w:szCs w:val="20"/>
                <w:lang w:eastAsia="zh-CN"/>
              </w:rPr>
            </w:pPr>
            <w:r w:rsidRPr="00403DC3">
              <w:rPr>
                <w:rFonts w:eastAsia="SimSun" w:hint="eastAsia"/>
                <w:sz w:val="20"/>
                <w:szCs w:val="20"/>
                <w:lang w:eastAsia="zh-CN"/>
              </w:rPr>
              <w:t>（</w:t>
            </w:r>
            <w:r w:rsidRPr="00403DC3">
              <w:rPr>
                <w:rFonts w:eastAsia="SimSun"/>
                <w:sz w:val="20"/>
                <w:szCs w:val="20"/>
                <w:lang w:eastAsia="zh-CN"/>
              </w:rPr>
              <w:t>a</w:t>
            </w:r>
            <w:r w:rsidRPr="00403DC3">
              <w:rPr>
                <w:rFonts w:eastAsia="SimSun" w:hint="eastAsia"/>
                <w:sz w:val="20"/>
                <w:szCs w:val="20"/>
                <w:lang w:eastAsia="zh-CN"/>
              </w:rPr>
              <w:t>）</w:t>
            </w:r>
            <w:r w:rsidRPr="00403DC3">
              <w:rPr>
                <w:rFonts w:eastAsia="SimSun"/>
                <w:sz w:val="20"/>
                <w:szCs w:val="20"/>
                <w:lang w:val="zh-CN" w:eastAsia="zh-CN"/>
              </w:rPr>
              <w:t>制定有针对性的能力建设举措</w:t>
            </w:r>
            <w:r w:rsidRPr="00403DC3">
              <w:rPr>
                <w:rFonts w:eastAsia="SimSun"/>
                <w:sz w:val="20"/>
                <w:szCs w:val="20"/>
                <w:lang w:eastAsia="zh-CN"/>
              </w:rPr>
              <w:t>，</w:t>
            </w:r>
            <w:r w:rsidRPr="00403DC3">
              <w:rPr>
                <w:rFonts w:eastAsia="SimSun"/>
                <w:sz w:val="20"/>
                <w:szCs w:val="20"/>
                <w:lang w:val="zh-CN" w:eastAsia="zh-CN"/>
              </w:rPr>
              <w:t>支持土著人民和地方社区参与生物多样性相关的数据、信息和知识的制作和生成</w:t>
            </w:r>
          </w:p>
        </w:tc>
        <w:tc>
          <w:tcPr>
            <w:tcW w:w="1984" w:type="dxa"/>
          </w:tcPr>
          <w:p w14:paraId="7FEF42AC" w14:textId="6352BA94" w:rsidR="007314F5" w:rsidRPr="00403DC3" w:rsidRDefault="007314F5" w:rsidP="00201EEA">
            <w:pPr>
              <w:spacing w:before="60" w:after="60"/>
              <w:jc w:val="left"/>
              <w:rPr>
                <w:rFonts w:eastAsia="SimSun"/>
                <w:sz w:val="20"/>
                <w:szCs w:val="20"/>
                <w:lang w:eastAsia="zh-CN"/>
              </w:rPr>
            </w:pPr>
            <w:r w:rsidRPr="00403DC3">
              <w:rPr>
                <w:rFonts w:eastAsia="SimSun"/>
                <w:sz w:val="20"/>
                <w:szCs w:val="20"/>
                <w:lang w:val="zh-CN" w:eastAsia="zh-CN"/>
              </w:rPr>
              <w:t>缔约方、土著人民和地方社区、组织、秘书处</w:t>
            </w:r>
          </w:p>
        </w:tc>
      </w:tr>
      <w:tr w:rsidR="00403DC3" w:rsidRPr="00403DC3" w14:paraId="5B7C4D3D" w14:textId="77777777" w:rsidTr="005661C1">
        <w:tc>
          <w:tcPr>
            <w:tcW w:w="2689" w:type="dxa"/>
            <w:vMerge/>
            <w:tcBorders>
              <w:bottom w:val="single" w:sz="4" w:space="0" w:color="auto"/>
            </w:tcBorders>
          </w:tcPr>
          <w:p w14:paraId="0C6166B1" w14:textId="77777777" w:rsidR="007314F5" w:rsidRPr="00403DC3" w:rsidRDefault="007314F5" w:rsidP="00201EEA">
            <w:pPr>
              <w:rPr>
                <w:rFonts w:eastAsia="SimSun"/>
                <w:sz w:val="20"/>
                <w:szCs w:val="20"/>
                <w:lang w:eastAsia="zh-CN"/>
              </w:rPr>
            </w:pPr>
          </w:p>
        </w:tc>
        <w:tc>
          <w:tcPr>
            <w:tcW w:w="4677" w:type="dxa"/>
          </w:tcPr>
          <w:p w14:paraId="0FAD5AE3" w14:textId="77CCBB05" w:rsidR="007314F5" w:rsidRPr="00403DC3" w:rsidRDefault="007314F5" w:rsidP="00201EEA">
            <w:pPr>
              <w:spacing w:before="60" w:after="60"/>
              <w:jc w:val="left"/>
              <w:rPr>
                <w:rFonts w:eastAsia="SimSun"/>
                <w:sz w:val="20"/>
                <w:szCs w:val="20"/>
                <w:lang w:eastAsia="zh-CN"/>
              </w:rPr>
            </w:pPr>
            <w:r w:rsidRPr="00403DC3">
              <w:rPr>
                <w:rFonts w:eastAsia="SimSun" w:hint="eastAsia"/>
                <w:sz w:val="20"/>
                <w:szCs w:val="20"/>
                <w:lang w:eastAsia="zh-CN"/>
              </w:rPr>
              <w:t>（</w:t>
            </w:r>
            <w:r w:rsidRPr="00403DC3">
              <w:rPr>
                <w:rFonts w:eastAsia="SimSun"/>
                <w:sz w:val="20"/>
                <w:szCs w:val="20"/>
                <w:lang w:eastAsia="zh-CN"/>
              </w:rPr>
              <w:t>b</w:t>
            </w:r>
            <w:r w:rsidRPr="00403DC3">
              <w:rPr>
                <w:rFonts w:eastAsia="SimSun" w:hint="eastAsia"/>
                <w:sz w:val="20"/>
                <w:szCs w:val="20"/>
                <w:lang w:eastAsia="zh-CN"/>
              </w:rPr>
              <w:t>）</w:t>
            </w:r>
            <w:r w:rsidRPr="00403DC3">
              <w:rPr>
                <w:rFonts w:eastAsia="SimSun"/>
                <w:sz w:val="20"/>
                <w:szCs w:val="20"/>
                <w:lang w:val="zh-CN" w:eastAsia="zh-CN"/>
              </w:rPr>
              <w:t>在大学和科研机构以及土著人民和地方社区之间建立伙伴关系</w:t>
            </w:r>
            <w:r w:rsidRPr="00403DC3">
              <w:rPr>
                <w:rFonts w:eastAsia="SimSun"/>
                <w:sz w:val="20"/>
                <w:szCs w:val="20"/>
                <w:lang w:eastAsia="zh-CN"/>
              </w:rPr>
              <w:t>，</w:t>
            </w:r>
            <w:r w:rsidRPr="00403DC3">
              <w:rPr>
                <w:rFonts w:eastAsia="SimSun"/>
                <w:sz w:val="20"/>
                <w:szCs w:val="20"/>
                <w:lang w:val="zh-CN" w:eastAsia="zh-CN"/>
              </w:rPr>
              <w:t>根据自由、事先和知情同意的原则</w:t>
            </w:r>
            <w:r w:rsidRPr="00403DC3">
              <w:rPr>
                <w:rFonts w:eastAsia="SimSun"/>
                <w:sz w:val="20"/>
                <w:szCs w:val="20"/>
                <w:lang w:eastAsia="zh-CN"/>
              </w:rPr>
              <w:t>，</w:t>
            </w:r>
            <w:r w:rsidRPr="00403DC3">
              <w:rPr>
                <w:rFonts w:eastAsia="SimSun"/>
                <w:sz w:val="20"/>
                <w:szCs w:val="20"/>
                <w:lang w:val="zh-CN" w:eastAsia="zh-CN"/>
              </w:rPr>
              <w:t>加强传统知识对保护和可持续利用研究方案作出贡献</w:t>
            </w:r>
          </w:p>
        </w:tc>
        <w:tc>
          <w:tcPr>
            <w:tcW w:w="1984" w:type="dxa"/>
          </w:tcPr>
          <w:p w14:paraId="08846DFE" w14:textId="042FA74E" w:rsidR="007314F5" w:rsidRPr="00403DC3" w:rsidRDefault="007314F5" w:rsidP="00201EEA">
            <w:pPr>
              <w:spacing w:before="60" w:after="60"/>
              <w:jc w:val="left"/>
              <w:rPr>
                <w:rFonts w:eastAsia="SimSun"/>
                <w:sz w:val="20"/>
                <w:szCs w:val="20"/>
                <w:lang w:eastAsia="zh-CN"/>
              </w:rPr>
            </w:pPr>
            <w:r w:rsidRPr="00403DC3">
              <w:rPr>
                <w:rFonts w:eastAsia="SimSun"/>
                <w:sz w:val="20"/>
                <w:szCs w:val="20"/>
                <w:lang w:val="zh-CN" w:eastAsia="zh-CN"/>
              </w:rPr>
              <w:t>缔约方、土著人民和地方社区、组织、秘书处</w:t>
            </w:r>
          </w:p>
        </w:tc>
      </w:tr>
    </w:tbl>
    <w:p w14:paraId="4C2C83EC" w14:textId="6BCB4061" w:rsidR="00072BD2" w:rsidRPr="00403DC3" w:rsidRDefault="00072BD2" w:rsidP="00072BD2">
      <w:pPr>
        <w:keepNext/>
        <w:widowControl w:val="0"/>
        <w:snapToGrid w:val="0"/>
        <w:spacing w:before="60"/>
        <w:ind w:left="446"/>
        <w:rPr>
          <w:rFonts w:eastAsia="SimSun"/>
          <w:sz w:val="20"/>
          <w:szCs w:val="20"/>
          <w:lang w:eastAsia="zh-CN"/>
        </w:rPr>
      </w:pPr>
      <w:r w:rsidRPr="00403DC3">
        <w:rPr>
          <w:rFonts w:eastAsia="SimSun"/>
          <w:i/>
          <w:sz w:val="20"/>
          <w:szCs w:val="20"/>
          <w:vertAlign w:val="superscript"/>
          <w:lang w:val="en-US" w:eastAsia="zh-CN"/>
        </w:rPr>
        <w:t>a</w:t>
      </w:r>
      <w:r w:rsidR="00350AF3">
        <w:rPr>
          <w:rFonts w:eastAsia="SimSun"/>
          <w:i/>
          <w:sz w:val="20"/>
          <w:szCs w:val="20"/>
          <w:vertAlign w:val="superscript"/>
          <w:lang w:val="en-US" w:eastAsia="zh-CN"/>
        </w:rPr>
        <w:tab/>
      </w:r>
      <w:r w:rsidRPr="00403DC3">
        <w:rPr>
          <w:rFonts w:eastAsia="SimSun"/>
          <w:sz w:val="20"/>
          <w:szCs w:val="20"/>
          <w:lang w:val="zh-CN" w:eastAsia="zh-CN"/>
        </w:rPr>
        <w:t>包括联合国环境规划署世界养护监测中心《生物多样性相关公约关键全球数据库指南简编》确定的工具。</w:t>
      </w:r>
    </w:p>
    <w:bookmarkEnd w:id="10"/>
    <w:p w14:paraId="62CDD4F1" w14:textId="23A4D2C0" w:rsidR="00072BD2" w:rsidRPr="00403DC3" w:rsidRDefault="00072BD2" w:rsidP="00072BD2">
      <w:pPr>
        <w:keepNext/>
        <w:widowControl w:val="0"/>
        <w:snapToGrid w:val="0"/>
        <w:spacing w:before="60"/>
        <w:ind w:left="450"/>
        <w:rPr>
          <w:rFonts w:eastAsia="SimSun"/>
          <w:kern w:val="22"/>
          <w:sz w:val="20"/>
          <w:szCs w:val="20"/>
          <w:lang w:eastAsia="zh-CN"/>
        </w:rPr>
      </w:pPr>
      <w:r w:rsidRPr="00403DC3">
        <w:rPr>
          <w:rFonts w:eastAsia="SimSun"/>
          <w:i/>
          <w:sz w:val="20"/>
          <w:szCs w:val="20"/>
          <w:vertAlign w:val="superscript"/>
          <w:lang w:val="en-US" w:eastAsia="zh-CN"/>
        </w:rPr>
        <w:t>b</w:t>
      </w:r>
      <w:r w:rsidR="00350AF3">
        <w:rPr>
          <w:rFonts w:eastAsia="SimSun"/>
          <w:i/>
          <w:sz w:val="20"/>
          <w:szCs w:val="20"/>
          <w:vertAlign w:val="superscript"/>
          <w:lang w:val="en-US" w:eastAsia="zh-CN"/>
        </w:rPr>
        <w:tab/>
      </w:r>
      <w:r w:rsidR="00350AF3">
        <w:rPr>
          <w:rFonts w:eastAsia="SimSun"/>
          <w:i/>
          <w:sz w:val="20"/>
          <w:szCs w:val="20"/>
          <w:vertAlign w:val="superscript"/>
          <w:lang w:eastAsia="zh-CN"/>
        </w:rPr>
        <w:t xml:space="preserve"> </w:t>
      </w:r>
      <w:r w:rsidRPr="00403DC3">
        <w:rPr>
          <w:rFonts w:eastAsia="SimSun"/>
          <w:kern w:val="22"/>
          <w:sz w:val="20"/>
          <w:szCs w:val="20"/>
          <w:lang w:val="zh-CN" w:eastAsia="zh-CN"/>
        </w:rPr>
        <w:t>就传统知识而言</w:t>
      </w:r>
      <w:r w:rsidRPr="00403DC3">
        <w:rPr>
          <w:rFonts w:eastAsia="SimSun"/>
          <w:kern w:val="22"/>
          <w:sz w:val="20"/>
          <w:szCs w:val="20"/>
          <w:lang w:eastAsia="zh-CN"/>
        </w:rPr>
        <w:t>，</w:t>
      </w:r>
      <w:r w:rsidRPr="00403DC3">
        <w:rPr>
          <w:rFonts w:eastAsia="SimSun"/>
          <w:kern w:val="22"/>
          <w:sz w:val="20"/>
          <w:szCs w:val="20"/>
          <w:lang w:val="zh-CN" w:eastAsia="zh-CN"/>
        </w:rPr>
        <w:t>这涉及为获取和使用传统知识制定和促进社区规约和生物文化社区规约。</w:t>
      </w:r>
    </w:p>
    <w:p w14:paraId="0D6F0416" w14:textId="1D03D835" w:rsidR="00072BD2" w:rsidRPr="00403DC3" w:rsidRDefault="00072BD2" w:rsidP="00072BD2">
      <w:pPr>
        <w:keepNext/>
        <w:widowControl w:val="0"/>
        <w:snapToGrid w:val="0"/>
        <w:spacing w:before="60"/>
        <w:ind w:left="450"/>
        <w:rPr>
          <w:rFonts w:eastAsia="SimSun"/>
          <w:kern w:val="22"/>
          <w:sz w:val="20"/>
          <w:szCs w:val="20"/>
        </w:rPr>
      </w:pPr>
      <w:r w:rsidRPr="00403DC3">
        <w:rPr>
          <w:rFonts w:eastAsia="SimSun"/>
          <w:i/>
          <w:sz w:val="20"/>
          <w:szCs w:val="20"/>
          <w:vertAlign w:val="superscript"/>
          <w:lang w:val="en-US"/>
        </w:rPr>
        <w:t>c</w:t>
      </w:r>
      <w:r w:rsidR="00350AF3">
        <w:rPr>
          <w:rFonts w:eastAsia="SimSun"/>
          <w:i/>
          <w:sz w:val="20"/>
          <w:szCs w:val="20"/>
          <w:vertAlign w:val="superscript"/>
          <w:lang w:val="en-US"/>
        </w:rPr>
        <w:tab/>
      </w:r>
      <w:r w:rsidRPr="00403DC3">
        <w:rPr>
          <w:rFonts w:eastAsia="SimSun"/>
          <w:sz w:val="20"/>
          <w:szCs w:val="20"/>
          <w:lang w:val="zh-CN"/>
        </w:rPr>
        <w:t>多边环境协定数据报告工具</w:t>
      </w:r>
      <w:r w:rsidRPr="00403DC3">
        <w:rPr>
          <w:rFonts w:eastAsia="SimSun"/>
          <w:sz w:val="20"/>
          <w:szCs w:val="20"/>
          <w:lang w:val="en-US"/>
        </w:rPr>
        <w:t>（</w:t>
      </w:r>
      <w:r w:rsidRPr="00403DC3">
        <w:rPr>
          <w:rFonts w:eastAsia="SimSun"/>
          <w:sz w:val="20"/>
          <w:szCs w:val="20"/>
          <w:lang w:val="zh-CN"/>
        </w:rPr>
        <w:t>见</w:t>
      </w:r>
      <w:hyperlink r:id="rId19" w:history="1">
        <w:r w:rsidRPr="00403DC3">
          <w:rPr>
            <w:rStyle w:val="Hyperlink"/>
            <w:rFonts w:eastAsia="SimSun"/>
            <w:color w:val="auto"/>
            <w:sz w:val="20"/>
            <w:szCs w:val="20"/>
            <w:lang w:val="en-US"/>
          </w:rPr>
          <w:t>https://dart.informea.org</w:t>
        </w:r>
      </w:hyperlink>
      <w:r w:rsidRPr="00403DC3">
        <w:rPr>
          <w:rFonts w:eastAsia="SimSun"/>
          <w:sz w:val="20"/>
          <w:szCs w:val="20"/>
          <w:lang w:val="en-US"/>
        </w:rPr>
        <w:t>）</w:t>
      </w:r>
      <w:r w:rsidRPr="00403DC3">
        <w:rPr>
          <w:rFonts w:eastAsia="SimSun"/>
          <w:sz w:val="20"/>
          <w:szCs w:val="20"/>
          <w:lang w:val="zh-CN"/>
        </w:rPr>
        <w:t>是在国家一级管理数据、信息和知识的适用工具的一个例子。</w:t>
      </w:r>
    </w:p>
    <w:p w14:paraId="16A8033D" w14:textId="77777777" w:rsidR="00072BD2" w:rsidRPr="00403DC3" w:rsidRDefault="00072BD2" w:rsidP="00072BD2">
      <w:pPr>
        <w:jc w:val="center"/>
      </w:pPr>
    </w:p>
    <w:p w14:paraId="76FC6DFF" w14:textId="73E0EB19" w:rsidR="00072BD2" w:rsidRPr="00403DC3" w:rsidRDefault="00072BD2" w:rsidP="00072BD2">
      <w:pPr>
        <w:jc w:val="center"/>
      </w:pPr>
      <w:r w:rsidRPr="00403DC3">
        <w:t>__________</w:t>
      </w:r>
    </w:p>
    <w:p w14:paraId="282B5DD0" w14:textId="36AE42FA" w:rsidR="00C05649" w:rsidRPr="00403DC3" w:rsidRDefault="00C05649" w:rsidP="00072BD2">
      <w:pPr>
        <w:suppressLineNumbers/>
        <w:suppressAutoHyphens/>
        <w:rPr>
          <w:rFonts w:eastAsia="SimSun"/>
          <w:snapToGrid w:val="0"/>
          <w:kern w:val="22"/>
          <w:sz w:val="24"/>
          <w:szCs w:val="22"/>
          <w:lang w:eastAsia="zh-CN"/>
        </w:rPr>
      </w:pPr>
    </w:p>
    <w:sectPr w:rsidR="00C05649" w:rsidRPr="00403DC3" w:rsidSect="00DC325B">
      <w:headerReference w:type="even" r:id="rId20"/>
      <w:headerReference w:type="default" r:id="rId21"/>
      <w:footerReference w:type="even" r:id="rId22"/>
      <w:footerReference w:type="default" r:id="rId23"/>
      <w:headerReference w:type="first" r:id="rId24"/>
      <w:footnotePr>
        <w:numRestart w:val="eachSect"/>
      </w:footnotePr>
      <w:pgSz w:w="12240" w:h="15840" w:code="1"/>
      <w:pgMar w:top="1022" w:right="1325" w:bottom="1138" w:left="1418" w:header="461"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B61A4" w14:textId="77777777" w:rsidR="00912651" w:rsidRDefault="00912651">
      <w:r>
        <w:separator/>
      </w:r>
    </w:p>
  </w:endnote>
  <w:endnote w:type="continuationSeparator" w:id="0">
    <w:p w14:paraId="30B581A5" w14:textId="77777777" w:rsidR="00912651" w:rsidRDefault="00912651">
      <w:r>
        <w:continuationSeparator/>
      </w:r>
    </w:p>
  </w:endnote>
  <w:endnote w:type="continuationNotice" w:id="1">
    <w:p w14:paraId="075751DF" w14:textId="77777777" w:rsidR="00912651" w:rsidRDefault="009126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default"/>
    <w:sig w:usb0="00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ngsana New">
    <w:panose1 w:val="02020603050405020304"/>
    <w:charset w:val="DE"/>
    <w:family w:val="roman"/>
    <w:pitch w:val="variable"/>
    <w:sig w:usb0="81000003" w:usb1="00000000" w:usb2="00000000" w:usb3="00000000" w:csb0="00010001"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716841"/>
      <w:docPartObj>
        <w:docPartGallery w:val="Page Numbers (Bottom of Page)"/>
        <w:docPartUnique/>
      </w:docPartObj>
    </w:sdtPr>
    <w:sdtContent>
      <w:sdt>
        <w:sdtPr>
          <w:id w:val="-1705238520"/>
          <w:docPartObj>
            <w:docPartGallery w:val="Page Numbers (Top of Page)"/>
            <w:docPartUnique/>
          </w:docPartObj>
        </w:sdtPr>
        <w:sdtContent>
          <w:p w14:paraId="10ACB4BA" w14:textId="0B160EDB" w:rsidR="008B4E2C" w:rsidRPr="007943A2" w:rsidRDefault="00A4301B" w:rsidP="001A7B71">
            <w:pPr>
              <w:pStyle w:val="Footer"/>
              <w:rPr>
                <w:sz w:val="24"/>
              </w:rPr>
            </w:pPr>
            <w:r w:rsidRPr="00B60D17">
              <w:rPr>
                <w:sz w:val="20"/>
                <w:szCs w:val="20"/>
              </w:rPr>
              <w:fldChar w:fldCharType="begin"/>
            </w:r>
            <w:r w:rsidRPr="00B60D17">
              <w:rPr>
                <w:sz w:val="20"/>
                <w:szCs w:val="20"/>
              </w:rPr>
              <w:instrText xml:space="preserve"> PAGE </w:instrText>
            </w:r>
            <w:r w:rsidRPr="00B60D17">
              <w:rPr>
                <w:sz w:val="20"/>
                <w:szCs w:val="20"/>
              </w:rPr>
              <w:fldChar w:fldCharType="separate"/>
            </w:r>
            <w:r w:rsidRPr="00B60D17">
              <w:rPr>
                <w:noProof/>
                <w:sz w:val="20"/>
                <w:szCs w:val="20"/>
              </w:rPr>
              <w:t>2</w:t>
            </w:r>
            <w:r w:rsidRPr="00B60D17">
              <w:rPr>
                <w:sz w:val="20"/>
                <w:szCs w:val="20"/>
              </w:rPr>
              <w:fldChar w:fldCharType="end"/>
            </w:r>
            <w:r w:rsidRPr="00B60D17">
              <w:rPr>
                <w:sz w:val="20"/>
                <w:szCs w:val="20"/>
              </w:rPr>
              <w:t>/</w:t>
            </w:r>
            <w:r w:rsidRPr="00B60D17">
              <w:rPr>
                <w:sz w:val="20"/>
                <w:szCs w:val="20"/>
              </w:rPr>
              <w:fldChar w:fldCharType="begin"/>
            </w:r>
            <w:r w:rsidRPr="00B60D17">
              <w:rPr>
                <w:sz w:val="20"/>
                <w:szCs w:val="20"/>
              </w:rPr>
              <w:instrText xml:space="preserve"> NUMPAGES  </w:instrText>
            </w:r>
            <w:r w:rsidRPr="00B60D17">
              <w:rPr>
                <w:sz w:val="20"/>
                <w:szCs w:val="20"/>
              </w:rPr>
              <w:fldChar w:fldCharType="separate"/>
            </w:r>
            <w:r w:rsidRPr="00B60D17">
              <w:rPr>
                <w:noProof/>
                <w:sz w:val="20"/>
                <w:szCs w:val="20"/>
              </w:rPr>
              <w:t>2</w:t>
            </w:r>
            <w:r w:rsidRPr="00B60D17">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40428"/>
      <w:docPartObj>
        <w:docPartGallery w:val="Page Numbers (Bottom of Page)"/>
        <w:docPartUnique/>
      </w:docPartObj>
    </w:sdtPr>
    <w:sdtContent>
      <w:sdt>
        <w:sdtPr>
          <w:id w:val="-1769616900"/>
          <w:docPartObj>
            <w:docPartGallery w:val="Page Numbers (Top of Page)"/>
            <w:docPartUnique/>
          </w:docPartObj>
        </w:sdtPr>
        <w:sdtContent>
          <w:p w14:paraId="372247D6" w14:textId="68347910" w:rsidR="00CE58D9" w:rsidRPr="007943A2" w:rsidRDefault="00A4301B" w:rsidP="001A7B71">
            <w:pPr>
              <w:pStyle w:val="Footer"/>
              <w:jc w:val="right"/>
              <w:rPr>
                <w:sz w:val="24"/>
              </w:rPr>
            </w:pPr>
            <w:r w:rsidRPr="00B60D17">
              <w:rPr>
                <w:sz w:val="20"/>
                <w:szCs w:val="20"/>
              </w:rPr>
              <w:fldChar w:fldCharType="begin"/>
            </w:r>
            <w:r w:rsidRPr="00B60D17">
              <w:rPr>
                <w:sz w:val="20"/>
                <w:szCs w:val="20"/>
              </w:rPr>
              <w:instrText xml:space="preserve"> PAGE </w:instrText>
            </w:r>
            <w:r w:rsidRPr="00B60D17">
              <w:rPr>
                <w:sz w:val="20"/>
                <w:szCs w:val="20"/>
              </w:rPr>
              <w:fldChar w:fldCharType="separate"/>
            </w:r>
            <w:r w:rsidRPr="00B60D17">
              <w:rPr>
                <w:noProof/>
                <w:sz w:val="20"/>
                <w:szCs w:val="20"/>
              </w:rPr>
              <w:t>2</w:t>
            </w:r>
            <w:r w:rsidRPr="00B60D17">
              <w:rPr>
                <w:sz w:val="20"/>
                <w:szCs w:val="20"/>
              </w:rPr>
              <w:fldChar w:fldCharType="end"/>
            </w:r>
            <w:r w:rsidRPr="00B60D17">
              <w:rPr>
                <w:sz w:val="20"/>
                <w:szCs w:val="20"/>
              </w:rPr>
              <w:t>/</w:t>
            </w:r>
            <w:r w:rsidRPr="00B60D17">
              <w:rPr>
                <w:sz w:val="20"/>
                <w:szCs w:val="20"/>
              </w:rPr>
              <w:fldChar w:fldCharType="begin"/>
            </w:r>
            <w:r w:rsidRPr="00B60D17">
              <w:rPr>
                <w:sz w:val="20"/>
                <w:szCs w:val="20"/>
              </w:rPr>
              <w:instrText xml:space="preserve"> NUMPAGES  </w:instrText>
            </w:r>
            <w:r w:rsidRPr="00B60D17">
              <w:rPr>
                <w:sz w:val="20"/>
                <w:szCs w:val="20"/>
              </w:rPr>
              <w:fldChar w:fldCharType="separate"/>
            </w:r>
            <w:r w:rsidRPr="00B60D17">
              <w:rPr>
                <w:noProof/>
                <w:sz w:val="20"/>
                <w:szCs w:val="20"/>
              </w:rPr>
              <w:t>2</w:t>
            </w:r>
            <w:r w:rsidRPr="00B60D17">
              <w:rPr>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964933"/>
      <w:docPartObj>
        <w:docPartGallery w:val="Page Numbers (Bottom of Page)"/>
        <w:docPartUnique/>
      </w:docPartObj>
    </w:sdtPr>
    <w:sdtContent>
      <w:sdt>
        <w:sdtPr>
          <w:id w:val="590511904"/>
          <w:docPartObj>
            <w:docPartGallery w:val="Page Numbers (Top of Page)"/>
            <w:docPartUnique/>
          </w:docPartObj>
        </w:sdtPr>
        <w:sdtContent>
          <w:p w14:paraId="1F55506E" w14:textId="77777777" w:rsidR="00072BD2" w:rsidRPr="007943A2" w:rsidRDefault="00072BD2" w:rsidP="001A7B71">
            <w:pPr>
              <w:pStyle w:val="Footer"/>
              <w:rPr>
                <w:sz w:val="24"/>
              </w:rPr>
            </w:pPr>
            <w:r w:rsidRPr="00B60D17">
              <w:rPr>
                <w:sz w:val="20"/>
                <w:szCs w:val="20"/>
              </w:rPr>
              <w:fldChar w:fldCharType="begin"/>
            </w:r>
            <w:r w:rsidRPr="00B60D17">
              <w:rPr>
                <w:sz w:val="20"/>
                <w:szCs w:val="20"/>
              </w:rPr>
              <w:instrText xml:space="preserve"> PAGE </w:instrText>
            </w:r>
            <w:r w:rsidRPr="00B60D17">
              <w:rPr>
                <w:sz w:val="20"/>
                <w:szCs w:val="20"/>
              </w:rPr>
              <w:fldChar w:fldCharType="separate"/>
            </w:r>
            <w:r w:rsidRPr="00B60D17">
              <w:rPr>
                <w:noProof/>
                <w:sz w:val="20"/>
                <w:szCs w:val="20"/>
              </w:rPr>
              <w:t>2</w:t>
            </w:r>
            <w:r w:rsidRPr="00B60D17">
              <w:rPr>
                <w:sz w:val="20"/>
                <w:szCs w:val="20"/>
              </w:rPr>
              <w:fldChar w:fldCharType="end"/>
            </w:r>
            <w:r w:rsidRPr="00B60D17">
              <w:rPr>
                <w:sz w:val="20"/>
                <w:szCs w:val="20"/>
              </w:rPr>
              <w:t>/</w:t>
            </w:r>
            <w:r w:rsidRPr="00B60D17">
              <w:rPr>
                <w:sz w:val="20"/>
                <w:szCs w:val="20"/>
              </w:rPr>
              <w:fldChar w:fldCharType="begin"/>
            </w:r>
            <w:r w:rsidRPr="00B60D17">
              <w:rPr>
                <w:sz w:val="20"/>
                <w:szCs w:val="20"/>
              </w:rPr>
              <w:instrText xml:space="preserve"> NUMPAGES  </w:instrText>
            </w:r>
            <w:r w:rsidRPr="00B60D17">
              <w:rPr>
                <w:sz w:val="20"/>
                <w:szCs w:val="20"/>
              </w:rPr>
              <w:fldChar w:fldCharType="separate"/>
            </w:r>
            <w:r w:rsidRPr="00B60D17">
              <w:rPr>
                <w:noProof/>
                <w:sz w:val="20"/>
                <w:szCs w:val="20"/>
              </w:rPr>
              <w:t>2</w:t>
            </w:r>
            <w:r w:rsidRPr="00B60D17">
              <w:rPr>
                <w:sz w:val="20"/>
                <w:szCs w:val="20"/>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293023"/>
      <w:docPartObj>
        <w:docPartGallery w:val="Page Numbers (Bottom of Page)"/>
        <w:docPartUnique/>
      </w:docPartObj>
    </w:sdtPr>
    <w:sdtContent>
      <w:sdt>
        <w:sdtPr>
          <w:id w:val="-194928957"/>
          <w:docPartObj>
            <w:docPartGallery w:val="Page Numbers (Top of Page)"/>
            <w:docPartUnique/>
          </w:docPartObj>
        </w:sdtPr>
        <w:sdtContent>
          <w:p w14:paraId="12FC37FD" w14:textId="77777777" w:rsidR="00072BD2" w:rsidRPr="007943A2" w:rsidRDefault="00072BD2" w:rsidP="001A7B71">
            <w:pPr>
              <w:pStyle w:val="Footer"/>
              <w:jc w:val="right"/>
              <w:rPr>
                <w:sz w:val="24"/>
              </w:rPr>
            </w:pPr>
            <w:r w:rsidRPr="00B60D17">
              <w:rPr>
                <w:sz w:val="20"/>
                <w:szCs w:val="20"/>
              </w:rPr>
              <w:fldChar w:fldCharType="begin"/>
            </w:r>
            <w:r w:rsidRPr="00B60D17">
              <w:rPr>
                <w:sz w:val="20"/>
                <w:szCs w:val="20"/>
              </w:rPr>
              <w:instrText xml:space="preserve"> PAGE </w:instrText>
            </w:r>
            <w:r w:rsidRPr="00B60D17">
              <w:rPr>
                <w:sz w:val="20"/>
                <w:szCs w:val="20"/>
              </w:rPr>
              <w:fldChar w:fldCharType="separate"/>
            </w:r>
            <w:r w:rsidRPr="00B60D17">
              <w:rPr>
                <w:noProof/>
                <w:sz w:val="20"/>
                <w:szCs w:val="20"/>
              </w:rPr>
              <w:t>2</w:t>
            </w:r>
            <w:r w:rsidRPr="00B60D17">
              <w:rPr>
                <w:sz w:val="20"/>
                <w:szCs w:val="20"/>
              </w:rPr>
              <w:fldChar w:fldCharType="end"/>
            </w:r>
            <w:r w:rsidRPr="00B60D17">
              <w:rPr>
                <w:sz w:val="20"/>
                <w:szCs w:val="20"/>
              </w:rPr>
              <w:t>/</w:t>
            </w:r>
            <w:r w:rsidRPr="00B60D17">
              <w:rPr>
                <w:sz w:val="20"/>
                <w:szCs w:val="20"/>
              </w:rPr>
              <w:fldChar w:fldCharType="begin"/>
            </w:r>
            <w:r w:rsidRPr="00B60D17">
              <w:rPr>
                <w:sz w:val="20"/>
                <w:szCs w:val="20"/>
              </w:rPr>
              <w:instrText xml:space="preserve"> NUMPAGES  </w:instrText>
            </w:r>
            <w:r w:rsidRPr="00B60D17">
              <w:rPr>
                <w:sz w:val="20"/>
                <w:szCs w:val="20"/>
              </w:rPr>
              <w:fldChar w:fldCharType="separate"/>
            </w:r>
            <w:r w:rsidRPr="00B60D17">
              <w:rPr>
                <w:noProof/>
                <w:sz w:val="20"/>
                <w:szCs w:val="20"/>
              </w:rPr>
              <w:t>2</w:t>
            </w:r>
            <w:r w:rsidRPr="00B60D17">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8D78E" w14:textId="77777777" w:rsidR="00912651" w:rsidRDefault="00912651">
      <w:r>
        <w:separator/>
      </w:r>
    </w:p>
  </w:footnote>
  <w:footnote w:type="continuationSeparator" w:id="0">
    <w:p w14:paraId="2192ECF3" w14:textId="77777777" w:rsidR="00912651" w:rsidRDefault="00912651">
      <w:r>
        <w:continuationSeparator/>
      </w:r>
    </w:p>
  </w:footnote>
  <w:footnote w:type="continuationNotice" w:id="1">
    <w:p w14:paraId="3410D74C" w14:textId="77777777" w:rsidR="00912651" w:rsidRDefault="00912651"/>
  </w:footnote>
  <w:footnote w:id="2">
    <w:p w14:paraId="7E981CB8" w14:textId="2D803500" w:rsidR="000D2D57" w:rsidRPr="000D2D57" w:rsidRDefault="000D2D57" w:rsidP="00D53EEC">
      <w:pPr>
        <w:pStyle w:val="FootnoteText"/>
        <w:snapToGrid w:val="0"/>
        <w:spacing w:after="60"/>
        <w:rPr>
          <w:rFonts w:eastAsia="SimSun"/>
          <w:lang w:eastAsia="zh-CN"/>
        </w:rPr>
      </w:pPr>
      <w:r w:rsidRPr="000D2D57">
        <w:rPr>
          <w:rStyle w:val="FootnoteReference"/>
          <w:rFonts w:eastAsia="SimSun"/>
        </w:rPr>
        <w:sym w:font="Symbol" w:char="F02A"/>
      </w:r>
      <w:r w:rsidRPr="000D2D57">
        <w:rPr>
          <w:rFonts w:eastAsia="SimSun"/>
          <w:lang w:eastAsia="zh-CN"/>
        </w:rPr>
        <w:t xml:space="preserve">  </w:t>
      </w:r>
      <w:r w:rsidRPr="000D2D57">
        <w:rPr>
          <w:rFonts w:eastAsia="SimSun"/>
          <w:lang w:eastAsia="zh-CN"/>
        </w:rPr>
        <w:t>根据生物多样性公约缔约方</w:t>
      </w:r>
      <w:r>
        <w:rPr>
          <w:rFonts w:eastAsia="SimSun" w:hint="eastAsia"/>
          <w:lang w:eastAsia="zh-CN"/>
        </w:rPr>
        <w:t>大会</w:t>
      </w:r>
      <w:r w:rsidRPr="000D2D57">
        <w:rPr>
          <w:rFonts w:eastAsia="SimSun"/>
          <w:lang w:eastAsia="zh-CN"/>
        </w:rPr>
        <w:t>第</w:t>
      </w:r>
      <w:r w:rsidRPr="000D2D57">
        <w:rPr>
          <w:rFonts w:eastAsia="SimSun"/>
          <w:lang w:eastAsia="zh-CN"/>
        </w:rPr>
        <w:t>15/16</w:t>
      </w:r>
      <w:r w:rsidRPr="000D2D57">
        <w:rPr>
          <w:rFonts w:eastAsia="SimSun"/>
          <w:lang w:eastAsia="zh-CN"/>
        </w:rPr>
        <w:t>号决定，草案在提交</w:t>
      </w:r>
      <w:r>
        <w:rPr>
          <w:rFonts w:eastAsia="SimSun" w:hint="eastAsia"/>
          <w:lang w:eastAsia="zh-CN"/>
        </w:rPr>
        <w:t>执行问题附属</w:t>
      </w:r>
      <w:r w:rsidRPr="000D2D57">
        <w:rPr>
          <w:rFonts w:eastAsia="SimSun"/>
          <w:lang w:eastAsia="zh-CN"/>
        </w:rPr>
        <w:t>机构第四次会议审议之前，将由缔约方进行同行</w:t>
      </w:r>
      <w:r>
        <w:rPr>
          <w:rFonts w:eastAsia="SimSun" w:hint="eastAsia"/>
          <w:lang w:eastAsia="zh-CN"/>
        </w:rPr>
        <w:t>评议。</w:t>
      </w:r>
    </w:p>
  </w:footnote>
  <w:footnote w:id="3">
    <w:p w14:paraId="0A937B5A" w14:textId="59755F3C" w:rsidR="007A6D7A" w:rsidRDefault="007A6D7A" w:rsidP="00D53EEC">
      <w:pPr>
        <w:pStyle w:val="FootnoteText"/>
        <w:snapToGrid w:val="0"/>
        <w:spacing w:after="60"/>
        <w:rPr>
          <w:lang w:eastAsia="zh-CN"/>
        </w:rPr>
      </w:pPr>
      <w:r w:rsidRPr="000D2D57">
        <w:rPr>
          <w:rStyle w:val="FootnoteReference"/>
          <w:rFonts w:eastAsia="SimSun"/>
        </w:rPr>
        <w:footnoteRef/>
      </w:r>
      <w:r w:rsidRPr="000D2D57">
        <w:rPr>
          <w:rFonts w:eastAsia="SimSun"/>
          <w:lang w:eastAsia="zh-CN"/>
        </w:rPr>
        <w:t xml:space="preserve"> </w:t>
      </w:r>
      <w:r w:rsidR="000D2D57" w:rsidRPr="000D2D57">
        <w:rPr>
          <w:rFonts w:eastAsia="SimSun"/>
          <w:lang w:eastAsia="zh-CN"/>
        </w:rPr>
        <w:t xml:space="preserve"> </w:t>
      </w:r>
      <w:r w:rsidR="000D2D57" w:rsidRPr="000D2D57">
        <w:rPr>
          <w:rFonts w:eastAsia="SimSun" w:hint="eastAsia"/>
          <w:lang w:eastAsia="zh-CN"/>
        </w:rPr>
        <w:t>确保决策者、从业人员和公众能够获取最佳现有数据、信息和知识，以便指导实现生物多样性的有效公平治理和综合、参与式管理，加强传播、提高认识、教育、监测、研究和知识管理，以及在这种情况下，应遵循国家法律，仅在得到其自由、事先和知情同意</w:t>
      </w:r>
      <w:r w:rsidR="000D2D57" w:rsidRPr="000D2D57">
        <w:rPr>
          <w:rFonts w:eastAsia="SimSun" w:hint="eastAsia"/>
          <w:lang w:eastAsia="zh-CN"/>
        </w:rPr>
        <w:t xml:space="preserve">14 </w:t>
      </w:r>
      <w:r w:rsidR="000D2D57" w:rsidRPr="000D2D57">
        <w:rPr>
          <w:rFonts w:eastAsia="SimSun" w:hint="eastAsia"/>
          <w:lang w:eastAsia="zh-CN"/>
        </w:rPr>
        <w:t>的情况下获取土著人民和地方社区的传统知识、创新、做法和技术。</w:t>
      </w:r>
    </w:p>
  </w:footnote>
  <w:footnote w:id="4">
    <w:p w14:paraId="27B7E3BA" w14:textId="625A7E97" w:rsidR="00D53EEC" w:rsidRPr="00D53EEC" w:rsidRDefault="00846233" w:rsidP="00D53EEC">
      <w:pPr>
        <w:pStyle w:val="FootnoteText"/>
        <w:snapToGrid w:val="0"/>
        <w:spacing w:after="60"/>
        <w:rPr>
          <w:rFonts w:eastAsia="SimSun"/>
          <w:lang w:eastAsia="zh-CN"/>
        </w:rPr>
      </w:pPr>
      <w:r w:rsidRPr="00D53EEC">
        <w:rPr>
          <w:rStyle w:val="FootnoteReference"/>
          <w:rFonts w:eastAsia="SimSun"/>
        </w:rPr>
        <w:footnoteRef/>
      </w:r>
      <w:r w:rsidRPr="00D53EEC">
        <w:rPr>
          <w:rFonts w:eastAsia="SimSun"/>
          <w:lang w:eastAsia="zh-CN"/>
        </w:rPr>
        <w:t xml:space="preserve">  </w:t>
      </w:r>
      <w:r w:rsidR="00D53EEC" w:rsidRPr="00D53EEC">
        <w:rPr>
          <w:rFonts w:eastAsia="SimSun"/>
          <w:lang w:eastAsia="zh-CN"/>
        </w:rPr>
        <w:t>凡提到</w:t>
      </w:r>
      <w:r w:rsidR="00D53EEC">
        <w:rPr>
          <w:rFonts w:eastAsia="SimSun" w:hint="eastAsia"/>
          <w:lang w:eastAsia="zh-CN"/>
        </w:rPr>
        <w:t>“</w:t>
      </w:r>
      <w:r w:rsidR="00D53EEC" w:rsidRPr="00D53EEC">
        <w:rPr>
          <w:rFonts w:eastAsia="SimSun"/>
          <w:lang w:eastAsia="zh-CN"/>
        </w:rPr>
        <w:t>自由、事先和知情同意</w:t>
      </w:r>
      <w:r w:rsidR="00D53EEC" w:rsidRPr="00D53EEC">
        <w:rPr>
          <w:rFonts w:eastAsia="SimSun"/>
          <w:lang w:eastAsia="zh-CN"/>
        </w:rPr>
        <w:t>”</w:t>
      </w:r>
      <w:r w:rsidR="00D53EEC" w:rsidRPr="00D53EEC">
        <w:rPr>
          <w:rFonts w:eastAsia="SimSun"/>
          <w:lang w:eastAsia="zh-CN"/>
        </w:rPr>
        <w:t xml:space="preserve"> </w:t>
      </w:r>
      <w:r w:rsidR="00D53EEC" w:rsidRPr="00D53EEC">
        <w:rPr>
          <w:rFonts w:eastAsia="SimSun"/>
          <w:lang w:eastAsia="zh-CN"/>
        </w:rPr>
        <w:t>均指三种表述</w:t>
      </w:r>
      <w:r w:rsidR="00D53EEC" w:rsidRPr="00D53EEC">
        <w:rPr>
          <w:rFonts w:eastAsia="SimSun"/>
          <w:lang w:eastAsia="zh-CN"/>
        </w:rPr>
        <w:t>，即</w:t>
      </w:r>
      <w:r w:rsidR="00D53EEC">
        <w:rPr>
          <w:rFonts w:eastAsia="SimSun" w:hint="eastAsia"/>
          <w:lang w:eastAsia="zh-CN"/>
        </w:rPr>
        <w:t>“</w:t>
      </w:r>
      <w:r w:rsidR="00D53EEC" w:rsidRPr="00D53EEC">
        <w:rPr>
          <w:rFonts w:eastAsia="SimSun"/>
          <w:lang w:eastAsia="zh-CN"/>
        </w:rPr>
        <w:t>事先和知情同意</w:t>
      </w:r>
      <w:r w:rsidR="00D53EEC">
        <w:rPr>
          <w:rFonts w:eastAsia="SimSun" w:hint="eastAsia"/>
          <w:lang w:eastAsia="zh-CN"/>
        </w:rPr>
        <w:t>”</w:t>
      </w:r>
      <w:r w:rsidR="00D53EEC" w:rsidRPr="00D53EEC">
        <w:rPr>
          <w:rFonts w:eastAsia="SimSun"/>
          <w:lang w:eastAsia="zh-CN"/>
        </w:rPr>
        <w:t>、</w:t>
      </w:r>
      <w:r w:rsidR="00D53EEC">
        <w:rPr>
          <w:rFonts w:eastAsia="SimSun" w:hint="eastAsia"/>
          <w:lang w:eastAsia="zh-CN"/>
        </w:rPr>
        <w:t>“</w:t>
      </w:r>
      <w:r w:rsidR="00D53EEC" w:rsidRPr="00D53EEC">
        <w:rPr>
          <w:rFonts w:eastAsia="SimSun"/>
          <w:lang w:eastAsia="zh-CN"/>
        </w:rPr>
        <w:t>自由、事先和知情同意</w:t>
      </w:r>
      <w:r w:rsidR="00D53EEC">
        <w:rPr>
          <w:rFonts w:eastAsia="SimSun" w:hint="eastAsia"/>
          <w:lang w:eastAsia="zh-CN"/>
        </w:rPr>
        <w:t>”</w:t>
      </w:r>
      <w:r w:rsidR="00D53EEC" w:rsidRPr="00D53EEC">
        <w:rPr>
          <w:rFonts w:eastAsia="SimSun"/>
          <w:lang w:eastAsia="zh-CN"/>
        </w:rPr>
        <w:t>或</w:t>
      </w:r>
      <w:r w:rsidR="00D53EEC">
        <w:rPr>
          <w:rFonts w:eastAsia="SimSun" w:hint="eastAsia"/>
          <w:lang w:eastAsia="zh-CN"/>
        </w:rPr>
        <w:t>“</w:t>
      </w:r>
      <w:r w:rsidR="00D53EEC" w:rsidRPr="00D53EEC">
        <w:rPr>
          <w:rFonts w:eastAsia="SimSun"/>
          <w:lang w:eastAsia="zh-CN"/>
        </w:rPr>
        <w:t>批准和参与</w:t>
      </w:r>
      <w:r w:rsidR="00D53EEC">
        <w:rPr>
          <w:rFonts w:eastAsia="SimSun" w:hint="eastAsia"/>
          <w:lang w:eastAsia="zh-CN"/>
        </w:rPr>
        <w:t>”</w:t>
      </w:r>
      <w:r w:rsidR="00D53EEC" w:rsidRPr="00D53EEC">
        <w:rPr>
          <w:rFonts w:eastAsia="SimSun"/>
          <w:lang w:eastAsia="zh-CN"/>
        </w:rPr>
        <w:t>。</w:t>
      </w:r>
    </w:p>
    <w:p w14:paraId="47C43C52" w14:textId="1D4D3AF8" w:rsidR="00846233" w:rsidRPr="0096679C" w:rsidRDefault="00846233" w:rsidP="00846233">
      <w:pPr>
        <w:pStyle w:val="FootnoteText"/>
        <w:rPr>
          <w:sz w:val="18"/>
          <w:szCs w:val="18"/>
          <w:lang w:val="en-US" w:eastAsia="zh-C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EAF79" w14:textId="09CAD5B3" w:rsidR="00BF537D" w:rsidRPr="007943A2" w:rsidRDefault="00000000" w:rsidP="001A7B71">
    <w:pPr>
      <w:pBdr>
        <w:bottom w:val="single" w:sz="4" w:space="1" w:color="auto"/>
      </w:pBdr>
      <w:spacing w:after="240"/>
      <w:rPr>
        <w:noProof/>
        <w:sz w:val="24"/>
      </w:rPr>
    </w:pPr>
    <w:sdt>
      <w:sdtPr>
        <w:rPr>
          <w:sz w:val="20"/>
          <w:szCs w:val="20"/>
          <w:lang w:val="en-US"/>
        </w:rPr>
        <w:alias w:val="Subject"/>
        <w:tag w:val=""/>
        <w:id w:val="-202255321"/>
        <w:placeholder>
          <w:docPart w:val="06CE349F1A2F4EE582B599AAFFD84FFE"/>
        </w:placeholder>
        <w:dataBinding w:prefixMappings="xmlns:ns0='http://purl.org/dc/elements/1.1/' xmlns:ns1='http://schemas.openxmlformats.org/package/2006/metadata/core-properties' " w:xpath="/ns1:coreProperties[1]/ns0:subject[1]" w:storeItemID="{6C3C8BC8-F283-45AE-878A-BAB7291924A1}"/>
        <w:text/>
      </w:sdtPr>
      <w:sdtContent>
        <w:r w:rsidR="0092615E">
          <w:rPr>
            <w:sz w:val="20"/>
            <w:szCs w:val="20"/>
            <w:lang w:val="en-US"/>
          </w:rPr>
          <w:t>CBD/WG8J/12/</w:t>
        </w:r>
        <w:r w:rsidR="00A849A7">
          <w:rPr>
            <w:sz w:val="20"/>
            <w:szCs w:val="20"/>
            <w:lang w:val="en-US"/>
          </w:rPr>
          <w:t>CRP.1/Rev.1</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aps w:val="0"/>
        <w:noProof/>
        <w:kern w:val="22"/>
        <w:sz w:val="20"/>
        <w:szCs w:val="20"/>
      </w:rPr>
      <w:alias w:val="Subject"/>
      <w:tag w:val=""/>
      <w:id w:val="-983232686"/>
      <w:placeholder>
        <w:docPart w:val="C293648AB81A42EFB56937316E4F3396"/>
      </w:placeholder>
      <w:dataBinding w:prefixMappings="xmlns:ns0='http://purl.org/dc/elements/1.1/' xmlns:ns1='http://schemas.openxmlformats.org/package/2006/metadata/core-properties' " w:xpath="/ns1:coreProperties[1]/ns0:subject[1]" w:storeItemID="{6C3C8BC8-F283-45AE-878A-BAB7291924A1}"/>
      <w:text/>
    </w:sdtPr>
    <w:sdtContent>
      <w:p w14:paraId="2228A73A" w14:textId="12C668C0" w:rsidR="00BF537D" w:rsidRPr="007943A2" w:rsidRDefault="00A849A7" w:rsidP="001A7B71">
        <w:pPr>
          <w:pStyle w:val="Header"/>
          <w:pBdr>
            <w:bottom w:val="single" w:sz="4" w:space="1" w:color="auto"/>
          </w:pBdr>
          <w:spacing w:after="240"/>
          <w:jc w:val="right"/>
          <w:rPr>
            <w:sz w:val="24"/>
          </w:rPr>
        </w:pPr>
        <w:r>
          <w:rPr>
            <w:caps w:val="0"/>
            <w:noProof/>
            <w:kern w:val="22"/>
            <w:sz w:val="20"/>
            <w:szCs w:val="20"/>
          </w:rPr>
          <w:t>CBD/WG8J/12/CRP.1/Rev.1</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FDAE" w14:textId="782B9194" w:rsidR="001E34A5" w:rsidRDefault="001E34A5" w:rsidP="0092615E">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75EE5" w14:textId="3BCF715D" w:rsidR="00072BD2" w:rsidRPr="007943A2" w:rsidRDefault="00072BD2" w:rsidP="001A7B71">
    <w:pPr>
      <w:pBdr>
        <w:bottom w:val="single" w:sz="4" w:space="1" w:color="auto"/>
      </w:pBdr>
      <w:spacing w:after="240"/>
      <w:rPr>
        <w:noProof/>
        <w:sz w:val="24"/>
      </w:rPr>
    </w:pPr>
    <w:r>
      <w:rPr>
        <w:sz w:val="20"/>
        <w:szCs w:val="20"/>
        <w:lang w:val="en-US"/>
      </w:rPr>
      <w:t>CBD/</w:t>
    </w:r>
    <w:r w:rsidR="003E7C2B" w:rsidRPr="003E7C2B">
      <w:rPr>
        <w:sz w:val="20"/>
        <w:szCs w:val="20"/>
        <w:lang w:val="en-US"/>
      </w:rPr>
      <w:t>WG8J/</w:t>
    </w:r>
    <w:r w:rsidR="00350AF3">
      <w:rPr>
        <w:sz w:val="20"/>
        <w:szCs w:val="20"/>
        <w:lang w:val="en-US"/>
      </w:rPr>
      <w:t>REC/</w:t>
    </w:r>
    <w:r w:rsidR="003E7C2B" w:rsidRPr="003E7C2B">
      <w:rPr>
        <w:sz w:val="20"/>
        <w:szCs w:val="20"/>
        <w:lang w:val="en-US"/>
      </w:rPr>
      <w:t>12/</w:t>
    </w:r>
    <w:r w:rsidR="00350AF3">
      <w:rPr>
        <w:sz w:val="20"/>
        <w:szCs w:val="20"/>
        <w:lang w:val="en-US"/>
      </w:rPr>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DC2B6" w14:textId="525861EA" w:rsidR="00072BD2" w:rsidRPr="0036796D" w:rsidRDefault="0036796D" w:rsidP="0036796D">
    <w:pPr>
      <w:pBdr>
        <w:bottom w:val="single" w:sz="4" w:space="1" w:color="auto"/>
      </w:pBdr>
      <w:spacing w:after="240"/>
      <w:jc w:val="right"/>
      <w:rPr>
        <w:noProof/>
        <w:sz w:val="24"/>
      </w:rPr>
    </w:pPr>
    <w:r>
      <w:rPr>
        <w:sz w:val="20"/>
        <w:szCs w:val="20"/>
        <w:lang w:val="en-US"/>
      </w:rPr>
      <w:t>CBD/</w:t>
    </w:r>
    <w:r w:rsidRPr="003E7C2B">
      <w:rPr>
        <w:sz w:val="20"/>
        <w:szCs w:val="20"/>
        <w:lang w:val="en-US"/>
      </w:rPr>
      <w:t>WG8J/</w:t>
    </w:r>
    <w:r w:rsidR="00350AF3">
      <w:rPr>
        <w:sz w:val="20"/>
        <w:szCs w:val="20"/>
        <w:lang w:val="en-US"/>
      </w:rPr>
      <w:t>REC/</w:t>
    </w:r>
    <w:r w:rsidRPr="003E7C2B">
      <w:rPr>
        <w:sz w:val="20"/>
        <w:szCs w:val="20"/>
        <w:lang w:val="en-US"/>
      </w:rPr>
      <w:t>12/</w:t>
    </w:r>
    <w:r w:rsidR="00350AF3">
      <w:rPr>
        <w:sz w:val="20"/>
        <w:szCs w:val="20"/>
        <w:lang w:val="en-US"/>
      </w:rPr>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B8364" w14:textId="77777777" w:rsidR="00072BD2" w:rsidRDefault="00072BD2" w:rsidP="0092615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F56EC"/>
    <w:multiLevelType w:val="hybridMultilevel"/>
    <w:tmpl w:val="38129B0E"/>
    <w:lvl w:ilvl="0" w:tplc="95EACC9C">
      <w:start w:val="1"/>
      <w:numFmt w:val="decimal"/>
      <w:pStyle w:val="ListParagraph"/>
      <w:lvlText w:val="%1."/>
      <w:lvlJc w:val="left"/>
      <w:pPr>
        <w:ind w:left="720" w:hanging="360"/>
      </w:pPr>
      <w:rPr>
        <w:rFonts w:ascii="Times New Roman" w:hAnsi="Times New Roman" w:hint="default"/>
        <w:b w:val="0"/>
      </w:rPr>
    </w:lvl>
    <w:lvl w:ilvl="1" w:tplc="FFFFFFFF">
      <w:start w:val="1"/>
      <w:numFmt w:val="japaneseCounting"/>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6DC0F07"/>
    <w:multiLevelType w:val="hybridMultilevel"/>
    <w:tmpl w:val="76762CFA"/>
    <w:lvl w:ilvl="0" w:tplc="B6CE8130">
      <w:start w:val="1"/>
      <w:numFmt w:val="lowerLetter"/>
      <w:lvlText w:val="(%1)"/>
      <w:lvlJc w:val="left"/>
      <w:pPr>
        <w:ind w:left="1210" w:hanging="360"/>
      </w:pPr>
      <w:rPr>
        <w:rFonts w:hint="default"/>
        <w:b w:val="0"/>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3"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8786E84"/>
    <w:multiLevelType w:val="hybridMultilevel"/>
    <w:tmpl w:val="7D780218"/>
    <w:lvl w:ilvl="0" w:tplc="0C685ED6">
      <w:start w:val="1"/>
      <w:numFmt w:val="decimal"/>
      <w:lvlText w:val="%1."/>
      <w:lvlJc w:val="left"/>
      <w:pPr>
        <w:ind w:left="1340" w:hanging="360"/>
      </w:pPr>
      <w:rPr>
        <w:rFonts w:ascii="Times New Roman" w:hAnsi="Times New Roman" w:hint="default"/>
        <w:b w:val="0"/>
      </w:rPr>
    </w:lvl>
    <w:lvl w:ilvl="1" w:tplc="FFFFFFFF">
      <w:start w:val="1"/>
      <w:numFmt w:val="japaneseCounting"/>
      <w:lvlText w:val="%2."/>
      <w:lvlJc w:val="left"/>
      <w:pPr>
        <w:ind w:left="2060" w:hanging="360"/>
      </w:pPr>
      <w:rPr>
        <w:rFonts w:hint="default"/>
      </w:rPr>
    </w:lvl>
    <w:lvl w:ilvl="2" w:tplc="FFFFFFFF" w:tentative="1">
      <w:start w:val="1"/>
      <w:numFmt w:val="lowerRoman"/>
      <w:lvlText w:val="%3."/>
      <w:lvlJc w:val="right"/>
      <w:pPr>
        <w:ind w:left="2780" w:hanging="180"/>
      </w:pPr>
    </w:lvl>
    <w:lvl w:ilvl="3" w:tplc="FFFFFFFF" w:tentative="1">
      <w:start w:val="1"/>
      <w:numFmt w:val="decimal"/>
      <w:lvlText w:val="%4."/>
      <w:lvlJc w:val="left"/>
      <w:pPr>
        <w:ind w:left="3500" w:hanging="360"/>
      </w:pPr>
    </w:lvl>
    <w:lvl w:ilvl="4" w:tplc="FFFFFFFF" w:tentative="1">
      <w:start w:val="1"/>
      <w:numFmt w:val="lowerLetter"/>
      <w:lvlText w:val="%5."/>
      <w:lvlJc w:val="left"/>
      <w:pPr>
        <w:ind w:left="4220" w:hanging="360"/>
      </w:pPr>
    </w:lvl>
    <w:lvl w:ilvl="5" w:tplc="FFFFFFFF" w:tentative="1">
      <w:start w:val="1"/>
      <w:numFmt w:val="lowerRoman"/>
      <w:lvlText w:val="%6."/>
      <w:lvlJc w:val="right"/>
      <w:pPr>
        <w:ind w:left="4940" w:hanging="180"/>
      </w:pPr>
    </w:lvl>
    <w:lvl w:ilvl="6" w:tplc="FFFFFFFF" w:tentative="1">
      <w:start w:val="1"/>
      <w:numFmt w:val="decimal"/>
      <w:lvlText w:val="%7."/>
      <w:lvlJc w:val="left"/>
      <w:pPr>
        <w:ind w:left="5660" w:hanging="360"/>
      </w:pPr>
    </w:lvl>
    <w:lvl w:ilvl="7" w:tplc="FFFFFFFF" w:tentative="1">
      <w:start w:val="1"/>
      <w:numFmt w:val="lowerLetter"/>
      <w:lvlText w:val="%8."/>
      <w:lvlJc w:val="left"/>
      <w:pPr>
        <w:ind w:left="6380" w:hanging="360"/>
      </w:pPr>
    </w:lvl>
    <w:lvl w:ilvl="8" w:tplc="FFFFFFFF" w:tentative="1">
      <w:start w:val="1"/>
      <w:numFmt w:val="lowerRoman"/>
      <w:lvlText w:val="%9."/>
      <w:lvlJc w:val="right"/>
      <w:pPr>
        <w:ind w:left="71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5D6EDC52"/>
    <w:lvl w:ilvl="0">
      <w:start w:val="1"/>
      <w:numFmt w:val="decimal"/>
      <w:pStyle w:val="Para1"/>
      <w:lvlText w:val="%1."/>
      <w:lvlJc w:val="left"/>
      <w:pPr>
        <w:tabs>
          <w:tab w:val="num" w:pos="450"/>
        </w:tabs>
        <w:ind w:left="90" w:firstLine="0"/>
      </w:pPr>
      <w:rPr>
        <w:b w:val="0"/>
        <w:i w:val="0"/>
        <w:sz w:val="22"/>
        <w:lang w:val="en-GB"/>
      </w:rPr>
    </w:lvl>
    <w:lvl w:ilvl="1">
      <w:start w:val="1"/>
      <w:numFmt w:val="lowerLetter"/>
      <w:lvlText w:val="(%2)"/>
      <w:lvlJc w:val="left"/>
      <w:pPr>
        <w:tabs>
          <w:tab w:val="num" w:pos="1440"/>
        </w:tabs>
        <w:ind w:left="0" w:firstLine="720"/>
      </w:pPr>
      <w:rPr>
        <w:rFonts w:hint="default"/>
        <w:b w:val="0"/>
        <w:bCs/>
        <w:i w:val="0"/>
        <w:iCs/>
      </w:rPr>
    </w:lvl>
    <w:lvl w:ilvl="2">
      <w:start w:val="1"/>
      <w:numFmt w:val="lowerRoman"/>
      <w:pStyle w:val="TOC9"/>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E180578"/>
    <w:multiLevelType w:val="hybridMultilevel"/>
    <w:tmpl w:val="251AB796"/>
    <w:lvl w:ilvl="0" w:tplc="8862B882">
      <w:start w:val="1"/>
      <w:numFmt w:val="lowerLetter"/>
      <w:pStyle w:val="Para20"/>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10"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1" w15:restartNumberingAfterBreak="0">
    <w:nsid w:val="68B70991"/>
    <w:multiLevelType w:val="hybridMultilevel"/>
    <w:tmpl w:val="62802808"/>
    <w:lvl w:ilvl="0" w:tplc="0A0CABDA">
      <w:start w:val="1"/>
      <w:numFmt w:val="decimal"/>
      <w:pStyle w:val="Para10"/>
      <w:lvlText w:val="%1."/>
      <w:lvlJc w:val="left"/>
      <w:pPr>
        <w:ind w:left="927" w:hanging="360"/>
      </w:pPr>
      <w:rPr>
        <w:rFonts w:hint="default"/>
        <w:i w:val="0"/>
        <w:iCs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2" w15:restartNumberingAfterBreak="0">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07699833">
    <w:abstractNumId w:val="7"/>
  </w:num>
  <w:num w:numId="2" w16cid:durableId="1039083881">
    <w:abstractNumId w:val="3"/>
  </w:num>
  <w:num w:numId="3" w16cid:durableId="956840440">
    <w:abstractNumId w:val="6"/>
  </w:num>
  <w:num w:numId="4" w16cid:durableId="1591429620">
    <w:abstractNumId w:val="10"/>
  </w:num>
  <w:num w:numId="5" w16cid:durableId="1295330150">
    <w:abstractNumId w:val="2"/>
  </w:num>
  <w:num w:numId="6" w16cid:durableId="1211259782">
    <w:abstractNumId w:val="4"/>
  </w:num>
  <w:num w:numId="7" w16cid:durableId="1532644601">
    <w:abstractNumId w:val="8"/>
  </w:num>
  <w:num w:numId="8" w16cid:durableId="1027096485">
    <w:abstractNumId w:val="11"/>
  </w:num>
  <w:num w:numId="9" w16cid:durableId="1426028928">
    <w:abstractNumId w:val="9"/>
  </w:num>
  <w:num w:numId="10" w16cid:durableId="99767651">
    <w:abstractNumId w:val="12"/>
  </w:num>
  <w:num w:numId="11" w16cid:durableId="1716461400">
    <w:abstractNumId w:val="0"/>
  </w:num>
  <w:num w:numId="12" w16cid:durableId="384723462">
    <w:abstractNumId w:val="5"/>
  </w:num>
  <w:num w:numId="13" w16cid:durableId="97799210">
    <w:abstractNumId w:val="0"/>
    <w:lvlOverride w:ilvl="0">
      <w:startOverride w:val="1"/>
    </w:lvlOverride>
  </w:num>
  <w:num w:numId="14" w16cid:durableId="132620264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wNDUws7S0tDAwtTRW0lEKTi0uzszPAykwrwUAeXfldywAAAA="/>
  </w:docVars>
  <w:rsids>
    <w:rsidRoot w:val="00514980"/>
    <w:rsid w:val="000004B8"/>
    <w:rsid w:val="00001CB9"/>
    <w:rsid w:val="000033AD"/>
    <w:rsid w:val="0000390D"/>
    <w:rsid w:val="00003B37"/>
    <w:rsid w:val="00004C09"/>
    <w:rsid w:val="00005B84"/>
    <w:rsid w:val="00005F47"/>
    <w:rsid w:val="000063A7"/>
    <w:rsid w:val="000067B1"/>
    <w:rsid w:val="00006BB9"/>
    <w:rsid w:val="00007DDE"/>
    <w:rsid w:val="0001019F"/>
    <w:rsid w:val="00011C9A"/>
    <w:rsid w:val="00011F84"/>
    <w:rsid w:val="000122AB"/>
    <w:rsid w:val="0001397B"/>
    <w:rsid w:val="000142BD"/>
    <w:rsid w:val="00014461"/>
    <w:rsid w:val="00014A52"/>
    <w:rsid w:val="000151C5"/>
    <w:rsid w:val="0001539B"/>
    <w:rsid w:val="000157E9"/>
    <w:rsid w:val="0001588D"/>
    <w:rsid w:val="00016A1A"/>
    <w:rsid w:val="0001724F"/>
    <w:rsid w:val="000206D8"/>
    <w:rsid w:val="000207A1"/>
    <w:rsid w:val="00020911"/>
    <w:rsid w:val="0002155E"/>
    <w:rsid w:val="00021D21"/>
    <w:rsid w:val="00022595"/>
    <w:rsid w:val="00022A44"/>
    <w:rsid w:val="0002310D"/>
    <w:rsid w:val="000235BC"/>
    <w:rsid w:val="0002371B"/>
    <w:rsid w:val="00024BE9"/>
    <w:rsid w:val="00024E50"/>
    <w:rsid w:val="00025701"/>
    <w:rsid w:val="0002708F"/>
    <w:rsid w:val="0003139B"/>
    <w:rsid w:val="00031514"/>
    <w:rsid w:val="000327BF"/>
    <w:rsid w:val="0003300F"/>
    <w:rsid w:val="00033BEF"/>
    <w:rsid w:val="0003448A"/>
    <w:rsid w:val="00034971"/>
    <w:rsid w:val="000350BB"/>
    <w:rsid w:val="000356DD"/>
    <w:rsid w:val="00035D1E"/>
    <w:rsid w:val="00036CE1"/>
    <w:rsid w:val="00037127"/>
    <w:rsid w:val="00037408"/>
    <w:rsid w:val="000375A5"/>
    <w:rsid w:val="00040D62"/>
    <w:rsid w:val="00040D68"/>
    <w:rsid w:val="0004108A"/>
    <w:rsid w:val="00041F0E"/>
    <w:rsid w:val="000423C5"/>
    <w:rsid w:val="00042808"/>
    <w:rsid w:val="00042A8B"/>
    <w:rsid w:val="00042BBD"/>
    <w:rsid w:val="00042D99"/>
    <w:rsid w:val="00042F7E"/>
    <w:rsid w:val="00043831"/>
    <w:rsid w:val="000438D8"/>
    <w:rsid w:val="000438DF"/>
    <w:rsid w:val="00043A47"/>
    <w:rsid w:val="00043A53"/>
    <w:rsid w:val="00044C1E"/>
    <w:rsid w:val="00046F72"/>
    <w:rsid w:val="00046FAD"/>
    <w:rsid w:val="00047529"/>
    <w:rsid w:val="0004786D"/>
    <w:rsid w:val="000511C0"/>
    <w:rsid w:val="0005130C"/>
    <w:rsid w:val="00051F2E"/>
    <w:rsid w:val="000525EE"/>
    <w:rsid w:val="00052BEA"/>
    <w:rsid w:val="00054361"/>
    <w:rsid w:val="00056F10"/>
    <w:rsid w:val="00057A39"/>
    <w:rsid w:val="00057C23"/>
    <w:rsid w:val="00057F13"/>
    <w:rsid w:val="000600B3"/>
    <w:rsid w:val="000615F0"/>
    <w:rsid w:val="000617F0"/>
    <w:rsid w:val="00061883"/>
    <w:rsid w:val="00061926"/>
    <w:rsid w:val="00062AFE"/>
    <w:rsid w:val="00062BBF"/>
    <w:rsid w:val="00062C2B"/>
    <w:rsid w:val="000634F7"/>
    <w:rsid w:val="00063551"/>
    <w:rsid w:val="00063C1B"/>
    <w:rsid w:val="000644CF"/>
    <w:rsid w:val="00064C89"/>
    <w:rsid w:val="00066DB3"/>
    <w:rsid w:val="00067C95"/>
    <w:rsid w:val="000700C2"/>
    <w:rsid w:val="000705C5"/>
    <w:rsid w:val="00070CEB"/>
    <w:rsid w:val="00070F1D"/>
    <w:rsid w:val="000712CE"/>
    <w:rsid w:val="00071E37"/>
    <w:rsid w:val="00072558"/>
    <w:rsid w:val="00072BD2"/>
    <w:rsid w:val="0007321A"/>
    <w:rsid w:val="00073F23"/>
    <w:rsid w:val="00076A3C"/>
    <w:rsid w:val="00076CEE"/>
    <w:rsid w:val="00076E69"/>
    <w:rsid w:val="00080301"/>
    <w:rsid w:val="00081F05"/>
    <w:rsid w:val="000821EB"/>
    <w:rsid w:val="000826C4"/>
    <w:rsid w:val="0008278B"/>
    <w:rsid w:val="00082932"/>
    <w:rsid w:val="00082DE3"/>
    <w:rsid w:val="00084458"/>
    <w:rsid w:val="000848C2"/>
    <w:rsid w:val="00085398"/>
    <w:rsid w:val="00086FB9"/>
    <w:rsid w:val="00087492"/>
    <w:rsid w:val="00091ABF"/>
    <w:rsid w:val="00091B7B"/>
    <w:rsid w:val="00091FA4"/>
    <w:rsid w:val="000923D7"/>
    <w:rsid w:val="000929D0"/>
    <w:rsid w:val="00092FFF"/>
    <w:rsid w:val="00093DDE"/>
    <w:rsid w:val="000953A2"/>
    <w:rsid w:val="000960F8"/>
    <w:rsid w:val="00097731"/>
    <w:rsid w:val="00097837"/>
    <w:rsid w:val="000A072F"/>
    <w:rsid w:val="000A2BBC"/>
    <w:rsid w:val="000A2BF2"/>
    <w:rsid w:val="000A2EDB"/>
    <w:rsid w:val="000A54B5"/>
    <w:rsid w:val="000A57BC"/>
    <w:rsid w:val="000A5E32"/>
    <w:rsid w:val="000A628F"/>
    <w:rsid w:val="000A6860"/>
    <w:rsid w:val="000A6A50"/>
    <w:rsid w:val="000A6B9A"/>
    <w:rsid w:val="000A6E48"/>
    <w:rsid w:val="000A7470"/>
    <w:rsid w:val="000B1BBB"/>
    <w:rsid w:val="000B1C71"/>
    <w:rsid w:val="000B1EE0"/>
    <w:rsid w:val="000B1FF0"/>
    <w:rsid w:val="000B2581"/>
    <w:rsid w:val="000B411C"/>
    <w:rsid w:val="000B4ECD"/>
    <w:rsid w:val="000B586A"/>
    <w:rsid w:val="000B596D"/>
    <w:rsid w:val="000B5C1B"/>
    <w:rsid w:val="000B6A96"/>
    <w:rsid w:val="000B756F"/>
    <w:rsid w:val="000B7FB2"/>
    <w:rsid w:val="000C13D8"/>
    <w:rsid w:val="000C178D"/>
    <w:rsid w:val="000C46B5"/>
    <w:rsid w:val="000C5601"/>
    <w:rsid w:val="000C56CB"/>
    <w:rsid w:val="000C5FD4"/>
    <w:rsid w:val="000C6293"/>
    <w:rsid w:val="000C7DF2"/>
    <w:rsid w:val="000D0EF9"/>
    <w:rsid w:val="000D292B"/>
    <w:rsid w:val="000D2D57"/>
    <w:rsid w:val="000D34D0"/>
    <w:rsid w:val="000D3B56"/>
    <w:rsid w:val="000D49D6"/>
    <w:rsid w:val="000D4BBA"/>
    <w:rsid w:val="000D4F73"/>
    <w:rsid w:val="000D5BC0"/>
    <w:rsid w:val="000D6352"/>
    <w:rsid w:val="000D6ABD"/>
    <w:rsid w:val="000D6B8C"/>
    <w:rsid w:val="000D7B93"/>
    <w:rsid w:val="000E0517"/>
    <w:rsid w:val="000E062F"/>
    <w:rsid w:val="000E3ECF"/>
    <w:rsid w:val="000E47B2"/>
    <w:rsid w:val="000E6476"/>
    <w:rsid w:val="000E7E86"/>
    <w:rsid w:val="000E7F36"/>
    <w:rsid w:val="000F000F"/>
    <w:rsid w:val="000F0B55"/>
    <w:rsid w:val="000F1008"/>
    <w:rsid w:val="000F1B07"/>
    <w:rsid w:val="000F2B0A"/>
    <w:rsid w:val="000F63D0"/>
    <w:rsid w:val="000F6653"/>
    <w:rsid w:val="000F6913"/>
    <w:rsid w:val="000F749E"/>
    <w:rsid w:val="000F7A82"/>
    <w:rsid w:val="0010203B"/>
    <w:rsid w:val="00103262"/>
    <w:rsid w:val="00103BB2"/>
    <w:rsid w:val="00104058"/>
    <w:rsid w:val="00104EF2"/>
    <w:rsid w:val="001053EE"/>
    <w:rsid w:val="0010552F"/>
    <w:rsid w:val="00106F6B"/>
    <w:rsid w:val="001076F8"/>
    <w:rsid w:val="00107D64"/>
    <w:rsid w:val="001119B8"/>
    <w:rsid w:val="00111FD1"/>
    <w:rsid w:val="001128EA"/>
    <w:rsid w:val="001134FE"/>
    <w:rsid w:val="00113615"/>
    <w:rsid w:val="00115A1B"/>
    <w:rsid w:val="00116E2F"/>
    <w:rsid w:val="001205A5"/>
    <w:rsid w:val="00120684"/>
    <w:rsid w:val="001206EF"/>
    <w:rsid w:val="00120DF4"/>
    <w:rsid w:val="00121143"/>
    <w:rsid w:val="00121ACC"/>
    <w:rsid w:val="00121BAD"/>
    <w:rsid w:val="00121EB1"/>
    <w:rsid w:val="00122665"/>
    <w:rsid w:val="0012502E"/>
    <w:rsid w:val="00126B0E"/>
    <w:rsid w:val="00126C56"/>
    <w:rsid w:val="001270D1"/>
    <w:rsid w:val="001272B2"/>
    <w:rsid w:val="0012770C"/>
    <w:rsid w:val="00130D80"/>
    <w:rsid w:val="00131512"/>
    <w:rsid w:val="00133014"/>
    <w:rsid w:val="00134833"/>
    <w:rsid w:val="001349AF"/>
    <w:rsid w:val="00134B4B"/>
    <w:rsid w:val="0013793A"/>
    <w:rsid w:val="00137B61"/>
    <w:rsid w:val="0014057C"/>
    <w:rsid w:val="00141279"/>
    <w:rsid w:val="00143A71"/>
    <w:rsid w:val="00144C81"/>
    <w:rsid w:val="00145214"/>
    <w:rsid w:val="00146B0A"/>
    <w:rsid w:val="00146FFD"/>
    <w:rsid w:val="00147352"/>
    <w:rsid w:val="001478D2"/>
    <w:rsid w:val="001500A3"/>
    <w:rsid w:val="00150A2F"/>
    <w:rsid w:val="001529B5"/>
    <w:rsid w:val="00152DBC"/>
    <w:rsid w:val="00154AA3"/>
    <w:rsid w:val="00155DD3"/>
    <w:rsid w:val="0015668D"/>
    <w:rsid w:val="00160002"/>
    <w:rsid w:val="0016009C"/>
    <w:rsid w:val="0016137B"/>
    <w:rsid w:val="00161626"/>
    <w:rsid w:val="001618F8"/>
    <w:rsid w:val="00163279"/>
    <w:rsid w:val="001633BF"/>
    <w:rsid w:val="00165076"/>
    <w:rsid w:val="00165794"/>
    <w:rsid w:val="00165DAD"/>
    <w:rsid w:val="00166876"/>
    <w:rsid w:val="00166E1E"/>
    <w:rsid w:val="00167131"/>
    <w:rsid w:val="001675C8"/>
    <w:rsid w:val="00167A98"/>
    <w:rsid w:val="0017089A"/>
    <w:rsid w:val="00171294"/>
    <w:rsid w:val="00171726"/>
    <w:rsid w:val="001726F0"/>
    <w:rsid w:val="00172996"/>
    <w:rsid w:val="00174501"/>
    <w:rsid w:val="00174610"/>
    <w:rsid w:val="001751A4"/>
    <w:rsid w:val="00176C5C"/>
    <w:rsid w:val="0017722E"/>
    <w:rsid w:val="00177661"/>
    <w:rsid w:val="001808D1"/>
    <w:rsid w:val="00180C54"/>
    <w:rsid w:val="001813E4"/>
    <w:rsid w:val="00181939"/>
    <w:rsid w:val="00183DB6"/>
    <w:rsid w:val="001857A3"/>
    <w:rsid w:val="00185F5A"/>
    <w:rsid w:val="00191418"/>
    <w:rsid w:val="00191955"/>
    <w:rsid w:val="0019289D"/>
    <w:rsid w:val="00192B15"/>
    <w:rsid w:val="00193845"/>
    <w:rsid w:val="00193F77"/>
    <w:rsid w:val="0019417C"/>
    <w:rsid w:val="00195C74"/>
    <w:rsid w:val="00196F3C"/>
    <w:rsid w:val="001A0186"/>
    <w:rsid w:val="001A0662"/>
    <w:rsid w:val="001A0D48"/>
    <w:rsid w:val="001A0FB9"/>
    <w:rsid w:val="001A1264"/>
    <w:rsid w:val="001A1B90"/>
    <w:rsid w:val="001A1FEE"/>
    <w:rsid w:val="001A20AA"/>
    <w:rsid w:val="001A3773"/>
    <w:rsid w:val="001A3E67"/>
    <w:rsid w:val="001A40E8"/>
    <w:rsid w:val="001A7B71"/>
    <w:rsid w:val="001B0DEF"/>
    <w:rsid w:val="001B14E5"/>
    <w:rsid w:val="001B1854"/>
    <w:rsid w:val="001B1BBC"/>
    <w:rsid w:val="001B212C"/>
    <w:rsid w:val="001B2BA1"/>
    <w:rsid w:val="001B2CD8"/>
    <w:rsid w:val="001B381B"/>
    <w:rsid w:val="001B3CB7"/>
    <w:rsid w:val="001B44BA"/>
    <w:rsid w:val="001B44C4"/>
    <w:rsid w:val="001B495C"/>
    <w:rsid w:val="001B52D1"/>
    <w:rsid w:val="001B59C7"/>
    <w:rsid w:val="001B5C11"/>
    <w:rsid w:val="001B6FE6"/>
    <w:rsid w:val="001B7044"/>
    <w:rsid w:val="001B7571"/>
    <w:rsid w:val="001C055A"/>
    <w:rsid w:val="001C08A7"/>
    <w:rsid w:val="001C1B5F"/>
    <w:rsid w:val="001C2F4E"/>
    <w:rsid w:val="001C32EB"/>
    <w:rsid w:val="001C3352"/>
    <w:rsid w:val="001C33EA"/>
    <w:rsid w:val="001C38E0"/>
    <w:rsid w:val="001C404C"/>
    <w:rsid w:val="001C51C1"/>
    <w:rsid w:val="001C5410"/>
    <w:rsid w:val="001C5479"/>
    <w:rsid w:val="001C547B"/>
    <w:rsid w:val="001C7822"/>
    <w:rsid w:val="001D0370"/>
    <w:rsid w:val="001D0CAA"/>
    <w:rsid w:val="001D0FF7"/>
    <w:rsid w:val="001D10D3"/>
    <w:rsid w:val="001D175D"/>
    <w:rsid w:val="001D28E4"/>
    <w:rsid w:val="001D2FA6"/>
    <w:rsid w:val="001D3E1F"/>
    <w:rsid w:val="001D4523"/>
    <w:rsid w:val="001D6BAA"/>
    <w:rsid w:val="001D6EFC"/>
    <w:rsid w:val="001D70E6"/>
    <w:rsid w:val="001D78B9"/>
    <w:rsid w:val="001E058E"/>
    <w:rsid w:val="001E153E"/>
    <w:rsid w:val="001E1B91"/>
    <w:rsid w:val="001E2C48"/>
    <w:rsid w:val="001E33C2"/>
    <w:rsid w:val="001E34A5"/>
    <w:rsid w:val="001E43BC"/>
    <w:rsid w:val="001E57E2"/>
    <w:rsid w:val="001E68CB"/>
    <w:rsid w:val="001E6BD2"/>
    <w:rsid w:val="001E7118"/>
    <w:rsid w:val="001F0869"/>
    <w:rsid w:val="001F3E2F"/>
    <w:rsid w:val="001F515E"/>
    <w:rsid w:val="001F5613"/>
    <w:rsid w:val="001F595F"/>
    <w:rsid w:val="001F663E"/>
    <w:rsid w:val="001F6BB7"/>
    <w:rsid w:val="001F7FB5"/>
    <w:rsid w:val="00200E4C"/>
    <w:rsid w:val="002013E7"/>
    <w:rsid w:val="00201EEA"/>
    <w:rsid w:val="0020216C"/>
    <w:rsid w:val="002034A5"/>
    <w:rsid w:val="002037EA"/>
    <w:rsid w:val="00203D5B"/>
    <w:rsid w:val="00203E2C"/>
    <w:rsid w:val="002043E2"/>
    <w:rsid w:val="00204713"/>
    <w:rsid w:val="00204CA9"/>
    <w:rsid w:val="00205F1F"/>
    <w:rsid w:val="00206F37"/>
    <w:rsid w:val="0020755F"/>
    <w:rsid w:val="0020781C"/>
    <w:rsid w:val="002103C8"/>
    <w:rsid w:val="002107F6"/>
    <w:rsid w:val="00213781"/>
    <w:rsid w:val="00213927"/>
    <w:rsid w:val="00213D71"/>
    <w:rsid w:val="00215669"/>
    <w:rsid w:val="00215901"/>
    <w:rsid w:val="00215B7C"/>
    <w:rsid w:val="00215D2D"/>
    <w:rsid w:val="00217CBD"/>
    <w:rsid w:val="00217EB7"/>
    <w:rsid w:val="0022064A"/>
    <w:rsid w:val="002209FA"/>
    <w:rsid w:val="0022185C"/>
    <w:rsid w:val="002218E9"/>
    <w:rsid w:val="00221A85"/>
    <w:rsid w:val="00221E53"/>
    <w:rsid w:val="00221FEA"/>
    <w:rsid w:val="00222010"/>
    <w:rsid w:val="0022207D"/>
    <w:rsid w:val="002226BD"/>
    <w:rsid w:val="002230EF"/>
    <w:rsid w:val="0022338E"/>
    <w:rsid w:val="0022396D"/>
    <w:rsid w:val="002239D4"/>
    <w:rsid w:val="00224292"/>
    <w:rsid w:val="00224C2F"/>
    <w:rsid w:val="00224C57"/>
    <w:rsid w:val="00225A14"/>
    <w:rsid w:val="00225ADF"/>
    <w:rsid w:val="00225AF6"/>
    <w:rsid w:val="00225FBF"/>
    <w:rsid w:val="00226559"/>
    <w:rsid w:val="00226ADE"/>
    <w:rsid w:val="002271E9"/>
    <w:rsid w:val="0023005C"/>
    <w:rsid w:val="002306C3"/>
    <w:rsid w:val="00231748"/>
    <w:rsid w:val="00231946"/>
    <w:rsid w:val="00231F9D"/>
    <w:rsid w:val="0023227F"/>
    <w:rsid w:val="00232594"/>
    <w:rsid w:val="00232AB2"/>
    <w:rsid w:val="00232F85"/>
    <w:rsid w:val="00233062"/>
    <w:rsid w:val="00234F5D"/>
    <w:rsid w:val="00240221"/>
    <w:rsid w:val="002419F4"/>
    <w:rsid w:val="0024268E"/>
    <w:rsid w:val="002434EF"/>
    <w:rsid w:val="00243510"/>
    <w:rsid w:val="00245926"/>
    <w:rsid w:val="00245F1C"/>
    <w:rsid w:val="002464A4"/>
    <w:rsid w:val="00246533"/>
    <w:rsid w:val="00247D64"/>
    <w:rsid w:val="00250540"/>
    <w:rsid w:val="002506A3"/>
    <w:rsid w:val="0025227F"/>
    <w:rsid w:val="0025260F"/>
    <w:rsid w:val="00252920"/>
    <w:rsid w:val="00252EF5"/>
    <w:rsid w:val="00253924"/>
    <w:rsid w:val="00253A55"/>
    <w:rsid w:val="00254483"/>
    <w:rsid w:val="002545C5"/>
    <w:rsid w:val="00254735"/>
    <w:rsid w:val="00254B22"/>
    <w:rsid w:val="00255448"/>
    <w:rsid w:val="00255487"/>
    <w:rsid w:val="00256108"/>
    <w:rsid w:val="00256D2A"/>
    <w:rsid w:val="002578F7"/>
    <w:rsid w:val="00257B52"/>
    <w:rsid w:val="00260254"/>
    <w:rsid w:val="002602C6"/>
    <w:rsid w:val="002602E6"/>
    <w:rsid w:val="0026076E"/>
    <w:rsid w:val="0026093D"/>
    <w:rsid w:val="002623F0"/>
    <w:rsid w:val="00263AB6"/>
    <w:rsid w:val="00265515"/>
    <w:rsid w:val="00266464"/>
    <w:rsid w:val="0026685B"/>
    <w:rsid w:val="0027189D"/>
    <w:rsid w:val="00271C4C"/>
    <w:rsid w:val="00272185"/>
    <w:rsid w:val="0027255E"/>
    <w:rsid w:val="002729B4"/>
    <w:rsid w:val="00272A3F"/>
    <w:rsid w:val="002735B8"/>
    <w:rsid w:val="0027383A"/>
    <w:rsid w:val="002740C0"/>
    <w:rsid w:val="002740E2"/>
    <w:rsid w:val="00276094"/>
    <w:rsid w:val="0027668D"/>
    <w:rsid w:val="00276827"/>
    <w:rsid w:val="00276AAD"/>
    <w:rsid w:val="00277640"/>
    <w:rsid w:val="002777F9"/>
    <w:rsid w:val="002811CC"/>
    <w:rsid w:val="00281518"/>
    <w:rsid w:val="00282262"/>
    <w:rsid w:val="00283E96"/>
    <w:rsid w:val="0028512D"/>
    <w:rsid w:val="0028570A"/>
    <w:rsid w:val="002878C2"/>
    <w:rsid w:val="00287EE2"/>
    <w:rsid w:val="002905BC"/>
    <w:rsid w:val="0029087D"/>
    <w:rsid w:val="00291FF4"/>
    <w:rsid w:val="002933CF"/>
    <w:rsid w:val="002934B8"/>
    <w:rsid w:val="002951B3"/>
    <w:rsid w:val="00296B62"/>
    <w:rsid w:val="002A07B5"/>
    <w:rsid w:val="002A17D1"/>
    <w:rsid w:val="002A27C2"/>
    <w:rsid w:val="002A2C00"/>
    <w:rsid w:val="002A2FA2"/>
    <w:rsid w:val="002A364B"/>
    <w:rsid w:val="002A45BF"/>
    <w:rsid w:val="002A4BA2"/>
    <w:rsid w:val="002A50E9"/>
    <w:rsid w:val="002A53FA"/>
    <w:rsid w:val="002A5D27"/>
    <w:rsid w:val="002A6C88"/>
    <w:rsid w:val="002A7409"/>
    <w:rsid w:val="002B0087"/>
    <w:rsid w:val="002B1195"/>
    <w:rsid w:val="002B127C"/>
    <w:rsid w:val="002B138F"/>
    <w:rsid w:val="002B15AD"/>
    <w:rsid w:val="002B20A3"/>
    <w:rsid w:val="002B24CA"/>
    <w:rsid w:val="002B2601"/>
    <w:rsid w:val="002B2D82"/>
    <w:rsid w:val="002B30A9"/>
    <w:rsid w:val="002B4326"/>
    <w:rsid w:val="002B4562"/>
    <w:rsid w:val="002B4FB5"/>
    <w:rsid w:val="002B5FDA"/>
    <w:rsid w:val="002B60A3"/>
    <w:rsid w:val="002C0E81"/>
    <w:rsid w:val="002C1B54"/>
    <w:rsid w:val="002C3561"/>
    <w:rsid w:val="002C38D8"/>
    <w:rsid w:val="002C4C1E"/>
    <w:rsid w:val="002C55FF"/>
    <w:rsid w:val="002C6B9E"/>
    <w:rsid w:val="002C7DE2"/>
    <w:rsid w:val="002D0A39"/>
    <w:rsid w:val="002D139E"/>
    <w:rsid w:val="002D2274"/>
    <w:rsid w:val="002D315A"/>
    <w:rsid w:val="002D4793"/>
    <w:rsid w:val="002D5B40"/>
    <w:rsid w:val="002D6F45"/>
    <w:rsid w:val="002E15FC"/>
    <w:rsid w:val="002E1C13"/>
    <w:rsid w:val="002E4312"/>
    <w:rsid w:val="002E4A40"/>
    <w:rsid w:val="002E4E3A"/>
    <w:rsid w:val="002E5B37"/>
    <w:rsid w:val="002E5F0A"/>
    <w:rsid w:val="002E64EB"/>
    <w:rsid w:val="002E64F1"/>
    <w:rsid w:val="002E65C1"/>
    <w:rsid w:val="002E6722"/>
    <w:rsid w:val="002E69CE"/>
    <w:rsid w:val="002E6F72"/>
    <w:rsid w:val="002E7395"/>
    <w:rsid w:val="002E7465"/>
    <w:rsid w:val="002E7501"/>
    <w:rsid w:val="002F0E32"/>
    <w:rsid w:val="002F12CE"/>
    <w:rsid w:val="002F15EE"/>
    <w:rsid w:val="002F1F96"/>
    <w:rsid w:val="002F20D3"/>
    <w:rsid w:val="002F3F7A"/>
    <w:rsid w:val="002F682A"/>
    <w:rsid w:val="002F6874"/>
    <w:rsid w:val="002F69E3"/>
    <w:rsid w:val="002F6ECF"/>
    <w:rsid w:val="00300885"/>
    <w:rsid w:val="00300F8A"/>
    <w:rsid w:val="00303733"/>
    <w:rsid w:val="00303BDF"/>
    <w:rsid w:val="00304432"/>
    <w:rsid w:val="00304735"/>
    <w:rsid w:val="00304EE3"/>
    <w:rsid w:val="00305550"/>
    <w:rsid w:val="0030593A"/>
    <w:rsid w:val="00305A40"/>
    <w:rsid w:val="0030652A"/>
    <w:rsid w:val="0030711F"/>
    <w:rsid w:val="00307C77"/>
    <w:rsid w:val="00307EB0"/>
    <w:rsid w:val="00310EFA"/>
    <w:rsid w:val="00310F9A"/>
    <w:rsid w:val="00312BD6"/>
    <w:rsid w:val="003141F1"/>
    <w:rsid w:val="00314381"/>
    <w:rsid w:val="00314BB1"/>
    <w:rsid w:val="003166B0"/>
    <w:rsid w:val="00317AC7"/>
    <w:rsid w:val="003200F2"/>
    <w:rsid w:val="00320FC9"/>
    <w:rsid w:val="003212AD"/>
    <w:rsid w:val="00322806"/>
    <w:rsid w:val="0032336E"/>
    <w:rsid w:val="00323DC7"/>
    <w:rsid w:val="003243E9"/>
    <w:rsid w:val="0032538F"/>
    <w:rsid w:val="003255B9"/>
    <w:rsid w:val="00325EA5"/>
    <w:rsid w:val="003266B3"/>
    <w:rsid w:val="00326F0A"/>
    <w:rsid w:val="00327030"/>
    <w:rsid w:val="003274DD"/>
    <w:rsid w:val="003317D2"/>
    <w:rsid w:val="00333A2C"/>
    <w:rsid w:val="00334223"/>
    <w:rsid w:val="0033529D"/>
    <w:rsid w:val="0033535A"/>
    <w:rsid w:val="00335AEF"/>
    <w:rsid w:val="00336325"/>
    <w:rsid w:val="00336EC2"/>
    <w:rsid w:val="00337137"/>
    <w:rsid w:val="003372C3"/>
    <w:rsid w:val="00337EFA"/>
    <w:rsid w:val="00340365"/>
    <w:rsid w:val="0034150E"/>
    <w:rsid w:val="003416DC"/>
    <w:rsid w:val="003428B9"/>
    <w:rsid w:val="00342D67"/>
    <w:rsid w:val="00342EC4"/>
    <w:rsid w:val="0034327F"/>
    <w:rsid w:val="003444BC"/>
    <w:rsid w:val="00344837"/>
    <w:rsid w:val="00344853"/>
    <w:rsid w:val="003456F5"/>
    <w:rsid w:val="00345A87"/>
    <w:rsid w:val="00346B59"/>
    <w:rsid w:val="00347BD0"/>
    <w:rsid w:val="00350750"/>
    <w:rsid w:val="00350AF3"/>
    <w:rsid w:val="003510BE"/>
    <w:rsid w:val="0035281C"/>
    <w:rsid w:val="00352DBA"/>
    <w:rsid w:val="00353110"/>
    <w:rsid w:val="00353512"/>
    <w:rsid w:val="003537A5"/>
    <w:rsid w:val="00353BC9"/>
    <w:rsid w:val="003542FE"/>
    <w:rsid w:val="00354729"/>
    <w:rsid w:val="00354934"/>
    <w:rsid w:val="00354F53"/>
    <w:rsid w:val="00354F74"/>
    <w:rsid w:val="00355361"/>
    <w:rsid w:val="00360105"/>
    <w:rsid w:val="003608E6"/>
    <w:rsid w:val="00360B31"/>
    <w:rsid w:val="00362281"/>
    <w:rsid w:val="003623DE"/>
    <w:rsid w:val="00362A4F"/>
    <w:rsid w:val="00363ABE"/>
    <w:rsid w:val="003649D6"/>
    <w:rsid w:val="00364C72"/>
    <w:rsid w:val="0036796D"/>
    <w:rsid w:val="00367C69"/>
    <w:rsid w:val="003705F4"/>
    <w:rsid w:val="00370EF5"/>
    <w:rsid w:val="00371E96"/>
    <w:rsid w:val="00372410"/>
    <w:rsid w:val="003728C3"/>
    <w:rsid w:val="0037375E"/>
    <w:rsid w:val="003739E9"/>
    <w:rsid w:val="0037462C"/>
    <w:rsid w:val="0037611E"/>
    <w:rsid w:val="00376559"/>
    <w:rsid w:val="0037687D"/>
    <w:rsid w:val="00376C59"/>
    <w:rsid w:val="00376F1A"/>
    <w:rsid w:val="003774BA"/>
    <w:rsid w:val="003821A5"/>
    <w:rsid w:val="0038235A"/>
    <w:rsid w:val="00383065"/>
    <w:rsid w:val="00384CAE"/>
    <w:rsid w:val="00385347"/>
    <w:rsid w:val="00385792"/>
    <w:rsid w:val="0038592E"/>
    <w:rsid w:val="00386100"/>
    <w:rsid w:val="00386ABB"/>
    <w:rsid w:val="0038708D"/>
    <w:rsid w:val="0038790E"/>
    <w:rsid w:val="00387B3A"/>
    <w:rsid w:val="00390377"/>
    <w:rsid w:val="00390801"/>
    <w:rsid w:val="00390B0B"/>
    <w:rsid w:val="00390BB3"/>
    <w:rsid w:val="00390DDE"/>
    <w:rsid w:val="003918DF"/>
    <w:rsid w:val="003921FF"/>
    <w:rsid w:val="0039278A"/>
    <w:rsid w:val="0039464E"/>
    <w:rsid w:val="003948D8"/>
    <w:rsid w:val="003966EB"/>
    <w:rsid w:val="003975E1"/>
    <w:rsid w:val="00397ECE"/>
    <w:rsid w:val="003A07D4"/>
    <w:rsid w:val="003A1588"/>
    <w:rsid w:val="003A27BF"/>
    <w:rsid w:val="003A2ECB"/>
    <w:rsid w:val="003A4D14"/>
    <w:rsid w:val="003A55D2"/>
    <w:rsid w:val="003A5B04"/>
    <w:rsid w:val="003A62BA"/>
    <w:rsid w:val="003A703A"/>
    <w:rsid w:val="003A74F8"/>
    <w:rsid w:val="003A7585"/>
    <w:rsid w:val="003A7B7B"/>
    <w:rsid w:val="003A7FF2"/>
    <w:rsid w:val="003B08F8"/>
    <w:rsid w:val="003B0CB6"/>
    <w:rsid w:val="003B1351"/>
    <w:rsid w:val="003B27E7"/>
    <w:rsid w:val="003B3618"/>
    <w:rsid w:val="003B3785"/>
    <w:rsid w:val="003B4379"/>
    <w:rsid w:val="003B4ECE"/>
    <w:rsid w:val="003B66CD"/>
    <w:rsid w:val="003B71FA"/>
    <w:rsid w:val="003B73A5"/>
    <w:rsid w:val="003B76F7"/>
    <w:rsid w:val="003B7A61"/>
    <w:rsid w:val="003B7BCF"/>
    <w:rsid w:val="003C12DB"/>
    <w:rsid w:val="003C271E"/>
    <w:rsid w:val="003C30E1"/>
    <w:rsid w:val="003C3254"/>
    <w:rsid w:val="003C3B6B"/>
    <w:rsid w:val="003C58B9"/>
    <w:rsid w:val="003C5BC9"/>
    <w:rsid w:val="003C5F6B"/>
    <w:rsid w:val="003C5FB7"/>
    <w:rsid w:val="003C6C13"/>
    <w:rsid w:val="003D081A"/>
    <w:rsid w:val="003D0921"/>
    <w:rsid w:val="003D0F6A"/>
    <w:rsid w:val="003D1D84"/>
    <w:rsid w:val="003D1FC5"/>
    <w:rsid w:val="003D2ABD"/>
    <w:rsid w:val="003D32F0"/>
    <w:rsid w:val="003D3822"/>
    <w:rsid w:val="003D4993"/>
    <w:rsid w:val="003D4D56"/>
    <w:rsid w:val="003D5809"/>
    <w:rsid w:val="003D74BF"/>
    <w:rsid w:val="003E120D"/>
    <w:rsid w:val="003E2303"/>
    <w:rsid w:val="003E2AEB"/>
    <w:rsid w:val="003E394B"/>
    <w:rsid w:val="003E427F"/>
    <w:rsid w:val="003E699B"/>
    <w:rsid w:val="003E6CD3"/>
    <w:rsid w:val="003E6E81"/>
    <w:rsid w:val="003E7378"/>
    <w:rsid w:val="003E779E"/>
    <w:rsid w:val="003E7C2B"/>
    <w:rsid w:val="003F0638"/>
    <w:rsid w:val="003F0B68"/>
    <w:rsid w:val="003F0B9C"/>
    <w:rsid w:val="003F1083"/>
    <w:rsid w:val="003F1964"/>
    <w:rsid w:val="003F1A3B"/>
    <w:rsid w:val="003F311A"/>
    <w:rsid w:val="003F3C2E"/>
    <w:rsid w:val="003F505A"/>
    <w:rsid w:val="003F5D0B"/>
    <w:rsid w:val="003F6620"/>
    <w:rsid w:val="003F68B4"/>
    <w:rsid w:val="003F6B46"/>
    <w:rsid w:val="003F6ED0"/>
    <w:rsid w:val="003F76D9"/>
    <w:rsid w:val="003F7999"/>
    <w:rsid w:val="004003DE"/>
    <w:rsid w:val="00400CB8"/>
    <w:rsid w:val="00400D15"/>
    <w:rsid w:val="00400F53"/>
    <w:rsid w:val="004011B9"/>
    <w:rsid w:val="004026BE"/>
    <w:rsid w:val="004038DD"/>
    <w:rsid w:val="00403DC3"/>
    <w:rsid w:val="0040461A"/>
    <w:rsid w:val="004053CD"/>
    <w:rsid w:val="004053E9"/>
    <w:rsid w:val="004056B7"/>
    <w:rsid w:val="00405E8A"/>
    <w:rsid w:val="004066B3"/>
    <w:rsid w:val="004067DE"/>
    <w:rsid w:val="00407103"/>
    <w:rsid w:val="004072C4"/>
    <w:rsid w:val="00407883"/>
    <w:rsid w:val="00407C8C"/>
    <w:rsid w:val="004112BF"/>
    <w:rsid w:val="00411413"/>
    <w:rsid w:val="0041224F"/>
    <w:rsid w:val="00412784"/>
    <w:rsid w:val="00412CFB"/>
    <w:rsid w:val="00413CC9"/>
    <w:rsid w:val="00413F8F"/>
    <w:rsid w:val="00414E05"/>
    <w:rsid w:val="00414FE8"/>
    <w:rsid w:val="00415BD2"/>
    <w:rsid w:val="00415BF3"/>
    <w:rsid w:val="00416462"/>
    <w:rsid w:val="00416A3F"/>
    <w:rsid w:val="00416C5B"/>
    <w:rsid w:val="00416C69"/>
    <w:rsid w:val="004201F9"/>
    <w:rsid w:val="00420223"/>
    <w:rsid w:val="00420F00"/>
    <w:rsid w:val="004214AC"/>
    <w:rsid w:val="0042172C"/>
    <w:rsid w:val="00421CCC"/>
    <w:rsid w:val="00422A63"/>
    <w:rsid w:val="00422E4B"/>
    <w:rsid w:val="004230FF"/>
    <w:rsid w:val="004233DD"/>
    <w:rsid w:val="00423862"/>
    <w:rsid w:val="00424C4B"/>
    <w:rsid w:val="004260B2"/>
    <w:rsid w:val="00427D19"/>
    <w:rsid w:val="004304AD"/>
    <w:rsid w:val="004307F9"/>
    <w:rsid w:val="00430AC4"/>
    <w:rsid w:val="00431A5F"/>
    <w:rsid w:val="00432560"/>
    <w:rsid w:val="00432A9D"/>
    <w:rsid w:val="00432AA0"/>
    <w:rsid w:val="00434110"/>
    <w:rsid w:val="00435509"/>
    <w:rsid w:val="00435621"/>
    <w:rsid w:val="00437D88"/>
    <w:rsid w:val="00440BE1"/>
    <w:rsid w:val="00440D8E"/>
    <w:rsid w:val="00440DF5"/>
    <w:rsid w:val="0044138A"/>
    <w:rsid w:val="00441D57"/>
    <w:rsid w:val="00441FC1"/>
    <w:rsid w:val="004430FB"/>
    <w:rsid w:val="004438D1"/>
    <w:rsid w:val="00443F8E"/>
    <w:rsid w:val="00445AFF"/>
    <w:rsid w:val="00446F17"/>
    <w:rsid w:val="00447A89"/>
    <w:rsid w:val="00447A94"/>
    <w:rsid w:val="004505D5"/>
    <w:rsid w:val="00450FDF"/>
    <w:rsid w:val="00451653"/>
    <w:rsid w:val="004520D9"/>
    <w:rsid w:val="004528FB"/>
    <w:rsid w:val="00452F52"/>
    <w:rsid w:val="00454695"/>
    <w:rsid w:val="004546F8"/>
    <w:rsid w:val="00454703"/>
    <w:rsid w:val="004558ED"/>
    <w:rsid w:val="00455D35"/>
    <w:rsid w:val="004560E8"/>
    <w:rsid w:val="004563BD"/>
    <w:rsid w:val="00456579"/>
    <w:rsid w:val="004574AF"/>
    <w:rsid w:val="004576DF"/>
    <w:rsid w:val="00457829"/>
    <w:rsid w:val="00457C06"/>
    <w:rsid w:val="00460C52"/>
    <w:rsid w:val="004613D6"/>
    <w:rsid w:val="0046223A"/>
    <w:rsid w:val="00462307"/>
    <w:rsid w:val="004623DA"/>
    <w:rsid w:val="00462677"/>
    <w:rsid w:val="00462968"/>
    <w:rsid w:val="004641FE"/>
    <w:rsid w:val="004647FF"/>
    <w:rsid w:val="00467437"/>
    <w:rsid w:val="0047154E"/>
    <w:rsid w:val="004718B7"/>
    <w:rsid w:val="00471EF1"/>
    <w:rsid w:val="004720E4"/>
    <w:rsid w:val="00472511"/>
    <w:rsid w:val="00472968"/>
    <w:rsid w:val="0047298B"/>
    <w:rsid w:val="00473A73"/>
    <w:rsid w:val="00473D97"/>
    <w:rsid w:val="00474844"/>
    <w:rsid w:val="00475137"/>
    <w:rsid w:val="0047554B"/>
    <w:rsid w:val="004771EB"/>
    <w:rsid w:val="00482D90"/>
    <w:rsid w:val="004846AC"/>
    <w:rsid w:val="00485E32"/>
    <w:rsid w:val="00486549"/>
    <w:rsid w:val="00490D5A"/>
    <w:rsid w:val="004916AC"/>
    <w:rsid w:val="004919DE"/>
    <w:rsid w:val="00491A58"/>
    <w:rsid w:val="00491E7F"/>
    <w:rsid w:val="004920BA"/>
    <w:rsid w:val="0049380E"/>
    <w:rsid w:val="00493BFE"/>
    <w:rsid w:val="00494121"/>
    <w:rsid w:val="00494687"/>
    <w:rsid w:val="0049495B"/>
    <w:rsid w:val="00495397"/>
    <w:rsid w:val="00495BF1"/>
    <w:rsid w:val="0049702F"/>
    <w:rsid w:val="00497C0D"/>
    <w:rsid w:val="004A11C8"/>
    <w:rsid w:val="004A17E2"/>
    <w:rsid w:val="004A2798"/>
    <w:rsid w:val="004A334E"/>
    <w:rsid w:val="004A4656"/>
    <w:rsid w:val="004A5279"/>
    <w:rsid w:val="004A5E9A"/>
    <w:rsid w:val="004A61C5"/>
    <w:rsid w:val="004A6386"/>
    <w:rsid w:val="004A6597"/>
    <w:rsid w:val="004A65DF"/>
    <w:rsid w:val="004A67BD"/>
    <w:rsid w:val="004A6C7B"/>
    <w:rsid w:val="004A7594"/>
    <w:rsid w:val="004A79B3"/>
    <w:rsid w:val="004B0755"/>
    <w:rsid w:val="004B0EC0"/>
    <w:rsid w:val="004B20DD"/>
    <w:rsid w:val="004B3814"/>
    <w:rsid w:val="004B4237"/>
    <w:rsid w:val="004B458A"/>
    <w:rsid w:val="004B50EC"/>
    <w:rsid w:val="004B553A"/>
    <w:rsid w:val="004B5B49"/>
    <w:rsid w:val="004B6960"/>
    <w:rsid w:val="004B75BF"/>
    <w:rsid w:val="004C15D4"/>
    <w:rsid w:val="004C189C"/>
    <w:rsid w:val="004C325E"/>
    <w:rsid w:val="004C3EC4"/>
    <w:rsid w:val="004C54E4"/>
    <w:rsid w:val="004C6B89"/>
    <w:rsid w:val="004C6D38"/>
    <w:rsid w:val="004C6E6F"/>
    <w:rsid w:val="004C72ED"/>
    <w:rsid w:val="004C7FF2"/>
    <w:rsid w:val="004D0D52"/>
    <w:rsid w:val="004D23BF"/>
    <w:rsid w:val="004D270A"/>
    <w:rsid w:val="004D34BF"/>
    <w:rsid w:val="004D3FFD"/>
    <w:rsid w:val="004D44CC"/>
    <w:rsid w:val="004D498B"/>
    <w:rsid w:val="004D53F0"/>
    <w:rsid w:val="004D5AFD"/>
    <w:rsid w:val="004D699E"/>
    <w:rsid w:val="004D6F15"/>
    <w:rsid w:val="004D7089"/>
    <w:rsid w:val="004D7500"/>
    <w:rsid w:val="004E01DC"/>
    <w:rsid w:val="004E1682"/>
    <w:rsid w:val="004E23E5"/>
    <w:rsid w:val="004E2A04"/>
    <w:rsid w:val="004E2F89"/>
    <w:rsid w:val="004E3150"/>
    <w:rsid w:val="004E3639"/>
    <w:rsid w:val="004E3D95"/>
    <w:rsid w:val="004E5289"/>
    <w:rsid w:val="004E5DA6"/>
    <w:rsid w:val="004E7164"/>
    <w:rsid w:val="004E78E9"/>
    <w:rsid w:val="004F0179"/>
    <w:rsid w:val="004F0348"/>
    <w:rsid w:val="004F04BF"/>
    <w:rsid w:val="004F0597"/>
    <w:rsid w:val="004F0A47"/>
    <w:rsid w:val="004F24A8"/>
    <w:rsid w:val="004F2BC5"/>
    <w:rsid w:val="004F3069"/>
    <w:rsid w:val="004F3AE1"/>
    <w:rsid w:val="004F40B9"/>
    <w:rsid w:val="004F502B"/>
    <w:rsid w:val="004F56A9"/>
    <w:rsid w:val="004F5F12"/>
    <w:rsid w:val="004F6494"/>
    <w:rsid w:val="004F6706"/>
    <w:rsid w:val="004F6EE8"/>
    <w:rsid w:val="00500853"/>
    <w:rsid w:val="00500B67"/>
    <w:rsid w:val="00500BC3"/>
    <w:rsid w:val="00500D27"/>
    <w:rsid w:val="00500D30"/>
    <w:rsid w:val="005018BE"/>
    <w:rsid w:val="00502965"/>
    <w:rsid w:val="0050332F"/>
    <w:rsid w:val="00504E55"/>
    <w:rsid w:val="005057EE"/>
    <w:rsid w:val="00505ABC"/>
    <w:rsid w:val="005063AE"/>
    <w:rsid w:val="0050670B"/>
    <w:rsid w:val="005104CD"/>
    <w:rsid w:val="00510756"/>
    <w:rsid w:val="00511C28"/>
    <w:rsid w:val="00511EAB"/>
    <w:rsid w:val="005123C9"/>
    <w:rsid w:val="005128C6"/>
    <w:rsid w:val="00513202"/>
    <w:rsid w:val="0051370F"/>
    <w:rsid w:val="00513BAD"/>
    <w:rsid w:val="00514973"/>
    <w:rsid w:val="00514980"/>
    <w:rsid w:val="00514A0F"/>
    <w:rsid w:val="00515009"/>
    <w:rsid w:val="00515367"/>
    <w:rsid w:val="00516778"/>
    <w:rsid w:val="00516F45"/>
    <w:rsid w:val="00516F7C"/>
    <w:rsid w:val="00517CF2"/>
    <w:rsid w:val="005206CE"/>
    <w:rsid w:val="005207EA"/>
    <w:rsid w:val="005215C3"/>
    <w:rsid w:val="005217DF"/>
    <w:rsid w:val="00521D0B"/>
    <w:rsid w:val="00522130"/>
    <w:rsid w:val="00523120"/>
    <w:rsid w:val="0052334F"/>
    <w:rsid w:val="00523A7D"/>
    <w:rsid w:val="00523D48"/>
    <w:rsid w:val="00524BC6"/>
    <w:rsid w:val="00526064"/>
    <w:rsid w:val="0052641C"/>
    <w:rsid w:val="00526643"/>
    <w:rsid w:val="00526B29"/>
    <w:rsid w:val="00527A6E"/>
    <w:rsid w:val="00531119"/>
    <w:rsid w:val="00531943"/>
    <w:rsid w:val="005321EC"/>
    <w:rsid w:val="00532A12"/>
    <w:rsid w:val="005350E9"/>
    <w:rsid w:val="00535589"/>
    <w:rsid w:val="005359A8"/>
    <w:rsid w:val="0053661B"/>
    <w:rsid w:val="00536A1B"/>
    <w:rsid w:val="00537098"/>
    <w:rsid w:val="00537243"/>
    <w:rsid w:val="0053778E"/>
    <w:rsid w:val="00541039"/>
    <w:rsid w:val="00546C1F"/>
    <w:rsid w:val="00546D33"/>
    <w:rsid w:val="00547217"/>
    <w:rsid w:val="0054770B"/>
    <w:rsid w:val="00550431"/>
    <w:rsid w:val="005510A8"/>
    <w:rsid w:val="00552AA4"/>
    <w:rsid w:val="005534B9"/>
    <w:rsid w:val="00554745"/>
    <w:rsid w:val="00554BBD"/>
    <w:rsid w:val="00555095"/>
    <w:rsid w:val="00555A0F"/>
    <w:rsid w:val="00555B48"/>
    <w:rsid w:val="00555DB8"/>
    <w:rsid w:val="0055607D"/>
    <w:rsid w:val="005560A2"/>
    <w:rsid w:val="0055633D"/>
    <w:rsid w:val="00556A2D"/>
    <w:rsid w:val="00556AE6"/>
    <w:rsid w:val="00557048"/>
    <w:rsid w:val="00557E5A"/>
    <w:rsid w:val="005612E1"/>
    <w:rsid w:val="00561F31"/>
    <w:rsid w:val="00562297"/>
    <w:rsid w:val="0056299D"/>
    <w:rsid w:val="00563091"/>
    <w:rsid w:val="00563304"/>
    <w:rsid w:val="005643FE"/>
    <w:rsid w:val="005656FE"/>
    <w:rsid w:val="0056587B"/>
    <w:rsid w:val="0056593D"/>
    <w:rsid w:val="00565CDD"/>
    <w:rsid w:val="00565D82"/>
    <w:rsid w:val="00565F27"/>
    <w:rsid w:val="0056620F"/>
    <w:rsid w:val="005665AA"/>
    <w:rsid w:val="005666D4"/>
    <w:rsid w:val="0057016F"/>
    <w:rsid w:val="00570397"/>
    <w:rsid w:val="005757E7"/>
    <w:rsid w:val="00576016"/>
    <w:rsid w:val="0057625E"/>
    <w:rsid w:val="0057688D"/>
    <w:rsid w:val="00583106"/>
    <w:rsid w:val="00583A98"/>
    <w:rsid w:val="00585381"/>
    <w:rsid w:val="005857CE"/>
    <w:rsid w:val="00585F7A"/>
    <w:rsid w:val="00586D60"/>
    <w:rsid w:val="005908C3"/>
    <w:rsid w:val="00590FC4"/>
    <w:rsid w:val="00591C5F"/>
    <w:rsid w:val="00592172"/>
    <w:rsid w:val="005927AC"/>
    <w:rsid w:val="005939CB"/>
    <w:rsid w:val="0059495C"/>
    <w:rsid w:val="00594F4D"/>
    <w:rsid w:val="005954C9"/>
    <w:rsid w:val="00596A61"/>
    <w:rsid w:val="005971E0"/>
    <w:rsid w:val="005A08FA"/>
    <w:rsid w:val="005A0910"/>
    <w:rsid w:val="005A0A16"/>
    <w:rsid w:val="005A2431"/>
    <w:rsid w:val="005A443E"/>
    <w:rsid w:val="005A51B0"/>
    <w:rsid w:val="005A5991"/>
    <w:rsid w:val="005A5B10"/>
    <w:rsid w:val="005A6765"/>
    <w:rsid w:val="005A683A"/>
    <w:rsid w:val="005A6966"/>
    <w:rsid w:val="005A6B19"/>
    <w:rsid w:val="005A79C8"/>
    <w:rsid w:val="005A79D6"/>
    <w:rsid w:val="005B19CA"/>
    <w:rsid w:val="005B2306"/>
    <w:rsid w:val="005B2832"/>
    <w:rsid w:val="005B304C"/>
    <w:rsid w:val="005B336D"/>
    <w:rsid w:val="005B346C"/>
    <w:rsid w:val="005B49B5"/>
    <w:rsid w:val="005B4B42"/>
    <w:rsid w:val="005B4EC2"/>
    <w:rsid w:val="005B5D2B"/>
    <w:rsid w:val="005B5FE4"/>
    <w:rsid w:val="005B6F91"/>
    <w:rsid w:val="005B7EBB"/>
    <w:rsid w:val="005C0156"/>
    <w:rsid w:val="005C0A3A"/>
    <w:rsid w:val="005C0BC0"/>
    <w:rsid w:val="005C0ED6"/>
    <w:rsid w:val="005C0F84"/>
    <w:rsid w:val="005C1F82"/>
    <w:rsid w:val="005C2608"/>
    <w:rsid w:val="005C26F4"/>
    <w:rsid w:val="005C44C2"/>
    <w:rsid w:val="005C6049"/>
    <w:rsid w:val="005C6859"/>
    <w:rsid w:val="005C7D20"/>
    <w:rsid w:val="005D0509"/>
    <w:rsid w:val="005D099E"/>
    <w:rsid w:val="005D17B6"/>
    <w:rsid w:val="005D1B42"/>
    <w:rsid w:val="005D2207"/>
    <w:rsid w:val="005D2690"/>
    <w:rsid w:val="005D3135"/>
    <w:rsid w:val="005D4103"/>
    <w:rsid w:val="005D47A6"/>
    <w:rsid w:val="005D5045"/>
    <w:rsid w:val="005D513E"/>
    <w:rsid w:val="005D5BC6"/>
    <w:rsid w:val="005D63FF"/>
    <w:rsid w:val="005D6F74"/>
    <w:rsid w:val="005D6FDF"/>
    <w:rsid w:val="005D7239"/>
    <w:rsid w:val="005D7755"/>
    <w:rsid w:val="005D7975"/>
    <w:rsid w:val="005E0A59"/>
    <w:rsid w:val="005E294C"/>
    <w:rsid w:val="005E4BB8"/>
    <w:rsid w:val="005E5A70"/>
    <w:rsid w:val="005E64C6"/>
    <w:rsid w:val="005E653B"/>
    <w:rsid w:val="005E6B6B"/>
    <w:rsid w:val="005E7BD6"/>
    <w:rsid w:val="005F04EF"/>
    <w:rsid w:val="005F0978"/>
    <w:rsid w:val="005F0EED"/>
    <w:rsid w:val="005F1074"/>
    <w:rsid w:val="005F1685"/>
    <w:rsid w:val="005F2658"/>
    <w:rsid w:val="005F3BD5"/>
    <w:rsid w:val="005F3C78"/>
    <w:rsid w:val="005F4D97"/>
    <w:rsid w:val="00600225"/>
    <w:rsid w:val="006013A3"/>
    <w:rsid w:val="00601D45"/>
    <w:rsid w:val="00601DB6"/>
    <w:rsid w:val="00601E1B"/>
    <w:rsid w:val="00601E8B"/>
    <w:rsid w:val="00602E8F"/>
    <w:rsid w:val="0060312B"/>
    <w:rsid w:val="006038F0"/>
    <w:rsid w:val="00603A39"/>
    <w:rsid w:val="00603A3F"/>
    <w:rsid w:val="00604ECA"/>
    <w:rsid w:val="00605A4D"/>
    <w:rsid w:val="00606844"/>
    <w:rsid w:val="00606F86"/>
    <w:rsid w:val="00607E12"/>
    <w:rsid w:val="00610D77"/>
    <w:rsid w:val="006119BB"/>
    <w:rsid w:val="006127D7"/>
    <w:rsid w:val="006130CC"/>
    <w:rsid w:val="0061390E"/>
    <w:rsid w:val="006141DD"/>
    <w:rsid w:val="006141E9"/>
    <w:rsid w:val="00616FD9"/>
    <w:rsid w:val="0061736F"/>
    <w:rsid w:val="00617D4A"/>
    <w:rsid w:val="00620D6F"/>
    <w:rsid w:val="00620E4B"/>
    <w:rsid w:val="00620E8D"/>
    <w:rsid w:val="006216D2"/>
    <w:rsid w:val="00621943"/>
    <w:rsid w:val="00622185"/>
    <w:rsid w:val="006225A0"/>
    <w:rsid w:val="00622686"/>
    <w:rsid w:val="00622E8A"/>
    <w:rsid w:val="00624233"/>
    <w:rsid w:val="0062439C"/>
    <w:rsid w:val="00624959"/>
    <w:rsid w:val="006250B5"/>
    <w:rsid w:val="00625B13"/>
    <w:rsid w:val="00625FA1"/>
    <w:rsid w:val="00626422"/>
    <w:rsid w:val="006264E0"/>
    <w:rsid w:val="00626F8E"/>
    <w:rsid w:val="00630A70"/>
    <w:rsid w:val="0063123E"/>
    <w:rsid w:val="006317F5"/>
    <w:rsid w:val="00631EC5"/>
    <w:rsid w:val="006332FB"/>
    <w:rsid w:val="006341B6"/>
    <w:rsid w:val="00634877"/>
    <w:rsid w:val="00635D31"/>
    <w:rsid w:val="00635DDA"/>
    <w:rsid w:val="00637039"/>
    <w:rsid w:val="00637B4F"/>
    <w:rsid w:val="00637E46"/>
    <w:rsid w:val="00641A47"/>
    <w:rsid w:val="00641CF3"/>
    <w:rsid w:val="00642AC2"/>
    <w:rsid w:val="00642F77"/>
    <w:rsid w:val="00643436"/>
    <w:rsid w:val="006444F1"/>
    <w:rsid w:val="006447C4"/>
    <w:rsid w:val="00644B6A"/>
    <w:rsid w:val="00644BD1"/>
    <w:rsid w:val="00646493"/>
    <w:rsid w:val="00646AB0"/>
    <w:rsid w:val="00646B15"/>
    <w:rsid w:val="006472AF"/>
    <w:rsid w:val="006474DB"/>
    <w:rsid w:val="00647B8D"/>
    <w:rsid w:val="00647C5E"/>
    <w:rsid w:val="00647E19"/>
    <w:rsid w:val="006512BA"/>
    <w:rsid w:val="00651405"/>
    <w:rsid w:val="00651A5E"/>
    <w:rsid w:val="00651F69"/>
    <w:rsid w:val="00652189"/>
    <w:rsid w:val="006528B6"/>
    <w:rsid w:val="00652AFF"/>
    <w:rsid w:val="006536CA"/>
    <w:rsid w:val="00653B9C"/>
    <w:rsid w:val="0065415F"/>
    <w:rsid w:val="00655380"/>
    <w:rsid w:val="00656CE6"/>
    <w:rsid w:val="0065711F"/>
    <w:rsid w:val="006575DC"/>
    <w:rsid w:val="00660657"/>
    <w:rsid w:val="00661511"/>
    <w:rsid w:val="00663519"/>
    <w:rsid w:val="00664478"/>
    <w:rsid w:val="00665344"/>
    <w:rsid w:val="00665B22"/>
    <w:rsid w:val="00665F5E"/>
    <w:rsid w:val="006672E3"/>
    <w:rsid w:val="00667390"/>
    <w:rsid w:val="00667443"/>
    <w:rsid w:val="00670F26"/>
    <w:rsid w:val="0067157C"/>
    <w:rsid w:val="00671A78"/>
    <w:rsid w:val="00673E03"/>
    <w:rsid w:val="00673F9A"/>
    <w:rsid w:val="00674DE7"/>
    <w:rsid w:val="0068248F"/>
    <w:rsid w:val="006842D3"/>
    <w:rsid w:val="006850DD"/>
    <w:rsid w:val="006853F0"/>
    <w:rsid w:val="006858AC"/>
    <w:rsid w:val="00685951"/>
    <w:rsid w:val="006862C5"/>
    <w:rsid w:val="00686AA7"/>
    <w:rsid w:val="00687554"/>
    <w:rsid w:val="00687639"/>
    <w:rsid w:val="0068799E"/>
    <w:rsid w:val="00687D3C"/>
    <w:rsid w:val="006918FA"/>
    <w:rsid w:val="00691954"/>
    <w:rsid w:val="006924E8"/>
    <w:rsid w:val="00692704"/>
    <w:rsid w:val="006933E2"/>
    <w:rsid w:val="0069345A"/>
    <w:rsid w:val="0069376B"/>
    <w:rsid w:val="00693862"/>
    <w:rsid w:val="00693B6F"/>
    <w:rsid w:val="006943BF"/>
    <w:rsid w:val="00694444"/>
    <w:rsid w:val="00694A0E"/>
    <w:rsid w:val="0069530E"/>
    <w:rsid w:val="00695E74"/>
    <w:rsid w:val="00696869"/>
    <w:rsid w:val="00696EDF"/>
    <w:rsid w:val="00697277"/>
    <w:rsid w:val="006976D9"/>
    <w:rsid w:val="006978D6"/>
    <w:rsid w:val="006A07EA"/>
    <w:rsid w:val="006A092D"/>
    <w:rsid w:val="006A1EB6"/>
    <w:rsid w:val="006A4316"/>
    <w:rsid w:val="006A4434"/>
    <w:rsid w:val="006A63D1"/>
    <w:rsid w:val="006A6613"/>
    <w:rsid w:val="006A7A6E"/>
    <w:rsid w:val="006A7E84"/>
    <w:rsid w:val="006B0A64"/>
    <w:rsid w:val="006B0FD5"/>
    <w:rsid w:val="006B28DF"/>
    <w:rsid w:val="006B2C28"/>
    <w:rsid w:val="006B2E73"/>
    <w:rsid w:val="006B30B1"/>
    <w:rsid w:val="006B532F"/>
    <w:rsid w:val="006B58F8"/>
    <w:rsid w:val="006B6566"/>
    <w:rsid w:val="006B68DD"/>
    <w:rsid w:val="006B7268"/>
    <w:rsid w:val="006B7CC8"/>
    <w:rsid w:val="006C0239"/>
    <w:rsid w:val="006C07A3"/>
    <w:rsid w:val="006C2576"/>
    <w:rsid w:val="006C2FE2"/>
    <w:rsid w:val="006C397C"/>
    <w:rsid w:val="006C3EFC"/>
    <w:rsid w:val="006C4316"/>
    <w:rsid w:val="006C468E"/>
    <w:rsid w:val="006C524E"/>
    <w:rsid w:val="006C5D6A"/>
    <w:rsid w:val="006C6109"/>
    <w:rsid w:val="006C69D7"/>
    <w:rsid w:val="006C7456"/>
    <w:rsid w:val="006D0DAD"/>
    <w:rsid w:val="006D1418"/>
    <w:rsid w:val="006D19A8"/>
    <w:rsid w:val="006D1C55"/>
    <w:rsid w:val="006D36DF"/>
    <w:rsid w:val="006D3C5F"/>
    <w:rsid w:val="006D60BE"/>
    <w:rsid w:val="006D7468"/>
    <w:rsid w:val="006E07B5"/>
    <w:rsid w:val="006E1746"/>
    <w:rsid w:val="006E1D3B"/>
    <w:rsid w:val="006E33FA"/>
    <w:rsid w:val="006E362F"/>
    <w:rsid w:val="006E4B28"/>
    <w:rsid w:val="006E4D3E"/>
    <w:rsid w:val="006E69B4"/>
    <w:rsid w:val="006E7014"/>
    <w:rsid w:val="006E7217"/>
    <w:rsid w:val="006E7B4C"/>
    <w:rsid w:val="006E7D1F"/>
    <w:rsid w:val="006F1195"/>
    <w:rsid w:val="006F123D"/>
    <w:rsid w:val="006F2254"/>
    <w:rsid w:val="006F296D"/>
    <w:rsid w:val="006F4AC5"/>
    <w:rsid w:val="006F5183"/>
    <w:rsid w:val="006F5CF1"/>
    <w:rsid w:val="006F6368"/>
    <w:rsid w:val="006F6A87"/>
    <w:rsid w:val="006F7F3F"/>
    <w:rsid w:val="007010F9"/>
    <w:rsid w:val="00701F21"/>
    <w:rsid w:val="00702A9D"/>
    <w:rsid w:val="00702E19"/>
    <w:rsid w:val="00703A89"/>
    <w:rsid w:val="00703CC3"/>
    <w:rsid w:val="00704C67"/>
    <w:rsid w:val="007056AE"/>
    <w:rsid w:val="00705992"/>
    <w:rsid w:val="00706A87"/>
    <w:rsid w:val="0070706D"/>
    <w:rsid w:val="00711F2E"/>
    <w:rsid w:val="00712241"/>
    <w:rsid w:val="0071259C"/>
    <w:rsid w:val="00713280"/>
    <w:rsid w:val="0071334A"/>
    <w:rsid w:val="00714402"/>
    <w:rsid w:val="0071446F"/>
    <w:rsid w:val="007146BE"/>
    <w:rsid w:val="0071547E"/>
    <w:rsid w:val="00720582"/>
    <w:rsid w:val="0072237B"/>
    <w:rsid w:val="00722850"/>
    <w:rsid w:val="00723917"/>
    <w:rsid w:val="00723E49"/>
    <w:rsid w:val="007245FB"/>
    <w:rsid w:val="00724759"/>
    <w:rsid w:val="0072493C"/>
    <w:rsid w:val="00725C94"/>
    <w:rsid w:val="00726278"/>
    <w:rsid w:val="00730AE3"/>
    <w:rsid w:val="007314CD"/>
    <w:rsid w:val="007314F5"/>
    <w:rsid w:val="007319BF"/>
    <w:rsid w:val="00732A90"/>
    <w:rsid w:val="00732CEC"/>
    <w:rsid w:val="0073347F"/>
    <w:rsid w:val="00734320"/>
    <w:rsid w:val="00735655"/>
    <w:rsid w:val="00735FD2"/>
    <w:rsid w:val="00736BC2"/>
    <w:rsid w:val="00737C9A"/>
    <w:rsid w:val="00740081"/>
    <w:rsid w:val="0074192F"/>
    <w:rsid w:val="00741F47"/>
    <w:rsid w:val="00743C03"/>
    <w:rsid w:val="00743E95"/>
    <w:rsid w:val="0074491C"/>
    <w:rsid w:val="00744F39"/>
    <w:rsid w:val="00750812"/>
    <w:rsid w:val="00751324"/>
    <w:rsid w:val="007519CC"/>
    <w:rsid w:val="00751E28"/>
    <w:rsid w:val="00753FDF"/>
    <w:rsid w:val="00754DEF"/>
    <w:rsid w:val="0075501C"/>
    <w:rsid w:val="00756C93"/>
    <w:rsid w:val="00757005"/>
    <w:rsid w:val="007574C5"/>
    <w:rsid w:val="007602D0"/>
    <w:rsid w:val="00760422"/>
    <w:rsid w:val="00762288"/>
    <w:rsid w:val="007627ED"/>
    <w:rsid w:val="00762855"/>
    <w:rsid w:val="007639FF"/>
    <w:rsid w:val="00764197"/>
    <w:rsid w:val="007642E8"/>
    <w:rsid w:val="00764E7A"/>
    <w:rsid w:val="00764FED"/>
    <w:rsid w:val="00765E92"/>
    <w:rsid w:val="007672D3"/>
    <w:rsid w:val="007675DD"/>
    <w:rsid w:val="007711D2"/>
    <w:rsid w:val="0077121A"/>
    <w:rsid w:val="007714A8"/>
    <w:rsid w:val="00771B3F"/>
    <w:rsid w:val="0077289F"/>
    <w:rsid w:val="00772988"/>
    <w:rsid w:val="00772ECF"/>
    <w:rsid w:val="00774597"/>
    <w:rsid w:val="00775DC7"/>
    <w:rsid w:val="007760B4"/>
    <w:rsid w:val="00776546"/>
    <w:rsid w:val="0077751B"/>
    <w:rsid w:val="00780363"/>
    <w:rsid w:val="00780BCB"/>
    <w:rsid w:val="00784266"/>
    <w:rsid w:val="00784536"/>
    <w:rsid w:val="00784F91"/>
    <w:rsid w:val="007853BE"/>
    <w:rsid w:val="007856CD"/>
    <w:rsid w:val="007879DE"/>
    <w:rsid w:val="00787DD4"/>
    <w:rsid w:val="00787ED2"/>
    <w:rsid w:val="00790BB2"/>
    <w:rsid w:val="00791698"/>
    <w:rsid w:val="00791E07"/>
    <w:rsid w:val="00791E40"/>
    <w:rsid w:val="007924BE"/>
    <w:rsid w:val="00792AB7"/>
    <w:rsid w:val="007943A2"/>
    <w:rsid w:val="007948C0"/>
    <w:rsid w:val="007951C3"/>
    <w:rsid w:val="00795F60"/>
    <w:rsid w:val="00796E9B"/>
    <w:rsid w:val="00797CC1"/>
    <w:rsid w:val="007A0362"/>
    <w:rsid w:val="007A2880"/>
    <w:rsid w:val="007A311D"/>
    <w:rsid w:val="007A4070"/>
    <w:rsid w:val="007A5025"/>
    <w:rsid w:val="007A5B0A"/>
    <w:rsid w:val="007A614E"/>
    <w:rsid w:val="007A6D7A"/>
    <w:rsid w:val="007B0954"/>
    <w:rsid w:val="007B1382"/>
    <w:rsid w:val="007B1B09"/>
    <w:rsid w:val="007B1C3F"/>
    <w:rsid w:val="007B2EAE"/>
    <w:rsid w:val="007B2F3B"/>
    <w:rsid w:val="007B3D78"/>
    <w:rsid w:val="007B448D"/>
    <w:rsid w:val="007B68BC"/>
    <w:rsid w:val="007C24CA"/>
    <w:rsid w:val="007C3D3F"/>
    <w:rsid w:val="007C4007"/>
    <w:rsid w:val="007C45D8"/>
    <w:rsid w:val="007C4D4A"/>
    <w:rsid w:val="007C4F51"/>
    <w:rsid w:val="007C5C76"/>
    <w:rsid w:val="007D0109"/>
    <w:rsid w:val="007D0239"/>
    <w:rsid w:val="007D095D"/>
    <w:rsid w:val="007D0E23"/>
    <w:rsid w:val="007D38CE"/>
    <w:rsid w:val="007D3E1C"/>
    <w:rsid w:val="007D54A8"/>
    <w:rsid w:val="007D5FA5"/>
    <w:rsid w:val="007D709D"/>
    <w:rsid w:val="007D73E2"/>
    <w:rsid w:val="007D7995"/>
    <w:rsid w:val="007D7CC1"/>
    <w:rsid w:val="007E00E1"/>
    <w:rsid w:val="007E307D"/>
    <w:rsid w:val="007E3585"/>
    <w:rsid w:val="007E6481"/>
    <w:rsid w:val="007E7154"/>
    <w:rsid w:val="007E71AE"/>
    <w:rsid w:val="007F071B"/>
    <w:rsid w:val="007F092A"/>
    <w:rsid w:val="007F0B32"/>
    <w:rsid w:val="007F0DFB"/>
    <w:rsid w:val="007F0F84"/>
    <w:rsid w:val="007F11DA"/>
    <w:rsid w:val="007F148A"/>
    <w:rsid w:val="007F1E22"/>
    <w:rsid w:val="007F25B1"/>
    <w:rsid w:val="007F41E3"/>
    <w:rsid w:val="007F42AE"/>
    <w:rsid w:val="007F44B1"/>
    <w:rsid w:val="007F4D66"/>
    <w:rsid w:val="00800697"/>
    <w:rsid w:val="00800B14"/>
    <w:rsid w:val="008016CD"/>
    <w:rsid w:val="00801AAA"/>
    <w:rsid w:val="00802727"/>
    <w:rsid w:val="00803295"/>
    <w:rsid w:val="008037B3"/>
    <w:rsid w:val="00803F33"/>
    <w:rsid w:val="0080502A"/>
    <w:rsid w:val="0080520A"/>
    <w:rsid w:val="0080539D"/>
    <w:rsid w:val="00805AC6"/>
    <w:rsid w:val="00806F31"/>
    <w:rsid w:val="0080755E"/>
    <w:rsid w:val="008075F5"/>
    <w:rsid w:val="00807B92"/>
    <w:rsid w:val="0081108F"/>
    <w:rsid w:val="00813070"/>
    <w:rsid w:val="00813962"/>
    <w:rsid w:val="00813F45"/>
    <w:rsid w:val="008140A3"/>
    <w:rsid w:val="008140D0"/>
    <w:rsid w:val="00814313"/>
    <w:rsid w:val="00814520"/>
    <w:rsid w:val="0081572E"/>
    <w:rsid w:val="008168CE"/>
    <w:rsid w:val="008209C7"/>
    <w:rsid w:val="00822C92"/>
    <w:rsid w:val="00823898"/>
    <w:rsid w:val="00824D26"/>
    <w:rsid w:val="008256BA"/>
    <w:rsid w:val="008266A9"/>
    <w:rsid w:val="00826B11"/>
    <w:rsid w:val="00830353"/>
    <w:rsid w:val="00830EC0"/>
    <w:rsid w:val="00831491"/>
    <w:rsid w:val="0083326F"/>
    <w:rsid w:val="008332DE"/>
    <w:rsid w:val="00833A43"/>
    <w:rsid w:val="0083400A"/>
    <w:rsid w:val="00834A44"/>
    <w:rsid w:val="00835872"/>
    <w:rsid w:val="00835C7A"/>
    <w:rsid w:val="00835F16"/>
    <w:rsid w:val="00837145"/>
    <w:rsid w:val="00837581"/>
    <w:rsid w:val="008404AA"/>
    <w:rsid w:val="00840568"/>
    <w:rsid w:val="00840DF4"/>
    <w:rsid w:val="00840E35"/>
    <w:rsid w:val="00841216"/>
    <w:rsid w:val="00841B35"/>
    <w:rsid w:val="00842C08"/>
    <w:rsid w:val="00843600"/>
    <w:rsid w:val="00846233"/>
    <w:rsid w:val="008463A8"/>
    <w:rsid w:val="00850338"/>
    <w:rsid w:val="008516E6"/>
    <w:rsid w:val="0085294A"/>
    <w:rsid w:val="00853051"/>
    <w:rsid w:val="008540EA"/>
    <w:rsid w:val="00854DAF"/>
    <w:rsid w:val="008551D2"/>
    <w:rsid w:val="00855B28"/>
    <w:rsid w:val="00855DA4"/>
    <w:rsid w:val="00856194"/>
    <w:rsid w:val="00857F7D"/>
    <w:rsid w:val="00861053"/>
    <w:rsid w:val="008616CE"/>
    <w:rsid w:val="008619FB"/>
    <w:rsid w:val="00862821"/>
    <w:rsid w:val="00862F47"/>
    <w:rsid w:val="00863C15"/>
    <w:rsid w:val="00863E4A"/>
    <w:rsid w:val="00866751"/>
    <w:rsid w:val="008667C0"/>
    <w:rsid w:val="00866CB2"/>
    <w:rsid w:val="008675FA"/>
    <w:rsid w:val="00867D13"/>
    <w:rsid w:val="008717FF"/>
    <w:rsid w:val="00871C45"/>
    <w:rsid w:val="00871EEB"/>
    <w:rsid w:val="00873BFE"/>
    <w:rsid w:val="00873C98"/>
    <w:rsid w:val="00873F95"/>
    <w:rsid w:val="008745B6"/>
    <w:rsid w:val="0087463C"/>
    <w:rsid w:val="0087623F"/>
    <w:rsid w:val="008777AF"/>
    <w:rsid w:val="00877CF6"/>
    <w:rsid w:val="00880DFD"/>
    <w:rsid w:val="00881E00"/>
    <w:rsid w:val="00883075"/>
    <w:rsid w:val="00884344"/>
    <w:rsid w:val="00884559"/>
    <w:rsid w:val="008848D2"/>
    <w:rsid w:val="0088529E"/>
    <w:rsid w:val="008865C9"/>
    <w:rsid w:val="008870BB"/>
    <w:rsid w:val="00887C18"/>
    <w:rsid w:val="00890259"/>
    <w:rsid w:val="00890898"/>
    <w:rsid w:val="00890CEC"/>
    <w:rsid w:val="00891438"/>
    <w:rsid w:val="00893D43"/>
    <w:rsid w:val="00893DA1"/>
    <w:rsid w:val="00893E90"/>
    <w:rsid w:val="00895042"/>
    <w:rsid w:val="0089521F"/>
    <w:rsid w:val="00895597"/>
    <w:rsid w:val="008956D2"/>
    <w:rsid w:val="0089570B"/>
    <w:rsid w:val="00895EEB"/>
    <w:rsid w:val="00896117"/>
    <w:rsid w:val="008964D7"/>
    <w:rsid w:val="008979AE"/>
    <w:rsid w:val="008A095B"/>
    <w:rsid w:val="008A17A1"/>
    <w:rsid w:val="008A197F"/>
    <w:rsid w:val="008A218A"/>
    <w:rsid w:val="008A2A41"/>
    <w:rsid w:val="008A3379"/>
    <w:rsid w:val="008A40D0"/>
    <w:rsid w:val="008A52E4"/>
    <w:rsid w:val="008A629F"/>
    <w:rsid w:val="008A6A9A"/>
    <w:rsid w:val="008A6D9F"/>
    <w:rsid w:val="008B0289"/>
    <w:rsid w:val="008B06A3"/>
    <w:rsid w:val="008B13C1"/>
    <w:rsid w:val="008B204B"/>
    <w:rsid w:val="008B2151"/>
    <w:rsid w:val="008B2433"/>
    <w:rsid w:val="008B2D1A"/>
    <w:rsid w:val="008B3795"/>
    <w:rsid w:val="008B4B44"/>
    <w:rsid w:val="008B4E2C"/>
    <w:rsid w:val="008B5C8A"/>
    <w:rsid w:val="008B5D01"/>
    <w:rsid w:val="008B6162"/>
    <w:rsid w:val="008B6ABC"/>
    <w:rsid w:val="008B6DFC"/>
    <w:rsid w:val="008B6E14"/>
    <w:rsid w:val="008B708C"/>
    <w:rsid w:val="008B70FC"/>
    <w:rsid w:val="008B7C09"/>
    <w:rsid w:val="008C0720"/>
    <w:rsid w:val="008C0DEB"/>
    <w:rsid w:val="008C1558"/>
    <w:rsid w:val="008C2A2D"/>
    <w:rsid w:val="008C3BBD"/>
    <w:rsid w:val="008C4554"/>
    <w:rsid w:val="008C5017"/>
    <w:rsid w:val="008C53AF"/>
    <w:rsid w:val="008C68F8"/>
    <w:rsid w:val="008C79D7"/>
    <w:rsid w:val="008C7B25"/>
    <w:rsid w:val="008C7CD9"/>
    <w:rsid w:val="008D02B0"/>
    <w:rsid w:val="008D0DA0"/>
    <w:rsid w:val="008D13B3"/>
    <w:rsid w:val="008D1B14"/>
    <w:rsid w:val="008D1E30"/>
    <w:rsid w:val="008D1F07"/>
    <w:rsid w:val="008D213C"/>
    <w:rsid w:val="008D22CD"/>
    <w:rsid w:val="008D2310"/>
    <w:rsid w:val="008D4792"/>
    <w:rsid w:val="008D5447"/>
    <w:rsid w:val="008D6189"/>
    <w:rsid w:val="008D6A07"/>
    <w:rsid w:val="008D6AFD"/>
    <w:rsid w:val="008D756C"/>
    <w:rsid w:val="008D7E52"/>
    <w:rsid w:val="008E03C4"/>
    <w:rsid w:val="008E0704"/>
    <w:rsid w:val="008E1451"/>
    <w:rsid w:val="008E14DB"/>
    <w:rsid w:val="008E1E17"/>
    <w:rsid w:val="008E4EBC"/>
    <w:rsid w:val="008E5323"/>
    <w:rsid w:val="008E5B90"/>
    <w:rsid w:val="008E61F8"/>
    <w:rsid w:val="008E7465"/>
    <w:rsid w:val="008E7953"/>
    <w:rsid w:val="008F134B"/>
    <w:rsid w:val="008F1CB3"/>
    <w:rsid w:val="008F241D"/>
    <w:rsid w:val="008F25D1"/>
    <w:rsid w:val="008F44BA"/>
    <w:rsid w:val="008F4F03"/>
    <w:rsid w:val="008F54E4"/>
    <w:rsid w:val="008F6440"/>
    <w:rsid w:val="008F690B"/>
    <w:rsid w:val="008F7037"/>
    <w:rsid w:val="008F7166"/>
    <w:rsid w:val="008F7952"/>
    <w:rsid w:val="00900935"/>
    <w:rsid w:val="009020DB"/>
    <w:rsid w:val="0090306E"/>
    <w:rsid w:val="00903E49"/>
    <w:rsid w:val="0090463B"/>
    <w:rsid w:val="00907FE2"/>
    <w:rsid w:val="009108AA"/>
    <w:rsid w:val="00910C1B"/>
    <w:rsid w:val="009112B5"/>
    <w:rsid w:val="0091233A"/>
    <w:rsid w:val="00912651"/>
    <w:rsid w:val="00913E48"/>
    <w:rsid w:val="00913FA6"/>
    <w:rsid w:val="0091406C"/>
    <w:rsid w:val="009172C0"/>
    <w:rsid w:val="009174AE"/>
    <w:rsid w:val="00917605"/>
    <w:rsid w:val="0092141A"/>
    <w:rsid w:val="0092188F"/>
    <w:rsid w:val="00921A8D"/>
    <w:rsid w:val="00922553"/>
    <w:rsid w:val="0092455E"/>
    <w:rsid w:val="00924F40"/>
    <w:rsid w:val="0092615E"/>
    <w:rsid w:val="0092704E"/>
    <w:rsid w:val="00927198"/>
    <w:rsid w:val="009320FC"/>
    <w:rsid w:val="0093393A"/>
    <w:rsid w:val="00933CD7"/>
    <w:rsid w:val="009353F0"/>
    <w:rsid w:val="00935F23"/>
    <w:rsid w:val="00936011"/>
    <w:rsid w:val="009376EA"/>
    <w:rsid w:val="00937D22"/>
    <w:rsid w:val="00942FFB"/>
    <w:rsid w:val="009435AB"/>
    <w:rsid w:val="00943C40"/>
    <w:rsid w:val="0094457C"/>
    <w:rsid w:val="0094568E"/>
    <w:rsid w:val="00945C2D"/>
    <w:rsid w:val="009464A7"/>
    <w:rsid w:val="0094722B"/>
    <w:rsid w:val="00947A5C"/>
    <w:rsid w:val="00951353"/>
    <w:rsid w:val="00951780"/>
    <w:rsid w:val="00952D18"/>
    <w:rsid w:val="0095361F"/>
    <w:rsid w:val="0095365B"/>
    <w:rsid w:val="0095404E"/>
    <w:rsid w:val="00954D94"/>
    <w:rsid w:val="00955150"/>
    <w:rsid w:val="00955377"/>
    <w:rsid w:val="009553C1"/>
    <w:rsid w:val="0095659B"/>
    <w:rsid w:val="0095687F"/>
    <w:rsid w:val="0095733E"/>
    <w:rsid w:val="00961D74"/>
    <w:rsid w:val="0096295B"/>
    <w:rsid w:val="00962CDA"/>
    <w:rsid w:val="00963563"/>
    <w:rsid w:val="009645D7"/>
    <w:rsid w:val="00964A5C"/>
    <w:rsid w:val="009650F6"/>
    <w:rsid w:val="00965D25"/>
    <w:rsid w:val="0096605A"/>
    <w:rsid w:val="009661D6"/>
    <w:rsid w:val="00967160"/>
    <w:rsid w:val="00967863"/>
    <w:rsid w:val="0097060B"/>
    <w:rsid w:val="009716F4"/>
    <w:rsid w:val="00971783"/>
    <w:rsid w:val="00972F4A"/>
    <w:rsid w:val="009730AD"/>
    <w:rsid w:val="0097316A"/>
    <w:rsid w:val="009734C5"/>
    <w:rsid w:val="00973CF1"/>
    <w:rsid w:val="00974007"/>
    <w:rsid w:val="00976AF4"/>
    <w:rsid w:val="00977100"/>
    <w:rsid w:val="009773B4"/>
    <w:rsid w:val="00977EEC"/>
    <w:rsid w:val="0098026D"/>
    <w:rsid w:val="009807B8"/>
    <w:rsid w:val="00980D57"/>
    <w:rsid w:val="009819D5"/>
    <w:rsid w:val="00982082"/>
    <w:rsid w:val="0098669B"/>
    <w:rsid w:val="00986935"/>
    <w:rsid w:val="00986A75"/>
    <w:rsid w:val="0099188D"/>
    <w:rsid w:val="00991AD9"/>
    <w:rsid w:val="00991B9E"/>
    <w:rsid w:val="0099209B"/>
    <w:rsid w:val="00993227"/>
    <w:rsid w:val="009937D3"/>
    <w:rsid w:val="00993C06"/>
    <w:rsid w:val="00994CE7"/>
    <w:rsid w:val="009954CF"/>
    <w:rsid w:val="009960C7"/>
    <w:rsid w:val="00996EF8"/>
    <w:rsid w:val="009976BC"/>
    <w:rsid w:val="00997D80"/>
    <w:rsid w:val="009A057D"/>
    <w:rsid w:val="009A41A2"/>
    <w:rsid w:val="009A42DC"/>
    <w:rsid w:val="009A4E21"/>
    <w:rsid w:val="009A6B29"/>
    <w:rsid w:val="009A6F60"/>
    <w:rsid w:val="009A7E9A"/>
    <w:rsid w:val="009B08BF"/>
    <w:rsid w:val="009B0D32"/>
    <w:rsid w:val="009B2362"/>
    <w:rsid w:val="009B250C"/>
    <w:rsid w:val="009B26F0"/>
    <w:rsid w:val="009B2BE6"/>
    <w:rsid w:val="009B2CC2"/>
    <w:rsid w:val="009B420D"/>
    <w:rsid w:val="009B42DD"/>
    <w:rsid w:val="009B450B"/>
    <w:rsid w:val="009B4582"/>
    <w:rsid w:val="009B4C9E"/>
    <w:rsid w:val="009B500A"/>
    <w:rsid w:val="009B5A4C"/>
    <w:rsid w:val="009B5ADA"/>
    <w:rsid w:val="009B5D7E"/>
    <w:rsid w:val="009B6A4B"/>
    <w:rsid w:val="009B7249"/>
    <w:rsid w:val="009B7C5C"/>
    <w:rsid w:val="009B7E29"/>
    <w:rsid w:val="009C1DCE"/>
    <w:rsid w:val="009C21FC"/>
    <w:rsid w:val="009C25A9"/>
    <w:rsid w:val="009C2FFC"/>
    <w:rsid w:val="009C425A"/>
    <w:rsid w:val="009C490E"/>
    <w:rsid w:val="009C5AEC"/>
    <w:rsid w:val="009C6072"/>
    <w:rsid w:val="009C690D"/>
    <w:rsid w:val="009C6A68"/>
    <w:rsid w:val="009C6AAF"/>
    <w:rsid w:val="009C6B6F"/>
    <w:rsid w:val="009C6D72"/>
    <w:rsid w:val="009C7A5C"/>
    <w:rsid w:val="009D1068"/>
    <w:rsid w:val="009D17E1"/>
    <w:rsid w:val="009D27E0"/>
    <w:rsid w:val="009D2C9F"/>
    <w:rsid w:val="009D313A"/>
    <w:rsid w:val="009D371A"/>
    <w:rsid w:val="009D3837"/>
    <w:rsid w:val="009D4B55"/>
    <w:rsid w:val="009D55A9"/>
    <w:rsid w:val="009D6900"/>
    <w:rsid w:val="009D6AA1"/>
    <w:rsid w:val="009E0851"/>
    <w:rsid w:val="009E0D7D"/>
    <w:rsid w:val="009E0E0F"/>
    <w:rsid w:val="009E1E86"/>
    <w:rsid w:val="009E28B0"/>
    <w:rsid w:val="009E2E46"/>
    <w:rsid w:val="009E2EA5"/>
    <w:rsid w:val="009E3887"/>
    <w:rsid w:val="009E4A92"/>
    <w:rsid w:val="009E52F4"/>
    <w:rsid w:val="009E54F1"/>
    <w:rsid w:val="009E66F0"/>
    <w:rsid w:val="009E6878"/>
    <w:rsid w:val="009E74FA"/>
    <w:rsid w:val="009E7B22"/>
    <w:rsid w:val="009F028B"/>
    <w:rsid w:val="009F0EF1"/>
    <w:rsid w:val="009F2813"/>
    <w:rsid w:val="009F2A52"/>
    <w:rsid w:val="009F4CDB"/>
    <w:rsid w:val="009F653F"/>
    <w:rsid w:val="009F65FC"/>
    <w:rsid w:val="009F69F0"/>
    <w:rsid w:val="009F6A3A"/>
    <w:rsid w:val="009F6E31"/>
    <w:rsid w:val="009F7E36"/>
    <w:rsid w:val="00A00671"/>
    <w:rsid w:val="00A0162A"/>
    <w:rsid w:val="00A0191F"/>
    <w:rsid w:val="00A019AD"/>
    <w:rsid w:val="00A01D8B"/>
    <w:rsid w:val="00A03247"/>
    <w:rsid w:val="00A03AA9"/>
    <w:rsid w:val="00A0412C"/>
    <w:rsid w:val="00A0491D"/>
    <w:rsid w:val="00A04C6A"/>
    <w:rsid w:val="00A04F8C"/>
    <w:rsid w:val="00A05E7C"/>
    <w:rsid w:val="00A05F0A"/>
    <w:rsid w:val="00A05FFC"/>
    <w:rsid w:val="00A068FA"/>
    <w:rsid w:val="00A06B7F"/>
    <w:rsid w:val="00A07504"/>
    <w:rsid w:val="00A0788C"/>
    <w:rsid w:val="00A07ECF"/>
    <w:rsid w:val="00A113B4"/>
    <w:rsid w:val="00A12231"/>
    <w:rsid w:val="00A1274E"/>
    <w:rsid w:val="00A12F72"/>
    <w:rsid w:val="00A1459B"/>
    <w:rsid w:val="00A1568D"/>
    <w:rsid w:val="00A20974"/>
    <w:rsid w:val="00A217BD"/>
    <w:rsid w:val="00A21D65"/>
    <w:rsid w:val="00A22222"/>
    <w:rsid w:val="00A22A92"/>
    <w:rsid w:val="00A230CA"/>
    <w:rsid w:val="00A232D8"/>
    <w:rsid w:val="00A235C3"/>
    <w:rsid w:val="00A23C55"/>
    <w:rsid w:val="00A24316"/>
    <w:rsid w:val="00A245BD"/>
    <w:rsid w:val="00A2464C"/>
    <w:rsid w:val="00A24D7A"/>
    <w:rsid w:val="00A25557"/>
    <w:rsid w:val="00A259FE"/>
    <w:rsid w:val="00A25B4C"/>
    <w:rsid w:val="00A2720B"/>
    <w:rsid w:val="00A27C04"/>
    <w:rsid w:val="00A31240"/>
    <w:rsid w:val="00A31282"/>
    <w:rsid w:val="00A3156F"/>
    <w:rsid w:val="00A34E51"/>
    <w:rsid w:val="00A35394"/>
    <w:rsid w:val="00A363F6"/>
    <w:rsid w:val="00A36790"/>
    <w:rsid w:val="00A36D02"/>
    <w:rsid w:val="00A373C0"/>
    <w:rsid w:val="00A416E2"/>
    <w:rsid w:val="00A41B40"/>
    <w:rsid w:val="00A4301B"/>
    <w:rsid w:val="00A43C65"/>
    <w:rsid w:val="00A45C99"/>
    <w:rsid w:val="00A461FB"/>
    <w:rsid w:val="00A4712D"/>
    <w:rsid w:val="00A47452"/>
    <w:rsid w:val="00A47769"/>
    <w:rsid w:val="00A47B80"/>
    <w:rsid w:val="00A502D3"/>
    <w:rsid w:val="00A50EDA"/>
    <w:rsid w:val="00A51033"/>
    <w:rsid w:val="00A513B1"/>
    <w:rsid w:val="00A51AAA"/>
    <w:rsid w:val="00A52DD5"/>
    <w:rsid w:val="00A537ED"/>
    <w:rsid w:val="00A53DC0"/>
    <w:rsid w:val="00A54CAF"/>
    <w:rsid w:val="00A556EE"/>
    <w:rsid w:val="00A557B6"/>
    <w:rsid w:val="00A5765A"/>
    <w:rsid w:val="00A60343"/>
    <w:rsid w:val="00A612C7"/>
    <w:rsid w:val="00A61913"/>
    <w:rsid w:val="00A61922"/>
    <w:rsid w:val="00A61C70"/>
    <w:rsid w:val="00A6245A"/>
    <w:rsid w:val="00A631E7"/>
    <w:rsid w:val="00A63C9E"/>
    <w:rsid w:val="00A64D2B"/>
    <w:rsid w:val="00A65B68"/>
    <w:rsid w:val="00A66B8C"/>
    <w:rsid w:val="00A66D42"/>
    <w:rsid w:val="00A679C9"/>
    <w:rsid w:val="00A67A89"/>
    <w:rsid w:val="00A70222"/>
    <w:rsid w:val="00A7054F"/>
    <w:rsid w:val="00A711AB"/>
    <w:rsid w:val="00A71626"/>
    <w:rsid w:val="00A7301D"/>
    <w:rsid w:val="00A736EC"/>
    <w:rsid w:val="00A73F04"/>
    <w:rsid w:val="00A76123"/>
    <w:rsid w:val="00A7676A"/>
    <w:rsid w:val="00A77557"/>
    <w:rsid w:val="00A77E5C"/>
    <w:rsid w:val="00A8027B"/>
    <w:rsid w:val="00A810F6"/>
    <w:rsid w:val="00A814B6"/>
    <w:rsid w:val="00A815E5"/>
    <w:rsid w:val="00A81E65"/>
    <w:rsid w:val="00A8258D"/>
    <w:rsid w:val="00A82951"/>
    <w:rsid w:val="00A82E21"/>
    <w:rsid w:val="00A82FCB"/>
    <w:rsid w:val="00A83B00"/>
    <w:rsid w:val="00A84075"/>
    <w:rsid w:val="00A849A7"/>
    <w:rsid w:val="00A85B13"/>
    <w:rsid w:val="00A85DDD"/>
    <w:rsid w:val="00A86179"/>
    <w:rsid w:val="00A87649"/>
    <w:rsid w:val="00A87B8E"/>
    <w:rsid w:val="00A906CA"/>
    <w:rsid w:val="00A91046"/>
    <w:rsid w:val="00A9132A"/>
    <w:rsid w:val="00A915D3"/>
    <w:rsid w:val="00A91A2E"/>
    <w:rsid w:val="00A92E4D"/>
    <w:rsid w:val="00A93DFE"/>
    <w:rsid w:val="00A93FE5"/>
    <w:rsid w:val="00A950DC"/>
    <w:rsid w:val="00A950FA"/>
    <w:rsid w:val="00AA0FED"/>
    <w:rsid w:val="00AA1A64"/>
    <w:rsid w:val="00AA1B06"/>
    <w:rsid w:val="00AA29F4"/>
    <w:rsid w:val="00AA343B"/>
    <w:rsid w:val="00AA39B9"/>
    <w:rsid w:val="00AA3FC4"/>
    <w:rsid w:val="00AA5FE6"/>
    <w:rsid w:val="00AA6881"/>
    <w:rsid w:val="00AB0E12"/>
    <w:rsid w:val="00AB0F02"/>
    <w:rsid w:val="00AB12B9"/>
    <w:rsid w:val="00AB15F9"/>
    <w:rsid w:val="00AB1B80"/>
    <w:rsid w:val="00AB2FDC"/>
    <w:rsid w:val="00AB37D9"/>
    <w:rsid w:val="00AB4CC2"/>
    <w:rsid w:val="00AB5805"/>
    <w:rsid w:val="00AB5AF2"/>
    <w:rsid w:val="00AB5B69"/>
    <w:rsid w:val="00AB651D"/>
    <w:rsid w:val="00AB777E"/>
    <w:rsid w:val="00AB7D17"/>
    <w:rsid w:val="00AB7EF5"/>
    <w:rsid w:val="00AC093D"/>
    <w:rsid w:val="00AC108C"/>
    <w:rsid w:val="00AC187F"/>
    <w:rsid w:val="00AC2233"/>
    <w:rsid w:val="00AC2581"/>
    <w:rsid w:val="00AC752A"/>
    <w:rsid w:val="00AD0980"/>
    <w:rsid w:val="00AD19B5"/>
    <w:rsid w:val="00AD2DD6"/>
    <w:rsid w:val="00AD4519"/>
    <w:rsid w:val="00AD4521"/>
    <w:rsid w:val="00AD493B"/>
    <w:rsid w:val="00AD4C70"/>
    <w:rsid w:val="00AD5076"/>
    <w:rsid w:val="00AD52F4"/>
    <w:rsid w:val="00AD5938"/>
    <w:rsid w:val="00AD59EA"/>
    <w:rsid w:val="00AD6124"/>
    <w:rsid w:val="00AD6E54"/>
    <w:rsid w:val="00AD7199"/>
    <w:rsid w:val="00AE0EA6"/>
    <w:rsid w:val="00AE1105"/>
    <w:rsid w:val="00AE2EFE"/>
    <w:rsid w:val="00AE4C69"/>
    <w:rsid w:val="00AE4D6C"/>
    <w:rsid w:val="00AE5745"/>
    <w:rsid w:val="00AE63D9"/>
    <w:rsid w:val="00AF0262"/>
    <w:rsid w:val="00AF06C9"/>
    <w:rsid w:val="00AF0FE8"/>
    <w:rsid w:val="00AF12BA"/>
    <w:rsid w:val="00AF1E29"/>
    <w:rsid w:val="00AF212A"/>
    <w:rsid w:val="00AF23E0"/>
    <w:rsid w:val="00AF2E11"/>
    <w:rsid w:val="00AF2EFE"/>
    <w:rsid w:val="00AF3606"/>
    <w:rsid w:val="00AF4CD6"/>
    <w:rsid w:val="00AF5A0E"/>
    <w:rsid w:val="00AF5B59"/>
    <w:rsid w:val="00AF5CCB"/>
    <w:rsid w:val="00AF5D10"/>
    <w:rsid w:val="00AF6988"/>
    <w:rsid w:val="00AF6CFF"/>
    <w:rsid w:val="00AF7D9D"/>
    <w:rsid w:val="00B008DB"/>
    <w:rsid w:val="00B00BA4"/>
    <w:rsid w:val="00B00DD3"/>
    <w:rsid w:val="00B02BA7"/>
    <w:rsid w:val="00B03084"/>
    <w:rsid w:val="00B03251"/>
    <w:rsid w:val="00B0342B"/>
    <w:rsid w:val="00B04432"/>
    <w:rsid w:val="00B04831"/>
    <w:rsid w:val="00B0562F"/>
    <w:rsid w:val="00B0587E"/>
    <w:rsid w:val="00B05889"/>
    <w:rsid w:val="00B0683D"/>
    <w:rsid w:val="00B06B63"/>
    <w:rsid w:val="00B073BE"/>
    <w:rsid w:val="00B104F1"/>
    <w:rsid w:val="00B115E8"/>
    <w:rsid w:val="00B127ED"/>
    <w:rsid w:val="00B12984"/>
    <w:rsid w:val="00B144D9"/>
    <w:rsid w:val="00B150A1"/>
    <w:rsid w:val="00B155B5"/>
    <w:rsid w:val="00B16033"/>
    <w:rsid w:val="00B16C28"/>
    <w:rsid w:val="00B16D5F"/>
    <w:rsid w:val="00B17A04"/>
    <w:rsid w:val="00B20B14"/>
    <w:rsid w:val="00B21F57"/>
    <w:rsid w:val="00B22612"/>
    <w:rsid w:val="00B23591"/>
    <w:rsid w:val="00B236C4"/>
    <w:rsid w:val="00B239AD"/>
    <w:rsid w:val="00B24A9E"/>
    <w:rsid w:val="00B2585C"/>
    <w:rsid w:val="00B26360"/>
    <w:rsid w:val="00B275DF"/>
    <w:rsid w:val="00B27CF2"/>
    <w:rsid w:val="00B30933"/>
    <w:rsid w:val="00B3184B"/>
    <w:rsid w:val="00B31AD9"/>
    <w:rsid w:val="00B327E2"/>
    <w:rsid w:val="00B32D39"/>
    <w:rsid w:val="00B341E3"/>
    <w:rsid w:val="00B34518"/>
    <w:rsid w:val="00B34A6E"/>
    <w:rsid w:val="00B3508A"/>
    <w:rsid w:val="00B35860"/>
    <w:rsid w:val="00B35944"/>
    <w:rsid w:val="00B40D99"/>
    <w:rsid w:val="00B40E5F"/>
    <w:rsid w:val="00B41568"/>
    <w:rsid w:val="00B43188"/>
    <w:rsid w:val="00B43E7A"/>
    <w:rsid w:val="00B43EC6"/>
    <w:rsid w:val="00B44416"/>
    <w:rsid w:val="00B4470B"/>
    <w:rsid w:val="00B44822"/>
    <w:rsid w:val="00B4555D"/>
    <w:rsid w:val="00B45AA4"/>
    <w:rsid w:val="00B47504"/>
    <w:rsid w:val="00B47CDC"/>
    <w:rsid w:val="00B51B75"/>
    <w:rsid w:val="00B51D86"/>
    <w:rsid w:val="00B52824"/>
    <w:rsid w:val="00B52C87"/>
    <w:rsid w:val="00B54C29"/>
    <w:rsid w:val="00B55574"/>
    <w:rsid w:val="00B55757"/>
    <w:rsid w:val="00B579DC"/>
    <w:rsid w:val="00B57EA8"/>
    <w:rsid w:val="00B60D17"/>
    <w:rsid w:val="00B6144E"/>
    <w:rsid w:val="00B628BE"/>
    <w:rsid w:val="00B631CA"/>
    <w:rsid w:val="00B63DAE"/>
    <w:rsid w:val="00B65813"/>
    <w:rsid w:val="00B663D4"/>
    <w:rsid w:val="00B66823"/>
    <w:rsid w:val="00B6720C"/>
    <w:rsid w:val="00B672D6"/>
    <w:rsid w:val="00B676FB"/>
    <w:rsid w:val="00B70B5A"/>
    <w:rsid w:val="00B71E71"/>
    <w:rsid w:val="00B7299D"/>
    <w:rsid w:val="00B72EEC"/>
    <w:rsid w:val="00B73748"/>
    <w:rsid w:val="00B74AA0"/>
    <w:rsid w:val="00B74F26"/>
    <w:rsid w:val="00B75079"/>
    <w:rsid w:val="00B75BDF"/>
    <w:rsid w:val="00B75D79"/>
    <w:rsid w:val="00B75E45"/>
    <w:rsid w:val="00B76FE1"/>
    <w:rsid w:val="00B80C1A"/>
    <w:rsid w:val="00B82739"/>
    <w:rsid w:val="00B83500"/>
    <w:rsid w:val="00B86974"/>
    <w:rsid w:val="00B91879"/>
    <w:rsid w:val="00B919C2"/>
    <w:rsid w:val="00B91E68"/>
    <w:rsid w:val="00B939CF"/>
    <w:rsid w:val="00B93F6C"/>
    <w:rsid w:val="00B940BB"/>
    <w:rsid w:val="00B940F6"/>
    <w:rsid w:val="00B942B0"/>
    <w:rsid w:val="00B943B2"/>
    <w:rsid w:val="00B95303"/>
    <w:rsid w:val="00B97862"/>
    <w:rsid w:val="00BA0348"/>
    <w:rsid w:val="00BA0636"/>
    <w:rsid w:val="00BA10C9"/>
    <w:rsid w:val="00BA1155"/>
    <w:rsid w:val="00BA1562"/>
    <w:rsid w:val="00BA2C97"/>
    <w:rsid w:val="00BA2DF3"/>
    <w:rsid w:val="00BA33CE"/>
    <w:rsid w:val="00BA5556"/>
    <w:rsid w:val="00BA6187"/>
    <w:rsid w:val="00BA6779"/>
    <w:rsid w:val="00BA6A6F"/>
    <w:rsid w:val="00BA76C2"/>
    <w:rsid w:val="00BA7C1E"/>
    <w:rsid w:val="00BB1446"/>
    <w:rsid w:val="00BB233C"/>
    <w:rsid w:val="00BB3DD2"/>
    <w:rsid w:val="00BB40C2"/>
    <w:rsid w:val="00BB50A3"/>
    <w:rsid w:val="00BB553C"/>
    <w:rsid w:val="00BB5E17"/>
    <w:rsid w:val="00BB67DE"/>
    <w:rsid w:val="00BB7314"/>
    <w:rsid w:val="00BB7E1F"/>
    <w:rsid w:val="00BC033B"/>
    <w:rsid w:val="00BC32F3"/>
    <w:rsid w:val="00BC4116"/>
    <w:rsid w:val="00BC5280"/>
    <w:rsid w:val="00BC533F"/>
    <w:rsid w:val="00BC55ED"/>
    <w:rsid w:val="00BC5FD1"/>
    <w:rsid w:val="00BC6142"/>
    <w:rsid w:val="00BC6182"/>
    <w:rsid w:val="00BC6C93"/>
    <w:rsid w:val="00BC7908"/>
    <w:rsid w:val="00BD0B8C"/>
    <w:rsid w:val="00BD1429"/>
    <w:rsid w:val="00BD1841"/>
    <w:rsid w:val="00BD1ACA"/>
    <w:rsid w:val="00BD20E5"/>
    <w:rsid w:val="00BD36A0"/>
    <w:rsid w:val="00BD3E8C"/>
    <w:rsid w:val="00BD42FC"/>
    <w:rsid w:val="00BD4418"/>
    <w:rsid w:val="00BD4F37"/>
    <w:rsid w:val="00BD7039"/>
    <w:rsid w:val="00BD7EEB"/>
    <w:rsid w:val="00BE0612"/>
    <w:rsid w:val="00BE0B3F"/>
    <w:rsid w:val="00BE1667"/>
    <w:rsid w:val="00BE1BE2"/>
    <w:rsid w:val="00BE2CF5"/>
    <w:rsid w:val="00BE2F62"/>
    <w:rsid w:val="00BE2FAF"/>
    <w:rsid w:val="00BE3264"/>
    <w:rsid w:val="00BE3FC7"/>
    <w:rsid w:val="00BE530A"/>
    <w:rsid w:val="00BE757B"/>
    <w:rsid w:val="00BF0CBC"/>
    <w:rsid w:val="00BF0E03"/>
    <w:rsid w:val="00BF16F0"/>
    <w:rsid w:val="00BF1CBE"/>
    <w:rsid w:val="00BF2803"/>
    <w:rsid w:val="00BF33B7"/>
    <w:rsid w:val="00BF33EE"/>
    <w:rsid w:val="00BF3736"/>
    <w:rsid w:val="00BF3801"/>
    <w:rsid w:val="00BF3C04"/>
    <w:rsid w:val="00BF4724"/>
    <w:rsid w:val="00BF477D"/>
    <w:rsid w:val="00BF496F"/>
    <w:rsid w:val="00BF537D"/>
    <w:rsid w:val="00BF5D37"/>
    <w:rsid w:val="00BF5E08"/>
    <w:rsid w:val="00BF7D05"/>
    <w:rsid w:val="00C031A7"/>
    <w:rsid w:val="00C034C6"/>
    <w:rsid w:val="00C04251"/>
    <w:rsid w:val="00C05649"/>
    <w:rsid w:val="00C059D0"/>
    <w:rsid w:val="00C05F77"/>
    <w:rsid w:val="00C06888"/>
    <w:rsid w:val="00C07EFD"/>
    <w:rsid w:val="00C1037B"/>
    <w:rsid w:val="00C10B17"/>
    <w:rsid w:val="00C1148D"/>
    <w:rsid w:val="00C117D6"/>
    <w:rsid w:val="00C128AC"/>
    <w:rsid w:val="00C1336C"/>
    <w:rsid w:val="00C13FC7"/>
    <w:rsid w:val="00C1504C"/>
    <w:rsid w:val="00C155EC"/>
    <w:rsid w:val="00C15939"/>
    <w:rsid w:val="00C16D43"/>
    <w:rsid w:val="00C2156A"/>
    <w:rsid w:val="00C227B2"/>
    <w:rsid w:val="00C244B2"/>
    <w:rsid w:val="00C25540"/>
    <w:rsid w:val="00C25E16"/>
    <w:rsid w:val="00C2727C"/>
    <w:rsid w:val="00C30473"/>
    <w:rsid w:val="00C30E14"/>
    <w:rsid w:val="00C310E2"/>
    <w:rsid w:val="00C31560"/>
    <w:rsid w:val="00C316BC"/>
    <w:rsid w:val="00C32E5B"/>
    <w:rsid w:val="00C342AF"/>
    <w:rsid w:val="00C34854"/>
    <w:rsid w:val="00C3617F"/>
    <w:rsid w:val="00C361A4"/>
    <w:rsid w:val="00C3709E"/>
    <w:rsid w:val="00C376B5"/>
    <w:rsid w:val="00C379C6"/>
    <w:rsid w:val="00C40226"/>
    <w:rsid w:val="00C40383"/>
    <w:rsid w:val="00C405BC"/>
    <w:rsid w:val="00C405D7"/>
    <w:rsid w:val="00C40799"/>
    <w:rsid w:val="00C40B3F"/>
    <w:rsid w:val="00C41CEF"/>
    <w:rsid w:val="00C43C90"/>
    <w:rsid w:val="00C51278"/>
    <w:rsid w:val="00C516A5"/>
    <w:rsid w:val="00C51F0B"/>
    <w:rsid w:val="00C52F8E"/>
    <w:rsid w:val="00C53471"/>
    <w:rsid w:val="00C55635"/>
    <w:rsid w:val="00C55EE0"/>
    <w:rsid w:val="00C567F9"/>
    <w:rsid w:val="00C5710B"/>
    <w:rsid w:val="00C57894"/>
    <w:rsid w:val="00C616B3"/>
    <w:rsid w:val="00C621D5"/>
    <w:rsid w:val="00C62360"/>
    <w:rsid w:val="00C63A63"/>
    <w:rsid w:val="00C64173"/>
    <w:rsid w:val="00C6438E"/>
    <w:rsid w:val="00C643C1"/>
    <w:rsid w:val="00C668A3"/>
    <w:rsid w:val="00C70261"/>
    <w:rsid w:val="00C70C71"/>
    <w:rsid w:val="00C70D61"/>
    <w:rsid w:val="00C70FD3"/>
    <w:rsid w:val="00C71451"/>
    <w:rsid w:val="00C72058"/>
    <w:rsid w:val="00C720D2"/>
    <w:rsid w:val="00C72251"/>
    <w:rsid w:val="00C7299F"/>
    <w:rsid w:val="00C73279"/>
    <w:rsid w:val="00C74749"/>
    <w:rsid w:val="00C75B76"/>
    <w:rsid w:val="00C76C1D"/>
    <w:rsid w:val="00C77B24"/>
    <w:rsid w:val="00C80DEB"/>
    <w:rsid w:val="00C81032"/>
    <w:rsid w:val="00C818E0"/>
    <w:rsid w:val="00C82048"/>
    <w:rsid w:val="00C825C0"/>
    <w:rsid w:val="00C83E3C"/>
    <w:rsid w:val="00C83F3A"/>
    <w:rsid w:val="00C84EE3"/>
    <w:rsid w:val="00C8791F"/>
    <w:rsid w:val="00C87F3B"/>
    <w:rsid w:val="00C90300"/>
    <w:rsid w:val="00C906F7"/>
    <w:rsid w:val="00C924AA"/>
    <w:rsid w:val="00C925EA"/>
    <w:rsid w:val="00C926D2"/>
    <w:rsid w:val="00C93A47"/>
    <w:rsid w:val="00C93B37"/>
    <w:rsid w:val="00C945AF"/>
    <w:rsid w:val="00C97F10"/>
    <w:rsid w:val="00CA0178"/>
    <w:rsid w:val="00CA0D53"/>
    <w:rsid w:val="00CA0E83"/>
    <w:rsid w:val="00CA167F"/>
    <w:rsid w:val="00CA1D57"/>
    <w:rsid w:val="00CA27E0"/>
    <w:rsid w:val="00CA3F12"/>
    <w:rsid w:val="00CA49AD"/>
    <w:rsid w:val="00CA61A8"/>
    <w:rsid w:val="00CA635A"/>
    <w:rsid w:val="00CA6AB3"/>
    <w:rsid w:val="00CB01CC"/>
    <w:rsid w:val="00CB0406"/>
    <w:rsid w:val="00CB088C"/>
    <w:rsid w:val="00CB0DD9"/>
    <w:rsid w:val="00CB1A83"/>
    <w:rsid w:val="00CB1BC3"/>
    <w:rsid w:val="00CB2560"/>
    <w:rsid w:val="00CB28A9"/>
    <w:rsid w:val="00CB2DAB"/>
    <w:rsid w:val="00CB30CE"/>
    <w:rsid w:val="00CB327A"/>
    <w:rsid w:val="00CB4FE7"/>
    <w:rsid w:val="00CB566A"/>
    <w:rsid w:val="00CB5A7E"/>
    <w:rsid w:val="00CB6ED8"/>
    <w:rsid w:val="00CB7683"/>
    <w:rsid w:val="00CB7E80"/>
    <w:rsid w:val="00CC0B93"/>
    <w:rsid w:val="00CC132B"/>
    <w:rsid w:val="00CC22FB"/>
    <w:rsid w:val="00CC3E65"/>
    <w:rsid w:val="00CC4455"/>
    <w:rsid w:val="00CC4BD3"/>
    <w:rsid w:val="00CC5E10"/>
    <w:rsid w:val="00CC6B65"/>
    <w:rsid w:val="00CC761B"/>
    <w:rsid w:val="00CD08D1"/>
    <w:rsid w:val="00CD251E"/>
    <w:rsid w:val="00CD282D"/>
    <w:rsid w:val="00CD2975"/>
    <w:rsid w:val="00CD38A9"/>
    <w:rsid w:val="00CD4D47"/>
    <w:rsid w:val="00CD52F3"/>
    <w:rsid w:val="00CD580E"/>
    <w:rsid w:val="00CD5A24"/>
    <w:rsid w:val="00CD606A"/>
    <w:rsid w:val="00CD69B3"/>
    <w:rsid w:val="00CD71EF"/>
    <w:rsid w:val="00CD746D"/>
    <w:rsid w:val="00CD7636"/>
    <w:rsid w:val="00CE07AD"/>
    <w:rsid w:val="00CE0B25"/>
    <w:rsid w:val="00CE24B0"/>
    <w:rsid w:val="00CE2971"/>
    <w:rsid w:val="00CE34CD"/>
    <w:rsid w:val="00CE37D7"/>
    <w:rsid w:val="00CE3B94"/>
    <w:rsid w:val="00CE3FD5"/>
    <w:rsid w:val="00CE51F5"/>
    <w:rsid w:val="00CE58D9"/>
    <w:rsid w:val="00CE79A4"/>
    <w:rsid w:val="00CE7A57"/>
    <w:rsid w:val="00CE7CB1"/>
    <w:rsid w:val="00CF09D1"/>
    <w:rsid w:val="00CF10E5"/>
    <w:rsid w:val="00CF1B9D"/>
    <w:rsid w:val="00CF2303"/>
    <w:rsid w:val="00CF257D"/>
    <w:rsid w:val="00CF25C9"/>
    <w:rsid w:val="00CF2EC1"/>
    <w:rsid w:val="00CF33E9"/>
    <w:rsid w:val="00CF461F"/>
    <w:rsid w:val="00CF4E31"/>
    <w:rsid w:val="00CF5428"/>
    <w:rsid w:val="00CF60DE"/>
    <w:rsid w:val="00CF6417"/>
    <w:rsid w:val="00CF74D9"/>
    <w:rsid w:val="00CF7A64"/>
    <w:rsid w:val="00D00980"/>
    <w:rsid w:val="00D01225"/>
    <w:rsid w:val="00D01E95"/>
    <w:rsid w:val="00D01EFE"/>
    <w:rsid w:val="00D0220C"/>
    <w:rsid w:val="00D03695"/>
    <w:rsid w:val="00D04100"/>
    <w:rsid w:val="00D067FD"/>
    <w:rsid w:val="00D07127"/>
    <w:rsid w:val="00D079E9"/>
    <w:rsid w:val="00D07CBA"/>
    <w:rsid w:val="00D07CF0"/>
    <w:rsid w:val="00D07E46"/>
    <w:rsid w:val="00D108E0"/>
    <w:rsid w:val="00D1152B"/>
    <w:rsid w:val="00D141F2"/>
    <w:rsid w:val="00D14898"/>
    <w:rsid w:val="00D150DE"/>
    <w:rsid w:val="00D16A97"/>
    <w:rsid w:val="00D16EB6"/>
    <w:rsid w:val="00D175BD"/>
    <w:rsid w:val="00D21C8C"/>
    <w:rsid w:val="00D22B2E"/>
    <w:rsid w:val="00D25B43"/>
    <w:rsid w:val="00D277B0"/>
    <w:rsid w:val="00D27A34"/>
    <w:rsid w:val="00D27BC1"/>
    <w:rsid w:val="00D27C6C"/>
    <w:rsid w:val="00D300AF"/>
    <w:rsid w:val="00D30D38"/>
    <w:rsid w:val="00D31F8D"/>
    <w:rsid w:val="00D326F0"/>
    <w:rsid w:val="00D32D22"/>
    <w:rsid w:val="00D331C2"/>
    <w:rsid w:val="00D332C4"/>
    <w:rsid w:val="00D339D0"/>
    <w:rsid w:val="00D33F4C"/>
    <w:rsid w:val="00D34741"/>
    <w:rsid w:val="00D35952"/>
    <w:rsid w:val="00D35EFB"/>
    <w:rsid w:val="00D37D89"/>
    <w:rsid w:val="00D406EA"/>
    <w:rsid w:val="00D40A02"/>
    <w:rsid w:val="00D4142B"/>
    <w:rsid w:val="00D41503"/>
    <w:rsid w:val="00D41722"/>
    <w:rsid w:val="00D42426"/>
    <w:rsid w:val="00D43552"/>
    <w:rsid w:val="00D43598"/>
    <w:rsid w:val="00D440F5"/>
    <w:rsid w:val="00D466FF"/>
    <w:rsid w:val="00D46BDA"/>
    <w:rsid w:val="00D51E7E"/>
    <w:rsid w:val="00D52162"/>
    <w:rsid w:val="00D5265D"/>
    <w:rsid w:val="00D5339E"/>
    <w:rsid w:val="00D53EEC"/>
    <w:rsid w:val="00D55B3D"/>
    <w:rsid w:val="00D56617"/>
    <w:rsid w:val="00D57E4E"/>
    <w:rsid w:val="00D60348"/>
    <w:rsid w:val="00D6102B"/>
    <w:rsid w:val="00D62237"/>
    <w:rsid w:val="00D629D1"/>
    <w:rsid w:val="00D63CDC"/>
    <w:rsid w:val="00D645D8"/>
    <w:rsid w:val="00D64F4D"/>
    <w:rsid w:val="00D65194"/>
    <w:rsid w:val="00D66803"/>
    <w:rsid w:val="00D66D33"/>
    <w:rsid w:val="00D67191"/>
    <w:rsid w:val="00D678DB"/>
    <w:rsid w:val="00D67BC6"/>
    <w:rsid w:val="00D706FA"/>
    <w:rsid w:val="00D70886"/>
    <w:rsid w:val="00D711C3"/>
    <w:rsid w:val="00D71560"/>
    <w:rsid w:val="00D718E6"/>
    <w:rsid w:val="00D71E4E"/>
    <w:rsid w:val="00D71F42"/>
    <w:rsid w:val="00D72500"/>
    <w:rsid w:val="00D72D09"/>
    <w:rsid w:val="00D734C5"/>
    <w:rsid w:val="00D734CB"/>
    <w:rsid w:val="00D7375D"/>
    <w:rsid w:val="00D75466"/>
    <w:rsid w:val="00D764D9"/>
    <w:rsid w:val="00D76D37"/>
    <w:rsid w:val="00D77D25"/>
    <w:rsid w:val="00D80121"/>
    <w:rsid w:val="00D80141"/>
    <w:rsid w:val="00D804DB"/>
    <w:rsid w:val="00D806A9"/>
    <w:rsid w:val="00D8177A"/>
    <w:rsid w:val="00D819FD"/>
    <w:rsid w:val="00D84D33"/>
    <w:rsid w:val="00D86105"/>
    <w:rsid w:val="00D87501"/>
    <w:rsid w:val="00D87C85"/>
    <w:rsid w:val="00D90478"/>
    <w:rsid w:val="00D906EF"/>
    <w:rsid w:val="00D90767"/>
    <w:rsid w:val="00D91B74"/>
    <w:rsid w:val="00D92644"/>
    <w:rsid w:val="00D926C8"/>
    <w:rsid w:val="00D93A97"/>
    <w:rsid w:val="00D94C56"/>
    <w:rsid w:val="00D94EEC"/>
    <w:rsid w:val="00D953D8"/>
    <w:rsid w:val="00D965C6"/>
    <w:rsid w:val="00D9675E"/>
    <w:rsid w:val="00D9687B"/>
    <w:rsid w:val="00DA15F4"/>
    <w:rsid w:val="00DA1758"/>
    <w:rsid w:val="00DA1F6E"/>
    <w:rsid w:val="00DA279C"/>
    <w:rsid w:val="00DA40D9"/>
    <w:rsid w:val="00DA57C3"/>
    <w:rsid w:val="00DA6CE9"/>
    <w:rsid w:val="00DA762B"/>
    <w:rsid w:val="00DB064A"/>
    <w:rsid w:val="00DB0F76"/>
    <w:rsid w:val="00DB1B5D"/>
    <w:rsid w:val="00DB27BF"/>
    <w:rsid w:val="00DB298E"/>
    <w:rsid w:val="00DB308F"/>
    <w:rsid w:val="00DB56DC"/>
    <w:rsid w:val="00DB735A"/>
    <w:rsid w:val="00DB7884"/>
    <w:rsid w:val="00DB791F"/>
    <w:rsid w:val="00DC055C"/>
    <w:rsid w:val="00DC0769"/>
    <w:rsid w:val="00DC0B20"/>
    <w:rsid w:val="00DC1E98"/>
    <w:rsid w:val="00DC1FB6"/>
    <w:rsid w:val="00DC249B"/>
    <w:rsid w:val="00DC282B"/>
    <w:rsid w:val="00DC2C0E"/>
    <w:rsid w:val="00DC3139"/>
    <w:rsid w:val="00DC325B"/>
    <w:rsid w:val="00DC3369"/>
    <w:rsid w:val="00DC3E78"/>
    <w:rsid w:val="00DC4786"/>
    <w:rsid w:val="00DC5851"/>
    <w:rsid w:val="00DC5E5C"/>
    <w:rsid w:val="00DC6149"/>
    <w:rsid w:val="00DC6F57"/>
    <w:rsid w:val="00DC7590"/>
    <w:rsid w:val="00DC7C77"/>
    <w:rsid w:val="00DD09EF"/>
    <w:rsid w:val="00DD1C4C"/>
    <w:rsid w:val="00DD272E"/>
    <w:rsid w:val="00DD2C23"/>
    <w:rsid w:val="00DD391B"/>
    <w:rsid w:val="00DD4438"/>
    <w:rsid w:val="00DD47E2"/>
    <w:rsid w:val="00DD4865"/>
    <w:rsid w:val="00DD49FC"/>
    <w:rsid w:val="00DD4B61"/>
    <w:rsid w:val="00DD4D1F"/>
    <w:rsid w:val="00DD4DD7"/>
    <w:rsid w:val="00DD6008"/>
    <w:rsid w:val="00DD7753"/>
    <w:rsid w:val="00DE0337"/>
    <w:rsid w:val="00DE0D3C"/>
    <w:rsid w:val="00DE1B16"/>
    <w:rsid w:val="00DE1F3C"/>
    <w:rsid w:val="00DE1FDE"/>
    <w:rsid w:val="00DE3747"/>
    <w:rsid w:val="00DE430A"/>
    <w:rsid w:val="00DE6749"/>
    <w:rsid w:val="00DE6E4E"/>
    <w:rsid w:val="00DE7914"/>
    <w:rsid w:val="00DF0941"/>
    <w:rsid w:val="00DF0C9D"/>
    <w:rsid w:val="00DF0FF7"/>
    <w:rsid w:val="00DF16D6"/>
    <w:rsid w:val="00DF183E"/>
    <w:rsid w:val="00DF23A8"/>
    <w:rsid w:val="00DF2DA6"/>
    <w:rsid w:val="00DF2E38"/>
    <w:rsid w:val="00DF396E"/>
    <w:rsid w:val="00DF3A27"/>
    <w:rsid w:val="00DF67B6"/>
    <w:rsid w:val="00DF6A24"/>
    <w:rsid w:val="00DF7B23"/>
    <w:rsid w:val="00E02822"/>
    <w:rsid w:val="00E0335E"/>
    <w:rsid w:val="00E0449D"/>
    <w:rsid w:val="00E04828"/>
    <w:rsid w:val="00E04C98"/>
    <w:rsid w:val="00E05851"/>
    <w:rsid w:val="00E05BC6"/>
    <w:rsid w:val="00E05DDD"/>
    <w:rsid w:val="00E069EF"/>
    <w:rsid w:val="00E07D1C"/>
    <w:rsid w:val="00E10DCD"/>
    <w:rsid w:val="00E1131A"/>
    <w:rsid w:val="00E11913"/>
    <w:rsid w:val="00E1474E"/>
    <w:rsid w:val="00E1499F"/>
    <w:rsid w:val="00E16172"/>
    <w:rsid w:val="00E16916"/>
    <w:rsid w:val="00E178EC"/>
    <w:rsid w:val="00E20035"/>
    <w:rsid w:val="00E20256"/>
    <w:rsid w:val="00E20ED2"/>
    <w:rsid w:val="00E2266F"/>
    <w:rsid w:val="00E23F45"/>
    <w:rsid w:val="00E244C8"/>
    <w:rsid w:val="00E2544B"/>
    <w:rsid w:val="00E26C92"/>
    <w:rsid w:val="00E27844"/>
    <w:rsid w:val="00E27931"/>
    <w:rsid w:val="00E27D52"/>
    <w:rsid w:val="00E30A34"/>
    <w:rsid w:val="00E313A2"/>
    <w:rsid w:val="00E3291E"/>
    <w:rsid w:val="00E34D7E"/>
    <w:rsid w:val="00E34FE0"/>
    <w:rsid w:val="00E358A6"/>
    <w:rsid w:val="00E35EF8"/>
    <w:rsid w:val="00E3760F"/>
    <w:rsid w:val="00E376BA"/>
    <w:rsid w:val="00E379B4"/>
    <w:rsid w:val="00E37E9C"/>
    <w:rsid w:val="00E401C2"/>
    <w:rsid w:val="00E40353"/>
    <w:rsid w:val="00E4083D"/>
    <w:rsid w:val="00E40A7F"/>
    <w:rsid w:val="00E414F9"/>
    <w:rsid w:val="00E41D4E"/>
    <w:rsid w:val="00E4523F"/>
    <w:rsid w:val="00E46376"/>
    <w:rsid w:val="00E4742B"/>
    <w:rsid w:val="00E47C91"/>
    <w:rsid w:val="00E52785"/>
    <w:rsid w:val="00E52838"/>
    <w:rsid w:val="00E54F0C"/>
    <w:rsid w:val="00E55F54"/>
    <w:rsid w:val="00E564AF"/>
    <w:rsid w:val="00E605A2"/>
    <w:rsid w:val="00E6096A"/>
    <w:rsid w:val="00E61A09"/>
    <w:rsid w:val="00E61CD5"/>
    <w:rsid w:val="00E61E26"/>
    <w:rsid w:val="00E62D3A"/>
    <w:rsid w:val="00E63248"/>
    <w:rsid w:val="00E638A1"/>
    <w:rsid w:val="00E63AF4"/>
    <w:rsid w:val="00E647FD"/>
    <w:rsid w:val="00E649B6"/>
    <w:rsid w:val="00E64ED3"/>
    <w:rsid w:val="00E66B36"/>
    <w:rsid w:val="00E67056"/>
    <w:rsid w:val="00E67424"/>
    <w:rsid w:val="00E7099B"/>
    <w:rsid w:val="00E70A91"/>
    <w:rsid w:val="00E70DC3"/>
    <w:rsid w:val="00E70F56"/>
    <w:rsid w:val="00E717E9"/>
    <w:rsid w:val="00E71938"/>
    <w:rsid w:val="00E71C7C"/>
    <w:rsid w:val="00E71E48"/>
    <w:rsid w:val="00E72330"/>
    <w:rsid w:val="00E72467"/>
    <w:rsid w:val="00E731E2"/>
    <w:rsid w:val="00E74976"/>
    <w:rsid w:val="00E74CAA"/>
    <w:rsid w:val="00E751FC"/>
    <w:rsid w:val="00E7598F"/>
    <w:rsid w:val="00E75BB0"/>
    <w:rsid w:val="00E7718D"/>
    <w:rsid w:val="00E7735A"/>
    <w:rsid w:val="00E7798A"/>
    <w:rsid w:val="00E8095D"/>
    <w:rsid w:val="00E81E96"/>
    <w:rsid w:val="00E81EEC"/>
    <w:rsid w:val="00E836CA"/>
    <w:rsid w:val="00E84774"/>
    <w:rsid w:val="00E84E60"/>
    <w:rsid w:val="00E856EA"/>
    <w:rsid w:val="00E85BA6"/>
    <w:rsid w:val="00E86113"/>
    <w:rsid w:val="00E90688"/>
    <w:rsid w:val="00E90969"/>
    <w:rsid w:val="00E919FA"/>
    <w:rsid w:val="00E91C7F"/>
    <w:rsid w:val="00E94375"/>
    <w:rsid w:val="00E94C18"/>
    <w:rsid w:val="00E94F47"/>
    <w:rsid w:val="00E9506B"/>
    <w:rsid w:val="00E96CB2"/>
    <w:rsid w:val="00E974B0"/>
    <w:rsid w:val="00E97CB1"/>
    <w:rsid w:val="00EA0D3F"/>
    <w:rsid w:val="00EA0E00"/>
    <w:rsid w:val="00EA1580"/>
    <w:rsid w:val="00EA1705"/>
    <w:rsid w:val="00EA18C3"/>
    <w:rsid w:val="00EA1DE1"/>
    <w:rsid w:val="00EA4200"/>
    <w:rsid w:val="00EA48D7"/>
    <w:rsid w:val="00EA4EC4"/>
    <w:rsid w:val="00EA510E"/>
    <w:rsid w:val="00EA55E2"/>
    <w:rsid w:val="00EA563C"/>
    <w:rsid w:val="00EA6C72"/>
    <w:rsid w:val="00EA7487"/>
    <w:rsid w:val="00EA7525"/>
    <w:rsid w:val="00EA7922"/>
    <w:rsid w:val="00EA79FB"/>
    <w:rsid w:val="00EA7BA2"/>
    <w:rsid w:val="00EB05A8"/>
    <w:rsid w:val="00EB09DA"/>
    <w:rsid w:val="00EB0B2A"/>
    <w:rsid w:val="00EB0E84"/>
    <w:rsid w:val="00EB1084"/>
    <w:rsid w:val="00EB2CAE"/>
    <w:rsid w:val="00EB389A"/>
    <w:rsid w:val="00EB3EA6"/>
    <w:rsid w:val="00EB5593"/>
    <w:rsid w:val="00EB66FD"/>
    <w:rsid w:val="00EB77FD"/>
    <w:rsid w:val="00EC066F"/>
    <w:rsid w:val="00EC06DE"/>
    <w:rsid w:val="00EC2264"/>
    <w:rsid w:val="00EC23D8"/>
    <w:rsid w:val="00EC2762"/>
    <w:rsid w:val="00EC2E69"/>
    <w:rsid w:val="00EC3A74"/>
    <w:rsid w:val="00EC3ACD"/>
    <w:rsid w:val="00EC3FA3"/>
    <w:rsid w:val="00EC4F39"/>
    <w:rsid w:val="00EC5145"/>
    <w:rsid w:val="00EC5957"/>
    <w:rsid w:val="00EC5AB3"/>
    <w:rsid w:val="00EC5D29"/>
    <w:rsid w:val="00EC5D4A"/>
    <w:rsid w:val="00EC5DAB"/>
    <w:rsid w:val="00EC720E"/>
    <w:rsid w:val="00EC7488"/>
    <w:rsid w:val="00EC7793"/>
    <w:rsid w:val="00ED00BE"/>
    <w:rsid w:val="00ED012A"/>
    <w:rsid w:val="00ED0263"/>
    <w:rsid w:val="00ED171D"/>
    <w:rsid w:val="00ED2FA4"/>
    <w:rsid w:val="00ED31CF"/>
    <w:rsid w:val="00ED33B9"/>
    <w:rsid w:val="00ED4648"/>
    <w:rsid w:val="00ED4C72"/>
    <w:rsid w:val="00ED5658"/>
    <w:rsid w:val="00ED63DA"/>
    <w:rsid w:val="00ED777E"/>
    <w:rsid w:val="00ED78EC"/>
    <w:rsid w:val="00EE010B"/>
    <w:rsid w:val="00EE04EA"/>
    <w:rsid w:val="00EE08FD"/>
    <w:rsid w:val="00EE11A1"/>
    <w:rsid w:val="00EE195B"/>
    <w:rsid w:val="00EE4F68"/>
    <w:rsid w:val="00EE5378"/>
    <w:rsid w:val="00EE554C"/>
    <w:rsid w:val="00EE58F4"/>
    <w:rsid w:val="00EE5A9A"/>
    <w:rsid w:val="00EE7C2F"/>
    <w:rsid w:val="00EF07D6"/>
    <w:rsid w:val="00EF1070"/>
    <w:rsid w:val="00EF14DD"/>
    <w:rsid w:val="00EF2BB5"/>
    <w:rsid w:val="00EF32E0"/>
    <w:rsid w:val="00EF4E90"/>
    <w:rsid w:val="00EF562E"/>
    <w:rsid w:val="00EF56AC"/>
    <w:rsid w:val="00EF5716"/>
    <w:rsid w:val="00EF6528"/>
    <w:rsid w:val="00EF7301"/>
    <w:rsid w:val="00F00830"/>
    <w:rsid w:val="00F00939"/>
    <w:rsid w:val="00F01834"/>
    <w:rsid w:val="00F03F24"/>
    <w:rsid w:val="00F04B4D"/>
    <w:rsid w:val="00F053C1"/>
    <w:rsid w:val="00F06B60"/>
    <w:rsid w:val="00F076A9"/>
    <w:rsid w:val="00F101BD"/>
    <w:rsid w:val="00F1024C"/>
    <w:rsid w:val="00F10677"/>
    <w:rsid w:val="00F10766"/>
    <w:rsid w:val="00F11188"/>
    <w:rsid w:val="00F11C46"/>
    <w:rsid w:val="00F11F1D"/>
    <w:rsid w:val="00F144CF"/>
    <w:rsid w:val="00F14759"/>
    <w:rsid w:val="00F15CC2"/>
    <w:rsid w:val="00F15DD5"/>
    <w:rsid w:val="00F16604"/>
    <w:rsid w:val="00F1682B"/>
    <w:rsid w:val="00F16FCE"/>
    <w:rsid w:val="00F177C5"/>
    <w:rsid w:val="00F17FC8"/>
    <w:rsid w:val="00F203B6"/>
    <w:rsid w:val="00F204D7"/>
    <w:rsid w:val="00F20AC0"/>
    <w:rsid w:val="00F20FDD"/>
    <w:rsid w:val="00F2189E"/>
    <w:rsid w:val="00F21935"/>
    <w:rsid w:val="00F21D4C"/>
    <w:rsid w:val="00F21DA8"/>
    <w:rsid w:val="00F221A3"/>
    <w:rsid w:val="00F223F9"/>
    <w:rsid w:val="00F231FA"/>
    <w:rsid w:val="00F23596"/>
    <w:rsid w:val="00F238FD"/>
    <w:rsid w:val="00F23B3F"/>
    <w:rsid w:val="00F23BE7"/>
    <w:rsid w:val="00F24649"/>
    <w:rsid w:val="00F25348"/>
    <w:rsid w:val="00F25E85"/>
    <w:rsid w:val="00F26277"/>
    <w:rsid w:val="00F2718A"/>
    <w:rsid w:val="00F279E6"/>
    <w:rsid w:val="00F306F4"/>
    <w:rsid w:val="00F307B7"/>
    <w:rsid w:val="00F308D1"/>
    <w:rsid w:val="00F3097A"/>
    <w:rsid w:val="00F31311"/>
    <w:rsid w:val="00F31534"/>
    <w:rsid w:val="00F3226F"/>
    <w:rsid w:val="00F337B8"/>
    <w:rsid w:val="00F342A0"/>
    <w:rsid w:val="00F34605"/>
    <w:rsid w:val="00F3527E"/>
    <w:rsid w:val="00F35638"/>
    <w:rsid w:val="00F358F9"/>
    <w:rsid w:val="00F35F28"/>
    <w:rsid w:val="00F360D1"/>
    <w:rsid w:val="00F36788"/>
    <w:rsid w:val="00F425AA"/>
    <w:rsid w:val="00F42C01"/>
    <w:rsid w:val="00F44548"/>
    <w:rsid w:val="00F453AD"/>
    <w:rsid w:val="00F45983"/>
    <w:rsid w:val="00F46B15"/>
    <w:rsid w:val="00F474EA"/>
    <w:rsid w:val="00F5014B"/>
    <w:rsid w:val="00F51364"/>
    <w:rsid w:val="00F513E4"/>
    <w:rsid w:val="00F51640"/>
    <w:rsid w:val="00F52498"/>
    <w:rsid w:val="00F52AA2"/>
    <w:rsid w:val="00F530CF"/>
    <w:rsid w:val="00F53D4E"/>
    <w:rsid w:val="00F55189"/>
    <w:rsid w:val="00F55BF9"/>
    <w:rsid w:val="00F56E1B"/>
    <w:rsid w:val="00F57000"/>
    <w:rsid w:val="00F57989"/>
    <w:rsid w:val="00F57C3F"/>
    <w:rsid w:val="00F608D4"/>
    <w:rsid w:val="00F60A96"/>
    <w:rsid w:val="00F60B08"/>
    <w:rsid w:val="00F60FEB"/>
    <w:rsid w:val="00F61279"/>
    <w:rsid w:val="00F61A93"/>
    <w:rsid w:val="00F6261C"/>
    <w:rsid w:val="00F62A4A"/>
    <w:rsid w:val="00F63B4D"/>
    <w:rsid w:val="00F63E36"/>
    <w:rsid w:val="00F67204"/>
    <w:rsid w:val="00F67578"/>
    <w:rsid w:val="00F67D73"/>
    <w:rsid w:val="00F7002B"/>
    <w:rsid w:val="00F718C8"/>
    <w:rsid w:val="00F71BAE"/>
    <w:rsid w:val="00F738E8"/>
    <w:rsid w:val="00F7394C"/>
    <w:rsid w:val="00F75CAB"/>
    <w:rsid w:val="00F76865"/>
    <w:rsid w:val="00F76C2F"/>
    <w:rsid w:val="00F77114"/>
    <w:rsid w:val="00F77573"/>
    <w:rsid w:val="00F813FD"/>
    <w:rsid w:val="00F816F6"/>
    <w:rsid w:val="00F81D64"/>
    <w:rsid w:val="00F81EF9"/>
    <w:rsid w:val="00F823E3"/>
    <w:rsid w:val="00F837A0"/>
    <w:rsid w:val="00F838DC"/>
    <w:rsid w:val="00F83C3D"/>
    <w:rsid w:val="00F83F91"/>
    <w:rsid w:val="00F846C6"/>
    <w:rsid w:val="00F84769"/>
    <w:rsid w:val="00F867D1"/>
    <w:rsid w:val="00F90121"/>
    <w:rsid w:val="00F914C2"/>
    <w:rsid w:val="00F93B19"/>
    <w:rsid w:val="00F94539"/>
    <w:rsid w:val="00F94FF8"/>
    <w:rsid w:val="00F95C5E"/>
    <w:rsid w:val="00F95DEA"/>
    <w:rsid w:val="00F9687D"/>
    <w:rsid w:val="00F96A4F"/>
    <w:rsid w:val="00F97E8D"/>
    <w:rsid w:val="00FA0F33"/>
    <w:rsid w:val="00FA17F6"/>
    <w:rsid w:val="00FA18A6"/>
    <w:rsid w:val="00FA2351"/>
    <w:rsid w:val="00FA246F"/>
    <w:rsid w:val="00FA27D4"/>
    <w:rsid w:val="00FA28A0"/>
    <w:rsid w:val="00FA3458"/>
    <w:rsid w:val="00FA45CA"/>
    <w:rsid w:val="00FA484C"/>
    <w:rsid w:val="00FA5416"/>
    <w:rsid w:val="00FA5560"/>
    <w:rsid w:val="00FA5F9A"/>
    <w:rsid w:val="00FA647B"/>
    <w:rsid w:val="00FA7439"/>
    <w:rsid w:val="00FA7743"/>
    <w:rsid w:val="00FB0212"/>
    <w:rsid w:val="00FB062F"/>
    <w:rsid w:val="00FB0E83"/>
    <w:rsid w:val="00FB1648"/>
    <w:rsid w:val="00FB277D"/>
    <w:rsid w:val="00FB2A84"/>
    <w:rsid w:val="00FB33CB"/>
    <w:rsid w:val="00FB4248"/>
    <w:rsid w:val="00FB5C7D"/>
    <w:rsid w:val="00FB6B2B"/>
    <w:rsid w:val="00FC0FFB"/>
    <w:rsid w:val="00FC2027"/>
    <w:rsid w:val="00FC232E"/>
    <w:rsid w:val="00FC2436"/>
    <w:rsid w:val="00FC3A0B"/>
    <w:rsid w:val="00FC4ECB"/>
    <w:rsid w:val="00FC6584"/>
    <w:rsid w:val="00FC6913"/>
    <w:rsid w:val="00FD20B2"/>
    <w:rsid w:val="00FD2AE7"/>
    <w:rsid w:val="00FD2B0F"/>
    <w:rsid w:val="00FD2B4D"/>
    <w:rsid w:val="00FD3361"/>
    <w:rsid w:val="00FD4829"/>
    <w:rsid w:val="00FD59D6"/>
    <w:rsid w:val="00FD662E"/>
    <w:rsid w:val="00FD7B0A"/>
    <w:rsid w:val="00FE01AA"/>
    <w:rsid w:val="00FE0EDF"/>
    <w:rsid w:val="00FE192D"/>
    <w:rsid w:val="00FE1B80"/>
    <w:rsid w:val="00FE2594"/>
    <w:rsid w:val="00FE25BF"/>
    <w:rsid w:val="00FE2B76"/>
    <w:rsid w:val="00FE438B"/>
    <w:rsid w:val="00FE43C0"/>
    <w:rsid w:val="00FE6A7B"/>
    <w:rsid w:val="00FE7D47"/>
    <w:rsid w:val="00FF0213"/>
    <w:rsid w:val="00FF288B"/>
    <w:rsid w:val="00FF29FC"/>
    <w:rsid w:val="00FF33D0"/>
    <w:rsid w:val="00FF3403"/>
    <w:rsid w:val="00FF3717"/>
    <w:rsid w:val="00FF399E"/>
    <w:rsid w:val="00FF4B69"/>
    <w:rsid w:val="00FF6481"/>
    <w:rsid w:val="00FF6678"/>
    <w:rsid w:val="00FF6FCF"/>
    <w:rsid w:val="00FF7342"/>
    <w:rsid w:val="00FF79A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9F9EB5"/>
  <w15:docId w15:val="{0591EEA7-436B-4393-9E50-03145892D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9" w:uiPriority="39"/>
    <w:lsdException w:name="footnote text" w:qFormat="1"/>
    <w:lsdException w:name="annotation text" w:uiPriority="99"/>
    <w:lsdException w:name="footer" w:uiPriority="99"/>
    <w:lsdException w:name="caption" w:qFormat="1"/>
    <w:lsdException w:name="footnote reference" w:uiPriority="99" w:qFormat="1"/>
    <w:lsdException w:name="annotation reference" w:uiPriority="99"/>
    <w:lsdException w:name="Title" w:uiPriority="10" w:qFormat="1"/>
    <w:lsdException w:name="Default Paragraph Font" w:uiPriority="1"/>
    <w:lsdException w:name="Body Text" w:uiPriority="99"/>
    <w:lsdException w:name="Subtitle" w:uiPriority="11" w:qFormat="1"/>
    <w:lsdException w:name="Body Text 2" w:uiPriority="99"/>
    <w:lsdException w:name="Strong" w:qFormat="1"/>
    <w:lsdException w:name="Emphasis" w:qFormat="1"/>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C2F"/>
    <w:pPr>
      <w:jc w:val="both"/>
    </w:pPr>
    <w:rPr>
      <w:sz w:val="22"/>
      <w:szCs w:val="24"/>
      <w:lang w:val="en-GB" w:eastAsia="en-US"/>
    </w:rPr>
  </w:style>
  <w:style w:type="paragraph" w:styleId="Heading1">
    <w:name w:val="heading 1"/>
    <w:basedOn w:val="Normal"/>
    <w:next w:val="Normal"/>
    <w:link w:val="Heading1Char"/>
    <w:uiPriority w:val="9"/>
    <w:qFormat/>
    <w:rsid w:val="00F76C2F"/>
    <w:pPr>
      <w:keepNext/>
      <w:keepLines/>
      <w:numPr>
        <w:numId w:val="6"/>
      </w:numPr>
      <w:spacing w:before="240" w:after="120"/>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F76C2F"/>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F76C2F"/>
    <w:pPr>
      <w:keepNext/>
      <w:keepLines/>
      <w:numPr>
        <w:numId w:val="7"/>
      </w:numPr>
      <w:spacing w:before="120" w:after="120"/>
      <w:outlineLvl w:val="2"/>
    </w:pPr>
    <w:rPr>
      <w:rFonts w:eastAsiaTheme="majorEastAsia"/>
      <w:b/>
      <w:bCs/>
      <w:szCs w:val="22"/>
    </w:rPr>
  </w:style>
  <w:style w:type="paragraph" w:styleId="Heading4">
    <w:name w:val="heading 4"/>
    <w:basedOn w:val="Normal"/>
    <w:next w:val="Normal"/>
    <w:link w:val="Heading4Char"/>
    <w:uiPriority w:val="9"/>
    <w:unhideWhenUsed/>
    <w:qFormat/>
    <w:rsid w:val="00F76C2F"/>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F76C2F"/>
    <w:pPr>
      <w:keepNext/>
      <w:spacing w:before="120" w:after="120"/>
      <w:ind w:left="567" w:hanging="567"/>
      <w:outlineLvl w:val="4"/>
    </w:pPr>
    <w:rPr>
      <w:rFonts w:eastAsiaTheme="majorEastAsia"/>
      <w:i/>
      <w:iCs/>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6C2F"/>
    <w:pPr>
      <w:tabs>
        <w:tab w:val="center" w:pos="4680"/>
        <w:tab w:val="right" w:pos="9360"/>
      </w:tabs>
    </w:pPr>
    <w:rPr>
      <w:caps/>
    </w:rPr>
  </w:style>
  <w:style w:type="paragraph" w:styleId="Footer">
    <w:name w:val="footer"/>
    <w:basedOn w:val="Normal"/>
    <w:link w:val="FooterChar"/>
    <w:uiPriority w:val="99"/>
    <w:unhideWhenUsed/>
    <w:rsid w:val="00F76C2F"/>
    <w:pPr>
      <w:tabs>
        <w:tab w:val="center" w:pos="4680"/>
        <w:tab w:val="right" w:pos="9360"/>
      </w:tabs>
    </w:pPr>
  </w:style>
  <w:style w:type="paragraph" w:customStyle="1" w:styleId="Para1">
    <w:name w:val="Para1"/>
    <w:basedOn w:val="Normal"/>
    <w:link w:val="Para1Char"/>
    <w:rsid w:val="002A07B5"/>
    <w:pPr>
      <w:numPr>
        <w:numId w:val="1"/>
      </w:numPr>
      <w:spacing w:before="120" w:after="120"/>
    </w:pPr>
    <w:rPr>
      <w:snapToGrid w:val="0"/>
      <w:szCs w:val="18"/>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nhideWhenUsed/>
    <w:qFormat/>
    <w:rsid w:val="00F76C2F"/>
    <w:rPr>
      <w:sz w:val="20"/>
      <w:szCs w:val="20"/>
    </w:rPr>
  </w:style>
  <w:style w:type="paragraph" w:styleId="BodyText">
    <w:name w:val="Body Text"/>
    <w:basedOn w:val="Normal"/>
    <w:link w:val="BodyTextChar"/>
    <w:uiPriority w:val="99"/>
    <w:unhideWhenUsed/>
    <w:rsid w:val="00F76C2F"/>
    <w:pPr>
      <w:spacing w:after="120" w:line="259" w:lineRule="auto"/>
      <w:jc w:val="left"/>
    </w:pPr>
    <w:rPr>
      <w:rFonts w:asciiTheme="minorHAnsi" w:eastAsiaTheme="minorHAnsi" w:hAnsiTheme="minorHAnsi" w:cstheme="minorBidi"/>
      <w:kern w:val="2"/>
      <w:szCs w:val="22"/>
      <w:lang w:val="en-CA"/>
      <w14:ligatures w14:val="standardContextual"/>
    </w:rPr>
  </w:style>
  <w:style w:type="paragraph" w:customStyle="1" w:styleId="Document1">
    <w:name w:val="Document 1"/>
    <w:basedOn w:val="Normal"/>
    <w:next w:val="Normal"/>
    <w:pPr>
      <w:suppressAutoHyphens/>
      <w:spacing w:after="120" w:line="240" w:lineRule="exact"/>
    </w:pPr>
  </w:style>
  <w:style w:type="paragraph" w:styleId="BodyText2">
    <w:name w:val="Body Text 2"/>
    <w:basedOn w:val="Normal"/>
    <w:link w:val="BodyText2Char"/>
    <w:uiPriority w:val="99"/>
    <w:pPr>
      <w:tabs>
        <w:tab w:val="left" w:pos="-1440"/>
        <w:tab w:val="left" w:pos="-720"/>
        <w:tab w:val="left" w:pos="0"/>
        <w:tab w:val="left" w:pos="720"/>
        <w:tab w:val="right" w:pos="1080"/>
        <w:tab w:val="left" w:pos="1440"/>
      </w:tabs>
      <w:suppressAutoHyphens/>
      <w:spacing w:after="120" w:line="288" w:lineRule="auto"/>
      <w:ind w:left="2160" w:hanging="2160"/>
    </w:pPr>
    <w:rPr>
      <w:lang w:eastAsia="x-none"/>
    </w:rPr>
  </w:style>
  <w:style w:type="paragraph" w:styleId="Caption">
    <w:name w:val="caption"/>
    <w:basedOn w:val="Normal"/>
    <w:next w:val="Normal"/>
    <w:qFormat/>
    <w:rPr>
      <w:u w:val="single"/>
    </w:rPr>
  </w:style>
  <w:style w:type="character" w:styleId="CommentReference">
    <w:name w:val="annotation reference"/>
    <w:basedOn w:val="DefaultParagraphFont"/>
    <w:uiPriority w:val="99"/>
    <w:semiHidden/>
    <w:unhideWhenUsed/>
    <w:rsid w:val="00F76C2F"/>
    <w:rPr>
      <w:sz w:val="16"/>
      <w:szCs w:val="16"/>
    </w:rPr>
  </w:style>
  <w:style w:type="paragraph" w:styleId="CommentText">
    <w:name w:val="annotation text"/>
    <w:basedOn w:val="Normal"/>
    <w:link w:val="CommentTextChar"/>
    <w:uiPriority w:val="99"/>
    <w:unhideWhenUsed/>
    <w:rsid w:val="00F76C2F"/>
    <w:rPr>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F76C2F"/>
    <w:rPr>
      <w:vertAlign w:val="superscript"/>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pPr>
      <w:ind w:left="720"/>
      <w:outlineLvl w:val="9"/>
    </w:pPr>
  </w:style>
  <w:style w:type="paragraph" w:customStyle="1" w:styleId="Cornernotation">
    <w:name w:val="Corner notation"/>
    <w:basedOn w:val="Normal"/>
    <w:rsid w:val="00F76C2F"/>
    <w:pPr>
      <w:ind w:left="170" w:right="3119" w:hanging="170"/>
      <w:jc w:val="left"/>
    </w:pPr>
    <w:rPr>
      <w:b/>
      <w:sz w:val="24"/>
    </w:rPr>
  </w:style>
  <w:style w:type="paragraph" w:customStyle="1" w:styleId="Para30">
    <w:name w:val="Para3"/>
    <w:basedOn w:val="Normal"/>
    <w:pPr>
      <w:tabs>
        <w:tab w:val="num" w:pos="1440"/>
        <w:tab w:val="left" w:pos="1980"/>
      </w:tabs>
      <w:spacing w:before="80" w:after="80"/>
      <w:ind w:left="1440" w:hanging="360"/>
    </w:pPr>
    <w:rPr>
      <w:szCs w:val="20"/>
    </w:rPr>
  </w:style>
  <w:style w:type="paragraph" w:customStyle="1" w:styleId="Heading2-center">
    <w:name w:val="Heading 2-center"/>
    <w:basedOn w:val="Heading2"/>
    <w:pPr>
      <w:outlineLvl w:val="9"/>
    </w:pPr>
    <w:rPr>
      <w:i/>
      <w:iCs/>
      <w:caps/>
    </w:rPr>
  </w:style>
  <w:style w:type="paragraph" w:styleId="BodyTextIndent3">
    <w:name w:val="Body Text Indent 3"/>
    <w:basedOn w:val="Normal"/>
    <w:pPr>
      <w:spacing w:before="120" w:after="120"/>
      <w:ind w:left="720" w:right="720"/>
    </w:pPr>
    <w:rPr>
      <w:bCs/>
    </w:r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uiPriority w:val="39"/>
    <w:semiHidden/>
    <w:pPr>
      <w:numPr>
        <w:ilvl w:val="2"/>
        <w:numId w:val="1"/>
      </w:numPr>
      <w:tabs>
        <w:tab w:val="clear" w:pos="1440"/>
        <w:tab w:val="num" w:pos="360"/>
      </w:tabs>
      <w:spacing w:before="120" w:after="120"/>
      <w:ind w:left="0" w:firstLine="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BodyText3">
    <w:name w:val="Body Text 3"/>
    <w:basedOn w:val="Normal"/>
    <w:pPr>
      <w:spacing w:before="120" w:after="120"/>
    </w:pPr>
  </w:style>
  <w:style w:type="character" w:styleId="FollowedHyperlink">
    <w:name w:val="FollowedHyperlink"/>
    <w:rPr>
      <w:color w:val="800080"/>
      <w:u w:val="single"/>
    </w:rPr>
  </w:style>
  <w:style w:type="paragraph" w:customStyle="1" w:styleId="Para2">
    <w:name w:val="Para2"/>
    <w:basedOn w:val="Para1"/>
    <w:pPr>
      <w:numPr>
        <w:numId w:val="2"/>
      </w:numPr>
      <w:tabs>
        <w:tab w:val="clear" w:pos="1080"/>
      </w:tabs>
      <w:autoSpaceDE w:val="0"/>
      <w:autoSpaceDN w:val="0"/>
      <w:ind w:left="0" w:firstLine="72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Pr>
      <w:rFonts w:ascii="Courier" w:hAnsi="Courier"/>
      <w:sz w:val="20"/>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pPr>
  </w:style>
  <w:style w:type="paragraph" w:customStyle="1" w:styleId="Heading1multiline">
    <w:name w:val="Heading 1 (multiline)"/>
    <w:basedOn w:val="Heading1"/>
    <w:pPr>
      <w:ind w:left="1843" w:right="996" w:hanging="567"/>
    </w:pPr>
  </w:style>
  <w:style w:type="paragraph" w:customStyle="1" w:styleId="Heading2multiline">
    <w:name w:val="Heading 2 (multiline)"/>
    <w:basedOn w:val="Heading1"/>
    <w:next w:val="Para1"/>
    <w:link w:val="Heading2multilineChar"/>
    <w:pPr>
      <w:spacing w:before="120"/>
      <w:ind w:left="1843" w:right="998" w:hanging="567"/>
    </w:pPr>
    <w:rPr>
      <w:i/>
      <w:iCs/>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paragraph" w:customStyle="1" w:styleId="FOOTNOTETEX">
    <w:name w:val="FOOTNOTE TEX"/>
    <w:rsid w:val="00887C18"/>
    <w:pPr>
      <w:widowControl w:val="0"/>
      <w:tabs>
        <w:tab w:val="left" w:pos="-720"/>
      </w:tabs>
      <w:suppressAutoHyphens/>
    </w:pPr>
    <w:rPr>
      <w:lang w:val="en-US" w:eastAsia="en-US"/>
    </w:rPr>
  </w:style>
  <w:style w:type="paragraph" w:styleId="NormalWeb">
    <w:name w:val="Normal (Web)"/>
    <w:basedOn w:val="Normal"/>
    <w:rsid w:val="00887C18"/>
    <w:pPr>
      <w:spacing w:before="100" w:beforeAutospacing="1" w:after="100" w:afterAutospacing="1"/>
      <w:jc w:val="left"/>
    </w:pPr>
    <w:rPr>
      <w:sz w:val="24"/>
      <w:lang w:eastAsia="en-GB"/>
    </w:rPr>
  </w:style>
  <w:style w:type="paragraph" w:customStyle="1" w:styleId="para21">
    <w:name w:val="para2"/>
    <w:basedOn w:val="Normal"/>
    <w:rsid w:val="00887C18"/>
    <w:pPr>
      <w:tabs>
        <w:tab w:val="num" w:pos="360"/>
      </w:tabs>
      <w:spacing w:before="120" w:after="120"/>
    </w:pPr>
    <w:rPr>
      <w:szCs w:val="20"/>
    </w:rPr>
  </w:style>
  <w:style w:type="paragraph" w:customStyle="1" w:styleId="Para1-Annex">
    <w:name w:val="Para1-Annex"/>
    <w:basedOn w:val="Normal"/>
    <w:rsid w:val="00887C18"/>
    <w:pPr>
      <w:tabs>
        <w:tab w:val="num" w:pos="360"/>
      </w:tabs>
      <w:spacing w:before="120" w:after="120"/>
    </w:pPr>
  </w:style>
  <w:style w:type="character" w:styleId="Emphasis">
    <w:name w:val="Emphasis"/>
    <w:qFormat/>
    <w:rsid w:val="00BF4724"/>
    <w:rPr>
      <w:i/>
      <w:iCs/>
    </w:rPr>
  </w:style>
  <w:style w:type="paragraph" w:styleId="CommentSubject">
    <w:name w:val="annotation subject"/>
    <w:basedOn w:val="CommentText"/>
    <w:next w:val="CommentText"/>
    <w:link w:val="CommentSubjectChar"/>
    <w:uiPriority w:val="99"/>
    <w:semiHidden/>
    <w:unhideWhenUsed/>
    <w:rsid w:val="00F76C2F"/>
    <w:rPr>
      <w:b/>
      <w:bCs/>
    </w:rPr>
  </w:style>
  <w:style w:type="paragraph" w:styleId="BalloonText">
    <w:name w:val="Balloon Text"/>
    <w:basedOn w:val="Normal"/>
    <w:semiHidden/>
    <w:rsid w:val="00996EF8"/>
    <w:rPr>
      <w:rFonts w:ascii="Tahoma" w:hAnsi="Tahoma" w:cs="Tahoma"/>
      <w:sz w:val="16"/>
      <w:szCs w:val="16"/>
    </w:rPr>
  </w:style>
  <w:style w:type="character" w:customStyle="1" w:styleId="bodytextnormal">
    <w:name w:val="body_text_normal"/>
    <w:basedOn w:val="DefaultParagraphFont"/>
    <w:rsid w:val="006D60BE"/>
  </w:style>
  <w:style w:type="character" w:customStyle="1" w:styleId="SCOTT">
    <w:name w:val="SCOTT"/>
    <w:semiHidden/>
    <w:rsid w:val="00D332C4"/>
    <w:rPr>
      <w:rFonts w:ascii="Palatino Linotype" w:hAnsi="Palatino Linotype"/>
      <w:b w:val="0"/>
      <w:bCs w:val="0"/>
      <w:i w:val="0"/>
      <w:iCs w:val="0"/>
      <w:strike w:val="0"/>
      <w:color w:val="008000"/>
      <w:sz w:val="24"/>
      <w:szCs w:val="24"/>
      <w:u w:val="none"/>
    </w:rPr>
  </w:style>
  <w:style w:type="character" w:customStyle="1" w:styleId="apple-converted-space">
    <w:name w:val="apple-converted-space"/>
    <w:basedOn w:val="DefaultParagraphFont"/>
    <w:rsid w:val="00314381"/>
  </w:style>
  <w:style w:type="character" w:customStyle="1" w:styleId="bodytextnormal0">
    <w:name w:val="bodytextnormal"/>
    <w:basedOn w:val="DefaultParagraphFont"/>
    <w:rsid w:val="00314381"/>
  </w:style>
  <w:style w:type="character" w:styleId="Hyperlink">
    <w:name w:val="Hyperlink"/>
    <w:rsid w:val="005665AA"/>
    <w:rPr>
      <w:color w:val="0000FF"/>
      <w:u w:val="single"/>
    </w:rPr>
  </w:style>
  <w:style w:type="paragraph" w:customStyle="1" w:styleId="headreclong">
    <w:name w:val="head_rec (long)"/>
    <w:basedOn w:val="HEADINGNOTFORTOC"/>
    <w:next w:val="BodyText"/>
    <w:rsid w:val="00320FC9"/>
    <w:pPr>
      <w:ind w:left="1440" w:hanging="1440"/>
    </w:pPr>
    <w:rPr>
      <w:i/>
      <w:cap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qFormat/>
    <w:rsid w:val="00F76C2F"/>
    <w:rPr>
      <w:lang w:val="en-GB" w:eastAsia="en-US"/>
    </w:rPr>
  </w:style>
  <w:style w:type="character" w:customStyle="1" w:styleId="Para1Char">
    <w:name w:val="Para1 Char"/>
    <w:link w:val="Para1"/>
    <w:rsid w:val="00CF25C9"/>
    <w:rPr>
      <w:snapToGrid w:val="0"/>
      <w:sz w:val="22"/>
      <w:szCs w:val="18"/>
      <w:lang w:val="x-none" w:eastAsia="en-US"/>
    </w:rPr>
  </w:style>
  <w:style w:type="paragraph" w:customStyle="1" w:styleId="Default">
    <w:name w:val="Default"/>
    <w:rsid w:val="005128C6"/>
    <w:pPr>
      <w:autoSpaceDE w:val="0"/>
      <w:autoSpaceDN w:val="0"/>
      <w:adjustRightInd w:val="0"/>
    </w:pPr>
    <w:rPr>
      <w:color w:val="000000"/>
      <w:sz w:val="24"/>
      <w:szCs w:val="24"/>
      <w:lang w:val="en-US" w:eastAsia="en-US"/>
    </w:rPr>
  </w:style>
  <w:style w:type="paragraph" w:customStyle="1" w:styleId="MeetingCode">
    <w:name w:val="Meeting Code"/>
    <w:basedOn w:val="Normal"/>
    <w:rsid w:val="003B27E7"/>
    <w:pPr>
      <w:spacing w:before="300" w:line="160" w:lineRule="exact"/>
      <w:ind w:left="1021"/>
      <w:contextualSpacing/>
      <w:jc w:val="right"/>
    </w:pPr>
    <w:rPr>
      <w:rFonts w:ascii="Arial Black" w:eastAsia="SimSun" w:hAnsi="Arial Black"/>
      <w:b/>
      <w:caps/>
      <w:sz w:val="15"/>
      <w:szCs w:val="20"/>
      <w:lang w:val="fr-FR"/>
    </w:rPr>
  </w:style>
  <w:style w:type="paragraph" w:customStyle="1" w:styleId="Documenttitle">
    <w:name w:val="Document title"/>
    <w:basedOn w:val="Normal"/>
    <w:rsid w:val="003B27E7"/>
    <w:pPr>
      <w:spacing w:before="1200" w:after="120" w:line="260" w:lineRule="exact"/>
      <w:ind w:left="1021"/>
      <w:jc w:val="left"/>
    </w:pPr>
    <w:rPr>
      <w:rFonts w:ascii="Arial" w:eastAsia="SimSun" w:hAnsi="Arial"/>
      <w:b/>
      <w:caps/>
      <w:sz w:val="20"/>
      <w:szCs w:val="20"/>
      <w:lang w:val="en-US"/>
    </w:rPr>
  </w:style>
  <w:style w:type="character" w:customStyle="1" w:styleId="Heading1Char">
    <w:name w:val="Heading 1 Char"/>
    <w:basedOn w:val="DefaultParagraphFont"/>
    <w:link w:val="Heading1"/>
    <w:uiPriority w:val="9"/>
    <w:rsid w:val="00F76C2F"/>
    <w:rPr>
      <w:rFonts w:eastAsiaTheme="majorEastAsia" w:cstheme="majorBidi"/>
      <w:b/>
      <w:bCs/>
      <w:kern w:val="2"/>
      <w:sz w:val="28"/>
      <w:szCs w:val="32"/>
      <w:lang w:eastAsia="en-US"/>
      <w14:ligatures w14:val="standardContextual"/>
    </w:rPr>
  </w:style>
  <w:style w:type="character" w:customStyle="1" w:styleId="Heading2multilineChar">
    <w:name w:val="Heading 2 (multiline) Char"/>
    <w:link w:val="Heading2multiline"/>
    <w:rsid w:val="009B42DD"/>
    <w:rPr>
      <w:rFonts w:eastAsiaTheme="majorEastAsia" w:cstheme="majorBidi"/>
      <w:b/>
      <w:bCs/>
      <w:i/>
      <w:iCs/>
      <w:kern w:val="2"/>
      <w:sz w:val="28"/>
      <w:szCs w:val="32"/>
      <w:lang w:eastAsia="en-US"/>
      <w14:ligatures w14:val="standardContextual"/>
    </w:rPr>
  </w:style>
  <w:style w:type="paragraph" w:customStyle="1" w:styleId="Char">
    <w:name w:val="Char 字元 字元"/>
    <w:basedOn w:val="Normal"/>
    <w:rsid w:val="00635D31"/>
    <w:pPr>
      <w:spacing w:after="160" w:line="240" w:lineRule="exact"/>
      <w:jc w:val="left"/>
    </w:pPr>
    <w:rPr>
      <w:rFonts w:ascii="Verdana" w:eastAsia="PMingLiU" w:hAnsi="Verdana"/>
      <w:sz w:val="20"/>
      <w:szCs w:val="20"/>
      <w:lang w:val="en-US"/>
    </w:rPr>
  </w:style>
  <w:style w:type="paragraph" w:customStyle="1" w:styleId="ColorfulList-Accent11">
    <w:name w:val="Colorful List - Accent 11"/>
    <w:basedOn w:val="Normal"/>
    <w:uiPriority w:val="34"/>
    <w:qFormat/>
    <w:rsid w:val="008E7465"/>
    <w:pPr>
      <w:ind w:left="720"/>
      <w:jc w:val="left"/>
    </w:pPr>
    <w:rPr>
      <w:rFonts w:ascii="Calibri" w:eastAsia="Calibri" w:hAnsi="Calibri"/>
      <w:szCs w:val="22"/>
      <w:lang w:val="en-US"/>
    </w:rPr>
  </w:style>
  <w:style w:type="character" w:customStyle="1" w:styleId="BodyText2Char">
    <w:name w:val="Body Text 2 Char"/>
    <w:link w:val="BodyText2"/>
    <w:uiPriority w:val="99"/>
    <w:rsid w:val="00042BBD"/>
    <w:rPr>
      <w:sz w:val="22"/>
      <w:szCs w:val="24"/>
      <w:lang w:val="en-GB"/>
    </w:rPr>
  </w:style>
  <w:style w:type="character" w:customStyle="1" w:styleId="CommentTextChar">
    <w:name w:val="Comment Text Char"/>
    <w:basedOn w:val="DefaultParagraphFont"/>
    <w:link w:val="CommentText"/>
    <w:uiPriority w:val="99"/>
    <w:rsid w:val="00F76C2F"/>
    <w:rPr>
      <w:lang w:val="en-GB" w:eastAsia="en-US"/>
    </w:rPr>
  </w:style>
  <w:style w:type="paragraph" w:customStyle="1" w:styleId="bodytextnoindent">
    <w:name w:val="body text (no indent)"/>
    <w:basedOn w:val="Normal"/>
    <w:rsid w:val="00A47452"/>
    <w:pPr>
      <w:widowControl w:val="0"/>
      <w:overflowPunct w:val="0"/>
      <w:autoSpaceDE w:val="0"/>
      <w:autoSpaceDN w:val="0"/>
      <w:adjustRightInd w:val="0"/>
      <w:spacing w:before="120" w:after="120"/>
      <w:textAlignment w:val="baseline"/>
    </w:pPr>
    <w:rPr>
      <w:rFonts w:cs="Angsana New"/>
      <w:szCs w:val="20"/>
      <w:lang w:eastAsia="de-DE"/>
    </w:rPr>
  </w:style>
  <w:style w:type="paragraph" w:customStyle="1" w:styleId="Para40">
    <w:name w:val="Para4"/>
    <w:basedOn w:val="Para30"/>
    <w:rsid w:val="004B4237"/>
    <w:pPr>
      <w:tabs>
        <w:tab w:val="clear" w:pos="1440"/>
        <w:tab w:val="clear" w:pos="1980"/>
        <w:tab w:val="left" w:pos="2552"/>
        <w:tab w:val="num" w:pos="2880"/>
      </w:tabs>
      <w:ind w:left="2880"/>
    </w:pPr>
  </w:style>
  <w:style w:type="paragraph" w:styleId="ListParagraph">
    <w:name w:val="List Paragraph"/>
    <w:basedOn w:val="Normal"/>
    <w:link w:val="ListParagraphChar"/>
    <w:uiPriority w:val="99"/>
    <w:qFormat/>
    <w:rsid w:val="003E427F"/>
    <w:pPr>
      <w:numPr>
        <w:numId w:val="11"/>
      </w:numPr>
    </w:pPr>
  </w:style>
  <w:style w:type="table" w:styleId="TableGrid">
    <w:name w:val="Table Grid"/>
    <w:basedOn w:val="TableNormal"/>
    <w:uiPriority w:val="39"/>
    <w:rsid w:val="00F76C2F"/>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official">
    <w:name w:val="Para official"/>
    <w:basedOn w:val="Normal"/>
    <w:rsid w:val="00F823E3"/>
    <w:pPr>
      <w:framePr w:hSpace="187" w:vSpace="187" w:wrap="notBeside" w:vAnchor="text" w:hAnchor="text" w:y="1"/>
      <w:numPr>
        <w:numId w:val="4"/>
      </w:numPr>
      <w:spacing w:before="240" w:after="240"/>
      <w:jc w:val="left"/>
    </w:pPr>
    <w:rPr>
      <w:rFonts w:cs="Angsana New"/>
      <w:szCs w:val="20"/>
    </w:rPr>
  </w:style>
  <w:style w:type="paragraph" w:styleId="Revision">
    <w:name w:val="Revision"/>
    <w:hidden/>
    <w:uiPriority w:val="71"/>
    <w:rsid w:val="00FB5C7D"/>
    <w:rPr>
      <w:sz w:val="22"/>
      <w:szCs w:val="24"/>
      <w:lang w:val="en-GB" w:eastAsia="en-US"/>
    </w:rPr>
  </w:style>
  <w:style w:type="paragraph" w:customStyle="1" w:styleId="recommendation">
    <w:name w:val="recommendation"/>
    <w:basedOn w:val="Heading2"/>
    <w:qFormat/>
    <w:rsid w:val="00A1274E"/>
    <w:rPr>
      <w:lang w:eastAsia="x-none"/>
    </w:rPr>
  </w:style>
  <w:style w:type="paragraph" w:customStyle="1" w:styleId="Paranum">
    <w:name w:val="Paranum"/>
    <w:basedOn w:val="Para1"/>
    <w:rsid w:val="006C6109"/>
    <w:pPr>
      <w:numPr>
        <w:numId w:val="5"/>
      </w:numPr>
      <w:spacing w:line="240" w:lineRule="exact"/>
    </w:pPr>
    <w:rPr>
      <w:snapToGrid/>
      <w:szCs w:val="20"/>
      <w:lang w:val="en-US"/>
    </w:rPr>
  </w:style>
  <w:style w:type="paragraph" w:customStyle="1" w:styleId="recommendationheader">
    <w:name w:val="recommendation header"/>
    <w:basedOn w:val="Heading2"/>
    <w:qFormat/>
    <w:rsid w:val="00AF5D10"/>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555A0F"/>
    <w:pPr>
      <w:spacing w:after="160" w:line="240" w:lineRule="exact"/>
    </w:pPr>
    <w:rPr>
      <w:sz w:val="20"/>
      <w:szCs w:val="20"/>
      <w:vertAlign w:val="superscript"/>
      <w:lang w:val="en-CA" w:eastAsia="en-CA"/>
    </w:rPr>
  </w:style>
  <w:style w:type="character" w:customStyle="1" w:styleId="ListParagraphChar">
    <w:name w:val="List Paragraph Char"/>
    <w:link w:val="ListParagraph"/>
    <w:uiPriority w:val="99"/>
    <w:qFormat/>
    <w:locked/>
    <w:rsid w:val="001726F0"/>
    <w:rPr>
      <w:sz w:val="22"/>
      <w:szCs w:val="24"/>
      <w:lang w:val="en-GB" w:eastAsia="en-US"/>
    </w:rPr>
  </w:style>
  <w:style w:type="character" w:styleId="UnresolvedMention">
    <w:name w:val="Unresolved Mention"/>
    <w:uiPriority w:val="99"/>
    <w:semiHidden/>
    <w:unhideWhenUsed/>
    <w:rsid w:val="007675DD"/>
    <w:rPr>
      <w:color w:val="605E5C"/>
      <w:shd w:val="clear" w:color="auto" w:fill="E1DFDD"/>
    </w:rPr>
  </w:style>
  <w:style w:type="paragraph" w:customStyle="1" w:styleId="para11">
    <w:name w:val="para1"/>
    <w:basedOn w:val="Normal"/>
    <w:uiPriority w:val="99"/>
    <w:rsid w:val="00A019AD"/>
    <w:pPr>
      <w:tabs>
        <w:tab w:val="num" w:pos="360"/>
      </w:tabs>
      <w:snapToGrid w:val="0"/>
      <w:spacing w:before="120" w:after="120"/>
    </w:pPr>
    <w:rPr>
      <w:szCs w:val="22"/>
      <w:lang w:val="en-US"/>
    </w:rPr>
  </w:style>
  <w:style w:type="character" w:styleId="PlaceholderText">
    <w:name w:val="Placeholder Text"/>
    <w:basedOn w:val="DefaultParagraphFont"/>
    <w:uiPriority w:val="99"/>
    <w:rsid w:val="00F76C2F"/>
    <w:rPr>
      <w:color w:val="808080"/>
    </w:rPr>
  </w:style>
  <w:style w:type="paragraph" w:customStyle="1" w:styleId="heading40">
    <w:name w:val="heading 40"/>
    <w:basedOn w:val="Normal"/>
    <w:rsid w:val="00A711AB"/>
    <w:pPr>
      <w:keepNext/>
      <w:spacing w:before="120" w:after="120"/>
    </w:pPr>
    <w:rPr>
      <w:i/>
      <w:iCs/>
    </w:rPr>
  </w:style>
  <w:style w:type="table" w:customStyle="1" w:styleId="TableGrid1">
    <w:name w:val="Table Grid1"/>
    <w:basedOn w:val="TableNormal"/>
    <w:next w:val="TableGrid"/>
    <w:uiPriority w:val="59"/>
    <w:rsid w:val="00F76C2F"/>
    <w:rPr>
      <w:rFonts w:ascii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F76C2F"/>
    <w:rPr>
      <w:b w:val="0"/>
      <w:bCs/>
      <w:sz w:val="22"/>
      <w:szCs w:val="22"/>
    </w:rPr>
  </w:style>
  <w:style w:type="paragraph" w:customStyle="1" w:styleId="Annex">
    <w:name w:val="Annex"/>
    <w:basedOn w:val="Normal"/>
    <w:qFormat/>
    <w:rsid w:val="00F76C2F"/>
    <w:rPr>
      <w:b/>
      <w:sz w:val="28"/>
    </w:rPr>
  </w:style>
  <w:style w:type="character" w:customStyle="1" w:styleId="BodyTextChar">
    <w:name w:val="Body Text Char"/>
    <w:basedOn w:val="DefaultParagraphFont"/>
    <w:link w:val="BodyText"/>
    <w:uiPriority w:val="99"/>
    <w:rsid w:val="00F76C2F"/>
    <w:rPr>
      <w:rFonts w:asciiTheme="minorHAnsi" w:eastAsiaTheme="minorHAnsi" w:hAnsiTheme="minorHAnsi" w:cstheme="minorBidi"/>
      <w:kern w:val="2"/>
      <w:sz w:val="22"/>
      <w:szCs w:val="22"/>
      <w:lang w:eastAsia="en-US"/>
      <w14:ligatures w14:val="standardContextual"/>
    </w:rPr>
  </w:style>
  <w:style w:type="character" w:customStyle="1" w:styleId="CommentSubjectChar">
    <w:name w:val="Comment Subject Char"/>
    <w:basedOn w:val="CommentTextChar"/>
    <w:link w:val="CommentSubject"/>
    <w:uiPriority w:val="99"/>
    <w:semiHidden/>
    <w:rsid w:val="00F76C2F"/>
    <w:rPr>
      <w:b/>
      <w:bCs/>
      <w:lang w:val="en-GB" w:eastAsia="en-US"/>
    </w:rPr>
  </w:style>
  <w:style w:type="paragraph" w:customStyle="1" w:styleId="Cornernotation-Item">
    <w:name w:val="Corner notation - Item"/>
    <w:basedOn w:val="Venuedate"/>
    <w:qFormat/>
    <w:rsid w:val="00F76C2F"/>
    <w:rPr>
      <w:b/>
    </w:rPr>
  </w:style>
  <w:style w:type="character" w:customStyle="1" w:styleId="FooterChar">
    <w:name w:val="Footer Char"/>
    <w:basedOn w:val="DefaultParagraphFont"/>
    <w:link w:val="Footer"/>
    <w:uiPriority w:val="99"/>
    <w:rsid w:val="00F76C2F"/>
    <w:rPr>
      <w:sz w:val="22"/>
      <w:szCs w:val="24"/>
      <w:lang w:val="en-GB" w:eastAsia="en-US"/>
    </w:rPr>
  </w:style>
  <w:style w:type="paragraph" w:customStyle="1" w:styleId="Footnote">
    <w:name w:val="Footnote"/>
    <w:basedOn w:val="FootnoteText"/>
    <w:qFormat/>
    <w:rsid w:val="00F76C2F"/>
    <w:rPr>
      <w:sz w:val="18"/>
      <w:szCs w:val="18"/>
      <w:lang w:val="en-CA"/>
    </w:rPr>
  </w:style>
  <w:style w:type="character" w:customStyle="1" w:styleId="HeaderChar">
    <w:name w:val="Header Char"/>
    <w:basedOn w:val="DefaultParagraphFont"/>
    <w:link w:val="Header"/>
    <w:rsid w:val="00F76C2F"/>
    <w:rPr>
      <w:caps/>
      <w:sz w:val="22"/>
      <w:szCs w:val="24"/>
      <w:lang w:val="en-GB" w:eastAsia="en-US"/>
    </w:rPr>
  </w:style>
  <w:style w:type="character" w:customStyle="1" w:styleId="Heading2Char">
    <w:name w:val="Heading 2 Char"/>
    <w:basedOn w:val="DefaultParagraphFont"/>
    <w:link w:val="Heading2"/>
    <w:uiPriority w:val="9"/>
    <w:rsid w:val="00F76C2F"/>
    <w:rPr>
      <w:rFonts w:eastAsiaTheme="majorEastAsia" w:cstheme="majorBidi"/>
      <w:b/>
      <w:sz w:val="24"/>
      <w:szCs w:val="26"/>
      <w:lang w:val="en-GB" w:eastAsia="en-US"/>
    </w:rPr>
  </w:style>
  <w:style w:type="character" w:customStyle="1" w:styleId="Heading3Char">
    <w:name w:val="Heading 3 Char"/>
    <w:basedOn w:val="DefaultParagraphFont"/>
    <w:link w:val="Heading3"/>
    <w:uiPriority w:val="9"/>
    <w:rsid w:val="00F76C2F"/>
    <w:rPr>
      <w:rFonts w:eastAsiaTheme="majorEastAsia"/>
      <w:b/>
      <w:bCs/>
      <w:sz w:val="22"/>
      <w:szCs w:val="22"/>
      <w:lang w:val="en-GB" w:eastAsia="en-US"/>
    </w:rPr>
  </w:style>
  <w:style w:type="character" w:customStyle="1" w:styleId="Heading4Char">
    <w:name w:val="Heading 4 Char"/>
    <w:basedOn w:val="DefaultParagraphFont"/>
    <w:link w:val="Heading4"/>
    <w:uiPriority w:val="9"/>
    <w:rsid w:val="00F76C2F"/>
    <w:rPr>
      <w:rFonts w:eastAsiaTheme="majorEastAsia"/>
      <w:b/>
      <w:bCs/>
      <w:sz w:val="22"/>
      <w:szCs w:val="24"/>
      <w:lang w:val="en-GB" w:eastAsia="en-US"/>
    </w:rPr>
  </w:style>
  <w:style w:type="character" w:customStyle="1" w:styleId="Heading5Char">
    <w:name w:val="Heading 5 Char"/>
    <w:basedOn w:val="DefaultParagraphFont"/>
    <w:link w:val="Heading5"/>
    <w:uiPriority w:val="9"/>
    <w:rsid w:val="00F76C2F"/>
    <w:rPr>
      <w:rFonts w:eastAsiaTheme="majorEastAsia"/>
      <w:i/>
      <w:iCs/>
      <w:sz w:val="22"/>
      <w:szCs w:val="24"/>
      <w:lang w:val="en-GB" w:eastAsia="en-US"/>
    </w:rPr>
  </w:style>
  <w:style w:type="paragraph" w:customStyle="1" w:styleId="Item">
    <w:name w:val="Item"/>
    <w:basedOn w:val="BodyText"/>
    <w:qFormat/>
    <w:rsid w:val="00F76C2F"/>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customStyle="1" w:styleId="Para10">
    <w:name w:val="Para 1"/>
    <w:basedOn w:val="Normal"/>
    <w:qFormat/>
    <w:rsid w:val="0044138A"/>
    <w:pPr>
      <w:numPr>
        <w:numId w:val="8"/>
      </w:numPr>
      <w:tabs>
        <w:tab w:val="left" w:pos="1134"/>
      </w:tabs>
      <w:spacing w:before="120" w:after="120"/>
    </w:pPr>
    <w:rPr>
      <w:lang w:val="en-CA"/>
    </w:rPr>
  </w:style>
  <w:style w:type="paragraph" w:customStyle="1" w:styleId="Para20">
    <w:name w:val="Para 2"/>
    <w:qFormat/>
    <w:rsid w:val="00F76C2F"/>
    <w:pPr>
      <w:numPr>
        <w:numId w:val="9"/>
      </w:numPr>
      <w:tabs>
        <w:tab w:val="left" w:pos="1701"/>
      </w:tabs>
      <w:spacing w:before="120" w:after="120"/>
      <w:jc w:val="both"/>
    </w:pPr>
    <w:rPr>
      <w:sz w:val="22"/>
      <w:szCs w:val="24"/>
      <w:lang w:eastAsia="en-US"/>
    </w:rPr>
  </w:style>
  <w:style w:type="paragraph" w:customStyle="1" w:styleId="Para3">
    <w:name w:val="Para 3"/>
    <w:basedOn w:val="Normal"/>
    <w:qFormat/>
    <w:rsid w:val="00F76C2F"/>
    <w:pPr>
      <w:numPr>
        <w:numId w:val="10"/>
      </w:numPr>
      <w:tabs>
        <w:tab w:val="left" w:pos="1701"/>
      </w:tabs>
      <w:spacing w:before="120" w:after="120"/>
    </w:pPr>
  </w:style>
  <w:style w:type="paragraph" w:styleId="Subtitle">
    <w:name w:val="Subtitle"/>
    <w:basedOn w:val="Normal"/>
    <w:next w:val="Normal"/>
    <w:link w:val="SubtitleChar"/>
    <w:uiPriority w:val="11"/>
    <w:qFormat/>
    <w:rsid w:val="00F76C2F"/>
    <w:pPr>
      <w:numPr>
        <w:ilvl w:val="1"/>
      </w:numPr>
      <w:spacing w:after="160"/>
    </w:pPr>
    <w:rPr>
      <w:rFonts w:ascii="Times New Roman Bold"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F76C2F"/>
    <w:rPr>
      <w:rFonts w:ascii="Times New Roman Bold" w:eastAsiaTheme="minorEastAsia" w:hAnsi="Times New Roman Bold" w:cstheme="minorBidi"/>
      <w:b/>
      <w:color w:val="5A5A5A" w:themeColor="text1" w:themeTint="A5"/>
      <w:sz w:val="22"/>
      <w:szCs w:val="22"/>
      <w:lang w:val="en-GB" w:eastAsia="en-US"/>
    </w:rPr>
  </w:style>
  <w:style w:type="paragraph" w:styleId="Title">
    <w:name w:val="Title"/>
    <w:basedOn w:val="Normal"/>
    <w:next w:val="Normal"/>
    <w:link w:val="TitleChar"/>
    <w:uiPriority w:val="10"/>
    <w:qFormat/>
    <w:rsid w:val="00F76C2F"/>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F76C2F"/>
    <w:rPr>
      <w:rFonts w:ascii="Times New Roman Bold" w:eastAsiaTheme="majorEastAsia" w:hAnsi="Times New Roman Bold"/>
      <w:b/>
      <w:bCs/>
      <w:spacing w:val="5"/>
      <w:kern w:val="28"/>
      <w:sz w:val="28"/>
      <w:szCs w:val="28"/>
      <w:lang w:val="en-GB" w:eastAsia="en-US"/>
      <w14:ligatures w14:val="standardContextual"/>
    </w:rPr>
  </w:style>
  <w:style w:type="character" w:customStyle="1" w:styleId="rynqvb">
    <w:name w:val="rynqvb"/>
    <w:basedOn w:val="DefaultParagraphFont"/>
    <w:uiPriority w:val="99"/>
    <w:rsid w:val="00072BD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6575">
      <w:bodyDiv w:val="1"/>
      <w:marLeft w:val="0"/>
      <w:marRight w:val="0"/>
      <w:marTop w:val="0"/>
      <w:marBottom w:val="0"/>
      <w:divBdr>
        <w:top w:val="none" w:sz="0" w:space="0" w:color="auto"/>
        <w:left w:val="none" w:sz="0" w:space="0" w:color="auto"/>
        <w:bottom w:val="none" w:sz="0" w:space="0" w:color="auto"/>
        <w:right w:val="none" w:sz="0" w:space="0" w:color="auto"/>
      </w:divBdr>
    </w:div>
    <w:div w:id="356128135">
      <w:bodyDiv w:val="1"/>
      <w:marLeft w:val="0"/>
      <w:marRight w:val="0"/>
      <w:marTop w:val="0"/>
      <w:marBottom w:val="0"/>
      <w:divBdr>
        <w:top w:val="none" w:sz="0" w:space="0" w:color="auto"/>
        <w:left w:val="none" w:sz="0" w:space="0" w:color="auto"/>
        <w:bottom w:val="none" w:sz="0" w:space="0" w:color="auto"/>
        <w:right w:val="none" w:sz="0" w:space="0" w:color="auto"/>
      </w:divBdr>
    </w:div>
    <w:div w:id="392705848">
      <w:bodyDiv w:val="1"/>
      <w:marLeft w:val="0"/>
      <w:marRight w:val="0"/>
      <w:marTop w:val="0"/>
      <w:marBottom w:val="0"/>
      <w:divBdr>
        <w:top w:val="none" w:sz="0" w:space="0" w:color="auto"/>
        <w:left w:val="none" w:sz="0" w:space="0" w:color="auto"/>
        <w:bottom w:val="none" w:sz="0" w:space="0" w:color="auto"/>
        <w:right w:val="none" w:sz="0" w:space="0" w:color="auto"/>
      </w:divBdr>
    </w:div>
    <w:div w:id="522790327">
      <w:bodyDiv w:val="1"/>
      <w:marLeft w:val="0"/>
      <w:marRight w:val="0"/>
      <w:marTop w:val="0"/>
      <w:marBottom w:val="0"/>
      <w:divBdr>
        <w:top w:val="none" w:sz="0" w:space="0" w:color="auto"/>
        <w:left w:val="none" w:sz="0" w:space="0" w:color="auto"/>
        <w:bottom w:val="none" w:sz="0" w:space="0" w:color="auto"/>
        <w:right w:val="none" w:sz="0" w:space="0" w:color="auto"/>
      </w:divBdr>
      <w:divsChild>
        <w:div w:id="1505434667">
          <w:marLeft w:val="0"/>
          <w:marRight w:val="0"/>
          <w:marTop w:val="0"/>
          <w:marBottom w:val="0"/>
          <w:divBdr>
            <w:top w:val="none" w:sz="0" w:space="0" w:color="auto"/>
            <w:left w:val="none" w:sz="0" w:space="0" w:color="auto"/>
            <w:bottom w:val="none" w:sz="0" w:space="0" w:color="auto"/>
            <w:right w:val="none" w:sz="0" w:space="0" w:color="auto"/>
          </w:divBdr>
          <w:divsChild>
            <w:div w:id="955481352">
              <w:marLeft w:val="0"/>
              <w:marRight w:val="0"/>
              <w:marTop w:val="0"/>
              <w:marBottom w:val="0"/>
              <w:divBdr>
                <w:top w:val="none" w:sz="0" w:space="0" w:color="auto"/>
                <w:left w:val="none" w:sz="0" w:space="0" w:color="auto"/>
                <w:bottom w:val="none" w:sz="0" w:space="0" w:color="auto"/>
                <w:right w:val="none" w:sz="0" w:space="0" w:color="auto"/>
              </w:divBdr>
              <w:divsChild>
                <w:div w:id="2090736967">
                  <w:marLeft w:val="0"/>
                  <w:marRight w:val="300"/>
                  <w:marTop w:val="0"/>
                  <w:marBottom w:val="0"/>
                  <w:divBdr>
                    <w:top w:val="none" w:sz="0" w:space="0" w:color="auto"/>
                    <w:left w:val="none" w:sz="0" w:space="0" w:color="auto"/>
                    <w:bottom w:val="none" w:sz="0" w:space="0" w:color="auto"/>
                    <w:right w:val="none" w:sz="0" w:space="0" w:color="auto"/>
                  </w:divBdr>
                  <w:divsChild>
                    <w:div w:id="522863310">
                      <w:marLeft w:val="0"/>
                      <w:marRight w:val="0"/>
                      <w:marTop w:val="0"/>
                      <w:marBottom w:val="0"/>
                      <w:divBdr>
                        <w:top w:val="none" w:sz="0" w:space="0" w:color="auto"/>
                        <w:left w:val="none" w:sz="0" w:space="0" w:color="auto"/>
                        <w:bottom w:val="none" w:sz="0" w:space="0" w:color="auto"/>
                        <w:right w:val="none" w:sz="0" w:space="0" w:color="auto"/>
                      </w:divBdr>
                      <w:divsChild>
                        <w:div w:id="532572258">
                          <w:marLeft w:val="0"/>
                          <w:marRight w:val="0"/>
                          <w:marTop w:val="0"/>
                          <w:marBottom w:val="0"/>
                          <w:divBdr>
                            <w:top w:val="none" w:sz="0" w:space="0" w:color="auto"/>
                            <w:left w:val="none" w:sz="0" w:space="0" w:color="auto"/>
                            <w:bottom w:val="none" w:sz="0" w:space="0" w:color="auto"/>
                            <w:right w:val="none" w:sz="0" w:space="0" w:color="auto"/>
                          </w:divBdr>
                          <w:divsChild>
                            <w:div w:id="782921219">
                              <w:marLeft w:val="0"/>
                              <w:marRight w:val="0"/>
                              <w:marTop w:val="0"/>
                              <w:marBottom w:val="0"/>
                              <w:divBdr>
                                <w:top w:val="none" w:sz="0" w:space="0" w:color="auto"/>
                                <w:left w:val="none" w:sz="0" w:space="0" w:color="auto"/>
                                <w:bottom w:val="none" w:sz="0" w:space="0" w:color="auto"/>
                                <w:right w:val="none" w:sz="0" w:space="0" w:color="auto"/>
                              </w:divBdr>
                              <w:divsChild>
                                <w:div w:id="55934442">
                                  <w:marLeft w:val="0"/>
                                  <w:marRight w:val="0"/>
                                  <w:marTop w:val="0"/>
                                  <w:marBottom w:val="0"/>
                                  <w:divBdr>
                                    <w:top w:val="none" w:sz="0" w:space="0" w:color="auto"/>
                                    <w:left w:val="none" w:sz="0" w:space="0" w:color="auto"/>
                                    <w:bottom w:val="none" w:sz="0" w:space="0" w:color="auto"/>
                                    <w:right w:val="none" w:sz="0" w:space="0" w:color="auto"/>
                                  </w:divBdr>
                                  <w:divsChild>
                                    <w:div w:id="1187405574">
                                      <w:marLeft w:val="0"/>
                                      <w:marRight w:val="0"/>
                                      <w:marTop w:val="0"/>
                                      <w:marBottom w:val="0"/>
                                      <w:divBdr>
                                        <w:top w:val="none" w:sz="0" w:space="0" w:color="auto"/>
                                        <w:left w:val="none" w:sz="0" w:space="0" w:color="auto"/>
                                        <w:bottom w:val="none" w:sz="0" w:space="0" w:color="auto"/>
                                        <w:right w:val="none" w:sz="0" w:space="0" w:color="auto"/>
                                      </w:divBdr>
                                      <w:divsChild>
                                        <w:div w:id="1789545440">
                                          <w:marLeft w:val="0"/>
                                          <w:marRight w:val="0"/>
                                          <w:marTop w:val="0"/>
                                          <w:marBottom w:val="0"/>
                                          <w:divBdr>
                                            <w:top w:val="none" w:sz="0" w:space="0" w:color="auto"/>
                                            <w:left w:val="none" w:sz="0" w:space="0" w:color="auto"/>
                                            <w:bottom w:val="none" w:sz="0" w:space="0" w:color="auto"/>
                                            <w:right w:val="none" w:sz="0" w:space="0" w:color="auto"/>
                                          </w:divBdr>
                                        </w:div>
                                        <w:div w:id="194861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7683153">
      <w:bodyDiv w:val="1"/>
      <w:marLeft w:val="0"/>
      <w:marRight w:val="0"/>
      <w:marTop w:val="0"/>
      <w:marBottom w:val="0"/>
      <w:divBdr>
        <w:top w:val="none" w:sz="0" w:space="0" w:color="auto"/>
        <w:left w:val="none" w:sz="0" w:space="0" w:color="auto"/>
        <w:bottom w:val="none" w:sz="0" w:space="0" w:color="auto"/>
        <w:right w:val="none" w:sz="0" w:space="0" w:color="auto"/>
      </w:divBdr>
    </w:div>
    <w:div w:id="667254022">
      <w:bodyDiv w:val="1"/>
      <w:marLeft w:val="0"/>
      <w:marRight w:val="0"/>
      <w:marTop w:val="0"/>
      <w:marBottom w:val="0"/>
      <w:divBdr>
        <w:top w:val="none" w:sz="0" w:space="0" w:color="auto"/>
        <w:left w:val="none" w:sz="0" w:space="0" w:color="auto"/>
        <w:bottom w:val="none" w:sz="0" w:space="0" w:color="auto"/>
        <w:right w:val="none" w:sz="0" w:space="0" w:color="auto"/>
      </w:divBdr>
      <w:divsChild>
        <w:div w:id="1581254107">
          <w:marLeft w:val="0"/>
          <w:marRight w:val="0"/>
          <w:marTop w:val="0"/>
          <w:marBottom w:val="0"/>
          <w:divBdr>
            <w:top w:val="none" w:sz="0" w:space="0" w:color="auto"/>
            <w:left w:val="none" w:sz="0" w:space="0" w:color="auto"/>
            <w:bottom w:val="none" w:sz="0" w:space="0" w:color="auto"/>
            <w:right w:val="none" w:sz="0" w:space="0" w:color="auto"/>
          </w:divBdr>
          <w:divsChild>
            <w:div w:id="869730133">
              <w:marLeft w:val="0"/>
              <w:marRight w:val="0"/>
              <w:marTop w:val="0"/>
              <w:marBottom w:val="0"/>
              <w:divBdr>
                <w:top w:val="none" w:sz="0" w:space="0" w:color="auto"/>
                <w:left w:val="none" w:sz="0" w:space="0" w:color="auto"/>
                <w:bottom w:val="none" w:sz="0" w:space="0" w:color="auto"/>
                <w:right w:val="none" w:sz="0" w:space="0" w:color="auto"/>
              </w:divBdr>
              <w:divsChild>
                <w:div w:id="1910537536">
                  <w:marLeft w:val="0"/>
                  <w:marRight w:val="300"/>
                  <w:marTop w:val="0"/>
                  <w:marBottom w:val="0"/>
                  <w:divBdr>
                    <w:top w:val="none" w:sz="0" w:space="0" w:color="auto"/>
                    <w:left w:val="none" w:sz="0" w:space="0" w:color="auto"/>
                    <w:bottom w:val="none" w:sz="0" w:space="0" w:color="auto"/>
                    <w:right w:val="none" w:sz="0" w:space="0" w:color="auto"/>
                  </w:divBdr>
                  <w:divsChild>
                    <w:div w:id="195973762">
                      <w:marLeft w:val="0"/>
                      <w:marRight w:val="0"/>
                      <w:marTop w:val="0"/>
                      <w:marBottom w:val="0"/>
                      <w:divBdr>
                        <w:top w:val="none" w:sz="0" w:space="0" w:color="auto"/>
                        <w:left w:val="none" w:sz="0" w:space="0" w:color="auto"/>
                        <w:bottom w:val="none" w:sz="0" w:space="0" w:color="auto"/>
                        <w:right w:val="none" w:sz="0" w:space="0" w:color="auto"/>
                      </w:divBdr>
                      <w:divsChild>
                        <w:div w:id="24252040">
                          <w:marLeft w:val="0"/>
                          <w:marRight w:val="0"/>
                          <w:marTop w:val="0"/>
                          <w:marBottom w:val="0"/>
                          <w:divBdr>
                            <w:top w:val="none" w:sz="0" w:space="0" w:color="auto"/>
                            <w:left w:val="none" w:sz="0" w:space="0" w:color="auto"/>
                            <w:bottom w:val="none" w:sz="0" w:space="0" w:color="auto"/>
                            <w:right w:val="none" w:sz="0" w:space="0" w:color="auto"/>
                          </w:divBdr>
                          <w:divsChild>
                            <w:div w:id="583996711">
                              <w:marLeft w:val="0"/>
                              <w:marRight w:val="0"/>
                              <w:marTop w:val="0"/>
                              <w:marBottom w:val="0"/>
                              <w:divBdr>
                                <w:top w:val="none" w:sz="0" w:space="0" w:color="auto"/>
                                <w:left w:val="none" w:sz="0" w:space="0" w:color="auto"/>
                                <w:bottom w:val="none" w:sz="0" w:space="0" w:color="auto"/>
                                <w:right w:val="none" w:sz="0" w:space="0" w:color="auto"/>
                              </w:divBdr>
                              <w:divsChild>
                                <w:div w:id="834026771">
                                  <w:marLeft w:val="0"/>
                                  <w:marRight w:val="0"/>
                                  <w:marTop w:val="0"/>
                                  <w:marBottom w:val="0"/>
                                  <w:divBdr>
                                    <w:top w:val="none" w:sz="0" w:space="0" w:color="auto"/>
                                    <w:left w:val="none" w:sz="0" w:space="0" w:color="auto"/>
                                    <w:bottom w:val="none" w:sz="0" w:space="0" w:color="auto"/>
                                    <w:right w:val="none" w:sz="0" w:space="0" w:color="auto"/>
                                  </w:divBdr>
                                  <w:divsChild>
                                    <w:div w:id="500392618">
                                      <w:marLeft w:val="0"/>
                                      <w:marRight w:val="0"/>
                                      <w:marTop w:val="0"/>
                                      <w:marBottom w:val="0"/>
                                      <w:divBdr>
                                        <w:top w:val="none" w:sz="0" w:space="0" w:color="auto"/>
                                        <w:left w:val="none" w:sz="0" w:space="0" w:color="auto"/>
                                        <w:bottom w:val="none" w:sz="0" w:space="0" w:color="auto"/>
                                        <w:right w:val="none" w:sz="0" w:space="0" w:color="auto"/>
                                      </w:divBdr>
                                      <w:divsChild>
                                        <w:div w:id="535390496">
                                          <w:marLeft w:val="0"/>
                                          <w:marRight w:val="0"/>
                                          <w:marTop w:val="0"/>
                                          <w:marBottom w:val="0"/>
                                          <w:divBdr>
                                            <w:top w:val="none" w:sz="0" w:space="0" w:color="auto"/>
                                            <w:left w:val="none" w:sz="0" w:space="0" w:color="auto"/>
                                            <w:bottom w:val="none" w:sz="0" w:space="0" w:color="auto"/>
                                            <w:right w:val="none" w:sz="0" w:space="0" w:color="auto"/>
                                          </w:divBdr>
                                          <w:divsChild>
                                            <w:div w:id="1358653625">
                                              <w:marLeft w:val="0"/>
                                              <w:marRight w:val="0"/>
                                              <w:marTop w:val="0"/>
                                              <w:marBottom w:val="0"/>
                                              <w:divBdr>
                                                <w:top w:val="none" w:sz="0" w:space="0" w:color="auto"/>
                                                <w:left w:val="none" w:sz="0" w:space="0" w:color="auto"/>
                                                <w:bottom w:val="none" w:sz="0" w:space="0" w:color="auto"/>
                                                <w:right w:val="none" w:sz="0" w:space="0" w:color="auto"/>
                                              </w:divBdr>
                                              <w:divsChild>
                                                <w:div w:id="235213747">
                                                  <w:marLeft w:val="0"/>
                                                  <w:marRight w:val="0"/>
                                                  <w:marTop w:val="0"/>
                                                  <w:marBottom w:val="0"/>
                                                  <w:divBdr>
                                                    <w:top w:val="none" w:sz="0" w:space="0" w:color="auto"/>
                                                    <w:left w:val="none" w:sz="0" w:space="0" w:color="auto"/>
                                                    <w:bottom w:val="none" w:sz="0" w:space="0" w:color="auto"/>
                                                    <w:right w:val="none" w:sz="0" w:space="0" w:color="auto"/>
                                                  </w:divBdr>
                                                  <w:divsChild>
                                                    <w:div w:id="58597967">
                                                      <w:marLeft w:val="0"/>
                                                      <w:marRight w:val="0"/>
                                                      <w:marTop w:val="0"/>
                                                      <w:marBottom w:val="0"/>
                                                      <w:divBdr>
                                                        <w:top w:val="none" w:sz="0" w:space="0" w:color="auto"/>
                                                        <w:left w:val="none" w:sz="0" w:space="0" w:color="auto"/>
                                                        <w:bottom w:val="none" w:sz="0" w:space="0" w:color="auto"/>
                                                        <w:right w:val="none" w:sz="0" w:space="0" w:color="auto"/>
                                                      </w:divBdr>
                                                    </w:div>
                                                    <w:div w:id="1854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974719">
      <w:bodyDiv w:val="1"/>
      <w:marLeft w:val="0"/>
      <w:marRight w:val="0"/>
      <w:marTop w:val="0"/>
      <w:marBottom w:val="0"/>
      <w:divBdr>
        <w:top w:val="none" w:sz="0" w:space="0" w:color="auto"/>
        <w:left w:val="none" w:sz="0" w:space="0" w:color="auto"/>
        <w:bottom w:val="none" w:sz="0" w:space="0" w:color="auto"/>
        <w:right w:val="none" w:sz="0" w:space="0" w:color="auto"/>
      </w:divBdr>
    </w:div>
    <w:div w:id="860360971">
      <w:bodyDiv w:val="1"/>
      <w:marLeft w:val="0"/>
      <w:marRight w:val="0"/>
      <w:marTop w:val="0"/>
      <w:marBottom w:val="0"/>
      <w:divBdr>
        <w:top w:val="none" w:sz="0" w:space="0" w:color="auto"/>
        <w:left w:val="none" w:sz="0" w:space="0" w:color="auto"/>
        <w:bottom w:val="none" w:sz="0" w:space="0" w:color="auto"/>
        <w:right w:val="none" w:sz="0" w:space="0" w:color="auto"/>
      </w:divBdr>
      <w:divsChild>
        <w:div w:id="1171066769">
          <w:marLeft w:val="0"/>
          <w:marRight w:val="0"/>
          <w:marTop w:val="0"/>
          <w:marBottom w:val="0"/>
          <w:divBdr>
            <w:top w:val="none" w:sz="0" w:space="0" w:color="auto"/>
            <w:left w:val="none" w:sz="0" w:space="0" w:color="auto"/>
            <w:bottom w:val="none" w:sz="0" w:space="0" w:color="auto"/>
            <w:right w:val="none" w:sz="0" w:space="0" w:color="auto"/>
          </w:divBdr>
          <w:divsChild>
            <w:div w:id="1555192683">
              <w:marLeft w:val="0"/>
              <w:marRight w:val="0"/>
              <w:marTop w:val="0"/>
              <w:marBottom w:val="0"/>
              <w:divBdr>
                <w:top w:val="none" w:sz="0" w:space="0" w:color="auto"/>
                <w:left w:val="none" w:sz="0" w:space="0" w:color="auto"/>
                <w:bottom w:val="none" w:sz="0" w:space="0" w:color="auto"/>
                <w:right w:val="none" w:sz="0" w:space="0" w:color="auto"/>
              </w:divBdr>
              <w:divsChild>
                <w:div w:id="2057199935">
                  <w:marLeft w:val="0"/>
                  <w:marRight w:val="0"/>
                  <w:marTop w:val="0"/>
                  <w:marBottom w:val="0"/>
                  <w:divBdr>
                    <w:top w:val="none" w:sz="0" w:space="0" w:color="auto"/>
                    <w:left w:val="none" w:sz="0" w:space="0" w:color="auto"/>
                    <w:bottom w:val="none" w:sz="0" w:space="0" w:color="auto"/>
                    <w:right w:val="none" w:sz="0" w:space="0" w:color="auto"/>
                  </w:divBdr>
                  <w:divsChild>
                    <w:div w:id="560485925">
                      <w:marLeft w:val="0"/>
                      <w:marRight w:val="0"/>
                      <w:marTop w:val="0"/>
                      <w:marBottom w:val="0"/>
                      <w:divBdr>
                        <w:top w:val="none" w:sz="0" w:space="0" w:color="auto"/>
                        <w:left w:val="none" w:sz="0" w:space="0" w:color="auto"/>
                        <w:bottom w:val="none" w:sz="0" w:space="0" w:color="auto"/>
                        <w:right w:val="none" w:sz="0" w:space="0" w:color="auto"/>
                      </w:divBdr>
                      <w:divsChild>
                        <w:div w:id="1541818090">
                          <w:marLeft w:val="0"/>
                          <w:marRight w:val="0"/>
                          <w:marTop w:val="0"/>
                          <w:marBottom w:val="0"/>
                          <w:divBdr>
                            <w:top w:val="none" w:sz="0" w:space="0" w:color="auto"/>
                            <w:left w:val="none" w:sz="0" w:space="0" w:color="auto"/>
                            <w:bottom w:val="none" w:sz="0" w:space="0" w:color="auto"/>
                            <w:right w:val="none" w:sz="0" w:space="0" w:color="auto"/>
                          </w:divBdr>
                          <w:divsChild>
                            <w:div w:id="602304899">
                              <w:marLeft w:val="0"/>
                              <w:marRight w:val="0"/>
                              <w:marTop w:val="0"/>
                              <w:marBottom w:val="0"/>
                              <w:divBdr>
                                <w:top w:val="none" w:sz="0" w:space="0" w:color="auto"/>
                                <w:left w:val="none" w:sz="0" w:space="0" w:color="auto"/>
                                <w:bottom w:val="none" w:sz="0" w:space="0" w:color="auto"/>
                                <w:right w:val="none" w:sz="0" w:space="0" w:color="auto"/>
                              </w:divBdr>
                              <w:divsChild>
                                <w:div w:id="39668342">
                                  <w:marLeft w:val="0"/>
                                  <w:marRight w:val="0"/>
                                  <w:marTop w:val="0"/>
                                  <w:marBottom w:val="0"/>
                                  <w:divBdr>
                                    <w:top w:val="none" w:sz="0" w:space="0" w:color="auto"/>
                                    <w:left w:val="none" w:sz="0" w:space="0" w:color="auto"/>
                                    <w:bottom w:val="none" w:sz="0" w:space="0" w:color="auto"/>
                                    <w:right w:val="none" w:sz="0" w:space="0" w:color="auto"/>
                                  </w:divBdr>
                                  <w:divsChild>
                                    <w:div w:id="9956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877204">
      <w:bodyDiv w:val="1"/>
      <w:marLeft w:val="0"/>
      <w:marRight w:val="0"/>
      <w:marTop w:val="0"/>
      <w:marBottom w:val="0"/>
      <w:divBdr>
        <w:top w:val="none" w:sz="0" w:space="0" w:color="auto"/>
        <w:left w:val="none" w:sz="0" w:space="0" w:color="auto"/>
        <w:bottom w:val="none" w:sz="0" w:space="0" w:color="auto"/>
        <w:right w:val="none" w:sz="0" w:space="0" w:color="auto"/>
      </w:divBdr>
      <w:divsChild>
        <w:div w:id="680938719">
          <w:marLeft w:val="0"/>
          <w:marRight w:val="0"/>
          <w:marTop w:val="0"/>
          <w:marBottom w:val="0"/>
          <w:divBdr>
            <w:top w:val="none" w:sz="0" w:space="0" w:color="auto"/>
            <w:left w:val="none" w:sz="0" w:space="0" w:color="auto"/>
            <w:bottom w:val="none" w:sz="0" w:space="0" w:color="auto"/>
            <w:right w:val="none" w:sz="0" w:space="0" w:color="auto"/>
          </w:divBdr>
          <w:divsChild>
            <w:div w:id="1402830414">
              <w:marLeft w:val="0"/>
              <w:marRight w:val="0"/>
              <w:marTop w:val="0"/>
              <w:marBottom w:val="0"/>
              <w:divBdr>
                <w:top w:val="none" w:sz="0" w:space="0" w:color="auto"/>
                <w:left w:val="none" w:sz="0" w:space="0" w:color="auto"/>
                <w:bottom w:val="none" w:sz="0" w:space="0" w:color="auto"/>
                <w:right w:val="none" w:sz="0" w:space="0" w:color="auto"/>
              </w:divBdr>
              <w:divsChild>
                <w:div w:id="1022126343">
                  <w:marLeft w:val="0"/>
                  <w:marRight w:val="0"/>
                  <w:marTop w:val="0"/>
                  <w:marBottom w:val="0"/>
                  <w:divBdr>
                    <w:top w:val="none" w:sz="0" w:space="0" w:color="auto"/>
                    <w:left w:val="none" w:sz="0" w:space="0" w:color="auto"/>
                    <w:bottom w:val="none" w:sz="0" w:space="0" w:color="auto"/>
                    <w:right w:val="none" w:sz="0" w:space="0" w:color="auto"/>
                  </w:divBdr>
                  <w:divsChild>
                    <w:div w:id="1090539203">
                      <w:marLeft w:val="0"/>
                      <w:marRight w:val="0"/>
                      <w:marTop w:val="0"/>
                      <w:marBottom w:val="0"/>
                      <w:divBdr>
                        <w:top w:val="none" w:sz="0" w:space="0" w:color="auto"/>
                        <w:left w:val="none" w:sz="0" w:space="0" w:color="auto"/>
                        <w:bottom w:val="none" w:sz="0" w:space="0" w:color="auto"/>
                        <w:right w:val="none" w:sz="0" w:space="0" w:color="auto"/>
                      </w:divBdr>
                      <w:divsChild>
                        <w:div w:id="1802187598">
                          <w:marLeft w:val="0"/>
                          <w:marRight w:val="0"/>
                          <w:marTop w:val="0"/>
                          <w:marBottom w:val="0"/>
                          <w:divBdr>
                            <w:top w:val="none" w:sz="0" w:space="0" w:color="auto"/>
                            <w:left w:val="none" w:sz="0" w:space="0" w:color="auto"/>
                            <w:bottom w:val="none" w:sz="0" w:space="0" w:color="auto"/>
                            <w:right w:val="none" w:sz="0" w:space="0" w:color="auto"/>
                          </w:divBdr>
                          <w:divsChild>
                            <w:div w:id="2117945805">
                              <w:marLeft w:val="0"/>
                              <w:marRight w:val="0"/>
                              <w:marTop w:val="0"/>
                              <w:marBottom w:val="0"/>
                              <w:divBdr>
                                <w:top w:val="none" w:sz="0" w:space="0" w:color="auto"/>
                                <w:left w:val="none" w:sz="0" w:space="0" w:color="auto"/>
                                <w:bottom w:val="none" w:sz="0" w:space="0" w:color="auto"/>
                                <w:right w:val="none" w:sz="0" w:space="0" w:color="auto"/>
                              </w:divBdr>
                              <w:divsChild>
                                <w:div w:id="890312879">
                                  <w:marLeft w:val="0"/>
                                  <w:marRight w:val="0"/>
                                  <w:marTop w:val="0"/>
                                  <w:marBottom w:val="0"/>
                                  <w:divBdr>
                                    <w:top w:val="none" w:sz="0" w:space="0" w:color="auto"/>
                                    <w:left w:val="none" w:sz="0" w:space="0" w:color="auto"/>
                                    <w:bottom w:val="none" w:sz="0" w:space="0" w:color="auto"/>
                                    <w:right w:val="none" w:sz="0" w:space="0" w:color="auto"/>
                                  </w:divBdr>
                                  <w:divsChild>
                                    <w:div w:id="1695418310">
                                      <w:marLeft w:val="0"/>
                                      <w:marRight w:val="0"/>
                                      <w:marTop w:val="0"/>
                                      <w:marBottom w:val="0"/>
                                      <w:divBdr>
                                        <w:top w:val="none" w:sz="0" w:space="0" w:color="auto"/>
                                        <w:left w:val="none" w:sz="0" w:space="0" w:color="auto"/>
                                        <w:bottom w:val="none" w:sz="0" w:space="0" w:color="auto"/>
                                        <w:right w:val="none" w:sz="0" w:space="0" w:color="auto"/>
                                      </w:divBdr>
                                      <w:divsChild>
                                        <w:div w:id="909852295">
                                          <w:marLeft w:val="0"/>
                                          <w:marRight w:val="0"/>
                                          <w:marTop w:val="0"/>
                                          <w:marBottom w:val="0"/>
                                          <w:divBdr>
                                            <w:top w:val="none" w:sz="0" w:space="0" w:color="auto"/>
                                            <w:left w:val="none" w:sz="0" w:space="0" w:color="auto"/>
                                            <w:bottom w:val="none" w:sz="0" w:space="0" w:color="auto"/>
                                            <w:right w:val="none" w:sz="0" w:space="0" w:color="auto"/>
                                          </w:divBdr>
                                          <w:divsChild>
                                            <w:div w:id="133179840">
                                              <w:marLeft w:val="0"/>
                                              <w:marRight w:val="0"/>
                                              <w:marTop w:val="0"/>
                                              <w:marBottom w:val="0"/>
                                              <w:divBdr>
                                                <w:top w:val="none" w:sz="0" w:space="0" w:color="auto"/>
                                                <w:left w:val="none" w:sz="0" w:space="0" w:color="auto"/>
                                                <w:bottom w:val="none" w:sz="0" w:space="0" w:color="auto"/>
                                                <w:right w:val="none" w:sz="0" w:space="0" w:color="auto"/>
                                              </w:divBdr>
                                              <w:divsChild>
                                                <w:div w:id="632518356">
                                                  <w:marLeft w:val="0"/>
                                                  <w:marRight w:val="0"/>
                                                  <w:marTop w:val="0"/>
                                                  <w:marBottom w:val="0"/>
                                                  <w:divBdr>
                                                    <w:top w:val="none" w:sz="0" w:space="0" w:color="auto"/>
                                                    <w:left w:val="none" w:sz="0" w:space="0" w:color="auto"/>
                                                    <w:bottom w:val="none" w:sz="0" w:space="0" w:color="auto"/>
                                                    <w:right w:val="none" w:sz="0" w:space="0" w:color="auto"/>
                                                  </w:divBdr>
                                                </w:div>
                                                <w:div w:id="10526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043445">
      <w:bodyDiv w:val="1"/>
      <w:marLeft w:val="0"/>
      <w:marRight w:val="0"/>
      <w:marTop w:val="0"/>
      <w:marBottom w:val="0"/>
      <w:divBdr>
        <w:top w:val="none" w:sz="0" w:space="0" w:color="auto"/>
        <w:left w:val="none" w:sz="0" w:space="0" w:color="auto"/>
        <w:bottom w:val="none" w:sz="0" w:space="0" w:color="auto"/>
        <w:right w:val="none" w:sz="0" w:space="0" w:color="auto"/>
      </w:divBdr>
      <w:divsChild>
        <w:div w:id="692807442">
          <w:marLeft w:val="0"/>
          <w:marRight w:val="0"/>
          <w:marTop w:val="0"/>
          <w:marBottom w:val="0"/>
          <w:divBdr>
            <w:top w:val="none" w:sz="0" w:space="0" w:color="auto"/>
            <w:left w:val="none" w:sz="0" w:space="0" w:color="auto"/>
            <w:bottom w:val="none" w:sz="0" w:space="0" w:color="auto"/>
            <w:right w:val="none" w:sz="0" w:space="0" w:color="auto"/>
          </w:divBdr>
          <w:divsChild>
            <w:div w:id="1747534760">
              <w:marLeft w:val="0"/>
              <w:marRight w:val="0"/>
              <w:marTop w:val="0"/>
              <w:marBottom w:val="0"/>
              <w:divBdr>
                <w:top w:val="none" w:sz="0" w:space="0" w:color="auto"/>
                <w:left w:val="none" w:sz="0" w:space="0" w:color="auto"/>
                <w:bottom w:val="none" w:sz="0" w:space="0" w:color="auto"/>
                <w:right w:val="none" w:sz="0" w:space="0" w:color="auto"/>
              </w:divBdr>
              <w:divsChild>
                <w:div w:id="504325600">
                  <w:marLeft w:val="0"/>
                  <w:marRight w:val="0"/>
                  <w:marTop w:val="0"/>
                  <w:marBottom w:val="0"/>
                  <w:divBdr>
                    <w:top w:val="none" w:sz="0" w:space="0" w:color="auto"/>
                    <w:left w:val="none" w:sz="0" w:space="0" w:color="auto"/>
                    <w:bottom w:val="none" w:sz="0" w:space="0" w:color="auto"/>
                    <w:right w:val="none" w:sz="0" w:space="0" w:color="auto"/>
                  </w:divBdr>
                  <w:divsChild>
                    <w:div w:id="1616012576">
                      <w:marLeft w:val="3000"/>
                      <w:marRight w:val="0"/>
                      <w:marTop w:val="0"/>
                      <w:marBottom w:val="0"/>
                      <w:divBdr>
                        <w:top w:val="none" w:sz="0" w:space="0" w:color="auto"/>
                        <w:left w:val="none" w:sz="0" w:space="0" w:color="auto"/>
                        <w:bottom w:val="none" w:sz="0" w:space="0" w:color="auto"/>
                        <w:right w:val="none" w:sz="0" w:space="0" w:color="auto"/>
                      </w:divBdr>
                      <w:divsChild>
                        <w:div w:id="1602760136">
                          <w:marLeft w:val="0"/>
                          <w:marRight w:val="0"/>
                          <w:marTop w:val="0"/>
                          <w:marBottom w:val="0"/>
                          <w:divBdr>
                            <w:top w:val="none" w:sz="0" w:space="0" w:color="auto"/>
                            <w:left w:val="none" w:sz="0" w:space="0" w:color="auto"/>
                            <w:bottom w:val="single" w:sz="48" w:space="0" w:color="FFFFFF"/>
                            <w:right w:val="none" w:sz="0" w:space="0" w:color="auto"/>
                          </w:divBdr>
                          <w:divsChild>
                            <w:div w:id="603003391">
                              <w:marLeft w:val="0"/>
                              <w:marRight w:val="0"/>
                              <w:marTop w:val="0"/>
                              <w:marBottom w:val="0"/>
                              <w:divBdr>
                                <w:top w:val="none" w:sz="0" w:space="0" w:color="auto"/>
                                <w:left w:val="none" w:sz="0" w:space="0" w:color="auto"/>
                                <w:bottom w:val="none" w:sz="0" w:space="0" w:color="auto"/>
                                <w:right w:val="none" w:sz="0" w:space="0" w:color="auto"/>
                              </w:divBdr>
                              <w:divsChild>
                                <w:div w:id="1755975882">
                                  <w:marLeft w:val="0"/>
                                  <w:marRight w:val="0"/>
                                  <w:marTop w:val="0"/>
                                  <w:marBottom w:val="0"/>
                                  <w:divBdr>
                                    <w:top w:val="none" w:sz="0" w:space="0" w:color="auto"/>
                                    <w:left w:val="none" w:sz="0" w:space="0" w:color="auto"/>
                                    <w:bottom w:val="none" w:sz="0" w:space="0" w:color="auto"/>
                                    <w:right w:val="none" w:sz="0" w:space="0" w:color="auto"/>
                                  </w:divBdr>
                                  <w:divsChild>
                                    <w:div w:id="94182088">
                                      <w:marLeft w:val="0"/>
                                      <w:marRight w:val="0"/>
                                      <w:marTop w:val="0"/>
                                      <w:marBottom w:val="0"/>
                                      <w:divBdr>
                                        <w:top w:val="none" w:sz="0" w:space="0" w:color="auto"/>
                                        <w:left w:val="none" w:sz="0" w:space="0" w:color="auto"/>
                                        <w:bottom w:val="none" w:sz="0" w:space="0" w:color="auto"/>
                                        <w:right w:val="none" w:sz="0" w:space="0" w:color="auto"/>
                                      </w:divBdr>
                                      <w:divsChild>
                                        <w:div w:id="66000754">
                                          <w:marLeft w:val="0"/>
                                          <w:marRight w:val="0"/>
                                          <w:marTop w:val="0"/>
                                          <w:marBottom w:val="0"/>
                                          <w:divBdr>
                                            <w:top w:val="none" w:sz="0" w:space="0" w:color="auto"/>
                                            <w:left w:val="none" w:sz="0" w:space="0" w:color="auto"/>
                                            <w:bottom w:val="none" w:sz="0" w:space="0" w:color="auto"/>
                                            <w:right w:val="none" w:sz="0" w:space="0" w:color="auto"/>
                                          </w:divBdr>
                                        </w:div>
                                        <w:div w:id="1322999728">
                                          <w:marLeft w:val="0"/>
                                          <w:marRight w:val="0"/>
                                          <w:marTop w:val="0"/>
                                          <w:marBottom w:val="0"/>
                                          <w:divBdr>
                                            <w:top w:val="none" w:sz="0" w:space="0" w:color="auto"/>
                                            <w:left w:val="none" w:sz="0" w:space="0" w:color="auto"/>
                                            <w:bottom w:val="none" w:sz="0" w:space="0" w:color="auto"/>
                                            <w:right w:val="none" w:sz="0" w:space="0" w:color="auto"/>
                                          </w:divBdr>
                                          <w:divsChild>
                                            <w:div w:id="10578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105120">
      <w:bodyDiv w:val="1"/>
      <w:marLeft w:val="0"/>
      <w:marRight w:val="0"/>
      <w:marTop w:val="0"/>
      <w:marBottom w:val="0"/>
      <w:divBdr>
        <w:top w:val="none" w:sz="0" w:space="0" w:color="auto"/>
        <w:left w:val="none" w:sz="0" w:space="0" w:color="auto"/>
        <w:bottom w:val="none" w:sz="0" w:space="0" w:color="auto"/>
        <w:right w:val="none" w:sz="0" w:space="0" w:color="auto"/>
      </w:divBdr>
    </w:div>
    <w:div w:id="1092777592">
      <w:bodyDiv w:val="1"/>
      <w:marLeft w:val="0"/>
      <w:marRight w:val="0"/>
      <w:marTop w:val="0"/>
      <w:marBottom w:val="0"/>
      <w:divBdr>
        <w:top w:val="none" w:sz="0" w:space="0" w:color="auto"/>
        <w:left w:val="none" w:sz="0" w:space="0" w:color="auto"/>
        <w:bottom w:val="none" w:sz="0" w:space="0" w:color="auto"/>
        <w:right w:val="none" w:sz="0" w:space="0" w:color="auto"/>
      </w:divBdr>
    </w:div>
    <w:div w:id="1177429170">
      <w:bodyDiv w:val="1"/>
      <w:marLeft w:val="0"/>
      <w:marRight w:val="0"/>
      <w:marTop w:val="0"/>
      <w:marBottom w:val="0"/>
      <w:divBdr>
        <w:top w:val="none" w:sz="0" w:space="0" w:color="auto"/>
        <w:left w:val="none" w:sz="0" w:space="0" w:color="auto"/>
        <w:bottom w:val="none" w:sz="0" w:space="0" w:color="auto"/>
        <w:right w:val="none" w:sz="0" w:space="0" w:color="auto"/>
      </w:divBdr>
    </w:div>
    <w:div w:id="1204640310">
      <w:bodyDiv w:val="1"/>
      <w:marLeft w:val="0"/>
      <w:marRight w:val="0"/>
      <w:marTop w:val="0"/>
      <w:marBottom w:val="0"/>
      <w:divBdr>
        <w:top w:val="none" w:sz="0" w:space="0" w:color="auto"/>
        <w:left w:val="none" w:sz="0" w:space="0" w:color="auto"/>
        <w:bottom w:val="none" w:sz="0" w:space="0" w:color="auto"/>
        <w:right w:val="none" w:sz="0" w:space="0" w:color="auto"/>
      </w:divBdr>
    </w:div>
    <w:div w:id="1251619588">
      <w:bodyDiv w:val="1"/>
      <w:marLeft w:val="0"/>
      <w:marRight w:val="0"/>
      <w:marTop w:val="0"/>
      <w:marBottom w:val="0"/>
      <w:divBdr>
        <w:top w:val="none" w:sz="0" w:space="0" w:color="auto"/>
        <w:left w:val="none" w:sz="0" w:space="0" w:color="auto"/>
        <w:bottom w:val="none" w:sz="0" w:space="0" w:color="auto"/>
        <w:right w:val="none" w:sz="0" w:space="0" w:color="auto"/>
      </w:divBdr>
      <w:divsChild>
        <w:div w:id="1790199358">
          <w:marLeft w:val="0"/>
          <w:marRight w:val="0"/>
          <w:marTop w:val="0"/>
          <w:marBottom w:val="0"/>
          <w:divBdr>
            <w:top w:val="none" w:sz="0" w:space="0" w:color="auto"/>
            <w:left w:val="none" w:sz="0" w:space="0" w:color="auto"/>
            <w:bottom w:val="none" w:sz="0" w:space="0" w:color="auto"/>
            <w:right w:val="none" w:sz="0" w:space="0" w:color="auto"/>
          </w:divBdr>
          <w:divsChild>
            <w:div w:id="188834719">
              <w:marLeft w:val="0"/>
              <w:marRight w:val="0"/>
              <w:marTop w:val="0"/>
              <w:marBottom w:val="0"/>
              <w:divBdr>
                <w:top w:val="none" w:sz="0" w:space="0" w:color="auto"/>
                <w:left w:val="none" w:sz="0" w:space="0" w:color="auto"/>
                <w:bottom w:val="none" w:sz="0" w:space="0" w:color="auto"/>
                <w:right w:val="none" w:sz="0" w:space="0" w:color="auto"/>
              </w:divBdr>
              <w:divsChild>
                <w:div w:id="1928685822">
                  <w:marLeft w:val="0"/>
                  <w:marRight w:val="300"/>
                  <w:marTop w:val="0"/>
                  <w:marBottom w:val="0"/>
                  <w:divBdr>
                    <w:top w:val="none" w:sz="0" w:space="0" w:color="auto"/>
                    <w:left w:val="none" w:sz="0" w:space="0" w:color="auto"/>
                    <w:bottom w:val="none" w:sz="0" w:space="0" w:color="auto"/>
                    <w:right w:val="none" w:sz="0" w:space="0" w:color="auto"/>
                  </w:divBdr>
                  <w:divsChild>
                    <w:div w:id="2000229307">
                      <w:marLeft w:val="0"/>
                      <w:marRight w:val="0"/>
                      <w:marTop w:val="0"/>
                      <w:marBottom w:val="0"/>
                      <w:divBdr>
                        <w:top w:val="none" w:sz="0" w:space="0" w:color="auto"/>
                        <w:left w:val="none" w:sz="0" w:space="0" w:color="auto"/>
                        <w:bottom w:val="none" w:sz="0" w:space="0" w:color="auto"/>
                        <w:right w:val="none" w:sz="0" w:space="0" w:color="auto"/>
                      </w:divBdr>
                      <w:divsChild>
                        <w:div w:id="1190147959">
                          <w:marLeft w:val="0"/>
                          <w:marRight w:val="0"/>
                          <w:marTop w:val="0"/>
                          <w:marBottom w:val="0"/>
                          <w:divBdr>
                            <w:top w:val="none" w:sz="0" w:space="0" w:color="auto"/>
                            <w:left w:val="none" w:sz="0" w:space="0" w:color="auto"/>
                            <w:bottom w:val="none" w:sz="0" w:space="0" w:color="auto"/>
                            <w:right w:val="none" w:sz="0" w:space="0" w:color="auto"/>
                          </w:divBdr>
                          <w:divsChild>
                            <w:div w:id="1431853050">
                              <w:marLeft w:val="0"/>
                              <w:marRight w:val="0"/>
                              <w:marTop w:val="0"/>
                              <w:marBottom w:val="0"/>
                              <w:divBdr>
                                <w:top w:val="none" w:sz="0" w:space="0" w:color="auto"/>
                                <w:left w:val="none" w:sz="0" w:space="0" w:color="auto"/>
                                <w:bottom w:val="none" w:sz="0" w:space="0" w:color="auto"/>
                                <w:right w:val="none" w:sz="0" w:space="0" w:color="auto"/>
                              </w:divBdr>
                              <w:divsChild>
                                <w:div w:id="2032148821">
                                  <w:marLeft w:val="0"/>
                                  <w:marRight w:val="0"/>
                                  <w:marTop w:val="0"/>
                                  <w:marBottom w:val="0"/>
                                  <w:divBdr>
                                    <w:top w:val="none" w:sz="0" w:space="0" w:color="auto"/>
                                    <w:left w:val="none" w:sz="0" w:space="0" w:color="auto"/>
                                    <w:bottom w:val="none" w:sz="0" w:space="0" w:color="auto"/>
                                    <w:right w:val="none" w:sz="0" w:space="0" w:color="auto"/>
                                  </w:divBdr>
                                  <w:divsChild>
                                    <w:div w:id="101603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785773">
      <w:bodyDiv w:val="1"/>
      <w:marLeft w:val="0"/>
      <w:marRight w:val="0"/>
      <w:marTop w:val="0"/>
      <w:marBottom w:val="0"/>
      <w:divBdr>
        <w:top w:val="none" w:sz="0" w:space="0" w:color="auto"/>
        <w:left w:val="none" w:sz="0" w:space="0" w:color="auto"/>
        <w:bottom w:val="none" w:sz="0" w:space="0" w:color="auto"/>
        <w:right w:val="none" w:sz="0" w:space="0" w:color="auto"/>
      </w:divBdr>
      <w:divsChild>
        <w:div w:id="876771318">
          <w:marLeft w:val="0"/>
          <w:marRight w:val="0"/>
          <w:marTop w:val="0"/>
          <w:marBottom w:val="0"/>
          <w:divBdr>
            <w:top w:val="none" w:sz="0" w:space="0" w:color="auto"/>
            <w:left w:val="none" w:sz="0" w:space="0" w:color="auto"/>
            <w:bottom w:val="none" w:sz="0" w:space="0" w:color="auto"/>
            <w:right w:val="none" w:sz="0" w:space="0" w:color="auto"/>
          </w:divBdr>
          <w:divsChild>
            <w:div w:id="386421617">
              <w:marLeft w:val="0"/>
              <w:marRight w:val="0"/>
              <w:marTop w:val="0"/>
              <w:marBottom w:val="0"/>
              <w:divBdr>
                <w:top w:val="none" w:sz="0" w:space="0" w:color="auto"/>
                <w:left w:val="none" w:sz="0" w:space="0" w:color="auto"/>
                <w:bottom w:val="none" w:sz="0" w:space="0" w:color="auto"/>
                <w:right w:val="none" w:sz="0" w:space="0" w:color="auto"/>
              </w:divBdr>
              <w:divsChild>
                <w:div w:id="1716000126">
                  <w:marLeft w:val="0"/>
                  <w:marRight w:val="0"/>
                  <w:marTop w:val="0"/>
                  <w:marBottom w:val="0"/>
                  <w:divBdr>
                    <w:top w:val="none" w:sz="0" w:space="0" w:color="auto"/>
                    <w:left w:val="none" w:sz="0" w:space="0" w:color="auto"/>
                    <w:bottom w:val="none" w:sz="0" w:space="0" w:color="auto"/>
                    <w:right w:val="none" w:sz="0" w:space="0" w:color="auto"/>
                  </w:divBdr>
                  <w:divsChild>
                    <w:div w:id="1196235327">
                      <w:marLeft w:val="3000"/>
                      <w:marRight w:val="0"/>
                      <w:marTop w:val="0"/>
                      <w:marBottom w:val="0"/>
                      <w:divBdr>
                        <w:top w:val="none" w:sz="0" w:space="0" w:color="auto"/>
                        <w:left w:val="none" w:sz="0" w:space="0" w:color="auto"/>
                        <w:bottom w:val="none" w:sz="0" w:space="0" w:color="auto"/>
                        <w:right w:val="none" w:sz="0" w:space="0" w:color="auto"/>
                      </w:divBdr>
                      <w:divsChild>
                        <w:div w:id="395593228">
                          <w:marLeft w:val="0"/>
                          <w:marRight w:val="0"/>
                          <w:marTop w:val="0"/>
                          <w:marBottom w:val="0"/>
                          <w:divBdr>
                            <w:top w:val="none" w:sz="0" w:space="0" w:color="auto"/>
                            <w:left w:val="none" w:sz="0" w:space="0" w:color="auto"/>
                            <w:bottom w:val="single" w:sz="48" w:space="0" w:color="FFFFFF"/>
                            <w:right w:val="none" w:sz="0" w:space="0" w:color="auto"/>
                          </w:divBdr>
                          <w:divsChild>
                            <w:div w:id="501625016">
                              <w:marLeft w:val="0"/>
                              <w:marRight w:val="0"/>
                              <w:marTop w:val="0"/>
                              <w:marBottom w:val="0"/>
                              <w:divBdr>
                                <w:top w:val="none" w:sz="0" w:space="0" w:color="auto"/>
                                <w:left w:val="none" w:sz="0" w:space="0" w:color="auto"/>
                                <w:bottom w:val="none" w:sz="0" w:space="0" w:color="auto"/>
                                <w:right w:val="none" w:sz="0" w:space="0" w:color="auto"/>
                              </w:divBdr>
                              <w:divsChild>
                                <w:div w:id="1362391195">
                                  <w:marLeft w:val="0"/>
                                  <w:marRight w:val="0"/>
                                  <w:marTop w:val="0"/>
                                  <w:marBottom w:val="0"/>
                                  <w:divBdr>
                                    <w:top w:val="none" w:sz="0" w:space="0" w:color="auto"/>
                                    <w:left w:val="none" w:sz="0" w:space="0" w:color="auto"/>
                                    <w:bottom w:val="none" w:sz="0" w:space="0" w:color="auto"/>
                                    <w:right w:val="none" w:sz="0" w:space="0" w:color="auto"/>
                                  </w:divBdr>
                                  <w:divsChild>
                                    <w:div w:id="449983067">
                                      <w:marLeft w:val="0"/>
                                      <w:marRight w:val="0"/>
                                      <w:marTop w:val="0"/>
                                      <w:marBottom w:val="0"/>
                                      <w:divBdr>
                                        <w:top w:val="none" w:sz="0" w:space="0" w:color="auto"/>
                                        <w:left w:val="none" w:sz="0" w:space="0" w:color="auto"/>
                                        <w:bottom w:val="none" w:sz="0" w:space="0" w:color="auto"/>
                                        <w:right w:val="none" w:sz="0" w:space="0" w:color="auto"/>
                                      </w:divBdr>
                                      <w:divsChild>
                                        <w:div w:id="1197503163">
                                          <w:marLeft w:val="0"/>
                                          <w:marRight w:val="0"/>
                                          <w:marTop w:val="0"/>
                                          <w:marBottom w:val="0"/>
                                          <w:divBdr>
                                            <w:top w:val="none" w:sz="0" w:space="0" w:color="auto"/>
                                            <w:left w:val="none" w:sz="0" w:space="0" w:color="auto"/>
                                            <w:bottom w:val="none" w:sz="0" w:space="0" w:color="auto"/>
                                            <w:right w:val="none" w:sz="0" w:space="0" w:color="auto"/>
                                          </w:divBdr>
                                          <w:divsChild>
                                            <w:div w:id="2095008041">
                                              <w:marLeft w:val="0"/>
                                              <w:marRight w:val="0"/>
                                              <w:marTop w:val="0"/>
                                              <w:marBottom w:val="0"/>
                                              <w:divBdr>
                                                <w:top w:val="none" w:sz="0" w:space="0" w:color="auto"/>
                                                <w:left w:val="none" w:sz="0" w:space="0" w:color="auto"/>
                                                <w:bottom w:val="none" w:sz="0" w:space="0" w:color="auto"/>
                                                <w:right w:val="none" w:sz="0" w:space="0" w:color="auto"/>
                                              </w:divBdr>
                                              <w:divsChild>
                                                <w:div w:id="281806118">
                                                  <w:marLeft w:val="0"/>
                                                  <w:marRight w:val="0"/>
                                                  <w:marTop w:val="0"/>
                                                  <w:marBottom w:val="0"/>
                                                  <w:divBdr>
                                                    <w:top w:val="none" w:sz="0" w:space="0" w:color="auto"/>
                                                    <w:left w:val="none" w:sz="0" w:space="0" w:color="auto"/>
                                                    <w:bottom w:val="none" w:sz="0" w:space="0" w:color="auto"/>
                                                    <w:right w:val="none" w:sz="0" w:space="0" w:color="auto"/>
                                                  </w:divBdr>
                                                  <w:divsChild>
                                                    <w:div w:id="990214026">
                                                      <w:marLeft w:val="0"/>
                                                      <w:marRight w:val="0"/>
                                                      <w:marTop w:val="0"/>
                                                      <w:marBottom w:val="0"/>
                                                      <w:divBdr>
                                                        <w:top w:val="none" w:sz="0" w:space="0" w:color="auto"/>
                                                        <w:left w:val="none" w:sz="0" w:space="0" w:color="auto"/>
                                                        <w:bottom w:val="none" w:sz="0" w:space="0" w:color="auto"/>
                                                        <w:right w:val="none" w:sz="0" w:space="0" w:color="auto"/>
                                                      </w:divBdr>
                                                    </w:div>
                                                    <w:div w:id="142896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581745">
      <w:bodyDiv w:val="1"/>
      <w:marLeft w:val="0"/>
      <w:marRight w:val="0"/>
      <w:marTop w:val="0"/>
      <w:marBottom w:val="0"/>
      <w:divBdr>
        <w:top w:val="none" w:sz="0" w:space="0" w:color="auto"/>
        <w:left w:val="none" w:sz="0" w:space="0" w:color="auto"/>
        <w:bottom w:val="none" w:sz="0" w:space="0" w:color="auto"/>
        <w:right w:val="none" w:sz="0" w:space="0" w:color="auto"/>
      </w:divBdr>
    </w:div>
    <w:div w:id="1380473163">
      <w:bodyDiv w:val="1"/>
      <w:marLeft w:val="0"/>
      <w:marRight w:val="0"/>
      <w:marTop w:val="0"/>
      <w:marBottom w:val="0"/>
      <w:divBdr>
        <w:top w:val="none" w:sz="0" w:space="0" w:color="auto"/>
        <w:left w:val="none" w:sz="0" w:space="0" w:color="auto"/>
        <w:bottom w:val="none" w:sz="0" w:space="0" w:color="auto"/>
        <w:right w:val="none" w:sz="0" w:space="0" w:color="auto"/>
      </w:divBdr>
    </w:div>
    <w:div w:id="1622955924">
      <w:bodyDiv w:val="1"/>
      <w:marLeft w:val="0"/>
      <w:marRight w:val="0"/>
      <w:marTop w:val="0"/>
      <w:marBottom w:val="0"/>
      <w:divBdr>
        <w:top w:val="none" w:sz="0" w:space="0" w:color="auto"/>
        <w:left w:val="none" w:sz="0" w:space="0" w:color="auto"/>
        <w:bottom w:val="none" w:sz="0" w:space="0" w:color="auto"/>
        <w:right w:val="none" w:sz="0" w:space="0" w:color="auto"/>
      </w:divBdr>
      <w:divsChild>
        <w:div w:id="1404524619">
          <w:marLeft w:val="0"/>
          <w:marRight w:val="0"/>
          <w:marTop w:val="0"/>
          <w:marBottom w:val="0"/>
          <w:divBdr>
            <w:top w:val="none" w:sz="0" w:space="0" w:color="auto"/>
            <w:left w:val="none" w:sz="0" w:space="0" w:color="auto"/>
            <w:bottom w:val="none" w:sz="0" w:space="0" w:color="auto"/>
            <w:right w:val="none" w:sz="0" w:space="0" w:color="auto"/>
          </w:divBdr>
          <w:divsChild>
            <w:div w:id="1325089779">
              <w:marLeft w:val="0"/>
              <w:marRight w:val="0"/>
              <w:marTop w:val="0"/>
              <w:marBottom w:val="0"/>
              <w:divBdr>
                <w:top w:val="none" w:sz="0" w:space="0" w:color="auto"/>
                <w:left w:val="none" w:sz="0" w:space="0" w:color="auto"/>
                <w:bottom w:val="none" w:sz="0" w:space="0" w:color="auto"/>
                <w:right w:val="none" w:sz="0" w:space="0" w:color="auto"/>
              </w:divBdr>
              <w:divsChild>
                <w:div w:id="1335953697">
                  <w:marLeft w:val="0"/>
                  <w:marRight w:val="300"/>
                  <w:marTop w:val="0"/>
                  <w:marBottom w:val="0"/>
                  <w:divBdr>
                    <w:top w:val="none" w:sz="0" w:space="0" w:color="auto"/>
                    <w:left w:val="none" w:sz="0" w:space="0" w:color="auto"/>
                    <w:bottom w:val="none" w:sz="0" w:space="0" w:color="auto"/>
                    <w:right w:val="none" w:sz="0" w:space="0" w:color="auto"/>
                  </w:divBdr>
                  <w:divsChild>
                    <w:div w:id="643317089">
                      <w:marLeft w:val="0"/>
                      <w:marRight w:val="0"/>
                      <w:marTop w:val="0"/>
                      <w:marBottom w:val="0"/>
                      <w:divBdr>
                        <w:top w:val="none" w:sz="0" w:space="0" w:color="auto"/>
                        <w:left w:val="none" w:sz="0" w:space="0" w:color="auto"/>
                        <w:bottom w:val="none" w:sz="0" w:space="0" w:color="auto"/>
                        <w:right w:val="none" w:sz="0" w:space="0" w:color="auto"/>
                      </w:divBdr>
                      <w:divsChild>
                        <w:div w:id="1309091410">
                          <w:marLeft w:val="0"/>
                          <w:marRight w:val="0"/>
                          <w:marTop w:val="0"/>
                          <w:marBottom w:val="0"/>
                          <w:divBdr>
                            <w:top w:val="none" w:sz="0" w:space="0" w:color="auto"/>
                            <w:left w:val="none" w:sz="0" w:space="0" w:color="auto"/>
                            <w:bottom w:val="none" w:sz="0" w:space="0" w:color="auto"/>
                            <w:right w:val="none" w:sz="0" w:space="0" w:color="auto"/>
                          </w:divBdr>
                          <w:divsChild>
                            <w:div w:id="1535997552">
                              <w:marLeft w:val="0"/>
                              <w:marRight w:val="0"/>
                              <w:marTop w:val="0"/>
                              <w:marBottom w:val="0"/>
                              <w:divBdr>
                                <w:top w:val="none" w:sz="0" w:space="0" w:color="auto"/>
                                <w:left w:val="none" w:sz="0" w:space="0" w:color="auto"/>
                                <w:bottom w:val="none" w:sz="0" w:space="0" w:color="auto"/>
                                <w:right w:val="none" w:sz="0" w:space="0" w:color="auto"/>
                              </w:divBdr>
                              <w:divsChild>
                                <w:div w:id="1083336103">
                                  <w:marLeft w:val="0"/>
                                  <w:marRight w:val="0"/>
                                  <w:marTop w:val="0"/>
                                  <w:marBottom w:val="0"/>
                                  <w:divBdr>
                                    <w:top w:val="none" w:sz="0" w:space="0" w:color="auto"/>
                                    <w:left w:val="none" w:sz="0" w:space="0" w:color="auto"/>
                                    <w:bottom w:val="none" w:sz="0" w:space="0" w:color="auto"/>
                                    <w:right w:val="none" w:sz="0" w:space="0" w:color="auto"/>
                                  </w:divBdr>
                                  <w:divsChild>
                                    <w:div w:id="1317415497">
                                      <w:marLeft w:val="0"/>
                                      <w:marRight w:val="0"/>
                                      <w:marTop w:val="0"/>
                                      <w:marBottom w:val="0"/>
                                      <w:divBdr>
                                        <w:top w:val="none" w:sz="0" w:space="0" w:color="auto"/>
                                        <w:left w:val="none" w:sz="0" w:space="0" w:color="auto"/>
                                        <w:bottom w:val="none" w:sz="0" w:space="0" w:color="auto"/>
                                        <w:right w:val="none" w:sz="0" w:space="0" w:color="auto"/>
                                      </w:divBdr>
                                      <w:divsChild>
                                        <w:div w:id="1618488338">
                                          <w:marLeft w:val="0"/>
                                          <w:marRight w:val="0"/>
                                          <w:marTop w:val="0"/>
                                          <w:marBottom w:val="0"/>
                                          <w:divBdr>
                                            <w:top w:val="none" w:sz="0" w:space="0" w:color="auto"/>
                                            <w:left w:val="none" w:sz="0" w:space="0" w:color="auto"/>
                                            <w:bottom w:val="none" w:sz="0" w:space="0" w:color="auto"/>
                                            <w:right w:val="none" w:sz="0" w:space="0" w:color="auto"/>
                                          </w:divBdr>
                                          <w:divsChild>
                                            <w:div w:id="94516447">
                                              <w:marLeft w:val="0"/>
                                              <w:marRight w:val="0"/>
                                              <w:marTop w:val="0"/>
                                              <w:marBottom w:val="0"/>
                                              <w:divBdr>
                                                <w:top w:val="none" w:sz="0" w:space="0" w:color="auto"/>
                                                <w:left w:val="none" w:sz="0" w:space="0" w:color="auto"/>
                                                <w:bottom w:val="none" w:sz="0" w:space="0" w:color="auto"/>
                                                <w:right w:val="none" w:sz="0" w:space="0" w:color="auto"/>
                                              </w:divBdr>
                                              <w:divsChild>
                                                <w:div w:id="527719524">
                                                  <w:marLeft w:val="0"/>
                                                  <w:marRight w:val="0"/>
                                                  <w:marTop w:val="0"/>
                                                  <w:marBottom w:val="0"/>
                                                  <w:divBdr>
                                                    <w:top w:val="none" w:sz="0" w:space="0" w:color="auto"/>
                                                    <w:left w:val="none" w:sz="0" w:space="0" w:color="auto"/>
                                                    <w:bottom w:val="none" w:sz="0" w:space="0" w:color="auto"/>
                                                    <w:right w:val="none" w:sz="0" w:space="0" w:color="auto"/>
                                                  </w:divBdr>
                                                  <w:divsChild>
                                                    <w:div w:id="1456482430">
                                                      <w:marLeft w:val="0"/>
                                                      <w:marRight w:val="0"/>
                                                      <w:marTop w:val="0"/>
                                                      <w:marBottom w:val="0"/>
                                                      <w:divBdr>
                                                        <w:top w:val="none" w:sz="0" w:space="0" w:color="auto"/>
                                                        <w:left w:val="none" w:sz="0" w:space="0" w:color="auto"/>
                                                        <w:bottom w:val="none" w:sz="0" w:space="0" w:color="auto"/>
                                                        <w:right w:val="none" w:sz="0" w:space="0" w:color="auto"/>
                                                      </w:divBdr>
                                                    </w:div>
                                                    <w:div w:id="21269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9195030">
      <w:bodyDiv w:val="1"/>
      <w:marLeft w:val="0"/>
      <w:marRight w:val="0"/>
      <w:marTop w:val="0"/>
      <w:marBottom w:val="0"/>
      <w:divBdr>
        <w:top w:val="none" w:sz="0" w:space="0" w:color="auto"/>
        <w:left w:val="none" w:sz="0" w:space="0" w:color="auto"/>
        <w:bottom w:val="none" w:sz="0" w:space="0" w:color="auto"/>
        <w:right w:val="none" w:sz="0" w:space="0" w:color="auto"/>
      </w:divBdr>
    </w:div>
    <w:div w:id="2033339899">
      <w:bodyDiv w:val="1"/>
      <w:marLeft w:val="0"/>
      <w:marRight w:val="0"/>
      <w:marTop w:val="0"/>
      <w:marBottom w:val="0"/>
      <w:divBdr>
        <w:top w:val="none" w:sz="0" w:space="0" w:color="auto"/>
        <w:left w:val="none" w:sz="0" w:space="0" w:color="auto"/>
        <w:bottom w:val="none" w:sz="0" w:space="0" w:color="auto"/>
        <w:right w:val="none" w:sz="0" w:space="0" w:color="auto"/>
      </w:divBdr>
    </w:div>
    <w:div w:id="2035769591">
      <w:bodyDiv w:val="1"/>
      <w:marLeft w:val="0"/>
      <w:marRight w:val="0"/>
      <w:marTop w:val="0"/>
      <w:marBottom w:val="0"/>
      <w:divBdr>
        <w:top w:val="none" w:sz="0" w:space="0" w:color="auto"/>
        <w:left w:val="none" w:sz="0" w:space="0" w:color="auto"/>
        <w:bottom w:val="none" w:sz="0" w:space="0" w:color="auto"/>
        <w:right w:val="none" w:sz="0" w:space="0" w:color="auto"/>
      </w:divBdr>
      <w:divsChild>
        <w:div w:id="1869443156">
          <w:marLeft w:val="0"/>
          <w:marRight w:val="0"/>
          <w:marTop w:val="0"/>
          <w:marBottom w:val="0"/>
          <w:divBdr>
            <w:top w:val="none" w:sz="0" w:space="0" w:color="auto"/>
            <w:left w:val="none" w:sz="0" w:space="0" w:color="auto"/>
            <w:bottom w:val="none" w:sz="0" w:space="0" w:color="auto"/>
            <w:right w:val="none" w:sz="0" w:space="0" w:color="auto"/>
          </w:divBdr>
          <w:divsChild>
            <w:div w:id="720447961">
              <w:marLeft w:val="0"/>
              <w:marRight w:val="0"/>
              <w:marTop w:val="0"/>
              <w:marBottom w:val="0"/>
              <w:divBdr>
                <w:top w:val="none" w:sz="0" w:space="0" w:color="auto"/>
                <w:left w:val="none" w:sz="0" w:space="0" w:color="auto"/>
                <w:bottom w:val="none" w:sz="0" w:space="0" w:color="auto"/>
                <w:right w:val="none" w:sz="0" w:space="0" w:color="auto"/>
              </w:divBdr>
              <w:divsChild>
                <w:div w:id="1092435273">
                  <w:marLeft w:val="0"/>
                  <w:marRight w:val="0"/>
                  <w:marTop w:val="0"/>
                  <w:marBottom w:val="0"/>
                  <w:divBdr>
                    <w:top w:val="none" w:sz="0" w:space="0" w:color="auto"/>
                    <w:left w:val="none" w:sz="0" w:space="0" w:color="auto"/>
                    <w:bottom w:val="none" w:sz="0" w:space="0" w:color="auto"/>
                    <w:right w:val="none" w:sz="0" w:space="0" w:color="auto"/>
                  </w:divBdr>
                  <w:divsChild>
                    <w:div w:id="359211682">
                      <w:marLeft w:val="3000"/>
                      <w:marRight w:val="0"/>
                      <w:marTop w:val="0"/>
                      <w:marBottom w:val="0"/>
                      <w:divBdr>
                        <w:top w:val="none" w:sz="0" w:space="0" w:color="auto"/>
                        <w:left w:val="none" w:sz="0" w:space="0" w:color="auto"/>
                        <w:bottom w:val="none" w:sz="0" w:space="0" w:color="auto"/>
                        <w:right w:val="none" w:sz="0" w:space="0" w:color="auto"/>
                      </w:divBdr>
                      <w:divsChild>
                        <w:div w:id="230118997">
                          <w:marLeft w:val="0"/>
                          <w:marRight w:val="0"/>
                          <w:marTop w:val="0"/>
                          <w:marBottom w:val="0"/>
                          <w:divBdr>
                            <w:top w:val="none" w:sz="0" w:space="0" w:color="auto"/>
                            <w:left w:val="none" w:sz="0" w:space="0" w:color="auto"/>
                            <w:bottom w:val="single" w:sz="48" w:space="0" w:color="FFFFFF"/>
                            <w:right w:val="none" w:sz="0" w:space="0" w:color="auto"/>
                          </w:divBdr>
                          <w:divsChild>
                            <w:div w:id="1612518225">
                              <w:marLeft w:val="0"/>
                              <w:marRight w:val="0"/>
                              <w:marTop w:val="0"/>
                              <w:marBottom w:val="0"/>
                              <w:divBdr>
                                <w:top w:val="none" w:sz="0" w:space="0" w:color="auto"/>
                                <w:left w:val="none" w:sz="0" w:space="0" w:color="auto"/>
                                <w:bottom w:val="none" w:sz="0" w:space="0" w:color="auto"/>
                                <w:right w:val="none" w:sz="0" w:space="0" w:color="auto"/>
                              </w:divBdr>
                              <w:divsChild>
                                <w:div w:id="1282572196">
                                  <w:marLeft w:val="0"/>
                                  <w:marRight w:val="0"/>
                                  <w:marTop w:val="0"/>
                                  <w:marBottom w:val="0"/>
                                  <w:divBdr>
                                    <w:top w:val="none" w:sz="0" w:space="0" w:color="auto"/>
                                    <w:left w:val="none" w:sz="0" w:space="0" w:color="auto"/>
                                    <w:bottom w:val="none" w:sz="0" w:space="0" w:color="auto"/>
                                    <w:right w:val="none" w:sz="0" w:space="0" w:color="auto"/>
                                  </w:divBdr>
                                  <w:divsChild>
                                    <w:div w:id="973144887">
                                      <w:marLeft w:val="0"/>
                                      <w:marRight w:val="0"/>
                                      <w:marTop w:val="0"/>
                                      <w:marBottom w:val="0"/>
                                      <w:divBdr>
                                        <w:top w:val="none" w:sz="0" w:space="0" w:color="auto"/>
                                        <w:left w:val="none" w:sz="0" w:space="0" w:color="auto"/>
                                        <w:bottom w:val="none" w:sz="0" w:space="0" w:color="auto"/>
                                        <w:right w:val="none" w:sz="0" w:space="0" w:color="auto"/>
                                      </w:divBdr>
                                      <w:divsChild>
                                        <w:div w:id="1923954440">
                                          <w:marLeft w:val="0"/>
                                          <w:marRight w:val="0"/>
                                          <w:marTop w:val="0"/>
                                          <w:marBottom w:val="0"/>
                                          <w:divBdr>
                                            <w:top w:val="none" w:sz="0" w:space="0" w:color="auto"/>
                                            <w:left w:val="none" w:sz="0" w:space="0" w:color="auto"/>
                                            <w:bottom w:val="none" w:sz="0" w:space="0" w:color="auto"/>
                                            <w:right w:val="none" w:sz="0" w:space="0" w:color="auto"/>
                                          </w:divBdr>
                                          <w:divsChild>
                                            <w:div w:id="1249465940">
                                              <w:marLeft w:val="0"/>
                                              <w:marRight w:val="0"/>
                                              <w:marTop w:val="0"/>
                                              <w:marBottom w:val="0"/>
                                              <w:divBdr>
                                                <w:top w:val="none" w:sz="0" w:space="0" w:color="auto"/>
                                                <w:left w:val="none" w:sz="0" w:space="0" w:color="auto"/>
                                                <w:bottom w:val="none" w:sz="0" w:space="0" w:color="auto"/>
                                                <w:right w:val="none" w:sz="0" w:space="0" w:color="auto"/>
                                              </w:divBdr>
                                              <w:divsChild>
                                                <w:div w:id="1251617860">
                                                  <w:marLeft w:val="0"/>
                                                  <w:marRight w:val="0"/>
                                                  <w:marTop w:val="0"/>
                                                  <w:marBottom w:val="0"/>
                                                  <w:divBdr>
                                                    <w:top w:val="none" w:sz="0" w:space="0" w:color="auto"/>
                                                    <w:left w:val="none" w:sz="0" w:space="0" w:color="auto"/>
                                                    <w:bottom w:val="none" w:sz="0" w:space="0" w:color="auto"/>
                                                    <w:right w:val="none" w:sz="0" w:space="0" w:color="auto"/>
                                                  </w:divBdr>
                                                  <w:divsChild>
                                                    <w:div w:id="1792818322">
                                                      <w:marLeft w:val="0"/>
                                                      <w:marRight w:val="0"/>
                                                      <w:marTop w:val="0"/>
                                                      <w:marBottom w:val="0"/>
                                                      <w:divBdr>
                                                        <w:top w:val="none" w:sz="0" w:space="0" w:color="auto"/>
                                                        <w:left w:val="none" w:sz="0" w:space="0" w:color="auto"/>
                                                        <w:bottom w:val="none" w:sz="0" w:space="0" w:color="auto"/>
                                                        <w:right w:val="none" w:sz="0" w:space="0" w:color="auto"/>
                                                      </w:divBdr>
                                                      <w:divsChild>
                                                        <w:div w:id="2032950104">
                                                          <w:marLeft w:val="0"/>
                                                          <w:marRight w:val="0"/>
                                                          <w:marTop w:val="0"/>
                                                          <w:marBottom w:val="0"/>
                                                          <w:divBdr>
                                                            <w:top w:val="none" w:sz="0" w:space="0" w:color="auto"/>
                                                            <w:left w:val="none" w:sz="0" w:space="0" w:color="auto"/>
                                                            <w:bottom w:val="none" w:sz="0" w:space="0" w:color="auto"/>
                                                            <w:right w:val="none" w:sz="0" w:space="0" w:color="auto"/>
                                                          </w:divBdr>
                                                          <w:divsChild>
                                                            <w:div w:id="757096211">
                                                              <w:marLeft w:val="0"/>
                                                              <w:marRight w:val="0"/>
                                                              <w:marTop w:val="0"/>
                                                              <w:marBottom w:val="0"/>
                                                              <w:divBdr>
                                                                <w:top w:val="none" w:sz="0" w:space="0" w:color="auto"/>
                                                                <w:left w:val="none" w:sz="0" w:space="0" w:color="auto"/>
                                                                <w:bottom w:val="none" w:sz="0" w:space="0" w:color="auto"/>
                                                                <w:right w:val="none" w:sz="0" w:space="0" w:color="auto"/>
                                                              </w:divBdr>
                                                            </w:div>
                                                            <w:div w:id="20246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4615149">
      <w:bodyDiv w:val="1"/>
      <w:marLeft w:val="0"/>
      <w:marRight w:val="0"/>
      <w:marTop w:val="0"/>
      <w:marBottom w:val="0"/>
      <w:divBdr>
        <w:top w:val="none" w:sz="0" w:space="0" w:color="auto"/>
        <w:left w:val="none" w:sz="0" w:space="0" w:color="auto"/>
        <w:bottom w:val="none" w:sz="0" w:space="0" w:color="auto"/>
        <w:right w:val="none" w:sz="0" w:space="0" w:color="auto"/>
      </w:divBdr>
      <w:divsChild>
        <w:div w:id="887300995">
          <w:marLeft w:val="0"/>
          <w:marRight w:val="0"/>
          <w:marTop w:val="0"/>
          <w:marBottom w:val="0"/>
          <w:divBdr>
            <w:top w:val="none" w:sz="0" w:space="0" w:color="auto"/>
            <w:left w:val="none" w:sz="0" w:space="0" w:color="auto"/>
            <w:bottom w:val="none" w:sz="0" w:space="0" w:color="auto"/>
            <w:right w:val="none" w:sz="0" w:space="0" w:color="auto"/>
          </w:divBdr>
          <w:divsChild>
            <w:div w:id="627249878">
              <w:marLeft w:val="0"/>
              <w:marRight w:val="0"/>
              <w:marTop w:val="0"/>
              <w:marBottom w:val="0"/>
              <w:divBdr>
                <w:top w:val="none" w:sz="0" w:space="0" w:color="auto"/>
                <w:left w:val="none" w:sz="0" w:space="0" w:color="auto"/>
                <w:bottom w:val="none" w:sz="0" w:space="0" w:color="auto"/>
                <w:right w:val="none" w:sz="0" w:space="0" w:color="auto"/>
              </w:divBdr>
              <w:divsChild>
                <w:div w:id="1948079127">
                  <w:marLeft w:val="0"/>
                  <w:marRight w:val="300"/>
                  <w:marTop w:val="0"/>
                  <w:marBottom w:val="0"/>
                  <w:divBdr>
                    <w:top w:val="none" w:sz="0" w:space="0" w:color="auto"/>
                    <w:left w:val="none" w:sz="0" w:space="0" w:color="auto"/>
                    <w:bottom w:val="none" w:sz="0" w:space="0" w:color="auto"/>
                    <w:right w:val="none" w:sz="0" w:space="0" w:color="auto"/>
                  </w:divBdr>
                  <w:divsChild>
                    <w:div w:id="1481924174">
                      <w:marLeft w:val="0"/>
                      <w:marRight w:val="0"/>
                      <w:marTop w:val="0"/>
                      <w:marBottom w:val="0"/>
                      <w:divBdr>
                        <w:top w:val="none" w:sz="0" w:space="0" w:color="auto"/>
                        <w:left w:val="none" w:sz="0" w:space="0" w:color="auto"/>
                        <w:bottom w:val="none" w:sz="0" w:space="0" w:color="auto"/>
                        <w:right w:val="none" w:sz="0" w:space="0" w:color="auto"/>
                      </w:divBdr>
                      <w:divsChild>
                        <w:div w:id="1468626174">
                          <w:marLeft w:val="0"/>
                          <w:marRight w:val="0"/>
                          <w:marTop w:val="0"/>
                          <w:marBottom w:val="0"/>
                          <w:divBdr>
                            <w:top w:val="none" w:sz="0" w:space="0" w:color="auto"/>
                            <w:left w:val="none" w:sz="0" w:space="0" w:color="auto"/>
                            <w:bottom w:val="none" w:sz="0" w:space="0" w:color="auto"/>
                            <w:right w:val="none" w:sz="0" w:space="0" w:color="auto"/>
                          </w:divBdr>
                          <w:divsChild>
                            <w:div w:id="1526672906">
                              <w:marLeft w:val="0"/>
                              <w:marRight w:val="0"/>
                              <w:marTop w:val="0"/>
                              <w:marBottom w:val="0"/>
                              <w:divBdr>
                                <w:top w:val="none" w:sz="0" w:space="0" w:color="auto"/>
                                <w:left w:val="none" w:sz="0" w:space="0" w:color="auto"/>
                                <w:bottom w:val="none" w:sz="0" w:space="0" w:color="auto"/>
                                <w:right w:val="none" w:sz="0" w:space="0" w:color="auto"/>
                              </w:divBdr>
                              <w:divsChild>
                                <w:div w:id="1013803348">
                                  <w:marLeft w:val="0"/>
                                  <w:marRight w:val="0"/>
                                  <w:marTop w:val="0"/>
                                  <w:marBottom w:val="0"/>
                                  <w:divBdr>
                                    <w:top w:val="none" w:sz="0" w:space="0" w:color="auto"/>
                                    <w:left w:val="none" w:sz="0" w:space="0" w:color="auto"/>
                                    <w:bottom w:val="none" w:sz="0" w:space="0" w:color="auto"/>
                                    <w:right w:val="none" w:sz="0" w:space="0" w:color="auto"/>
                                  </w:divBdr>
                                  <w:divsChild>
                                    <w:div w:id="1776824208">
                                      <w:marLeft w:val="0"/>
                                      <w:marRight w:val="0"/>
                                      <w:marTop w:val="0"/>
                                      <w:marBottom w:val="0"/>
                                      <w:divBdr>
                                        <w:top w:val="none" w:sz="0" w:space="0" w:color="auto"/>
                                        <w:left w:val="none" w:sz="0" w:space="0" w:color="auto"/>
                                        <w:bottom w:val="none" w:sz="0" w:space="0" w:color="auto"/>
                                        <w:right w:val="none" w:sz="0" w:space="0" w:color="auto"/>
                                      </w:divBdr>
                                      <w:divsChild>
                                        <w:div w:id="959796369">
                                          <w:marLeft w:val="0"/>
                                          <w:marRight w:val="0"/>
                                          <w:marTop w:val="0"/>
                                          <w:marBottom w:val="0"/>
                                          <w:divBdr>
                                            <w:top w:val="none" w:sz="0" w:space="0" w:color="auto"/>
                                            <w:left w:val="none" w:sz="0" w:space="0" w:color="auto"/>
                                            <w:bottom w:val="none" w:sz="0" w:space="0" w:color="auto"/>
                                            <w:right w:val="none" w:sz="0" w:space="0" w:color="auto"/>
                                          </w:divBdr>
                                          <w:divsChild>
                                            <w:div w:id="841243062">
                                              <w:marLeft w:val="0"/>
                                              <w:marRight w:val="0"/>
                                              <w:marTop w:val="0"/>
                                              <w:marBottom w:val="0"/>
                                              <w:divBdr>
                                                <w:top w:val="none" w:sz="0" w:space="0" w:color="auto"/>
                                                <w:left w:val="none" w:sz="0" w:space="0" w:color="auto"/>
                                                <w:bottom w:val="none" w:sz="0" w:space="0" w:color="auto"/>
                                                <w:right w:val="none" w:sz="0" w:space="0" w:color="auto"/>
                                              </w:divBdr>
                                              <w:divsChild>
                                                <w:div w:id="728109829">
                                                  <w:marLeft w:val="0"/>
                                                  <w:marRight w:val="0"/>
                                                  <w:marTop w:val="0"/>
                                                  <w:marBottom w:val="0"/>
                                                  <w:divBdr>
                                                    <w:top w:val="none" w:sz="0" w:space="0" w:color="auto"/>
                                                    <w:left w:val="none" w:sz="0" w:space="0" w:color="auto"/>
                                                    <w:bottom w:val="none" w:sz="0" w:space="0" w:color="auto"/>
                                                    <w:right w:val="none" w:sz="0" w:space="0" w:color="auto"/>
                                                  </w:divBdr>
                                                  <w:divsChild>
                                                    <w:div w:id="2444332">
                                                      <w:marLeft w:val="0"/>
                                                      <w:marRight w:val="0"/>
                                                      <w:marTop w:val="0"/>
                                                      <w:marBottom w:val="0"/>
                                                      <w:divBdr>
                                                        <w:top w:val="none" w:sz="0" w:space="0" w:color="auto"/>
                                                        <w:left w:val="none" w:sz="0" w:space="0" w:color="auto"/>
                                                        <w:bottom w:val="none" w:sz="0" w:space="0" w:color="auto"/>
                                                        <w:right w:val="none" w:sz="0" w:space="0" w:color="auto"/>
                                                      </w:divBdr>
                                                    </w:div>
                                                    <w:div w:id="108397033">
                                                      <w:marLeft w:val="0"/>
                                                      <w:marRight w:val="0"/>
                                                      <w:marTop w:val="0"/>
                                                      <w:marBottom w:val="0"/>
                                                      <w:divBdr>
                                                        <w:top w:val="none" w:sz="0" w:space="0" w:color="auto"/>
                                                        <w:left w:val="none" w:sz="0" w:space="0" w:color="auto"/>
                                                        <w:bottom w:val="none" w:sz="0" w:space="0" w:color="auto"/>
                                                        <w:right w:val="none" w:sz="0" w:space="0" w:color="auto"/>
                                                      </w:divBdr>
                                                    </w:div>
                                                    <w:div w:id="132451748">
                                                      <w:marLeft w:val="0"/>
                                                      <w:marRight w:val="0"/>
                                                      <w:marTop w:val="0"/>
                                                      <w:marBottom w:val="0"/>
                                                      <w:divBdr>
                                                        <w:top w:val="none" w:sz="0" w:space="0" w:color="auto"/>
                                                        <w:left w:val="none" w:sz="0" w:space="0" w:color="auto"/>
                                                        <w:bottom w:val="none" w:sz="0" w:space="0" w:color="auto"/>
                                                        <w:right w:val="none" w:sz="0" w:space="0" w:color="auto"/>
                                                      </w:divBdr>
                                                    </w:div>
                                                    <w:div w:id="134153527">
                                                      <w:marLeft w:val="0"/>
                                                      <w:marRight w:val="0"/>
                                                      <w:marTop w:val="0"/>
                                                      <w:marBottom w:val="0"/>
                                                      <w:divBdr>
                                                        <w:top w:val="none" w:sz="0" w:space="0" w:color="auto"/>
                                                        <w:left w:val="none" w:sz="0" w:space="0" w:color="auto"/>
                                                        <w:bottom w:val="none" w:sz="0" w:space="0" w:color="auto"/>
                                                        <w:right w:val="none" w:sz="0" w:space="0" w:color="auto"/>
                                                      </w:divBdr>
                                                    </w:div>
                                                    <w:div w:id="295186815">
                                                      <w:marLeft w:val="0"/>
                                                      <w:marRight w:val="0"/>
                                                      <w:marTop w:val="0"/>
                                                      <w:marBottom w:val="0"/>
                                                      <w:divBdr>
                                                        <w:top w:val="none" w:sz="0" w:space="0" w:color="auto"/>
                                                        <w:left w:val="none" w:sz="0" w:space="0" w:color="auto"/>
                                                        <w:bottom w:val="none" w:sz="0" w:space="0" w:color="auto"/>
                                                        <w:right w:val="none" w:sz="0" w:space="0" w:color="auto"/>
                                                      </w:divBdr>
                                                    </w:div>
                                                    <w:div w:id="300234331">
                                                      <w:marLeft w:val="0"/>
                                                      <w:marRight w:val="0"/>
                                                      <w:marTop w:val="0"/>
                                                      <w:marBottom w:val="0"/>
                                                      <w:divBdr>
                                                        <w:top w:val="none" w:sz="0" w:space="0" w:color="auto"/>
                                                        <w:left w:val="none" w:sz="0" w:space="0" w:color="auto"/>
                                                        <w:bottom w:val="none" w:sz="0" w:space="0" w:color="auto"/>
                                                        <w:right w:val="none" w:sz="0" w:space="0" w:color="auto"/>
                                                      </w:divBdr>
                                                    </w:div>
                                                    <w:div w:id="362557801">
                                                      <w:marLeft w:val="0"/>
                                                      <w:marRight w:val="0"/>
                                                      <w:marTop w:val="0"/>
                                                      <w:marBottom w:val="0"/>
                                                      <w:divBdr>
                                                        <w:top w:val="none" w:sz="0" w:space="0" w:color="auto"/>
                                                        <w:left w:val="none" w:sz="0" w:space="0" w:color="auto"/>
                                                        <w:bottom w:val="none" w:sz="0" w:space="0" w:color="auto"/>
                                                        <w:right w:val="none" w:sz="0" w:space="0" w:color="auto"/>
                                                      </w:divBdr>
                                                    </w:div>
                                                    <w:div w:id="410125163">
                                                      <w:marLeft w:val="0"/>
                                                      <w:marRight w:val="0"/>
                                                      <w:marTop w:val="0"/>
                                                      <w:marBottom w:val="0"/>
                                                      <w:divBdr>
                                                        <w:top w:val="none" w:sz="0" w:space="0" w:color="auto"/>
                                                        <w:left w:val="none" w:sz="0" w:space="0" w:color="auto"/>
                                                        <w:bottom w:val="none" w:sz="0" w:space="0" w:color="auto"/>
                                                        <w:right w:val="none" w:sz="0" w:space="0" w:color="auto"/>
                                                      </w:divBdr>
                                                    </w:div>
                                                    <w:div w:id="578560499">
                                                      <w:marLeft w:val="0"/>
                                                      <w:marRight w:val="0"/>
                                                      <w:marTop w:val="0"/>
                                                      <w:marBottom w:val="0"/>
                                                      <w:divBdr>
                                                        <w:top w:val="none" w:sz="0" w:space="0" w:color="auto"/>
                                                        <w:left w:val="none" w:sz="0" w:space="0" w:color="auto"/>
                                                        <w:bottom w:val="none" w:sz="0" w:space="0" w:color="auto"/>
                                                        <w:right w:val="none" w:sz="0" w:space="0" w:color="auto"/>
                                                      </w:divBdr>
                                                    </w:div>
                                                    <w:div w:id="587353669">
                                                      <w:marLeft w:val="0"/>
                                                      <w:marRight w:val="0"/>
                                                      <w:marTop w:val="0"/>
                                                      <w:marBottom w:val="0"/>
                                                      <w:divBdr>
                                                        <w:top w:val="none" w:sz="0" w:space="0" w:color="auto"/>
                                                        <w:left w:val="none" w:sz="0" w:space="0" w:color="auto"/>
                                                        <w:bottom w:val="none" w:sz="0" w:space="0" w:color="auto"/>
                                                        <w:right w:val="none" w:sz="0" w:space="0" w:color="auto"/>
                                                      </w:divBdr>
                                                    </w:div>
                                                    <w:div w:id="610943371">
                                                      <w:marLeft w:val="0"/>
                                                      <w:marRight w:val="0"/>
                                                      <w:marTop w:val="0"/>
                                                      <w:marBottom w:val="0"/>
                                                      <w:divBdr>
                                                        <w:top w:val="none" w:sz="0" w:space="0" w:color="auto"/>
                                                        <w:left w:val="none" w:sz="0" w:space="0" w:color="auto"/>
                                                        <w:bottom w:val="none" w:sz="0" w:space="0" w:color="auto"/>
                                                        <w:right w:val="none" w:sz="0" w:space="0" w:color="auto"/>
                                                      </w:divBdr>
                                                    </w:div>
                                                    <w:div w:id="757948649">
                                                      <w:marLeft w:val="0"/>
                                                      <w:marRight w:val="0"/>
                                                      <w:marTop w:val="0"/>
                                                      <w:marBottom w:val="0"/>
                                                      <w:divBdr>
                                                        <w:top w:val="none" w:sz="0" w:space="0" w:color="auto"/>
                                                        <w:left w:val="none" w:sz="0" w:space="0" w:color="auto"/>
                                                        <w:bottom w:val="none" w:sz="0" w:space="0" w:color="auto"/>
                                                        <w:right w:val="none" w:sz="0" w:space="0" w:color="auto"/>
                                                      </w:divBdr>
                                                    </w:div>
                                                    <w:div w:id="811483624">
                                                      <w:marLeft w:val="0"/>
                                                      <w:marRight w:val="0"/>
                                                      <w:marTop w:val="0"/>
                                                      <w:marBottom w:val="0"/>
                                                      <w:divBdr>
                                                        <w:top w:val="none" w:sz="0" w:space="0" w:color="auto"/>
                                                        <w:left w:val="none" w:sz="0" w:space="0" w:color="auto"/>
                                                        <w:bottom w:val="none" w:sz="0" w:space="0" w:color="auto"/>
                                                        <w:right w:val="none" w:sz="0" w:space="0" w:color="auto"/>
                                                      </w:divBdr>
                                                    </w:div>
                                                    <w:div w:id="960301597">
                                                      <w:marLeft w:val="0"/>
                                                      <w:marRight w:val="0"/>
                                                      <w:marTop w:val="0"/>
                                                      <w:marBottom w:val="0"/>
                                                      <w:divBdr>
                                                        <w:top w:val="none" w:sz="0" w:space="0" w:color="auto"/>
                                                        <w:left w:val="none" w:sz="0" w:space="0" w:color="auto"/>
                                                        <w:bottom w:val="none" w:sz="0" w:space="0" w:color="auto"/>
                                                        <w:right w:val="none" w:sz="0" w:space="0" w:color="auto"/>
                                                      </w:divBdr>
                                                    </w:div>
                                                    <w:div w:id="1088883908">
                                                      <w:marLeft w:val="0"/>
                                                      <w:marRight w:val="0"/>
                                                      <w:marTop w:val="0"/>
                                                      <w:marBottom w:val="0"/>
                                                      <w:divBdr>
                                                        <w:top w:val="none" w:sz="0" w:space="0" w:color="auto"/>
                                                        <w:left w:val="none" w:sz="0" w:space="0" w:color="auto"/>
                                                        <w:bottom w:val="none" w:sz="0" w:space="0" w:color="auto"/>
                                                        <w:right w:val="none" w:sz="0" w:space="0" w:color="auto"/>
                                                      </w:divBdr>
                                                    </w:div>
                                                    <w:div w:id="1203785082">
                                                      <w:marLeft w:val="0"/>
                                                      <w:marRight w:val="0"/>
                                                      <w:marTop w:val="0"/>
                                                      <w:marBottom w:val="0"/>
                                                      <w:divBdr>
                                                        <w:top w:val="none" w:sz="0" w:space="0" w:color="auto"/>
                                                        <w:left w:val="none" w:sz="0" w:space="0" w:color="auto"/>
                                                        <w:bottom w:val="none" w:sz="0" w:space="0" w:color="auto"/>
                                                        <w:right w:val="none" w:sz="0" w:space="0" w:color="auto"/>
                                                      </w:divBdr>
                                                    </w:div>
                                                    <w:div w:id="1324351837">
                                                      <w:marLeft w:val="0"/>
                                                      <w:marRight w:val="0"/>
                                                      <w:marTop w:val="0"/>
                                                      <w:marBottom w:val="0"/>
                                                      <w:divBdr>
                                                        <w:top w:val="none" w:sz="0" w:space="0" w:color="auto"/>
                                                        <w:left w:val="none" w:sz="0" w:space="0" w:color="auto"/>
                                                        <w:bottom w:val="none" w:sz="0" w:space="0" w:color="auto"/>
                                                        <w:right w:val="none" w:sz="0" w:space="0" w:color="auto"/>
                                                      </w:divBdr>
                                                    </w:div>
                                                    <w:div w:id="1438678436">
                                                      <w:marLeft w:val="0"/>
                                                      <w:marRight w:val="0"/>
                                                      <w:marTop w:val="0"/>
                                                      <w:marBottom w:val="0"/>
                                                      <w:divBdr>
                                                        <w:top w:val="none" w:sz="0" w:space="0" w:color="auto"/>
                                                        <w:left w:val="none" w:sz="0" w:space="0" w:color="auto"/>
                                                        <w:bottom w:val="none" w:sz="0" w:space="0" w:color="auto"/>
                                                        <w:right w:val="none" w:sz="0" w:space="0" w:color="auto"/>
                                                      </w:divBdr>
                                                    </w:div>
                                                    <w:div w:id="1443843659">
                                                      <w:marLeft w:val="0"/>
                                                      <w:marRight w:val="0"/>
                                                      <w:marTop w:val="0"/>
                                                      <w:marBottom w:val="0"/>
                                                      <w:divBdr>
                                                        <w:top w:val="none" w:sz="0" w:space="0" w:color="auto"/>
                                                        <w:left w:val="none" w:sz="0" w:space="0" w:color="auto"/>
                                                        <w:bottom w:val="none" w:sz="0" w:space="0" w:color="auto"/>
                                                        <w:right w:val="none" w:sz="0" w:space="0" w:color="auto"/>
                                                      </w:divBdr>
                                                    </w:div>
                                                    <w:div w:id="1455706801">
                                                      <w:marLeft w:val="0"/>
                                                      <w:marRight w:val="0"/>
                                                      <w:marTop w:val="0"/>
                                                      <w:marBottom w:val="0"/>
                                                      <w:divBdr>
                                                        <w:top w:val="none" w:sz="0" w:space="0" w:color="auto"/>
                                                        <w:left w:val="none" w:sz="0" w:space="0" w:color="auto"/>
                                                        <w:bottom w:val="none" w:sz="0" w:space="0" w:color="auto"/>
                                                        <w:right w:val="none" w:sz="0" w:space="0" w:color="auto"/>
                                                      </w:divBdr>
                                                    </w:div>
                                                    <w:div w:id="1486822246">
                                                      <w:marLeft w:val="0"/>
                                                      <w:marRight w:val="0"/>
                                                      <w:marTop w:val="0"/>
                                                      <w:marBottom w:val="0"/>
                                                      <w:divBdr>
                                                        <w:top w:val="none" w:sz="0" w:space="0" w:color="auto"/>
                                                        <w:left w:val="none" w:sz="0" w:space="0" w:color="auto"/>
                                                        <w:bottom w:val="none" w:sz="0" w:space="0" w:color="auto"/>
                                                        <w:right w:val="none" w:sz="0" w:space="0" w:color="auto"/>
                                                      </w:divBdr>
                                                    </w:div>
                                                    <w:div w:id="1642732591">
                                                      <w:marLeft w:val="0"/>
                                                      <w:marRight w:val="0"/>
                                                      <w:marTop w:val="0"/>
                                                      <w:marBottom w:val="0"/>
                                                      <w:divBdr>
                                                        <w:top w:val="none" w:sz="0" w:space="0" w:color="auto"/>
                                                        <w:left w:val="none" w:sz="0" w:space="0" w:color="auto"/>
                                                        <w:bottom w:val="none" w:sz="0" w:space="0" w:color="auto"/>
                                                        <w:right w:val="none" w:sz="0" w:space="0" w:color="auto"/>
                                                      </w:divBdr>
                                                    </w:div>
                                                    <w:div w:id="1644046468">
                                                      <w:marLeft w:val="0"/>
                                                      <w:marRight w:val="0"/>
                                                      <w:marTop w:val="0"/>
                                                      <w:marBottom w:val="0"/>
                                                      <w:divBdr>
                                                        <w:top w:val="none" w:sz="0" w:space="0" w:color="auto"/>
                                                        <w:left w:val="none" w:sz="0" w:space="0" w:color="auto"/>
                                                        <w:bottom w:val="none" w:sz="0" w:space="0" w:color="auto"/>
                                                        <w:right w:val="none" w:sz="0" w:space="0" w:color="auto"/>
                                                      </w:divBdr>
                                                    </w:div>
                                                    <w:div w:id="1652102449">
                                                      <w:marLeft w:val="0"/>
                                                      <w:marRight w:val="0"/>
                                                      <w:marTop w:val="0"/>
                                                      <w:marBottom w:val="0"/>
                                                      <w:divBdr>
                                                        <w:top w:val="none" w:sz="0" w:space="0" w:color="auto"/>
                                                        <w:left w:val="none" w:sz="0" w:space="0" w:color="auto"/>
                                                        <w:bottom w:val="none" w:sz="0" w:space="0" w:color="auto"/>
                                                        <w:right w:val="none" w:sz="0" w:space="0" w:color="auto"/>
                                                      </w:divBdr>
                                                    </w:div>
                                                    <w:div w:id="1699817462">
                                                      <w:marLeft w:val="0"/>
                                                      <w:marRight w:val="0"/>
                                                      <w:marTop w:val="0"/>
                                                      <w:marBottom w:val="0"/>
                                                      <w:divBdr>
                                                        <w:top w:val="none" w:sz="0" w:space="0" w:color="auto"/>
                                                        <w:left w:val="none" w:sz="0" w:space="0" w:color="auto"/>
                                                        <w:bottom w:val="none" w:sz="0" w:space="0" w:color="auto"/>
                                                        <w:right w:val="none" w:sz="0" w:space="0" w:color="auto"/>
                                                      </w:divBdr>
                                                    </w:div>
                                                    <w:div w:id="1714306185">
                                                      <w:marLeft w:val="0"/>
                                                      <w:marRight w:val="0"/>
                                                      <w:marTop w:val="0"/>
                                                      <w:marBottom w:val="0"/>
                                                      <w:divBdr>
                                                        <w:top w:val="none" w:sz="0" w:space="0" w:color="auto"/>
                                                        <w:left w:val="none" w:sz="0" w:space="0" w:color="auto"/>
                                                        <w:bottom w:val="none" w:sz="0" w:space="0" w:color="auto"/>
                                                        <w:right w:val="none" w:sz="0" w:space="0" w:color="auto"/>
                                                      </w:divBdr>
                                                    </w:div>
                                                    <w:div w:id="1793017658">
                                                      <w:marLeft w:val="0"/>
                                                      <w:marRight w:val="0"/>
                                                      <w:marTop w:val="0"/>
                                                      <w:marBottom w:val="0"/>
                                                      <w:divBdr>
                                                        <w:top w:val="none" w:sz="0" w:space="0" w:color="auto"/>
                                                        <w:left w:val="none" w:sz="0" w:space="0" w:color="auto"/>
                                                        <w:bottom w:val="none" w:sz="0" w:space="0" w:color="auto"/>
                                                        <w:right w:val="none" w:sz="0" w:space="0" w:color="auto"/>
                                                      </w:divBdr>
                                                    </w:div>
                                                    <w:div w:id="1952130821">
                                                      <w:marLeft w:val="0"/>
                                                      <w:marRight w:val="0"/>
                                                      <w:marTop w:val="0"/>
                                                      <w:marBottom w:val="0"/>
                                                      <w:divBdr>
                                                        <w:top w:val="none" w:sz="0" w:space="0" w:color="auto"/>
                                                        <w:left w:val="none" w:sz="0" w:space="0" w:color="auto"/>
                                                        <w:bottom w:val="none" w:sz="0" w:space="0" w:color="auto"/>
                                                        <w:right w:val="none" w:sz="0" w:space="0" w:color="auto"/>
                                                      </w:divBdr>
                                                    </w:div>
                                                    <w:div w:id="2000035211">
                                                      <w:marLeft w:val="0"/>
                                                      <w:marRight w:val="0"/>
                                                      <w:marTop w:val="0"/>
                                                      <w:marBottom w:val="0"/>
                                                      <w:divBdr>
                                                        <w:top w:val="none" w:sz="0" w:space="0" w:color="auto"/>
                                                        <w:left w:val="none" w:sz="0" w:space="0" w:color="auto"/>
                                                        <w:bottom w:val="none" w:sz="0" w:space="0" w:color="auto"/>
                                                        <w:right w:val="none" w:sz="0" w:space="0" w:color="auto"/>
                                                      </w:divBdr>
                                                    </w:div>
                                                    <w:div w:id="201807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0365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dart.informe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CE349F1A2F4EE582B599AAFFD84FFE"/>
        <w:category>
          <w:name w:val="General"/>
          <w:gallery w:val="placeholder"/>
        </w:category>
        <w:types>
          <w:type w:val="bbPlcHdr"/>
        </w:types>
        <w:behaviors>
          <w:behavior w:val="content"/>
        </w:behaviors>
        <w:guid w:val="{2141C808-04A3-4093-A543-7F811C1C2B06}"/>
      </w:docPartPr>
      <w:docPartBody>
        <w:p w:rsidR="001F5D0C" w:rsidRDefault="008F30F0" w:rsidP="008F30F0">
          <w:pPr>
            <w:pStyle w:val="06CE349F1A2F4EE582B599AAFFD84FFE"/>
          </w:pPr>
          <w:r w:rsidRPr="007E02EB">
            <w:rPr>
              <w:rStyle w:val="PlaceholderText"/>
            </w:rPr>
            <w:t>[Subject]</w:t>
          </w:r>
        </w:p>
      </w:docPartBody>
    </w:docPart>
    <w:docPart>
      <w:docPartPr>
        <w:name w:val="C293648AB81A42EFB56937316E4F3396"/>
        <w:category>
          <w:name w:val="General"/>
          <w:gallery w:val="placeholder"/>
        </w:category>
        <w:types>
          <w:type w:val="bbPlcHdr"/>
        </w:types>
        <w:behaviors>
          <w:behavior w:val="content"/>
        </w:behaviors>
        <w:guid w:val="{C3163116-845A-4C18-93EA-1C27B0629039}"/>
      </w:docPartPr>
      <w:docPartBody>
        <w:p w:rsidR="00191F0F" w:rsidRDefault="004A0BC4">
          <w:r w:rsidRPr="009B5A49">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default"/>
    <w:sig w:usb0="00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ngsana New">
    <w:panose1 w:val="02020603050405020304"/>
    <w:charset w:val="DE"/>
    <w:family w:val="roman"/>
    <w:pitch w:val="variable"/>
    <w:sig w:usb0="81000003" w:usb1="00000000" w:usb2="00000000" w:usb3="00000000" w:csb0="00010001"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E2D"/>
    <w:rsid w:val="0000430A"/>
    <w:rsid w:val="000A2ED1"/>
    <w:rsid w:val="000A5F8A"/>
    <w:rsid w:val="000C6EFD"/>
    <w:rsid w:val="00102B73"/>
    <w:rsid w:val="00175BEA"/>
    <w:rsid w:val="00191F0F"/>
    <w:rsid w:val="001E3E2D"/>
    <w:rsid w:val="001F5D0C"/>
    <w:rsid w:val="002A4640"/>
    <w:rsid w:val="003425E8"/>
    <w:rsid w:val="00357F08"/>
    <w:rsid w:val="00397D07"/>
    <w:rsid w:val="003B461F"/>
    <w:rsid w:val="003B641A"/>
    <w:rsid w:val="00447FE8"/>
    <w:rsid w:val="004A0BC4"/>
    <w:rsid w:val="005136A6"/>
    <w:rsid w:val="00514B79"/>
    <w:rsid w:val="005360C1"/>
    <w:rsid w:val="005436CF"/>
    <w:rsid w:val="005C3C48"/>
    <w:rsid w:val="0065231F"/>
    <w:rsid w:val="006D6E27"/>
    <w:rsid w:val="007078B5"/>
    <w:rsid w:val="00707E8A"/>
    <w:rsid w:val="007261B1"/>
    <w:rsid w:val="00836FD4"/>
    <w:rsid w:val="008547AC"/>
    <w:rsid w:val="008D0663"/>
    <w:rsid w:val="008F30F0"/>
    <w:rsid w:val="0090585F"/>
    <w:rsid w:val="00943DBF"/>
    <w:rsid w:val="00987629"/>
    <w:rsid w:val="00994F4F"/>
    <w:rsid w:val="009E284B"/>
    <w:rsid w:val="00A446BC"/>
    <w:rsid w:val="00A47B0E"/>
    <w:rsid w:val="00AE2772"/>
    <w:rsid w:val="00B01055"/>
    <w:rsid w:val="00B06AFA"/>
    <w:rsid w:val="00B44F09"/>
    <w:rsid w:val="00BC1367"/>
    <w:rsid w:val="00BC4127"/>
    <w:rsid w:val="00BD3C16"/>
    <w:rsid w:val="00C4799F"/>
    <w:rsid w:val="00C75E10"/>
    <w:rsid w:val="00D23F25"/>
    <w:rsid w:val="00DB1E67"/>
    <w:rsid w:val="00DB75E3"/>
    <w:rsid w:val="00E03060"/>
    <w:rsid w:val="00E11872"/>
    <w:rsid w:val="00EC5818"/>
    <w:rsid w:val="00F41E7F"/>
    <w:rsid w:val="00FC6464"/>
    <w:rsid w:val="00FE1804"/>
    <w:rsid w:val="00FE2F0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A4640"/>
    <w:rPr>
      <w:color w:val="808080"/>
    </w:rPr>
  </w:style>
  <w:style w:type="paragraph" w:customStyle="1" w:styleId="06CE349F1A2F4EE582B599AAFFD84FFE">
    <w:name w:val="06CE349F1A2F4EE582B599AAFFD84FFE"/>
    <w:rsid w:val="008F30F0"/>
    <w:rPr>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D0B2BF-7243-4810-B6DC-C3D033370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01E2FC-E14D-44F0-92D0-63AC35CC019C}">
  <ds:schemaRefs>
    <ds:schemaRef ds:uri="http://schemas.microsoft.com/sharepoint/v3/contenttype/forms"/>
  </ds:schemaRefs>
</ds:datastoreItem>
</file>

<file path=customXml/itemProps3.xml><?xml version="1.0" encoding="utf-8"?>
<ds:datastoreItem xmlns:ds="http://schemas.openxmlformats.org/officeDocument/2006/customXml" ds:itemID="{F127FA01-A825-4331-AB84-EEBD74FAA593}">
  <ds:schemaRefs>
    <ds:schemaRef ds:uri="http://schemas.openxmlformats.org/officeDocument/2006/bibliography"/>
  </ds:schemaRefs>
</ds:datastoreItem>
</file>

<file path=customXml/itemProps4.xml><?xml version="1.0" encoding="utf-8"?>
<ds:datastoreItem xmlns:ds="http://schemas.openxmlformats.org/officeDocument/2006/customXml" ds:itemID="{B2CA3101-408E-4110-8DB5-EABC0B3CE1F3}">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Biodiversity</Company>
  <LinksUpToDate>false</LinksUpToDate>
  <CharactersWithSpaces>5440</CharactersWithSpaces>
  <SharedDoc>false</SharedDoc>
  <HyperlinkBase/>
  <HLinks>
    <vt:vector size="102" baseType="variant">
      <vt:variant>
        <vt:i4>786505</vt:i4>
      </vt:variant>
      <vt:variant>
        <vt:i4>33</vt:i4>
      </vt:variant>
      <vt:variant>
        <vt:i4>0</vt:i4>
      </vt:variant>
      <vt:variant>
        <vt:i4>5</vt:i4>
      </vt:variant>
      <vt:variant>
        <vt:lpwstr>https://www.cbd.int/doc/decisions/cop-15/cop-15-dec-22-en.pdf</vt:lpwstr>
      </vt:variant>
      <vt:variant>
        <vt:lpwstr/>
      </vt:variant>
      <vt:variant>
        <vt:i4>524363</vt:i4>
      </vt:variant>
      <vt:variant>
        <vt:i4>30</vt:i4>
      </vt:variant>
      <vt:variant>
        <vt:i4>0</vt:i4>
      </vt:variant>
      <vt:variant>
        <vt:i4>5</vt:i4>
      </vt:variant>
      <vt:variant>
        <vt:lpwstr>https://www.cbd.int/doc/decisions/cop-14/cop-14-dec-17-en.pdf</vt:lpwstr>
      </vt:variant>
      <vt:variant>
        <vt:lpwstr/>
      </vt:variant>
      <vt:variant>
        <vt:i4>917578</vt:i4>
      </vt:variant>
      <vt:variant>
        <vt:i4>27</vt:i4>
      </vt:variant>
      <vt:variant>
        <vt:i4>0</vt:i4>
      </vt:variant>
      <vt:variant>
        <vt:i4>5</vt:i4>
      </vt:variant>
      <vt:variant>
        <vt:lpwstr>https://www.cbd.int/doc/decisions/cop-15/cop-15-dec-10-en.pdf</vt:lpwstr>
      </vt:variant>
      <vt:variant>
        <vt:lpwstr/>
      </vt:variant>
      <vt:variant>
        <vt:i4>917578</vt:i4>
      </vt:variant>
      <vt:variant>
        <vt:i4>24</vt:i4>
      </vt:variant>
      <vt:variant>
        <vt:i4>0</vt:i4>
      </vt:variant>
      <vt:variant>
        <vt:i4>5</vt:i4>
      </vt:variant>
      <vt:variant>
        <vt:lpwstr>https://www.cbd.int/doc/decisions/cop-15/cop-15-dec-10-en.pdf</vt:lpwstr>
      </vt:variant>
      <vt:variant>
        <vt:lpwstr/>
      </vt:variant>
      <vt:variant>
        <vt:i4>524362</vt:i4>
      </vt:variant>
      <vt:variant>
        <vt:i4>21</vt:i4>
      </vt:variant>
      <vt:variant>
        <vt:i4>0</vt:i4>
      </vt:variant>
      <vt:variant>
        <vt:i4>5</vt:i4>
      </vt:variant>
      <vt:variant>
        <vt:lpwstr>https://www.cbd.int/doc/decisions/cop-15/cop-15-dec-16-en.pdf</vt:lpwstr>
      </vt:variant>
      <vt:variant>
        <vt:lpwstr/>
      </vt:variant>
      <vt:variant>
        <vt:i4>917578</vt:i4>
      </vt:variant>
      <vt:variant>
        <vt:i4>18</vt:i4>
      </vt:variant>
      <vt:variant>
        <vt:i4>0</vt:i4>
      </vt:variant>
      <vt:variant>
        <vt:i4>5</vt:i4>
      </vt:variant>
      <vt:variant>
        <vt:lpwstr>https://www.cbd.int/doc/decisions/cop-15/cop-15-dec-10-en.pdf</vt:lpwstr>
      </vt:variant>
      <vt:variant>
        <vt:lpwstr/>
      </vt:variant>
      <vt:variant>
        <vt:i4>917577</vt:i4>
      </vt:variant>
      <vt:variant>
        <vt:i4>15</vt:i4>
      </vt:variant>
      <vt:variant>
        <vt:i4>0</vt:i4>
      </vt:variant>
      <vt:variant>
        <vt:i4>5</vt:i4>
      </vt:variant>
      <vt:variant>
        <vt:lpwstr>https://www.cbd.int/doc/decisions/cop-15/cop-15-dec-20-en.pdf</vt:lpwstr>
      </vt:variant>
      <vt:variant>
        <vt:lpwstr/>
      </vt:variant>
      <vt:variant>
        <vt:i4>917578</vt:i4>
      </vt:variant>
      <vt:variant>
        <vt:i4>12</vt:i4>
      </vt:variant>
      <vt:variant>
        <vt:i4>0</vt:i4>
      </vt:variant>
      <vt:variant>
        <vt:i4>5</vt:i4>
      </vt:variant>
      <vt:variant>
        <vt:lpwstr>https://www.cbd.int/doc/decisions/cop-15/cop-15-dec-10-en.pdf</vt:lpwstr>
      </vt:variant>
      <vt:variant>
        <vt:lpwstr/>
      </vt:variant>
      <vt:variant>
        <vt:i4>196702</vt:i4>
      </vt:variant>
      <vt:variant>
        <vt:i4>9</vt:i4>
      </vt:variant>
      <vt:variant>
        <vt:i4>0</vt:i4>
      </vt:variant>
      <vt:variant>
        <vt:i4>5</vt:i4>
      </vt:variant>
      <vt:variant>
        <vt:lpwstr>https://www.cbd.int/doc/decisions/cop-10/cop-10-dec-43-en.doc</vt:lpwstr>
      </vt:variant>
      <vt:variant>
        <vt:lpwstr/>
      </vt:variant>
      <vt:variant>
        <vt:i4>6815796</vt:i4>
      </vt:variant>
      <vt:variant>
        <vt:i4>6</vt:i4>
      </vt:variant>
      <vt:variant>
        <vt:i4>0</vt:i4>
      </vt:variant>
      <vt:variant>
        <vt:i4>5</vt:i4>
      </vt:variant>
      <vt:variant>
        <vt:lpwstr>https://www.cbd.int/decision/cop/default.shtml?id=7158</vt:lpwstr>
      </vt:variant>
      <vt:variant>
        <vt:lpwstr/>
      </vt:variant>
      <vt:variant>
        <vt:i4>6422578</vt:i4>
      </vt:variant>
      <vt:variant>
        <vt:i4>0</vt:i4>
      </vt:variant>
      <vt:variant>
        <vt:i4>0</vt:i4>
      </vt:variant>
      <vt:variant>
        <vt:i4>5</vt:i4>
      </vt:variant>
      <vt:variant>
        <vt:lpwstr>https://www.cbd.int/decision/cop/default.shtml?id=7132</vt:lpwstr>
      </vt:variant>
      <vt:variant>
        <vt:lpwstr/>
      </vt:variant>
      <vt:variant>
        <vt:i4>6226000</vt:i4>
      </vt:variant>
      <vt:variant>
        <vt:i4>9</vt:i4>
      </vt:variant>
      <vt:variant>
        <vt:i4>0</vt:i4>
      </vt:variant>
      <vt:variant>
        <vt:i4>5</vt:i4>
      </vt:variant>
      <vt:variant>
        <vt:lpwstr>https://www.cbd.int/doc/notifications/2023/ntf-2023-024-8j-en.pdf</vt:lpwstr>
      </vt:variant>
      <vt:variant>
        <vt:lpwstr/>
      </vt:variant>
      <vt:variant>
        <vt:i4>6094873</vt:i4>
      </vt:variant>
      <vt:variant>
        <vt:i4>6</vt:i4>
      </vt:variant>
      <vt:variant>
        <vt:i4>0</vt:i4>
      </vt:variant>
      <vt:variant>
        <vt:i4>5</vt:i4>
      </vt:variant>
      <vt:variant>
        <vt:lpwstr>https://www.cbd.int/doc/notifications/2022/ntf-2022-070-peerreview-en.pdf</vt:lpwstr>
      </vt:variant>
      <vt:variant>
        <vt:lpwstr/>
      </vt:variant>
      <vt:variant>
        <vt:i4>6226000</vt:i4>
      </vt:variant>
      <vt:variant>
        <vt:i4>3</vt:i4>
      </vt:variant>
      <vt:variant>
        <vt:i4>0</vt:i4>
      </vt:variant>
      <vt:variant>
        <vt:i4>5</vt:i4>
      </vt:variant>
      <vt:variant>
        <vt:lpwstr>https://www.cbd.int/doc/notifications/2023/ntf-2023-024-8j-en.pdf</vt:lpwstr>
      </vt:variant>
      <vt:variant>
        <vt:lpwstr/>
      </vt:variant>
      <vt:variant>
        <vt:i4>7012401</vt:i4>
      </vt:variant>
      <vt:variant>
        <vt:i4>0</vt:i4>
      </vt:variant>
      <vt:variant>
        <vt:i4>0</vt:i4>
      </vt:variant>
      <vt:variant>
        <vt:i4>5</vt:i4>
      </vt:variant>
      <vt:variant>
        <vt:lpwstr>https://www.cbd.int/meetings/COP-15</vt:lpwstr>
      </vt:variant>
      <vt:variant>
        <vt:lpwstr/>
      </vt:variant>
      <vt:variant>
        <vt:i4>2883701</vt:i4>
      </vt:variant>
      <vt:variant>
        <vt:i4>3</vt:i4>
      </vt:variant>
      <vt:variant>
        <vt:i4>0</vt:i4>
      </vt:variant>
      <vt:variant>
        <vt:i4>5</vt:i4>
      </vt:variant>
      <vt:variant>
        <vt:lpwstr>https://www.cbd.int/meetings/A8J-AHTEG-2023-01</vt:lpwstr>
      </vt:variant>
      <vt:variant>
        <vt:lpwstr/>
      </vt:variant>
      <vt:variant>
        <vt:i4>4784220</vt:i4>
      </vt:variant>
      <vt:variant>
        <vt:i4>0</vt:i4>
      </vt:variant>
      <vt:variant>
        <vt:i4>0</vt:i4>
      </vt:variant>
      <vt:variant>
        <vt:i4>5</vt:i4>
      </vt:variant>
      <vt:variant>
        <vt:lpwstr>https://www.cbd.int/meetings/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CBD/WG8J/12/CRP.1/Rev.1</dc:subject>
  <dc:creator>SCBD</dc:creator>
  <cp:keywords>Ad Hoc Open-Ended Inter-sessional Working Group on Article 8(j) and Related Provisions of the Convention on Biological Diversity, eleventh meeting, Montreal, Canada, 20-22 November 2019</cp:keywords>
  <dc:description/>
  <cp:lastModifiedBy>SCBD</cp:lastModifiedBy>
  <cp:revision>8</cp:revision>
  <cp:lastPrinted>2023-12-19T00:56:00Z</cp:lastPrinted>
  <dcterms:created xsi:type="dcterms:W3CDTF">2023-12-19T00:12:00Z</dcterms:created>
  <dcterms:modified xsi:type="dcterms:W3CDTF">2023-12-19T00:58:00Z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ContentTypeId">
    <vt:lpwstr>0x01010069BFACF6D92CD24AA50050CE23F68F74</vt:lpwstr>
  </property>
  <property fmtid="{D5CDD505-2E9C-101B-9397-08002B2CF9AE}" pid="4" name="MediaServiceImageTags">
    <vt:lpwstr/>
  </property>
</Properties>
</file>