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27A" w:rsidRPr="00B5327A" w:rsidRDefault="00B5327A" w:rsidP="00B5327A">
      <w:pPr>
        <w:pStyle w:val="Title"/>
        <w:spacing w:line="276" w:lineRule="auto"/>
        <w:rPr>
          <w:rFonts w:asciiTheme="minorHAnsi" w:hAnsiTheme="minorHAnsi" w:cstheme="minorHAnsi"/>
          <w:sz w:val="24"/>
          <w:szCs w:val="24"/>
        </w:rPr>
      </w:pPr>
      <w:r w:rsidRPr="00B5327A">
        <w:rPr>
          <w:rFonts w:asciiTheme="minorHAnsi" w:hAnsiTheme="minorHAnsi" w:cstheme="minorHAnsi"/>
          <w:sz w:val="24"/>
          <w:szCs w:val="24"/>
        </w:rPr>
        <w:t xml:space="preserve">Action Plan for Implementing the Convention on Biological Diversity’s </w:t>
      </w:r>
    </w:p>
    <w:p w:rsidR="00B5327A" w:rsidRPr="00B5327A" w:rsidRDefault="00B5327A" w:rsidP="00B5327A">
      <w:pPr>
        <w:pStyle w:val="Title"/>
        <w:spacing w:line="276" w:lineRule="auto"/>
        <w:rPr>
          <w:rFonts w:asciiTheme="minorHAnsi" w:hAnsiTheme="minorHAnsi" w:cstheme="minorHAnsi"/>
          <w:sz w:val="24"/>
          <w:szCs w:val="24"/>
        </w:rPr>
      </w:pPr>
      <w:proofErr w:type="spellStart"/>
      <w:r w:rsidRPr="00B5327A">
        <w:rPr>
          <w:rFonts w:asciiTheme="minorHAnsi" w:hAnsiTheme="minorHAnsi" w:cstheme="minorHAnsi"/>
          <w:sz w:val="24"/>
          <w:szCs w:val="24"/>
        </w:rPr>
        <w:t>Programme</w:t>
      </w:r>
      <w:proofErr w:type="spellEnd"/>
      <w:r w:rsidRPr="00B5327A">
        <w:rPr>
          <w:rFonts w:asciiTheme="minorHAnsi" w:hAnsiTheme="minorHAnsi" w:cstheme="minorHAnsi"/>
          <w:sz w:val="24"/>
          <w:szCs w:val="24"/>
        </w:rPr>
        <w:t xml:space="preserve"> of Work on Protected Areas</w:t>
      </w:r>
    </w:p>
    <w:p w:rsidR="00B5327A" w:rsidRPr="00B5327A" w:rsidRDefault="00C22758" w:rsidP="00B5327A">
      <w:pPr>
        <w:rPr>
          <w:rFonts w:asciiTheme="minorHAnsi" w:hAnsiTheme="minorHAnsi" w:cstheme="minorHAnsi"/>
          <w:sz w:val="24"/>
          <w:szCs w:val="24"/>
        </w:rPr>
      </w:pPr>
      <w:r>
        <w:rPr>
          <w:rFonts w:asciiTheme="minorHAnsi" w:hAnsiTheme="minorHAnsi" w:cstheme="minorHAnsi"/>
          <w:noProof/>
          <w:sz w:val="24"/>
          <w:szCs w:val="24"/>
        </w:rPr>
        <w:pict>
          <v:roundrect id="Rounded Rectangle 2" o:spid="_x0000_s1026" style="position:absolute;margin-left:-.85pt;margin-top:10.85pt;width:446.75pt;height:280.2pt;z-index:25165824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" filled="f" strokecolor="#243f60" strokeweight="2pt"/>
        </w:pict>
      </w:r>
    </w:p>
    <w:p w:rsidR="00B5327A" w:rsidRPr="00B5327A" w:rsidRDefault="005418EB" w:rsidP="005418EB">
      <w:pPr>
        <w:jc w:val="center"/>
        <w:rPr>
          <w:rFonts w:asciiTheme="minorHAnsi" w:hAnsiTheme="minorHAnsi" w:cstheme="minorHAnsi"/>
          <w:sz w:val="24"/>
          <w:szCs w:val="24"/>
        </w:rPr>
      </w:pPr>
      <w:r w:rsidRPr="00B5327A">
        <w:rPr>
          <w:rFonts w:asciiTheme="minorHAnsi" w:hAnsiTheme="minorHAnsi" w:cstheme="minorHAnsi"/>
          <w:noProof/>
          <w:sz w:val="24"/>
          <w:szCs w:val="24"/>
        </w:rPr>
        <w:drawing>
          <wp:inline distT="0" distB="0" distL="0" distR="0">
            <wp:extent cx="5078776" cy="3106756"/>
            <wp:effectExtent l="0" t="0" r="7620" b="0"/>
            <wp:docPr id="3" name="Picture 3" descr="Cheap Flights to Kiriba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eap Flights to Kiribati"/>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103505" cy="3121883"/>
                    </a:xfrm>
                    <a:prstGeom prst="rect">
                      <a:avLst/>
                    </a:prstGeom>
                    <a:noFill/>
                    <a:ln>
                      <a:noFill/>
                    </a:ln>
                  </pic:spPr>
                </pic:pic>
              </a:graphicData>
            </a:graphic>
          </wp:inline>
        </w:drawing>
      </w:r>
    </w:p>
    <w:p w:rsidR="00B5327A" w:rsidRPr="00B5327A" w:rsidRDefault="00B5327A" w:rsidP="00B5327A">
      <w:pPr>
        <w:rPr>
          <w:rFonts w:asciiTheme="minorHAnsi" w:hAnsiTheme="minorHAnsi" w:cstheme="minorHAnsi"/>
          <w:sz w:val="24"/>
          <w:szCs w:val="24"/>
        </w:rPr>
      </w:pPr>
    </w:p>
    <w:p w:rsidR="00B5327A" w:rsidRPr="00B5327A" w:rsidRDefault="00B5327A" w:rsidP="00B5327A">
      <w:pPr>
        <w:rPr>
          <w:rFonts w:asciiTheme="minorHAnsi" w:hAnsiTheme="minorHAnsi" w:cstheme="minorHAnsi"/>
          <w:sz w:val="24"/>
          <w:szCs w:val="24"/>
        </w:rPr>
      </w:pPr>
    </w:p>
    <w:p w:rsidR="00B5327A" w:rsidRPr="00B5327A" w:rsidRDefault="00B5327A" w:rsidP="00B5327A">
      <w:pPr>
        <w:rPr>
          <w:rFonts w:asciiTheme="minorHAnsi" w:hAnsiTheme="minorHAnsi" w:cstheme="minorHAnsi"/>
          <w:sz w:val="24"/>
          <w:szCs w:val="24"/>
        </w:rPr>
      </w:pPr>
    </w:p>
    <w:p w:rsidR="00B5327A" w:rsidRPr="00B5327A" w:rsidRDefault="00B5327A" w:rsidP="005418EB">
      <w:pPr>
        <w:jc w:val="center"/>
        <w:rPr>
          <w:rFonts w:asciiTheme="minorHAnsi" w:hAnsiTheme="minorHAnsi" w:cstheme="minorHAnsi"/>
          <w:sz w:val="24"/>
          <w:szCs w:val="24"/>
        </w:rPr>
      </w:pPr>
      <w:r w:rsidRPr="00B5327A">
        <w:rPr>
          <w:rFonts w:asciiTheme="minorHAnsi" w:hAnsiTheme="minorHAnsi" w:cstheme="minorHAnsi"/>
          <w:sz w:val="24"/>
          <w:szCs w:val="24"/>
        </w:rPr>
        <w:t>(Kiribati)</w:t>
      </w:r>
    </w:p>
    <w:p w:rsidR="00B5327A" w:rsidRPr="00B5327A" w:rsidRDefault="00B5327A" w:rsidP="00B5327A">
      <w:pPr>
        <w:rPr>
          <w:rFonts w:asciiTheme="minorHAnsi" w:hAnsiTheme="minorHAnsi" w:cstheme="minorHAnsi"/>
          <w:sz w:val="24"/>
          <w:szCs w:val="24"/>
        </w:rPr>
      </w:pPr>
    </w:p>
    <w:p w:rsidR="00B5327A" w:rsidRPr="00B5327A" w:rsidRDefault="00B5327A" w:rsidP="00B5327A">
      <w:pPr>
        <w:rPr>
          <w:rFonts w:asciiTheme="minorHAnsi" w:hAnsiTheme="minorHAnsi" w:cstheme="minorHAnsi"/>
          <w:sz w:val="24"/>
          <w:szCs w:val="24"/>
        </w:rPr>
      </w:pPr>
    </w:p>
    <w:p w:rsidR="00B5327A" w:rsidRDefault="00B5327A" w:rsidP="00B5327A">
      <w:pPr>
        <w:rPr>
          <w:rFonts w:asciiTheme="minorHAnsi" w:hAnsiTheme="minorHAnsi" w:cstheme="minorHAnsi"/>
          <w:sz w:val="24"/>
          <w:szCs w:val="24"/>
        </w:rPr>
      </w:pPr>
    </w:p>
    <w:p w:rsidR="00B5327A" w:rsidRDefault="00B5327A" w:rsidP="00B5327A">
      <w:pPr>
        <w:rPr>
          <w:rFonts w:asciiTheme="minorHAnsi" w:hAnsiTheme="minorHAnsi" w:cstheme="minorHAnsi"/>
          <w:sz w:val="24"/>
          <w:szCs w:val="24"/>
        </w:rPr>
      </w:pPr>
    </w:p>
    <w:p w:rsidR="00B5327A" w:rsidRDefault="00B5327A" w:rsidP="00B5327A">
      <w:pPr>
        <w:rPr>
          <w:rFonts w:asciiTheme="minorHAnsi" w:hAnsiTheme="minorHAnsi" w:cstheme="minorHAnsi"/>
          <w:sz w:val="24"/>
          <w:szCs w:val="24"/>
        </w:rPr>
      </w:pPr>
    </w:p>
    <w:p w:rsidR="00B5327A" w:rsidRPr="00B5327A" w:rsidRDefault="00B5327A" w:rsidP="00B5327A">
      <w:pPr>
        <w:rPr>
          <w:rFonts w:asciiTheme="minorHAnsi" w:hAnsiTheme="minorHAnsi" w:cstheme="minorHAnsi"/>
          <w:sz w:val="24"/>
          <w:szCs w:val="24"/>
        </w:rPr>
      </w:pPr>
    </w:p>
    <w:p w:rsidR="00B5327A" w:rsidRPr="00B5327A" w:rsidRDefault="00B5327A" w:rsidP="00B5327A">
      <w:pPr>
        <w:rPr>
          <w:rFonts w:asciiTheme="minorHAnsi" w:hAnsiTheme="minorHAnsi" w:cstheme="minorHAnsi"/>
          <w:sz w:val="24"/>
          <w:szCs w:val="24"/>
        </w:rPr>
      </w:pPr>
    </w:p>
    <w:p w:rsidR="00B5327A" w:rsidRPr="00B5327A" w:rsidRDefault="00B5327A" w:rsidP="00B5327A">
      <w:pPr>
        <w:pStyle w:val="Title"/>
        <w:spacing w:line="276" w:lineRule="auto"/>
        <w:rPr>
          <w:rFonts w:asciiTheme="minorHAnsi" w:hAnsiTheme="minorHAnsi" w:cstheme="minorHAnsi"/>
          <w:sz w:val="24"/>
          <w:szCs w:val="24"/>
        </w:rPr>
      </w:pPr>
      <w:r w:rsidRPr="00B5327A">
        <w:rPr>
          <w:rFonts w:asciiTheme="minorHAnsi" w:hAnsiTheme="minorHAnsi" w:cstheme="minorHAnsi"/>
          <w:sz w:val="24"/>
          <w:szCs w:val="24"/>
        </w:rPr>
        <w:lastRenderedPageBreak/>
        <w:t>Protected area information:</w:t>
      </w:r>
    </w:p>
    <w:p w:rsidR="00B5327A" w:rsidRPr="00B5327A" w:rsidRDefault="00B5327A" w:rsidP="00B5327A">
      <w:pPr>
        <w:rPr>
          <w:rStyle w:val="Heading1Char"/>
          <w:rFonts w:asciiTheme="minorHAnsi" w:eastAsia="Calibri" w:hAnsiTheme="minorHAnsi" w:cstheme="minorHAnsi"/>
          <w:sz w:val="24"/>
          <w:szCs w:val="24"/>
        </w:rPr>
      </w:pPr>
    </w:p>
    <w:p w:rsidR="00B5327A" w:rsidRPr="00B5327A" w:rsidRDefault="00B5327A" w:rsidP="00B5327A">
      <w:pPr>
        <w:rPr>
          <w:rFonts w:asciiTheme="minorHAnsi" w:hAnsiTheme="minorHAnsi" w:cstheme="minorHAnsi"/>
          <w:sz w:val="24"/>
          <w:szCs w:val="24"/>
        </w:rPr>
      </w:pPr>
      <w:proofErr w:type="spellStart"/>
      <w:r w:rsidRPr="00B5327A">
        <w:rPr>
          <w:rStyle w:val="Heading1Char"/>
          <w:rFonts w:asciiTheme="minorHAnsi" w:eastAsia="Calibri" w:hAnsiTheme="minorHAnsi" w:cstheme="minorHAnsi"/>
          <w:sz w:val="24"/>
          <w:szCs w:val="24"/>
        </w:rPr>
        <w:t>PoWPA</w:t>
      </w:r>
      <w:proofErr w:type="spellEnd"/>
      <w:r w:rsidRPr="00B5327A">
        <w:rPr>
          <w:rStyle w:val="Heading1Char"/>
          <w:rFonts w:asciiTheme="minorHAnsi" w:eastAsia="Calibri" w:hAnsiTheme="minorHAnsi" w:cstheme="minorHAnsi"/>
          <w:sz w:val="24"/>
          <w:szCs w:val="24"/>
        </w:rPr>
        <w:t xml:space="preserve"> Focal Point</w:t>
      </w:r>
      <w:r w:rsidRPr="00B5327A">
        <w:rPr>
          <w:rFonts w:asciiTheme="minorHAnsi" w:hAnsiTheme="minorHAnsi" w:cstheme="minorHAnsi"/>
          <w:sz w:val="24"/>
          <w:szCs w:val="24"/>
        </w:rPr>
        <w:t xml:space="preserve">: </w:t>
      </w:r>
    </w:p>
    <w:p w:rsidR="00B5327A" w:rsidRPr="00B5327A" w:rsidRDefault="00B5327A" w:rsidP="00B5327A">
      <w:pPr>
        <w:rPr>
          <w:rFonts w:asciiTheme="minorHAnsi" w:hAnsiTheme="minorHAnsi" w:cstheme="minorHAnsi"/>
          <w:b/>
          <w:sz w:val="24"/>
          <w:szCs w:val="24"/>
        </w:rPr>
      </w:pPr>
      <w:r w:rsidRPr="00B5327A">
        <w:rPr>
          <w:rFonts w:asciiTheme="minorHAnsi" w:hAnsiTheme="minorHAnsi" w:cstheme="minorHAnsi"/>
          <w:b/>
          <w:sz w:val="24"/>
          <w:szCs w:val="24"/>
        </w:rPr>
        <w:t xml:space="preserve">Focal </w:t>
      </w:r>
      <w:proofErr w:type="gramStart"/>
      <w:r w:rsidRPr="00B5327A">
        <w:rPr>
          <w:rFonts w:asciiTheme="minorHAnsi" w:hAnsiTheme="minorHAnsi" w:cstheme="minorHAnsi"/>
          <w:b/>
          <w:sz w:val="24"/>
          <w:szCs w:val="24"/>
        </w:rPr>
        <w:t>point :</w:t>
      </w:r>
      <w:proofErr w:type="gramEnd"/>
    </w:p>
    <w:p w:rsidR="00B5327A" w:rsidRPr="00B5327A" w:rsidRDefault="00322EA6" w:rsidP="00B5327A">
      <w:pPr>
        <w:rPr>
          <w:rFonts w:asciiTheme="minorHAnsi" w:hAnsiTheme="minorHAnsi" w:cstheme="minorHAnsi"/>
          <w:sz w:val="24"/>
          <w:szCs w:val="24"/>
        </w:rPr>
      </w:pPr>
      <w:r>
        <w:rPr>
          <w:rFonts w:asciiTheme="minorHAnsi" w:hAnsiTheme="minorHAnsi" w:cstheme="minorHAnsi"/>
          <w:sz w:val="24"/>
          <w:szCs w:val="24"/>
        </w:rPr>
        <w:t xml:space="preserve"> Miss </w:t>
      </w:r>
      <w:proofErr w:type="spellStart"/>
      <w:r>
        <w:rPr>
          <w:rFonts w:asciiTheme="minorHAnsi" w:hAnsiTheme="minorHAnsi" w:cstheme="minorHAnsi"/>
          <w:sz w:val="24"/>
          <w:szCs w:val="24"/>
        </w:rPr>
        <w:t>Nenenteiti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Teariki-</w:t>
      </w:r>
      <w:proofErr w:type="gramStart"/>
      <w:r>
        <w:rPr>
          <w:rFonts w:asciiTheme="minorHAnsi" w:hAnsiTheme="minorHAnsi" w:cstheme="minorHAnsi"/>
          <w:sz w:val="24"/>
          <w:szCs w:val="24"/>
        </w:rPr>
        <w:t>Ruatu</w:t>
      </w:r>
      <w:proofErr w:type="spellEnd"/>
      <w:r w:rsidR="00B5327A" w:rsidRPr="00B5327A">
        <w:rPr>
          <w:rFonts w:asciiTheme="minorHAnsi" w:hAnsiTheme="minorHAnsi" w:cstheme="minorHAnsi"/>
          <w:sz w:val="24"/>
          <w:szCs w:val="24"/>
        </w:rPr>
        <w:t>(</w:t>
      </w:r>
      <w:proofErr w:type="gramEnd"/>
      <w:r w:rsidR="00B5327A" w:rsidRPr="00B5327A">
        <w:rPr>
          <w:rFonts w:asciiTheme="minorHAnsi" w:hAnsiTheme="minorHAnsi" w:cstheme="minorHAnsi"/>
          <w:sz w:val="24"/>
          <w:szCs w:val="24"/>
        </w:rPr>
        <w:t>Ag Director for Environment and Conservation Division).</w:t>
      </w:r>
    </w:p>
    <w:p w:rsidR="00B5327A" w:rsidRPr="00B5327A" w:rsidRDefault="00B5327A" w:rsidP="00B5327A">
      <w:pPr>
        <w:rPr>
          <w:rFonts w:asciiTheme="minorHAnsi" w:hAnsiTheme="minorHAnsi" w:cstheme="minorHAnsi"/>
          <w:sz w:val="24"/>
          <w:szCs w:val="24"/>
        </w:rPr>
      </w:pPr>
      <w:r w:rsidRPr="00B5327A">
        <w:rPr>
          <w:rFonts w:asciiTheme="minorHAnsi" w:hAnsiTheme="minorHAnsi" w:cstheme="minorHAnsi"/>
          <w:sz w:val="24"/>
          <w:szCs w:val="24"/>
        </w:rPr>
        <w:t>Environment and Conservation Division</w:t>
      </w:r>
    </w:p>
    <w:p w:rsidR="00B5327A" w:rsidRPr="00B5327A" w:rsidRDefault="00B5327A" w:rsidP="00B5327A">
      <w:pPr>
        <w:rPr>
          <w:rFonts w:asciiTheme="minorHAnsi" w:hAnsiTheme="minorHAnsi" w:cstheme="minorHAnsi"/>
          <w:sz w:val="24"/>
          <w:szCs w:val="24"/>
        </w:rPr>
      </w:pPr>
      <w:r w:rsidRPr="00B5327A">
        <w:rPr>
          <w:rFonts w:asciiTheme="minorHAnsi" w:hAnsiTheme="minorHAnsi" w:cstheme="minorHAnsi"/>
          <w:sz w:val="24"/>
          <w:szCs w:val="24"/>
        </w:rPr>
        <w:t>Ministry of Environment, Lands and Agricultural Division</w:t>
      </w:r>
    </w:p>
    <w:p w:rsidR="00B5327A" w:rsidRPr="00B5327A" w:rsidRDefault="00B5327A" w:rsidP="00B5327A">
      <w:pPr>
        <w:rPr>
          <w:rFonts w:asciiTheme="minorHAnsi" w:hAnsiTheme="minorHAnsi" w:cstheme="minorHAnsi"/>
          <w:sz w:val="24"/>
          <w:szCs w:val="24"/>
        </w:rPr>
      </w:pPr>
      <w:r w:rsidRPr="00B5327A">
        <w:rPr>
          <w:rFonts w:asciiTheme="minorHAnsi" w:hAnsiTheme="minorHAnsi" w:cstheme="minorHAnsi"/>
          <w:sz w:val="24"/>
          <w:szCs w:val="24"/>
        </w:rPr>
        <w:t>Tarawa, Kiribati</w:t>
      </w:r>
    </w:p>
    <w:p w:rsidR="00B5327A" w:rsidRPr="00B5327A" w:rsidRDefault="00B5327A" w:rsidP="00B5327A">
      <w:pPr>
        <w:rPr>
          <w:rFonts w:asciiTheme="minorHAnsi" w:hAnsiTheme="minorHAnsi" w:cstheme="minorHAnsi"/>
          <w:sz w:val="24"/>
          <w:szCs w:val="24"/>
        </w:rPr>
      </w:pPr>
      <w:r w:rsidRPr="00B5327A">
        <w:rPr>
          <w:rFonts w:asciiTheme="minorHAnsi" w:hAnsiTheme="minorHAnsi" w:cstheme="minorHAnsi"/>
          <w:sz w:val="24"/>
          <w:szCs w:val="24"/>
        </w:rPr>
        <w:t xml:space="preserve">Email: </w:t>
      </w:r>
      <w:hyperlink r:id="rId8" w:history="1">
        <w:r w:rsidR="00322EA6" w:rsidRPr="00920095">
          <w:rPr>
            <w:rStyle w:val="Hyperlink"/>
            <w:rFonts w:asciiTheme="minorHAnsi" w:hAnsiTheme="minorHAnsi" w:cstheme="minorHAnsi"/>
            <w:sz w:val="24"/>
            <w:szCs w:val="24"/>
          </w:rPr>
          <w:t>nenenteitir@environment.gov.ki</w:t>
        </w:r>
      </w:hyperlink>
      <w:r w:rsidR="00322EA6">
        <w:rPr>
          <w:rFonts w:asciiTheme="minorHAnsi" w:hAnsiTheme="minorHAnsi" w:cstheme="minorHAnsi"/>
          <w:sz w:val="24"/>
          <w:szCs w:val="24"/>
        </w:rPr>
        <w:t xml:space="preserve">, </w:t>
      </w:r>
      <w:hyperlink r:id="rId9" w:history="1">
        <w:r w:rsidR="00322EA6" w:rsidRPr="00920095">
          <w:rPr>
            <w:rStyle w:val="Hyperlink"/>
            <w:rFonts w:asciiTheme="minorHAnsi" w:hAnsiTheme="minorHAnsi" w:cstheme="minorHAnsi"/>
            <w:sz w:val="24"/>
            <w:szCs w:val="24"/>
          </w:rPr>
          <w:t>nteariki@gmail.com</w:t>
        </w:r>
      </w:hyperlink>
      <w:r w:rsidR="00322EA6">
        <w:rPr>
          <w:rFonts w:asciiTheme="minorHAnsi" w:hAnsiTheme="minorHAnsi" w:cstheme="minorHAnsi"/>
          <w:sz w:val="24"/>
          <w:szCs w:val="24"/>
        </w:rPr>
        <w:t xml:space="preserve"> </w:t>
      </w:r>
    </w:p>
    <w:p w:rsidR="00B5327A" w:rsidRPr="00B5327A" w:rsidRDefault="00B5327A" w:rsidP="00B5327A">
      <w:pPr>
        <w:rPr>
          <w:rFonts w:asciiTheme="minorHAnsi" w:hAnsiTheme="minorHAnsi" w:cstheme="minorHAnsi"/>
          <w:sz w:val="24"/>
          <w:szCs w:val="24"/>
        </w:rPr>
      </w:pPr>
      <w:r w:rsidRPr="00B5327A">
        <w:rPr>
          <w:rFonts w:asciiTheme="minorHAnsi" w:hAnsiTheme="minorHAnsi" w:cstheme="minorHAnsi"/>
          <w:sz w:val="24"/>
          <w:szCs w:val="24"/>
        </w:rPr>
        <w:t xml:space="preserve">Phone: (686) 28000/28211/28507 </w:t>
      </w:r>
    </w:p>
    <w:p w:rsidR="00B5327A" w:rsidRPr="00B5327A" w:rsidRDefault="00B5327A" w:rsidP="00B5327A">
      <w:pPr>
        <w:rPr>
          <w:rStyle w:val="Heading1Char"/>
          <w:rFonts w:asciiTheme="minorHAnsi" w:eastAsia="Calibri" w:hAnsiTheme="minorHAnsi" w:cstheme="minorHAnsi"/>
          <w:b w:val="0"/>
          <w:bCs w:val="0"/>
          <w:color w:val="auto"/>
          <w:sz w:val="24"/>
          <w:szCs w:val="24"/>
        </w:rPr>
      </w:pPr>
      <w:r w:rsidRPr="00B5327A">
        <w:rPr>
          <w:rFonts w:asciiTheme="minorHAnsi" w:hAnsiTheme="minorHAnsi" w:cstheme="minorHAnsi"/>
          <w:sz w:val="24"/>
          <w:szCs w:val="24"/>
        </w:rPr>
        <w:t>Fax: (686) 28334</w:t>
      </w:r>
    </w:p>
    <w:p w:rsidR="00B5327A" w:rsidRPr="00B5327A" w:rsidRDefault="00B5327A" w:rsidP="00B5327A">
      <w:pPr>
        <w:rPr>
          <w:rFonts w:asciiTheme="minorHAnsi" w:hAnsiTheme="minorHAnsi" w:cstheme="minorHAnsi"/>
          <w:sz w:val="24"/>
          <w:szCs w:val="24"/>
        </w:rPr>
      </w:pPr>
      <w:r w:rsidRPr="00B5327A">
        <w:rPr>
          <w:rStyle w:val="Heading1Char"/>
          <w:rFonts w:asciiTheme="minorHAnsi" w:eastAsia="Calibri" w:hAnsiTheme="minorHAnsi" w:cstheme="minorHAnsi"/>
          <w:sz w:val="24"/>
          <w:szCs w:val="24"/>
        </w:rPr>
        <w:t>Lead implementing agency</w:t>
      </w:r>
      <w:r w:rsidRPr="00B5327A">
        <w:rPr>
          <w:rFonts w:asciiTheme="minorHAnsi" w:hAnsiTheme="minorHAnsi" w:cstheme="minorHAnsi"/>
          <w:sz w:val="24"/>
          <w:szCs w:val="24"/>
        </w:rPr>
        <w:t xml:space="preserve">: </w:t>
      </w:r>
    </w:p>
    <w:p w:rsidR="00B5327A" w:rsidRPr="00B5327A" w:rsidRDefault="00B5327A" w:rsidP="00B5327A">
      <w:pPr>
        <w:pStyle w:val="ListParagraph"/>
        <w:numPr>
          <w:ilvl w:val="0"/>
          <w:numId w:val="1"/>
        </w:numPr>
        <w:rPr>
          <w:rStyle w:val="Heading1Char"/>
          <w:rFonts w:asciiTheme="minorHAnsi" w:eastAsia="Calibri" w:hAnsiTheme="minorHAnsi" w:cstheme="minorHAnsi"/>
          <w:b w:val="0"/>
          <w:bCs w:val="0"/>
          <w:color w:val="auto"/>
          <w:sz w:val="24"/>
          <w:szCs w:val="24"/>
        </w:rPr>
      </w:pPr>
      <w:r w:rsidRPr="00B5327A">
        <w:rPr>
          <w:rFonts w:asciiTheme="minorHAnsi" w:hAnsiTheme="minorHAnsi" w:cstheme="minorHAnsi"/>
          <w:sz w:val="24"/>
          <w:szCs w:val="24"/>
        </w:rPr>
        <w:t xml:space="preserve">Environment and Conservation Division under Ministry of Environment, Lands and Agricultural Division  (MELAD) </w:t>
      </w:r>
    </w:p>
    <w:p w:rsidR="00B5327A" w:rsidRPr="00B5327A" w:rsidRDefault="00B5327A" w:rsidP="00B5327A">
      <w:pPr>
        <w:rPr>
          <w:rFonts w:asciiTheme="minorHAnsi" w:hAnsiTheme="minorHAnsi" w:cstheme="minorHAnsi"/>
          <w:sz w:val="24"/>
          <w:szCs w:val="24"/>
        </w:rPr>
      </w:pPr>
      <w:r w:rsidRPr="00B5327A">
        <w:rPr>
          <w:rStyle w:val="Heading1Char"/>
          <w:rFonts w:asciiTheme="minorHAnsi" w:eastAsia="Calibri" w:hAnsiTheme="minorHAnsi" w:cstheme="minorHAnsi"/>
          <w:sz w:val="24"/>
          <w:szCs w:val="24"/>
        </w:rPr>
        <w:t>Multi-stakeholder committee</w:t>
      </w:r>
      <w:r w:rsidRPr="00B5327A">
        <w:rPr>
          <w:rFonts w:asciiTheme="minorHAnsi" w:hAnsiTheme="minorHAnsi" w:cstheme="minorHAnsi"/>
          <w:sz w:val="24"/>
          <w:szCs w:val="24"/>
        </w:rPr>
        <w:t xml:space="preserve">: </w:t>
      </w:r>
    </w:p>
    <w:p w:rsidR="00B5327A" w:rsidRPr="00B5327A" w:rsidRDefault="00B5327A" w:rsidP="00B5327A">
      <w:pPr>
        <w:pStyle w:val="ListParagraph"/>
        <w:numPr>
          <w:ilvl w:val="0"/>
          <w:numId w:val="1"/>
        </w:numPr>
        <w:rPr>
          <w:rFonts w:asciiTheme="minorHAnsi" w:hAnsiTheme="minorHAnsi" w:cstheme="minorHAnsi"/>
          <w:sz w:val="24"/>
          <w:szCs w:val="24"/>
        </w:rPr>
      </w:pPr>
      <w:r w:rsidRPr="00B5327A">
        <w:rPr>
          <w:rFonts w:asciiTheme="minorHAnsi" w:hAnsiTheme="minorHAnsi" w:cstheme="minorHAnsi"/>
          <w:sz w:val="24"/>
          <w:szCs w:val="24"/>
        </w:rPr>
        <w:t xml:space="preserve">Lands and Management Division – Ministry of Environment, Lands and Agricultural Development </w:t>
      </w:r>
    </w:p>
    <w:p w:rsidR="00B5327A" w:rsidRPr="00B5327A" w:rsidRDefault="00B5327A" w:rsidP="00B5327A">
      <w:pPr>
        <w:pStyle w:val="ListParagraph"/>
        <w:numPr>
          <w:ilvl w:val="0"/>
          <w:numId w:val="1"/>
        </w:numPr>
        <w:rPr>
          <w:rFonts w:asciiTheme="minorHAnsi" w:hAnsiTheme="minorHAnsi" w:cstheme="minorHAnsi"/>
          <w:sz w:val="24"/>
          <w:szCs w:val="24"/>
        </w:rPr>
      </w:pPr>
      <w:r w:rsidRPr="00B5327A">
        <w:rPr>
          <w:rFonts w:asciiTheme="minorHAnsi" w:hAnsiTheme="minorHAnsi" w:cstheme="minorHAnsi"/>
          <w:sz w:val="24"/>
          <w:szCs w:val="24"/>
        </w:rPr>
        <w:t xml:space="preserve">Agriculture and Livestock Division – Ministry of Environment, Lands and Agricultural Development </w:t>
      </w:r>
    </w:p>
    <w:p w:rsidR="00B5327A" w:rsidRPr="00B5327A" w:rsidRDefault="00B5327A" w:rsidP="00B5327A">
      <w:pPr>
        <w:pStyle w:val="ListParagraph"/>
        <w:numPr>
          <w:ilvl w:val="0"/>
          <w:numId w:val="1"/>
        </w:numPr>
        <w:rPr>
          <w:rFonts w:asciiTheme="minorHAnsi" w:hAnsiTheme="minorHAnsi" w:cstheme="minorHAnsi"/>
          <w:sz w:val="24"/>
          <w:szCs w:val="24"/>
        </w:rPr>
      </w:pPr>
      <w:r w:rsidRPr="00B5327A">
        <w:rPr>
          <w:rFonts w:asciiTheme="minorHAnsi" w:hAnsiTheme="minorHAnsi" w:cstheme="minorHAnsi"/>
          <w:sz w:val="24"/>
          <w:szCs w:val="24"/>
        </w:rPr>
        <w:t>Fisheries Division - Ministry of Fisheries and Natural Resource Development (MFNRD)</w:t>
      </w:r>
    </w:p>
    <w:p w:rsidR="00B5327A" w:rsidRPr="00B5327A" w:rsidRDefault="00B5327A" w:rsidP="00B5327A">
      <w:pPr>
        <w:pStyle w:val="ListParagraph"/>
        <w:numPr>
          <w:ilvl w:val="0"/>
          <w:numId w:val="2"/>
        </w:numPr>
        <w:rPr>
          <w:rFonts w:asciiTheme="minorHAnsi" w:hAnsiTheme="minorHAnsi" w:cstheme="minorHAnsi"/>
          <w:sz w:val="24"/>
          <w:szCs w:val="24"/>
        </w:rPr>
      </w:pPr>
      <w:r w:rsidRPr="00B5327A">
        <w:rPr>
          <w:rFonts w:asciiTheme="minorHAnsi" w:hAnsiTheme="minorHAnsi" w:cstheme="minorHAnsi"/>
          <w:sz w:val="24"/>
          <w:szCs w:val="24"/>
        </w:rPr>
        <w:t>Kiribati National Tourism Office – Ministry of Communication, Transport and Tourism Development</w:t>
      </w:r>
    </w:p>
    <w:p w:rsidR="00B5327A" w:rsidRPr="00B5327A" w:rsidRDefault="00B5327A" w:rsidP="00B5327A">
      <w:pPr>
        <w:pStyle w:val="ListParagraph"/>
        <w:numPr>
          <w:ilvl w:val="0"/>
          <w:numId w:val="2"/>
        </w:numPr>
        <w:rPr>
          <w:rFonts w:asciiTheme="minorHAnsi" w:hAnsiTheme="minorHAnsi" w:cstheme="minorHAnsi"/>
          <w:sz w:val="24"/>
          <w:szCs w:val="24"/>
        </w:rPr>
      </w:pPr>
      <w:proofErr w:type="spellStart"/>
      <w:r w:rsidRPr="00B5327A">
        <w:rPr>
          <w:rFonts w:asciiTheme="minorHAnsi" w:hAnsiTheme="minorHAnsi" w:cstheme="minorHAnsi"/>
          <w:sz w:val="24"/>
          <w:szCs w:val="24"/>
        </w:rPr>
        <w:t>Theco</w:t>
      </w:r>
      <w:proofErr w:type="spellEnd"/>
      <w:r w:rsidRPr="00B5327A">
        <w:rPr>
          <w:rFonts w:asciiTheme="minorHAnsi" w:hAnsiTheme="minorHAnsi" w:cstheme="minorHAnsi"/>
          <w:sz w:val="24"/>
          <w:szCs w:val="24"/>
        </w:rPr>
        <w:t>-Care (Consultancy Firm)</w:t>
      </w:r>
    </w:p>
    <w:p w:rsidR="00B5327A" w:rsidRPr="00B5327A" w:rsidRDefault="00B5327A" w:rsidP="00B5327A">
      <w:pPr>
        <w:pStyle w:val="ListParagraph"/>
        <w:numPr>
          <w:ilvl w:val="0"/>
          <w:numId w:val="3"/>
        </w:numPr>
        <w:rPr>
          <w:rFonts w:asciiTheme="minorHAnsi" w:hAnsiTheme="minorHAnsi" w:cstheme="minorHAnsi"/>
          <w:sz w:val="24"/>
          <w:szCs w:val="24"/>
        </w:rPr>
      </w:pPr>
      <w:proofErr w:type="spellStart"/>
      <w:r w:rsidRPr="00B5327A">
        <w:rPr>
          <w:rFonts w:asciiTheme="minorHAnsi" w:hAnsiTheme="minorHAnsi" w:cstheme="minorHAnsi"/>
          <w:sz w:val="24"/>
          <w:szCs w:val="24"/>
        </w:rPr>
        <w:t>Aia</w:t>
      </w:r>
      <w:proofErr w:type="spellEnd"/>
      <w:r w:rsidRPr="00B5327A">
        <w:rPr>
          <w:rFonts w:asciiTheme="minorHAnsi" w:hAnsiTheme="minorHAnsi" w:cstheme="minorHAnsi"/>
          <w:sz w:val="24"/>
          <w:szCs w:val="24"/>
        </w:rPr>
        <w:t xml:space="preserve"> </w:t>
      </w:r>
      <w:proofErr w:type="spellStart"/>
      <w:r w:rsidRPr="00B5327A">
        <w:rPr>
          <w:rFonts w:asciiTheme="minorHAnsi" w:hAnsiTheme="minorHAnsi" w:cstheme="minorHAnsi"/>
          <w:sz w:val="24"/>
          <w:szCs w:val="24"/>
        </w:rPr>
        <w:t>Mwaea</w:t>
      </w:r>
      <w:proofErr w:type="spellEnd"/>
      <w:r w:rsidRPr="00B5327A">
        <w:rPr>
          <w:rFonts w:asciiTheme="minorHAnsi" w:hAnsiTheme="minorHAnsi" w:cstheme="minorHAnsi"/>
          <w:sz w:val="24"/>
          <w:szCs w:val="24"/>
        </w:rPr>
        <w:t xml:space="preserve"> </w:t>
      </w:r>
      <w:proofErr w:type="spellStart"/>
      <w:r w:rsidRPr="00B5327A">
        <w:rPr>
          <w:rFonts w:asciiTheme="minorHAnsi" w:hAnsiTheme="minorHAnsi" w:cstheme="minorHAnsi"/>
          <w:sz w:val="24"/>
          <w:szCs w:val="24"/>
        </w:rPr>
        <w:t>Ainen</w:t>
      </w:r>
      <w:proofErr w:type="spellEnd"/>
      <w:r w:rsidRPr="00B5327A">
        <w:rPr>
          <w:rFonts w:asciiTheme="minorHAnsi" w:hAnsiTheme="minorHAnsi" w:cstheme="minorHAnsi"/>
          <w:sz w:val="24"/>
          <w:szCs w:val="24"/>
        </w:rPr>
        <w:t xml:space="preserve"> Kiribati (AMAK) – Women Association - Ministry of Internal and Social Affairs (MISA)</w:t>
      </w:r>
    </w:p>
    <w:p w:rsidR="00B5327A" w:rsidRPr="00B5327A" w:rsidRDefault="00B5327A" w:rsidP="00B5327A">
      <w:pPr>
        <w:pStyle w:val="ListParagraph"/>
        <w:numPr>
          <w:ilvl w:val="0"/>
          <w:numId w:val="3"/>
        </w:numPr>
        <w:rPr>
          <w:rFonts w:asciiTheme="minorHAnsi" w:hAnsiTheme="minorHAnsi" w:cstheme="minorHAnsi"/>
          <w:sz w:val="24"/>
          <w:szCs w:val="24"/>
        </w:rPr>
      </w:pPr>
      <w:r w:rsidRPr="00B5327A">
        <w:rPr>
          <w:rFonts w:asciiTheme="minorHAnsi" w:hAnsiTheme="minorHAnsi" w:cstheme="minorHAnsi"/>
          <w:sz w:val="24"/>
          <w:szCs w:val="24"/>
        </w:rPr>
        <w:t>Kiribati Association of Non-Government Organization – KANGO</w:t>
      </w:r>
    </w:p>
    <w:p w:rsidR="00B5327A" w:rsidRPr="00B5327A" w:rsidRDefault="00B5327A" w:rsidP="00B5327A">
      <w:pPr>
        <w:pStyle w:val="ListParagraph"/>
        <w:numPr>
          <w:ilvl w:val="0"/>
          <w:numId w:val="3"/>
        </w:numPr>
        <w:rPr>
          <w:rFonts w:asciiTheme="minorHAnsi" w:hAnsiTheme="minorHAnsi" w:cstheme="minorHAnsi"/>
          <w:sz w:val="24"/>
          <w:szCs w:val="24"/>
        </w:rPr>
      </w:pPr>
      <w:r w:rsidRPr="00B5327A">
        <w:rPr>
          <w:rFonts w:asciiTheme="minorHAnsi" w:hAnsiTheme="minorHAnsi" w:cstheme="minorHAnsi"/>
          <w:sz w:val="24"/>
          <w:szCs w:val="24"/>
        </w:rPr>
        <w:t>Culture Division – Ministry of Internal and Social Affairs</w:t>
      </w:r>
    </w:p>
    <w:p w:rsidR="00B5327A" w:rsidRPr="00B5327A" w:rsidRDefault="00B5327A" w:rsidP="00B5327A">
      <w:pPr>
        <w:pStyle w:val="ListParagraph"/>
        <w:numPr>
          <w:ilvl w:val="0"/>
          <w:numId w:val="3"/>
        </w:numPr>
        <w:rPr>
          <w:rFonts w:asciiTheme="minorHAnsi" w:hAnsiTheme="minorHAnsi" w:cstheme="minorHAnsi"/>
          <w:sz w:val="24"/>
          <w:szCs w:val="24"/>
        </w:rPr>
      </w:pPr>
      <w:r w:rsidRPr="00B5327A">
        <w:rPr>
          <w:rFonts w:asciiTheme="minorHAnsi" w:hAnsiTheme="minorHAnsi" w:cstheme="minorHAnsi"/>
          <w:sz w:val="24"/>
          <w:szCs w:val="24"/>
        </w:rPr>
        <w:t>Nutrition Division – Ministry of Health and Medical Services (MHMS)</w:t>
      </w:r>
    </w:p>
    <w:p w:rsidR="00B5327A" w:rsidRPr="00B5327A" w:rsidRDefault="00B5327A" w:rsidP="00B5327A">
      <w:pPr>
        <w:pStyle w:val="ListParagraph"/>
        <w:numPr>
          <w:ilvl w:val="0"/>
          <w:numId w:val="3"/>
        </w:numPr>
        <w:rPr>
          <w:rFonts w:asciiTheme="minorHAnsi" w:hAnsiTheme="minorHAnsi" w:cstheme="minorHAnsi"/>
          <w:sz w:val="24"/>
          <w:szCs w:val="24"/>
        </w:rPr>
      </w:pPr>
      <w:r w:rsidRPr="00B5327A">
        <w:rPr>
          <w:rFonts w:asciiTheme="minorHAnsi" w:hAnsiTheme="minorHAnsi" w:cstheme="minorHAnsi"/>
          <w:sz w:val="24"/>
          <w:szCs w:val="24"/>
        </w:rPr>
        <w:t>Health Promotion Unit – Ministry of Health and Medical Services (MHMS)</w:t>
      </w:r>
    </w:p>
    <w:p w:rsidR="00B5327A" w:rsidRPr="00B5327A" w:rsidRDefault="00B5327A" w:rsidP="00B5327A">
      <w:pPr>
        <w:pStyle w:val="ListParagraph"/>
        <w:numPr>
          <w:ilvl w:val="0"/>
          <w:numId w:val="3"/>
        </w:numPr>
        <w:rPr>
          <w:rFonts w:asciiTheme="minorHAnsi" w:hAnsiTheme="minorHAnsi" w:cstheme="minorHAnsi"/>
          <w:sz w:val="24"/>
          <w:szCs w:val="24"/>
        </w:rPr>
      </w:pPr>
      <w:r w:rsidRPr="00B5327A">
        <w:rPr>
          <w:rFonts w:asciiTheme="minorHAnsi" w:hAnsiTheme="minorHAnsi" w:cstheme="minorHAnsi"/>
          <w:sz w:val="24"/>
          <w:szCs w:val="24"/>
        </w:rPr>
        <w:lastRenderedPageBreak/>
        <w:t>Environmental Health Unit – Ministry of Health and Medical Services (MHMS)</w:t>
      </w:r>
    </w:p>
    <w:p w:rsidR="00B5327A" w:rsidRPr="00B5327A" w:rsidRDefault="00B5327A" w:rsidP="00B5327A">
      <w:pPr>
        <w:pStyle w:val="ListParagraph"/>
        <w:numPr>
          <w:ilvl w:val="0"/>
          <w:numId w:val="3"/>
        </w:numPr>
        <w:rPr>
          <w:rFonts w:asciiTheme="minorHAnsi" w:hAnsiTheme="minorHAnsi" w:cstheme="minorHAnsi"/>
          <w:sz w:val="24"/>
          <w:szCs w:val="24"/>
        </w:rPr>
      </w:pPr>
      <w:r w:rsidRPr="00B5327A">
        <w:rPr>
          <w:rFonts w:asciiTheme="minorHAnsi" w:hAnsiTheme="minorHAnsi" w:cstheme="minorHAnsi"/>
          <w:sz w:val="24"/>
          <w:szCs w:val="24"/>
        </w:rPr>
        <w:t>National Economic Planning Office – Ministry of Finance and Economic Development (MFED)</w:t>
      </w:r>
    </w:p>
    <w:p w:rsidR="00B5327A" w:rsidRPr="00B5327A" w:rsidRDefault="00B5327A" w:rsidP="00B5327A">
      <w:pPr>
        <w:pStyle w:val="ListParagraph"/>
        <w:numPr>
          <w:ilvl w:val="0"/>
          <w:numId w:val="3"/>
        </w:numPr>
        <w:rPr>
          <w:rFonts w:asciiTheme="minorHAnsi" w:hAnsiTheme="minorHAnsi" w:cstheme="minorHAnsi"/>
          <w:sz w:val="24"/>
          <w:szCs w:val="24"/>
        </w:rPr>
      </w:pPr>
      <w:r w:rsidRPr="00B5327A">
        <w:rPr>
          <w:rFonts w:asciiTheme="minorHAnsi" w:hAnsiTheme="minorHAnsi" w:cstheme="minorHAnsi"/>
          <w:sz w:val="24"/>
          <w:szCs w:val="24"/>
        </w:rPr>
        <w:t xml:space="preserve">Curriculum and Development Resource </w:t>
      </w:r>
    </w:p>
    <w:p w:rsidR="00B5327A" w:rsidRPr="00B5327A" w:rsidRDefault="00B5327A" w:rsidP="00B5327A">
      <w:pPr>
        <w:pStyle w:val="ListParagraph"/>
        <w:numPr>
          <w:ilvl w:val="0"/>
          <w:numId w:val="3"/>
        </w:numPr>
        <w:rPr>
          <w:rFonts w:asciiTheme="minorHAnsi" w:hAnsiTheme="minorHAnsi" w:cstheme="minorHAnsi"/>
          <w:sz w:val="24"/>
          <w:szCs w:val="24"/>
        </w:rPr>
      </w:pPr>
      <w:r w:rsidRPr="00B5327A">
        <w:rPr>
          <w:rFonts w:asciiTheme="minorHAnsi" w:hAnsiTheme="minorHAnsi" w:cstheme="minorHAnsi"/>
          <w:sz w:val="24"/>
          <w:szCs w:val="24"/>
        </w:rPr>
        <w:t>Kiribati Chamber of Commerce - Ministry of Commerce and Industrial Cooperatives</w:t>
      </w:r>
    </w:p>
    <w:p w:rsidR="00B5327A" w:rsidRPr="00B5327A" w:rsidRDefault="00B5327A" w:rsidP="00B5327A">
      <w:pPr>
        <w:pStyle w:val="ListParagraph"/>
        <w:numPr>
          <w:ilvl w:val="0"/>
          <w:numId w:val="3"/>
        </w:numPr>
        <w:rPr>
          <w:rFonts w:asciiTheme="minorHAnsi" w:hAnsiTheme="minorHAnsi" w:cstheme="minorHAnsi"/>
          <w:sz w:val="24"/>
          <w:szCs w:val="24"/>
        </w:rPr>
      </w:pPr>
      <w:r w:rsidRPr="00B5327A">
        <w:rPr>
          <w:rFonts w:asciiTheme="minorHAnsi" w:hAnsiTheme="minorHAnsi" w:cstheme="minorHAnsi"/>
          <w:sz w:val="24"/>
          <w:szCs w:val="24"/>
        </w:rPr>
        <w:t>Industry Promotion Division – Ministry of Commerce and Industrial Cooperatives</w:t>
      </w:r>
    </w:p>
    <w:p w:rsidR="00B5327A" w:rsidRPr="00B5327A" w:rsidRDefault="00B5327A" w:rsidP="00B5327A">
      <w:pPr>
        <w:pStyle w:val="ListParagraph"/>
        <w:numPr>
          <w:ilvl w:val="0"/>
          <w:numId w:val="3"/>
        </w:numPr>
        <w:rPr>
          <w:rFonts w:asciiTheme="minorHAnsi" w:hAnsiTheme="minorHAnsi" w:cstheme="minorHAnsi"/>
          <w:sz w:val="24"/>
          <w:szCs w:val="24"/>
        </w:rPr>
      </w:pPr>
      <w:r w:rsidRPr="00B5327A">
        <w:rPr>
          <w:rFonts w:asciiTheme="minorHAnsi" w:hAnsiTheme="minorHAnsi" w:cstheme="minorHAnsi"/>
          <w:sz w:val="24"/>
          <w:szCs w:val="24"/>
        </w:rPr>
        <w:t>Foreign Affairs Division - Ministry of Foreign Affairs and Immigration (MFAI)</w:t>
      </w:r>
    </w:p>
    <w:p w:rsidR="00B5327A" w:rsidRPr="00B5327A" w:rsidRDefault="00B5327A" w:rsidP="00B5327A">
      <w:pPr>
        <w:pStyle w:val="ListParagraph"/>
        <w:numPr>
          <w:ilvl w:val="0"/>
          <w:numId w:val="3"/>
        </w:numPr>
        <w:rPr>
          <w:rFonts w:asciiTheme="minorHAnsi" w:hAnsiTheme="minorHAnsi" w:cstheme="minorHAnsi"/>
          <w:sz w:val="24"/>
          <w:szCs w:val="24"/>
        </w:rPr>
      </w:pPr>
      <w:r w:rsidRPr="00B5327A">
        <w:rPr>
          <w:rFonts w:asciiTheme="minorHAnsi" w:hAnsiTheme="minorHAnsi" w:cstheme="minorHAnsi"/>
          <w:sz w:val="24"/>
          <w:szCs w:val="24"/>
        </w:rPr>
        <w:t>Ministry of Public Works and Utilities (MPWU)</w:t>
      </w:r>
    </w:p>
    <w:p w:rsidR="00B5327A" w:rsidRPr="00B5327A" w:rsidRDefault="00B5327A" w:rsidP="00B5327A">
      <w:pPr>
        <w:pStyle w:val="ListParagraph"/>
        <w:numPr>
          <w:ilvl w:val="0"/>
          <w:numId w:val="3"/>
        </w:numPr>
        <w:rPr>
          <w:rFonts w:asciiTheme="minorHAnsi" w:hAnsiTheme="minorHAnsi" w:cstheme="minorHAnsi"/>
          <w:sz w:val="24"/>
          <w:szCs w:val="24"/>
        </w:rPr>
      </w:pPr>
      <w:r w:rsidRPr="00B5327A">
        <w:rPr>
          <w:rFonts w:asciiTheme="minorHAnsi" w:hAnsiTheme="minorHAnsi" w:cstheme="minorHAnsi"/>
          <w:sz w:val="24"/>
          <w:szCs w:val="24"/>
        </w:rPr>
        <w:t>Kiribati Adaptation Project  Phase II</w:t>
      </w:r>
    </w:p>
    <w:p w:rsidR="00B5327A" w:rsidRPr="00B5327A" w:rsidRDefault="00B5327A" w:rsidP="00B5327A">
      <w:pPr>
        <w:pStyle w:val="ListParagraph"/>
        <w:numPr>
          <w:ilvl w:val="0"/>
          <w:numId w:val="3"/>
        </w:numPr>
        <w:rPr>
          <w:rFonts w:asciiTheme="minorHAnsi" w:hAnsiTheme="minorHAnsi" w:cstheme="minorHAnsi"/>
          <w:sz w:val="24"/>
          <w:szCs w:val="24"/>
        </w:rPr>
      </w:pPr>
      <w:r w:rsidRPr="00B5327A">
        <w:rPr>
          <w:rFonts w:asciiTheme="minorHAnsi" w:hAnsiTheme="minorHAnsi" w:cstheme="minorHAnsi"/>
          <w:sz w:val="24"/>
          <w:szCs w:val="24"/>
        </w:rPr>
        <w:t xml:space="preserve"> Office of the Attorney General</w:t>
      </w:r>
    </w:p>
    <w:p w:rsidR="00B5327A" w:rsidRPr="00B5327A" w:rsidRDefault="00B5327A" w:rsidP="00B5327A">
      <w:pPr>
        <w:pStyle w:val="ListParagraph"/>
        <w:numPr>
          <w:ilvl w:val="0"/>
          <w:numId w:val="3"/>
        </w:numPr>
        <w:rPr>
          <w:rFonts w:asciiTheme="minorHAnsi" w:hAnsiTheme="minorHAnsi" w:cstheme="minorHAnsi"/>
          <w:sz w:val="24"/>
          <w:szCs w:val="24"/>
        </w:rPr>
      </w:pPr>
      <w:r w:rsidRPr="00B5327A">
        <w:rPr>
          <w:rFonts w:asciiTheme="minorHAnsi" w:hAnsiTheme="minorHAnsi" w:cstheme="minorHAnsi"/>
          <w:sz w:val="24"/>
          <w:szCs w:val="24"/>
        </w:rPr>
        <w:t>Foundation for the People of the South Pacific in Kiribati (FSPK)</w:t>
      </w:r>
    </w:p>
    <w:p w:rsidR="00B5327A" w:rsidRPr="00B5327A" w:rsidRDefault="00B5327A" w:rsidP="00B5327A">
      <w:pPr>
        <w:rPr>
          <w:rFonts w:asciiTheme="minorHAnsi" w:hAnsiTheme="minorHAnsi" w:cstheme="minorHAnsi"/>
          <w:sz w:val="24"/>
          <w:szCs w:val="24"/>
        </w:rPr>
      </w:pPr>
    </w:p>
    <w:p w:rsidR="00B5327A" w:rsidRPr="00B5327A" w:rsidRDefault="00B5327A" w:rsidP="00B5327A">
      <w:pPr>
        <w:pStyle w:val="Title"/>
        <w:spacing w:line="276" w:lineRule="auto"/>
        <w:rPr>
          <w:rFonts w:asciiTheme="minorHAnsi" w:hAnsiTheme="minorHAnsi" w:cstheme="minorHAnsi"/>
          <w:sz w:val="24"/>
          <w:szCs w:val="24"/>
        </w:rPr>
      </w:pPr>
      <w:r w:rsidRPr="00B5327A">
        <w:rPr>
          <w:rFonts w:asciiTheme="minorHAnsi" w:hAnsiTheme="minorHAnsi" w:cstheme="minorHAnsi"/>
          <w:sz w:val="24"/>
          <w:szCs w:val="24"/>
        </w:rPr>
        <w:t>Description of protected area system</w:t>
      </w:r>
    </w:p>
    <w:p w:rsidR="00B5327A" w:rsidRPr="00B5327A" w:rsidRDefault="00B5327A" w:rsidP="00B5327A">
      <w:pPr>
        <w:pStyle w:val="Heading1"/>
        <w:shd w:val="clear" w:color="auto" w:fill="FFFFFF"/>
        <w:rPr>
          <w:rFonts w:asciiTheme="minorHAnsi" w:hAnsiTheme="minorHAnsi" w:cstheme="minorHAnsi"/>
          <w:sz w:val="24"/>
          <w:szCs w:val="24"/>
        </w:rPr>
      </w:pPr>
      <w:r w:rsidRPr="00B5327A">
        <w:rPr>
          <w:rFonts w:asciiTheme="minorHAnsi" w:hAnsiTheme="minorHAnsi" w:cstheme="minorHAnsi"/>
          <w:sz w:val="24"/>
          <w:szCs w:val="24"/>
        </w:rPr>
        <w:t xml:space="preserve">National Targets and Vision for Protected Areas </w:t>
      </w:r>
    </w:p>
    <w:p w:rsidR="00B5327A" w:rsidRPr="00B5327A" w:rsidRDefault="00B5327A" w:rsidP="00B5327A">
      <w:pPr>
        <w:jc w:val="both"/>
        <w:rPr>
          <w:rFonts w:asciiTheme="minorHAnsi" w:hAnsiTheme="minorHAnsi" w:cstheme="minorHAnsi"/>
          <w:sz w:val="24"/>
          <w:szCs w:val="24"/>
        </w:rPr>
      </w:pPr>
      <w:r w:rsidRPr="00B5327A">
        <w:rPr>
          <w:rFonts w:asciiTheme="minorHAnsi" w:hAnsiTheme="minorHAnsi" w:cstheme="minorHAnsi"/>
          <w:sz w:val="24"/>
          <w:szCs w:val="24"/>
        </w:rPr>
        <w:t xml:space="preserve">The current national target for protected areas (which is inclusive of both marine and terrestrial) is 10% for each of the 3 island groups that make up Kiribati – </w:t>
      </w:r>
      <w:proofErr w:type="spellStart"/>
      <w:r w:rsidRPr="00B5327A">
        <w:rPr>
          <w:rFonts w:asciiTheme="minorHAnsi" w:hAnsiTheme="minorHAnsi" w:cstheme="minorHAnsi"/>
          <w:sz w:val="24"/>
          <w:szCs w:val="24"/>
        </w:rPr>
        <w:t>ie</w:t>
      </w:r>
      <w:proofErr w:type="spellEnd"/>
      <w:r w:rsidRPr="00B5327A">
        <w:rPr>
          <w:rFonts w:asciiTheme="minorHAnsi" w:hAnsiTheme="minorHAnsi" w:cstheme="minorHAnsi"/>
          <w:sz w:val="24"/>
          <w:szCs w:val="24"/>
        </w:rPr>
        <w:t xml:space="preserve"> 10% Gilbert Group, 10% Line Group, and 10% the Phoenix group.  </w:t>
      </w:r>
    </w:p>
    <w:p w:rsidR="00B5327A" w:rsidRPr="00B5327A" w:rsidRDefault="00B5327A" w:rsidP="00B5327A">
      <w:pPr>
        <w:jc w:val="both"/>
        <w:rPr>
          <w:rFonts w:asciiTheme="minorHAnsi" w:hAnsiTheme="minorHAnsi" w:cstheme="minorHAnsi"/>
          <w:sz w:val="24"/>
          <w:szCs w:val="24"/>
        </w:rPr>
      </w:pPr>
      <w:r w:rsidRPr="00B5327A">
        <w:rPr>
          <w:rFonts w:asciiTheme="minorHAnsi" w:hAnsiTheme="minorHAnsi" w:cstheme="minorHAnsi"/>
          <w:sz w:val="24"/>
          <w:szCs w:val="24"/>
        </w:rPr>
        <w:t>Site based conservation is one of the most important and successful tactics for reducing global biodiversity loss. Governmental com</w:t>
      </w:r>
      <w:r w:rsidRPr="00B5327A">
        <w:rPr>
          <w:rFonts w:asciiTheme="minorHAnsi" w:hAnsiTheme="minorHAnsi" w:cstheme="minorHAnsi"/>
          <w:sz w:val="24"/>
          <w:szCs w:val="24"/>
        </w:rPr>
        <w:softHyphen/>
        <w:t xml:space="preserve">mitments to site conservation include Kiribati’s Biodiversity Strategy and Action Plan (K-NBSAP), which commits Kiribati to meeting the Convention on Biodiversity (CBD) </w:t>
      </w:r>
      <w:proofErr w:type="spellStart"/>
      <w:r w:rsidRPr="00B5327A">
        <w:rPr>
          <w:rFonts w:asciiTheme="minorHAnsi" w:hAnsiTheme="minorHAnsi" w:cstheme="minorHAnsi"/>
          <w:sz w:val="24"/>
          <w:szCs w:val="24"/>
        </w:rPr>
        <w:t>Achi</w:t>
      </w:r>
      <w:proofErr w:type="spellEnd"/>
      <w:r w:rsidRPr="00B5327A">
        <w:rPr>
          <w:rFonts w:asciiTheme="minorHAnsi" w:hAnsiTheme="minorHAnsi" w:cstheme="minorHAnsi"/>
          <w:sz w:val="24"/>
          <w:szCs w:val="24"/>
        </w:rPr>
        <w:t xml:space="preserve"> goals of 10% land and marine conservation by 2020. Government of Kiribati is a CBD signatory which enjoins Parties to establish “a system of protected areas or areas where special measures need to be taken to conserve biological diversity”. </w:t>
      </w:r>
    </w:p>
    <w:p w:rsidR="00B5327A" w:rsidRPr="00B5327A" w:rsidRDefault="00B5327A" w:rsidP="00B5327A">
      <w:pPr>
        <w:jc w:val="both"/>
        <w:rPr>
          <w:rFonts w:asciiTheme="minorHAnsi" w:hAnsiTheme="minorHAnsi" w:cstheme="minorHAnsi"/>
          <w:sz w:val="24"/>
          <w:szCs w:val="24"/>
        </w:rPr>
      </w:pPr>
      <w:r w:rsidRPr="00B5327A">
        <w:rPr>
          <w:rFonts w:asciiTheme="minorHAnsi" w:hAnsiTheme="minorHAnsi" w:cstheme="minorHAnsi"/>
          <w:sz w:val="24"/>
          <w:szCs w:val="24"/>
        </w:rPr>
        <w:t xml:space="preserve">Kiribati’s only protected area – the Phoenix Islands Protected Area (PIPA) constitutes of 408,250 square kilometers covering more than 11% of Kiribati’s Economic Exclusive Zone (EEZ).  This coverage alone exceeds the current 10% national target for Protected Areas. </w:t>
      </w:r>
    </w:p>
    <w:p w:rsidR="00B5327A" w:rsidRPr="00B5327A" w:rsidRDefault="00B5327A" w:rsidP="00B5327A">
      <w:pPr>
        <w:jc w:val="both"/>
        <w:rPr>
          <w:rFonts w:asciiTheme="minorHAnsi" w:hAnsiTheme="minorHAnsi" w:cstheme="minorHAnsi"/>
          <w:sz w:val="24"/>
          <w:szCs w:val="24"/>
        </w:rPr>
      </w:pPr>
      <w:r w:rsidRPr="00B5327A">
        <w:rPr>
          <w:rStyle w:val="Heading1Char"/>
          <w:rFonts w:asciiTheme="minorHAnsi" w:eastAsia="Calibri" w:hAnsiTheme="minorHAnsi" w:cstheme="minorHAnsi"/>
          <w:sz w:val="24"/>
          <w:szCs w:val="24"/>
        </w:rPr>
        <w:t>Coverage</w:t>
      </w:r>
      <w:r w:rsidRPr="00B5327A">
        <w:rPr>
          <w:rFonts w:asciiTheme="minorHAnsi" w:hAnsiTheme="minorHAnsi" w:cstheme="minorHAnsi"/>
          <w:sz w:val="24"/>
          <w:szCs w:val="24"/>
        </w:rPr>
        <w:t xml:space="preserve"> </w:t>
      </w:r>
    </w:p>
    <w:p w:rsidR="00B5327A" w:rsidRPr="00B5327A" w:rsidRDefault="00B5327A" w:rsidP="00B5327A">
      <w:pPr>
        <w:rPr>
          <w:rFonts w:asciiTheme="minorHAnsi" w:hAnsiTheme="minorHAnsi" w:cstheme="minorHAnsi"/>
          <w:sz w:val="24"/>
          <w:szCs w:val="24"/>
          <w:lang w:val="es-ES"/>
        </w:rPr>
      </w:pPr>
      <w:r w:rsidRPr="00B5327A">
        <w:rPr>
          <w:rFonts w:asciiTheme="minorHAnsi" w:hAnsiTheme="minorHAnsi" w:cstheme="minorHAnsi"/>
          <w:sz w:val="24"/>
          <w:szCs w:val="24"/>
        </w:rPr>
        <w:t>According to World data base on Protected Areas, as on 2010, 22.0% of Kiribati’s terrestrial</w:t>
      </w:r>
      <w:r w:rsidRPr="00B5327A">
        <w:rPr>
          <w:rFonts w:asciiTheme="minorHAnsi" w:hAnsiTheme="minorHAnsi" w:cstheme="minorHAnsi"/>
          <w:sz w:val="24"/>
          <w:szCs w:val="24"/>
          <w:lang w:val="es-ES"/>
        </w:rPr>
        <w:t xml:space="preserve"> </w:t>
      </w:r>
      <w:r w:rsidRPr="00B5327A">
        <w:rPr>
          <w:rFonts w:asciiTheme="minorHAnsi" w:hAnsiTheme="minorHAnsi" w:cstheme="minorHAnsi"/>
          <w:sz w:val="24"/>
          <w:szCs w:val="24"/>
        </w:rPr>
        <w:t>surface and 20.2</w:t>
      </w:r>
      <w:r w:rsidRPr="00B5327A">
        <w:rPr>
          <w:rFonts w:asciiTheme="minorHAnsi" w:hAnsiTheme="minorHAnsi" w:cstheme="minorHAnsi"/>
          <w:sz w:val="24"/>
          <w:szCs w:val="24"/>
          <w:lang w:val="es-ES"/>
        </w:rPr>
        <w:t xml:space="preserve">territorial </w:t>
      </w:r>
      <w:proofErr w:type="spellStart"/>
      <w:r w:rsidRPr="00B5327A">
        <w:rPr>
          <w:rFonts w:asciiTheme="minorHAnsi" w:hAnsiTheme="minorHAnsi" w:cstheme="minorHAnsi"/>
          <w:sz w:val="24"/>
          <w:szCs w:val="24"/>
          <w:lang w:val="es-ES"/>
        </w:rPr>
        <w:t>Waters</w:t>
      </w:r>
      <w:proofErr w:type="spellEnd"/>
      <w:r w:rsidRPr="00B5327A">
        <w:rPr>
          <w:rFonts w:asciiTheme="minorHAnsi" w:hAnsiTheme="minorHAnsi" w:cstheme="minorHAnsi"/>
          <w:sz w:val="24"/>
          <w:szCs w:val="24"/>
          <w:lang w:val="es-ES"/>
        </w:rPr>
        <w:t xml:space="preserve"> are </w:t>
      </w:r>
      <w:r w:rsidRPr="00B5327A">
        <w:rPr>
          <w:rFonts w:asciiTheme="minorHAnsi" w:hAnsiTheme="minorHAnsi" w:cstheme="minorHAnsi"/>
          <w:sz w:val="24"/>
          <w:szCs w:val="24"/>
        </w:rPr>
        <w:t>protected</w:t>
      </w:r>
      <w:r w:rsidRPr="00B5327A">
        <w:rPr>
          <w:rFonts w:asciiTheme="minorHAnsi" w:hAnsiTheme="minorHAnsi" w:cstheme="minorHAnsi"/>
          <w:sz w:val="24"/>
          <w:szCs w:val="24"/>
          <w:lang w:val="es-ES"/>
        </w:rPr>
        <w:t xml:space="preserve">.  </w:t>
      </w:r>
      <w:proofErr w:type="spellStart"/>
      <w:r w:rsidRPr="00B5327A">
        <w:rPr>
          <w:rFonts w:asciiTheme="minorHAnsi" w:hAnsiTheme="minorHAnsi" w:cstheme="minorHAnsi"/>
          <w:sz w:val="24"/>
          <w:szCs w:val="24"/>
          <w:lang w:val="es-ES"/>
        </w:rPr>
        <w:t>It</w:t>
      </w:r>
      <w:proofErr w:type="spellEnd"/>
      <w:r w:rsidRPr="00B5327A">
        <w:rPr>
          <w:rFonts w:asciiTheme="minorHAnsi" w:hAnsiTheme="minorHAnsi" w:cstheme="minorHAnsi"/>
          <w:sz w:val="24"/>
          <w:szCs w:val="24"/>
          <w:lang w:val="es-ES"/>
        </w:rPr>
        <w:t xml:space="preserve"> </w:t>
      </w:r>
      <w:proofErr w:type="spellStart"/>
      <w:r w:rsidRPr="00B5327A">
        <w:rPr>
          <w:rFonts w:asciiTheme="minorHAnsi" w:hAnsiTheme="minorHAnsi" w:cstheme="minorHAnsi"/>
          <w:sz w:val="24"/>
          <w:szCs w:val="24"/>
          <w:lang w:val="es-ES"/>
        </w:rPr>
        <w:t>is</w:t>
      </w:r>
      <w:proofErr w:type="spellEnd"/>
      <w:r w:rsidRPr="00B5327A">
        <w:rPr>
          <w:rFonts w:asciiTheme="minorHAnsi" w:hAnsiTheme="minorHAnsi" w:cstheme="minorHAnsi"/>
          <w:sz w:val="24"/>
          <w:szCs w:val="24"/>
          <w:lang w:val="es-ES"/>
        </w:rPr>
        <w:t xml:space="preserve"> </w:t>
      </w:r>
      <w:proofErr w:type="spellStart"/>
      <w:r w:rsidRPr="00B5327A">
        <w:rPr>
          <w:rFonts w:asciiTheme="minorHAnsi" w:hAnsiTheme="minorHAnsi" w:cstheme="minorHAnsi"/>
          <w:sz w:val="24"/>
          <w:szCs w:val="24"/>
          <w:lang w:val="es-ES"/>
        </w:rPr>
        <w:t>envisaged</w:t>
      </w:r>
      <w:proofErr w:type="spellEnd"/>
      <w:r w:rsidRPr="00B5327A">
        <w:rPr>
          <w:rFonts w:asciiTheme="minorHAnsi" w:hAnsiTheme="minorHAnsi" w:cstheme="minorHAnsi"/>
          <w:sz w:val="24"/>
          <w:szCs w:val="24"/>
          <w:lang w:val="es-ES"/>
        </w:rPr>
        <w:t xml:space="preserve"> </w:t>
      </w:r>
      <w:proofErr w:type="spellStart"/>
      <w:r w:rsidRPr="00B5327A">
        <w:rPr>
          <w:rFonts w:asciiTheme="minorHAnsi" w:hAnsiTheme="minorHAnsi" w:cstheme="minorHAnsi"/>
          <w:sz w:val="24"/>
          <w:szCs w:val="24"/>
          <w:lang w:val="es-ES"/>
        </w:rPr>
        <w:t>that</w:t>
      </w:r>
      <w:proofErr w:type="spellEnd"/>
      <w:r w:rsidRPr="00B5327A">
        <w:rPr>
          <w:rFonts w:asciiTheme="minorHAnsi" w:hAnsiTheme="minorHAnsi" w:cstheme="minorHAnsi"/>
          <w:sz w:val="24"/>
          <w:szCs w:val="24"/>
          <w:lang w:val="es-ES"/>
        </w:rPr>
        <w:t xml:space="preserve"> </w:t>
      </w:r>
      <w:proofErr w:type="spellStart"/>
      <w:r w:rsidRPr="00B5327A">
        <w:rPr>
          <w:rFonts w:asciiTheme="minorHAnsi" w:hAnsiTheme="minorHAnsi" w:cstheme="minorHAnsi"/>
          <w:sz w:val="24"/>
          <w:szCs w:val="24"/>
          <w:lang w:val="es-ES"/>
        </w:rPr>
        <w:t>this</w:t>
      </w:r>
      <w:proofErr w:type="spellEnd"/>
      <w:r w:rsidRPr="00B5327A">
        <w:rPr>
          <w:rFonts w:asciiTheme="minorHAnsi" w:hAnsiTheme="minorHAnsi" w:cstheme="minorHAnsi"/>
          <w:sz w:val="24"/>
          <w:szCs w:val="24"/>
          <w:lang w:val="es-ES"/>
        </w:rPr>
        <w:t xml:space="preserve"> </w:t>
      </w:r>
      <w:proofErr w:type="spellStart"/>
      <w:r w:rsidRPr="00B5327A">
        <w:rPr>
          <w:rFonts w:asciiTheme="minorHAnsi" w:hAnsiTheme="minorHAnsi" w:cstheme="minorHAnsi"/>
          <w:sz w:val="24"/>
          <w:szCs w:val="24"/>
          <w:lang w:val="es-ES"/>
        </w:rPr>
        <w:t>percentage</w:t>
      </w:r>
      <w:proofErr w:type="spellEnd"/>
      <w:r w:rsidRPr="00B5327A">
        <w:rPr>
          <w:rFonts w:asciiTheme="minorHAnsi" w:hAnsiTheme="minorHAnsi" w:cstheme="minorHAnsi"/>
          <w:sz w:val="24"/>
          <w:szCs w:val="24"/>
          <w:lang w:val="es-ES"/>
        </w:rPr>
        <w:t xml:space="preserve"> </w:t>
      </w:r>
      <w:proofErr w:type="spellStart"/>
      <w:r w:rsidRPr="00B5327A">
        <w:rPr>
          <w:rFonts w:asciiTheme="minorHAnsi" w:hAnsiTheme="minorHAnsi" w:cstheme="minorHAnsi"/>
          <w:sz w:val="24"/>
          <w:szCs w:val="24"/>
          <w:lang w:val="es-ES"/>
        </w:rPr>
        <w:t>will</w:t>
      </w:r>
      <w:proofErr w:type="spellEnd"/>
      <w:r w:rsidRPr="00B5327A">
        <w:rPr>
          <w:rFonts w:asciiTheme="minorHAnsi" w:hAnsiTheme="minorHAnsi" w:cstheme="minorHAnsi"/>
          <w:sz w:val="24"/>
          <w:szCs w:val="24"/>
          <w:lang w:val="es-ES"/>
        </w:rPr>
        <w:t xml:space="preserve"> </w:t>
      </w:r>
      <w:proofErr w:type="spellStart"/>
      <w:r w:rsidRPr="00B5327A">
        <w:rPr>
          <w:rFonts w:asciiTheme="minorHAnsi" w:hAnsiTheme="minorHAnsi" w:cstheme="minorHAnsi"/>
          <w:sz w:val="24"/>
          <w:szCs w:val="24"/>
          <w:lang w:val="es-ES"/>
        </w:rPr>
        <w:t>increase</w:t>
      </w:r>
      <w:proofErr w:type="spellEnd"/>
      <w:r w:rsidRPr="00B5327A">
        <w:rPr>
          <w:rFonts w:asciiTheme="minorHAnsi" w:hAnsiTheme="minorHAnsi" w:cstheme="minorHAnsi"/>
          <w:sz w:val="24"/>
          <w:szCs w:val="24"/>
          <w:lang w:val="es-ES"/>
        </w:rPr>
        <w:t xml:space="preserve"> </w:t>
      </w:r>
      <w:proofErr w:type="spellStart"/>
      <w:r w:rsidRPr="00B5327A">
        <w:rPr>
          <w:rFonts w:asciiTheme="minorHAnsi" w:hAnsiTheme="minorHAnsi" w:cstheme="minorHAnsi"/>
          <w:sz w:val="24"/>
          <w:szCs w:val="24"/>
          <w:lang w:val="es-ES"/>
        </w:rPr>
        <w:t>with</w:t>
      </w:r>
      <w:proofErr w:type="spellEnd"/>
      <w:r w:rsidRPr="00B5327A">
        <w:rPr>
          <w:rFonts w:asciiTheme="minorHAnsi" w:hAnsiTheme="minorHAnsi" w:cstheme="minorHAnsi"/>
          <w:sz w:val="24"/>
          <w:szCs w:val="24"/>
          <w:lang w:val="es-ES"/>
        </w:rPr>
        <w:t xml:space="preserve"> </w:t>
      </w:r>
      <w:proofErr w:type="spellStart"/>
      <w:r w:rsidRPr="00B5327A">
        <w:rPr>
          <w:rFonts w:asciiTheme="minorHAnsi" w:hAnsiTheme="minorHAnsi" w:cstheme="minorHAnsi"/>
          <w:sz w:val="24"/>
          <w:szCs w:val="24"/>
          <w:lang w:val="es-ES"/>
        </w:rPr>
        <w:t>the</w:t>
      </w:r>
      <w:proofErr w:type="spellEnd"/>
      <w:r w:rsidRPr="00B5327A">
        <w:rPr>
          <w:rFonts w:asciiTheme="minorHAnsi" w:hAnsiTheme="minorHAnsi" w:cstheme="minorHAnsi"/>
          <w:sz w:val="24"/>
          <w:szCs w:val="24"/>
          <w:lang w:val="es-ES"/>
        </w:rPr>
        <w:t xml:space="preserve"> </w:t>
      </w:r>
      <w:proofErr w:type="spellStart"/>
      <w:r w:rsidRPr="00B5327A">
        <w:rPr>
          <w:rFonts w:asciiTheme="minorHAnsi" w:hAnsiTheme="minorHAnsi" w:cstheme="minorHAnsi"/>
          <w:sz w:val="24"/>
          <w:szCs w:val="24"/>
          <w:lang w:val="es-ES"/>
        </w:rPr>
        <w:t>implementation</w:t>
      </w:r>
      <w:proofErr w:type="spellEnd"/>
      <w:r w:rsidRPr="00B5327A">
        <w:rPr>
          <w:rFonts w:asciiTheme="minorHAnsi" w:hAnsiTheme="minorHAnsi" w:cstheme="minorHAnsi"/>
          <w:sz w:val="24"/>
          <w:szCs w:val="24"/>
          <w:lang w:val="es-ES"/>
        </w:rPr>
        <w:t xml:space="preserve"> of </w:t>
      </w:r>
      <w:proofErr w:type="spellStart"/>
      <w:r w:rsidRPr="00B5327A">
        <w:rPr>
          <w:rFonts w:asciiTheme="minorHAnsi" w:hAnsiTheme="minorHAnsi" w:cstheme="minorHAnsi"/>
          <w:sz w:val="24"/>
          <w:szCs w:val="24"/>
          <w:lang w:val="es-ES"/>
        </w:rPr>
        <w:t>the</w:t>
      </w:r>
      <w:proofErr w:type="spellEnd"/>
      <w:r w:rsidRPr="00B5327A">
        <w:rPr>
          <w:rFonts w:asciiTheme="minorHAnsi" w:hAnsiTheme="minorHAnsi" w:cstheme="minorHAnsi"/>
          <w:sz w:val="24"/>
          <w:szCs w:val="24"/>
          <w:lang w:val="es-ES"/>
        </w:rPr>
        <w:t xml:space="preserve"> </w:t>
      </w:r>
      <w:proofErr w:type="spellStart"/>
      <w:r w:rsidRPr="00B5327A">
        <w:rPr>
          <w:rFonts w:asciiTheme="minorHAnsi" w:hAnsiTheme="minorHAnsi" w:cstheme="minorHAnsi"/>
          <w:sz w:val="24"/>
          <w:szCs w:val="24"/>
          <w:lang w:val="es-ES"/>
        </w:rPr>
        <w:t>identified</w:t>
      </w:r>
      <w:proofErr w:type="spellEnd"/>
      <w:r w:rsidRPr="00B5327A">
        <w:rPr>
          <w:rFonts w:asciiTheme="minorHAnsi" w:hAnsiTheme="minorHAnsi" w:cstheme="minorHAnsi"/>
          <w:sz w:val="24"/>
          <w:szCs w:val="24"/>
          <w:lang w:val="es-ES"/>
        </w:rPr>
        <w:t xml:space="preserve"> Key </w:t>
      </w:r>
      <w:proofErr w:type="spellStart"/>
      <w:r w:rsidRPr="00B5327A">
        <w:rPr>
          <w:rFonts w:asciiTheme="minorHAnsi" w:hAnsiTheme="minorHAnsi" w:cstheme="minorHAnsi"/>
          <w:sz w:val="24"/>
          <w:szCs w:val="24"/>
          <w:lang w:val="es-ES"/>
        </w:rPr>
        <w:t>Biodiveristy</w:t>
      </w:r>
      <w:proofErr w:type="spellEnd"/>
      <w:r w:rsidRPr="00B5327A">
        <w:rPr>
          <w:rFonts w:asciiTheme="minorHAnsi" w:hAnsiTheme="minorHAnsi" w:cstheme="minorHAnsi"/>
          <w:sz w:val="24"/>
          <w:szCs w:val="24"/>
          <w:lang w:val="es-ES"/>
        </w:rPr>
        <w:t xml:space="preserve"> </w:t>
      </w:r>
      <w:proofErr w:type="spellStart"/>
      <w:r w:rsidRPr="00B5327A">
        <w:rPr>
          <w:rFonts w:asciiTheme="minorHAnsi" w:hAnsiTheme="minorHAnsi" w:cstheme="minorHAnsi"/>
          <w:sz w:val="24"/>
          <w:szCs w:val="24"/>
          <w:lang w:val="es-ES"/>
        </w:rPr>
        <w:t>Area</w:t>
      </w:r>
      <w:proofErr w:type="spellEnd"/>
      <w:r w:rsidRPr="00B5327A">
        <w:rPr>
          <w:rFonts w:asciiTheme="minorHAnsi" w:hAnsiTheme="minorHAnsi" w:cstheme="minorHAnsi"/>
          <w:sz w:val="24"/>
          <w:szCs w:val="24"/>
          <w:lang w:val="es-ES"/>
        </w:rPr>
        <w:t xml:space="preserve"> </w:t>
      </w:r>
      <w:proofErr w:type="spellStart"/>
      <w:r w:rsidRPr="00B5327A">
        <w:rPr>
          <w:rFonts w:asciiTheme="minorHAnsi" w:hAnsiTheme="minorHAnsi" w:cstheme="minorHAnsi"/>
          <w:sz w:val="24"/>
          <w:szCs w:val="24"/>
          <w:lang w:val="es-ES"/>
        </w:rPr>
        <w:t>to</w:t>
      </w:r>
      <w:proofErr w:type="spellEnd"/>
      <w:r w:rsidRPr="00B5327A">
        <w:rPr>
          <w:rFonts w:asciiTheme="minorHAnsi" w:hAnsiTheme="minorHAnsi" w:cstheme="minorHAnsi"/>
          <w:sz w:val="24"/>
          <w:szCs w:val="24"/>
          <w:lang w:val="es-ES"/>
        </w:rPr>
        <w:t xml:space="preserve"> </w:t>
      </w:r>
      <w:proofErr w:type="spellStart"/>
      <w:r w:rsidRPr="00B5327A">
        <w:rPr>
          <w:rFonts w:asciiTheme="minorHAnsi" w:hAnsiTheme="minorHAnsi" w:cstheme="minorHAnsi"/>
          <w:sz w:val="24"/>
          <w:szCs w:val="24"/>
          <w:lang w:val="es-ES"/>
        </w:rPr>
        <w:t>be</w:t>
      </w:r>
      <w:proofErr w:type="spellEnd"/>
      <w:r w:rsidRPr="00B5327A">
        <w:rPr>
          <w:rFonts w:asciiTheme="minorHAnsi" w:hAnsiTheme="minorHAnsi" w:cstheme="minorHAnsi"/>
          <w:sz w:val="24"/>
          <w:szCs w:val="24"/>
          <w:lang w:val="es-ES"/>
        </w:rPr>
        <w:t xml:space="preserve"> </w:t>
      </w:r>
      <w:proofErr w:type="spellStart"/>
      <w:r w:rsidRPr="00B5327A">
        <w:rPr>
          <w:rFonts w:asciiTheme="minorHAnsi" w:hAnsiTheme="minorHAnsi" w:cstheme="minorHAnsi"/>
          <w:sz w:val="24"/>
          <w:szCs w:val="24"/>
          <w:lang w:val="es-ES"/>
        </w:rPr>
        <w:t>produced</w:t>
      </w:r>
      <w:proofErr w:type="spellEnd"/>
      <w:r w:rsidRPr="00B5327A">
        <w:rPr>
          <w:rFonts w:asciiTheme="minorHAnsi" w:hAnsiTheme="minorHAnsi" w:cstheme="minorHAnsi"/>
          <w:sz w:val="24"/>
          <w:szCs w:val="24"/>
          <w:lang w:val="es-ES"/>
        </w:rPr>
        <w:t xml:space="preserve"> in </w:t>
      </w:r>
      <w:proofErr w:type="spellStart"/>
      <w:r w:rsidRPr="00B5327A">
        <w:rPr>
          <w:rFonts w:asciiTheme="minorHAnsi" w:hAnsiTheme="minorHAnsi" w:cstheme="minorHAnsi"/>
          <w:sz w:val="24"/>
          <w:szCs w:val="24"/>
          <w:lang w:val="es-ES"/>
        </w:rPr>
        <w:t>this</w:t>
      </w:r>
      <w:proofErr w:type="spellEnd"/>
      <w:r w:rsidRPr="00B5327A">
        <w:rPr>
          <w:rFonts w:asciiTheme="minorHAnsi" w:hAnsiTheme="minorHAnsi" w:cstheme="minorHAnsi"/>
          <w:sz w:val="24"/>
          <w:szCs w:val="24"/>
          <w:lang w:val="es-ES"/>
        </w:rPr>
        <w:t xml:space="preserve"> </w:t>
      </w:r>
      <w:proofErr w:type="spellStart"/>
      <w:r w:rsidRPr="00B5327A">
        <w:rPr>
          <w:rFonts w:asciiTheme="minorHAnsi" w:hAnsiTheme="minorHAnsi" w:cstheme="minorHAnsi"/>
          <w:sz w:val="24"/>
          <w:szCs w:val="24"/>
          <w:lang w:val="es-ES"/>
        </w:rPr>
        <w:t>phase</w:t>
      </w:r>
      <w:proofErr w:type="spellEnd"/>
      <w:r w:rsidRPr="00B5327A">
        <w:rPr>
          <w:rFonts w:asciiTheme="minorHAnsi" w:hAnsiTheme="minorHAnsi" w:cstheme="minorHAnsi"/>
          <w:sz w:val="24"/>
          <w:szCs w:val="24"/>
          <w:lang w:val="es-ES"/>
        </w:rPr>
        <w:t xml:space="preserve"> of </w:t>
      </w:r>
      <w:proofErr w:type="spellStart"/>
      <w:r w:rsidRPr="00B5327A">
        <w:rPr>
          <w:rFonts w:asciiTheme="minorHAnsi" w:hAnsiTheme="minorHAnsi" w:cstheme="minorHAnsi"/>
          <w:sz w:val="24"/>
          <w:szCs w:val="24"/>
          <w:lang w:val="es-ES"/>
        </w:rPr>
        <w:t>the</w:t>
      </w:r>
      <w:proofErr w:type="spellEnd"/>
      <w:r w:rsidRPr="00B5327A">
        <w:rPr>
          <w:rFonts w:asciiTheme="minorHAnsi" w:hAnsiTheme="minorHAnsi" w:cstheme="minorHAnsi"/>
          <w:sz w:val="24"/>
          <w:szCs w:val="24"/>
          <w:lang w:val="es-ES"/>
        </w:rPr>
        <w:t xml:space="preserve"> Project.</w:t>
      </w:r>
    </w:p>
    <w:p w:rsidR="00B5327A" w:rsidRPr="00B5327A" w:rsidRDefault="00B5327A" w:rsidP="00B5327A">
      <w:pPr>
        <w:rPr>
          <w:rFonts w:asciiTheme="minorHAnsi" w:hAnsiTheme="minorHAnsi" w:cstheme="minorHAnsi"/>
          <w:sz w:val="24"/>
          <w:szCs w:val="24"/>
          <w:lang w:val="es-ES"/>
        </w:rPr>
      </w:pPr>
      <w:r w:rsidRPr="00B5327A">
        <w:rPr>
          <w:rFonts w:asciiTheme="minorHAnsi" w:hAnsiTheme="minorHAnsi" w:cstheme="minorHAnsi"/>
          <w:noProof/>
          <w:sz w:val="24"/>
          <w:szCs w:val="24"/>
        </w:rPr>
        <w:lastRenderedPageBreak/>
        <w:drawing>
          <wp:inline distT="0" distB="0" distL="0" distR="0">
            <wp:extent cx="5949315" cy="78441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9315" cy="7844155"/>
                    </a:xfrm>
                    <a:prstGeom prst="rect">
                      <a:avLst/>
                    </a:prstGeom>
                    <a:noFill/>
                    <a:ln>
                      <a:noFill/>
                    </a:ln>
                  </pic:spPr>
                </pic:pic>
              </a:graphicData>
            </a:graphic>
          </wp:inline>
        </w:drawing>
      </w:r>
    </w:p>
    <w:p w:rsidR="00B5327A" w:rsidRPr="00B5327A" w:rsidRDefault="00B5327A" w:rsidP="00B5327A">
      <w:pPr>
        <w:rPr>
          <w:rFonts w:asciiTheme="minorHAnsi" w:hAnsiTheme="minorHAnsi" w:cstheme="minorHAnsi"/>
          <w:sz w:val="24"/>
          <w:szCs w:val="24"/>
        </w:rPr>
      </w:pPr>
    </w:p>
    <w:p w:rsidR="00B5327A" w:rsidRPr="00B5327A" w:rsidRDefault="00B5327A" w:rsidP="00B5327A">
      <w:pPr>
        <w:rPr>
          <w:rFonts w:asciiTheme="minorHAnsi" w:hAnsiTheme="minorHAnsi" w:cstheme="minorHAnsi"/>
          <w:sz w:val="24"/>
          <w:szCs w:val="24"/>
        </w:rPr>
      </w:pPr>
      <w:r w:rsidRPr="00B5327A">
        <w:rPr>
          <w:rStyle w:val="Heading1Char"/>
          <w:rFonts w:asciiTheme="minorHAnsi" w:eastAsia="Calibri" w:hAnsiTheme="minorHAnsi" w:cstheme="minorHAnsi"/>
          <w:sz w:val="24"/>
          <w:szCs w:val="24"/>
        </w:rPr>
        <w:lastRenderedPageBreak/>
        <w:t>Description and background</w:t>
      </w:r>
      <w:r w:rsidRPr="00B5327A">
        <w:rPr>
          <w:rFonts w:asciiTheme="minorHAnsi" w:hAnsiTheme="minorHAnsi" w:cstheme="minorHAnsi"/>
          <w:sz w:val="24"/>
          <w:szCs w:val="24"/>
        </w:rPr>
        <w:t xml:space="preserve"> </w:t>
      </w:r>
    </w:p>
    <w:p w:rsidR="00B5327A" w:rsidRPr="00B5327A" w:rsidRDefault="00B5327A" w:rsidP="00B5327A">
      <w:pPr>
        <w:autoSpaceDE w:val="0"/>
        <w:autoSpaceDN w:val="0"/>
        <w:rPr>
          <w:rFonts w:asciiTheme="minorHAnsi" w:eastAsia="MS Mincho" w:hAnsiTheme="minorHAnsi" w:cstheme="minorHAnsi"/>
          <w:sz w:val="24"/>
          <w:szCs w:val="24"/>
          <w:lang w:eastAsia="ja-JP"/>
        </w:rPr>
      </w:pPr>
      <w:r w:rsidRPr="00B5327A">
        <w:rPr>
          <w:rFonts w:asciiTheme="minorHAnsi" w:eastAsia="MS Mincho" w:hAnsiTheme="minorHAnsi" w:cstheme="minorHAnsi"/>
          <w:sz w:val="24"/>
          <w:szCs w:val="24"/>
          <w:lang w:eastAsia="ja-JP"/>
        </w:rPr>
        <w:t>The  408,250km</w:t>
      </w:r>
      <w:r w:rsidRPr="00B5327A">
        <w:rPr>
          <w:rFonts w:asciiTheme="minorHAnsi" w:eastAsia="MS Mincho" w:hAnsiTheme="minorHAnsi" w:cstheme="minorHAnsi"/>
          <w:sz w:val="24"/>
          <w:szCs w:val="24"/>
          <w:vertAlign w:val="superscript"/>
          <w:lang w:eastAsia="ja-JP"/>
        </w:rPr>
        <w:t>2</w:t>
      </w:r>
      <w:r w:rsidRPr="00B5327A">
        <w:rPr>
          <w:rFonts w:asciiTheme="minorHAnsi" w:eastAsia="MS Mincho" w:hAnsiTheme="minorHAnsi" w:cstheme="minorHAnsi"/>
          <w:sz w:val="24"/>
          <w:szCs w:val="24"/>
          <w:lang w:eastAsia="ja-JP"/>
        </w:rPr>
        <w:t xml:space="preserve"> Phoenix Islands Protected Area, covering about 11% of Kiribati’s EEZ, holds some of the world’s most pristine coral reefs as well as a great abundance and diversity of tropical marine life. PIPA is one of the Earth’s last intact oceanic coral archipelago ecosystems and the largest marine protected area under the World Heritage List and the second in the world.  It is also the first reserve to place such a large area of open - ocean off-limits to commercial fishing. The reserve is one of the planet’s ecological bright spots, the boldest, most dramatic effort to save the oceans’ coral reefs, the richest habitat in the seas. This marine reserve is uniquely unspoiled, largely untouched by man and is a center for marine science, recreational diving and eco -tourism. Though coral reefs cover less than half a percent of the oceans’ area, they host more than 25% of its known fish species. The PIPA represents a marine wilderness area that has had very limited human exploitation due to their extremely remote location.</w:t>
      </w:r>
    </w:p>
    <w:p w:rsidR="00B5327A" w:rsidRPr="00B5327A" w:rsidRDefault="00B5327A" w:rsidP="00B5327A">
      <w:pPr>
        <w:rPr>
          <w:rFonts w:asciiTheme="minorHAnsi" w:hAnsiTheme="minorHAnsi" w:cstheme="minorHAnsi"/>
          <w:sz w:val="24"/>
          <w:szCs w:val="24"/>
        </w:rPr>
      </w:pPr>
      <w:r w:rsidRPr="00B5327A">
        <w:rPr>
          <w:rFonts w:asciiTheme="minorHAnsi" w:hAnsiTheme="minorHAnsi" w:cstheme="minorHAnsi"/>
          <w:sz w:val="24"/>
          <w:szCs w:val="24"/>
        </w:rPr>
        <w:t xml:space="preserve">Information on PIPA revealed that the coral reefs and bird populations of these islands are unique, virtually untouched by man –-a true wilderness of natural beauty. In protecting the pristine nature of the islands, Government of Kiribati decided that it would not only fulfill its commitment under the Convention on Biological Diversity but the protection would also: </w:t>
      </w:r>
    </w:p>
    <w:p w:rsidR="00B5327A" w:rsidRPr="00B5327A" w:rsidRDefault="00B5327A" w:rsidP="00B5327A">
      <w:pPr>
        <w:numPr>
          <w:ilvl w:val="0"/>
          <w:numId w:val="4"/>
        </w:numPr>
        <w:spacing w:after="0"/>
        <w:rPr>
          <w:rFonts w:asciiTheme="minorHAnsi" w:hAnsiTheme="minorHAnsi" w:cstheme="minorHAnsi"/>
          <w:sz w:val="24"/>
          <w:szCs w:val="24"/>
        </w:rPr>
      </w:pPr>
      <w:r w:rsidRPr="00B5327A">
        <w:rPr>
          <w:rFonts w:asciiTheme="minorHAnsi" w:hAnsiTheme="minorHAnsi" w:cstheme="minorHAnsi"/>
          <w:sz w:val="24"/>
          <w:szCs w:val="24"/>
        </w:rPr>
        <w:t xml:space="preserve">help deter illegal fishing activities; </w:t>
      </w:r>
    </w:p>
    <w:p w:rsidR="00B5327A" w:rsidRPr="00B5327A" w:rsidRDefault="00B5327A" w:rsidP="00B5327A">
      <w:pPr>
        <w:numPr>
          <w:ilvl w:val="0"/>
          <w:numId w:val="4"/>
        </w:numPr>
        <w:spacing w:after="0"/>
        <w:rPr>
          <w:rFonts w:asciiTheme="minorHAnsi" w:hAnsiTheme="minorHAnsi" w:cstheme="minorHAnsi"/>
          <w:sz w:val="24"/>
          <w:szCs w:val="24"/>
        </w:rPr>
      </w:pPr>
      <w:r w:rsidRPr="00B5327A">
        <w:rPr>
          <w:rFonts w:asciiTheme="minorHAnsi" w:hAnsiTheme="minorHAnsi" w:cstheme="minorHAnsi"/>
          <w:sz w:val="24"/>
          <w:szCs w:val="24"/>
        </w:rPr>
        <w:t>serve as an insurance against loss or decline of marine &amp; terrestrial species in the Gilberts &amp; Line group of islands;</w:t>
      </w:r>
    </w:p>
    <w:p w:rsidR="00B5327A" w:rsidRPr="00B5327A" w:rsidRDefault="00B5327A" w:rsidP="00B5327A">
      <w:pPr>
        <w:numPr>
          <w:ilvl w:val="0"/>
          <w:numId w:val="4"/>
        </w:numPr>
        <w:spacing w:after="0"/>
        <w:rPr>
          <w:rFonts w:asciiTheme="minorHAnsi" w:hAnsiTheme="minorHAnsi" w:cstheme="minorHAnsi"/>
          <w:sz w:val="24"/>
          <w:szCs w:val="24"/>
        </w:rPr>
      </w:pPr>
      <w:r w:rsidRPr="00B5327A">
        <w:rPr>
          <w:rFonts w:asciiTheme="minorHAnsi" w:hAnsiTheme="minorHAnsi" w:cstheme="minorHAnsi"/>
          <w:sz w:val="24"/>
          <w:szCs w:val="24"/>
        </w:rPr>
        <w:t>ensure conservation of some important economic species that  have declined  elsewhere in Kiribati especially in densely populated areas;</w:t>
      </w:r>
    </w:p>
    <w:p w:rsidR="00B5327A" w:rsidRPr="00B5327A" w:rsidRDefault="00B5327A" w:rsidP="00B5327A">
      <w:pPr>
        <w:numPr>
          <w:ilvl w:val="0"/>
          <w:numId w:val="4"/>
        </w:numPr>
        <w:spacing w:after="0"/>
        <w:rPr>
          <w:rFonts w:asciiTheme="minorHAnsi" w:hAnsiTheme="minorHAnsi" w:cstheme="minorHAnsi"/>
          <w:sz w:val="24"/>
          <w:szCs w:val="24"/>
        </w:rPr>
      </w:pPr>
      <w:r w:rsidRPr="00B5327A">
        <w:rPr>
          <w:rFonts w:asciiTheme="minorHAnsi" w:hAnsiTheme="minorHAnsi" w:cstheme="minorHAnsi"/>
          <w:sz w:val="24"/>
          <w:szCs w:val="24"/>
        </w:rPr>
        <w:t>make a MPA contribution to the urgently needed measures for conservation of tuna and seamounts;</w:t>
      </w:r>
    </w:p>
    <w:p w:rsidR="00B5327A" w:rsidRPr="00B5327A" w:rsidRDefault="00B5327A" w:rsidP="00B5327A">
      <w:pPr>
        <w:numPr>
          <w:ilvl w:val="0"/>
          <w:numId w:val="4"/>
        </w:numPr>
        <w:spacing w:after="0"/>
        <w:rPr>
          <w:rFonts w:asciiTheme="minorHAnsi" w:hAnsiTheme="minorHAnsi" w:cstheme="minorHAnsi"/>
          <w:sz w:val="24"/>
          <w:szCs w:val="24"/>
        </w:rPr>
      </w:pPr>
      <w:r w:rsidRPr="00B5327A">
        <w:rPr>
          <w:rFonts w:asciiTheme="minorHAnsi" w:hAnsiTheme="minorHAnsi" w:cstheme="minorHAnsi"/>
          <w:sz w:val="24"/>
          <w:szCs w:val="24"/>
        </w:rPr>
        <w:t xml:space="preserve">foster the development of ecotourism and importantly for our developing nation; and </w:t>
      </w:r>
    </w:p>
    <w:p w:rsidR="00B5327A" w:rsidRPr="00B5327A" w:rsidRDefault="00B5327A" w:rsidP="00B5327A">
      <w:pPr>
        <w:numPr>
          <w:ilvl w:val="0"/>
          <w:numId w:val="4"/>
        </w:numPr>
        <w:spacing w:after="0"/>
        <w:rPr>
          <w:rFonts w:asciiTheme="minorHAnsi" w:hAnsiTheme="minorHAnsi" w:cstheme="minorHAnsi"/>
          <w:sz w:val="24"/>
          <w:szCs w:val="24"/>
        </w:rPr>
      </w:pPr>
      <w:proofErr w:type="gramStart"/>
      <w:r w:rsidRPr="00B5327A">
        <w:rPr>
          <w:rFonts w:asciiTheme="minorHAnsi" w:hAnsiTheme="minorHAnsi" w:cstheme="minorHAnsi"/>
          <w:sz w:val="24"/>
          <w:szCs w:val="24"/>
        </w:rPr>
        <w:t>ensure</w:t>
      </w:r>
      <w:proofErr w:type="gramEnd"/>
      <w:r w:rsidRPr="00B5327A">
        <w:rPr>
          <w:rFonts w:asciiTheme="minorHAnsi" w:hAnsiTheme="minorHAnsi" w:cstheme="minorHAnsi"/>
          <w:sz w:val="24"/>
          <w:szCs w:val="24"/>
        </w:rPr>
        <w:t xml:space="preserve"> that Kiribati will be compensated for the loss of fishing revenue when closing off these islands as Protected Areas.</w:t>
      </w:r>
    </w:p>
    <w:p w:rsidR="00B5327A" w:rsidRPr="00B5327A" w:rsidRDefault="00B5327A" w:rsidP="00B5327A">
      <w:pPr>
        <w:rPr>
          <w:rFonts w:asciiTheme="minorHAnsi" w:hAnsiTheme="minorHAnsi" w:cstheme="minorHAnsi"/>
          <w:sz w:val="24"/>
          <w:szCs w:val="24"/>
        </w:rPr>
      </w:pPr>
    </w:p>
    <w:p w:rsidR="00B5327A" w:rsidRPr="00B5327A" w:rsidRDefault="00B5327A" w:rsidP="00B5327A">
      <w:pPr>
        <w:rPr>
          <w:rFonts w:asciiTheme="minorHAnsi" w:hAnsiTheme="minorHAnsi" w:cstheme="minorHAnsi"/>
          <w:sz w:val="24"/>
          <w:szCs w:val="24"/>
        </w:rPr>
      </w:pPr>
      <w:r w:rsidRPr="00B5327A">
        <w:rPr>
          <w:rStyle w:val="Heading1Char"/>
          <w:rFonts w:asciiTheme="minorHAnsi" w:eastAsia="Calibri" w:hAnsiTheme="minorHAnsi" w:cstheme="minorHAnsi"/>
          <w:sz w:val="24"/>
          <w:szCs w:val="24"/>
        </w:rPr>
        <w:t>Governance types</w:t>
      </w:r>
      <w:r w:rsidRPr="00B5327A">
        <w:rPr>
          <w:rFonts w:asciiTheme="minorHAnsi" w:hAnsiTheme="minorHAnsi" w:cstheme="minorHAnsi"/>
          <w:sz w:val="24"/>
          <w:szCs w:val="24"/>
        </w:rPr>
        <w:t xml:space="preserve"> </w:t>
      </w:r>
    </w:p>
    <w:p w:rsidR="00B5327A" w:rsidRPr="00B5327A" w:rsidRDefault="00B5327A" w:rsidP="00B5327A">
      <w:pPr>
        <w:jc w:val="both"/>
        <w:rPr>
          <w:rFonts w:asciiTheme="minorHAnsi" w:hAnsiTheme="minorHAnsi" w:cstheme="minorHAnsi"/>
          <w:sz w:val="24"/>
          <w:szCs w:val="24"/>
        </w:rPr>
      </w:pPr>
      <w:r w:rsidRPr="00B5327A">
        <w:rPr>
          <w:rFonts w:asciiTheme="minorHAnsi" w:hAnsiTheme="minorHAnsi" w:cstheme="minorHAnsi"/>
          <w:sz w:val="24"/>
          <w:szCs w:val="24"/>
        </w:rPr>
        <w:t>Safeguarding key biodiversity areas require a variety of governance ap</w:t>
      </w:r>
      <w:r w:rsidRPr="00B5327A">
        <w:rPr>
          <w:rFonts w:asciiTheme="minorHAnsi" w:hAnsiTheme="minorHAnsi" w:cstheme="minorHAnsi"/>
          <w:sz w:val="24"/>
          <w:szCs w:val="24"/>
        </w:rPr>
        <w:softHyphen/>
        <w:t>proaches, including protected areas, community conservation areas (CCAs), co-managed sites and large multi-ecosystem areas like the Phoenix Island Protected Area (PIPA).  The best approach will vary from place to place depending on the context and community needs. A network of such sites, coupled with species-specific actions and anchored within a matrix of compat</w:t>
      </w:r>
      <w:r w:rsidRPr="00B5327A">
        <w:rPr>
          <w:rFonts w:asciiTheme="minorHAnsi" w:hAnsiTheme="minorHAnsi" w:cstheme="minorHAnsi"/>
          <w:sz w:val="24"/>
          <w:szCs w:val="24"/>
        </w:rPr>
        <w:softHyphen/>
        <w:t xml:space="preserve">ible land uses, </w:t>
      </w:r>
      <w:r w:rsidRPr="00B5327A">
        <w:rPr>
          <w:rFonts w:asciiTheme="minorHAnsi" w:hAnsiTheme="minorHAnsi" w:cstheme="minorHAnsi"/>
          <w:sz w:val="24"/>
          <w:szCs w:val="24"/>
        </w:rPr>
        <w:lastRenderedPageBreak/>
        <w:t>provides the best way to ensure the conservation of locally and  globally important biodiversity (Key Biodiversity Area Report Kiribati).</w:t>
      </w:r>
    </w:p>
    <w:p w:rsidR="00B5327A" w:rsidRPr="00B5327A" w:rsidRDefault="00B5327A" w:rsidP="00B5327A">
      <w:pPr>
        <w:jc w:val="both"/>
        <w:rPr>
          <w:rFonts w:asciiTheme="minorHAnsi" w:hAnsiTheme="minorHAnsi" w:cstheme="minorHAnsi"/>
          <w:sz w:val="24"/>
          <w:szCs w:val="24"/>
        </w:rPr>
      </w:pPr>
      <w:r w:rsidRPr="00B5327A">
        <w:rPr>
          <w:rFonts w:asciiTheme="minorHAnsi" w:hAnsiTheme="minorHAnsi" w:cstheme="minorHAnsi"/>
          <w:color w:val="221E1F"/>
          <w:sz w:val="24"/>
          <w:szCs w:val="24"/>
        </w:rPr>
        <w:t>The Key Biodiversity Areas (KBA) approach presents an appropriate framework for pinpointing site-level conserva</w:t>
      </w:r>
      <w:r w:rsidRPr="00B5327A">
        <w:rPr>
          <w:rFonts w:asciiTheme="minorHAnsi" w:hAnsiTheme="minorHAnsi" w:cstheme="minorHAnsi"/>
          <w:color w:val="221E1F"/>
          <w:sz w:val="24"/>
          <w:szCs w:val="24"/>
        </w:rPr>
        <w:softHyphen/>
        <w:t xml:space="preserve">tion targets and priorities in Kiribati. The KBA approach builds on and complements the conservation priority setting approaches completed </w:t>
      </w:r>
      <w:r w:rsidRPr="00B5327A">
        <w:rPr>
          <w:rFonts w:asciiTheme="minorHAnsi" w:hAnsiTheme="minorHAnsi" w:cstheme="minorHAnsi"/>
          <w:sz w:val="24"/>
          <w:szCs w:val="24"/>
        </w:rPr>
        <w:t xml:space="preserve">for Kiribati including the National Biodiversity Strategic Action Plan (NBSAP) and the current conserved areas of PIPA and </w:t>
      </w:r>
      <w:proofErr w:type="spellStart"/>
      <w:r w:rsidRPr="00B5327A">
        <w:rPr>
          <w:rFonts w:asciiTheme="minorHAnsi" w:hAnsiTheme="minorHAnsi" w:cstheme="minorHAnsi"/>
          <w:sz w:val="24"/>
          <w:szCs w:val="24"/>
        </w:rPr>
        <w:t>motus</w:t>
      </w:r>
      <w:proofErr w:type="spellEnd"/>
      <w:r w:rsidRPr="00B5327A">
        <w:rPr>
          <w:rFonts w:asciiTheme="minorHAnsi" w:hAnsiTheme="minorHAnsi" w:cstheme="minorHAnsi"/>
          <w:sz w:val="24"/>
          <w:szCs w:val="24"/>
        </w:rPr>
        <w:t xml:space="preserve"> on </w:t>
      </w:r>
      <w:proofErr w:type="spellStart"/>
      <w:r w:rsidRPr="00B5327A">
        <w:rPr>
          <w:rFonts w:asciiTheme="minorHAnsi" w:hAnsiTheme="minorHAnsi" w:cstheme="minorHAnsi"/>
          <w:sz w:val="24"/>
          <w:szCs w:val="24"/>
        </w:rPr>
        <w:t>Kiritimati</w:t>
      </w:r>
      <w:proofErr w:type="spellEnd"/>
      <w:r w:rsidRPr="00B5327A">
        <w:rPr>
          <w:rFonts w:asciiTheme="minorHAnsi" w:hAnsiTheme="minorHAnsi" w:cstheme="minorHAnsi"/>
          <w:sz w:val="24"/>
          <w:szCs w:val="24"/>
        </w:rPr>
        <w:t xml:space="preserve"> Island.  </w:t>
      </w:r>
      <w:r w:rsidRPr="00B5327A">
        <w:rPr>
          <w:rFonts w:asciiTheme="minorHAnsi" w:hAnsiTheme="minorHAnsi" w:cstheme="minorHAnsi"/>
          <w:color w:val="221E1F"/>
          <w:sz w:val="24"/>
          <w:szCs w:val="24"/>
        </w:rPr>
        <w:t>KBAs target identified sites that contain species most at risk of extinction, and thus are priority sites for conservation at a global as well as a national level (</w:t>
      </w:r>
      <w:r w:rsidRPr="00B5327A">
        <w:rPr>
          <w:rFonts w:asciiTheme="minorHAnsi" w:hAnsiTheme="minorHAnsi" w:cstheme="minorHAnsi"/>
          <w:sz w:val="24"/>
          <w:szCs w:val="24"/>
        </w:rPr>
        <w:t>Key Biodiversity Area Report Kiribati)</w:t>
      </w:r>
    </w:p>
    <w:p w:rsidR="00B5327A" w:rsidRPr="00B5327A" w:rsidRDefault="00B5327A" w:rsidP="00B5327A">
      <w:pPr>
        <w:rPr>
          <w:rFonts w:asciiTheme="minorHAnsi" w:hAnsiTheme="minorHAnsi" w:cstheme="minorHAnsi"/>
          <w:sz w:val="24"/>
          <w:szCs w:val="24"/>
        </w:rPr>
      </w:pPr>
    </w:p>
    <w:p w:rsidR="00B5327A" w:rsidRPr="00B5327A" w:rsidRDefault="00B5327A" w:rsidP="00B5327A">
      <w:pPr>
        <w:rPr>
          <w:rFonts w:asciiTheme="minorHAnsi" w:hAnsiTheme="minorHAnsi" w:cstheme="minorHAnsi"/>
          <w:sz w:val="24"/>
          <w:szCs w:val="24"/>
        </w:rPr>
      </w:pPr>
      <w:r w:rsidRPr="00B5327A">
        <w:rPr>
          <w:rStyle w:val="Heading1Char"/>
          <w:rFonts w:asciiTheme="minorHAnsi" w:eastAsia="Calibri" w:hAnsiTheme="minorHAnsi" w:cstheme="minorHAnsi"/>
          <w:sz w:val="24"/>
          <w:szCs w:val="24"/>
        </w:rPr>
        <w:t>Key threats</w:t>
      </w:r>
      <w:r w:rsidRPr="00B5327A">
        <w:rPr>
          <w:rFonts w:asciiTheme="minorHAnsi" w:hAnsiTheme="minorHAnsi" w:cstheme="minorHAnsi"/>
          <w:sz w:val="24"/>
          <w:szCs w:val="24"/>
        </w:rPr>
        <w:t xml:space="preserve"> </w:t>
      </w:r>
    </w:p>
    <w:p w:rsidR="00B5327A" w:rsidRPr="00B5327A" w:rsidRDefault="00B5327A" w:rsidP="00B5327A">
      <w:pPr>
        <w:pStyle w:val="A2"/>
        <w:spacing w:before="240" w:after="120" w:line="276" w:lineRule="auto"/>
        <w:rPr>
          <w:rFonts w:asciiTheme="minorHAnsi" w:hAnsiTheme="minorHAnsi" w:cstheme="minorHAnsi"/>
          <w:bCs/>
        </w:rPr>
      </w:pPr>
      <w:r w:rsidRPr="00B5327A">
        <w:rPr>
          <w:rFonts w:asciiTheme="minorHAnsi" w:hAnsiTheme="minorHAnsi" w:cstheme="minorHAnsi"/>
          <w:bCs/>
        </w:rPr>
        <w:t>Threats to the protected areas</w:t>
      </w:r>
    </w:p>
    <w:p w:rsidR="00B5327A" w:rsidRPr="00B5327A" w:rsidRDefault="00B5327A" w:rsidP="00B5327A">
      <w:pPr>
        <w:rPr>
          <w:rFonts w:asciiTheme="minorHAnsi" w:hAnsiTheme="minorHAnsi" w:cstheme="minorHAnsi"/>
          <w:bCs/>
          <w:sz w:val="24"/>
          <w:szCs w:val="24"/>
        </w:rPr>
      </w:pPr>
      <w:r w:rsidRPr="00B5327A">
        <w:rPr>
          <w:rFonts w:asciiTheme="minorHAnsi" w:hAnsiTheme="minorHAnsi" w:cstheme="minorHAnsi"/>
          <w:bCs/>
          <w:sz w:val="24"/>
          <w:szCs w:val="24"/>
        </w:rPr>
        <w:t>This section outlines threats to designated protected areas and potential key biodiversity areas that are yet to be designated as Protected Areas. These threats are also identified and highlighted in the Initial POWPA Analysis report and are summarized as follows:</w:t>
      </w:r>
    </w:p>
    <w:p w:rsidR="00B5327A" w:rsidRPr="00B5327A" w:rsidRDefault="00B5327A" w:rsidP="00B5327A">
      <w:pPr>
        <w:pStyle w:val="NoSpacing"/>
        <w:numPr>
          <w:ilvl w:val="0"/>
          <w:numId w:val="5"/>
        </w:numPr>
        <w:rPr>
          <w:rFonts w:asciiTheme="minorHAnsi" w:hAnsiTheme="minorHAnsi" w:cstheme="minorHAnsi"/>
          <w:b/>
          <w:sz w:val="24"/>
          <w:szCs w:val="24"/>
          <w:lang w:val="en-GB"/>
        </w:rPr>
      </w:pPr>
      <w:r w:rsidRPr="00B5327A">
        <w:rPr>
          <w:rFonts w:asciiTheme="minorHAnsi" w:hAnsiTheme="minorHAnsi" w:cstheme="minorHAnsi"/>
          <w:sz w:val="24"/>
          <w:szCs w:val="24"/>
          <w:lang w:val="en-GB"/>
        </w:rPr>
        <w:t xml:space="preserve">Overpopulation and urban-rural drift (from the outer rural islands to the two urban centres in Kiribati – South Tarawa and </w:t>
      </w:r>
      <w:proofErr w:type="spellStart"/>
      <w:r w:rsidRPr="00B5327A">
        <w:rPr>
          <w:rFonts w:asciiTheme="minorHAnsi" w:hAnsiTheme="minorHAnsi" w:cstheme="minorHAnsi"/>
          <w:sz w:val="24"/>
          <w:szCs w:val="24"/>
          <w:lang w:val="en-GB"/>
        </w:rPr>
        <w:t>Kiritimati</w:t>
      </w:r>
      <w:proofErr w:type="spellEnd"/>
      <w:r w:rsidRPr="00B5327A">
        <w:rPr>
          <w:rFonts w:asciiTheme="minorHAnsi" w:hAnsiTheme="minorHAnsi" w:cstheme="minorHAnsi"/>
          <w:sz w:val="24"/>
          <w:szCs w:val="24"/>
          <w:lang w:val="en-GB"/>
        </w:rPr>
        <w:t xml:space="preserve"> Island)</w:t>
      </w:r>
    </w:p>
    <w:p w:rsidR="00B5327A" w:rsidRPr="00B5327A" w:rsidRDefault="00B5327A" w:rsidP="00B5327A">
      <w:pPr>
        <w:pStyle w:val="NoSpacing"/>
        <w:numPr>
          <w:ilvl w:val="0"/>
          <w:numId w:val="5"/>
        </w:numPr>
        <w:rPr>
          <w:rFonts w:asciiTheme="minorHAnsi" w:hAnsiTheme="minorHAnsi" w:cstheme="minorHAnsi"/>
          <w:b/>
          <w:sz w:val="24"/>
          <w:szCs w:val="24"/>
          <w:lang w:val="en-GB"/>
        </w:rPr>
      </w:pPr>
      <w:r w:rsidRPr="00B5327A">
        <w:rPr>
          <w:rFonts w:asciiTheme="minorHAnsi" w:hAnsiTheme="minorHAnsi" w:cstheme="minorHAnsi"/>
          <w:sz w:val="24"/>
          <w:szCs w:val="24"/>
          <w:lang w:val="en-GB"/>
        </w:rPr>
        <w:t>Predominant ‘tragedy of the commons’ approach over natural resources and Government owned properties (State lands, public spaces)</w:t>
      </w:r>
    </w:p>
    <w:p w:rsidR="00B5327A" w:rsidRPr="00B5327A" w:rsidRDefault="00B5327A" w:rsidP="00B5327A">
      <w:pPr>
        <w:pStyle w:val="NoSpacing"/>
        <w:numPr>
          <w:ilvl w:val="0"/>
          <w:numId w:val="5"/>
        </w:numPr>
        <w:rPr>
          <w:rFonts w:asciiTheme="minorHAnsi" w:hAnsiTheme="minorHAnsi" w:cstheme="minorHAnsi"/>
          <w:sz w:val="24"/>
          <w:szCs w:val="24"/>
          <w:lang w:val="en-GB"/>
        </w:rPr>
      </w:pPr>
      <w:r w:rsidRPr="00B5327A">
        <w:rPr>
          <w:rFonts w:asciiTheme="minorHAnsi" w:hAnsiTheme="minorHAnsi" w:cstheme="minorHAnsi"/>
          <w:sz w:val="24"/>
          <w:szCs w:val="24"/>
          <w:lang w:val="en-GB"/>
        </w:rPr>
        <w:t>Destruction associated with urban development and constructions (</w:t>
      </w:r>
      <w:proofErr w:type="spellStart"/>
      <w:r w:rsidRPr="00B5327A">
        <w:rPr>
          <w:rFonts w:asciiTheme="minorHAnsi" w:hAnsiTheme="minorHAnsi" w:cstheme="minorHAnsi"/>
          <w:sz w:val="24"/>
          <w:szCs w:val="24"/>
          <w:lang w:val="en-GB"/>
        </w:rPr>
        <w:t>ie</w:t>
      </w:r>
      <w:proofErr w:type="spellEnd"/>
      <w:r w:rsidRPr="00B5327A">
        <w:rPr>
          <w:rFonts w:asciiTheme="minorHAnsi" w:hAnsiTheme="minorHAnsi" w:cstheme="minorHAnsi"/>
          <w:sz w:val="24"/>
          <w:szCs w:val="24"/>
          <w:lang w:val="en-GB"/>
        </w:rPr>
        <w:t xml:space="preserve"> causeways, channels etc) of coral reefs and associated ecological habitat and species </w:t>
      </w:r>
    </w:p>
    <w:p w:rsidR="00B5327A" w:rsidRPr="00B5327A" w:rsidRDefault="00B5327A" w:rsidP="00B5327A">
      <w:pPr>
        <w:pStyle w:val="NoSpacing"/>
        <w:numPr>
          <w:ilvl w:val="0"/>
          <w:numId w:val="5"/>
        </w:numPr>
        <w:rPr>
          <w:rFonts w:asciiTheme="minorHAnsi" w:hAnsiTheme="minorHAnsi" w:cstheme="minorHAnsi"/>
          <w:sz w:val="24"/>
          <w:szCs w:val="24"/>
          <w:lang w:val="en-GB"/>
        </w:rPr>
      </w:pPr>
      <w:r w:rsidRPr="00B5327A">
        <w:rPr>
          <w:rFonts w:asciiTheme="minorHAnsi" w:hAnsiTheme="minorHAnsi" w:cstheme="minorHAnsi"/>
          <w:sz w:val="24"/>
          <w:szCs w:val="24"/>
          <w:lang w:val="en-GB"/>
        </w:rPr>
        <w:t>Over exploitation of marine and terrestrial species including unregulated exportation of natural resources, particularly marine resources (</w:t>
      </w:r>
      <w:proofErr w:type="spellStart"/>
      <w:r w:rsidRPr="00B5327A">
        <w:rPr>
          <w:rFonts w:asciiTheme="minorHAnsi" w:hAnsiTheme="minorHAnsi" w:cstheme="minorHAnsi"/>
          <w:sz w:val="24"/>
          <w:szCs w:val="24"/>
          <w:lang w:val="en-GB"/>
        </w:rPr>
        <w:t>ie</w:t>
      </w:r>
      <w:proofErr w:type="spellEnd"/>
      <w:r w:rsidRPr="00B5327A">
        <w:rPr>
          <w:rFonts w:asciiTheme="minorHAnsi" w:hAnsiTheme="minorHAnsi" w:cstheme="minorHAnsi"/>
          <w:sz w:val="24"/>
          <w:szCs w:val="24"/>
          <w:lang w:val="en-GB"/>
        </w:rPr>
        <w:t xml:space="preserve"> sea cucumber etc)</w:t>
      </w:r>
    </w:p>
    <w:p w:rsidR="00B5327A" w:rsidRPr="00B5327A" w:rsidRDefault="00B5327A" w:rsidP="00B5327A">
      <w:pPr>
        <w:pStyle w:val="NoSpacing"/>
        <w:numPr>
          <w:ilvl w:val="0"/>
          <w:numId w:val="5"/>
        </w:numPr>
        <w:rPr>
          <w:rFonts w:asciiTheme="minorHAnsi" w:hAnsiTheme="minorHAnsi" w:cstheme="minorHAnsi"/>
          <w:sz w:val="24"/>
          <w:szCs w:val="24"/>
          <w:lang w:val="en-GB"/>
        </w:rPr>
      </w:pPr>
      <w:r w:rsidRPr="00B5327A">
        <w:rPr>
          <w:rFonts w:asciiTheme="minorHAnsi" w:hAnsiTheme="minorHAnsi" w:cstheme="minorHAnsi"/>
          <w:sz w:val="24"/>
          <w:szCs w:val="24"/>
          <w:lang w:val="en-GB"/>
        </w:rPr>
        <w:t>The use and practicing of unsustainable fishing methods – e.g. use of undersized mesh fishing nets; ‘</w:t>
      </w:r>
      <w:proofErr w:type="spellStart"/>
      <w:r w:rsidRPr="00B5327A">
        <w:rPr>
          <w:rFonts w:asciiTheme="minorHAnsi" w:hAnsiTheme="minorHAnsi" w:cstheme="minorHAnsi"/>
          <w:sz w:val="24"/>
          <w:szCs w:val="24"/>
          <w:lang w:val="en-GB"/>
        </w:rPr>
        <w:t>te</w:t>
      </w:r>
      <w:proofErr w:type="spellEnd"/>
      <w:r w:rsidRPr="00B5327A">
        <w:rPr>
          <w:rFonts w:asciiTheme="minorHAnsi" w:hAnsiTheme="minorHAnsi" w:cstheme="minorHAnsi"/>
          <w:sz w:val="24"/>
          <w:szCs w:val="24"/>
          <w:lang w:val="en-GB"/>
        </w:rPr>
        <w:t xml:space="preserve"> </w:t>
      </w:r>
      <w:proofErr w:type="spellStart"/>
      <w:r w:rsidRPr="00B5327A">
        <w:rPr>
          <w:rFonts w:asciiTheme="minorHAnsi" w:hAnsiTheme="minorHAnsi" w:cstheme="minorHAnsi"/>
          <w:sz w:val="24"/>
          <w:szCs w:val="24"/>
          <w:lang w:val="en-GB"/>
        </w:rPr>
        <w:t>ororo</w:t>
      </w:r>
      <w:proofErr w:type="spellEnd"/>
      <w:r w:rsidRPr="00B5327A">
        <w:rPr>
          <w:rFonts w:asciiTheme="minorHAnsi" w:hAnsiTheme="minorHAnsi" w:cstheme="minorHAnsi"/>
          <w:sz w:val="24"/>
          <w:szCs w:val="24"/>
          <w:lang w:val="en-GB"/>
        </w:rPr>
        <w:t>’, to name a few</w:t>
      </w:r>
    </w:p>
    <w:p w:rsidR="00B5327A" w:rsidRPr="00B5327A" w:rsidRDefault="00B5327A" w:rsidP="00B5327A">
      <w:pPr>
        <w:pStyle w:val="NoSpacing"/>
        <w:numPr>
          <w:ilvl w:val="0"/>
          <w:numId w:val="5"/>
        </w:numPr>
        <w:rPr>
          <w:rFonts w:asciiTheme="minorHAnsi" w:hAnsiTheme="minorHAnsi" w:cstheme="minorHAnsi"/>
          <w:sz w:val="24"/>
          <w:szCs w:val="24"/>
          <w:lang w:val="en-GB"/>
        </w:rPr>
      </w:pPr>
      <w:r w:rsidRPr="00B5327A">
        <w:rPr>
          <w:rFonts w:asciiTheme="minorHAnsi" w:hAnsiTheme="minorHAnsi" w:cstheme="minorHAnsi"/>
          <w:sz w:val="24"/>
          <w:szCs w:val="24"/>
          <w:lang w:val="en-GB"/>
        </w:rPr>
        <w:t xml:space="preserve">Loss of traditional </w:t>
      </w:r>
      <w:proofErr w:type="spellStart"/>
      <w:r w:rsidRPr="00B5327A">
        <w:rPr>
          <w:rFonts w:asciiTheme="minorHAnsi" w:hAnsiTheme="minorHAnsi" w:cstheme="minorHAnsi"/>
          <w:sz w:val="24"/>
          <w:szCs w:val="24"/>
          <w:lang w:val="en-GB"/>
        </w:rPr>
        <w:t>enthno</w:t>
      </w:r>
      <w:proofErr w:type="spellEnd"/>
      <w:r w:rsidRPr="00B5327A">
        <w:rPr>
          <w:rFonts w:asciiTheme="minorHAnsi" w:hAnsiTheme="minorHAnsi" w:cstheme="minorHAnsi"/>
          <w:sz w:val="24"/>
          <w:szCs w:val="24"/>
          <w:lang w:val="en-GB"/>
        </w:rPr>
        <w:t>-biological knowledge</w:t>
      </w:r>
    </w:p>
    <w:p w:rsidR="00B5327A" w:rsidRPr="00B5327A" w:rsidRDefault="00B5327A" w:rsidP="00B5327A">
      <w:pPr>
        <w:pStyle w:val="NoSpacing"/>
        <w:numPr>
          <w:ilvl w:val="0"/>
          <w:numId w:val="5"/>
        </w:numPr>
        <w:rPr>
          <w:rFonts w:asciiTheme="minorHAnsi" w:hAnsiTheme="minorHAnsi" w:cstheme="minorHAnsi"/>
          <w:sz w:val="24"/>
          <w:szCs w:val="24"/>
          <w:lang w:val="en-GB"/>
        </w:rPr>
      </w:pPr>
      <w:r w:rsidRPr="00B5327A">
        <w:rPr>
          <w:rFonts w:asciiTheme="minorHAnsi" w:hAnsiTheme="minorHAnsi" w:cstheme="minorHAnsi"/>
          <w:sz w:val="24"/>
          <w:szCs w:val="24"/>
          <w:lang w:val="en-GB"/>
        </w:rPr>
        <w:t xml:space="preserve">Change of lifestyle into a money-dependent </w:t>
      </w:r>
    </w:p>
    <w:p w:rsidR="00B5327A" w:rsidRPr="00B5327A" w:rsidRDefault="00B5327A" w:rsidP="00B5327A">
      <w:pPr>
        <w:numPr>
          <w:ilvl w:val="0"/>
          <w:numId w:val="6"/>
        </w:numPr>
        <w:autoSpaceDE w:val="0"/>
        <w:autoSpaceDN w:val="0"/>
        <w:adjustRightInd w:val="0"/>
        <w:spacing w:after="0"/>
        <w:jc w:val="both"/>
        <w:rPr>
          <w:rFonts w:asciiTheme="minorHAnsi" w:hAnsiTheme="minorHAnsi" w:cstheme="minorHAnsi"/>
          <w:bCs/>
          <w:sz w:val="24"/>
          <w:szCs w:val="24"/>
        </w:rPr>
      </w:pPr>
      <w:r w:rsidRPr="00B5327A">
        <w:rPr>
          <w:rFonts w:asciiTheme="minorHAnsi" w:hAnsiTheme="minorHAnsi" w:cstheme="minorHAnsi"/>
          <w:bCs/>
          <w:sz w:val="24"/>
          <w:szCs w:val="24"/>
        </w:rPr>
        <w:t>Introduction of new and additional invasive alien species (including agricultural pests and diseases</w:t>
      </w:r>
    </w:p>
    <w:p w:rsidR="00B5327A" w:rsidRPr="00B5327A" w:rsidRDefault="00B5327A" w:rsidP="00B5327A">
      <w:pPr>
        <w:numPr>
          <w:ilvl w:val="0"/>
          <w:numId w:val="6"/>
        </w:numPr>
        <w:autoSpaceDE w:val="0"/>
        <w:autoSpaceDN w:val="0"/>
        <w:adjustRightInd w:val="0"/>
        <w:spacing w:after="0"/>
        <w:jc w:val="both"/>
        <w:rPr>
          <w:rFonts w:asciiTheme="minorHAnsi" w:hAnsiTheme="minorHAnsi" w:cstheme="minorHAnsi"/>
          <w:bCs/>
          <w:sz w:val="24"/>
          <w:szCs w:val="24"/>
        </w:rPr>
      </w:pPr>
      <w:r w:rsidRPr="00B5327A">
        <w:rPr>
          <w:rFonts w:asciiTheme="minorHAnsi" w:hAnsiTheme="minorHAnsi" w:cstheme="minorHAnsi"/>
          <w:bCs/>
          <w:sz w:val="24"/>
          <w:szCs w:val="24"/>
        </w:rPr>
        <w:t xml:space="preserve">Limited knowledge on the importance of biodiversity conservation and the actions and measures that should be </w:t>
      </w:r>
      <w:proofErr w:type="gramStart"/>
      <w:r w:rsidRPr="00B5327A">
        <w:rPr>
          <w:rFonts w:asciiTheme="minorHAnsi" w:hAnsiTheme="minorHAnsi" w:cstheme="minorHAnsi"/>
          <w:bCs/>
          <w:sz w:val="24"/>
          <w:szCs w:val="24"/>
        </w:rPr>
        <w:t>avoided,</w:t>
      </w:r>
      <w:proofErr w:type="gramEnd"/>
      <w:r w:rsidRPr="00B5327A">
        <w:rPr>
          <w:rFonts w:asciiTheme="minorHAnsi" w:hAnsiTheme="minorHAnsi" w:cstheme="minorHAnsi"/>
          <w:bCs/>
          <w:sz w:val="24"/>
          <w:szCs w:val="24"/>
        </w:rPr>
        <w:t xml:space="preserve"> reduced or strengthened to enhance and sustain biodiversity for the future and its generations. </w:t>
      </w:r>
    </w:p>
    <w:p w:rsidR="00B5327A" w:rsidRPr="00B5327A" w:rsidRDefault="00B5327A" w:rsidP="00B5327A">
      <w:pPr>
        <w:rPr>
          <w:rFonts w:asciiTheme="minorHAnsi" w:hAnsiTheme="minorHAnsi" w:cstheme="minorHAnsi"/>
          <w:sz w:val="24"/>
          <w:szCs w:val="24"/>
        </w:rPr>
      </w:pPr>
    </w:p>
    <w:p w:rsidR="005418EB" w:rsidRDefault="005418EB" w:rsidP="00B5327A">
      <w:pPr>
        <w:rPr>
          <w:rFonts w:asciiTheme="minorHAnsi" w:hAnsiTheme="minorHAnsi" w:cstheme="minorHAnsi"/>
          <w:sz w:val="24"/>
          <w:szCs w:val="24"/>
        </w:rPr>
      </w:pPr>
    </w:p>
    <w:p w:rsidR="005418EB" w:rsidRPr="00B5327A" w:rsidRDefault="005418EB" w:rsidP="00B5327A">
      <w:pPr>
        <w:rPr>
          <w:rFonts w:asciiTheme="minorHAnsi" w:hAnsiTheme="minorHAnsi" w:cstheme="minorHAnsi"/>
          <w:sz w:val="24"/>
          <w:szCs w:val="24"/>
        </w:rPr>
      </w:pPr>
      <w:bookmarkStart w:id="0" w:name="_GoBack"/>
      <w:bookmarkEnd w:id="0"/>
    </w:p>
    <w:p w:rsidR="00B5327A" w:rsidRPr="00B5327A" w:rsidRDefault="00B5327A" w:rsidP="00B5327A">
      <w:pPr>
        <w:rPr>
          <w:rFonts w:asciiTheme="minorHAnsi" w:hAnsiTheme="minorHAnsi" w:cstheme="minorHAnsi"/>
          <w:sz w:val="24"/>
          <w:szCs w:val="24"/>
        </w:rPr>
      </w:pPr>
      <w:r w:rsidRPr="00B5327A">
        <w:rPr>
          <w:rStyle w:val="Heading1Char"/>
          <w:rFonts w:asciiTheme="minorHAnsi" w:eastAsia="Calibri" w:hAnsiTheme="minorHAnsi" w:cstheme="minorHAnsi"/>
          <w:sz w:val="24"/>
          <w:szCs w:val="24"/>
        </w:rPr>
        <w:lastRenderedPageBreak/>
        <w:t>Barriers for effective implementation</w:t>
      </w:r>
      <w:r w:rsidRPr="00B5327A">
        <w:rPr>
          <w:rFonts w:asciiTheme="minorHAnsi" w:hAnsiTheme="minorHAnsi" w:cstheme="minorHAnsi"/>
          <w:sz w:val="24"/>
          <w:szCs w:val="24"/>
        </w:rPr>
        <w:t xml:space="preserve"> </w:t>
      </w:r>
    </w:p>
    <w:p w:rsidR="00B5327A" w:rsidRPr="00B5327A" w:rsidRDefault="00B5327A" w:rsidP="00B5327A">
      <w:pPr>
        <w:rPr>
          <w:rFonts w:asciiTheme="minorHAnsi" w:hAnsiTheme="minorHAnsi" w:cstheme="minorHAnsi"/>
          <w:sz w:val="24"/>
          <w:szCs w:val="24"/>
        </w:rPr>
      </w:pPr>
      <w:r w:rsidRPr="00B5327A">
        <w:rPr>
          <w:rFonts w:asciiTheme="minorHAnsi" w:hAnsiTheme="minorHAnsi" w:cstheme="minorHAnsi"/>
          <w:sz w:val="24"/>
          <w:szCs w:val="24"/>
        </w:rPr>
        <w:t>Barrier 1: Geographical isolation and fragmentation</w:t>
      </w:r>
    </w:p>
    <w:p w:rsidR="00B5327A" w:rsidRPr="00B5327A" w:rsidRDefault="00B5327A" w:rsidP="00B5327A">
      <w:pPr>
        <w:rPr>
          <w:rFonts w:asciiTheme="minorHAnsi" w:hAnsiTheme="minorHAnsi" w:cstheme="minorHAnsi"/>
          <w:sz w:val="24"/>
          <w:szCs w:val="24"/>
        </w:rPr>
      </w:pPr>
      <w:r w:rsidRPr="00B5327A">
        <w:rPr>
          <w:rFonts w:asciiTheme="minorHAnsi" w:hAnsiTheme="minorHAnsi" w:cstheme="minorHAnsi"/>
          <w:sz w:val="24"/>
          <w:szCs w:val="24"/>
        </w:rPr>
        <w:t>The geographical setting of the Kiribati Islands and its groups are located so far apart.  This entails extremely high travel costs to travel from one island or group to another.  This situation is one of the main challenges to effective implementation of all implementation works, let alone this project.</w:t>
      </w:r>
    </w:p>
    <w:p w:rsidR="00B5327A" w:rsidRPr="00B5327A" w:rsidRDefault="00B5327A" w:rsidP="00B5327A">
      <w:pPr>
        <w:rPr>
          <w:rFonts w:asciiTheme="minorHAnsi" w:hAnsiTheme="minorHAnsi" w:cstheme="minorHAnsi"/>
          <w:b/>
          <w:bCs/>
          <w:sz w:val="24"/>
          <w:szCs w:val="24"/>
        </w:rPr>
      </w:pPr>
      <w:proofErr w:type="gramStart"/>
      <w:r w:rsidRPr="00B5327A">
        <w:rPr>
          <w:rFonts w:asciiTheme="minorHAnsi" w:hAnsiTheme="minorHAnsi" w:cstheme="minorHAnsi"/>
          <w:b/>
          <w:bCs/>
          <w:sz w:val="24"/>
          <w:szCs w:val="24"/>
          <w:lang w:val="en-GB"/>
        </w:rPr>
        <w:t>Barrier 1.</w:t>
      </w:r>
      <w:proofErr w:type="gramEnd"/>
      <w:r w:rsidRPr="00B5327A">
        <w:rPr>
          <w:rFonts w:asciiTheme="minorHAnsi" w:hAnsiTheme="minorHAnsi" w:cstheme="minorHAnsi"/>
          <w:b/>
          <w:bCs/>
          <w:sz w:val="24"/>
          <w:szCs w:val="24"/>
          <w:lang w:val="en-GB"/>
        </w:rPr>
        <w:t xml:space="preserve"> </w:t>
      </w:r>
      <w:r w:rsidRPr="00B5327A">
        <w:rPr>
          <w:rFonts w:asciiTheme="minorHAnsi" w:hAnsiTheme="minorHAnsi" w:cstheme="minorHAnsi"/>
          <w:b/>
          <w:bCs/>
          <w:sz w:val="24"/>
          <w:szCs w:val="24"/>
          <w:lang w:val="en-GB"/>
        </w:rPr>
        <w:tab/>
      </w:r>
      <w:r w:rsidRPr="00B5327A">
        <w:rPr>
          <w:rFonts w:asciiTheme="minorHAnsi" w:hAnsiTheme="minorHAnsi" w:cstheme="minorHAnsi"/>
          <w:b/>
          <w:bCs/>
          <w:sz w:val="24"/>
          <w:szCs w:val="24"/>
        </w:rPr>
        <w:t>Limited information and knowledge</w:t>
      </w:r>
    </w:p>
    <w:p w:rsidR="00B5327A" w:rsidRPr="00B5327A" w:rsidRDefault="00B5327A" w:rsidP="00B5327A">
      <w:pPr>
        <w:rPr>
          <w:rFonts w:asciiTheme="minorHAnsi" w:hAnsiTheme="minorHAnsi" w:cstheme="minorHAnsi"/>
          <w:sz w:val="24"/>
          <w:szCs w:val="24"/>
        </w:rPr>
      </w:pPr>
    </w:p>
    <w:p w:rsidR="00B5327A" w:rsidRPr="00B5327A" w:rsidRDefault="00B5327A" w:rsidP="00B5327A">
      <w:pPr>
        <w:rPr>
          <w:rFonts w:asciiTheme="minorHAnsi" w:hAnsiTheme="minorHAnsi" w:cstheme="minorHAnsi"/>
          <w:sz w:val="24"/>
          <w:szCs w:val="24"/>
          <w:lang w:val="en-GB"/>
        </w:rPr>
      </w:pPr>
      <w:r w:rsidRPr="00B5327A">
        <w:rPr>
          <w:rFonts w:asciiTheme="minorHAnsi" w:hAnsiTheme="minorHAnsi" w:cstheme="minorHAnsi"/>
          <w:sz w:val="24"/>
          <w:szCs w:val="24"/>
          <w:lang w:val="en-GB"/>
        </w:rPr>
        <w:t>Currently, knowledge is lacking on the biodiversity of both the terrestrial and marine zones. The studies have so far focused on certain islands, particularly those in the Phoenix Groups. However, both the terrestrial and marine zones that are particularly interesting and that may be possible candidates for classification are already identified.</w:t>
      </w:r>
    </w:p>
    <w:p w:rsidR="00B5327A" w:rsidRPr="00B5327A" w:rsidRDefault="00B5327A" w:rsidP="00B5327A">
      <w:pPr>
        <w:spacing w:after="120"/>
        <w:rPr>
          <w:rFonts w:asciiTheme="minorHAnsi" w:hAnsiTheme="minorHAnsi" w:cstheme="minorHAnsi"/>
          <w:sz w:val="24"/>
          <w:szCs w:val="24"/>
          <w:lang w:val="en-GB"/>
        </w:rPr>
      </w:pPr>
    </w:p>
    <w:p w:rsidR="00B5327A" w:rsidRPr="00B5327A" w:rsidRDefault="00B5327A" w:rsidP="00B5327A">
      <w:pPr>
        <w:rPr>
          <w:rFonts w:asciiTheme="minorHAnsi" w:hAnsiTheme="minorHAnsi" w:cstheme="minorHAnsi"/>
          <w:sz w:val="24"/>
          <w:szCs w:val="24"/>
          <w:lang w:val="en-GB"/>
        </w:rPr>
      </w:pPr>
      <w:proofErr w:type="gramStart"/>
      <w:r w:rsidRPr="00B5327A">
        <w:rPr>
          <w:rFonts w:asciiTheme="minorHAnsi" w:hAnsiTheme="minorHAnsi" w:cstheme="minorHAnsi"/>
          <w:b/>
          <w:bCs/>
          <w:sz w:val="24"/>
          <w:szCs w:val="24"/>
          <w:lang w:val="en-GB"/>
        </w:rPr>
        <w:t>Barrier 2.</w:t>
      </w:r>
      <w:proofErr w:type="gramEnd"/>
      <w:r w:rsidRPr="00B5327A">
        <w:rPr>
          <w:rFonts w:asciiTheme="minorHAnsi" w:hAnsiTheme="minorHAnsi" w:cstheme="minorHAnsi"/>
          <w:sz w:val="24"/>
          <w:szCs w:val="24"/>
          <w:lang w:val="en-GB"/>
        </w:rPr>
        <w:tab/>
      </w:r>
      <w:r w:rsidRPr="00B5327A">
        <w:rPr>
          <w:rFonts w:asciiTheme="minorHAnsi" w:hAnsiTheme="minorHAnsi" w:cstheme="minorHAnsi"/>
          <w:b/>
          <w:bCs/>
          <w:sz w:val="24"/>
          <w:szCs w:val="24"/>
          <w:lang w:val="en-GB"/>
        </w:rPr>
        <w:t>Institutional and financial gaps</w:t>
      </w:r>
    </w:p>
    <w:p w:rsidR="00B5327A" w:rsidRPr="00B5327A" w:rsidRDefault="00B5327A" w:rsidP="00B5327A">
      <w:pPr>
        <w:widowControl w:val="0"/>
        <w:numPr>
          <w:ilvl w:val="0"/>
          <w:numId w:val="7"/>
        </w:numPr>
        <w:autoSpaceDE w:val="0"/>
        <w:autoSpaceDN w:val="0"/>
        <w:adjustRightInd w:val="0"/>
        <w:spacing w:after="0"/>
        <w:jc w:val="both"/>
        <w:textAlignment w:val="baseline"/>
        <w:rPr>
          <w:rFonts w:asciiTheme="minorHAnsi" w:hAnsiTheme="minorHAnsi" w:cstheme="minorHAnsi"/>
          <w:sz w:val="24"/>
          <w:szCs w:val="24"/>
          <w:lang w:val="en-GB"/>
        </w:rPr>
      </w:pPr>
      <w:r w:rsidRPr="00B5327A">
        <w:rPr>
          <w:rFonts w:asciiTheme="minorHAnsi" w:hAnsiTheme="minorHAnsi" w:cstheme="minorHAnsi"/>
          <w:sz w:val="24"/>
          <w:szCs w:val="24"/>
          <w:lang w:val="en-GB"/>
        </w:rPr>
        <w:t>Inadequate scientific baseline biological information on the status of biodiversity limits management scheme with respect to monitoring and adaptive management</w:t>
      </w:r>
    </w:p>
    <w:p w:rsidR="00B5327A" w:rsidRPr="00B5327A" w:rsidRDefault="00B5327A" w:rsidP="00B5327A">
      <w:pPr>
        <w:widowControl w:val="0"/>
        <w:numPr>
          <w:ilvl w:val="0"/>
          <w:numId w:val="7"/>
        </w:numPr>
        <w:autoSpaceDE w:val="0"/>
        <w:autoSpaceDN w:val="0"/>
        <w:adjustRightInd w:val="0"/>
        <w:spacing w:after="0"/>
        <w:jc w:val="both"/>
        <w:textAlignment w:val="baseline"/>
        <w:rPr>
          <w:rFonts w:asciiTheme="minorHAnsi" w:hAnsiTheme="minorHAnsi" w:cstheme="minorHAnsi"/>
          <w:sz w:val="24"/>
          <w:szCs w:val="24"/>
          <w:lang w:val="en-GB"/>
        </w:rPr>
      </w:pPr>
      <w:r w:rsidRPr="00B5327A">
        <w:rPr>
          <w:rFonts w:asciiTheme="minorHAnsi" w:hAnsiTheme="minorHAnsi" w:cstheme="minorHAnsi"/>
          <w:sz w:val="24"/>
          <w:szCs w:val="24"/>
          <w:lang w:val="en-GB"/>
        </w:rPr>
        <w:t>Insufficient skilled human resources impede the sustainability of natural resource management</w:t>
      </w:r>
    </w:p>
    <w:p w:rsidR="00B5327A" w:rsidRPr="00B5327A" w:rsidRDefault="00B5327A" w:rsidP="00B5327A">
      <w:pPr>
        <w:widowControl w:val="0"/>
        <w:numPr>
          <w:ilvl w:val="0"/>
          <w:numId w:val="7"/>
        </w:numPr>
        <w:autoSpaceDE w:val="0"/>
        <w:autoSpaceDN w:val="0"/>
        <w:adjustRightInd w:val="0"/>
        <w:spacing w:after="0"/>
        <w:jc w:val="both"/>
        <w:textAlignment w:val="baseline"/>
        <w:rPr>
          <w:rFonts w:asciiTheme="minorHAnsi" w:hAnsiTheme="minorHAnsi" w:cstheme="minorHAnsi"/>
          <w:sz w:val="24"/>
          <w:szCs w:val="24"/>
          <w:lang w:val="en-GB"/>
        </w:rPr>
      </w:pPr>
      <w:r w:rsidRPr="00B5327A">
        <w:rPr>
          <w:rFonts w:asciiTheme="minorHAnsi" w:hAnsiTheme="minorHAnsi" w:cstheme="minorHAnsi"/>
          <w:sz w:val="24"/>
          <w:szCs w:val="24"/>
          <w:lang w:val="en-GB"/>
        </w:rPr>
        <w:t>Insufficient biodiversity legislation hinders enforcement and compliance</w:t>
      </w:r>
    </w:p>
    <w:p w:rsidR="00B5327A" w:rsidRPr="00B5327A" w:rsidRDefault="00B5327A" w:rsidP="00B5327A">
      <w:pPr>
        <w:widowControl w:val="0"/>
        <w:numPr>
          <w:ilvl w:val="0"/>
          <w:numId w:val="7"/>
        </w:numPr>
        <w:autoSpaceDE w:val="0"/>
        <w:autoSpaceDN w:val="0"/>
        <w:adjustRightInd w:val="0"/>
        <w:spacing w:after="0"/>
        <w:jc w:val="both"/>
        <w:textAlignment w:val="baseline"/>
        <w:rPr>
          <w:rFonts w:asciiTheme="minorHAnsi" w:hAnsiTheme="minorHAnsi" w:cstheme="minorHAnsi"/>
          <w:sz w:val="24"/>
          <w:szCs w:val="24"/>
          <w:lang w:val="en-GB"/>
        </w:rPr>
      </w:pPr>
      <w:r w:rsidRPr="00B5327A">
        <w:rPr>
          <w:rFonts w:asciiTheme="minorHAnsi" w:hAnsiTheme="minorHAnsi" w:cstheme="minorHAnsi"/>
          <w:sz w:val="24"/>
          <w:szCs w:val="24"/>
          <w:lang w:val="en-GB"/>
        </w:rPr>
        <w:t xml:space="preserve">Insufficient and unsustainable funding which impacts the sustainability and management of biodiversity conservation </w:t>
      </w:r>
    </w:p>
    <w:p w:rsidR="00B5327A" w:rsidRPr="00B5327A" w:rsidRDefault="00B5327A" w:rsidP="00B5327A">
      <w:pPr>
        <w:spacing w:after="120"/>
        <w:rPr>
          <w:rFonts w:asciiTheme="minorHAnsi" w:hAnsiTheme="minorHAnsi" w:cstheme="minorHAnsi"/>
          <w:sz w:val="24"/>
          <w:szCs w:val="24"/>
          <w:lang w:val="en-GB"/>
        </w:rPr>
      </w:pPr>
    </w:p>
    <w:p w:rsidR="00B5327A" w:rsidRPr="00B5327A" w:rsidRDefault="00B5327A" w:rsidP="00B5327A">
      <w:pPr>
        <w:rPr>
          <w:rFonts w:asciiTheme="minorHAnsi" w:hAnsiTheme="minorHAnsi" w:cstheme="minorHAnsi"/>
          <w:b/>
          <w:bCs/>
          <w:sz w:val="24"/>
          <w:szCs w:val="24"/>
          <w:lang w:val="en-GB"/>
        </w:rPr>
      </w:pPr>
      <w:proofErr w:type="gramStart"/>
      <w:r w:rsidRPr="00B5327A">
        <w:rPr>
          <w:rFonts w:asciiTheme="minorHAnsi" w:hAnsiTheme="minorHAnsi" w:cstheme="minorHAnsi"/>
          <w:b/>
          <w:bCs/>
          <w:sz w:val="24"/>
          <w:szCs w:val="24"/>
          <w:lang w:val="en-GB"/>
        </w:rPr>
        <w:t>Barrier 3.</w:t>
      </w:r>
      <w:proofErr w:type="gramEnd"/>
      <w:r w:rsidRPr="00B5327A">
        <w:rPr>
          <w:rFonts w:asciiTheme="minorHAnsi" w:hAnsiTheme="minorHAnsi" w:cstheme="minorHAnsi"/>
          <w:b/>
          <w:bCs/>
          <w:sz w:val="24"/>
          <w:szCs w:val="24"/>
          <w:lang w:val="en-GB"/>
        </w:rPr>
        <w:tab/>
        <w:t>Limited understanding of the options to involve current customary right users in biodiversity conservation</w:t>
      </w:r>
    </w:p>
    <w:p w:rsidR="00B5327A" w:rsidRPr="00B5327A" w:rsidRDefault="00B5327A" w:rsidP="00B5327A">
      <w:pPr>
        <w:rPr>
          <w:rFonts w:asciiTheme="minorHAnsi" w:hAnsiTheme="minorHAnsi" w:cstheme="minorHAnsi"/>
          <w:b/>
          <w:bCs/>
          <w:sz w:val="24"/>
          <w:szCs w:val="24"/>
          <w:lang w:val="en-GB"/>
        </w:rPr>
      </w:pPr>
    </w:p>
    <w:p w:rsidR="00B5327A" w:rsidRPr="00B5327A" w:rsidRDefault="00B5327A" w:rsidP="00B5327A">
      <w:pPr>
        <w:rPr>
          <w:rFonts w:asciiTheme="minorHAnsi" w:hAnsiTheme="minorHAnsi" w:cstheme="minorHAnsi"/>
          <w:sz w:val="24"/>
          <w:szCs w:val="24"/>
        </w:rPr>
      </w:pPr>
      <w:r w:rsidRPr="00B5327A">
        <w:rPr>
          <w:rFonts w:asciiTheme="minorHAnsi" w:hAnsiTheme="minorHAnsi" w:cstheme="minorHAnsi"/>
          <w:sz w:val="24"/>
          <w:szCs w:val="24"/>
        </w:rPr>
        <w:t xml:space="preserve">Customary rights of the natural resources, particularly terrestrial resources are very strong in Kiribati just like other Pacific Island nations. Customary rights have helped people to traditionally manage their natural resources and land since time immemorial.  This traditional customary tenure is varied according to each island. </w:t>
      </w:r>
    </w:p>
    <w:p w:rsidR="00B5327A" w:rsidRPr="00B5327A" w:rsidRDefault="00B5327A" w:rsidP="00B5327A">
      <w:pPr>
        <w:rPr>
          <w:rFonts w:asciiTheme="minorHAnsi" w:hAnsiTheme="minorHAnsi" w:cstheme="minorHAnsi"/>
          <w:sz w:val="24"/>
          <w:szCs w:val="24"/>
        </w:rPr>
      </w:pPr>
      <w:r w:rsidRPr="00B5327A">
        <w:rPr>
          <w:rFonts w:asciiTheme="minorHAnsi" w:hAnsiTheme="minorHAnsi" w:cstheme="minorHAnsi"/>
          <w:sz w:val="24"/>
          <w:szCs w:val="24"/>
        </w:rPr>
        <w:t xml:space="preserve">The people of Kiribati have depended very much on their traditional knowledge system (traditional skills of cultivation and fishing, traditional herbal medicine, to name a few) for </w:t>
      </w:r>
      <w:r w:rsidRPr="00B5327A">
        <w:rPr>
          <w:rFonts w:asciiTheme="minorHAnsi" w:hAnsiTheme="minorHAnsi" w:cstheme="minorHAnsi"/>
          <w:sz w:val="24"/>
          <w:szCs w:val="24"/>
        </w:rPr>
        <w:lastRenderedPageBreak/>
        <w:t>survival in the atolls. Much of these knowledge systems are sustainable and can certainly, without clash, contribute to traditional natural resources management which have allowed people to live harmoniously with nature. Further, in Kiribati, no person is allowed to access or utilize natural resources found within land plots or areas that do not belong to him/her, unless he/she is family. There are exceptions where there is pre-existing arrangement (based on special request by non-family member to enter family land plots/areas to utilize natural resources available) or understanding made by elders of different families.</w:t>
      </w:r>
    </w:p>
    <w:p w:rsidR="00B5327A" w:rsidRPr="00B5327A" w:rsidRDefault="00B5327A" w:rsidP="00B5327A">
      <w:pPr>
        <w:rPr>
          <w:rFonts w:asciiTheme="minorHAnsi" w:hAnsiTheme="minorHAnsi" w:cstheme="minorHAnsi"/>
          <w:b/>
          <w:bCs/>
          <w:sz w:val="24"/>
          <w:szCs w:val="24"/>
          <w:lang w:val="en-GB"/>
        </w:rPr>
      </w:pPr>
      <w:r w:rsidRPr="00B5327A">
        <w:rPr>
          <w:rFonts w:asciiTheme="minorHAnsi" w:hAnsiTheme="minorHAnsi" w:cstheme="minorHAnsi"/>
          <w:sz w:val="24"/>
          <w:szCs w:val="24"/>
        </w:rPr>
        <w:t xml:space="preserve">The problem is that the role of traditional customary rights to natural resources and the environment existing in Kiribati has not been fully explored and tested on how these can be used towards better biodiversity conservation. Currently, there is minimal dialogue and measures undertaken at grassroots level, to learn about customary rights and discuss how traditional land owners (and natural resources owners of the commons) can play a role in protected areas. </w:t>
      </w:r>
    </w:p>
    <w:p w:rsidR="00B5327A" w:rsidRPr="00B5327A" w:rsidRDefault="00B5327A" w:rsidP="00B5327A">
      <w:pPr>
        <w:rPr>
          <w:rFonts w:asciiTheme="minorHAnsi" w:hAnsiTheme="minorHAnsi" w:cstheme="minorHAnsi"/>
          <w:b/>
          <w:bCs/>
          <w:sz w:val="24"/>
          <w:szCs w:val="24"/>
          <w:lang w:val="en-GB"/>
        </w:rPr>
      </w:pPr>
    </w:p>
    <w:p w:rsidR="00B5327A" w:rsidRPr="00B5327A" w:rsidRDefault="00B5327A" w:rsidP="00B5327A">
      <w:pPr>
        <w:rPr>
          <w:rFonts w:asciiTheme="minorHAnsi" w:hAnsiTheme="minorHAnsi" w:cstheme="minorHAnsi"/>
          <w:b/>
          <w:bCs/>
          <w:sz w:val="24"/>
          <w:szCs w:val="24"/>
          <w:lang w:val="en-GB"/>
        </w:rPr>
      </w:pPr>
      <w:r w:rsidRPr="00B5327A">
        <w:rPr>
          <w:rFonts w:asciiTheme="minorHAnsi" w:hAnsiTheme="minorHAnsi" w:cstheme="minorHAnsi"/>
          <w:b/>
          <w:bCs/>
          <w:sz w:val="24"/>
          <w:szCs w:val="24"/>
          <w:lang w:val="en-GB"/>
        </w:rPr>
        <w:t>Barrier 4</w:t>
      </w:r>
      <w:r w:rsidRPr="00B5327A">
        <w:rPr>
          <w:rFonts w:asciiTheme="minorHAnsi" w:hAnsiTheme="minorHAnsi" w:cstheme="minorHAnsi"/>
          <w:b/>
          <w:bCs/>
          <w:sz w:val="24"/>
          <w:szCs w:val="24"/>
          <w:lang w:val="en-GB"/>
        </w:rPr>
        <w:tab/>
        <w:t>Limited awareness raising and education</w:t>
      </w:r>
    </w:p>
    <w:p w:rsidR="00B5327A" w:rsidRPr="00B5327A" w:rsidRDefault="00B5327A" w:rsidP="00B5327A">
      <w:pPr>
        <w:widowControl w:val="0"/>
        <w:numPr>
          <w:ilvl w:val="0"/>
          <w:numId w:val="8"/>
        </w:numPr>
        <w:adjustRightInd w:val="0"/>
        <w:spacing w:after="0"/>
        <w:jc w:val="both"/>
        <w:textAlignment w:val="baseline"/>
        <w:rPr>
          <w:rFonts w:asciiTheme="minorHAnsi" w:hAnsiTheme="minorHAnsi" w:cstheme="minorHAnsi"/>
          <w:b/>
          <w:bCs/>
          <w:sz w:val="24"/>
          <w:szCs w:val="24"/>
        </w:rPr>
      </w:pPr>
      <w:r w:rsidRPr="00B5327A">
        <w:rPr>
          <w:rFonts w:asciiTheme="minorHAnsi" w:hAnsiTheme="minorHAnsi" w:cstheme="minorHAnsi"/>
          <w:bCs/>
          <w:sz w:val="24"/>
          <w:szCs w:val="24"/>
        </w:rPr>
        <w:t xml:space="preserve">There is limited and ineffective awareness to the general public on the importance of biodiversity conservation. </w:t>
      </w:r>
    </w:p>
    <w:p w:rsidR="00B5327A" w:rsidRPr="00B5327A" w:rsidRDefault="00B5327A" w:rsidP="00B5327A">
      <w:pPr>
        <w:widowControl w:val="0"/>
        <w:numPr>
          <w:ilvl w:val="0"/>
          <w:numId w:val="8"/>
        </w:numPr>
        <w:adjustRightInd w:val="0"/>
        <w:spacing w:after="0"/>
        <w:jc w:val="both"/>
        <w:textAlignment w:val="baseline"/>
        <w:rPr>
          <w:rFonts w:asciiTheme="minorHAnsi" w:hAnsiTheme="minorHAnsi" w:cstheme="minorHAnsi"/>
          <w:b/>
          <w:bCs/>
          <w:sz w:val="24"/>
          <w:szCs w:val="24"/>
        </w:rPr>
      </w:pPr>
      <w:r w:rsidRPr="00B5327A">
        <w:rPr>
          <w:rFonts w:asciiTheme="minorHAnsi" w:hAnsiTheme="minorHAnsi" w:cstheme="minorHAnsi"/>
          <w:bCs/>
          <w:sz w:val="24"/>
          <w:szCs w:val="24"/>
        </w:rPr>
        <w:t>Minimal integration of biodiversity conservation into the national school curricular</w:t>
      </w:r>
    </w:p>
    <w:p w:rsidR="00B5327A" w:rsidRPr="00B5327A" w:rsidRDefault="00B5327A" w:rsidP="00B5327A">
      <w:pPr>
        <w:widowControl w:val="0"/>
        <w:numPr>
          <w:ilvl w:val="0"/>
          <w:numId w:val="8"/>
        </w:numPr>
        <w:adjustRightInd w:val="0"/>
        <w:spacing w:after="0"/>
        <w:jc w:val="both"/>
        <w:textAlignment w:val="baseline"/>
        <w:rPr>
          <w:rFonts w:asciiTheme="minorHAnsi" w:hAnsiTheme="minorHAnsi" w:cstheme="minorHAnsi"/>
          <w:b/>
          <w:bCs/>
          <w:sz w:val="24"/>
          <w:szCs w:val="24"/>
        </w:rPr>
      </w:pPr>
      <w:r w:rsidRPr="00B5327A">
        <w:rPr>
          <w:rFonts w:asciiTheme="minorHAnsi" w:hAnsiTheme="minorHAnsi" w:cstheme="minorHAnsi"/>
          <w:bCs/>
          <w:sz w:val="24"/>
          <w:szCs w:val="24"/>
        </w:rPr>
        <w:t>Lack of local communities participation and supports towards biodiversity conservation initiatives</w:t>
      </w:r>
    </w:p>
    <w:p w:rsidR="00B5327A" w:rsidRPr="00B5327A" w:rsidRDefault="00B5327A" w:rsidP="00B5327A">
      <w:pPr>
        <w:rPr>
          <w:rFonts w:asciiTheme="minorHAnsi" w:hAnsiTheme="minorHAnsi" w:cstheme="minorHAnsi"/>
          <w:sz w:val="24"/>
          <w:szCs w:val="24"/>
        </w:rPr>
      </w:pPr>
    </w:p>
    <w:p w:rsidR="00B5327A" w:rsidRPr="00B5327A" w:rsidRDefault="00B5327A" w:rsidP="00B5327A">
      <w:pPr>
        <w:rPr>
          <w:rFonts w:asciiTheme="minorHAnsi" w:eastAsia="Times New Roman" w:hAnsiTheme="minorHAnsi" w:cstheme="minorHAnsi"/>
          <w:color w:val="17365D"/>
          <w:spacing w:val="5"/>
          <w:kern w:val="28"/>
          <w:sz w:val="24"/>
          <w:szCs w:val="24"/>
        </w:rPr>
      </w:pPr>
      <w:r w:rsidRPr="00B5327A">
        <w:rPr>
          <w:rFonts w:asciiTheme="minorHAnsi" w:hAnsiTheme="minorHAnsi" w:cstheme="minorHAnsi"/>
          <w:sz w:val="24"/>
          <w:szCs w:val="24"/>
        </w:rPr>
        <w:br w:type="page"/>
      </w:r>
    </w:p>
    <w:p w:rsidR="00B5327A" w:rsidRPr="00B5327A" w:rsidRDefault="00B5327A" w:rsidP="00B5327A">
      <w:pPr>
        <w:pStyle w:val="Title"/>
        <w:spacing w:line="276" w:lineRule="auto"/>
        <w:rPr>
          <w:rFonts w:asciiTheme="minorHAnsi" w:hAnsiTheme="minorHAnsi" w:cstheme="minorHAnsi"/>
          <w:sz w:val="24"/>
          <w:szCs w:val="24"/>
        </w:rPr>
      </w:pPr>
      <w:r w:rsidRPr="00B5327A">
        <w:rPr>
          <w:rFonts w:asciiTheme="minorHAnsi" w:hAnsiTheme="minorHAnsi" w:cstheme="minorHAnsi"/>
          <w:sz w:val="24"/>
          <w:szCs w:val="24"/>
        </w:rPr>
        <w:lastRenderedPageBreak/>
        <w:t xml:space="preserve">Status, priority and timeline for key actions of the </w:t>
      </w:r>
      <w:proofErr w:type="spellStart"/>
      <w:r w:rsidRPr="00B5327A">
        <w:rPr>
          <w:rFonts w:asciiTheme="minorHAnsi" w:hAnsiTheme="minorHAnsi" w:cstheme="minorHAnsi"/>
          <w:sz w:val="24"/>
          <w:szCs w:val="24"/>
        </w:rPr>
        <w:t>Programme</w:t>
      </w:r>
      <w:proofErr w:type="spellEnd"/>
      <w:r w:rsidRPr="00B5327A">
        <w:rPr>
          <w:rFonts w:asciiTheme="minorHAnsi" w:hAnsiTheme="minorHAnsi" w:cstheme="minorHAnsi"/>
          <w:sz w:val="24"/>
          <w:szCs w:val="24"/>
        </w:rPr>
        <w:t xml:space="preserve"> of Work on Protected Areas</w:t>
      </w:r>
    </w:p>
    <w:p w:rsidR="00B5327A" w:rsidRPr="00B5327A" w:rsidRDefault="00B5327A" w:rsidP="00B5327A">
      <w:pPr>
        <w:pStyle w:val="Heading1"/>
        <w:rPr>
          <w:rFonts w:asciiTheme="minorHAnsi" w:hAnsiTheme="minorHAnsi" w:cstheme="minorHAnsi"/>
          <w:sz w:val="24"/>
          <w:szCs w:val="24"/>
        </w:rPr>
      </w:pPr>
      <w:r w:rsidRPr="00B5327A">
        <w:rPr>
          <w:rFonts w:asciiTheme="minorHAnsi" w:hAnsiTheme="minorHAnsi" w:cstheme="minorHAnsi"/>
          <w:sz w:val="24"/>
          <w:szCs w:val="24"/>
        </w:rPr>
        <w:t xml:space="preserve">Status of key actions of the </w:t>
      </w:r>
      <w:proofErr w:type="spellStart"/>
      <w:r w:rsidRPr="00B5327A">
        <w:rPr>
          <w:rFonts w:asciiTheme="minorHAnsi" w:hAnsiTheme="minorHAnsi" w:cstheme="minorHAnsi"/>
          <w:sz w:val="24"/>
          <w:szCs w:val="24"/>
        </w:rPr>
        <w:t>Programme</w:t>
      </w:r>
      <w:proofErr w:type="spellEnd"/>
      <w:r w:rsidRPr="00B5327A">
        <w:rPr>
          <w:rFonts w:asciiTheme="minorHAnsi" w:hAnsiTheme="minorHAnsi" w:cstheme="minorHAnsi"/>
          <w:sz w:val="24"/>
          <w:szCs w:val="24"/>
        </w:rPr>
        <w:t xml:space="preserve"> of Work on Protected Areas</w:t>
      </w:r>
    </w:p>
    <w:tbl>
      <w:tblPr>
        <w:tblW w:w="981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80"/>
        <w:gridCol w:w="2430"/>
      </w:tblGrid>
      <w:tr w:rsidR="00B5327A" w:rsidRPr="00B5327A" w:rsidTr="00B5327A">
        <w:tc>
          <w:tcPr>
            <w:tcW w:w="7380" w:type="dxa"/>
            <w:tcBorders>
              <w:top w:val="single" w:sz="4" w:space="0" w:color="auto"/>
              <w:left w:val="single" w:sz="4" w:space="0" w:color="auto"/>
              <w:bottom w:val="single" w:sz="4" w:space="0" w:color="auto"/>
              <w:right w:val="single" w:sz="4" w:space="0" w:color="auto"/>
            </w:tcBorders>
            <w:shd w:val="clear" w:color="auto" w:fill="0D0D0D"/>
            <w:hideMark/>
          </w:tcPr>
          <w:p w:rsidR="00B5327A" w:rsidRPr="00B5327A" w:rsidRDefault="00B5327A">
            <w:pPr>
              <w:spacing w:after="0"/>
              <w:jc w:val="center"/>
              <w:rPr>
                <w:rFonts w:asciiTheme="minorHAnsi" w:hAnsiTheme="minorHAnsi" w:cstheme="minorHAnsi"/>
                <w:b/>
                <w:color w:val="FFFFFF"/>
                <w:sz w:val="24"/>
                <w:szCs w:val="24"/>
              </w:rPr>
            </w:pPr>
            <w:r w:rsidRPr="00B5327A">
              <w:rPr>
                <w:rFonts w:asciiTheme="minorHAnsi" w:hAnsiTheme="minorHAnsi" w:cstheme="minorHAnsi"/>
                <w:b/>
                <w:color w:val="FFFFFF"/>
                <w:sz w:val="24"/>
                <w:szCs w:val="24"/>
              </w:rPr>
              <w:t xml:space="preserve">Status of key actions of the </w:t>
            </w:r>
            <w:proofErr w:type="spellStart"/>
            <w:r w:rsidRPr="00B5327A">
              <w:rPr>
                <w:rFonts w:asciiTheme="minorHAnsi" w:hAnsiTheme="minorHAnsi" w:cstheme="minorHAnsi"/>
                <w:b/>
                <w:color w:val="FFFFFF"/>
                <w:sz w:val="24"/>
                <w:szCs w:val="24"/>
              </w:rPr>
              <w:t>Programme</w:t>
            </w:r>
            <w:proofErr w:type="spellEnd"/>
            <w:r w:rsidRPr="00B5327A">
              <w:rPr>
                <w:rFonts w:asciiTheme="minorHAnsi" w:hAnsiTheme="minorHAnsi" w:cstheme="minorHAnsi"/>
                <w:b/>
                <w:color w:val="FFFFFF"/>
                <w:sz w:val="24"/>
                <w:szCs w:val="24"/>
              </w:rPr>
              <w:t xml:space="preserve"> of Work on Protected Areas</w:t>
            </w:r>
          </w:p>
        </w:tc>
        <w:tc>
          <w:tcPr>
            <w:tcW w:w="2430" w:type="dxa"/>
            <w:tcBorders>
              <w:top w:val="single" w:sz="4" w:space="0" w:color="auto"/>
              <w:left w:val="single" w:sz="4" w:space="0" w:color="auto"/>
              <w:bottom w:val="single" w:sz="4" w:space="0" w:color="auto"/>
              <w:right w:val="single" w:sz="4" w:space="0" w:color="auto"/>
            </w:tcBorders>
            <w:shd w:val="clear" w:color="auto" w:fill="0D0D0D"/>
            <w:hideMark/>
          </w:tcPr>
          <w:p w:rsidR="00B5327A" w:rsidRPr="00B5327A" w:rsidRDefault="00B5327A">
            <w:pPr>
              <w:spacing w:after="0"/>
              <w:jc w:val="center"/>
              <w:rPr>
                <w:rFonts w:asciiTheme="minorHAnsi" w:hAnsiTheme="minorHAnsi" w:cstheme="minorHAnsi"/>
                <w:b/>
                <w:color w:val="FFFFFF"/>
                <w:sz w:val="24"/>
                <w:szCs w:val="24"/>
              </w:rPr>
            </w:pPr>
            <w:r w:rsidRPr="00B5327A">
              <w:rPr>
                <w:rFonts w:asciiTheme="minorHAnsi" w:hAnsiTheme="minorHAnsi" w:cstheme="minorHAnsi"/>
                <w:b/>
                <w:color w:val="FFFFFF"/>
                <w:sz w:val="24"/>
                <w:szCs w:val="24"/>
              </w:rPr>
              <w:t>Status</w:t>
            </w:r>
          </w:p>
        </w:tc>
      </w:tr>
      <w:tr w:rsidR="00B5327A" w:rsidRPr="00B5327A" w:rsidTr="00B5327A">
        <w:tc>
          <w:tcPr>
            <w:tcW w:w="7380" w:type="dxa"/>
            <w:tcBorders>
              <w:top w:val="single" w:sz="4" w:space="0" w:color="auto"/>
              <w:left w:val="single" w:sz="4" w:space="0" w:color="auto"/>
              <w:bottom w:val="single" w:sz="4" w:space="0" w:color="auto"/>
              <w:right w:val="single" w:sz="4" w:space="0" w:color="auto"/>
            </w:tcBorders>
            <w:hideMark/>
          </w:tcPr>
          <w:p w:rsidR="00B5327A" w:rsidRPr="00B5327A" w:rsidRDefault="00B5327A">
            <w:pPr>
              <w:pStyle w:val="ListParagraph"/>
              <w:numPr>
                <w:ilvl w:val="0"/>
                <w:numId w:val="9"/>
              </w:numPr>
              <w:spacing w:after="0"/>
              <w:rPr>
                <w:rFonts w:asciiTheme="minorHAnsi" w:hAnsiTheme="minorHAnsi" w:cstheme="minorHAnsi"/>
                <w:sz w:val="24"/>
                <w:szCs w:val="24"/>
              </w:rPr>
            </w:pPr>
            <w:r w:rsidRPr="00B5327A">
              <w:rPr>
                <w:rFonts w:asciiTheme="minorHAnsi" w:hAnsiTheme="minorHAnsi" w:cstheme="minorHAnsi"/>
                <w:sz w:val="24"/>
                <w:szCs w:val="24"/>
              </w:rPr>
              <w:t xml:space="preserve">Progress on assessing </w:t>
            </w:r>
            <w:r w:rsidRPr="00B5327A">
              <w:rPr>
                <w:rFonts w:asciiTheme="minorHAnsi" w:hAnsiTheme="minorHAnsi" w:cstheme="minorHAnsi"/>
                <w:b/>
                <w:sz w:val="24"/>
                <w:szCs w:val="24"/>
              </w:rPr>
              <w:t>gaps in the protected area network</w:t>
            </w:r>
            <w:r w:rsidRPr="00B5327A">
              <w:rPr>
                <w:rFonts w:asciiTheme="minorHAnsi" w:hAnsiTheme="minorHAnsi" w:cstheme="minorHAnsi"/>
                <w:sz w:val="24"/>
                <w:szCs w:val="24"/>
              </w:rPr>
              <w:t xml:space="preserve"> (1.1)</w:t>
            </w:r>
          </w:p>
        </w:tc>
        <w:tc>
          <w:tcPr>
            <w:tcW w:w="2430" w:type="dxa"/>
            <w:tcBorders>
              <w:top w:val="single" w:sz="4" w:space="0" w:color="auto"/>
              <w:left w:val="single" w:sz="4" w:space="0" w:color="auto"/>
              <w:bottom w:val="single" w:sz="4" w:space="0" w:color="auto"/>
              <w:right w:val="single" w:sz="4" w:space="0" w:color="auto"/>
            </w:tcBorders>
            <w:hideMark/>
          </w:tcPr>
          <w:p w:rsidR="00B5327A" w:rsidRPr="00B5327A" w:rsidRDefault="00B5327A">
            <w:pPr>
              <w:spacing w:after="0"/>
              <w:rPr>
                <w:rFonts w:asciiTheme="minorHAnsi" w:hAnsiTheme="minorHAnsi" w:cstheme="minorHAnsi"/>
                <w:sz w:val="24"/>
                <w:szCs w:val="24"/>
              </w:rPr>
            </w:pPr>
            <w:r w:rsidRPr="00B5327A">
              <w:rPr>
                <w:rFonts w:asciiTheme="minorHAnsi" w:hAnsiTheme="minorHAnsi" w:cstheme="minorHAnsi"/>
                <w:sz w:val="24"/>
                <w:szCs w:val="24"/>
              </w:rPr>
              <w:t>3</w:t>
            </w:r>
          </w:p>
          <w:p w:rsidR="00B5327A" w:rsidRPr="00B5327A" w:rsidRDefault="00B5327A">
            <w:pPr>
              <w:spacing w:after="0"/>
              <w:rPr>
                <w:rFonts w:asciiTheme="minorHAnsi" w:hAnsiTheme="minorHAnsi" w:cstheme="minorHAnsi"/>
                <w:sz w:val="24"/>
                <w:szCs w:val="24"/>
              </w:rPr>
            </w:pPr>
            <w:r w:rsidRPr="00B5327A">
              <w:rPr>
                <w:rFonts w:asciiTheme="minorHAnsi" w:hAnsiTheme="minorHAnsi" w:cstheme="minorHAnsi"/>
                <w:sz w:val="24"/>
                <w:szCs w:val="24"/>
              </w:rPr>
              <w:t>Started in 2010, Priority is High, Timeline is February 2012.</w:t>
            </w:r>
          </w:p>
        </w:tc>
      </w:tr>
      <w:tr w:rsidR="00B5327A" w:rsidRPr="00B5327A" w:rsidTr="00B5327A">
        <w:tc>
          <w:tcPr>
            <w:tcW w:w="7380" w:type="dxa"/>
            <w:tcBorders>
              <w:top w:val="single" w:sz="4" w:space="0" w:color="auto"/>
              <w:left w:val="single" w:sz="4" w:space="0" w:color="auto"/>
              <w:bottom w:val="single" w:sz="4" w:space="0" w:color="auto"/>
              <w:right w:val="single" w:sz="4" w:space="0" w:color="auto"/>
            </w:tcBorders>
            <w:hideMark/>
          </w:tcPr>
          <w:p w:rsidR="00B5327A" w:rsidRPr="00B5327A" w:rsidRDefault="00B5327A">
            <w:pPr>
              <w:pStyle w:val="ListParagraph"/>
              <w:numPr>
                <w:ilvl w:val="0"/>
                <w:numId w:val="10"/>
              </w:numPr>
              <w:spacing w:after="0"/>
              <w:rPr>
                <w:rFonts w:asciiTheme="minorHAnsi" w:hAnsiTheme="minorHAnsi" w:cstheme="minorHAnsi"/>
                <w:sz w:val="24"/>
                <w:szCs w:val="24"/>
              </w:rPr>
            </w:pPr>
            <w:r w:rsidRPr="00B5327A">
              <w:rPr>
                <w:rFonts w:asciiTheme="minorHAnsi" w:hAnsiTheme="minorHAnsi" w:cstheme="minorHAnsi"/>
                <w:sz w:val="24"/>
                <w:szCs w:val="24"/>
              </w:rPr>
              <w:t xml:space="preserve">Progress in assessing </w:t>
            </w:r>
            <w:r w:rsidRPr="00B5327A">
              <w:rPr>
                <w:rFonts w:asciiTheme="minorHAnsi" w:hAnsiTheme="minorHAnsi" w:cstheme="minorHAnsi"/>
                <w:b/>
                <w:sz w:val="24"/>
                <w:szCs w:val="24"/>
              </w:rPr>
              <w:t>protected area integration</w:t>
            </w:r>
            <w:r w:rsidRPr="00B5327A">
              <w:rPr>
                <w:rFonts w:asciiTheme="minorHAnsi" w:hAnsiTheme="minorHAnsi" w:cstheme="minorHAnsi"/>
                <w:sz w:val="24"/>
                <w:szCs w:val="24"/>
              </w:rPr>
              <w:t xml:space="preserve"> (1.2)</w:t>
            </w:r>
          </w:p>
        </w:tc>
        <w:tc>
          <w:tcPr>
            <w:tcW w:w="2430" w:type="dxa"/>
            <w:tcBorders>
              <w:top w:val="single" w:sz="4" w:space="0" w:color="auto"/>
              <w:left w:val="single" w:sz="4" w:space="0" w:color="auto"/>
              <w:bottom w:val="single" w:sz="4" w:space="0" w:color="auto"/>
              <w:right w:val="single" w:sz="4" w:space="0" w:color="auto"/>
            </w:tcBorders>
            <w:hideMark/>
          </w:tcPr>
          <w:p w:rsidR="00B5327A" w:rsidRPr="00B5327A" w:rsidRDefault="00B5327A">
            <w:pPr>
              <w:spacing w:after="0"/>
              <w:rPr>
                <w:rFonts w:asciiTheme="minorHAnsi" w:hAnsiTheme="minorHAnsi" w:cstheme="minorHAnsi"/>
                <w:sz w:val="24"/>
                <w:szCs w:val="24"/>
              </w:rPr>
            </w:pPr>
            <w:r w:rsidRPr="00B5327A">
              <w:rPr>
                <w:rFonts w:asciiTheme="minorHAnsi" w:hAnsiTheme="minorHAnsi" w:cstheme="minorHAnsi"/>
                <w:sz w:val="24"/>
                <w:szCs w:val="24"/>
              </w:rPr>
              <w:t>2</w:t>
            </w:r>
          </w:p>
          <w:p w:rsidR="00B5327A" w:rsidRPr="00B5327A" w:rsidRDefault="00B5327A">
            <w:pPr>
              <w:spacing w:after="0"/>
              <w:rPr>
                <w:rFonts w:asciiTheme="minorHAnsi" w:hAnsiTheme="minorHAnsi" w:cstheme="minorHAnsi"/>
                <w:sz w:val="24"/>
                <w:szCs w:val="24"/>
              </w:rPr>
            </w:pPr>
            <w:r w:rsidRPr="00B5327A">
              <w:rPr>
                <w:rFonts w:asciiTheme="minorHAnsi" w:hAnsiTheme="minorHAnsi" w:cstheme="minorHAnsi"/>
                <w:sz w:val="24"/>
                <w:szCs w:val="24"/>
              </w:rPr>
              <w:t>Started 2010, Priority is medium.</w:t>
            </w:r>
          </w:p>
        </w:tc>
      </w:tr>
      <w:tr w:rsidR="00B5327A" w:rsidRPr="00B5327A" w:rsidTr="00B5327A">
        <w:tc>
          <w:tcPr>
            <w:tcW w:w="7380" w:type="dxa"/>
            <w:tcBorders>
              <w:top w:val="single" w:sz="4" w:space="0" w:color="auto"/>
              <w:left w:val="single" w:sz="4" w:space="0" w:color="auto"/>
              <w:bottom w:val="single" w:sz="4" w:space="0" w:color="auto"/>
              <w:right w:val="single" w:sz="4" w:space="0" w:color="auto"/>
            </w:tcBorders>
            <w:hideMark/>
          </w:tcPr>
          <w:p w:rsidR="00B5327A" w:rsidRPr="00B5327A" w:rsidRDefault="00B5327A">
            <w:pPr>
              <w:pStyle w:val="ListParagraph"/>
              <w:numPr>
                <w:ilvl w:val="0"/>
                <w:numId w:val="11"/>
              </w:numPr>
              <w:spacing w:after="0"/>
              <w:rPr>
                <w:rFonts w:asciiTheme="minorHAnsi" w:hAnsiTheme="minorHAnsi" w:cstheme="minorHAnsi"/>
                <w:sz w:val="24"/>
                <w:szCs w:val="24"/>
              </w:rPr>
            </w:pPr>
            <w:r w:rsidRPr="00B5327A">
              <w:rPr>
                <w:rFonts w:asciiTheme="minorHAnsi" w:hAnsiTheme="minorHAnsi" w:cstheme="minorHAnsi"/>
                <w:sz w:val="24"/>
                <w:szCs w:val="24"/>
              </w:rPr>
              <w:t xml:space="preserve">Progress in establishing </w:t>
            </w:r>
            <w:proofErr w:type="spellStart"/>
            <w:r w:rsidRPr="00B5327A">
              <w:rPr>
                <w:rFonts w:asciiTheme="minorHAnsi" w:hAnsiTheme="minorHAnsi" w:cstheme="minorHAnsi"/>
                <w:b/>
                <w:sz w:val="24"/>
                <w:szCs w:val="24"/>
              </w:rPr>
              <w:t>transboundary</w:t>
            </w:r>
            <w:proofErr w:type="spellEnd"/>
            <w:r w:rsidRPr="00B5327A">
              <w:rPr>
                <w:rFonts w:asciiTheme="minorHAnsi" w:hAnsiTheme="minorHAnsi" w:cstheme="minorHAnsi"/>
                <w:b/>
                <w:sz w:val="24"/>
                <w:szCs w:val="24"/>
              </w:rPr>
              <w:t xml:space="preserve"> protected areas</w:t>
            </w:r>
            <w:r w:rsidRPr="00B5327A">
              <w:rPr>
                <w:rFonts w:asciiTheme="minorHAnsi" w:hAnsiTheme="minorHAnsi" w:cstheme="minorHAnsi"/>
                <w:sz w:val="24"/>
                <w:szCs w:val="24"/>
              </w:rPr>
              <w:t xml:space="preserve"> and </w:t>
            </w:r>
            <w:r w:rsidRPr="00B5327A">
              <w:rPr>
                <w:rFonts w:asciiTheme="minorHAnsi" w:hAnsiTheme="minorHAnsi" w:cstheme="minorHAnsi"/>
                <w:b/>
                <w:sz w:val="24"/>
                <w:szCs w:val="24"/>
              </w:rPr>
              <w:t>regional networks</w:t>
            </w:r>
            <w:r w:rsidRPr="00B5327A">
              <w:rPr>
                <w:rFonts w:asciiTheme="minorHAnsi" w:hAnsiTheme="minorHAnsi" w:cstheme="minorHAnsi"/>
                <w:sz w:val="24"/>
                <w:szCs w:val="24"/>
              </w:rPr>
              <w:t xml:space="preserve"> (1.3)</w:t>
            </w:r>
          </w:p>
        </w:tc>
        <w:tc>
          <w:tcPr>
            <w:tcW w:w="2430" w:type="dxa"/>
            <w:tcBorders>
              <w:top w:val="single" w:sz="4" w:space="0" w:color="auto"/>
              <w:left w:val="single" w:sz="4" w:space="0" w:color="auto"/>
              <w:bottom w:val="single" w:sz="4" w:space="0" w:color="auto"/>
              <w:right w:val="single" w:sz="4" w:space="0" w:color="auto"/>
            </w:tcBorders>
            <w:hideMark/>
          </w:tcPr>
          <w:p w:rsidR="00B5327A" w:rsidRPr="00B5327A" w:rsidRDefault="00B5327A">
            <w:pPr>
              <w:spacing w:after="0"/>
              <w:rPr>
                <w:rFonts w:asciiTheme="minorHAnsi" w:hAnsiTheme="minorHAnsi" w:cstheme="minorHAnsi"/>
                <w:sz w:val="24"/>
                <w:szCs w:val="24"/>
              </w:rPr>
            </w:pPr>
            <w:r w:rsidRPr="00B5327A">
              <w:rPr>
                <w:rFonts w:asciiTheme="minorHAnsi" w:hAnsiTheme="minorHAnsi" w:cstheme="minorHAnsi"/>
                <w:sz w:val="24"/>
                <w:szCs w:val="24"/>
              </w:rPr>
              <w:t>1</w:t>
            </w:r>
          </w:p>
          <w:p w:rsidR="00B5327A" w:rsidRPr="00B5327A" w:rsidRDefault="00B5327A">
            <w:pPr>
              <w:spacing w:after="0"/>
              <w:rPr>
                <w:rFonts w:asciiTheme="minorHAnsi" w:hAnsiTheme="minorHAnsi" w:cstheme="minorHAnsi"/>
                <w:sz w:val="24"/>
                <w:szCs w:val="24"/>
              </w:rPr>
            </w:pPr>
            <w:r w:rsidRPr="00B5327A">
              <w:rPr>
                <w:rFonts w:asciiTheme="minorHAnsi" w:hAnsiTheme="minorHAnsi" w:cstheme="minorHAnsi"/>
                <w:sz w:val="24"/>
                <w:szCs w:val="24"/>
              </w:rPr>
              <w:t>, Priority is Low.</w:t>
            </w:r>
          </w:p>
        </w:tc>
      </w:tr>
      <w:tr w:rsidR="00B5327A" w:rsidRPr="00B5327A" w:rsidTr="00B5327A">
        <w:tc>
          <w:tcPr>
            <w:tcW w:w="7380" w:type="dxa"/>
            <w:tcBorders>
              <w:top w:val="single" w:sz="4" w:space="0" w:color="auto"/>
              <w:left w:val="single" w:sz="4" w:space="0" w:color="auto"/>
              <w:bottom w:val="single" w:sz="4" w:space="0" w:color="auto"/>
              <w:right w:val="single" w:sz="4" w:space="0" w:color="auto"/>
            </w:tcBorders>
            <w:hideMark/>
          </w:tcPr>
          <w:p w:rsidR="00B5327A" w:rsidRPr="00B5327A" w:rsidRDefault="00B5327A">
            <w:pPr>
              <w:pStyle w:val="ListParagraph"/>
              <w:numPr>
                <w:ilvl w:val="0"/>
                <w:numId w:val="12"/>
              </w:numPr>
              <w:spacing w:after="0"/>
              <w:rPr>
                <w:rFonts w:asciiTheme="minorHAnsi" w:hAnsiTheme="minorHAnsi" w:cstheme="minorHAnsi"/>
                <w:sz w:val="24"/>
                <w:szCs w:val="24"/>
              </w:rPr>
            </w:pPr>
            <w:r w:rsidRPr="00B5327A">
              <w:rPr>
                <w:rFonts w:asciiTheme="minorHAnsi" w:hAnsiTheme="minorHAnsi" w:cstheme="minorHAnsi"/>
                <w:sz w:val="24"/>
                <w:szCs w:val="24"/>
              </w:rPr>
              <w:t xml:space="preserve">Progress in developing </w:t>
            </w:r>
            <w:r w:rsidRPr="00B5327A">
              <w:rPr>
                <w:rFonts w:asciiTheme="minorHAnsi" w:hAnsiTheme="minorHAnsi" w:cstheme="minorHAnsi"/>
                <w:b/>
                <w:sz w:val="24"/>
                <w:szCs w:val="24"/>
              </w:rPr>
              <w:t>site-level management plans</w:t>
            </w:r>
            <w:r w:rsidRPr="00B5327A">
              <w:rPr>
                <w:rFonts w:asciiTheme="minorHAnsi" w:hAnsiTheme="minorHAnsi" w:cstheme="minorHAnsi"/>
                <w:sz w:val="24"/>
                <w:szCs w:val="24"/>
              </w:rPr>
              <w:t xml:space="preserve"> (1.4)</w:t>
            </w:r>
          </w:p>
        </w:tc>
        <w:tc>
          <w:tcPr>
            <w:tcW w:w="2430" w:type="dxa"/>
            <w:tcBorders>
              <w:top w:val="single" w:sz="4" w:space="0" w:color="auto"/>
              <w:left w:val="single" w:sz="4" w:space="0" w:color="auto"/>
              <w:bottom w:val="single" w:sz="4" w:space="0" w:color="auto"/>
              <w:right w:val="single" w:sz="4" w:space="0" w:color="auto"/>
            </w:tcBorders>
            <w:hideMark/>
          </w:tcPr>
          <w:p w:rsidR="00B5327A" w:rsidRPr="00B5327A" w:rsidRDefault="00B5327A">
            <w:pPr>
              <w:spacing w:after="0"/>
              <w:rPr>
                <w:rFonts w:asciiTheme="minorHAnsi" w:hAnsiTheme="minorHAnsi" w:cstheme="minorHAnsi"/>
                <w:sz w:val="24"/>
                <w:szCs w:val="24"/>
              </w:rPr>
            </w:pPr>
            <w:r w:rsidRPr="00B5327A">
              <w:rPr>
                <w:rFonts w:asciiTheme="minorHAnsi" w:hAnsiTheme="minorHAnsi" w:cstheme="minorHAnsi"/>
                <w:sz w:val="24"/>
                <w:szCs w:val="24"/>
              </w:rPr>
              <w:t>4</w:t>
            </w:r>
          </w:p>
          <w:p w:rsidR="00B5327A" w:rsidRPr="00B5327A" w:rsidRDefault="00B5327A">
            <w:pPr>
              <w:spacing w:after="0"/>
              <w:rPr>
                <w:rFonts w:asciiTheme="minorHAnsi" w:hAnsiTheme="minorHAnsi" w:cstheme="minorHAnsi"/>
                <w:sz w:val="24"/>
                <w:szCs w:val="24"/>
              </w:rPr>
            </w:pPr>
            <w:r w:rsidRPr="00B5327A">
              <w:rPr>
                <w:rFonts w:asciiTheme="minorHAnsi" w:hAnsiTheme="minorHAnsi" w:cstheme="minorHAnsi"/>
                <w:sz w:val="24"/>
                <w:szCs w:val="24"/>
              </w:rPr>
              <w:t>Completed for PIPA in 2010 Priority is High.</w:t>
            </w:r>
          </w:p>
        </w:tc>
      </w:tr>
      <w:tr w:rsidR="00B5327A" w:rsidRPr="00B5327A" w:rsidTr="00B5327A">
        <w:tc>
          <w:tcPr>
            <w:tcW w:w="7380" w:type="dxa"/>
            <w:tcBorders>
              <w:top w:val="single" w:sz="4" w:space="0" w:color="auto"/>
              <w:left w:val="single" w:sz="4" w:space="0" w:color="auto"/>
              <w:bottom w:val="single" w:sz="4" w:space="0" w:color="auto"/>
              <w:right w:val="single" w:sz="4" w:space="0" w:color="auto"/>
            </w:tcBorders>
            <w:hideMark/>
          </w:tcPr>
          <w:p w:rsidR="00B5327A" w:rsidRPr="00B5327A" w:rsidRDefault="00B5327A">
            <w:pPr>
              <w:pStyle w:val="ListParagraph"/>
              <w:numPr>
                <w:ilvl w:val="0"/>
                <w:numId w:val="13"/>
              </w:numPr>
              <w:spacing w:after="0"/>
              <w:rPr>
                <w:rFonts w:asciiTheme="minorHAnsi" w:hAnsiTheme="minorHAnsi" w:cstheme="minorHAnsi"/>
                <w:sz w:val="24"/>
                <w:szCs w:val="24"/>
              </w:rPr>
            </w:pPr>
            <w:r w:rsidRPr="00B5327A">
              <w:rPr>
                <w:rFonts w:asciiTheme="minorHAnsi" w:hAnsiTheme="minorHAnsi" w:cstheme="minorHAnsi"/>
                <w:sz w:val="24"/>
                <w:szCs w:val="24"/>
              </w:rPr>
              <w:t xml:space="preserve">Progress in assessing </w:t>
            </w:r>
            <w:r w:rsidRPr="00B5327A">
              <w:rPr>
                <w:rFonts w:asciiTheme="minorHAnsi" w:hAnsiTheme="minorHAnsi" w:cstheme="minorHAnsi"/>
                <w:b/>
                <w:sz w:val="24"/>
                <w:szCs w:val="24"/>
              </w:rPr>
              <w:t>threats</w:t>
            </w:r>
            <w:r w:rsidRPr="00B5327A">
              <w:rPr>
                <w:rFonts w:asciiTheme="minorHAnsi" w:hAnsiTheme="minorHAnsi" w:cstheme="minorHAnsi"/>
                <w:sz w:val="24"/>
                <w:szCs w:val="24"/>
              </w:rPr>
              <w:t xml:space="preserve"> and opportunities for </w:t>
            </w:r>
            <w:r w:rsidRPr="00B5327A">
              <w:rPr>
                <w:rFonts w:asciiTheme="minorHAnsi" w:hAnsiTheme="minorHAnsi" w:cstheme="minorHAnsi"/>
                <w:b/>
                <w:sz w:val="24"/>
                <w:szCs w:val="24"/>
              </w:rPr>
              <w:t>restoration</w:t>
            </w:r>
            <w:r w:rsidRPr="00B5327A">
              <w:rPr>
                <w:rFonts w:asciiTheme="minorHAnsi" w:hAnsiTheme="minorHAnsi" w:cstheme="minorHAnsi"/>
                <w:sz w:val="24"/>
                <w:szCs w:val="24"/>
              </w:rPr>
              <w:t xml:space="preserve"> (1.5)</w:t>
            </w:r>
          </w:p>
        </w:tc>
        <w:tc>
          <w:tcPr>
            <w:tcW w:w="2430" w:type="dxa"/>
            <w:tcBorders>
              <w:top w:val="single" w:sz="4" w:space="0" w:color="auto"/>
              <w:left w:val="single" w:sz="4" w:space="0" w:color="auto"/>
              <w:bottom w:val="single" w:sz="4" w:space="0" w:color="auto"/>
              <w:right w:val="single" w:sz="4" w:space="0" w:color="auto"/>
            </w:tcBorders>
            <w:hideMark/>
          </w:tcPr>
          <w:p w:rsidR="00B5327A" w:rsidRPr="00B5327A" w:rsidRDefault="00B5327A">
            <w:pPr>
              <w:spacing w:after="0"/>
              <w:rPr>
                <w:rFonts w:asciiTheme="minorHAnsi" w:hAnsiTheme="minorHAnsi" w:cstheme="minorHAnsi"/>
                <w:sz w:val="24"/>
                <w:szCs w:val="24"/>
              </w:rPr>
            </w:pPr>
            <w:r w:rsidRPr="00B5327A">
              <w:rPr>
                <w:rFonts w:asciiTheme="minorHAnsi" w:hAnsiTheme="minorHAnsi" w:cstheme="minorHAnsi"/>
                <w:sz w:val="24"/>
                <w:szCs w:val="24"/>
              </w:rPr>
              <w:t>3</w:t>
            </w:r>
          </w:p>
          <w:p w:rsidR="00B5327A" w:rsidRPr="00B5327A" w:rsidRDefault="00B5327A">
            <w:pPr>
              <w:spacing w:after="0"/>
              <w:rPr>
                <w:rFonts w:asciiTheme="minorHAnsi" w:hAnsiTheme="minorHAnsi" w:cstheme="minorHAnsi"/>
                <w:sz w:val="24"/>
                <w:szCs w:val="24"/>
              </w:rPr>
            </w:pPr>
            <w:r w:rsidRPr="00B5327A">
              <w:rPr>
                <w:rFonts w:asciiTheme="minorHAnsi" w:hAnsiTheme="minorHAnsi" w:cstheme="minorHAnsi"/>
                <w:sz w:val="24"/>
                <w:szCs w:val="24"/>
              </w:rPr>
              <w:t xml:space="preserve">Nearly complete, Priority </w:t>
            </w:r>
            <w:proofErr w:type="gramStart"/>
            <w:r w:rsidRPr="00B5327A">
              <w:rPr>
                <w:rFonts w:asciiTheme="minorHAnsi" w:hAnsiTheme="minorHAnsi" w:cstheme="minorHAnsi"/>
                <w:sz w:val="24"/>
                <w:szCs w:val="24"/>
              </w:rPr>
              <w:t>is  High</w:t>
            </w:r>
            <w:proofErr w:type="gramEnd"/>
            <w:r w:rsidRPr="00B5327A">
              <w:rPr>
                <w:rFonts w:asciiTheme="minorHAnsi" w:hAnsiTheme="minorHAnsi" w:cstheme="minorHAnsi"/>
                <w:sz w:val="24"/>
                <w:szCs w:val="24"/>
              </w:rPr>
              <w:t>. To be completed by February 2012</w:t>
            </w:r>
          </w:p>
        </w:tc>
      </w:tr>
      <w:tr w:rsidR="00B5327A" w:rsidRPr="00B5327A" w:rsidTr="00B5327A">
        <w:tc>
          <w:tcPr>
            <w:tcW w:w="7380" w:type="dxa"/>
            <w:tcBorders>
              <w:top w:val="single" w:sz="4" w:space="0" w:color="auto"/>
              <w:left w:val="single" w:sz="4" w:space="0" w:color="auto"/>
              <w:bottom w:val="single" w:sz="4" w:space="0" w:color="auto"/>
              <w:right w:val="single" w:sz="4" w:space="0" w:color="auto"/>
            </w:tcBorders>
          </w:tcPr>
          <w:p w:rsidR="00B5327A" w:rsidRPr="00B5327A" w:rsidRDefault="00B5327A">
            <w:pPr>
              <w:pStyle w:val="ListParagraph"/>
              <w:numPr>
                <w:ilvl w:val="0"/>
                <w:numId w:val="14"/>
              </w:numPr>
              <w:spacing w:after="0"/>
              <w:rPr>
                <w:rFonts w:asciiTheme="minorHAnsi" w:hAnsiTheme="minorHAnsi" w:cstheme="minorHAnsi"/>
                <w:sz w:val="24"/>
                <w:szCs w:val="24"/>
              </w:rPr>
            </w:pPr>
            <w:r w:rsidRPr="00B5327A">
              <w:rPr>
                <w:rFonts w:asciiTheme="minorHAnsi" w:hAnsiTheme="minorHAnsi" w:cstheme="minorHAnsi"/>
                <w:sz w:val="24"/>
                <w:szCs w:val="24"/>
              </w:rPr>
              <w:t xml:space="preserve">Progress in assessing </w:t>
            </w:r>
            <w:r w:rsidRPr="00B5327A">
              <w:rPr>
                <w:rFonts w:asciiTheme="minorHAnsi" w:hAnsiTheme="minorHAnsi" w:cstheme="minorHAnsi"/>
                <w:b/>
                <w:sz w:val="24"/>
                <w:szCs w:val="24"/>
              </w:rPr>
              <w:t>equitable sharing</w:t>
            </w:r>
            <w:r w:rsidRPr="00B5327A">
              <w:rPr>
                <w:rFonts w:asciiTheme="minorHAnsi" w:hAnsiTheme="minorHAnsi" w:cstheme="minorHAnsi"/>
                <w:sz w:val="24"/>
                <w:szCs w:val="24"/>
              </w:rPr>
              <w:t xml:space="preserve"> of benefits (2.1)</w:t>
            </w:r>
          </w:p>
          <w:p w:rsidR="00B5327A" w:rsidRPr="00B5327A" w:rsidRDefault="00B5327A">
            <w:pPr>
              <w:pStyle w:val="ListParagraph"/>
              <w:spacing w:after="0"/>
              <w:rPr>
                <w:rFonts w:asciiTheme="minorHAnsi" w:hAnsiTheme="minorHAnsi" w:cstheme="minorHAnsi"/>
                <w:sz w:val="24"/>
                <w:szCs w:val="24"/>
              </w:rPr>
            </w:pPr>
          </w:p>
          <w:p w:rsidR="00B5327A" w:rsidRPr="00B5327A" w:rsidRDefault="00B5327A">
            <w:pPr>
              <w:pStyle w:val="ListParagraph"/>
              <w:spacing w:after="0"/>
              <w:rPr>
                <w:rFonts w:asciiTheme="minorHAnsi" w:hAnsiTheme="minorHAnsi" w:cstheme="minorHAnsi"/>
                <w:sz w:val="24"/>
                <w:szCs w:val="24"/>
              </w:rPr>
            </w:pPr>
          </w:p>
          <w:p w:rsidR="00B5327A" w:rsidRPr="00B5327A" w:rsidRDefault="00B5327A">
            <w:pPr>
              <w:pStyle w:val="ListParagraph"/>
              <w:numPr>
                <w:ilvl w:val="0"/>
                <w:numId w:val="14"/>
              </w:numPr>
              <w:spacing w:after="0"/>
              <w:rPr>
                <w:rFonts w:asciiTheme="minorHAnsi" w:hAnsiTheme="minorHAnsi" w:cstheme="minorHAnsi"/>
                <w:sz w:val="24"/>
                <w:szCs w:val="24"/>
              </w:rPr>
            </w:pPr>
            <w:r w:rsidRPr="00B5327A">
              <w:rPr>
                <w:rFonts w:asciiTheme="minorHAnsi" w:hAnsiTheme="minorHAnsi" w:cstheme="minorHAnsi"/>
                <w:sz w:val="24"/>
                <w:szCs w:val="24"/>
              </w:rPr>
              <w:t xml:space="preserve">Progress in assessing protected area </w:t>
            </w:r>
            <w:r w:rsidRPr="00B5327A">
              <w:rPr>
                <w:rFonts w:asciiTheme="minorHAnsi" w:hAnsiTheme="minorHAnsi" w:cstheme="minorHAnsi"/>
                <w:b/>
                <w:sz w:val="24"/>
                <w:szCs w:val="24"/>
              </w:rPr>
              <w:t>governance</w:t>
            </w:r>
            <w:r w:rsidRPr="00B5327A">
              <w:rPr>
                <w:rFonts w:asciiTheme="minorHAnsi" w:hAnsiTheme="minorHAnsi" w:cstheme="minorHAnsi"/>
                <w:sz w:val="24"/>
                <w:szCs w:val="24"/>
              </w:rPr>
              <w:t xml:space="preserve"> (2.1)</w:t>
            </w:r>
          </w:p>
          <w:p w:rsidR="00B5327A" w:rsidRPr="00B5327A" w:rsidRDefault="00B5327A">
            <w:pPr>
              <w:pStyle w:val="ListParagraph"/>
              <w:spacing w:after="0"/>
              <w:rPr>
                <w:rFonts w:asciiTheme="minorHAnsi" w:hAnsiTheme="minorHAnsi" w:cstheme="minorHAnsi"/>
                <w:sz w:val="24"/>
                <w:szCs w:val="24"/>
              </w:rPr>
            </w:pPr>
          </w:p>
        </w:tc>
        <w:tc>
          <w:tcPr>
            <w:tcW w:w="2430" w:type="dxa"/>
            <w:tcBorders>
              <w:top w:val="single" w:sz="4" w:space="0" w:color="auto"/>
              <w:left w:val="single" w:sz="4" w:space="0" w:color="auto"/>
              <w:bottom w:val="single" w:sz="4" w:space="0" w:color="auto"/>
              <w:right w:val="single" w:sz="4" w:space="0" w:color="auto"/>
            </w:tcBorders>
          </w:tcPr>
          <w:p w:rsidR="00B5327A" w:rsidRPr="00B5327A" w:rsidRDefault="00B5327A">
            <w:pPr>
              <w:spacing w:after="0"/>
              <w:rPr>
                <w:rFonts w:asciiTheme="minorHAnsi" w:hAnsiTheme="minorHAnsi" w:cstheme="minorHAnsi"/>
                <w:sz w:val="24"/>
                <w:szCs w:val="24"/>
              </w:rPr>
            </w:pPr>
            <w:r w:rsidRPr="00B5327A">
              <w:rPr>
                <w:rFonts w:asciiTheme="minorHAnsi" w:hAnsiTheme="minorHAnsi" w:cstheme="minorHAnsi"/>
                <w:sz w:val="24"/>
                <w:szCs w:val="24"/>
              </w:rPr>
              <w:t>1</w:t>
            </w:r>
          </w:p>
          <w:p w:rsidR="00B5327A" w:rsidRPr="00B5327A" w:rsidRDefault="00B5327A">
            <w:pPr>
              <w:spacing w:after="0"/>
              <w:rPr>
                <w:rFonts w:asciiTheme="minorHAnsi" w:hAnsiTheme="minorHAnsi" w:cstheme="minorHAnsi"/>
                <w:sz w:val="24"/>
                <w:szCs w:val="24"/>
              </w:rPr>
            </w:pPr>
            <w:r w:rsidRPr="00B5327A">
              <w:rPr>
                <w:rFonts w:asciiTheme="minorHAnsi" w:hAnsiTheme="minorHAnsi" w:cstheme="minorHAnsi"/>
                <w:sz w:val="24"/>
                <w:szCs w:val="24"/>
              </w:rPr>
              <w:t>Barely started, Priority is medium.</w:t>
            </w:r>
          </w:p>
          <w:p w:rsidR="00B5327A" w:rsidRPr="00B5327A" w:rsidRDefault="00B5327A">
            <w:pPr>
              <w:spacing w:after="0"/>
              <w:rPr>
                <w:rFonts w:asciiTheme="minorHAnsi" w:hAnsiTheme="minorHAnsi" w:cstheme="minorHAnsi"/>
                <w:sz w:val="24"/>
                <w:szCs w:val="24"/>
              </w:rPr>
            </w:pPr>
            <w:r w:rsidRPr="00B5327A">
              <w:rPr>
                <w:rFonts w:asciiTheme="minorHAnsi" w:hAnsiTheme="minorHAnsi" w:cstheme="minorHAnsi"/>
                <w:sz w:val="24"/>
                <w:szCs w:val="24"/>
              </w:rPr>
              <w:t>2</w:t>
            </w:r>
          </w:p>
          <w:p w:rsidR="00B5327A" w:rsidRPr="00B5327A" w:rsidRDefault="00B5327A">
            <w:pPr>
              <w:spacing w:after="0"/>
              <w:rPr>
                <w:rFonts w:asciiTheme="minorHAnsi" w:hAnsiTheme="minorHAnsi" w:cstheme="minorHAnsi"/>
                <w:sz w:val="24"/>
                <w:szCs w:val="24"/>
              </w:rPr>
            </w:pPr>
            <w:r w:rsidRPr="00B5327A">
              <w:rPr>
                <w:rFonts w:asciiTheme="minorHAnsi" w:hAnsiTheme="minorHAnsi" w:cstheme="minorHAnsi"/>
                <w:sz w:val="24"/>
                <w:szCs w:val="24"/>
              </w:rPr>
              <w:t>Partially complete, Priority is High.  To be completed by February 2012</w:t>
            </w:r>
          </w:p>
          <w:p w:rsidR="00B5327A" w:rsidRPr="00B5327A" w:rsidRDefault="00B5327A">
            <w:pPr>
              <w:spacing w:after="0"/>
              <w:rPr>
                <w:rFonts w:asciiTheme="minorHAnsi" w:hAnsiTheme="minorHAnsi" w:cstheme="minorHAnsi"/>
                <w:sz w:val="24"/>
                <w:szCs w:val="24"/>
              </w:rPr>
            </w:pPr>
          </w:p>
        </w:tc>
      </w:tr>
      <w:tr w:rsidR="00B5327A" w:rsidRPr="00B5327A" w:rsidTr="00B5327A">
        <w:tc>
          <w:tcPr>
            <w:tcW w:w="7380" w:type="dxa"/>
            <w:tcBorders>
              <w:top w:val="single" w:sz="4" w:space="0" w:color="auto"/>
              <w:left w:val="single" w:sz="4" w:space="0" w:color="auto"/>
              <w:bottom w:val="single" w:sz="4" w:space="0" w:color="auto"/>
              <w:right w:val="single" w:sz="4" w:space="0" w:color="auto"/>
            </w:tcBorders>
            <w:hideMark/>
          </w:tcPr>
          <w:p w:rsidR="00B5327A" w:rsidRPr="00B5327A" w:rsidRDefault="00B5327A">
            <w:pPr>
              <w:pStyle w:val="ListParagraph"/>
              <w:numPr>
                <w:ilvl w:val="0"/>
                <w:numId w:val="14"/>
              </w:numPr>
              <w:spacing w:after="0"/>
              <w:rPr>
                <w:rFonts w:asciiTheme="minorHAnsi" w:hAnsiTheme="minorHAnsi" w:cstheme="minorHAnsi"/>
                <w:sz w:val="24"/>
                <w:szCs w:val="24"/>
              </w:rPr>
            </w:pPr>
            <w:r w:rsidRPr="00B5327A">
              <w:rPr>
                <w:rFonts w:asciiTheme="minorHAnsi" w:hAnsiTheme="minorHAnsi" w:cstheme="minorHAnsi"/>
                <w:sz w:val="24"/>
                <w:szCs w:val="24"/>
              </w:rPr>
              <w:t xml:space="preserve">Progress in assessing the </w:t>
            </w:r>
            <w:r w:rsidRPr="00B5327A">
              <w:rPr>
                <w:rFonts w:asciiTheme="minorHAnsi" w:hAnsiTheme="minorHAnsi" w:cstheme="minorHAnsi"/>
                <w:b/>
                <w:sz w:val="24"/>
                <w:szCs w:val="24"/>
              </w:rPr>
              <w:t>participation</w:t>
            </w:r>
            <w:r w:rsidRPr="00B5327A">
              <w:rPr>
                <w:rFonts w:asciiTheme="minorHAnsi" w:hAnsiTheme="minorHAnsi" w:cstheme="minorHAnsi"/>
                <w:sz w:val="24"/>
                <w:szCs w:val="24"/>
              </w:rPr>
              <w:t xml:space="preserve"> of indigenous and local communities in key protected area decisions (2.2)</w:t>
            </w:r>
          </w:p>
        </w:tc>
        <w:tc>
          <w:tcPr>
            <w:tcW w:w="2430" w:type="dxa"/>
            <w:tcBorders>
              <w:top w:val="single" w:sz="4" w:space="0" w:color="auto"/>
              <w:left w:val="single" w:sz="4" w:space="0" w:color="auto"/>
              <w:bottom w:val="single" w:sz="4" w:space="0" w:color="auto"/>
              <w:right w:val="single" w:sz="4" w:space="0" w:color="auto"/>
            </w:tcBorders>
          </w:tcPr>
          <w:p w:rsidR="00B5327A" w:rsidRPr="00B5327A" w:rsidRDefault="00B5327A">
            <w:pPr>
              <w:spacing w:after="0"/>
              <w:rPr>
                <w:rFonts w:asciiTheme="minorHAnsi" w:hAnsiTheme="minorHAnsi" w:cstheme="minorHAnsi"/>
                <w:sz w:val="24"/>
                <w:szCs w:val="24"/>
              </w:rPr>
            </w:pPr>
          </w:p>
          <w:p w:rsidR="00B5327A" w:rsidRPr="00B5327A" w:rsidRDefault="00B5327A">
            <w:pPr>
              <w:spacing w:after="0"/>
              <w:rPr>
                <w:rFonts w:asciiTheme="minorHAnsi" w:hAnsiTheme="minorHAnsi" w:cstheme="minorHAnsi"/>
                <w:sz w:val="24"/>
                <w:szCs w:val="24"/>
              </w:rPr>
            </w:pPr>
            <w:r w:rsidRPr="00B5327A">
              <w:rPr>
                <w:rFonts w:asciiTheme="minorHAnsi" w:hAnsiTheme="minorHAnsi" w:cstheme="minorHAnsi"/>
                <w:sz w:val="24"/>
                <w:szCs w:val="24"/>
              </w:rPr>
              <w:t>2</w:t>
            </w:r>
          </w:p>
          <w:p w:rsidR="00B5327A" w:rsidRPr="00B5327A" w:rsidRDefault="00B5327A">
            <w:pPr>
              <w:spacing w:after="0"/>
              <w:rPr>
                <w:rFonts w:asciiTheme="minorHAnsi" w:hAnsiTheme="minorHAnsi" w:cstheme="minorHAnsi"/>
                <w:sz w:val="24"/>
                <w:szCs w:val="24"/>
              </w:rPr>
            </w:pPr>
            <w:r w:rsidRPr="00B5327A">
              <w:rPr>
                <w:rFonts w:asciiTheme="minorHAnsi" w:hAnsiTheme="minorHAnsi" w:cstheme="minorHAnsi"/>
                <w:sz w:val="24"/>
                <w:szCs w:val="24"/>
              </w:rPr>
              <w:t xml:space="preserve"> Priority </w:t>
            </w:r>
            <w:proofErr w:type="gramStart"/>
            <w:r w:rsidRPr="00B5327A">
              <w:rPr>
                <w:rFonts w:asciiTheme="minorHAnsi" w:hAnsiTheme="minorHAnsi" w:cstheme="minorHAnsi"/>
                <w:sz w:val="24"/>
                <w:szCs w:val="24"/>
              </w:rPr>
              <w:t>is  High</w:t>
            </w:r>
            <w:proofErr w:type="gramEnd"/>
            <w:r w:rsidRPr="00B5327A">
              <w:rPr>
                <w:rFonts w:asciiTheme="minorHAnsi" w:hAnsiTheme="minorHAnsi" w:cstheme="minorHAnsi"/>
                <w:sz w:val="24"/>
                <w:szCs w:val="24"/>
              </w:rPr>
              <w:t>.</w:t>
            </w:r>
          </w:p>
        </w:tc>
      </w:tr>
      <w:tr w:rsidR="00B5327A" w:rsidRPr="00B5327A" w:rsidTr="00B5327A">
        <w:tc>
          <w:tcPr>
            <w:tcW w:w="7380" w:type="dxa"/>
            <w:tcBorders>
              <w:top w:val="single" w:sz="4" w:space="0" w:color="auto"/>
              <w:left w:val="single" w:sz="4" w:space="0" w:color="auto"/>
              <w:bottom w:val="single" w:sz="4" w:space="0" w:color="auto"/>
              <w:right w:val="single" w:sz="4" w:space="0" w:color="auto"/>
            </w:tcBorders>
          </w:tcPr>
          <w:p w:rsidR="00B5327A" w:rsidRPr="00B5327A" w:rsidRDefault="00B5327A">
            <w:pPr>
              <w:pStyle w:val="ListParagraph"/>
              <w:numPr>
                <w:ilvl w:val="0"/>
                <w:numId w:val="14"/>
              </w:numPr>
              <w:spacing w:after="0"/>
              <w:rPr>
                <w:rFonts w:asciiTheme="minorHAnsi" w:hAnsiTheme="minorHAnsi" w:cstheme="minorHAnsi"/>
                <w:sz w:val="24"/>
                <w:szCs w:val="24"/>
              </w:rPr>
            </w:pPr>
            <w:r w:rsidRPr="00B5327A">
              <w:rPr>
                <w:rFonts w:asciiTheme="minorHAnsi" w:hAnsiTheme="minorHAnsi" w:cstheme="minorHAnsi"/>
                <w:sz w:val="24"/>
                <w:szCs w:val="24"/>
              </w:rPr>
              <w:t xml:space="preserve">Progress in assessing the </w:t>
            </w:r>
            <w:r w:rsidRPr="00B5327A">
              <w:rPr>
                <w:rFonts w:asciiTheme="minorHAnsi" w:hAnsiTheme="minorHAnsi" w:cstheme="minorHAnsi"/>
                <w:b/>
                <w:sz w:val="24"/>
                <w:szCs w:val="24"/>
              </w:rPr>
              <w:t>policy environment</w:t>
            </w:r>
            <w:r w:rsidRPr="00B5327A">
              <w:rPr>
                <w:rFonts w:asciiTheme="minorHAnsi" w:hAnsiTheme="minorHAnsi" w:cstheme="minorHAnsi"/>
                <w:sz w:val="24"/>
                <w:szCs w:val="24"/>
              </w:rPr>
              <w:t xml:space="preserve"> for establishing and managing protected areas (3.1)</w:t>
            </w:r>
          </w:p>
          <w:p w:rsidR="00B5327A" w:rsidRPr="00B5327A" w:rsidRDefault="00B5327A">
            <w:pPr>
              <w:pStyle w:val="ListParagraph"/>
              <w:spacing w:after="0"/>
              <w:rPr>
                <w:rFonts w:asciiTheme="minorHAnsi" w:hAnsiTheme="minorHAnsi" w:cstheme="minorHAnsi"/>
                <w:sz w:val="24"/>
                <w:szCs w:val="24"/>
              </w:rPr>
            </w:pPr>
          </w:p>
          <w:p w:rsidR="00B5327A" w:rsidRPr="00B5327A" w:rsidRDefault="00B5327A">
            <w:pPr>
              <w:pStyle w:val="ListParagraph"/>
              <w:numPr>
                <w:ilvl w:val="0"/>
                <w:numId w:val="14"/>
              </w:numPr>
              <w:spacing w:after="0"/>
              <w:rPr>
                <w:rFonts w:asciiTheme="minorHAnsi" w:hAnsiTheme="minorHAnsi" w:cstheme="minorHAnsi"/>
                <w:sz w:val="24"/>
                <w:szCs w:val="24"/>
              </w:rPr>
            </w:pPr>
            <w:r w:rsidRPr="00B5327A">
              <w:rPr>
                <w:rFonts w:asciiTheme="minorHAnsi" w:hAnsiTheme="minorHAnsi" w:cstheme="minorHAnsi"/>
                <w:sz w:val="24"/>
                <w:szCs w:val="24"/>
              </w:rPr>
              <w:lastRenderedPageBreak/>
              <w:t xml:space="preserve">Progress in assessing the </w:t>
            </w:r>
            <w:r w:rsidRPr="00B5327A">
              <w:rPr>
                <w:rFonts w:asciiTheme="minorHAnsi" w:hAnsiTheme="minorHAnsi" w:cstheme="minorHAnsi"/>
                <w:b/>
                <w:sz w:val="24"/>
                <w:szCs w:val="24"/>
              </w:rPr>
              <w:t xml:space="preserve">values </w:t>
            </w:r>
            <w:r w:rsidRPr="00B5327A">
              <w:rPr>
                <w:rFonts w:asciiTheme="minorHAnsi" w:hAnsiTheme="minorHAnsi" w:cstheme="minorHAnsi"/>
                <w:sz w:val="24"/>
                <w:szCs w:val="24"/>
              </w:rPr>
              <w:t>of protected areas (3.1)</w:t>
            </w:r>
          </w:p>
        </w:tc>
        <w:tc>
          <w:tcPr>
            <w:tcW w:w="2430" w:type="dxa"/>
            <w:tcBorders>
              <w:top w:val="single" w:sz="4" w:space="0" w:color="auto"/>
              <w:left w:val="single" w:sz="4" w:space="0" w:color="auto"/>
              <w:bottom w:val="single" w:sz="4" w:space="0" w:color="auto"/>
              <w:right w:val="single" w:sz="4" w:space="0" w:color="auto"/>
            </w:tcBorders>
            <w:hideMark/>
          </w:tcPr>
          <w:p w:rsidR="00B5327A" w:rsidRPr="00B5327A" w:rsidRDefault="00B5327A">
            <w:pPr>
              <w:spacing w:after="0"/>
              <w:rPr>
                <w:rFonts w:asciiTheme="minorHAnsi" w:hAnsiTheme="minorHAnsi" w:cstheme="minorHAnsi"/>
                <w:sz w:val="24"/>
                <w:szCs w:val="24"/>
              </w:rPr>
            </w:pPr>
            <w:r w:rsidRPr="00B5327A">
              <w:rPr>
                <w:rFonts w:asciiTheme="minorHAnsi" w:hAnsiTheme="minorHAnsi" w:cstheme="minorHAnsi"/>
                <w:sz w:val="24"/>
                <w:szCs w:val="24"/>
              </w:rPr>
              <w:lastRenderedPageBreak/>
              <w:t>3</w:t>
            </w:r>
          </w:p>
          <w:p w:rsidR="00B5327A" w:rsidRPr="00B5327A" w:rsidRDefault="00B5327A">
            <w:pPr>
              <w:spacing w:after="0"/>
              <w:rPr>
                <w:rFonts w:asciiTheme="minorHAnsi" w:hAnsiTheme="minorHAnsi" w:cstheme="minorHAnsi"/>
                <w:sz w:val="24"/>
                <w:szCs w:val="24"/>
              </w:rPr>
            </w:pPr>
            <w:r w:rsidRPr="00B5327A">
              <w:rPr>
                <w:rFonts w:asciiTheme="minorHAnsi" w:hAnsiTheme="minorHAnsi" w:cstheme="minorHAnsi"/>
                <w:sz w:val="24"/>
                <w:szCs w:val="24"/>
              </w:rPr>
              <w:t xml:space="preserve"> Priority is High.  To be completed by early </w:t>
            </w:r>
            <w:r w:rsidRPr="00B5327A">
              <w:rPr>
                <w:rFonts w:asciiTheme="minorHAnsi" w:hAnsiTheme="minorHAnsi" w:cstheme="minorHAnsi"/>
                <w:sz w:val="24"/>
                <w:szCs w:val="24"/>
              </w:rPr>
              <w:lastRenderedPageBreak/>
              <w:t>2012</w:t>
            </w:r>
          </w:p>
          <w:p w:rsidR="00B5327A" w:rsidRPr="00B5327A" w:rsidRDefault="00B5327A">
            <w:pPr>
              <w:spacing w:after="0"/>
              <w:rPr>
                <w:rFonts w:asciiTheme="minorHAnsi" w:hAnsiTheme="minorHAnsi" w:cstheme="minorHAnsi"/>
                <w:sz w:val="24"/>
                <w:szCs w:val="24"/>
              </w:rPr>
            </w:pPr>
            <w:r w:rsidRPr="00B5327A">
              <w:rPr>
                <w:rFonts w:asciiTheme="minorHAnsi" w:hAnsiTheme="minorHAnsi" w:cstheme="minorHAnsi"/>
                <w:sz w:val="24"/>
                <w:szCs w:val="24"/>
              </w:rPr>
              <w:t>1</w:t>
            </w:r>
          </w:p>
          <w:p w:rsidR="00B5327A" w:rsidRPr="00B5327A" w:rsidRDefault="00B5327A">
            <w:pPr>
              <w:spacing w:after="0"/>
              <w:rPr>
                <w:rFonts w:asciiTheme="minorHAnsi" w:hAnsiTheme="minorHAnsi" w:cstheme="minorHAnsi"/>
                <w:sz w:val="24"/>
                <w:szCs w:val="24"/>
              </w:rPr>
            </w:pPr>
            <w:r w:rsidRPr="00B5327A">
              <w:rPr>
                <w:rFonts w:asciiTheme="minorHAnsi" w:hAnsiTheme="minorHAnsi" w:cstheme="minorHAnsi"/>
                <w:sz w:val="24"/>
                <w:szCs w:val="24"/>
              </w:rPr>
              <w:t>Partially completed, Priority is High.</w:t>
            </w:r>
          </w:p>
        </w:tc>
      </w:tr>
      <w:tr w:rsidR="00B5327A" w:rsidRPr="00B5327A" w:rsidTr="00B5327A">
        <w:tc>
          <w:tcPr>
            <w:tcW w:w="7380" w:type="dxa"/>
            <w:tcBorders>
              <w:top w:val="single" w:sz="4" w:space="0" w:color="auto"/>
              <w:left w:val="single" w:sz="4" w:space="0" w:color="auto"/>
              <w:bottom w:val="single" w:sz="4" w:space="0" w:color="auto"/>
              <w:right w:val="single" w:sz="4" w:space="0" w:color="auto"/>
            </w:tcBorders>
            <w:hideMark/>
          </w:tcPr>
          <w:p w:rsidR="00B5327A" w:rsidRPr="00B5327A" w:rsidRDefault="00B5327A">
            <w:pPr>
              <w:pStyle w:val="ListParagraph"/>
              <w:numPr>
                <w:ilvl w:val="0"/>
                <w:numId w:val="14"/>
              </w:numPr>
              <w:spacing w:after="0"/>
              <w:rPr>
                <w:rFonts w:asciiTheme="minorHAnsi" w:hAnsiTheme="minorHAnsi" w:cstheme="minorHAnsi"/>
                <w:sz w:val="24"/>
                <w:szCs w:val="24"/>
              </w:rPr>
            </w:pPr>
            <w:r w:rsidRPr="00B5327A">
              <w:rPr>
                <w:rFonts w:asciiTheme="minorHAnsi" w:hAnsiTheme="minorHAnsi" w:cstheme="minorHAnsi"/>
                <w:sz w:val="24"/>
                <w:szCs w:val="24"/>
              </w:rPr>
              <w:lastRenderedPageBreak/>
              <w:t xml:space="preserve">Progress in assessing protected area </w:t>
            </w:r>
            <w:r w:rsidRPr="00B5327A">
              <w:rPr>
                <w:rFonts w:asciiTheme="minorHAnsi" w:hAnsiTheme="minorHAnsi" w:cstheme="minorHAnsi"/>
                <w:b/>
                <w:sz w:val="24"/>
                <w:szCs w:val="24"/>
              </w:rPr>
              <w:t>capacity</w:t>
            </w:r>
            <w:r w:rsidRPr="00B5327A">
              <w:rPr>
                <w:rFonts w:asciiTheme="minorHAnsi" w:hAnsiTheme="minorHAnsi" w:cstheme="minorHAnsi"/>
                <w:sz w:val="24"/>
                <w:szCs w:val="24"/>
              </w:rPr>
              <w:t xml:space="preserve"> needs (3.2)</w:t>
            </w:r>
          </w:p>
        </w:tc>
        <w:tc>
          <w:tcPr>
            <w:tcW w:w="2430" w:type="dxa"/>
            <w:tcBorders>
              <w:top w:val="single" w:sz="4" w:space="0" w:color="auto"/>
              <w:left w:val="single" w:sz="4" w:space="0" w:color="auto"/>
              <w:bottom w:val="single" w:sz="4" w:space="0" w:color="auto"/>
              <w:right w:val="single" w:sz="4" w:space="0" w:color="auto"/>
            </w:tcBorders>
            <w:hideMark/>
          </w:tcPr>
          <w:p w:rsidR="00B5327A" w:rsidRPr="00B5327A" w:rsidRDefault="00B5327A">
            <w:pPr>
              <w:spacing w:after="0"/>
              <w:rPr>
                <w:rFonts w:asciiTheme="minorHAnsi" w:hAnsiTheme="minorHAnsi" w:cstheme="minorHAnsi"/>
                <w:sz w:val="24"/>
                <w:szCs w:val="24"/>
              </w:rPr>
            </w:pPr>
            <w:r w:rsidRPr="00B5327A">
              <w:rPr>
                <w:rFonts w:asciiTheme="minorHAnsi" w:hAnsiTheme="minorHAnsi" w:cstheme="minorHAnsi"/>
                <w:sz w:val="24"/>
                <w:szCs w:val="24"/>
              </w:rPr>
              <w:t>3</w:t>
            </w:r>
          </w:p>
          <w:p w:rsidR="00B5327A" w:rsidRPr="00B5327A" w:rsidRDefault="00B5327A">
            <w:pPr>
              <w:spacing w:after="0"/>
              <w:rPr>
                <w:rFonts w:asciiTheme="minorHAnsi" w:hAnsiTheme="minorHAnsi" w:cstheme="minorHAnsi"/>
                <w:sz w:val="24"/>
                <w:szCs w:val="24"/>
              </w:rPr>
            </w:pPr>
            <w:r w:rsidRPr="00B5327A">
              <w:rPr>
                <w:rFonts w:asciiTheme="minorHAnsi" w:hAnsiTheme="minorHAnsi" w:cstheme="minorHAnsi"/>
                <w:sz w:val="24"/>
                <w:szCs w:val="24"/>
              </w:rPr>
              <w:t xml:space="preserve"> Priority is High. To be completed by February 2012</w:t>
            </w:r>
          </w:p>
        </w:tc>
      </w:tr>
      <w:tr w:rsidR="00B5327A" w:rsidRPr="00B5327A" w:rsidTr="00B5327A">
        <w:tc>
          <w:tcPr>
            <w:tcW w:w="7380" w:type="dxa"/>
            <w:tcBorders>
              <w:top w:val="single" w:sz="4" w:space="0" w:color="auto"/>
              <w:left w:val="single" w:sz="4" w:space="0" w:color="auto"/>
              <w:bottom w:val="single" w:sz="4" w:space="0" w:color="auto"/>
              <w:right w:val="single" w:sz="4" w:space="0" w:color="auto"/>
            </w:tcBorders>
            <w:hideMark/>
          </w:tcPr>
          <w:p w:rsidR="00B5327A" w:rsidRPr="00B5327A" w:rsidRDefault="00B5327A">
            <w:pPr>
              <w:pStyle w:val="ListParagraph"/>
              <w:numPr>
                <w:ilvl w:val="0"/>
                <w:numId w:val="14"/>
              </w:numPr>
              <w:spacing w:after="0"/>
              <w:rPr>
                <w:rFonts w:asciiTheme="minorHAnsi" w:hAnsiTheme="minorHAnsi" w:cstheme="minorHAnsi"/>
                <w:sz w:val="24"/>
                <w:szCs w:val="24"/>
              </w:rPr>
            </w:pPr>
            <w:r w:rsidRPr="00B5327A">
              <w:rPr>
                <w:rFonts w:asciiTheme="minorHAnsi" w:hAnsiTheme="minorHAnsi" w:cstheme="minorHAnsi"/>
                <w:sz w:val="24"/>
                <w:szCs w:val="24"/>
              </w:rPr>
              <w:t xml:space="preserve">Progress in assessing the </w:t>
            </w:r>
            <w:r w:rsidRPr="00B5327A">
              <w:rPr>
                <w:rFonts w:asciiTheme="minorHAnsi" w:hAnsiTheme="minorHAnsi" w:cstheme="minorHAnsi"/>
                <w:b/>
                <w:sz w:val="24"/>
                <w:szCs w:val="24"/>
              </w:rPr>
              <w:t xml:space="preserve">appropriate technology </w:t>
            </w:r>
            <w:r w:rsidRPr="00B5327A">
              <w:rPr>
                <w:rFonts w:asciiTheme="minorHAnsi" w:hAnsiTheme="minorHAnsi" w:cstheme="minorHAnsi"/>
                <w:sz w:val="24"/>
                <w:szCs w:val="24"/>
              </w:rPr>
              <w:t>needs (3.3)</w:t>
            </w:r>
          </w:p>
        </w:tc>
        <w:tc>
          <w:tcPr>
            <w:tcW w:w="2430" w:type="dxa"/>
            <w:tcBorders>
              <w:top w:val="single" w:sz="4" w:space="0" w:color="auto"/>
              <w:left w:val="single" w:sz="4" w:space="0" w:color="auto"/>
              <w:bottom w:val="single" w:sz="4" w:space="0" w:color="auto"/>
              <w:right w:val="single" w:sz="4" w:space="0" w:color="auto"/>
            </w:tcBorders>
            <w:hideMark/>
          </w:tcPr>
          <w:p w:rsidR="00B5327A" w:rsidRPr="00B5327A" w:rsidRDefault="00B5327A">
            <w:pPr>
              <w:spacing w:after="0"/>
              <w:rPr>
                <w:rFonts w:asciiTheme="minorHAnsi" w:hAnsiTheme="minorHAnsi" w:cstheme="minorHAnsi"/>
                <w:sz w:val="24"/>
                <w:szCs w:val="24"/>
              </w:rPr>
            </w:pPr>
            <w:r w:rsidRPr="00B5327A">
              <w:rPr>
                <w:rFonts w:asciiTheme="minorHAnsi" w:hAnsiTheme="minorHAnsi" w:cstheme="minorHAnsi"/>
                <w:sz w:val="24"/>
                <w:szCs w:val="24"/>
              </w:rPr>
              <w:t>1</w:t>
            </w:r>
          </w:p>
          <w:p w:rsidR="00B5327A" w:rsidRPr="00B5327A" w:rsidRDefault="00B5327A">
            <w:pPr>
              <w:spacing w:after="0"/>
              <w:rPr>
                <w:rFonts w:asciiTheme="minorHAnsi" w:hAnsiTheme="minorHAnsi" w:cstheme="minorHAnsi"/>
                <w:sz w:val="24"/>
                <w:szCs w:val="24"/>
              </w:rPr>
            </w:pPr>
            <w:r w:rsidRPr="00B5327A">
              <w:rPr>
                <w:rFonts w:asciiTheme="minorHAnsi" w:hAnsiTheme="minorHAnsi" w:cstheme="minorHAnsi"/>
                <w:sz w:val="24"/>
                <w:szCs w:val="24"/>
              </w:rPr>
              <w:t xml:space="preserve"> Priority is low</w:t>
            </w:r>
          </w:p>
        </w:tc>
      </w:tr>
      <w:tr w:rsidR="00B5327A" w:rsidRPr="00B5327A" w:rsidTr="00B5327A">
        <w:tc>
          <w:tcPr>
            <w:tcW w:w="7380" w:type="dxa"/>
            <w:tcBorders>
              <w:top w:val="single" w:sz="4" w:space="0" w:color="auto"/>
              <w:left w:val="single" w:sz="4" w:space="0" w:color="auto"/>
              <w:bottom w:val="single" w:sz="4" w:space="0" w:color="auto"/>
              <w:right w:val="single" w:sz="4" w:space="0" w:color="auto"/>
            </w:tcBorders>
            <w:hideMark/>
          </w:tcPr>
          <w:p w:rsidR="00B5327A" w:rsidRPr="00B5327A" w:rsidRDefault="00B5327A">
            <w:pPr>
              <w:pStyle w:val="ListParagraph"/>
              <w:numPr>
                <w:ilvl w:val="0"/>
                <w:numId w:val="14"/>
              </w:numPr>
              <w:spacing w:after="0"/>
              <w:rPr>
                <w:rFonts w:asciiTheme="minorHAnsi" w:hAnsiTheme="minorHAnsi" w:cstheme="minorHAnsi"/>
                <w:sz w:val="24"/>
                <w:szCs w:val="24"/>
              </w:rPr>
            </w:pPr>
            <w:r w:rsidRPr="00B5327A">
              <w:rPr>
                <w:rFonts w:asciiTheme="minorHAnsi" w:hAnsiTheme="minorHAnsi" w:cstheme="minorHAnsi"/>
                <w:sz w:val="24"/>
                <w:szCs w:val="24"/>
              </w:rPr>
              <w:t xml:space="preserve">Progress in assessing protected area </w:t>
            </w:r>
            <w:r w:rsidRPr="00B5327A">
              <w:rPr>
                <w:rFonts w:asciiTheme="minorHAnsi" w:hAnsiTheme="minorHAnsi" w:cstheme="minorHAnsi"/>
                <w:b/>
                <w:sz w:val="24"/>
                <w:szCs w:val="24"/>
              </w:rPr>
              <w:t>sustainable finance</w:t>
            </w:r>
            <w:r w:rsidRPr="00B5327A">
              <w:rPr>
                <w:rFonts w:asciiTheme="minorHAnsi" w:hAnsiTheme="minorHAnsi" w:cstheme="minorHAnsi"/>
                <w:sz w:val="24"/>
                <w:szCs w:val="24"/>
              </w:rPr>
              <w:t xml:space="preserve"> needs (3.4)</w:t>
            </w:r>
          </w:p>
        </w:tc>
        <w:tc>
          <w:tcPr>
            <w:tcW w:w="2430" w:type="dxa"/>
            <w:tcBorders>
              <w:top w:val="single" w:sz="4" w:space="0" w:color="auto"/>
              <w:left w:val="single" w:sz="4" w:space="0" w:color="auto"/>
              <w:bottom w:val="single" w:sz="4" w:space="0" w:color="auto"/>
              <w:right w:val="single" w:sz="4" w:space="0" w:color="auto"/>
            </w:tcBorders>
            <w:hideMark/>
          </w:tcPr>
          <w:p w:rsidR="00B5327A" w:rsidRPr="00B5327A" w:rsidRDefault="00B5327A">
            <w:pPr>
              <w:spacing w:after="0"/>
              <w:rPr>
                <w:rFonts w:asciiTheme="minorHAnsi" w:hAnsiTheme="minorHAnsi" w:cstheme="minorHAnsi"/>
                <w:sz w:val="24"/>
                <w:szCs w:val="24"/>
              </w:rPr>
            </w:pPr>
            <w:r w:rsidRPr="00B5327A">
              <w:rPr>
                <w:rFonts w:asciiTheme="minorHAnsi" w:hAnsiTheme="minorHAnsi" w:cstheme="minorHAnsi"/>
                <w:sz w:val="24"/>
                <w:szCs w:val="24"/>
              </w:rPr>
              <w:t>2</w:t>
            </w:r>
          </w:p>
          <w:p w:rsidR="00B5327A" w:rsidRPr="00B5327A" w:rsidRDefault="00B5327A">
            <w:pPr>
              <w:spacing w:after="0"/>
              <w:rPr>
                <w:rFonts w:asciiTheme="minorHAnsi" w:hAnsiTheme="minorHAnsi" w:cstheme="minorHAnsi"/>
                <w:sz w:val="24"/>
                <w:szCs w:val="24"/>
              </w:rPr>
            </w:pPr>
            <w:r w:rsidRPr="00B5327A">
              <w:rPr>
                <w:rFonts w:asciiTheme="minorHAnsi" w:hAnsiTheme="minorHAnsi" w:cstheme="minorHAnsi"/>
                <w:sz w:val="24"/>
                <w:szCs w:val="24"/>
              </w:rPr>
              <w:t xml:space="preserve">Partially complete for PIPA. Priority </w:t>
            </w:r>
            <w:proofErr w:type="gramStart"/>
            <w:r w:rsidRPr="00B5327A">
              <w:rPr>
                <w:rFonts w:asciiTheme="minorHAnsi" w:hAnsiTheme="minorHAnsi" w:cstheme="minorHAnsi"/>
                <w:sz w:val="24"/>
                <w:szCs w:val="24"/>
              </w:rPr>
              <w:t>is  High</w:t>
            </w:r>
            <w:proofErr w:type="gramEnd"/>
            <w:r w:rsidRPr="00B5327A">
              <w:rPr>
                <w:rFonts w:asciiTheme="minorHAnsi" w:hAnsiTheme="minorHAnsi" w:cstheme="minorHAnsi"/>
                <w:sz w:val="24"/>
                <w:szCs w:val="24"/>
              </w:rPr>
              <w:t>.</w:t>
            </w:r>
          </w:p>
        </w:tc>
      </w:tr>
      <w:tr w:rsidR="00B5327A" w:rsidRPr="00B5327A" w:rsidTr="00B5327A">
        <w:tc>
          <w:tcPr>
            <w:tcW w:w="7380" w:type="dxa"/>
            <w:tcBorders>
              <w:top w:val="single" w:sz="4" w:space="0" w:color="auto"/>
              <w:left w:val="single" w:sz="4" w:space="0" w:color="auto"/>
              <w:bottom w:val="single" w:sz="4" w:space="0" w:color="auto"/>
              <w:right w:val="single" w:sz="4" w:space="0" w:color="auto"/>
            </w:tcBorders>
            <w:hideMark/>
          </w:tcPr>
          <w:p w:rsidR="00B5327A" w:rsidRPr="00B5327A" w:rsidRDefault="00B5327A">
            <w:pPr>
              <w:pStyle w:val="ListParagraph"/>
              <w:numPr>
                <w:ilvl w:val="0"/>
                <w:numId w:val="14"/>
              </w:numPr>
              <w:spacing w:after="0"/>
              <w:rPr>
                <w:rFonts w:asciiTheme="minorHAnsi" w:hAnsiTheme="minorHAnsi" w:cstheme="minorHAnsi"/>
                <w:sz w:val="24"/>
                <w:szCs w:val="24"/>
              </w:rPr>
            </w:pPr>
            <w:r w:rsidRPr="00B5327A">
              <w:rPr>
                <w:rFonts w:asciiTheme="minorHAnsi" w:hAnsiTheme="minorHAnsi" w:cstheme="minorHAnsi"/>
                <w:sz w:val="24"/>
                <w:szCs w:val="24"/>
              </w:rPr>
              <w:t xml:space="preserve">Progress in conducting </w:t>
            </w:r>
            <w:r w:rsidRPr="00B5327A">
              <w:rPr>
                <w:rFonts w:asciiTheme="minorHAnsi" w:hAnsiTheme="minorHAnsi" w:cstheme="minorHAnsi"/>
                <w:b/>
                <w:sz w:val="24"/>
                <w:szCs w:val="24"/>
              </w:rPr>
              <w:t xml:space="preserve">public awareness </w:t>
            </w:r>
            <w:r w:rsidRPr="00B5327A">
              <w:rPr>
                <w:rFonts w:asciiTheme="minorHAnsi" w:hAnsiTheme="minorHAnsi" w:cstheme="minorHAnsi"/>
                <w:sz w:val="24"/>
                <w:szCs w:val="24"/>
              </w:rPr>
              <w:t>campaigns (3.5)</w:t>
            </w:r>
          </w:p>
        </w:tc>
        <w:tc>
          <w:tcPr>
            <w:tcW w:w="2430" w:type="dxa"/>
            <w:tcBorders>
              <w:top w:val="single" w:sz="4" w:space="0" w:color="auto"/>
              <w:left w:val="single" w:sz="4" w:space="0" w:color="auto"/>
              <w:bottom w:val="single" w:sz="4" w:space="0" w:color="auto"/>
              <w:right w:val="single" w:sz="4" w:space="0" w:color="auto"/>
            </w:tcBorders>
            <w:hideMark/>
          </w:tcPr>
          <w:p w:rsidR="00B5327A" w:rsidRPr="00B5327A" w:rsidRDefault="00B5327A">
            <w:pPr>
              <w:spacing w:after="0"/>
              <w:rPr>
                <w:rFonts w:asciiTheme="minorHAnsi" w:hAnsiTheme="minorHAnsi" w:cstheme="minorHAnsi"/>
                <w:sz w:val="24"/>
                <w:szCs w:val="24"/>
              </w:rPr>
            </w:pPr>
            <w:r w:rsidRPr="00B5327A">
              <w:rPr>
                <w:rFonts w:asciiTheme="minorHAnsi" w:hAnsiTheme="minorHAnsi" w:cstheme="minorHAnsi"/>
                <w:sz w:val="24"/>
                <w:szCs w:val="24"/>
              </w:rPr>
              <w:t>3</w:t>
            </w:r>
          </w:p>
          <w:p w:rsidR="00B5327A" w:rsidRPr="00B5327A" w:rsidRDefault="00B5327A">
            <w:pPr>
              <w:spacing w:after="0"/>
              <w:rPr>
                <w:rFonts w:asciiTheme="minorHAnsi" w:hAnsiTheme="minorHAnsi" w:cstheme="minorHAnsi"/>
                <w:sz w:val="24"/>
                <w:szCs w:val="24"/>
              </w:rPr>
            </w:pPr>
            <w:r w:rsidRPr="00B5327A">
              <w:rPr>
                <w:rFonts w:asciiTheme="minorHAnsi" w:hAnsiTheme="minorHAnsi" w:cstheme="minorHAnsi"/>
                <w:sz w:val="24"/>
                <w:szCs w:val="24"/>
              </w:rPr>
              <w:t xml:space="preserve"> Priority is High,</w:t>
            </w:r>
          </w:p>
        </w:tc>
      </w:tr>
      <w:tr w:rsidR="00B5327A" w:rsidRPr="00B5327A" w:rsidTr="00B5327A">
        <w:tc>
          <w:tcPr>
            <w:tcW w:w="7380" w:type="dxa"/>
            <w:tcBorders>
              <w:top w:val="single" w:sz="4" w:space="0" w:color="auto"/>
              <w:left w:val="single" w:sz="4" w:space="0" w:color="auto"/>
              <w:bottom w:val="single" w:sz="4" w:space="0" w:color="auto"/>
              <w:right w:val="single" w:sz="4" w:space="0" w:color="auto"/>
            </w:tcBorders>
            <w:hideMark/>
          </w:tcPr>
          <w:p w:rsidR="00B5327A" w:rsidRPr="00B5327A" w:rsidRDefault="00B5327A">
            <w:pPr>
              <w:pStyle w:val="ListParagraph"/>
              <w:numPr>
                <w:ilvl w:val="0"/>
                <w:numId w:val="14"/>
              </w:numPr>
              <w:spacing w:after="0"/>
              <w:rPr>
                <w:rFonts w:asciiTheme="minorHAnsi" w:hAnsiTheme="minorHAnsi" w:cstheme="minorHAnsi"/>
                <w:sz w:val="24"/>
                <w:szCs w:val="24"/>
              </w:rPr>
            </w:pPr>
            <w:r w:rsidRPr="00B5327A">
              <w:rPr>
                <w:rFonts w:asciiTheme="minorHAnsi" w:hAnsiTheme="minorHAnsi" w:cstheme="minorHAnsi"/>
                <w:sz w:val="24"/>
                <w:szCs w:val="24"/>
              </w:rPr>
              <w:t xml:space="preserve">Progress in developing </w:t>
            </w:r>
            <w:r w:rsidRPr="00B5327A">
              <w:rPr>
                <w:rFonts w:asciiTheme="minorHAnsi" w:hAnsiTheme="minorHAnsi" w:cstheme="minorHAnsi"/>
                <w:b/>
                <w:sz w:val="24"/>
                <w:szCs w:val="24"/>
              </w:rPr>
              <w:t>best practices and minimum standards</w:t>
            </w:r>
            <w:r w:rsidRPr="00B5327A">
              <w:rPr>
                <w:rFonts w:asciiTheme="minorHAnsi" w:hAnsiTheme="minorHAnsi" w:cstheme="minorHAnsi"/>
                <w:sz w:val="24"/>
                <w:szCs w:val="24"/>
              </w:rPr>
              <w:t xml:space="preserve"> (4.1)</w:t>
            </w:r>
          </w:p>
        </w:tc>
        <w:tc>
          <w:tcPr>
            <w:tcW w:w="2430" w:type="dxa"/>
            <w:tcBorders>
              <w:top w:val="single" w:sz="4" w:space="0" w:color="auto"/>
              <w:left w:val="single" w:sz="4" w:space="0" w:color="auto"/>
              <w:bottom w:val="single" w:sz="4" w:space="0" w:color="auto"/>
              <w:right w:val="single" w:sz="4" w:space="0" w:color="auto"/>
            </w:tcBorders>
            <w:hideMark/>
          </w:tcPr>
          <w:p w:rsidR="00B5327A" w:rsidRPr="00B5327A" w:rsidRDefault="00B5327A">
            <w:pPr>
              <w:spacing w:after="0"/>
              <w:rPr>
                <w:rFonts w:asciiTheme="minorHAnsi" w:hAnsiTheme="minorHAnsi" w:cstheme="minorHAnsi"/>
                <w:sz w:val="24"/>
                <w:szCs w:val="24"/>
              </w:rPr>
            </w:pPr>
            <w:r w:rsidRPr="00B5327A">
              <w:rPr>
                <w:rFonts w:asciiTheme="minorHAnsi" w:hAnsiTheme="minorHAnsi" w:cstheme="minorHAnsi"/>
                <w:sz w:val="24"/>
                <w:szCs w:val="24"/>
              </w:rPr>
              <w:t>2</w:t>
            </w:r>
          </w:p>
          <w:p w:rsidR="00B5327A" w:rsidRPr="00B5327A" w:rsidRDefault="00B5327A">
            <w:pPr>
              <w:spacing w:after="0"/>
              <w:rPr>
                <w:rFonts w:asciiTheme="minorHAnsi" w:hAnsiTheme="minorHAnsi" w:cstheme="minorHAnsi"/>
                <w:sz w:val="24"/>
                <w:szCs w:val="24"/>
              </w:rPr>
            </w:pPr>
            <w:r w:rsidRPr="00B5327A">
              <w:rPr>
                <w:rFonts w:asciiTheme="minorHAnsi" w:hAnsiTheme="minorHAnsi" w:cstheme="minorHAnsi"/>
                <w:sz w:val="24"/>
                <w:szCs w:val="24"/>
              </w:rPr>
              <w:t>Partially complete, Priority is medium</w:t>
            </w:r>
          </w:p>
        </w:tc>
      </w:tr>
      <w:tr w:rsidR="00B5327A" w:rsidRPr="00B5327A" w:rsidTr="00B5327A">
        <w:tc>
          <w:tcPr>
            <w:tcW w:w="7380" w:type="dxa"/>
            <w:tcBorders>
              <w:top w:val="single" w:sz="4" w:space="0" w:color="auto"/>
              <w:left w:val="single" w:sz="4" w:space="0" w:color="auto"/>
              <w:bottom w:val="single" w:sz="4" w:space="0" w:color="auto"/>
              <w:right w:val="single" w:sz="4" w:space="0" w:color="auto"/>
            </w:tcBorders>
            <w:hideMark/>
          </w:tcPr>
          <w:p w:rsidR="00B5327A" w:rsidRPr="00B5327A" w:rsidRDefault="00B5327A">
            <w:pPr>
              <w:pStyle w:val="ListParagraph"/>
              <w:numPr>
                <w:ilvl w:val="0"/>
                <w:numId w:val="14"/>
              </w:numPr>
              <w:spacing w:after="0"/>
              <w:rPr>
                <w:rFonts w:asciiTheme="minorHAnsi" w:hAnsiTheme="minorHAnsi" w:cstheme="minorHAnsi"/>
                <w:sz w:val="24"/>
                <w:szCs w:val="24"/>
              </w:rPr>
            </w:pPr>
            <w:r w:rsidRPr="00B5327A">
              <w:rPr>
                <w:rFonts w:asciiTheme="minorHAnsi" w:hAnsiTheme="minorHAnsi" w:cstheme="minorHAnsi"/>
                <w:sz w:val="24"/>
                <w:szCs w:val="24"/>
              </w:rPr>
              <w:t xml:space="preserve">Progress in assessing </w:t>
            </w:r>
            <w:r w:rsidRPr="00B5327A">
              <w:rPr>
                <w:rFonts w:asciiTheme="minorHAnsi" w:hAnsiTheme="minorHAnsi" w:cstheme="minorHAnsi"/>
                <w:b/>
                <w:sz w:val="24"/>
                <w:szCs w:val="24"/>
              </w:rPr>
              <w:t>management effectiveness</w:t>
            </w:r>
            <w:r w:rsidRPr="00B5327A">
              <w:rPr>
                <w:rFonts w:asciiTheme="minorHAnsi" w:hAnsiTheme="minorHAnsi" w:cstheme="minorHAnsi"/>
                <w:sz w:val="24"/>
                <w:szCs w:val="24"/>
              </w:rPr>
              <w:t xml:space="preserve"> (4.2)</w:t>
            </w:r>
          </w:p>
        </w:tc>
        <w:tc>
          <w:tcPr>
            <w:tcW w:w="2430" w:type="dxa"/>
            <w:tcBorders>
              <w:top w:val="single" w:sz="4" w:space="0" w:color="auto"/>
              <w:left w:val="single" w:sz="4" w:space="0" w:color="auto"/>
              <w:bottom w:val="single" w:sz="4" w:space="0" w:color="auto"/>
              <w:right w:val="single" w:sz="4" w:space="0" w:color="auto"/>
            </w:tcBorders>
            <w:hideMark/>
          </w:tcPr>
          <w:p w:rsidR="00B5327A" w:rsidRPr="00B5327A" w:rsidRDefault="00B5327A">
            <w:pPr>
              <w:spacing w:after="0"/>
              <w:rPr>
                <w:rFonts w:asciiTheme="minorHAnsi" w:hAnsiTheme="minorHAnsi" w:cstheme="minorHAnsi"/>
                <w:sz w:val="24"/>
                <w:szCs w:val="24"/>
              </w:rPr>
            </w:pPr>
            <w:r w:rsidRPr="00B5327A">
              <w:rPr>
                <w:rFonts w:asciiTheme="minorHAnsi" w:hAnsiTheme="minorHAnsi" w:cstheme="minorHAnsi"/>
                <w:sz w:val="24"/>
                <w:szCs w:val="24"/>
              </w:rPr>
              <w:t>1</w:t>
            </w:r>
          </w:p>
          <w:p w:rsidR="00B5327A" w:rsidRPr="00B5327A" w:rsidRDefault="00B5327A">
            <w:pPr>
              <w:spacing w:after="0"/>
              <w:rPr>
                <w:rFonts w:asciiTheme="minorHAnsi" w:hAnsiTheme="minorHAnsi" w:cstheme="minorHAnsi"/>
                <w:sz w:val="24"/>
                <w:szCs w:val="24"/>
              </w:rPr>
            </w:pPr>
            <w:r w:rsidRPr="00B5327A">
              <w:rPr>
                <w:rFonts w:asciiTheme="minorHAnsi" w:hAnsiTheme="minorHAnsi" w:cstheme="minorHAnsi"/>
                <w:sz w:val="24"/>
                <w:szCs w:val="24"/>
              </w:rPr>
              <w:t>Because our protected area is quite young this phase is in its premature stage. Priority is high.</w:t>
            </w:r>
          </w:p>
        </w:tc>
      </w:tr>
      <w:tr w:rsidR="00B5327A" w:rsidRPr="00B5327A" w:rsidTr="00B5327A">
        <w:tc>
          <w:tcPr>
            <w:tcW w:w="7380" w:type="dxa"/>
            <w:tcBorders>
              <w:top w:val="single" w:sz="4" w:space="0" w:color="auto"/>
              <w:left w:val="single" w:sz="4" w:space="0" w:color="auto"/>
              <w:bottom w:val="single" w:sz="4" w:space="0" w:color="auto"/>
              <w:right w:val="single" w:sz="4" w:space="0" w:color="auto"/>
            </w:tcBorders>
            <w:hideMark/>
          </w:tcPr>
          <w:p w:rsidR="00B5327A" w:rsidRPr="00B5327A" w:rsidRDefault="00B5327A">
            <w:pPr>
              <w:pStyle w:val="ListParagraph"/>
              <w:numPr>
                <w:ilvl w:val="0"/>
                <w:numId w:val="14"/>
              </w:numPr>
              <w:spacing w:after="0"/>
              <w:rPr>
                <w:rFonts w:asciiTheme="minorHAnsi" w:hAnsiTheme="minorHAnsi" w:cstheme="minorHAnsi"/>
                <w:sz w:val="24"/>
                <w:szCs w:val="24"/>
              </w:rPr>
            </w:pPr>
            <w:r w:rsidRPr="00B5327A">
              <w:rPr>
                <w:rFonts w:asciiTheme="minorHAnsi" w:hAnsiTheme="minorHAnsi" w:cstheme="minorHAnsi"/>
                <w:sz w:val="24"/>
                <w:szCs w:val="24"/>
              </w:rPr>
              <w:t xml:space="preserve">Progress in establishing an </w:t>
            </w:r>
            <w:r w:rsidRPr="00B5327A">
              <w:rPr>
                <w:rFonts w:asciiTheme="minorHAnsi" w:hAnsiTheme="minorHAnsi" w:cstheme="minorHAnsi"/>
                <w:b/>
                <w:sz w:val="24"/>
                <w:szCs w:val="24"/>
              </w:rPr>
              <w:t>effective PA monitoring system</w:t>
            </w:r>
            <w:r w:rsidRPr="00B5327A">
              <w:rPr>
                <w:rFonts w:asciiTheme="minorHAnsi" w:hAnsiTheme="minorHAnsi" w:cstheme="minorHAnsi"/>
                <w:sz w:val="24"/>
                <w:szCs w:val="24"/>
              </w:rPr>
              <w:t xml:space="preserve"> (4.3)</w:t>
            </w:r>
          </w:p>
        </w:tc>
        <w:tc>
          <w:tcPr>
            <w:tcW w:w="2430" w:type="dxa"/>
            <w:tcBorders>
              <w:top w:val="single" w:sz="4" w:space="0" w:color="auto"/>
              <w:left w:val="single" w:sz="4" w:space="0" w:color="auto"/>
              <w:bottom w:val="single" w:sz="4" w:space="0" w:color="auto"/>
              <w:right w:val="single" w:sz="4" w:space="0" w:color="auto"/>
            </w:tcBorders>
            <w:hideMark/>
          </w:tcPr>
          <w:p w:rsidR="00B5327A" w:rsidRPr="00B5327A" w:rsidRDefault="00B5327A">
            <w:pPr>
              <w:spacing w:after="0"/>
              <w:rPr>
                <w:rFonts w:asciiTheme="minorHAnsi" w:hAnsiTheme="minorHAnsi" w:cstheme="minorHAnsi"/>
                <w:sz w:val="24"/>
                <w:szCs w:val="24"/>
              </w:rPr>
            </w:pPr>
            <w:r w:rsidRPr="00B5327A">
              <w:rPr>
                <w:rFonts w:asciiTheme="minorHAnsi" w:hAnsiTheme="minorHAnsi" w:cstheme="minorHAnsi"/>
                <w:sz w:val="24"/>
                <w:szCs w:val="24"/>
              </w:rPr>
              <w:t>1</w:t>
            </w:r>
          </w:p>
          <w:p w:rsidR="00B5327A" w:rsidRPr="00B5327A" w:rsidRDefault="00B5327A">
            <w:pPr>
              <w:spacing w:after="0"/>
              <w:rPr>
                <w:rFonts w:asciiTheme="minorHAnsi" w:hAnsiTheme="minorHAnsi" w:cstheme="minorHAnsi"/>
                <w:sz w:val="24"/>
                <w:szCs w:val="24"/>
              </w:rPr>
            </w:pPr>
            <w:r w:rsidRPr="00B5327A">
              <w:rPr>
                <w:rFonts w:asciiTheme="minorHAnsi" w:hAnsiTheme="minorHAnsi" w:cstheme="minorHAnsi"/>
                <w:sz w:val="24"/>
                <w:szCs w:val="24"/>
              </w:rPr>
              <w:t xml:space="preserve"> Priority is High</w:t>
            </w:r>
          </w:p>
        </w:tc>
      </w:tr>
      <w:tr w:rsidR="00B5327A" w:rsidRPr="00B5327A" w:rsidTr="00B5327A">
        <w:tc>
          <w:tcPr>
            <w:tcW w:w="7380" w:type="dxa"/>
            <w:tcBorders>
              <w:top w:val="single" w:sz="4" w:space="0" w:color="auto"/>
              <w:left w:val="single" w:sz="4" w:space="0" w:color="auto"/>
              <w:bottom w:val="single" w:sz="4" w:space="0" w:color="auto"/>
              <w:right w:val="single" w:sz="4" w:space="0" w:color="auto"/>
            </w:tcBorders>
            <w:hideMark/>
          </w:tcPr>
          <w:p w:rsidR="00B5327A" w:rsidRPr="00B5327A" w:rsidRDefault="00B5327A">
            <w:pPr>
              <w:pStyle w:val="ListParagraph"/>
              <w:numPr>
                <w:ilvl w:val="0"/>
                <w:numId w:val="14"/>
              </w:numPr>
              <w:spacing w:after="0"/>
              <w:rPr>
                <w:rFonts w:asciiTheme="minorHAnsi" w:hAnsiTheme="minorHAnsi" w:cstheme="minorHAnsi"/>
                <w:sz w:val="24"/>
                <w:szCs w:val="24"/>
              </w:rPr>
            </w:pPr>
            <w:r w:rsidRPr="00B5327A">
              <w:rPr>
                <w:rFonts w:asciiTheme="minorHAnsi" w:hAnsiTheme="minorHAnsi" w:cstheme="minorHAnsi"/>
                <w:sz w:val="24"/>
                <w:szCs w:val="24"/>
              </w:rPr>
              <w:t xml:space="preserve">Progress in developing a </w:t>
            </w:r>
            <w:r w:rsidRPr="00B5327A">
              <w:rPr>
                <w:rFonts w:asciiTheme="minorHAnsi" w:hAnsiTheme="minorHAnsi" w:cstheme="minorHAnsi"/>
                <w:b/>
                <w:sz w:val="24"/>
                <w:szCs w:val="24"/>
              </w:rPr>
              <w:t>research program</w:t>
            </w:r>
            <w:r w:rsidRPr="00B5327A">
              <w:rPr>
                <w:rFonts w:asciiTheme="minorHAnsi" w:hAnsiTheme="minorHAnsi" w:cstheme="minorHAnsi"/>
                <w:sz w:val="24"/>
                <w:szCs w:val="24"/>
              </w:rPr>
              <w:t xml:space="preserve"> for protected areas (4.4)</w:t>
            </w:r>
          </w:p>
        </w:tc>
        <w:tc>
          <w:tcPr>
            <w:tcW w:w="2430" w:type="dxa"/>
            <w:tcBorders>
              <w:top w:val="single" w:sz="4" w:space="0" w:color="auto"/>
              <w:left w:val="single" w:sz="4" w:space="0" w:color="auto"/>
              <w:bottom w:val="single" w:sz="4" w:space="0" w:color="auto"/>
              <w:right w:val="single" w:sz="4" w:space="0" w:color="auto"/>
            </w:tcBorders>
            <w:hideMark/>
          </w:tcPr>
          <w:p w:rsidR="00B5327A" w:rsidRPr="00B5327A" w:rsidRDefault="00B5327A">
            <w:pPr>
              <w:spacing w:after="0"/>
              <w:rPr>
                <w:rFonts w:asciiTheme="minorHAnsi" w:hAnsiTheme="minorHAnsi" w:cstheme="minorHAnsi"/>
                <w:sz w:val="24"/>
                <w:szCs w:val="24"/>
              </w:rPr>
            </w:pPr>
            <w:r w:rsidRPr="00B5327A">
              <w:rPr>
                <w:rFonts w:asciiTheme="minorHAnsi" w:hAnsiTheme="minorHAnsi" w:cstheme="minorHAnsi"/>
                <w:sz w:val="24"/>
                <w:szCs w:val="24"/>
              </w:rPr>
              <w:t>1</w:t>
            </w:r>
          </w:p>
          <w:p w:rsidR="00B5327A" w:rsidRPr="00B5327A" w:rsidRDefault="00B5327A">
            <w:pPr>
              <w:spacing w:after="0"/>
              <w:rPr>
                <w:rFonts w:asciiTheme="minorHAnsi" w:hAnsiTheme="minorHAnsi" w:cstheme="minorHAnsi"/>
                <w:sz w:val="24"/>
                <w:szCs w:val="24"/>
              </w:rPr>
            </w:pPr>
            <w:r w:rsidRPr="00B5327A">
              <w:rPr>
                <w:rFonts w:asciiTheme="minorHAnsi" w:hAnsiTheme="minorHAnsi" w:cstheme="minorHAnsi"/>
                <w:sz w:val="24"/>
                <w:szCs w:val="24"/>
              </w:rPr>
              <w:t>Barely started, Priority is low.</w:t>
            </w:r>
          </w:p>
        </w:tc>
      </w:tr>
      <w:tr w:rsidR="00B5327A" w:rsidRPr="00B5327A" w:rsidTr="00B5327A">
        <w:tc>
          <w:tcPr>
            <w:tcW w:w="7380" w:type="dxa"/>
            <w:tcBorders>
              <w:top w:val="single" w:sz="4" w:space="0" w:color="auto"/>
              <w:left w:val="single" w:sz="4" w:space="0" w:color="auto"/>
              <w:bottom w:val="single" w:sz="4" w:space="0" w:color="auto"/>
              <w:right w:val="single" w:sz="4" w:space="0" w:color="auto"/>
            </w:tcBorders>
            <w:hideMark/>
          </w:tcPr>
          <w:p w:rsidR="00B5327A" w:rsidRPr="00B5327A" w:rsidRDefault="00B5327A">
            <w:pPr>
              <w:pStyle w:val="ListParagraph"/>
              <w:numPr>
                <w:ilvl w:val="0"/>
                <w:numId w:val="14"/>
              </w:numPr>
              <w:spacing w:after="0"/>
              <w:rPr>
                <w:rFonts w:asciiTheme="minorHAnsi" w:hAnsiTheme="minorHAnsi" w:cstheme="minorHAnsi"/>
                <w:sz w:val="24"/>
                <w:szCs w:val="24"/>
              </w:rPr>
            </w:pPr>
            <w:r w:rsidRPr="00B5327A">
              <w:rPr>
                <w:rFonts w:asciiTheme="minorHAnsi" w:hAnsiTheme="minorHAnsi" w:cstheme="minorHAnsi"/>
                <w:sz w:val="24"/>
                <w:szCs w:val="24"/>
              </w:rPr>
              <w:t xml:space="preserve">Progress in assessing opportunities for </w:t>
            </w:r>
            <w:r w:rsidRPr="00B5327A">
              <w:rPr>
                <w:rFonts w:asciiTheme="minorHAnsi" w:hAnsiTheme="minorHAnsi" w:cstheme="minorHAnsi"/>
                <w:b/>
                <w:sz w:val="24"/>
                <w:szCs w:val="24"/>
              </w:rPr>
              <w:t>marine</w:t>
            </w:r>
            <w:r w:rsidRPr="00B5327A">
              <w:rPr>
                <w:rFonts w:asciiTheme="minorHAnsi" w:hAnsiTheme="minorHAnsi" w:cstheme="minorHAnsi"/>
                <w:sz w:val="24"/>
                <w:szCs w:val="24"/>
              </w:rPr>
              <w:t xml:space="preserve"> protection</w:t>
            </w:r>
          </w:p>
        </w:tc>
        <w:tc>
          <w:tcPr>
            <w:tcW w:w="2430" w:type="dxa"/>
            <w:tcBorders>
              <w:top w:val="single" w:sz="4" w:space="0" w:color="auto"/>
              <w:left w:val="single" w:sz="4" w:space="0" w:color="auto"/>
              <w:bottom w:val="single" w:sz="4" w:space="0" w:color="auto"/>
              <w:right w:val="single" w:sz="4" w:space="0" w:color="auto"/>
            </w:tcBorders>
            <w:hideMark/>
          </w:tcPr>
          <w:p w:rsidR="00B5327A" w:rsidRPr="00B5327A" w:rsidRDefault="00B5327A">
            <w:pPr>
              <w:spacing w:after="0"/>
              <w:rPr>
                <w:rFonts w:asciiTheme="minorHAnsi" w:hAnsiTheme="minorHAnsi" w:cstheme="minorHAnsi"/>
                <w:sz w:val="24"/>
                <w:szCs w:val="24"/>
              </w:rPr>
            </w:pPr>
            <w:r w:rsidRPr="00B5327A">
              <w:rPr>
                <w:rFonts w:asciiTheme="minorHAnsi" w:hAnsiTheme="minorHAnsi" w:cstheme="minorHAnsi"/>
                <w:sz w:val="24"/>
                <w:szCs w:val="24"/>
              </w:rPr>
              <w:t>3</w:t>
            </w:r>
          </w:p>
          <w:p w:rsidR="00B5327A" w:rsidRPr="00B5327A" w:rsidRDefault="00B5327A">
            <w:pPr>
              <w:spacing w:after="0"/>
              <w:rPr>
                <w:rFonts w:asciiTheme="minorHAnsi" w:hAnsiTheme="minorHAnsi" w:cstheme="minorHAnsi"/>
                <w:sz w:val="24"/>
                <w:szCs w:val="24"/>
              </w:rPr>
            </w:pPr>
            <w:r w:rsidRPr="00B5327A">
              <w:rPr>
                <w:rFonts w:asciiTheme="minorHAnsi" w:hAnsiTheme="minorHAnsi" w:cstheme="minorHAnsi"/>
                <w:sz w:val="24"/>
                <w:szCs w:val="24"/>
              </w:rPr>
              <w:t xml:space="preserve"> Priority is High.</w:t>
            </w:r>
          </w:p>
        </w:tc>
      </w:tr>
      <w:tr w:rsidR="00B5327A" w:rsidRPr="00B5327A" w:rsidTr="00B5327A">
        <w:tc>
          <w:tcPr>
            <w:tcW w:w="7380" w:type="dxa"/>
            <w:tcBorders>
              <w:top w:val="single" w:sz="4" w:space="0" w:color="auto"/>
              <w:left w:val="single" w:sz="4" w:space="0" w:color="auto"/>
              <w:bottom w:val="single" w:sz="4" w:space="0" w:color="auto"/>
              <w:right w:val="single" w:sz="4" w:space="0" w:color="auto"/>
            </w:tcBorders>
            <w:hideMark/>
          </w:tcPr>
          <w:p w:rsidR="00B5327A" w:rsidRPr="00B5327A" w:rsidRDefault="00B5327A">
            <w:pPr>
              <w:pStyle w:val="ListParagraph"/>
              <w:numPr>
                <w:ilvl w:val="0"/>
                <w:numId w:val="14"/>
              </w:numPr>
              <w:spacing w:after="0"/>
              <w:rPr>
                <w:rFonts w:asciiTheme="minorHAnsi" w:hAnsiTheme="minorHAnsi" w:cstheme="minorHAnsi"/>
                <w:sz w:val="24"/>
                <w:szCs w:val="24"/>
              </w:rPr>
            </w:pPr>
            <w:r w:rsidRPr="00B5327A">
              <w:rPr>
                <w:rFonts w:asciiTheme="minorHAnsi" w:hAnsiTheme="minorHAnsi" w:cstheme="minorHAnsi"/>
                <w:sz w:val="24"/>
                <w:szCs w:val="24"/>
              </w:rPr>
              <w:t xml:space="preserve">Progress in incorporating </w:t>
            </w:r>
            <w:r w:rsidRPr="00B5327A">
              <w:rPr>
                <w:rFonts w:asciiTheme="minorHAnsi" w:hAnsiTheme="minorHAnsi" w:cstheme="minorHAnsi"/>
                <w:b/>
                <w:sz w:val="24"/>
                <w:szCs w:val="24"/>
              </w:rPr>
              <w:t>climate change</w:t>
            </w:r>
            <w:r w:rsidRPr="00B5327A">
              <w:rPr>
                <w:rFonts w:asciiTheme="minorHAnsi" w:hAnsiTheme="minorHAnsi" w:cstheme="minorHAnsi"/>
                <w:sz w:val="24"/>
                <w:szCs w:val="24"/>
              </w:rPr>
              <w:t xml:space="preserve"> aspects into protected areas </w:t>
            </w:r>
          </w:p>
        </w:tc>
        <w:tc>
          <w:tcPr>
            <w:tcW w:w="2430" w:type="dxa"/>
            <w:tcBorders>
              <w:top w:val="single" w:sz="4" w:space="0" w:color="auto"/>
              <w:left w:val="single" w:sz="4" w:space="0" w:color="auto"/>
              <w:bottom w:val="single" w:sz="4" w:space="0" w:color="auto"/>
              <w:right w:val="single" w:sz="4" w:space="0" w:color="auto"/>
            </w:tcBorders>
            <w:hideMark/>
          </w:tcPr>
          <w:p w:rsidR="00B5327A" w:rsidRPr="00B5327A" w:rsidRDefault="00B5327A">
            <w:pPr>
              <w:spacing w:after="0"/>
              <w:rPr>
                <w:rFonts w:asciiTheme="minorHAnsi" w:hAnsiTheme="minorHAnsi" w:cstheme="minorHAnsi"/>
                <w:sz w:val="24"/>
                <w:szCs w:val="24"/>
              </w:rPr>
            </w:pPr>
            <w:r w:rsidRPr="00B5327A">
              <w:rPr>
                <w:rFonts w:asciiTheme="minorHAnsi" w:hAnsiTheme="minorHAnsi" w:cstheme="minorHAnsi"/>
                <w:sz w:val="24"/>
                <w:szCs w:val="24"/>
              </w:rPr>
              <w:t>2</w:t>
            </w:r>
          </w:p>
          <w:p w:rsidR="00B5327A" w:rsidRPr="00B5327A" w:rsidRDefault="00B5327A">
            <w:pPr>
              <w:spacing w:after="0"/>
              <w:rPr>
                <w:rFonts w:asciiTheme="minorHAnsi" w:hAnsiTheme="minorHAnsi" w:cstheme="minorHAnsi"/>
                <w:sz w:val="24"/>
                <w:szCs w:val="24"/>
              </w:rPr>
            </w:pPr>
            <w:r w:rsidRPr="00B5327A">
              <w:rPr>
                <w:rFonts w:asciiTheme="minorHAnsi" w:hAnsiTheme="minorHAnsi" w:cstheme="minorHAnsi"/>
                <w:sz w:val="24"/>
                <w:szCs w:val="24"/>
              </w:rPr>
              <w:t>Just started, Priority is Medium</w:t>
            </w:r>
          </w:p>
        </w:tc>
      </w:tr>
    </w:tbl>
    <w:p w:rsidR="00B5327A" w:rsidRPr="00B5327A" w:rsidRDefault="00B5327A" w:rsidP="00B5327A">
      <w:pPr>
        <w:spacing w:after="0"/>
        <w:rPr>
          <w:rFonts w:asciiTheme="minorHAnsi" w:hAnsiTheme="minorHAnsi" w:cstheme="minorHAnsi"/>
          <w:sz w:val="24"/>
          <w:szCs w:val="24"/>
        </w:rPr>
      </w:pPr>
      <w:r w:rsidRPr="00B5327A">
        <w:rPr>
          <w:rFonts w:asciiTheme="minorHAnsi" w:hAnsiTheme="minorHAnsi" w:cstheme="minorHAnsi"/>
          <w:sz w:val="24"/>
          <w:szCs w:val="24"/>
        </w:rPr>
        <w:t>Status: 0 = no work, 1 = just started, 2 = partially complete, 3 = nearly complete, 4 = complete</w:t>
      </w:r>
    </w:p>
    <w:p w:rsidR="00B5327A" w:rsidRPr="00B5327A" w:rsidRDefault="00B5327A" w:rsidP="00B5327A">
      <w:pPr>
        <w:rPr>
          <w:rFonts w:asciiTheme="minorHAnsi" w:hAnsiTheme="minorHAnsi" w:cstheme="minorHAnsi"/>
          <w:sz w:val="24"/>
          <w:szCs w:val="24"/>
        </w:rPr>
      </w:pPr>
      <w:r w:rsidRPr="00B5327A">
        <w:rPr>
          <w:rFonts w:asciiTheme="minorHAnsi" w:hAnsiTheme="minorHAnsi" w:cstheme="minorHAnsi"/>
          <w:sz w:val="24"/>
          <w:szCs w:val="24"/>
        </w:rPr>
        <w:t>(Insert notes as appropriate)</w:t>
      </w:r>
    </w:p>
    <w:p w:rsidR="00B5327A" w:rsidRPr="00B5327A" w:rsidRDefault="00B5327A" w:rsidP="00B5327A">
      <w:pPr>
        <w:pStyle w:val="Heading1"/>
        <w:rPr>
          <w:rFonts w:asciiTheme="minorHAnsi" w:hAnsiTheme="minorHAnsi" w:cstheme="minorHAnsi"/>
          <w:sz w:val="24"/>
          <w:szCs w:val="24"/>
        </w:rPr>
      </w:pPr>
      <w:r w:rsidRPr="00B5327A">
        <w:rPr>
          <w:rFonts w:asciiTheme="minorHAnsi" w:hAnsiTheme="minorHAnsi" w:cstheme="minorHAnsi"/>
          <w:sz w:val="24"/>
          <w:szCs w:val="24"/>
        </w:rPr>
        <w:lastRenderedPageBreak/>
        <w:t xml:space="preserve">Priority actions for fully implementing the </w:t>
      </w:r>
      <w:proofErr w:type="spellStart"/>
      <w:r w:rsidRPr="00B5327A">
        <w:rPr>
          <w:rFonts w:asciiTheme="minorHAnsi" w:hAnsiTheme="minorHAnsi" w:cstheme="minorHAnsi"/>
          <w:sz w:val="24"/>
          <w:szCs w:val="24"/>
        </w:rPr>
        <w:t>Programme</w:t>
      </w:r>
      <w:proofErr w:type="spellEnd"/>
      <w:r w:rsidRPr="00B5327A">
        <w:rPr>
          <w:rFonts w:asciiTheme="minorHAnsi" w:hAnsiTheme="minorHAnsi" w:cstheme="minorHAnsi"/>
          <w:sz w:val="24"/>
          <w:szCs w:val="24"/>
        </w:rPr>
        <w:t xml:space="preserve"> of Work on Protected Areas:</w:t>
      </w:r>
    </w:p>
    <w:p w:rsidR="00B5327A" w:rsidRPr="00B5327A" w:rsidRDefault="00B5327A" w:rsidP="00B5327A">
      <w:pPr>
        <w:rPr>
          <w:rFonts w:asciiTheme="minorHAnsi" w:hAnsiTheme="minorHAnsi" w:cstheme="minorHAnsi"/>
          <w:sz w:val="24"/>
          <w:szCs w:val="24"/>
        </w:rPr>
      </w:pPr>
    </w:p>
    <w:p w:rsidR="00B5327A" w:rsidRPr="00B5327A" w:rsidRDefault="00B5327A" w:rsidP="00B5327A">
      <w:pPr>
        <w:pStyle w:val="ListParagraph"/>
        <w:ind w:left="360"/>
        <w:rPr>
          <w:rFonts w:asciiTheme="minorHAnsi" w:hAnsiTheme="minorHAnsi" w:cstheme="minorHAnsi"/>
          <w:sz w:val="24"/>
          <w:szCs w:val="24"/>
        </w:rPr>
      </w:pPr>
      <w:proofErr w:type="gramStart"/>
      <w:r w:rsidRPr="00B5327A">
        <w:rPr>
          <w:rFonts w:asciiTheme="minorHAnsi" w:hAnsiTheme="minorHAnsi" w:cstheme="minorHAnsi"/>
          <w:sz w:val="24"/>
          <w:szCs w:val="24"/>
        </w:rPr>
        <w:t>1.Finalization</w:t>
      </w:r>
      <w:proofErr w:type="gramEnd"/>
      <w:r w:rsidRPr="00B5327A">
        <w:rPr>
          <w:rFonts w:asciiTheme="minorHAnsi" w:hAnsiTheme="minorHAnsi" w:cstheme="minorHAnsi"/>
          <w:sz w:val="24"/>
          <w:szCs w:val="24"/>
        </w:rPr>
        <w:t xml:space="preserve"> of Draft Key </w:t>
      </w:r>
      <w:proofErr w:type="spellStart"/>
      <w:r w:rsidRPr="00B5327A">
        <w:rPr>
          <w:rFonts w:asciiTheme="minorHAnsi" w:hAnsiTheme="minorHAnsi" w:cstheme="minorHAnsi"/>
          <w:sz w:val="24"/>
          <w:szCs w:val="24"/>
        </w:rPr>
        <w:t>Biodiveristy</w:t>
      </w:r>
      <w:proofErr w:type="spellEnd"/>
      <w:r w:rsidRPr="00B5327A">
        <w:rPr>
          <w:rFonts w:asciiTheme="minorHAnsi" w:hAnsiTheme="minorHAnsi" w:cstheme="minorHAnsi"/>
          <w:sz w:val="24"/>
          <w:szCs w:val="24"/>
        </w:rPr>
        <w:t xml:space="preserve"> Areas and Ecological Gap Assessment</w:t>
      </w:r>
    </w:p>
    <w:p w:rsidR="00B5327A" w:rsidRPr="00B5327A" w:rsidRDefault="00B5327A" w:rsidP="00B5327A">
      <w:pPr>
        <w:pStyle w:val="ListParagraph"/>
        <w:ind w:left="360"/>
        <w:rPr>
          <w:rFonts w:asciiTheme="minorHAnsi" w:hAnsiTheme="minorHAnsi" w:cstheme="minorHAnsi"/>
          <w:sz w:val="24"/>
          <w:szCs w:val="24"/>
        </w:rPr>
      </w:pPr>
      <w:r w:rsidRPr="00B5327A">
        <w:rPr>
          <w:rFonts w:asciiTheme="minorHAnsi" w:hAnsiTheme="minorHAnsi" w:cstheme="minorHAnsi"/>
          <w:sz w:val="24"/>
          <w:szCs w:val="24"/>
        </w:rPr>
        <w:t>2. Endorsement of Draft Protected Areas and Protected Species Regulations</w:t>
      </w:r>
    </w:p>
    <w:p w:rsidR="00B5327A" w:rsidRPr="00B5327A" w:rsidRDefault="00B5327A" w:rsidP="00B5327A">
      <w:pPr>
        <w:pStyle w:val="ListParagraph"/>
        <w:ind w:left="360"/>
        <w:rPr>
          <w:rFonts w:asciiTheme="minorHAnsi" w:hAnsiTheme="minorHAnsi" w:cstheme="minorHAnsi"/>
          <w:sz w:val="24"/>
          <w:szCs w:val="24"/>
        </w:rPr>
      </w:pPr>
      <w:r w:rsidRPr="00B5327A">
        <w:rPr>
          <w:rFonts w:asciiTheme="minorHAnsi" w:hAnsiTheme="minorHAnsi" w:cstheme="minorHAnsi"/>
          <w:sz w:val="24"/>
          <w:szCs w:val="24"/>
        </w:rPr>
        <w:t>3. Implementation of conservation measures on sites identified in the Key Biodiversity Areas Report</w:t>
      </w:r>
    </w:p>
    <w:p w:rsidR="00B5327A" w:rsidRPr="00B5327A" w:rsidRDefault="00B5327A" w:rsidP="00B5327A">
      <w:pPr>
        <w:rPr>
          <w:rFonts w:asciiTheme="minorHAnsi" w:hAnsiTheme="minorHAnsi" w:cstheme="minorHAnsi"/>
          <w:sz w:val="24"/>
          <w:szCs w:val="24"/>
        </w:rPr>
      </w:pPr>
    </w:p>
    <w:p w:rsidR="00B5327A" w:rsidRPr="00B5327A" w:rsidRDefault="00B5327A" w:rsidP="00B5327A">
      <w:pPr>
        <w:pStyle w:val="Heading1"/>
        <w:rPr>
          <w:rFonts w:asciiTheme="minorHAnsi" w:hAnsiTheme="minorHAnsi" w:cstheme="minorHAnsi"/>
          <w:sz w:val="24"/>
          <w:szCs w:val="24"/>
        </w:rPr>
      </w:pPr>
      <w:r w:rsidRPr="00B5327A">
        <w:rPr>
          <w:rFonts w:asciiTheme="minorHAnsi" w:hAnsiTheme="minorHAnsi" w:cstheme="minorHAnsi"/>
          <w:sz w:val="24"/>
          <w:szCs w:val="24"/>
        </w:rPr>
        <w:t>Timeline for completion of key actions</w:t>
      </w:r>
    </w:p>
    <w:p w:rsidR="00B5327A" w:rsidRPr="00B5327A" w:rsidRDefault="00B5327A" w:rsidP="00B5327A">
      <w:pPr>
        <w:tabs>
          <w:tab w:val="left" w:pos="2186"/>
        </w:tabs>
        <w:rPr>
          <w:rFonts w:asciiTheme="minorHAnsi" w:hAnsiTheme="minorHAnsi" w:cstheme="minorHAnsi"/>
          <w:sz w:val="24"/>
          <w:szCs w:val="24"/>
        </w:rPr>
      </w:pPr>
      <w:r w:rsidRPr="00B5327A">
        <w:rPr>
          <w:rFonts w:asciiTheme="minorHAnsi" w:hAnsiTheme="minorHAnsi" w:cstheme="minorHAnsi"/>
          <w:sz w:val="24"/>
          <w:szCs w:val="24"/>
        </w:rPr>
        <w:t xml:space="preserve">Priority actions 1 – 3 are expected to be completed by February 2012.  </w:t>
      </w:r>
      <w:proofErr w:type="gramStart"/>
      <w:r w:rsidRPr="00B5327A">
        <w:rPr>
          <w:rFonts w:asciiTheme="minorHAnsi" w:hAnsiTheme="minorHAnsi" w:cstheme="minorHAnsi"/>
          <w:sz w:val="24"/>
          <w:szCs w:val="24"/>
        </w:rPr>
        <w:t>Priority  Action</w:t>
      </w:r>
      <w:proofErr w:type="gramEnd"/>
      <w:r w:rsidRPr="00B5327A">
        <w:rPr>
          <w:rFonts w:asciiTheme="minorHAnsi" w:hAnsiTheme="minorHAnsi" w:cstheme="minorHAnsi"/>
          <w:sz w:val="24"/>
          <w:szCs w:val="24"/>
        </w:rPr>
        <w:t xml:space="preserve"> 4 is  scheduled for 1</w:t>
      </w:r>
      <w:r w:rsidRPr="00B5327A">
        <w:rPr>
          <w:rFonts w:asciiTheme="minorHAnsi" w:hAnsiTheme="minorHAnsi" w:cstheme="minorHAnsi"/>
          <w:sz w:val="24"/>
          <w:szCs w:val="24"/>
          <w:vertAlign w:val="superscript"/>
        </w:rPr>
        <w:t>st</w:t>
      </w:r>
      <w:r w:rsidRPr="00B5327A">
        <w:rPr>
          <w:rFonts w:asciiTheme="minorHAnsi" w:hAnsiTheme="minorHAnsi" w:cstheme="minorHAnsi"/>
          <w:sz w:val="24"/>
          <w:szCs w:val="24"/>
        </w:rPr>
        <w:t xml:space="preserve"> Quarter of 2012 (</w:t>
      </w:r>
      <w:proofErr w:type="spellStart"/>
      <w:r w:rsidRPr="00B5327A">
        <w:rPr>
          <w:rFonts w:asciiTheme="minorHAnsi" w:hAnsiTheme="minorHAnsi" w:cstheme="minorHAnsi"/>
          <w:sz w:val="24"/>
          <w:szCs w:val="24"/>
        </w:rPr>
        <w:t>ie</w:t>
      </w:r>
      <w:proofErr w:type="spellEnd"/>
      <w:r w:rsidRPr="00B5327A">
        <w:rPr>
          <w:rFonts w:asciiTheme="minorHAnsi" w:hAnsiTheme="minorHAnsi" w:cstheme="minorHAnsi"/>
          <w:sz w:val="24"/>
          <w:szCs w:val="24"/>
        </w:rPr>
        <w:t xml:space="preserve"> between Jan – March) whilst Priority Action 5 is expected to initiate around 2</w:t>
      </w:r>
      <w:r w:rsidRPr="00B5327A">
        <w:rPr>
          <w:rFonts w:asciiTheme="minorHAnsi" w:hAnsiTheme="minorHAnsi" w:cstheme="minorHAnsi"/>
          <w:sz w:val="24"/>
          <w:szCs w:val="24"/>
          <w:vertAlign w:val="superscript"/>
        </w:rPr>
        <w:t>nd</w:t>
      </w:r>
      <w:r w:rsidRPr="00B5327A">
        <w:rPr>
          <w:rFonts w:asciiTheme="minorHAnsi" w:hAnsiTheme="minorHAnsi" w:cstheme="minorHAnsi"/>
          <w:sz w:val="24"/>
          <w:szCs w:val="24"/>
        </w:rPr>
        <w:t xml:space="preserve"> Half 2012 (April – June) but subjected to funding availability.</w:t>
      </w:r>
      <w:r w:rsidRPr="00B5327A">
        <w:rPr>
          <w:rFonts w:asciiTheme="minorHAnsi" w:hAnsiTheme="minorHAnsi" w:cstheme="minorHAnsi"/>
          <w:sz w:val="24"/>
          <w:szCs w:val="24"/>
        </w:rPr>
        <w:tab/>
      </w:r>
    </w:p>
    <w:p w:rsidR="00B5327A" w:rsidRPr="00B5327A" w:rsidRDefault="00B5327A" w:rsidP="00B5327A">
      <w:pPr>
        <w:pStyle w:val="Heading1"/>
        <w:rPr>
          <w:rFonts w:asciiTheme="minorHAnsi" w:hAnsiTheme="minorHAnsi" w:cstheme="minorHAnsi"/>
          <w:sz w:val="24"/>
          <w:szCs w:val="24"/>
        </w:rPr>
      </w:pPr>
      <w:r w:rsidRPr="00B5327A">
        <w:rPr>
          <w:rFonts w:asciiTheme="minorHAnsi" w:hAnsiTheme="minorHAnsi" w:cstheme="minorHAnsi"/>
          <w:sz w:val="24"/>
          <w:szCs w:val="24"/>
        </w:rPr>
        <w:t xml:space="preserve">Action Plans for completing priority actions of the </w:t>
      </w:r>
      <w:proofErr w:type="spellStart"/>
      <w:r w:rsidRPr="00B5327A">
        <w:rPr>
          <w:rFonts w:asciiTheme="minorHAnsi" w:hAnsiTheme="minorHAnsi" w:cstheme="minorHAnsi"/>
          <w:sz w:val="24"/>
          <w:szCs w:val="24"/>
        </w:rPr>
        <w:t>Programme</w:t>
      </w:r>
      <w:proofErr w:type="spellEnd"/>
      <w:r w:rsidRPr="00B5327A">
        <w:rPr>
          <w:rFonts w:asciiTheme="minorHAnsi" w:hAnsiTheme="minorHAnsi" w:cstheme="minorHAnsi"/>
          <w:sz w:val="24"/>
          <w:szCs w:val="24"/>
        </w:rPr>
        <w:t xml:space="preserve"> of Work on Protected Areas</w:t>
      </w:r>
    </w:p>
    <w:p w:rsidR="00B5327A" w:rsidRPr="00B5327A" w:rsidRDefault="00B5327A" w:rsidP="00B5327A">
      <w:pPr>
        <w:tabs>
          <w:tab w:val="left" w:pos="2186"/>
        </w:tabs>
        <w:rPr>
          <w:rStyle w:val="IntenseEmphasis"/>
          <w:rFonts w:asciiTheme="minorHAnsi" w:hAnsiTheme="minorHAnsi" w:cstheme="minorHAnsi"/>
          <w:sz w:val="24"/>
          <w:szCs w:val="24"/>
        </w:rPr>
      </w:pPr>
      <w:r w:rsidRPr="00B5327A">
        <w:rPr>
          <w:rFonts w:asciiTheme="minorHAnsi" w:hAnsiTheme="minorHAnsi" w:cstheme="minorHAnsi"/>
          <w:sz w:val="24"/>
          <w:szCs w:val="24"/>
        </w:rPr>
        <w:t xml:space="preserve"> </w:t>
      </w:r>
    </w:p>
    <w:p w:rsidR="00B5327A" w:rsidRPr="00B5327A" w:rsidRDefault="00B5327A" w:rsidP="00B5327A">
      <w:pPr>
        <w:pStyle w:val="Subtitle"/>
        <w:rPr>
          <w:rStyle w:val="IntenseEmphasis"/>
          <w:rFonts w:asciiTheme="minorHAnsi" w:hAnsiTheme="minorHAnsi" w:cstheme="minorHAnsi"/>
        </w:rPr>
      </w:pPr>
      <w:r w:rsidRPr="00B5327A">
        <w:rPr>
          <w:rStyle w:val="IntenseEmphasis"/>
          <w:rFonts w:asciiTheme="minorHAnsi" w:hAnsiTheme="minorHAnsi" w:cstheme="minorHAnsi"/>
        </w:rPr>
        <w:t>Action 1: Finalization of Draft Key Biodiversity Areas and Ecological Gap Assessment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05"/>
        <w:gridCol w:w="1567"/>
        <w:gridCol w:w="1571"/>
        <w:gridCol w:w="2333"/>
      </w:tblGrid>
      <w:tr w:rsidR="00B5327A" w:rsidRPr="00B5327A" w:rsidTr="00B5327A">
        <w:tc>
          <w:tcPr>
            <w:tcW w:w="4105" w:type="dxa"/>
            <w:tcBorders>
              <w:top w:val="single" w:sz="4" w:space="0" w:color="auto"/>
              <w:left w:val="single" w:sz="4" w:space="0" w:color="auto"/>
              <w:bottom w:val="single" w:sz="4" w:space="0" w:color="auto"/>
              <w:right w:val="single" w:sz="4" w:space="0" w:color="auto"/>
            </w:tcBorders>
            <w:shd w:val="clear" w:color="auto" w:fill="D9D9D9"/>
            <w:hideMark/>
          </w:tcPr>
          <w:p w:rsidR="00B5327A" w:rsidRPr="00B5327A" w:rsidRDefault="00B5327A">
            <w:pPr>
              <w:tabs>
                <w:tab w:val="left" w:pos="2186"/>
              </w:tabs>
              <w:spacing w:after="0"/>
              <w:jc w:val="center"/>
              <w:rPr>
                <w:rFonts w:asciiTheme="minorHAnsi" w:hAnsiTheme="minorHAnsi" w:cstheme="minorHAnsi"/>
                <w:b/>
                <w:sz w:val="24"/>
                <w:szCs w:val="24"/>
              </w:rPr>
            </w:pPr>
            <w:r w:rsidRPr="00B5327A">
              <w:rPr>
                <w:rFonts w:asciiTheme="minorHAnsi" w:hAnsiTheme="minorHAnsi" w:cstheme="minorHAnsi"/>
                <w:b/>
                <w:sz w:val="24"/>
                <w:szCs w:val="24"/>
              </w:rPr>
              <w:t>Key steps</w:t>
            </w:r>
          </w:p>
        </w:tc>
        <w:tc>
          <w:tcPr>
            <w:tcW w:w="1567" w:type="dxa"/>
            <w:tcBorders>
              <w:top w:val="single" w:sz="4" w:space="0" w:color="auto"/>
              <w:left w:val="single" w:sz="4" w:space="0" w:color="auto"/>
              <w:bottom w:val="single" w:sz="4" w:space="0" w:color="auto"/>
              <w:right w:val="single" w:sz="4" w:space="0" w:color="auto"/>
            </w:tcBorders>
            <w:shd w:val="clear" w:color="auto" w:fill="D9D9D9"/>
            <w:hideMark/>
          </w:tcPr>
          <w:p w:rsidR="00B5327A" w:rsidRPr="00B5327A" w:rsidRDefault="00B5327A">
            <w:pPr>
              <w:tabs>
                <w:tab w:val="left" w:pos="2186"/>
              </w:tabs>
              <w:spacing w:after="0"/>
              <w:jc w:val="center"/>
              <w:rPr>
                <w:rFonts w:asciiTheme="minorHAnsi" w:hAnsiTheme="minorHAnsi" w:cstheme="minorHAnsi"/>
                <w:b/>
                <w:sz w:val="24"/>
                <w:szCs w:val="24"/>
              </w:rPr>
            </w:pPr>
            <w:r w:rsidRPr="00B5327A">
              <w:rPr>
                <w:rFonts w:asciiTheme="minorHAnsi" w:hAnsiTheme="minorHAnsi" w:cstheme="minorHAnsi"/>
                <w:b/>
                <w:sz w:val="24"/>
                <w:szCs w:val="24"/>
              </w:rPr>
              <w:t>Timeline</w:t>
            </w:r>
          </w:p>
        </w:tc>
        <w:tc>
          <w:tcPr>
            <w:tcW w:w="1571" w:type="dxa"/>
            <w:tcBorders>
              <w:top w:val="single" w:sz="4" w:space="0" w:color="auto"/>
              <w:left w:val="single" w:sz="4" w:space="0" w:color="auto"/>
              <w:bottom w:val="single" w:sz="4" w:space="0" w:color="auto"/>
              <w:right w:val="single" w:sz="4" w:space="0" w:color="auto"/>
            </w:tcBorders>
            <w:shd w:val="clear" w:color="auto" w:fill="D9D9D9"/>
            <w:hideMark/>
          </w:tcPr>
          <w:p w:rsidR="00B5327A" w:rsidRPr="00B5327A" w:rsidRDefault="00B5327A">
            <w:pPr>
              <w:tabs>
                <w:tab w:val="left" w:pos="2186"/>
              </w:tabs>
              <w:spacing w:after="0"/>
              <w:jc w:val="center"/>
              <w:rPr>
                <w:rFonts w:asciiTheme="minorHAnsi" w:hAnsiTheme="minorHAnsi" w:cstheme="minorHAnsi"/>
                <w:b/>
                <w:sz w:val="24"/>
                <w:szCs w:val="24"/>
              </w:rPr>
            </w:pPr>
            <w:r w:rsidRPr="00B5327A">
              <w:rPr>
                <w:rFonts w:asciiTheme="minorHAnsi" w:hAnsiTheme="minorHAnsi" w:cstheme="minorHAnsi"/>
                <w:b/>
                <w:sz w:val="24"/>
                <w:szCs w:val="24"/>
              </w:rPr>
              <w:t>Responsible parties</w:t>
            </w:r>
          </w:p>
        </w:tc>
        <w:tc>
          <w:tcPr>
            <w:tcW w:w="2333" w:type="dxa"/>
            <w:tcBorders>
              <w:top w:val="single" w:sz="4" w:space="0" w:color="auto"/>
              <w:left w:val="single" w:sz="4" w:space="0" w:color="auto"/>
              <w:bottom w:val="single" w:sz="4" w:space="0" w:color="auto"/>
              <w:right w:val="single" w:sz="4" w:space="0" w:color="auto"/>
            </w:tcBorders>
            <w:shd w:val="clear" w:color="auto" w:fill="D9D9D9"/>
            <w:hideMark/>
          </w:tcPr>
          <w:p w:rsidR="00B5327A" w:rsidRPr="00B5327A" w:rsidRDefault="00B5327A">
            <w:pPr>
              <w:tabs>
                <w:tab w:val="left" w:pos="2186"/>
              </w:tabs>
              <w:spacing w:after="0"/>
              <w:jc w:val="center"/>
              <w:rPr>
                <w:rFonts w:asciiTheme="minorHAnsi" w:hAnsiTheme="minorHAnsi" w:cstheme="minorHAnsi"/>
                <w:b/>
                <w:sz w:val="24"/>
                <w:szCs w:val="24"/>
              </w:rPr>
            </w:pPr>
            <w:r w:rsidRPr="00B5327A">
              <w:rPr>
                <w:rFonts w:asciiTheme="minorHAnsi" w:hAnsiTheme="minorHAnsi" w:cstheme="minorHAnsi"/>
                <w:b/>
                <w:sz w:val="24"/>
                <w:szCs w:val="24"/>
              </w:rPr>
              <w:t>Indicative budget</w:t>
            </w:r>
          </w:p>
        </w:tc>
      </w:tr>
      <w:tr w:rsidR="00B5327A" w:rsidRPr="00B5327A" w:rsidTr="00B5327A">
        <w:tc>
          <w:tcPr>
            <w:tcW w:w="4105" w:type="dxa"/>
            <w:tcBorders>
              <w:top w:val="single" w:sz="4" w:space="0" w:color="auto"/>
              <w:left w:val="single" w:sz="4" w:space="0" w:color="auto"/>
              <w:bottom w:val="single" w:sz="4" w:space="0" w:color="auto"/>
              <w:right w:val="single" w:sz="4" w:space="0" w:color="auto"/>
            </w:tcBorders>
            <w:hideMark/>
          </w:tcPr>
          <w:p w:rsidR="00B5327A" w:rsidRPr="00B5327A" w:rsidRDefault="00B5327A">
            <w:pPr>
              <w:tabs>
                <w:tab w:val="left" w:pos="2186"/>
              </w:tabs>
              <w:spacing w:after="0"/>
              <w:rPr>
                <w:rFonts w:asciiTheme="minorHAnsi" w:hAnsiTheme="minorHAnsi" w:cstheme="minorHAnsi"/>
                <w:sz w:val="24"/>
                <w:szCs w:val="24"/>
              </w:rPr>
            </w:pPr>
            <w:r w:rsidRPr="00B5327A">
              <w:rPr>
                <w:rFonts w:asciiTheme="minorHAnsi" w:hAnsiTheme="minorHAnsi" w:cstheme="minorHAnsi"/>
                <w:sz w:val="24"/>
                <w:szCs w:val="24"/>
              </w:rPr>
              <w:t>1) Surveys, consultations and data collection and analysis</w:t>
            </w:r>
          </w:p>
        </w:tc>
        <w:tc>
          <w:tcPr>
            <w:tcW w:w="1567" w:type="dxa"/>
            <w:tcBorders>
              <w:top w:val="single" w:sz="4" w:space="0" w:color="auto"/>
              <w:left w:val="single" w:sz="4" w:space="0" w:color="auto"/>
              <w:bottom w:val="single" w:sz="4" w:space="0" w:color="auto"/>
              <w:right w:val="single" w:sz="4" w:space="0" w:color="auto"/>
            </w:tcBorders>
            <w:hideMark/>
          </w:tcPr>
          <w:p w:rsidR="00B5327A" w:rsidRPr="00B5327A" w:rsidRDefault="00B5327A">
            <w:pPr>
              <w:tabs>
                <w:tab w:val="left" w:pos="2186"/>
              </w:tabs>
              <w:spacing w:after="0"/>
              <w:rPr>
                <w:rFonts w:asciiTheme="minorHAnsi" w:hAnsiTheme="minorHAnsi" w:cstheme="minorHAnsi"/>
                <w:sz w:val="24"/>
                <w:szCs w:val="24"/>
              </w:rPr>
            </w:pPr>
            <w:r w:rsidRPr="00B5327A">
              <w:rPr>
                <w:rFonts w:asciiTheme="minorHAnsi" w:hAnsiTheme="minorHAnsi" w:cstheme="minorHAnsi"/>
                <w:sz w:val="24"/>
                <w:szCs w:val="24"/>
              </w:rPr>
              <w:t>2012</w:t>
            </w:r>
          </w:p>
        </w:tc>
        <w:tc>
          <w:tcPr>
            <w:tcW w:w="1571" w:type="dxa"/>
            <w:tcBorders>
              <w:top w:val="single" w:sz="4" w:space="0" w:color="auto"/>
              <w:left w:val="single" w:sz="4" w:space="0" w:color="auto"/>
              <w:bottom w:val="single" w:sz="4" w:space="0" w:color="auto"/>
              <w:right w:val="single" w:sz="4" w:space="0" w:color="auto"/>
            </w:tcBorders>
            <w:hideMark/>
          </w:tcPr>
          <w:p w:rsidR="00B5327A" w:rsidRPr="00B5327A" w:rsidRDefault="00B5327A">
            <w:pPr>
              <w:tabs>
                <w:tab w:val="left" w:pos="2186"/>
              </w:tabs>
              <w:spacing w:after="0"/>
              <w:rPr>
                <w:rFonts w:asciiTheme="minorHAnsi" w:hAnsiTheme="minorHAnsi" w:cstheme="minorHAnsi"/>
                <w:sz w:val="24"/>
                <w:szCs w:val="24"/>
              </w:rPr>
            </w:pPr>
            <w:r w:rsidRPr="00B5327A">
              <w:rPr>
                <w:rFonts w:asciiTheme="minorHAnsi" w:hAnsiTheme="minorHAnsi" w:cstheme="minorHAnsi"/>
                <w:sz w:val="24"/>
                <w:szCs w:val="24"/>
              </w:rPr>
              <w:t>ECD, Fisheries Division, Lands Management Division, Agriculture and Livestock Division, SPREP, CI</w:t>
            </w:r>
          </w:p>
        </w:tc>
        <w:tc>
          <w:tcPr>
            <w:tcW w:w="2333" w:type="dxa"/>
            <w:tcBorders>
              <w:top w:val="single" w:sz="4" w:space="0" w:color="auto"/>
              <w:left w:val="single" w:sz="4" w:space="0" w:color="auto"/>
              <w:bottom w:val="single" w:sz="4" w:space="0" w:color="auto"/>
              <w:right w:val="single" w:sz="4" w:space="0" w:color="auto"/>
            </w:tcBorders>
            <w:hideMark/>
          </w:tcPr>
          <w:p w:rsidR="00B5327A" w:rsidRPr="00B5327A" w:rsidRDefault="00B5327A">
            <w:pPr>
              <w:tabs>
                <w:tab w:val="left" w:pos="2186"/>
              </w:tabs>
              <w:spacing w:after="0"/>
              <w:rPr>
                <w:rFonts w:asciiTheme="minorHAnsi" w:hAnsiTheme="minorHAnsi" w:cstheme="minorHAnsi"/>
                <w:sz w:val="24"/>
                <w:szCs w:val="24"/>
              </w:rPr>
            </w:pPr>
            <w:r w:rsidRPr="00B5327A">
              <w:rPr>
                <w:rFonts w:asciiTheme="minorHAnsi" w:hAnsiTheme="minorHAnsi" w:cstheme="minorHAnsi"/>
                <w:sz w:val="24"/>
                <w:szCs w:val="24"/>
              </w:rPr>
              <w:t>$100,000.00</w:t>
            </w:r>
          </w:p>
        </w:tc>
      </w:tr>
      <w:tr w:rsidR="00B5327A" w:rsidRPr="00B5327A" w:rsidTr="00B5327A">
        <w:tc>
          <w:tcPr>
            <w:tcW w:w="4105" w:type="dxa"/>
            <w:tcBorders>
              <w:top w:val="single" w:sz="4" w:space="0" w:color="auto"/>
              <w:left w:val="single" w:sz="4" w:space="0" w:color="auto"/>
              <w:bottom w:val="single" w:sz="4" w:space="0" w:color="auto"/>
              <w:right w:val="single" w:sz="4" w:space="0" w:color="auto"/>
            </w:tcBorders>
            <w:hideMark/>
          </w:tcPr>
          <w:p w:rsidR="00B5327A" w:rsidRPr="00B5327A" w:rsidRDefault="00B5327A">
            <w:pPr>
              <w:tabs>
                <w:tab w:val="left" w:pos="2186"/>
              </w:tabs>
              <w:spacing w:after="0"/>
              <w:rPr>
                <w:rFonts w:asciiTheme="minorHAnsi" w:hAnsiTheme="minorHAnsi" w:cstheme="minorHAnsi"/>
                <w:sz w:val="24"/>
                <w:szCs w:val="24"/>
              </w:rPr>
            </w:pPr>
            <w:r w:rsidRPr="00B5327A">
              <w:rPr>
                <w:rFonts w:asciiTheme="minorHAnsi" w:hAnsiTheme="minorHAnsi" w:cstheme="minorHAnsi"/>
                <w:sz w:val="24"/>
                <w:szCs w:val="24"/>
              </w:rPr>
              <w:t>2) Translation of Report into Kiribati language</w:t>
            </w:r>
          </w:p>
        </w:tc>
        <w:tc>
          <w:tcPr>
            <w:tcW w:w="1567" w:type="dxa"/>
            <w:tcBorders>
              <w:top w:val="single" w:sz="4" w:space="0" w:color="auto"/>
              <w:left w:val="single" w:sz="4" w:space="0" w:color="auto"/>
              <w:bottom w:val="single" w:sz="4" w:space="0" w:color="auto"/>
              <w:right w:val="single" w:sz="4" w:space="0" w:color="auto"/>
            </w:tcBorders>
            <w:hideMark/>
          </w:tcPr>
          <w:p w:rsidR="00B5327A" w:rsidRPr="00B5327A" w:rsidRDefault="00B5327A">
            <w:pPr>
              <w:tabs>
                <w:tab w:val="left" w:pos="2186"/>
              </w:tabs>
              <w:spacing w:after="0"/>
              <w:rPr>
                <w:rFonts w:asciiTheme="minorHAnsi" w:hAnsiTheme="minorHAnsi" w:cstheme="minorHAnsi"/>
                <w:sz w:val="24"/>
                <w:szCs w:val="24"/>
              </w:rPr>
            </w:pPr>
            <w:r w:rsidRPr="00B5327A">
              <w:rPr>
                <w:rFonts w:asciiTheme="minorHAnsi" w:hAnsiTheme="minorHAnsi" w:cstheme="minorHAnsi"/>
                <w:sz w:val="24"/>
                <w:szCs w:val="24"/>
              </w:rPr>
              <w:t>2012</w:t>
            </w:r>
          </w:p>
        </w:tc>
        <w:tc>
          <w:tcPr>
            <w:tcW w:w="1571" w:type="dxa"/>
            <w:tcBorders>
              <w:top w:val="single" w:sz="4" w:space="0" w:color="auto"/>
              <w:left w:val="single" w:sz="4" w:space="0" w:color="auto"/>
              <w:bottom w:val="single" w:sz="4" w:space="0" w:color="auto"/>
              <w:right w:val="single" w:sz="4" w:space="0" w:color="auto"/>
            </w:tcBorders>
          </w:tcPr>
          <w:p w:rsidR="00B5327A" w:rsidRPr="00B5327A" w:rsidRDefault="00B5327A">
            <w:pPr>
              <w:pStyle w:val="ListParagraph"/>
              <w:numPr>
                <w:ilvl w:val="0"/>
                <w:numId w:val="15"/>
              </w:numPr>
              <w:tabs>
                <w:tab w:val="left" w:pos="2186"/>
              </w:tabs>
              <w:spacing w:after="0"/>
              <w:rPr>
                <w:rFonts w:asciiTheme="minorHAnsi" w:hAnsiTheme="minorHAnsi" w:cstheme="minorHAnsi"/>
                <w:sz w:val="24"/>
                <w:szCs w:val="24"/>
              </w:rPr>
            </w:pPr>
          </w:p>
        </w:tc>
        <w:tc>
          <w:tcPr>
            <w:tcW w:w="2333" w:type="dxa"/>
            <w:tcBorders>
              <w:top w:val="single" w:sz="4" w:space="0" w:color="auto"/>
              <w:left w:val="single" w:sz="4" w:space="0" w:color="auto"/>
              <w:bottom w:val="single" w:sz="4" w:space="0" w:color="auto"/>
              <w:right w:val="single" w:sz="4" w:space="0" w:color="auto"/>
            </w:tcBorders>
            <w:hideMark/>
          </w:tcPr>
          <w:p w:rsidR="00B5327A" w:rsidRPr="00B5327A" w:rsidRDefault="00B5327A">
            <w:pPr>
              <w:tabs>
                <w:tab w:val="left" w:pos="2186"/>
              </w:tabs>
              <w:spacing w:after="0"/>
              <w:rPr>
                <w:rFonts w:asciiTheme="minorHAnsi" w:hAnsiTheme="minorHAnsi" w:cstheme="minorHAnsi"/>
                <w:sz w:val="24"/>
                <w:szCs w:val="24"/>
              </w:rPr>
            </w:pPr>
            <w:r w:rsidRPr="00B5327A">
              <w:rPr>
                <w:rFonts w:asciiTheme="minorHAnsi" w:hAnsiTheme="minorHAnsi" w:cstheme="minorHAnsi"/>
                <w:sz w:val="24"/>
                <w:szCs w:val="24"/>
              </w:rPr>
              <w:t>$1,500.00</w:t>
            </w:r>
          </w:p>
        </w:tc>
      </w:tr>
      <w:tr w:rsidR="00B5327A" w:rsidRPr="00B5327A" w:rsidTr="00B5327A">
        <w:tc>
          <w:tcPr>
            <w:tcW w:w="4105" w:type="dxa"/>
            <w:tcBorders>
              <w:top w:val="single" w:sz="4" w:space="0" w:color="auto"/>
              <w:left w:val="single" w:sz="4" w:space="0" w:color="auto"/>
              <w:bottom w:val="single" w:sz="4" w:space="0" w:color="auto"/>
              <w:right w:val="single" w:sz="4" w:space="0" w:color="auto"/>
            </w:tcBorders>
            <w:hideMark/>
          </w:tcPr>
          <w:p w:rsidR="00B5327A" w:rsidRPr="00B5327A" w:rsidRDefault="00B5327A">
            <w:pPr>
              <w:tabs>
                <w:tab w:val="left" w:pos="2186"/>
              </w:tabs>
              <w:spacing w:after="0"/>
              <w:rPr>
                <w:rFonts w:asciiTheme="minorHAnsi" w:hAnsiTheme="minorHAnsi" w:cstheme="minorHAnsi"/>
                <w:sz w:val="24"/>
                <w:szCs w:val="24"/>
              </w:rPr>
            </w:pPr>
            <w:r w:rsidRPr="00B5327A">
              <w:rPr>
                <w:rFonts w:asciiTheme="minorHAnsi" w:hAnsiTheme="minorHAnsi" w:cstheme="minorHAnsi"/>
                <w:sz w:val="24"/>
                <w:szCs w:val="24"/>
              </w:rPr>
              <w:t>3) National Validation Workshop</w:t>
            </w:r>
          </w:p>
        </w:tc>
        <w:tc>
          <w:tcPr>
            <w:tcW w:w="1567" w:type="dxa"/>
            <w:tcBorders>
              <w:top w:val="single" w:sz="4" w:space="0" w:color="auto"/>
              <w:left w:val="single" w:sz="4" w:space="0" w:color="auto"/>
              <w:bottom w:val="single" w:sz="4" w:space="0" w:color="auto"/>
              <w:right w:val="single" w:sz="4" w:space="0" w:color="auto"/>
            </w:tcBorders>
            <w:hideMark/>
          </w:tcPr>
          <w:p w:rsidR="00B5327A" w:rsidRPr="00B5327A" w:rsidRDefault="00B5327A">
            <w:pPr>
              <w:tabs>
                <w:tab w:val="left" w:pos="2186"/>
              </w:tabs>
              <w:spacing w:after="0"/>
              <w:rPr>
                <w:rFonts w:asciiTheme="minorHAnsi" w:hAnsiTheme="minorHAnsi" w:cstheme="minorHAnsi"/>
                <w:sz w:val="24"/>
                <w:szCs w:val="24"/>
              </w:rPr>
            </w:pPr>
            <w:r w:rsidRPr="00B5327A">
              <w:rPr>
                <w:rFonts w:asciiTheme="minorHAnsi" w:hAnsiTheme="minorHAnsi" w:cstheme="minorHAnsi"/>
                <w:sz w:val="24"/>
                <w:szCs w:val="24"/>
              </w:rPr>
              <w:t>2012</w:t>
            </w:r>
          </w:p>
        </w:tc>
        <w:tc>
          <w:tcPr>
            <w:tcW w:w="1571" w:type="dxa"/>
            <w:tcBorders>
              <w:top w:val="single" w:sz="4" w:space="0" w:color="auto"/>
              <w:left w:val="single" w:sz="4" w:space="0" w:color="auto"/>
              <w:bottom w:val="single" w:sz="4" w:space="0" w:color="auto"/>
              <w:right w:val="single" w:sz="4" w:space="0" w:color="auto"/>
            </w:tcBorders>
          </w:tcPr>
          <w:p w:rsidR="00B5327A" w:rsidRPr="00B5327A" w:rsidRDefault="00B5327A">
            <w:pPr>
              <w:pStyle w:val="ListParagraph"/>
              <w:numPr>
                <w:ilvl w:val="0"/>
                <w:numId w:val="15"/>
              </w:numPr>
              <w:tabs>
                <w:tab w:val="left" w:pos="2186"/>
              </w:tabs>
              <w:spacing w:after="0"/>
              <w:rPr>
                <w:rFonts w:asciiTheme="minorHAnsi" w:hAnsiTheme="minorHAnsi" w:cstheme="minorHAnsi"/>
                <w:sz w:val="24"/>
                <w:szCs w:val="24"/>
              </w:rPr>
            </w:pPr>
          </w:p>
        </w:tc>
        <w:tc>
          <w:tcPr>
            <w:tcW w:w="2333" w:type="dxa"/>
            <w:tcBorders>
              <w:top w:val="single" w:sz="4" w:space="0" w:color="auto"/>
              <w:left w:val="single" w:sz="4" w:space="0" w:color="auto"/>
              <w:bottom w:val="single" w:sz="4" w:space="0" w:color="auto"/>
              <w:right w:val="single" w:sz="4" w:space="0" w:color="auto"/>
            </w:tcBorders>
            <w:hideMark/>
          </w:tcPr>
          <w:p w:rsidR="00B5327A" w:rsidRPr="00B5327A" w:rsidRDefault="00B5327A">
            <w:pPr>
              <w:tabs>
                <w:tab w:val="left" w:pos="2186"/>
              </w:tabs>
              <w:spacing w:after="0"/>
              <w:rPr>
                <w:rFonts w:asciiTheme="minorHAnsi" w:hAnsiTheme="minorHAnsi" w:cstheme="minorHAnsi"/>
                <w:sz w:val="24"/>
                <w:szCs w:val="24"/>
              </w:rPr>
            </w:pPr>
            <w:r w:rsidRPr="00B5327A">
              <w:rPr>
                <w:rFonts w:asciiTheme="minorHAnsi" w:hAnsiTheme="minorHAnsi" w:cstheme="minorHAnsi"/>
                <w:sz w:val="24"/>
                <w:szCs w:val="24"/>
              </w:rPr>
              <w:t>$20,000.00</w:t>
            </w:r>
          </w:p>
        </w:tc>
      </w:tr>
      <w:tr w:rsidR="00B5327A" w:rsidRPr="00B5327A" w:rsidTr="00B5327A">
        <w:tc>
          <w:tcPr>
            <w:tcW w:w="4105" w:type="dxa"/>
            <w:tcBorders>
              <w:top w:val="single" w:sz="4" w:space="0" w:color="auto"/>
              <w:left w:val="single" w:sz="4" w:space="0" w:color="auto"/>
              <w:bottom w:val="single" w:sz="4" w:space="0" w:color="auto"/>
              <w:right w:val="single" w:sz="4" w:space="0" w:color="auto"/>
            </w:tcBorders>
            <w:hideMark/>
          </w:tcPr>
          <w:p w:rsidR="00B5327A" w:rsidRPr="00B5327A" w:rsidRDefault="00B5327A">
            <w:pPr>
              <w:tabs>
                <w:tab w:val="left" w:pos="2186"/>
              </w:tabs>
              <w:spacing w:after="0"/>
              <w:rPr>
                <w:rFonts w:asciiTheme="minorHAnsi" w:hAnsiTheme="minorHAnsi" w:cstheme="minorHAnsi"/>
                <w:sz w:val="24"/>
                <w:szCs w:val="24"/>
              </w:rPr>
            </w:pPr>
            <w:r w:rsidRPr="00B5327A">
              <w:rPr>
                <w:rFonts w:asciiTheme="minorHAnsi" w:hAnsiTheme="minorHAnsi" w:cstheme="minorHAnsi"/>
                <w:sz w:val="24"/>
                <w:szCs w:val="24"/>
              </w:rPr>
              <w:t>4) Printing of Final Report</w:t>
            </w:r>
          </w:p>
        </w:tc>
        <w:tc>
          <w:tcPr>
            <w:tcW w:w="1567" w:type="dxa"/>
            <w:tcBorders>
              <w:top w:val="single" w:sz="4" w:space="0" w:color="auto"/>
              <w:left w:val="single" w:sz="4" w:space="0" w:color="auto"/>
              <w:bottom w:val="single" w:sz="4" w:space="0" w:color="auto"/>
              <w:right w:val="single" w:sz="4" w:space="0" w:color="auto"/>
            </w:tcBorders>
          </w:tcPr>
          <w:p w:rsidR="00B5327A" w:rsidRPr="00B5327A" w:rsidRDefault="00B5327A">
            <w:pPr>
              <w:tabs>
                <w:tab w:val="left" w:pos="2186"/>
              </w:tabs>
              <w:spacing w:after="0"/>
              <w:rPr>
                <w:rFonts w:asciiTheme="minorHAnsi" w:hAnsiTheme="minorHAnsi" w:cstheme="minorHAnsi"/>
                <w:sz w:val="24"/>
                <w:szCs w:val="24"/>
              </w:rPr>
            </w:pPr>
          </w:p>
        </w:tc>
        <w:tc>
          <w:tcPr>
            <w:tcW w:w="1571" w:type="dxa"/>
            <w:tcBorders>
              <w:top w:val="single" w:sz="4" w:space="0" w:color="auto"/>
              <w:left w:val="single" w:sz="4" w:space="0" w:color="auto"/>
              <w:bottom w:val="single" w:sz="4" w:space="0" w:color="auto"/>
              <w:right w:val="single" w:sz="4" w:space="0" w:color="auto"/>
            </w:tcBorders>
          </w:tcPr>
          <w:p w:rsidR="00B5327A" w:rsidRPr="00B5327A" w:rsidRDefault="00B5327A">
            <w:pPr>
              <w:tabs>
                <w:tab w:val="left" w:pos="2186"/>
              </w:tabs>
              <w:spacing w:after="0"/>
              <w:rPr>
                <w:rFonts w:asciiTheme="minorHAnsi" w:hAnsiTheme="minorHAnsi" w:cstheme="minorHAnsi"/>
                <w:sz w:val="24"/>
                <w:szCs w:val="24"/>
              </w:rPr>
            </w:pPr>
          </w:p>
        </w:tc>
        <w:tc>
          <w:tcPr>
            <w:tcW w:w="2333" w:type="dxa"/>
            <w:tcBorders>
              <w:top w:val="single" w:sz="4" w:space="0" w:color="auto"/>
              <w:left w:val="single" w:sz="4" w:space="0" w:color="auto"/>
              <w:bottom w:val="single" w:sz="4" w:space="0" w:color="auto"/>
              <w:right w:val="single" w:sz="4" w:space="0" w:color="auto"/>
            </w:tcBorders>
            <w:hideMark/>
          </w:tcPr>
          <w:p w:rsidR="00B5327A" w:rsidRPr="00B5327A" w:rsidRDefault="00B5327A">
            <w:pPr>
              <w:tabs>
                <w:tab w:val="left" w:pos="2186"/>
              </w:tabs>
              <w:spacing w:after="0"/>
              <w:rPr>
                <w:rFonts w:asciiTheme="minorHAnsi" w:hAnsiTheme="minorHAnsi" w:cstheme="minorHAnsi"/>
                <w:sz w:val="24"/>
                <w:szCs w:val="24"/>
              </w:rPr>
            </w:pPr>
            <w:r w:rsidRPr="00B5327A">
              <w:rPr>
                <w:rFonts w:asciiTheme="minorHAnsi" w:hAnsiTheme="minorHAnsi" w:cstheme="minorHAnsi"/>
                <w:sz w:val="24"/>
                <w:szCs w:val="24"/>
              </w:rPr>
              <w:t>$5,000.00</w:t>
            </w:r>
          </w:p>
        </w:tc>
      </w:tr>
    </w:tbl>
    <w:p w:rsidR="00B5327A" w:rsidRPr="00B5327A" w:rsidRDefault="00B5327A" w:rsidP="00B5327A">
      <w:pPr>
        <w:tabs>
          <w:tab w:val="left" w:pos="2186"/>
        </w:tabs>
        <w:rPr>
          <w:rFonts w:asciiTheme="minorHAnsi" w:hAnsiTheme="minorHAnsi" w:cstheme="minorHAnsi"/>
          <w:sz w:val="24"/>
          <w:szCs w:val="24"/>
        </w:rPr>
      </w:pPr>
    </w:p>
    <w:p w:rsidR="00B5327A" w:rsidRPr="00B5327A" w:rsidRDefault="00B5327A" w:rsidP="00B5327A">
      <w:pPr>
        <w:tabs>
          <w:tab w:val="left" w:pos="2186"/>
        </w:tabs>
        <w:rPr>
          <w:rFonts w:asciiTheme="minorHAnsi" w:hAnsiTheme="minorHAnsi" w:cstheme="minorHAnsi"/>
          <w:sz w:val="24"/>
          <w:szCs w:val="24"/>
        </w:rPr>
      </w:pPr>
    </w:p>
    <w:p w:rsidR="00B5327A" w:rsidRPr="00B5327A" w:rsidRDefault="00B5327A" w:rsidP="00B5327A">
      <w:pPr>
        <w:pStyle w:val="Subtitle"/>
        <w:rPr>
          <w:rStyle w:val="IntenseEmphasis"/>
          <w:rFonts w:asciiTheme="minorHAnsi" w:hAnsiTheme="minorHAnsi" w:cstheme="minorHAnsi"/>
        </w:rPr>
      </w:pPr>
      <w:r w:rsidRPr="00B5327A">
        <w:rPr>
          <w:rStyle w:val="IntenseEmphasis"/>
          <w:rFonts w:asciiTheme="minorHAnsi" w:hAnsiTheme="minorHAnsi" w:cstheme="minorHAnsi"/>
        </w:rPr>
        <w:t xml:space="preserve">Action 2: Endorsement of Draft Protected Areas and Draft Protected Species Regulations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98"/>
        <w:gridCol w:w="1620"/>
        <w:gridCol w:w="1620"/>
        <w:gridCol w:w="1638"/>
      </w:tblGrid>
      <w:tr w:rsidR="00B5327A" w:rsidRPr="00B5327A" w:rsidTr="00B5327A">
        <w:tc>
          <w:tcPr>
            <w:tcW w:w="4698" w:type="dxa"/>
            <w:tcBorders>
              <w:top w:val="single" w:sz="4" w:space="0" w:color="auto"/>
              <w:left w:val="single" w:sz="4" w:space="0" w:color="auto"/>
              <w:bottom w:val="single" w:sz="4" w:space="0" w:color="auto"/>
              <w:right w:val="single" w:sz="4" w:space="0" w:color="auto"/>
            </w:tcBorders>
            <w:shd w:val="clear" w:color="auto" w:fill="D9D9D9"/>
            <w:hideMark/>
          </w:tcPr>
          <w:p w:rsidR="00B5327A" w:rsidRPr="00B5327A" w:rsidRDefault="00B5327A">
            <w:pPr>
              <w:tabs>
                <w:tab w:val="left" w:pos="2186"/>
              </w:tabs>
              <w:spacing w:after="0"/>
              <w:jc w:val="center"/>
              <w:rPr>
                <w:rFonts w:asciiTheme="minorHAnsi" w:hAnsiTheme="minorHAnsi" w:cstheme="minorHAnsi"/>
                <w:b/>
                <w:sz w:val="24"/>
                <w:szCs w:val="24"/>
              </w:rPr>
            </w:pPr>
            <w:r w:rsidRPr="00B5327A">
              <w:rPr>
                <w:rFonts w:asciiTheme="minorHAnsi" w:hAnsiTheme="minorHAnsi" w:cstheme="minorHAnsi"/>
                <w:b/>
                <w:sz w:val="24"/>
                <w:szCs w:val="24"/>
              </w:rPr>
              <w:t>Key steps</w:t>
            </w:r>
          </w:p>
        </w:tc>
        <w:tc>
          <w:tcPr>
            <w:tcW w:w="1620" w:type="dxa"/>
            <w:tcBorders>
              <w:top w:val="single" w:sz="4" w:space="0" w:color="auto"/>
              <w:left w:val="single" w:sz="4" w:space="0" w:color="auto"/>
              <w:bottom w:val="single" w:sz="4" w:space="0" w:color="auto"/>
              <w:right w:val="single" w:sz="4" w:space="0" w:color="auto"/>
            </w:tcBorders>
            <w:shd w:val="clear" w:color="auto" w:fill="D9D9D9"/>
            <w:hideMark/>
          </w:tcPr>
          <w:p w:rsidR="00B5327A" w:rsidRPr="00B5327A" w:rsidRDefault="00B5327A">
            <w:pPr>
              <w:tabs>
                <w:tab w:val="left" w:pos="2186"/>
              </w:tabs>
              <w:spacing w:after="0"/>
              <w:jc w:val="center"/>
              <w:rPr>
                <w:rFonts w:asciiTheme="minorHAnsi" w:hAnsiTheme="minorHAnsi" w:cstheme="minorHAnsi"/>
                <w:b/>
                <w:sz w:val="24"/>
                <w:szCs w:val="24"/>
              </w:rPr>
            </w:pPr>
            <w:r w:rsidRPr="00B5327A">
              <w:rPr>
                <w:rFonts w:asciiTheme="minorHAnsi" w:hAnsiTheme="minorHAnsi" w:cstheme="minorHAnsi"/>
                <w:b/>
                <w:sz w:val="24"/>
                <w:szCs w:val="24"/>
              </w:rPr>
              <w:t>Timeline</w:t>
            </w:r>
          </w:p>
        </w:tc>
        <w:tc>
          <w:tcPr>
            <w:tcW w:w="1620" w:type="dxa"/>
            <w:tcBorders>
              <w:top w:val="single" w:sz="4" w:space="0" w:color="auto"/>
              <w:left w:val="single" w:sz="4" w:space="0" w:color="auto"/>
              <w:bottom w:val="single" w:sz="4" w:space="0" w:color="auto"/>
              <w:right w:val="single" w:sz="4" w:space="0" w:color="auto"/>
            </w:tcBorders>
            <w:shd w:val="clear" w:color="auto" w:fill="D9D9D9"/>
            <w:hideMark/>
          </w:tcPr>
          <w:p w:rsidR="00B5327A" w:rsidRPr="00B5327A" w:rsidRDefault="00B5327A">
            <w:pPr>
              <w:tabs>
                <w:tab w:val="left" w:pos="2186"/>
              </w:tabs>
              <w:spacing w:after="0"/>
              <w:jc w:val="center"/>
              <w:rPr>
                <w:rFonts w:asciiTheme="minorHAnsi" w:hAnsiTheme="minorHAnsi" w:cstheme="minorHAnsi"/>
                <w:b/>
                <w:sz w:val="24"/>
                <w:szCs w:val="24"/>
              </w:rPr>
            </w:pPr>
            <w:r w:rsidRPr="00B5327A">
              <w:rPr>
                <w:rFonts w:asciiTheme="minorHAnsi" w:hAnsiTheme="minorHAnsi" w:cstheme="minorHAnsi"/>
                <w:b/>
                <w:sz w:val="24"/>
                <w:szCs w:val="24"/>
              </w:rPr>
              <w:t>Responsible parties</w:t>
            </w:r>
          </w:p>
        </w:tc>
        <w:tc>
          <w:tcPr>
            <w:tcW w:w="1638" w:type="dxa"/>
            <w:tcBorders>
              <w:top w:val="single" w:sz="4" w:space="0" w:color="auto"/>
              <w:left w:val="single" w:sz="4" w:space="0" w:color="auto"/>
              <w:bottom w:val="single" w:sz="4" w:space="0" w:color="auto"/>
              <w:right w:val="single" w:sz="4" w:space="0" w:color="auto"/>
            </w:tcBorders>
            <w:shd w:val="clear" w:color="auto" w:fill="D9D9D9"/>
            <w:hideMark/>
          </w:tcPr>
          <w:p w:rsidR="00B5327A" w:rsidRPr="00B5327A" w:rsidRDefault="00B5327A">
            <w:pPr>
              <w:tabs>
                <w:tab w:val="left" w:pos="2186"/>
              </w:tabs>
              <w:spacing w:after="0"/>
              <w:jc w:val="center"/>
              <w:rPr>
                <w:rFonts w:asciiTheme="minorHAnsi" w:hAnsiTheme="minorHAnsi" w:cstheme="minorHAnsi"/>
                <w:b/>
                <w:sz w:val="24"/>
                <w:szCs w:val="24"/>
              </w:rPr>
            </w:pPr>
            <w:r w:rsidRPr="00B5327A">
              <w:rPr>
                <w:rFonts w:asciiTheme="minorHAnsi" w:hAnsiTheme="minorHAnsi" w:cstheme="minorHAnsi"/>
                <w:b/>
                <w:sz w:val="24"/>
                <w:szCs w:val="24"/>
              </w:rPr>
              <w:t>Indicative budget</w:t>
            </w:r>
          </w:p>
        </w:tc>
      </w:tr>
      <w:tr w:rsidR="00B5327A" w:rsidRPr="00B5327A" w:rsidTr="00B5327A">
        <w:tc>
          <w:tcPr>
            <w:tcW w:w="4698" w:type="dxa"/>
            <w:tcBorders>
              <w:top w:val="single" w:sz="4" w:space="0" w:color="auto"/>
              <w:left w:val="single" w:sz="4" w:space="0" w:color="auto"/>
              <w:bottom w:val="single" w:sz="4" w:space="0" w:color="auto"/>
              <w:right w:val="single" w:sz="4" w:space="0" w:color="auto"/>
            </w:tcBorders>
            <w:hideMark/>
          </w:tcPr>
          <w:p w:rsidR="00B5327A" w:rsidRPr="00B5327A" w:rsidRDefault="00B5327A">
            <w:pPr>
              <w:tabs>
                <w:tab w:val="left" w:pos="2186"/>
              </w:tabs>
              <w:spacing w:after="0"/>
              <w:rPr>
                <w:rFonts w:asciiTheme="minorHAnsi" w:hAnsiTheme="minorHAnsi" w:cstheme="minorHAnsi"/>
                <w:sz w:val="24"/>
                <w:szCs w:val="24"/>
              </w:rPr>
            </w:pPr>
            <w:r w:rsidRPr="00B5327A">
              <w:rPr>
                <w:rFonts w:asciiTheme="minorHAnsi" w:hAnsiTheme="minorHAnsi" w:cstheme="minorHAnsi"/>
                <w:sz w:val="24"/>
                <w:szCs w:val="24"/>
              </w:rPr>
              <w:t>Drafting of Protected Areas and Protected Species Regulations</w:t>
            </w:r>
          </w:p>
        </w:tc>
        <w:tc>
          <w:tcPr>
            <w:tcW w:w="1620" w:type="dxa"/>
            <w:tcBorders>
              <w:top w:val="single" w:sz="4" w:space="0" w:color="auto"/>
              <w:left w:val="single" w:sz="4" w:space="0" w:color="auto"/>
              <w:bottom w:val="single" w:sz="4" w:space="0" w:color="auto"/>
              <w:right w:val="single" w:sz="4" w:space="0" w:color="auto"/>
            </w:tcBorders>
            <w:hideMark/>
          </w:tcPr>
          <w:p w:rsidR="00B5327A" w:rsidRPr="00B5327A" w:rsidRDefault="00B5327A">
            <w:pPr>
              <w:tabs>
                <w:tab w:val="left" w:pos="2186"/>
              </w:tabs>
              <w:spacing w:after="0"/>
              <w:rPr>
                <w:rFonts w:asciiTheme="minorHAnsi" w:hAnsiTheme="minorHAnsi" w:cstheme="minorHAnsi"/>
                <w:sz w:val="24"/>
                <w:szCs w:val="24"/>
              </w:rPr>
            </w:pPr>
            <w:r w:rsidRPr="00B5327A">
              <w:rPr>
                <w:rFonts w:asciiTheme="minorHAnsi" w:hAnsiTheme="minorHAnsi" w:cstheme="minorHAnsi"/>
                <w:sz w:val="24"/>
                <w:szCs w:val="24"/>
              </w:rPr>
              <w:t>2011</w:t>
            </w:r>
          </w:p>
        </w:tc>
        <w:tc>
          <w:tcPr>
            <w:tcW w:w="1620" w:type="dxa"/>
            <w:tcBorders>
              <w:top w:val="single" w:sz="4" w:space="0" w:color="auto"/>
              <w:left w:val="single" w:sz="4" w:space="0" w:color="auto"/>
              <w:bottom w:val="single" w:sz="4" w:space="0" w:color="auto"/>
              <w:right w:val="single" w:sz="4" w:space="0" w:color="auto"/>
            </w:tcBorders>
            <w:hideMark/>
          </w:tcPr>
          <w:p w:rsidR="00B5327A" w:rsidRPr="00B5327A" w:rsidRDefault="00B5327A">
            <w:pPr>
              <w:tabs>
                <w:tab w:val="left" w:pos="2186"/>
              </w:tabs>
              <w:spacing w:after="0"/>
              <w:rPr>
                <w:rFonts w:asciiTheme="minorHAnsi" w:hAnsiTheme="minorHAnsi" w:cstheme="minorHAnsi"/>
                <w:sz w:val="24"/>
                <w:szCs w:val="24"/>
              </w:rPr>
            </w:pPr>
            <w:r w:rsidRPr="00B5327A">
              <w:rPr>
                <w:rFonts w:asciiTheme="minorHAnsi" w:hAnsiTheme="minorHAnsi" w:cstheme="minorHAnsi"/>
                <w:sz w:val="24"/>
                <w:szCs w:val="24"/>
              </w:rPr>
              <w:t xml:space="preserve">ECD, FD, LMD, ALD, SPREP, CI, MFED, </w:t>
            </w:r>
          </w:p>
        </w:tc>
        <w:tc>
          <w:tcPr>
            <w:tcW w:w="1638" w:type="dxa"/>
            <w:tcBorders>
              <w:top w:val="single" w:sz="4" w:space="0" w:color="auto"/>
              <w:left w:val="single" w:sz="4" w:space="0" w:color="auto"/>
              <w:bottom w:val="single" w:sz="4" w:space="0" w:color="auto"/>
              <w:right w:val="single" w:sz="4" w:space="0" w:color="auto"/>
            </w:tcBorders>
            <w:hideMark/>
          </w:tcPr>
          <w:p w:rsidR="00B5327A" w:rsidRPr="00B5327A" w:rsidRDefault="00B5327A">
            <w:pPr>
              <w:tabs>
                <w:tab w:val="left" w:pos="2186"/>
              </w:tabs>
              <w:spacing w:after="0"/>
              <w:rPr>
                <w:rFonts w:asciiTheme="minorHAnsi" w:hAnsiTheme="minorHAnsi" w:cstheme="minorHAnsi"/>
                <w:sz w:val="24"/>
                <w:szCs w:val="24"/>
              </w:rPr>
            </w:pPr>
            <w:r w:rsidRPr="00B5327A">
              <w:rPr>
                <w:rFonts w:asciiTheme="minorHAnsi" w:hAnsiTheme="minorHAnsi" w:cstheme="minorHAnsi"/>
                <w:sz w:val="24"/>
                <w:szCs w:val="24"/>
              </w:rPr>
              <w:t>$3,000.00</w:t>
            </w:r>
          </w:p>
        </w:tc>
      </w:tr>
      <w:tr w:rsidR="00B5327A" w:rsidRPr="00B5327A" w:rsidTr="00B5327A">
        <w:tc>
          <w:tcPr>
            <w:tcW w:w="4698" w:type="dxa"/>
            <w:tcBorders>
              <w:top w:val="single" w:sz="4" w:space="0" w:color="auto"/>
              <w:left w:val="single" w:sz="4" w:space="0" w:color="auto"/>
              <w:bottom w:val="single" w:sz="4" w:space="0" w:color="auto"/>
              <w:right w:val="single" w:sz="4" w:space="0" w:color="auto"/>
            </w:tcBorders>
            <w:hideMark/>
          </w:tcPr>
          <w:p w:rsidR="00B5327A" w:rsidRPr="00B5327A" w:rsidRDefault="00B5327A">
            <w:pPr>
              <w:tabs>
                <w:tab w:val="left" w:pos="2186"/>
              </w:tabs>
              <w:spacing w:after="0"/>
              <w:rPr>
                <w:rFonts w:asciiTheme="minorHAnsi" w:hAnsiTheme="minorHAnsi" w:cstheme="minorHAnsi"/>
                <w:sz w:val="24"/>
                <w:szCs w:val="24"/>
              </w:rPr>
            </w:pPr>
            <w:r w:rsidRPr="00B5327A">
              <w:rPr>
                <w:rFonts w:asciiTheme="minorHAnsi" w:hAnsiTheme="minorHAnsi" w:cstheme="minorHAnsi"/>
                <w:sz w:val="24"/>
                <w:szCs w:val="24"/>
              </w:rPr>
              <w:t>Cabinet endorsement of Regulations</w:t>
            </w:r>
          </w:p>
        </w:tc>
        <w:tc>
          <w:tcPr>
            <w:tcW w:w="1620" w:type="dxa"/>
            <w:tcBorders>
              <w:top w:val="single" w:sz="4" w:space="0" w:color="auto"/>
              <w:left w:val="single" w:sz="4" w:space="0" w:color="auto"/>
              <w:bottom w:val="single" w:sz="4" w:space="0" w:color="auto"/>
              <w:right w:val="single" w:sz="4" w:space="0" w:color="auto"/>
            </w:tcBorders>
            <w:hideMark/>
          </w:tcPr>
          <w:p w:rsidR="00B5327A" w:rsidRPr="00B5327A" w:rsidRDefault="00B5327A">
            <w:pPr>
              <w:tabs>
                <w:tab w:val="left" w:pos="2186"/>
              </w:tabs>
              <w:spacing w:after="0"/>
              <w:rPr>
                <w:rFonts w:asciiTheme="minorHAnsi" w:hAnsiTheme="minorHAnsi" w:cstheme="minorHAnsi"/>
                <w:sz w:val="24"/>
                <w:szCs w:val="24"/>
              </w:rPr>
            </w:pPr>
            <w:r w:rsidRPr="00B5327A">
              <w:rPr>
                <w:rFonts w:asciiTheme="minorHAnsi" w:hAnsiTheme="minorHAnsi" w:cstheme="minorHAnsi"/>
                <w:sz w:val="24"/>
                <w:szCs w:val="24"/>
              </w:rPr>
              <w:t>2012</w:t>
            </w:r>
          </w:p>
        </w:tc>
        <w:tc>
          <w:tcPr>
            <w:tcW w:w="1620" w:type="dxa"/>
            <w:tcBorders>
              <w:top w:val="single" w:sz="4" w:space="0" w:color="auto"/>
              <w:left w:val="single" w:sz="4" w:space="0" w:color="auto"/>
              <w:bottom w:val="single" w:sz="4" w:space="0" w:color="auto"/>
              <w:right w:val="single" w:sz="4" w:space="0" w:color="auto"/>
            </w:tcBorders>
            <w:hideMark/>
          </w:tcPr>
          <w:p w:rsidR="00B5327A" w:rsidRPr="00B5327A" w:rsidRDefault="00B5327A">
            <w:pPr>
              <w:tabs>
                <w:tab w:val="left" w:pos="2186"/>
              </w:tabs>
              <w:spacing w:after="0"/>
              <w:rPr>
                <w:rFonts w:asciiTheme="minorHAnsi" w:hAnsiTheme="minorHAnsi" w:cstheme="minorHAnsi"/>
                <w:sz w:val="24"/>
                <w:szCs w:val="24"/>
              </w:rPr>
            </w:pPr>
            <w:r w:rsidRPr="00B5327A">
              <w:rPr>
                <w:rFonts w:asciiTheme="minorHAnsi" w:hAnsiTheme="minorHAnsi" w:cstheme="minorHAnsi"/>
                <w:sz w:val="24"/>
                <w:szCs w:val="24"/>
              </w:rPr>
              <w:t>MELAD</w:t>
            </w:r>
          </w:p>
        </w:tc>
        <w:tc>
          <w:tcPr>
            <w:tcW w:w="1638" w:type="dxa"/>
            <w:tcBorders>
              <w:top w:val="single" w:sz="4" w:space="0" w:color="auto"/>
              <w:left w:val="single" w:sz="4" w:space="0" w:color="auto"/>
              <w:bottom w:val="single" w:sz="4" w:space="0" w:color="auto"/>
              <w:right w:val="single" w:sz="4" w:space="0" w:color="auto"/>
            </w:tcBorders>
          </w:tcPr>
          <w:p w:rsidR="00B5327A" w:rsidRPr="00B5327A" w:rsidRDefault="00B5327A">
            <w:pPr>
              <w:tabs>
                <w:tab w:val="left" w:pos="2186"/>
              </w:tabs>
              <w:spacing w:after="0"/>
              <w:rPr>
                <w:rFonts w:asciiTheme="minorHAnsi" w:hAnsiTheme="minorHAnsi" w:cstheme="minorHAnsi"/>
                <w:sz w:val="24"/>
                <w:szCs w:val="24"/>
              </w:rPr>
            </w:pPr>
          </w:p>
        </w:tc>
      </w:tr>
    </w:tbl>
    <w:p w:rsidR="00B5327A" w:rsidRPr="00B5327A" w:rsidRDefault="00B5327A" w:rsidP="00B5327A">
      <w:pPr>
        <w:tabs>
          <w:tab w:val="left" w:pos="2186"/>
        </w:tabs>
        <w:rPr>
          <w:rFonts w:asciiTheme="minorHAnsi" w:hAnsiTheme="minorHAnsi" w:cstheme="minorHAnsi"/>
          <w:sz w:val="24"/>
          <w:szCs w:val="24"/>
        </w:rPr>
      </w:pPr>
    </w:p>
    <w:p w:rsidR="00B5327A" w:rsidRPr="00B5327A" w:rsidRDefault="00B5327A" w:rsidP="00B5327A">
      <w:pPr>
        <w:tabs>
          <w:tab w:val="left" w:pos="2186"/>
        </w:tabs>
        <w:rPr>
          <w:rFonts w:asciiTheme="minorHAnsi" w:hAnsiTheme="minorHAnsi" w:cstheme="minorHAnsi"/>
          <w:sz w:val="24"/>
          <w:szCs w:val="24"/>
        </w:rPr>
      </w:pPr>
    </w:p>
    <w:p w:rsidR="00B5327A" w:rsidRPr="00B5327A" w:rsidRDefault="00B5327A" w:rsidP="00B5327A">
      <w:pPr>
        <w:pStyle w:val="Subtitle"/>
        <w:rPr>
          <w:rStyle w:val="IntenseEmphasis"/>
          <w:rFonts w:asciiTheme="minorHAnsi" w:hAnsiTheme="minorHAnsi" w:cstheme="minorHAnsi"/>
        </w:rPr>
      </w:pPr>
      <w:r w:rsidRPr="00B5327A">
        <w:rPr>
          <w:rStyle w:val="IntenseEmphasis"/>
          <w:rFonts w:asciiTheme="minorHAnsi" w:hAnsiTheme="minorHAnsi" w:cstheme="minorHAnsi"/>
        </w:rPr>
        <w:t>Action 3: Implementation of Conservation Measures on sites identified in the Key Biodiversity Areas Report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98"/>
        <w:gridCol w:w="1620"/>
        <w:gridCol w:w="1620"/>
        <w:gridCol w:w="1638"/>
      </w:tblGrid>
      <w:tr w:rsidR="00B5327A" w:rsidRPr="00B5327A" w:rsidTr="00B5327A">
        <w:tc>
          <w:tcPr>
            <w:tcW w:w="4698" w:type="dxa"/>
            <w:tcBorders>
              <w:top w:val="single" w:sz="4" w:space="0" w:color="auto"/>
              <w:left w:val="single" w:sz="4" w:space="0" w:color="auto"/>
              <w:bottom w:val="single" w:sz="4" w:space="0" w:color="auto"/>
              <w:right w:val="single" w:sz="4" w:space="0" w:color="auto"/>
            </w:tcBorders>
            <w:shd w:val="clear" w:color="auto" w:fill="D9D9D9"/>
            <w:hideMark/>
          </w:tcPr>
          <w:p w:rsidR="00B5327A" w:rsidRPr="00B5327A" w:rsidRDefault="00B5327A">
            <w:pPr>
              <w:tabs>
                <w:tab w:val="left" w:pos="2186"/>
              </w:tabs>
              <w:spacing w:after="0"/>
              <w:jc w:val="center"/>
              <w:rPr>
                <w:rFonts w:asciiTheme="minorHAnsi" w:hAnsiTheme="minorHAnsi" w:cstheme="minorHAnsi"/>
                <w:b/>
                <w:sz w:val="24"/>
                <w:szCs w:val="24"/>
              </w:rPr>
            </w:pPr>
            <w:r w:rsidRPr="00B5327A">
              <w:rPr>
                <w:rFonts w:asciiTheme="minorHAnsi" w:hAnsiTheme="minorHAnsi" w:cstheme="minorHAnsi"/>
                <w:b/>
                <w:sz w:val="24"/>
                <w:szCs w:val="24"/>
              </w:rPr>
              <w:t>Key steps</w:t>
            </w:r>
          </w:p>
        </w:tc>
        <w:tc>
          <w:tcPr>
            <w:tcW w:w="1620" w:type="dxa"/>
            <w:tcBorders>
              <w:top w:val="single" w:sz="4" w:space="0" w:color="auto"/>
              <w:left w:val="single" w:sz="4" w:space="0" w:color="auto"/>
              <w:bottom w:val="single" w:sz="4" w:space="0" w:color="auto"/>
              <w:right w:val="single" w:sz="4" w:space="0" w:color="auto"/>
            </w:tcBorders>
            <w:shd w:val="clear" w:color="auto" w:fill="D9D9D9"/>
            <w:hideMark/>
          </w:tcPr>
          <w:p w:rsidR="00B5327A" w:rsidRPr="00B5327A" w:rsidRDefault="00B5327A">
            <w:pPr>
              <w:tabs>
                <w:tab w:val="left" w:pos="2186"/>
              </w:tabs>
              <w:spacing w:after="0"/>
              <w:jc w:val="center"/>
              <w:rPr>
                <w:rFonts w:asciiTheme="minorHAnsi" w:hAnsiTheme="minorHAnsi" w:cstheme="minorHAnsi"/>
                <w:b/>
                <w:sz w:val="24"/>
                <w:szCs w:val="24"/>
              </w:rPr>
            </w:pPr>
            <w:r w:rsidRPr="00B5327A">
              <w:rPr>
                <w:rFonts w:asciiTheme="minorHAnsi" w:hAnsiTheme="minorHAnsi" w:cstheme="minorHAnsi"/>
                <w:b/>
                <w:sz w:val="24"/>
                <w:szCs w:val="24"/>
              </w:rPr>
              <w:t>Timeline</w:t>
            </w:r>
          </w:p>
        </w:tc>
        <w:tc>
          <w:tcPr>
            <w:tcW w:w="1620" w:type="dxa"/>
            <w:tcBorders>
              <w:top w:val="single" w:sz="4" w:space="0" w:color="auto"/>
              <w:left w:val="single" w:sz="4" w:space="0" w:color="auto"/>
              <w:bottom w:val="single" w:sz="4" w:space="0" w:color="auto"/>
              <w:right w:val="single" w:sz="4" w:space="0" w:color="auto"/>
            </w:tcBorders>
            <w:shd w:val="clear" w:color="auto" w:fill="D9D9D9"/>
            <w:hideMark/>
          </w:tcPr>
          <w:p w:rsidR="00B5327A" w:rsidRPr="00B5327A" w:rsidRDefault="00B5327A">
            <w:pPr>
              <w:tabs>
                <w:tab w:val="left" w:pos="2186"/>
              </w:tabs>
              <w:spacing w:after="0"/>
              <w:jc w:val="center"/>
              <w:rPr>
                <w:rFonts w:asciiTheme="minorHAnsi" w:hAnsiTheme="minorHAnsi" w:cstheme="minorHAnsi"/>
                <w:b/>
                <w:sz w:val="24"/>
                <w:szCs w:val="24"/>
              </w:rPr>
            </w:pPr>
            <w:r w:rsidRPr="00B5327A">
              <w:rPr>
                <w:rFonts w:asciiTheme="minorHAnsi" w:hAnsiTheme="minorHAnsi" w:cstheme="minorHAnsi"/>
                <w:b/>
                <w:sz w:val="24"/>
                <w:szCs w:val="24"/>
              </w:rPr>
              <w:t>Responsible parties</w:t>
            </w:r>
          </w:p>
        </w:tc>
        <w:tc>
          <w:tcPr>
            <w:tcW w:w="1638" w:type="dxa"/>
            <w:tcBorders>
              <w:top w:val="single" w:sz="4" w:space="0" w:color="auto"/>
              <w:left w:val="single" w:sz="4" w:space="0" w:color="auto"/>
              <w:bottom w:val="single" w:sz="4" w:space="0" w:color="auto"/>
              <w:right w:val="single" w:sz="4" w:space="0" w:color="auto"/>
            </w:tcBorders>
            <w:shd w:val="clear" w:color="auto" w:fill="D9D9D9"/>
            <w:hideMark/>
          </w:tcPr>
          <w:p w:rsidR="00B5327A" w:rsidRPr="00B5327A" w:rsidRDefault="00B5327A">
            <w:pPr>
              <w:tabs>
                <w:tab w:val="left" w:pos="2186"/>
              </w:tabs>
              <w:spacing w:after="0"/>
              <w:jc w:val="center"/>
              <w:rPr>
                <w:rFonts w:asciiTheme="minorHAnsi" w:hAnsiTheme="minorHAnsi" w:cstheme="minorHAnsi"/>
                <w:b/>
                <w:sz w:val="24"/>
                <w:szCs w:val="24"/>
              </w:rPr>
            </w:pPr>
            <w:r w:rsidRPr="00B5327A">
              <w:rPr>
                <w:rFonts w:asciiTheme="minorHAnsi" w:hAnsiTheme="minorHAnsi" w:cstheme="minorHAnsi"/>
                <w:b/>
                <w:sz w:val="24"/>
                <w:szCs w:val="24"/>
              </w:rPr>
              <w:t>Indicative budget</w:t>
            </w:r>
          </w:p>
        </w:tc>
      </w:tr>
      <w:tr w:rsidR="00B5327A" w:rsidRPr="00B5327A" w:rsidTr="00B5327A">
        <w:tc>
          <w:tcPr>
            <w:tcW w:w="4698" w:type="dxa"/>
            <w:tcBorders>
              <w:top w:val="single" w:sz="4" w:space="0" w:color="auto"/>
              <w:left w:val="single" w:sz="4" w:space="0" w:color="auto"/>
              <w:bottom w:val="single" w:sz="4" w:space="0" w:color="auto"/>
              <w:right w:val="single" w:sz="4" w:space="0" w:color="auto"/>
            </w:tcBorders>
            <w:hideMark/>
          </w:tcPr>
          <w:p w:rsidR="00B5327A" w:rsidRPr="00B5327A" w:rsidRDefault="00B5327A">
            <w:pPr>
              <w:tabs>
                <w:tab w:val="left" w:pos="2186"/>
              </w:tabs>
              <w:spacing w:after="0"/>
              <w:rPr>
                <w:rFonts w:asciiTheme="minorHAnsi" w:hAnsiTheme="minorHAnsi" w:cstheme="minorHAnsi"/>
                <w:sz w:val="24"/>
                <w:szCs w:val="24"/>
              </w:rPr>
            </w:pPr>
            <w:r w:rsidRPr="00B5327A">
              <w:rPr>
                <w:rFonts w:asciiTheme="minorHAnsi" w:hAnsiTheme="minorHAnsi" w:cstheme="minorHAnsi"/>
                <w:sz w:val="24"/>
                <w:szCs w:val="24"/>
              </w:rPr>
              <w:t>Community Consultation  and PA promotion</w:t>
            </w:r>
          </w:p>
        </w:tc>
        <w:tc>
          <w:tcPr>
            <w:tcW w:w="1620" w:type="dxa"/>
            <w:tcBorders>
              <w:top w:val="single" w:sz="4" w:space="0" w:color="auto"/>
              <w:left w:val="single" w:sz="4" w:space="0" w:color="auto"/>
              <w:bottom w:val="single" w:sz="4" w:space="0" w:color="auto"/>
              <w:right w:val="single" w:sz="4" w:space="0" w:color="auto"/>
            </w:tcBorders>
            <w:hideMark/>
          </w:tcPr>
          <w:p w:rsidR="00B5327A" w:rsidRPr="00B5327A" w:rsidRDefault="00B5327A">
            <w:pPr>
              <w:tabs>
                <w:tab w:val="left" w:pos="2186"/>
              </w:tabs>
              <w:spacing w:after="0"/>
              <w:rPr>
                <w:rFonts w:asciiTheme="minorHAnsi" w:hAnsiTheme="minorHAnsi" w:cstheme="minorHAnsi"/>
                <w:sz w:val="24"/>
                <w:szCs w:val="24"/>
              </w:rPr>
            </w:pPr>
            <w:r w:rsidRPr="00B5327A">
              <w:rPr>
                <w:rFonts w:asciiTheme="minorHAnsi" w:hAnsiTheme="minorHAnsi" w:cstheme="minorHAnsi"/>
                <w:sz w:val="24"/>
                <w:szCs w:val="24"/>
              </w:rPr>
              <w:t>Commencing from 2</w:t>
            </w:r>
            <w:r w:rsidRPr="00B5327A">
              <w:rPr>
                <w:rFonts w:asciiTheme="minorHAnsi" w:hAnsiTheme="minorHAnsi" w:cstheme="minorHAnsi"/>
                <w:sz w:val="24"/>
                <w:szCs w:val="24"/>
                <w:vertAlign w:val="superscript"/>
              </w:rPr>
              <w:t>nd</w:t>
            </w:r>
            <w:r w:rsidRPr="00B5327A">
              <w:rPr>
                <w:rFonts w:asciiTheme="minorHAnsi" w:hAnsiTheme="minorHAnsi" w:cstheme="minorHAnsi"/>
                <w:sz w:val="24"/>
                <w:szCs w:val="24"/>
              </w:rPr>
              <w:t xml:space="preserve"> Quarter 2012</w:t>
            </w:r>
          </w:p>
        </w:tc>
        <w:tc>
          <w:tcPr>
            <w:tcW w:w="1620" w:type="dxa"/>
            <w:tcBorders>
              <w:top w:val="single" w:sz="4" w:space="0" w:color="auto"/>
              <w:left w:val="single" w:sz="4" w:space="0" w:color="auto"/>
              <w:bottom w:val="single" w:sz="4" w:space="0" w:color="auto"/>
              <w:right w:val="single" w:sz="4" w:space="0" w:color="auto"/>
            </w:tcBorders>
            <w:hideMark/>
          </w:tcPr>
          <w:p w:rsidR="00B5327A" w:rsidRPr="00B5327A" w:rsidRDefault="00B5327A">
            <w:pPr>
              <w:spacing w:after="0"/>
              <w:rPr>
                <w:rFonts w:asciiTheme="minorHAnsi" w:hAnsiTheme="minorHAnsi" w:cstheme="minorHAnsi"/>
                <w:sz w:val="24"/>
                <w:szCs w:val="24"/>
              </w:rPr>
            </w:pPr>
            <w:r w:rsidRPr="00B5327A">
              <w:rPr>
                <w:rFonts w:asciiTheme="minorHAnsi" w:hAnsiTheme="minorHAnsi" w:cstheme="minorHAnsi"/>
                <w:sz w:val="24"/>
                <w:szCs w:val="24"/>
              </w:rPr>
              <w:t>ECD, Fisheries, Agriculture, Tourism, SPREP, CI etc</w:t>
            </w:r>
          </w:p>
        </w:tc>
        <w:tc>
          <w:tcPr>
            <w:tcW w:w="1638" w:type="dxa"/>
            <w:tcBorders>
              <w:top w:val="single" w:sz="4" w:space="0" w:color="auto"/>
              <w:left w:val="single" w:sz="4" w:space="0" w:color="auto"/>
              <w:bottom w:val="single" w:sz="4" w:space="0" w:color="auto"/>
              <w:right w:val="single" w:sz="4" w:space="0" w:color="auto"/>
            </w:tcBorders>
            <w:hideMark/>
          </w:tcPr>
          <w:p w:rsidR="00B5327A" w:rsidRPr="00B5327A" w:rsidRDefault="00B5327A">
            <w:pPr>
              <w:tabs>
                <w:tab w:val="left" w:pos="2186"/>
              </w:tabs>
              <w:spacing w:after="0"/>
              <w:rPr>
                <w:rFonts w:asciiTheme="minorHAnsi" w:hAnsiTheme="minorHAnsi" w:cstheme="minorHAnsi"/>
                <w:sz w:val="24"/>
                <w:szCs w:val="24"/>
              </w:rPr>
            </w:pPr>
            <w:r w:rsidRPr="00B5327A">
              <w:rPr>
                <w:rFonts w:asciiTheme="minorHAnsi" w:hAnsiTheme="minorHAnsi" w:cstheme="minorHAnsi"/>
                <w:sz w:val="24"/>
                <w:szCs w:val="24"/>
              </w:rPr>
              <w:t>$100,000.00</w:t>
            </w:r>
          </w:p>
        </w:tc>
      </w:tr>
      <w:tr w:rsidR="00B5327A" w:rsidRPr="00B5327A" w:rsidTr="00B5327A">
        <w:tc>
          <w:tcPr>
            <w:tcW w:w="4698" w:type="dxa"/>
            <w:tcBorders>
              <w:top w:val="single" w:sz="4" w:space="0" w:color="auto"/>
              <w:left w:val="single" w:sz="4" w:space="0" w:color="auto"/>
              <w:bottom w:val="single" w:sz="4" w:space="0" w:color="auto"/>
              <w:right w:val="single" w:sz="4" w:space="0" w:color="auto"/>
            </w:tcBorders>
          </w:tcPr>
          <w:p w:rsidR="00B5327A" w:rsidRPr="00B5327A" w:rsidRDefault="00B5327A">
            <w:pPr>
              <w:tabs>
                <w:tab w:val="left" w:pos="2186"/>
              </w:tabs>
              <w:spacing w:after="0"/>
              <w:rPr>
                <w:rFonts w:asciiTheme="minorHAnsi" w:hAnsiTheme="minorHAnsi" w:cstheme="minorHAnsi"/>
                <w:sz w:val="24"/>
                <w:szCs w:val="24"/>
              </w:rPr>
            </w:pPr>
          </w:p>
        </w:tc>
        <w:tc>
          <w:tcPr>
            <w:tcW w:w="1620" w:type="dxa"/>
            <w:tcBorders>
              <w:top w:val="single" w:sz="4" w:space="0" w:color="auto"/>
              <w:left w:val="single" w:sz="4" w:space="0" w:color="auto"/>
              <w:bottom w:val="single" w:sz="4" w:space="0" w:color="auto"/>
              <w:right w:val="single" w:sz="4" w:space="0" w:color="auto"/>
            </w:tcBorders>
          </w:tcPr>
          <w:p w:rsidR="00B5327A" w:rsidRPr="00B5327A" w:rsidRDefault="00B5327A">
            <w:pPr>
              <w:tabs>
                <w:tab w:val="left" w:pos="2186"/>
              </w:tabs>
              <w:spacing w:after="0"/>
              <w:rPr>
                <w:rFonts w:asciiTheme="minorHAnsi" w:hAnsiTheme="minorHAnsi" w:cstheme="minorHAnsi"/>
                <w:sz w:val="24"/>
                <w:szCs w:val="24"/>
              </w:rPr>
            </w:pPr>
          </w:p>
        </w:tc>
        <w:tc>
          <w:tcPr>
            <w:tcW w:w="1620" w:type="dxa"/>
            <w:tcBorders>
              <w:top w:val="single" w:sz="4" w:space="0" w:color="auto"/>
              <w:left w:val="single" w:sz="4" w:space="0" w:color="auto"/>
              <w:bottom w:val="single" w:sz="4" w:space="0" w:color="auto"/>
              <w:right w:val="single" w:sz="4" w:space="0" w:color="auto"/>
            </w:tcBorders>
          </w:tcPr>
          <w:p w:rsidR="00B5327A" w:rsidRPr="00B5327A" w:rsidRDefault="00B5327A">
            <w:pPr>
              <w:tabs>
                <w:tab w:val="left" w:pos="2186"/>
              </w:tabs>
              <w:spacing w:after="0"/>
              <w:rPr>
                <w:rFonts w:asciiTheme="minorHAnsi" w:hAnsiTheme="minorHAnsi" w:cstheme="minorHAnsi"/>
                <w:sz w:val="24"/>
                <w:szCs w:val="24"/>
              </w:rPr>
            </w:pPr>
          </w:p>
        </w:tc>
        <w:tc>
          <w:tcPr>
            <w:tcW w:w="1638" w:type="dxa"/>
            <w:tcBorders>
              <w:top w:val="single" w:sz="4" w:space="0" w:color="auto"/>
              <w:left w:val="single" w:sz="4" w:space="0" w:color="auto"/>
              <w:bottom w:val="single" w:sz="4" w:space="0" w:color="auto"/>
              <w:right w:val="single" w:sz="4" w:space="0" w:color="auto"/>
            </w:tcBorders>
          </w:tcPr>
          <w:p w:rsidR="00B5327A" w:rsidRPr="00B5327A" w:rsidRDefault="00B5327A">
            <w:pPr>
              <w:tabs>
                <w:tab w:val="left" w:pos="2186"/>
              </w:tabs>
              <w:spacing w:after="0"/>
              <w:rPr>
                <w:rFonts w:asciiTheme="minorHAnsi" w:hAnsiTheme="minorHAnsi" w:cstheme="minorHAnsi"/>
                <w:sz w:val="24"/>
                <w:szCs w:val="24"/>
              </w:rPr>
            </w:pPr>
          </w:p>
        </w:tc>
      </w:tr>
    </w:tbl>
    <w:p w:rsidR="00B5327A" w:rsidRPr="00B5327A" w:rsidRDefault="00B5327A" w:rsidP="00B5327A">
      <w:pPr>
        <w:tabs>
          <w:tab w:val="left" w:pos="2186"/>
        </w:tabs>
        <w:rPr>
          <w:rFonts w:asciiTheme="minorHAnsi" w:hAnsiTheme="minorHAnsi" w:cstheme="minorHAnsi"/>
          <w:sz w:val="24"/>
          <w:szCs w:val="24"/>
        </w:rPr>
      </w:pPr>
    </w:p>
    <w:p w:rsidR="00B5327A" w:rsidRPr="00B5327A" w:rsidRDefault="00B5327A" w:rsidP="00B5327A">
      <w:pPr>
        <w:rPr>
          <w:rFonts w:asciiTheme="minorHAnsi" w:hAnsiTheme="minorHAnsi" w:cstheme="minorHAnsi"/>
          <w:sz w:val="24"/>
          <w:szCs w:val="24"/>
        </w:rPr>
      </w:pPr>
      <w:r w:rsidRPr="00B5327A">
        <w:rPr>
          <w:rFonts w:asciiTheme="minorHAnsi" w:hAnsiTheme="minorHAnsi" w:cstheme="minorHAnsi"/>
          <w:sz w:val="24"/>
          <w:szCs w:val="24"/>
        </w:rPr>
        <w:br w:type="page"/>
      </w:r>
    </w:p>
    <w:p w:rsidR="00B5327A" w:rsidRPr="00B5327A" w:rsidRDefault="00B5327A" w:rsidP="00B5327A">
      <w:pPr>
        <w:pStyle w:val="Title"/>
        <w:spacing w:line="276" w:lineRule="auto"/>
        <w:rPr>
          <w:rFonts w:asciiTheme="minorHAnsi" w:hAnsiTheme="minorHAnsi" w:cstheme="minorHAnsi"/>
          <w:sz w:val="24"/>
          <w:szCs w:val="24"/>
        </w:rPr>
      </w:pPr>
      <w:r w:rsidRPr="00B5327A">
        <w:rPr>
          <w:rFonts w:asciiTheme="minorHAnsi" w:hAnsiTheme="minorHAnsi" w:cstheme="minorHAnsi"/>
          <w:sz w:val="24"/>
          <w:szCs w:val="24"/>
        </w:rPr>
        <w:lastRenderedPageBreak/>
        <w:t>Key assessment results</w:t>
      </w:r>
    </w:p>
    <w:p w:rsidR="00B5327A" w:rsidRPr="00B5327A" w:rsidRDefault="00B5327A" w:rsidP="00B5327A">
      <w:pPr>
        <w:tabs>
          <w:tab w:val="left" w:pos="2186"/>
        </w:tabs>
        <w:rPr>
          <w:rFonts w:asciiTheme="minorHAnsi" w:hAnsiTheme="minorHAnsi" w:cstheme="minorHAnsi"/>
          <w:sz w:val="24"/>
          <w:szCs w:val="24"/>
        </w:rPr>
      </w:pPr>
      <w:r w:rsidRPr="00B5327A">
        <w:rPr>
          <w:rStyle w:val="Heading1Char"/>
          <w:rFonts w:asciiTheme="minorHAnsi" w:eastAsia="Calibri" w:hAnsiTheme="minorHAnsi" w:cstheme="minorHAnsi"/>
          <w:sz w:val="24"/>
          <w:szCs w:val="24"/>
        </w:rPr>
        <w:t>Ecological gap assessment</w:t>
      </w:r>
      <w:r w:rsidRPr="00B5327A">
        <w:rPr>
          <w:rFonts w:asciiTheme="minorHAnsi" w:hAnsiTheme="minorHAnsi" w:cstheme="minorHAnsi"/>
          <w:sz w:val="24"/>
          <w:szCs w:val="24"/>
        </w:rPr>
        <w:t xml:space="preserve"> </w:t>
      </w:r>
    </w:p>
    <w:p w:rsidR="00B5327A" w:rsidRPr="00B5327A" w:rsidRDefault="00B5327A" w:rsidP="00B5327A">
      <w:pPr>
        <w:tabs>
          <w:tab w:val="left" w:pos="2186"/>
        </w:tabs>
        <w:rPr>
          <w:rFonts w:asciiTheme="minorHAnsi" w:hAnsiTheme="minorHAnsi" w:cstheme="minorHAnsi"/>
          <w:sz w:val="24"/>
          <w:szCs w:val="24"/>
        </w:rPr>
      </w:pPr>
      <w:r w:rsidRPr="00B5327A">
        <w:rPr>
          <w:rFonts w:asciiTheme="minorHAnsi" w:hAnsiTheme="minorHAnsi" w:cstheme="minorHAnsi"/>
          <w:sz w:val="24"/>
          <w:szCs w:val="24"/>
        </w:rPr>
        <w:t xml:space="preserve">The Ecological gap assessment that was undertaken under this project showed that there is only one protected area in Kiribati that is formally gazette and recognized  and  9 </w:t>
      </w:r>
      <w:proofErr w:type="spellStart"/>
      <w:r w:rsidRPr="00B5327A">
        <w:rPr>
          <w:rFonts w:asciiTheme="minorHAnsi" w:hAnsiTheme="minorHAnsi" w:cstheme="minorHAnsi"/>
          <w:sz w:val="24"/>
          <w:szCs w:val="24"/>
        </w:rPr>
        <w:t>motus</w:t>
      </w:r>
      <w:proofErr w:type="spellEnd"/>
      <w:r w:rsidRPr="00B5327A">
        <w:rPr>
          <w:rFonts w:asciiTheme="minorHAnsi" w:hAnsiTheme="minorHAnsi" w:cstheme="minorHAnsi"/>
          <w:sz w:val="24"/>
          <w:szCs w:val="24"/>
        </w:rPr>
        <w:t xml:space="preserve"> or wildlife sanctuaries located in </w:t>
      </w:r>
      <w:proofErr w:type="spellStart"/>
      <w:r w:rsidRPr="00B5327A">
        <w:rPr>
          <w:rFonts w:asciiTheme="minorHAnsi" w:hAnsiTheme="minorHAnsi" w:cstheme="minorHAnsi"/>
          <w:sz w:val="24"/>
          <w:szCs w:val="24"/>
        </w:rPr>
        <w:t>Kiritimati</w:t>
      </w:r>
      <w:proofErr w:type="spellEnd"/>
      <w:r w:rsidRPr="00B5327A">
        <w:rPr>
          <w:rFonts w:asciiTheme="minorHAnsi" w:hAnsiTheme="minorHAnsi" w:cstheme="minorHAnsi"/>
          <w:sz w:val="24"/>
          <w:szCs w:val="24"/>
        </w:rPr>
        <w:t xml:space="preserve"> island of the Line Groups.  The formally recognized protected area is the Phoenix Islands Protected Area (PIPA).  However, this one protected area covers an area of 408,250 square kilometers comprising of 8 atoll islands and spanning throughout more than 11% of the 3.5million square kilometers of the nation’s territorial waters. </w:t>
      </w:r>
    </w:p>
    <w:p w:rsidR="00B5327A" w:rsidRPr="00B5327A" w:rsidRDefault="00B5327A" w:rsidP="00B5327A">
      <w:pPr>
        <w:tabs>
          <w:tab w:val="left" w:pos="2186"/>
        </w:tabs>
        <w:rPr>
          <w:rFonts w:asciiTheme="minorHAnsi" w:hAnsiTheme="minorHAnsi" w:cstheme="minorHAnsi"/>
          <w:sz w:val="24"/>
          <w:szCs w:val="24"/>
        </w:rPr>
      </w:pPr>
      <w:r w:rsidRPr="00B5327A">
        <w:rPr>
          <w:rFonts w:asciiTheme="minorHAnsi" w:hAnsiTheme="minorHAnsi" w:cstheme="minorHAnsi"/>
          <w:sz w:val="24"/>
          <w:szCs w:val="24"/>
        </w:rPr>
        <w:t xml:space="preserve">It is important to note that the PIPA in general covers one of the 3 island group (Phoenix Islands) of Kiribati.  The 8 islands in this group are uninhabited with the exception of one which is </w:t>
      </w:r>
      <w:proofErr w:type="spellStart"/>
      <w:r w:rsidRPr="00B5327A">
        <w:rPr>
          <w:rFonts w:asciiTheme="minorHAnsi" w:hAnsiTheme="minorHAnsi" w:cstheme="minorHAnsi"/>
          <w:sz w:val="24"/>
          <w:szCs w:val="24"/>
        </w:rPr>
        <w:t>Kanton</w:t>
      </w:r>
      <w:proofErr w:type="spellEnd"/>
      <w:r w:rsidRPr="00B5327A">
        <w:rPr>
          <w:rFonts w:asciiTheme="minorHAnsi" w:hAnsiTheme="minorHAnsi" w:cstheme="minorHAnsi"/>
          <w:sz w:val="24"/>
          <w:szCs w:val="24"/>
        </w:rPr>
        <w:t xml:space="preserve"> Island occupied by 50 government officials acting as caretakers for the Phoenix Islands.  The remaining island groups – the Gilbert and Lines are in need of some form of protection and management to the different types of habitats, ecosystems and species that derive in these locations.  </w:t>
      </w:r>
    </w:p>
    <w:p w:rsidR="00B5327A" w:rsidRPr="00B5327A" w:rsidRDefault="00B5327A" w:rsidP="00B5327A">
      <w:pPr>
        <w:tabs>
          <w:tab w:val="left" w:pos="2186"/>
        </w:tabs>
        <w:rPr>
          <w:rFonts w:asciiTheme="minorHAnsi" w:hAnsiTheme="minorHAnsi" w:cstheme="minorHAnsi"/>
          <w:sz w:val="24"/>
          <w:szCs w:val="24"/>
        </w:rPr>
      </w:pPr>
      <w:r w:rsidRPr="00B5327A">
        <w:rPr>
          <w:rFonts w:asciiTheme="minorHAnsi" w:hAnsiTheme="minorHAnsi" w:cstheme="minorHAnsi"/>
          <w:sz w:val="24"/>
          <w:szCs w:val="24"/>
        </w:rPr>
        <w:t>The 2010 population census estimated that 90% of the population is located in the Gilbert Group with an estimated 10% in the Line Islands.  With these statistics, the pressure on the environment and biodiversity is exacerbated in the Gilbert group which is comprised of 15 atoll islands and one raised coral island.</w:t>
      </w:r>
    </w:p>
    <w:p w:rsidR="00B5327A" w:rsidRPr="00B5327A" w:rsidRDefault="00B5327A" w:rsidP="00B5327A">
      <w:pPr>
        <w:tabs>
          <w:tab w:val="left" w:pos="2186"/>
        </w:tabs>
        <w:rPr>
          <w:rStyle w:val="Heading1Char"/>
          <w:rFonts w:asciiTheme="minorHAnsi" w:eastAsia="Calibri" w:hAnsiTheme="minorHAnsi" w:cstheme="minorHAnsi"/>
          <w:sz w:val="24"/>
          <w:szCs w:val="24"/>
        </w:rPr>
      </w:pPr>
      <w:r w:rsidRPr="00B5327A">
        <w:rPr>
          <w:rFonts w:asciiTheme="minorHAnsi" w:hAnsiTheme="minorHAnsi" w:cstheme="minorHAnsi"/>
          <w:sz w:val="24"/>
          <w:szCs w:val="24"/>
        </w:rPr>
        <w:t xml:space="preserve">The draft Key Biodiversity Area Report provides recommendations on the list of islands that have high potential for protection and management based on the occurrence of the IUCN </w:t>
      </w:r>
      <w:proofErr w:type="spellStart"/>
      <w:r w:rsidRPr="00B5327A">
        <w:rPr>
          <w:rFonts w:asciiTheme="minorHAnsi" w:hAnsiTheme="minorHAnsi" w:cstheme="minorHAnsi"/>
          <w:sz w:val="24"/>
          <w:szCs w:val="24"/>
        </w:rPr>
        <w:t>Redlist</w:t>
      </w:r>
      <w:proofErr w:type="spellEnd"/>
      <w:r w:rsidRPr="00B5327A">
        <w:rPr>
          <w:rFonts w:asciiTheme="minorHAnsi" w:hAnsiTheme="minorHAnsi" w:cstheme="minorHAnsi"/>
          <w:sz w:val="24"/>
          <w:szCs w:val="24"/>
        </w:rPr>
        <w:t xml:space="preserve"> species and other species and habitats of cultural significance.</w:t>
      </w:r>
    </w:p>
    <w:p w:rsidR="00B5327A" w:rsidRPr="00B5327A" w:rsidRDefault="00B5327A" w:rsidP="00B5327A">
      <w:pPr>
        <w:tabs>
          <w:tab w:val="left" w:pos="2186"/>
        </w:tabs>
        <w:rPr>
          <w:rStyle w:val="Heading1Char"/>
          <w:rFonts w:asciiTheme="minorHAnsi" w:eastAsia="Calibri" w:hAnsiTheme="minorHAnsi" w:cstheme="minorHAnsi"/>
          <w:sz w:val="24"/>
          <w:szCs w:val="24"/>
        </w:rPr>
      </w:pPr>
      <w:r w:rsidRPr="00B5327A">
        <w:rPr>
          <w:rStyle w:val="Heading1Char"/>
          <w:rFonts w:asciiTheme="minorHAnsi" w:eastAsia="Calibri" w:hAnsiTheme="minorHAnsi" w:cstheme="minorHAnsi"/>
          <w:sz w:val="24"/>
          <w:szCs w:val="24"/>
        </w:rPr>
        <w:t>Management effectiveness assessment</w:t>
      </w:r>
    </w:p>
    <w:p w:rsidR="00B5327A" w:rsidRPr="00B5327A" w:rsidRDefault="00B5327A" w:rsidP="00B5327A">
      <w:pPr>
        <w:tabs>
          <w:tab w:val="left" w:pos="2186"/>
        </w:tabs>
        <w:rPr>
          <w:rStyle w:val="Heading1Char"/>
          <w:rFonts w:asciiTheme="minorHAnsi" w:eastAsia="Calibri" w:hAnsiTheme="minorHAnsi" w:cstheme="minorHAnsi"/>
          <w:sz w:val="24"/>
          <w:szCs w:val="24"/>
        </w:rPr>
      </w:pPr>
      <w:r w:rsidRPr="00B5327A">
        <w:rPr>
          <w:rStyle w:val="Emphasis"/>
          <w:rFonts w:asciiTheme="minorHAnsi" w:hAnsiTheme="minorHAnsi" w:cstheme="minorHAnsi"/>
          <w:i w:val="0"/>
          <w:sz w:val="24"/>
          <w:szCs w:val="24"/>
        </w:rPr>
        <w:t xml:space="preserve">With exception of PIPA, this is still too early to assess.  Once the recommendations provided in the Kiribati KBA Report are implemented, this step will be undertaken.  </w:t>
      </w:r>
    </w:p>
    <w:p w:rsidR="00B5327A" w:rsidRPr="00B5327A" w:rsidRDefault="00B5327A" w:rsidP="00B5327A">
      <w:pPr>
        <w:tabs>
          <w:tab w:val="left" w:pos="2186"/>
        </w:tabs>
        <w:rPr>
          <w:rFonts w:asciiTheme="minorHAnsi" w:hAnsiTheme="minorHAnsi" w:cstheme="minorHAnsi"/>
          <w:sz w:val="24"/>
          <w:szCs w:val="24"/>
        </w:rPr>
      </w:pPr>
      <w:r w:rsidRPr="00B5327A">
        <w:rPr>
          <w:rStyle w:val="Heading1Char"/>
          <w:rFonts w:asciiTheme="minorHAnsi" w:eastAsia="Calibri" w:hAnsiTheme="minorHAnsi" w:cstheme="minorHAnsi"/>
          <w:sz w:val="24"/>
          <w:szCs w:val="24"/>
        </w:rPr>
        <w:t>Sustainable finance assessment</w:t>
      </w:r>
      <w:r w:rsidRPr="00B5327A">
        <w:rPr>
          <w:rFonts w:asciiTheme="minorHAnsi" w:hAnsiTheme="minorHAnsi" w:cstheme="minorHAnsi"/>
          <w:sz w:val="24"/>
          <w:szCs w:val="24"/>
        </w:rPr>
        <w:t xml:space="preserve"> </w:t>
      </w:r>
    </w:p>
    <w:p w:rsidR="00B5327A" w:rsidRPr="00B5327A" w:rsidRDefault="00B5327A" w:rsidP="00B5327A">
      <w:pPr>
        <w:tabs>
          <w:tab w:val="left" w:pos="2186"/>
        </w:tabs>
        <w:rPr>
          <w:rFonts w:asciiTheme="minorHAnsi" w:hAnsiTheme="minorHAnsi" w:cstheme="minorHAnsi"/>
          <w:sz w:val="24"/>
          <w:szCs w:val="24"/>
        </w:rPr>
      </w:pPr>
      <w:r w:rsidRPr="00B5327A">
        <w:rPr>
          <w:rFonts w:asciiTheme="minorHAnsi" w:hAnsiTheme="minorHAnsi" w:cstheme="minorHAnsi"/>
          <w:sz w:val="24"/>
          <w:szCs w:val="24"/>
        </w:rPr>
        <w:t xml:space="preserve">PIPA as the nation’s prominent protected area has established an endowment/trust fund and is working to sustain this fund to support the management and operations of PIPA.  The other 9 known wildlife sanctuaries and </w:t>
      </w:r>
      <w:proofErr w:type="spellStart"/>
      <w:r w:rsidRPr="00B5327A">
        <w:rPr>
          <w:rFonts w:asciiTheme="minorHAnsi" w:hAnsiTheme="minorHAnsi" w:cstheme="minorHAnsi"/>
          <w:sz w:val="24"/>
          <w:szCs w:val="24"/>
        </w:rPr>
        <w:t>motus</w:t>
      </w:r>
      <w:proofErr w:type="spellEnd"/>
      <w:r w:rsidRPr="00B5327A">
        <w:rPr>
          <w:rFonts w:asciiTheme="minorHAnsi" w:hAnsiTheme="minorHAnsi" w:cstheme="minorHAnsi"/>
          <w:sz w:val="24"/>
          <w:szCs w:val="24"/>
        </w:rPr>
        <w:t xml:space="preserve"> of </w:t>
      </w:r>
      <w:proofErr w:type="spellStart"/>
      <w:r w:rsidRPr="00B5327A">
        <w:rPr>
          <w:rFonts w:asciiTheme="minorHAnsi" w:hAnsiTheme="minorHAnsi" w:cstheme="minorHAnsi"/>
          <w:sz w:val="24"/>
          <w:szCs w:val="24"/>
        </w:rPr>
        <w:t>Kiritimati</w:t>
      </w:r>
      <w:proofErr w:type="spellEnd"/>
      <w:r w:rsidRPr="00B5327A">
        <w:rPr>
          <w:rFonts w:asciiTheme="minorHAnsi" w:hAnsiTheme="minorHAnsi" w:cstheme="minorHAnsi"/>
          <w:sz w:val="24"/>
          <w:szCs w:val="24"/>
        </w:rPr>
        <w:t xml:space="preserve"> </w:t>
      </w:r>
      <w:proofErr w:type="gramStart"/>
      <w:r w:rsidRPr="00B5327A">
        <w:rPr>
          <w:rFonts w:asciiTheme="minorHAnsi" w:hAnsiTheme="minorHAnsi" w:cstheme="minorHAnsi"/>
          <w:sz w:val="24"/>
          <w:szCs w:val="24"/>
        </w:rPr>
        <w:t>island</w:t>
      </w:r>
      <w:proofErr w:type="gramEnd"/>
      <w:r w:rsidRPr="00B5327A">
        <w:rPr>
          <w:rFonts w:asciiTheme="minorHAnsi" w:hAnsiTheme="minorHAnsi" w:cstheme="minorHAnsi"/>
          <w:sz w:val="24"/>
          <w:szCs w:val="24"/>
        </w:rPr>
        <w:t xml:space="preserve"> do not have one in place.</w:t>
      </w:r>
    </w:p>
    <w:p w:rsidR="00B5327A" w:rsidRPr="00B5327A" w:rsidRDefault="00B5327A" w:rsidP="00B5327A">
      <w:pPr>
        <w:tabs>
          <w:tab w:val="left" w:pos="2186"/>
        </w:tabs>
        <w:rPr>
          <w:rFonts w:asciiTheme="minorHAnsi" w:hAnsiTheme="minorHAnsi" w:cstheme="minorHAnsi"/>
          <w:sz w:val="24"/>
          <w:szCs w:val="24"/>
        </w:rPr>
      </w:pPr>
    </w:p>
    <w:p w:rsidR="00B5327A" w:rsidRPr="00B5327A" w:rsidRDefault="00B5327A" w:rsidP="00B5327A">
      <w:pPr>
        <w:tabs>
          <w:tab w:val="left" w:pos="2186"/>
        </w:tabs>
        <w:rPr>
          <w:rStyle w:val="Heading1Char"/>
          <w:rFonts w:asciiTheme="minorHAnsi" w:eastAsia="Calibri" w:hAnsiTheme="minorHAnsi" w:cstheme="minorHAnsi"/>
          <w:b w:val="0"/>
          <w:bCs w:val="0"/>
          <w:color w:val="auto"/>
          <w:sz w:val="24"/>
          <w:szCs w:val="24"/>
        </w:rPr>
      </w:pPr>
    </w:p>
    <w:p w:rsidR="00B5327A" w:rsidRPr="00B5327A" w:rsidRDefault="00B5327A" w:rsidP="00B5327A">
      <w:pPr>
        <w:tabs>
          <w:tab w:val="left" w:pos="2186"/>
        </w:tabs>
        <w:rPr>
          <w:rFonts w:asciiTheme="minorHAnsi" w:hAnsiTheme="minorHAnsi" w:cstheme="minorHAnsi"/>
          <w:sz w:val="24"/>
          <w:szCs w:val="24"/>
        </w:rPr>
      </w:pPr>
      <w:r w:rsidRPr="00B5327A">
        <w:rPr>
          <w:rStyle w:val="Heading1Char"/>
          <w:rFonts w:asciiTheme="minorHAnsi" w:eastAsia="Calibri" w:hAnsiTheme="minorHAnsi" w:cstheme="minorHAnsi"/>
          <w:sz w:val="24"/>
          <w:szCs w:val="24"/>
        </w:rPr>
        <w:lastRenderedPageBreak/>
        <w:t>Capacity needs assessment</w:t>
      </w:r>
      <w:r w:rsidRPr="00B5327A">
        <w:rPr>
          <w:rFonts w:asciiTheme="minorHAnsi" w:hAnsiTheme="minorHAnsi" w:cstheme="minorHAnsi"/>
          <w:sz w:val="24"/>
          <w:szCs w:val="24"/>
        </w:rPr>
        <w:t xml:space="preserve"> </w:t>
      </w:r>
    </w:p>
    <w:p w:rsidR="00B5327A" w:rsidRPr="00B5327A" w:rsidRDefault="00B5327A" w:rsidP="00B5327A">
      <w:pPr>
        <w:tabs>
          <w:tab w:val="left" w:pos="2186"/>
        </w:tabs>
        <w:rPr>
          <w:rFonts w:asciiTheme="minorHAnsi" w:hAnsiTheme="minorHAnsi" w:cstheme="minorHAnsi"/>
          <w:sz w:val="24"/>
          <w:szCs w:val="24"/>
        </w:rPr>
      </w:pPr>
      <w:r w:rsidRPr="00B5327A">
        <w:rPr>
          <w:rFonts w:asciiTheme="minorHAnsi" w:hAnsiTheme="minorHAnsi" w:cstheme="minorHAnsi"/>
          <w:sz w:val="24"/>
          <w:szCs w:val="24"/>
        </w:rPr>
        <w:t>According to the Kiribati National Capacity Self-Assessment, the main</w:t>
      </w:r>
      <w:r>
        <w:rPr>
          <w:rFonts w:asciiTheme="minorHAnsi" w:hAnsiTheme="minorHAnsi" w:cstheme="minorHAnsi"/>
          <w:sz w:val="24"/>
          <w:szCs w:val="24"/>
        </w:rPr>
        <w:t xml:space="preserve"> constraints related to limited</w:t>
      </w:r>
      <w:r w:rsidRPr="00B5327A">
        <w:rPr>
          <w:rFonts w:asciiTheme="minorHAnsi" w:hAnsiTheme="minorHAnsi" w:cstheme="minorHAnsi"/>
          <w:sz w:val="24"/>
          <w:szCs w:val="24"/>
        </w:rPr>
        <w:t xml:space="preserve"> </w:t>
      </w:r>
      <w:proofErr w:type="gramStart"/>
      <w:r w:rsidRPr="00B5327A">
        <w:rPr>
          <w:rFonts w:asciiTheme="minorHAnsi" w:hAnsiTheme="minorHAnsi" w:cstheme="minorHAnsi"/>
          <w:sz w:val="24"/>
          <w:szCs w:val="24"/>
        </w:rPr>
        <w:t>capacity  required</w:t>
      </w:r>
      <w:proofErr w:type="gramEnd"/>
      <w:r w:rsidRPr="00B5327A">
        <w:rPr>
          <w:rFonts w:asciiTheme="minorHAnsi" w:hAnsiTheme="minorHAnsi" w:cstheme="minorHAnsi"/>
          <w:sz w:val="24"/>
          <w:szCs w:val="24"/>
        </w:rPr>
        <w:t xml:space="preserve">  for biodiversity management and protection include: </w:t>
      </w:r>
    </w:p>
    <w:p w:rsidR="00B5327A" w:rsidRDefault="00B5327A" w:rsidP="00B5327A">
      <w:pPr>
        <w:pStyle w:val="NoSpacing"/>
        <w:rPr>
          <w:rFonts w:asciiTheme="minorHAnsi" w:hAnsiTheme="minorHAnsi" w:cstheme="minorHAnsi"/>
          <w:sz w:val="24"/>
          <w:szCs w:val="24"/>
        </w:rPr>
      </w:pPr>
      <w:r w:rsidRPr="00B5327A">
        <w:rPr>
          <w:rFonts w:asciiTheme="minorHAnsi" w:hAnsiTheme="minorHAnsi" w:cstheme="minorHAnsi"/>
          <w:sz w:val="24"/>
          <w:szCs w:val="24"/>
        </w:rPr>
        <w:t>1. Lack of appropriate legal instruments to support designated conservation areas for the environment and biodiversity</w:t>
      </w:r>
    </w:p>
    <w:p w:rsidR="00B5327A" w:rsidRPr="00B5327A" w:rsidRDefault="00B5327A" w:rsidP="00B5327A">
      <w:pPr>
        <w:pStyle w:val="NoSpacing"/>
        <w:rPr>
          <w:rFonts w:asciiTheme="minorHAnsi" w:hAnsiTheme="minorHAnsi" w:cstheme="minorHAnsi"/>
          <w:sz w:val="24"/>
          <w:szCs w:val="24"/>
        </w:rPr>
      </w:pPr>
      <w:r>
        <w:rPr>
          <w:rFonts w:asciiTheme="minorHAnsi" w:hAnsiTheme="minorHAnsi" w:cstheme="minorHAnsi"/>
          <w:sz w:val="24"/>
          <w:szCs w:val="24"/>
        </w:rPr>
        <w:t xml:space="preserve">2. Limited scientific research and studies (feasibility, implementation and monitoring) being undertaken on the biodiversity in Kiribati. </w:t>
      </w:r>
    </w:p>
    <w:p w:rsidR="00B5327A" w:rsidRPr="00B5327A" w:rsidRDefault="00B5327A" w:rsidP="00B5327A">
      <w:pPr>
        <w:pStyle w:val="NoSpacing"/>
        <w:rPr>
          <w:rFonts w:asciiTheme="minorHAnsi" w:hAnsiTheme="minorHAnsi" w:cstheme="minorHAnsi"/>
          <w:sz w:val="24"/>
          <w:szCs w:val="24"/>
          <w:lang w:bidi="en-US"/>
        </w:rPr>
      </w:pPr>
      <w:r w:rsidRPr="00B5327A">
        <w:rPr>
          <w:rFonts w:asciiTheme="minorHAnsi" w:hAnsiTheme="minorHAnsi" w:cstheme="minorHAnsi"/>
          <w:sz w:val="24"/>
          <w:szCs w:val="24"/>
          <w:lang w:bidi="en-US"/>
        </w:rPr>
        <w:t>3. In sufficient incentives for local communities to rehabilitate land – replanting programs.</w:t>
      </w:r>
    </w:p>
    <w:p w:rsidR="00B5327A" w:rsidRPr="00B5327A" w:rsidRDefault="00B5327A" w:rsidP="00B5327A">
      <w:pPr>
        <w:pStyle w:val="NoSpacing"/>
        <w:rPr>
          <w:rFonts w:asciiTheme="minorHAnsi" w:hAnsiTheme="minorHAnsi" w:cstheme="minorHAnsi"/>
          <w:sz w:val="24"/>
          <w:szCs w:val="24"/>
          <w:lang w:bidi="en-US"/>
        </w:rPr>
      </w:pPr>
      <w:r w:rsidRPr="00B5327A">
        <w:rPr>
          <w:rFonts w:asciiTheme="minorHAnsi" w:hAnsiTheme="minorHAnsi" w:cstheme="minorHAnsi"/>
          <w:sz w:val="24"/>
          <w:szCs w:val="24"/>
          <w:lang w:bidi="en-US"/>
        </w:rPr>
        <w:t>4. Scatter and isolation of islands coupled with high cost of travel and communication</w:t>
      </w:r>
    </w:p>
    <w:p w:rsidR="00B5327A" w:rsidRPr="00B5327A" w:rsidRDefault="00B5327A" w:rsidP="00B5327A">
      <w:pPr>
        <w:pStyle w:val="NoSpacing"/>
        <w:rPr>
          <w:rFonts w:asciiTheme="minorHAnsi" w:hAnsiTheme="minorHAnsi" w:cstheme="minorHAnsi"/>
          <w:sz w:val="24"/>
          <w:szCs w:val="24"/>
          <w:lang w:bidi="en-US"/>
        </w:rPr>
      </w:pPr>
      <w:r w:rsidRPr="00B5327A">
        <w:rPr>
          <w:rFonts w:asciiTheme="minorHAnsi" w:hAnsiTheme="minorHAnsi" w:cstheme="minorHAnsi"/>
          <w:sz w:val="24"/>
          <w:szCs w:val="24"/>
          <w:lang w:bidi="en-US"/>
        </w:rPr>
        <w:t>5. Insufficient support and motivation by responsible officers and ministries</w:t>
      </w:r>
    </w:p>
    <w:p w:rsidR="00B5327A" w:rsidRPr="00B5327A" w:rsidRDefault="00B5327A" w:rsidP="00B5327A">
      <w:pPr>
        <w:pStyle w:val="NoSpacing"/>
        <w:rPr>
          <w:rFonts w:asciiTheme="minorHAnsi" w:hAnsiTheme="minorHAnsi" w:cstheme="minorHAnsi"/>
          <w:sz w:val="24"/>
          <w:szCs w:val="24"/>
          <w:lang w:bidi="en-US"/>
        </w:rPr>
      </w:pPr>
      <w:r w:rsidRPr="00B5327A">
        <w:rPr>
          <w:rFonts w:asciiTheme="minorHAnsi" w:hAnsiTheme="minorHAnsi" w:cstheme="minorHAnsi"/>
          <w:sz w:val="24"/>
          <w:szCs w:val="24"/>
          <w:lang w:bidi="en-US"/>
        </w:rPr>
        <w:t>6. Weak enforcement of environment act and policing/control of activities that have adverse impacts on the environment</w:t>
      </w:r>
    </w:p>
    <w:p w:rsidR="00B5327A" w:rsidRPr="00B5327A" w:rsidRDefault="00B5327A" w:rsidP="00B5327A">
      <w:pPr>
        <w:pStyle w:val="NoSpacing"/>
        <w:rPr>
          <w:rFonts w:asciiTheme="minorHAnsi" w:hAnsiTheme="minorHAnsi" w:cstheme="minorHAnsi"/>
          <w:sz w:val="24"/>
          <w:szCs w:val="24"/>
          <w:lang w:bidi="en-US"/>
        </w:rPr>
      </w:pPr>
      <w:r w:rsidRPr="00B5327A">
        <w:rPr>
          <w:rFonts w:asciiTheme="minorHAnsi" w:hAnsiTheme="minorHAnsi" w:cstheme="minorHAnsi"/>
          <w:sz w:val="24"/>
          <w:szCs w:val="24"/>
          <w:lang w:bidi="en-US"/>
        </w:rPr>
        <w:t>7. Inadequate capacity building in managing protected areas.</w:t>
      </w:r>
    </w:p>
    <w:p w:rsidR="00B5327A" w:rsidRPr="00B5327A" w:rsidRDefault="00B5327A" w:rsidP="00B5327A">
      <w:pPr>
        <w:pStyle w:val="NoSpacing"/>
        <w:rPr>
          <w:rFonts w:asciiTheme="minorHAnsi" w:hAnsiTheme="minorHAnsi" w:cstheme="minorHAnsi"/>
          <w:sz w:val="24"/>
          <w:szCs w:val="24"/>
          <w:lang w:bidi="en-US"/>
        </w:rPr>
      </w:pPr>
      <w:r w:rsidRPr="00B5327A">
        <w:rPr>
          <w:rFonts w:asciiTheme="minorHAnsi" w:hAnsiTheme="minorHAnsi" w:cstheme="minorHAnsi"/>
          <w:sz w:val="24"/>
          <w:szCs w:val="24"/>
          <w:lang w:bidi="en-US"/>
        </w:rPr>
        <w:t>8. Low priority status in the current National Development Strategy (NDS)</w:t>
      </w:r>
    </w:p>
    <w:p w:rsidR="00B5327A" w:rsidRPr="00B5327A" w:rsidRDefault="00B5327A" w:rsidP="00B5327A">
      <w:pPr>
        <w:pStyle w:val="NoSpacing"/>
        <w:rPr>
          <w:rFonts w:asciiTheme="minorHAnsi" w:hAnsiTheme="minorHAnsi" w:cstheme="minorHAnsi"/>
          <w:sz w:val="24"/>
          <w:szCs w:val="24"/>
          <w:lang w:bidi="en-US"/>
        </w:rPr>
      </w:pPr>
      <w:r w:rsidRPr="00B5327A">
        <w:rPr>
          <w:rFonts w:asciiTheme="minorHAnsi" w:hAnsiTheme="minorHAnsi" w:cstheme="minorHAnsi"/>
          <w:sz w:val="24"/>
          <w:szCs w:val="24"/>
          <w:lang w:bidi="en-US"/>
        </w:rPr>
        <w:t xml:space="preserve">9, </w:t>
      </w:r>
      <w:proofErr w:type="gramStart"/>
      <w:r w:rsidRPr="00B5327A">
        <w:rPr>
          <w:rFonts w:asciiTheme="minorHAnsi" w:hAnsiTheme="minorHAnsi" w:cstheme="minorHAnsi"/>
          <w:sz w:val="24"/>
          <w:szCs w:val="24"/>
          <w:lang w:bidi="en-US"/>
        </w:rPr>
        <w:t>Inadequate</w:t>
      </w:r>
      <w:proofErr w:type="gramEnd"/>
      <w:r w:rsidRPr="00B5327A">
        <w:rPr>
          <w:rFonts w:asciiTheme="minorHAnsi" w:hAnsiTheme="minorHAnsi" w:cstheme="minorHAnsi"/>
          <w:sz w:val="24"/>
          <w:szCs w:val="24"/>
          <w:lang w:bidi="en-US"/>
        </w:rPr>
        <w:t xml:space="preserve"> capacity in resource mobilization, project management and report writing</w:t>
      </w:r>
    </w:p>
    <w:p w:rsidR="00B5327A" w:rsidRPr="00B5327A" w:rsidRDefault="00B5327A" w:rsidP="00B5327A">
      <w:pPr>
        <w:pStyle w:val="NoSpacing"/>
        <w:rPr>
          <w:rFonts w:asciiTheme="minorHAnsi" w:hAnsiTheme="minorHAnsi" w:cstheme="minorHAnsi"/>
          <w:sz w:val="24"/>
          <w:szCs w:val="24"/>
          <w:lang w:bidi="en-US"/>
        </w:rPr>
      </w:pPr>
    </w:p>
    <w:p w:rsidR="00B5327A" w:rsidRPr="00B5327A" w:rsidRDefault="00B5327A" w:rsidP="00B5327A">
      <w:pPr>
        <w:pStyle w:val="NoSpacing"/>
        <w:rPr>
          <w:rFonts w:asciiTheme="minorHAnsi" w:hAnsiTheme="minorHAnsi" w:cstheme="minorHAnsi"/>
          <w:sz w:val="24"/>
          <w:szCs w:val="24"/>
          <w:lang w:bidi="en-US"/>
        </w:rPr>
      </w:pPr>
    </w:p>
    <w:p w:rsidR="00B5327A" w:rsidRPr="00B5327A" w:rsidRDefault="00B5327A" w:rsidP="00B5327A">
      <w:pPr>
        <w:tabs>
          <w:tab w:val="left" w:pos="2186"/>
        </w:tabs>
        <w:rPr>
          <w:rFonts w:asciiTheme="minorHAnsi" w:hAnsiTheme="minorHAnsi" w:cstheme="minorHAnsi"/>
          <w:sz w:val="24"/>
          <w:szCs w:val="24"/>
        </w:rPr>
      </w:pPr>
      <w:r w:rsidRPr="00B5327A">
        <w:rPr>
          <w:rStyle w:val="Heading1Char"/>
          <w:rFonts w:asciiTheme="minorHAnsi" w:eastAsia="Calibri" w:hAnsiTheme="minorHAnsi" w:cstheme="minorHAnsi"/>
          <w:sz w:val="24"/>
          <w:szCs w:val="24"/>
        </w:rPr>
        <w:t>Policy environment assessment</w:t>
      </w:r>
      <w:r w:rsidRPr="00B5327A">
        <w:rPr>
          <w:rFonts w:asciiTheme="minorHAnsi" w:hAnsiTheme="minorHAnsi" w:cstheme="minorHAnsi"/>
          <w:sz w:val="24"/>
          <w:szCs w:val="24"/>
        </w:rPr>
        <w:t xml:space="preserve"> </w:t>
      </w:r>
    </w:p>
    <w:p w:rsidR="00B5327A" w:rsidRPr="00B5327A" w:rsidRDefault="00B5327A" w:rsidP="00B5327A">
      <w:pPr>
        <w:tabs>
          <w:tab w:val="left" w:pos="2186"/>
        </w:tabs>
        <w:rPr>
          <w:rFonts w:asciiTheme="minorHAnsi" w:hAnsiTheme="minorHAnsi" w:cstheme="minorHAnsi"/>
          <w:iCs/>
          <w:sz w:val="24"/>
          <w:szCs w:val="24"/>
        </w:rPr>
      </w:pPr>
      <w:r w:rsidRPr="00B5327A">
        <w:rPr>
          <w:rFonts w:asciiTheme="minorHAnsi" w:hAnsiTheme="minorHAnsi" w:cstheme="minorHAnsi"/>
          <w:iCs/>
          <w:sz w:val="24"/>
          <w:szCs w:val="24"/>
        </w:rPr>
        <w:t xml:space="preserve"> Environment was integrated into the Kiribati Development Plan (KDP) - the national planning policy for the first time in 2008. This Plan is assessed and revised every 4 years and currently end of 2011 to early 2012 is the revision period for the current KDP 2008-2011 series.  This revision will </w:t>
      </w:r>
      <w:proofErr w:type="gramStart"/>
      <w:r w:rsidRPr="00B5327A">
        <w:rPr>
          <w:rFonts w:asciiTheme="minorHAnsi" w:hAnsiTheme="minorHAnsi" w:cstheme="minorHAnsi"/>
          <w:iCs/>
          <w:sz w:val="24"/>
          <w:szCs w:val="24"/>
        </w:rPr>
        <w:t>produce  for</w:t>
      </w:r>
      <w:proofErr w:type="gramEnd"/>
      <w:r w:rsidRPr="00B5327A">
        <w:rPr>
          <w:rFonts w:asciiTheme="minorHAnsi" w:hAnsiTheme="minorHAnsi" w:cstheme="minorHAnsi"/>
          <w:iCs/>
          <w:sz w:val="24"/>
          <w:szCs w:val="24"/>
        </w:rPr>
        <w:t xml:space="preserve"> the first time the 4 year assessment of environment as one of the key policy areas under the KDP.</w:t>
      </w:r>
    </w:p>
    <w:p w:rsidR="00B5327A" w:rsidRPr="00B5327A" w:rsidRDefault="00B5327A" w:rsidP="00B5327A">
      <w:pPr>
        <w:tabs>
          <w:tab w:val="left" w:pos="2186"/>
        </w:tabs>
        <w:rPr>
          <w:rFonts w:asciiTheme="minorHAnsi" w:hAnsiTheme="minorHAnsi" w:cstheme="minorHAnsi"/>
          <w:sz w:val="24"/>
          <w:szCs w:val="24"/>
        </w:rPr>
      </w:pPr>
      <w:r w:rsidRPr="00B5327A">
        <w:rPr>
          <w:rFonts w:asciiTheme="minorHAnsi" w:hAnsiTheme="minorHAnsi" w:cstheme="minorHAnsi"/>
          <w:iCs/>
          <w:sz w:val="24"/>
          <w:szCs w:val="24"/>
        </w:rPr>
        <w:t>Within 2011, the Environment and Conservation Division in collaboration with SPREP started developing the National Integrated Environment Policy (NIEP).  The policy has 4 thematic areas, one of which is biodiversity and ecosystem management.  However, the NIEP is currently in drafting stages and needs to undergo several procedures before it becomes a formal instrument.</w:t>
      </w:r>
    </w:p>
    <w:p w:rsidR="00B5327A" w:rsidRPr="00B5327A" w:rsidRDefault="00B5327A" w:rsidP="00B5327A">
      <w:pPr>
        <w:tabs>
          <w:tab w:val="left" w:pos="2186"/>
        </w:tabs>
        <w:rPr>
          <w:rStyle w:val="Heading1Char"/>
          <w:rFonts w:asciiTheme="minorHAnsi" w:eastAsia="Calibri" w:hAnsiTheme="minorHAnsi" w:cstheme="minorHAnsi"/>
          <w:b w:val="0"/>
          <w:bCs w:val="0"/>
          <w:color w:val="auto"/>
          <w:sz w:val="24"/>
          <w:szCs w:val="24"/>
        </w:rPr>
      </w:pPr>
    </w:p>
    <w:p w:rsidR="00B5327A" w:rsidRPr="00B5327A" w:rsidRDefault="00B5327A" w:rsidP="00B5327A">
      <w:pPr>
        <w:tabs>
          <w:tab w:val="left" w:pos="2186"/>
        </w:tabs>
        <w:rPr>
          <w:rStyle w:val="Heading1Char"/>
          <w:rFonts w:asciiTheme="minorHAnsi" w:eastAsia="Calibri" w:hAnsiTheme="minorHAnsi" w:cstheme="minorHAnsi"/>
          <w:sz w:val="24"/>
          <w:szCs w:val="24"/>
        </w:rPr>
      </w:pPr>
      <w:r w:rsidRPr="00B5327A">
        <w:rPr>
          <w:rStyle w:val="Heading1Char"/>
          <w:rFonts w:asciiTheme="minorHAnsi" w:eastAsia="Calibri" w:hAnsiTheme="minorHAnsi" w:cstheme="minorHAnsi"/>
          <w:sz w:val="24"/>
          <w:szCs w:val="24"/>
        </w:rPr>
        <w:t>Protected area integration and mainstreaming assessment</w:t>
      </w:r>
    </w:p>
    <w:p w:rsidR="00B5327A" w:rsidRPr="00B5327A" w:rsidRDefault="00B5327A" w:rsidP="00B5327A">
      <w:pPr>
        <w:tabs>
          <w:tab w:val="left" w:pos="2186"/>
        </w:tabs>
        <w:rPr>
          <w:rStyle w:val="Heading1Char"/>
          <w:rFonts w:asciiTheme="minorHAnsi" w:eastAsia="Calibri" w:hAnsiTheme="minorHAnsi" w:cstheme="minorHAnsi"/>
          <w:b w:val="0"/>
          <w:color w:val="auto"/>
          <w:sz w:val="24"/>
          <w:szCs w:val="24"/>
        </w:rPr>
      </w:pPr>
      <w:r w:rsidRPr="00B5327A">
        <w:rPr>
          <w:rStyle w:val="Heading1Char"/>
          <w:rFonts w:asciiTheme="minorHAnsi" w:eastAsia="Calibri" w:hAnsiTheme="minorHAnsi" w:cstheme="minorHAnsi"/>
          <w:b w:val="0"/>
          <w:color w:val="auto"/>
          <w:sz w:val="24"/>
          <w:szCs w:val="24"/>
        </w:rPr>
        <w:t xml:space="preserve">When Environment as recognized for the first time and integrated as one of the Key Policy Area (KPA) under the KDP 2008-2011, the subsequent areas/issues of environment were also recognized and integrated into the national planning policy.  One of these areas/issues </w:t>
      </w:r>
      <w:proofErr w:type="gramStart"/>
      <w:r w:rsidRPr="00B5327A">
        <w:rPr>
          <w:rStyle w:val="Heading1Char"/>
          <w:rFonts w:asciiTheme="minorHAnsi" w:eastAsia="Calibri" w:hAnsiTheme="minorHAnsi" w:cstheme="minorHAnsi"/>
          <w:b w:val="0"/>
          <w:color w:val="auto"/>
          <w:sz w:val="24"/>
          <w:szCs w:val="24"/>
        </w:rPr>
        <w:t>include</w:t>
      </w:r>
      <w:proofErr w:type="gramEnd"/>
      <w:r w:rsidRPr="00B5327A">
        <w:rPr>
          <w:rStyle w:val="Heading1Char"/>
          <w:rFonts w:asciiTheme="minorHAnsi" w:eastAsia="Calibri" w:hAnsiTheme="minorHAnsi" w:cstheme="minorHAnsi"/>
          <w:b w:val="0"/>
          <w:color w:val="auto"/>
          <w:sz w:val="24"/>
          <w:szCs w:val="24"/>
        </w:rPr>
        <w:t xml:space="preserve"> the protection and replenishment of endangered species and traditional plants. Relevant government ministries are assigned to the relevant activities/issues under the Environment KPA.</w:t>
      </w:r>
    </w:p>
    <w:p w:rsidR="00B5327A" w:rsidRPr="00B5327A" w:rsidRDefault="00B5327A" w:rsidP="00B5327A">
      <w:pPr>
        <w:tabs>
          <w:tab w:val="left" w:pos="2186"/>
        </w:tabs>
        <w:rPr>
          <w:rStyle w:val="Heading1Char"/>
          <w:rFonts w:asciiTheme="minorHAnsi" w:eastAsia="Calibri" w:hAnsiTheme="minorHAnsi" w:cstheme="minorHAnsi"/>
          <w:b w:val="0"/>
          <w:color w:val="auto"/>
          <w:sz w:val="24"/>
          <w:szCs w:val="24"/>
        </w:rPr>
      </w:pPr>
      <w:r w:rsidRPr="00B5327A">
        <w:rPr>
          <w:rStyle w:val="Heading1Char"/>
          <w:rFonts w:asciiTheme="minorHAnsi" w:eastAsia="Calibri" w:hAnsiTheme="minorHAnsi" w:cstheme="minorHAnsi"/>
          <w:b w:val="0"/>
          <w:color w:val="auto"/>
          <w:sz w:val="24"/>
          <w:szCs w:val="24"/>
        </w:rPr>
        <w:lastRenderedPageBreak/>
        <w:t xml:space="preserve">Similarly, the Kiribati NBSAP recognizes Protected Areas as one of its key targets and again a number of ministries are assigned to partake in the achievement of this target. Though there is mainstreaming of PA into </w:t>
      </w:r>
      <w:proofErr w:type="spellStart"/>
      <w:r w:rsidRPr="00B5327A">
        <w:rPr>
          <w:rStyle w:val="Heading1Char"/>
          <w:rFonts w:asciiTheme="minorHAnsi" w:eastAsia="Calibri" w:hAnsiTheme="minorHAnsi" w:cstheme="minorHAnsi"/>
          <w:b w:val="0"/>
          <w:color w:val="auto"/>
          <w:sz w:val="24"/>
          <w:szCs w:val="24"/>
        </w:rPr>
        <w:t>sectoral</w:t>
      </w:r>
      <w:proofErr w:type="spellEnd"/>
      <w:r w:rsidRPr="00B5327A">
        <w:rPr>
          <w:rStyle w:val="Heading1Char"/>
          <w:rFonts w:asciiTheme="minorHAnsi" w:eastAsia="Calibri" w:hAnsiTheme="minorHAnsi" w:cstheme="minorHAnsi"/>
          <w:b w:val="0"/>
          <w:color w:val="auto"/>
          <w:sz w:val="24"/>
          <w:szCs w:val="24"/>
        </w:rPr>
        <w:t xml:space="preserve"> plans and policies at the national level, this is very minimal and there is a need to expand this mainstreaming and to ensure that they are actually implemented.  This is again a constraint of limited capacity.</w:t>
      </w:r>
    </w:p>
    <w:p w:rsidR="00B5327A" w:rsidRPr="00B5327A" w:rsidRDefault="00B5327A" w:rsidP="00B5327A">
      <w:pPr>
        <w:tabs>
          <w:tab w:val="left" w:pos="2186"/>
        </w:tabs>
        <w:rPr>
          <w:rFonts w:asciiTheme="minorHAnsi" w:hAnsiTheme="minorHAnsi" w:cstheme="minorHAnsi"/>
          <w:sz w:val="24"/>
          <w:szCs w:val="24"/>
        </w:rPr>
      </w:pPr>
      <w:r w:rsidRPr="00B5327A">
        <w:rPr>
          <w:rStyle w:val="Heading1Char"/>
          <w:rFonts w:asciiTheme="minorHAnsi" w:eastAsia="Calibri" w:hAnsiTheme="minorHAnsi" w:cstheme="minorHAnsi"/>
          <w:sz w:val="24"/>
          <w:szCs w:val="24"/>
        </w:rPr>
        <w:t>Protected area valuation assessment</w:t>
      </w:r>
      <w:r w:rsidRPr="00B5327A">
        <w:rPr>
          <w:rFonts w:asciiTheme="minorHAnsi" w:hAnsiTheme="minorHAnsi" w:cstheme="minorHAnsi"/>
          <w:sz w:val="24"/>
          <w:szCs w:val="24"/>
        </w:rPr>
        <w:t xml:space="preserve"> </w:t>
      </w:r>
    </w:p>
    <w:p w:rsidR="00B5327A" w:rsidRPr="00B5327A" w:rsidRDefault="00B5327A" w:rsidP="00B5327A">
      <w:pPr>
        <w:tabs>
          <w:tab w:val="left" w:pos="2186"/>
        </w:tabs>
        <w:rPr>
          <w:rFonts w:asciiTheme="minorHAnsi" w:hAnsiTheme="minorHAnsi" w:cstheme="minorHAnsi"/>
          <w:sz w:val="24"/>
          <w:szCs w:val="24"/>
        </w:rPr>
      </w:pPr>
      <w:r w:rsidRPr="00B5327A">
        <w:rPr>
          <w:rFonts w:asciiTheme="minorHAnsi" w:hAnsiTheme="minorHAnsi" w:cstheme="minorHAnsi"/>
          <w:sz w:val="24"/>
          <w:szCs w:val="24"/>
        </w:rPr>
        <w:t>Protected area valuation is a measure that has not been carried out extensively and scientifically in Kiribati.  This is an important aspect to address some of the gaps the Environment and Conservation Division in Kiribati is encountering such as low profile of biodiversity/PA etc.  Kiribati is very keen to seek assistance in this area.</w:t>
      </w:r>
    </w:p>
    <w:p w:rsidR="00B5327A" w:rsidRPr="00B5327A" w:rsidRDefault="00B5327A" w:rsidP="00B5327A">
      <w:pPr>
        <w:tabs>
          <w:tab w:val="left" w:pos="2186"/>
        </w:tabs>
        <w:rPr>
          <w:rFonts w:asciiTheme="minorHAnsi" w:hAnsiTheme="minorHAnsi" w:cstheme="minorHAnsi"/>
          <w:sz w:val="24"/>
          <w:szCs w:val="24"/>
        </w:rPr>
      </w:pPr>
      <w:r w:rsidRPr="00B5327A">
        <w:rPr>
          <w:rStyle w:val="Heading1Char"/>
          <w:rFonts w:asciiTheme="minorHAnsi" w:eastAsia="Calibri" w:hAnsiTheme="minorHAnsi" w:cstheme="minorHAnsi"/>
          <w:sz w:val="24"/>
          <w:szCs w:val="24"/>
        </w:rPr>
        <w:t>Climate change resilience and adaptation assessment</w:t>
      </w:r>
      <w:r w:rsidRPr="00B5327A">
        <w:rPr>
          <w:rFonts w:asciiTheme="minorHAnsi" w:hAnsiTheme="minorHAnsi" w:cstheme="minorHAnsi"/>
          <w:sz w:val="24"/>
          <w:szCs w:val="24"/>
        </w:rPr>
        <w:t xml:space="preserve"> </w:t>
      </w:r>
    </w:p>
    <w:p w:rsidR="00B5327A" w:rsidRPr="00B5327A" w:rsidRDefault="00B5327A" w:rsidP="00B5327A">
      <w:pPr>
        <w:autoSpaceDE w:val="0"/>
        <w:autoSpaceDN w:val="0"/>
        <w:adjustRightInd w:val="0"/>
        <w:spacing w:after="0"/>
        <w:jc w:val="both"/>
        <w:rPr>
          <w:rFonts w:asciiTheme="minorHAnsi" w:hAnsiTheme="minorHAnsi" w:cstheme="minorHAnsi"/>
          <w:sz w:val="24"/>
          <w:szCs w:val="24"/>
        </w:rPr>
      </w:pPr>
      <w:r w:rsidRPr="00B5327A">
        <w:rPr>
          <w:rFonts w:asciiTheme="minorHAnsi" w:hAnsiTheme="minorHAnsi" w:cstheme="minorHAnsi"/>
          <w:sz w:val="24"/>
          <w:szCs w:val="24"/>
        </w:rPr>
        <w:t xml:space="preserve">There have been a number of adaptation assessments undertaken through Vulnerability and Adaptation Assessments purposely to identify adaptation programs or projects to increase island resilience to the adverse effects of climate change.  In 2000, the World Bank undertook an economic and environmental assessment and found potential significant losses Kiribati would face to its land and economic resources due to climate change and sea level rise.  There were also sector-specific vulnerability assessments (e.g. water, coastal zone) conducted on South Tarawa and some outer islands through various initiatives and projects.  The result of these assessments informs the design of adaptation projects/programs implemented in Kiribati thus far (e.g. Kiribati Adaptation Project).  Some of the key adaptation areas covered by adaptation initiatives in Kiribati include seawall infrastructures, mangrove planting, ecosystem monitoring, water services rehabilitation, and so on.  Assessment on adaptation has been undertaken to inform future efforts.  This adaptation assessment acknowledged that several institutional capacity gaps as well as vulnerable sectors that require strengthening and addressing through more effective adaptation approaches.  Some of the emerging areas include ecosystem-based approach to adaptation, health and integrated coastal management zone approach to adaptation.  This implies that adaptation is still required to increase the resilience of Kiribati to the effects of climate change. </w:t>
      </w:r>
    </w:p>
    <w:p w:rsidR="00D17328" w:rsidRPr="00B5327A" w:rsidRDefault="00D17328">
      <w:pPr>
        <w:rPr>
          <w:rFonts w:asciiTheme="minorHAnsi" w:hAnsiTheme="minorHAnsi" w:cstheme="minorHAnsi"/>
          <w:sz w:val="24"/>
          <w:szCs w:val="24"/>
        </w:rPr>
      </w:pPr>
    </w:p>
    <w:sectPr w:rsidR="00D17328" w:rsidRPr="00B5327A" w:rsidSect="002020D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474F" w:rsidRDefault="0014474F" w:rsidP="00B5327A">
      <w:pPr>
        <w:spacing w:after="0" w:line="240" w:lineRule="auto"/>
      </w:pPr>
      <w:r>
        <w:separator/>
      </w:r>
    </w:p>
  </w:endnote>
  <w:endnote w:type="continuationSeparator" w:id="0">
    <w:p w:rsidR="0014474F" w:rsidRDefault="0014474F" w:rsidP="00B532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474F" w:rsidRDefault="0014474F" w:rsidP="00B5327A">
      <w:pPr>
        <w:spacing w:after="0" w:line="240" w:lineRule="auto"/>
      </w:pPr>
      <w:r>
        <w:separator/>
      </w:r>
    </w:p>
  </w:footnote>
  <w:footnote w:type="continuationSeparator" w:id="0">
    <w:p w:rsidR="0014474F" w:rsidRDefault="0014474F" w:rsidP="00B5327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54E5C"/>
    <w:multiLevelType w:val="hybridMultilevel"/>
    <w:tmpl w:val="BD0C10F0"/>
    <w:lvl w:ilvl="0" w:tplc="0C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3D10BF2"/>
    <w:multiLevelType w:val="hybridMultilevel"/>
    <w:tmpl w:val="6E8EB18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07B6C23"/>
    <w:multiLevelType w:val="hybridMultilevel"/>
    <w:tmpl w:val="7D5465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nsid w:val="21D523B4"/>
    <w:multiLevelType w:val="hybridMultilevel"/>
    <w:tmpl w:val="C3D2FC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7A93FBA"/>
    <w:multiLevelType w:val="hybridMultilevel"/>
    <w:tmpl w:val="E6F60A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35DC066E"/>
    <w:multiLevelType w:val="hybridMultilevel"/>
    <w:tmpl w:val="CB68FAEA"/>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35F77069"/>
    <w:multiLevelType w:val="hybridMultilevel"/>
    <w:tmpl w:val="6BAC07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3DBC2125"/>
    <w:multiLevelType w:val="hybridMultilevel"/>
    <w:tmpl w:val="8968E6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3E404F5B"/>
    <w:multiLevelType w:val="hybridMultilevel"/>
    <w:tmpl w:val="3836D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40FC420D"/>
    <w:multiLevelType w:val="hybridMultilevel"/>
    <w:tmpl w:val="80408C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nsid w:val="42545749"/>
    <w:multiLevelType w:val="hybridMultilevel"/>
    <w:tmpl w:val="C2585D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459E7A3E"/>
    <w:multiLevelType w:val="hybridMultilevel"/>
    <w:tmpl w:val="C31A3E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50F04EC0"/>
    <w:multiLevelType w:val="hybridMultilevel"/>
    <w:tmpl w:val="B76299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62A17DF8"/>
    <w:multiLevelType w:val="hybridMultilevel"/>
    <w:tmpl w:val="CC9642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740710B0"/>
    <w:multiLevelType w:val="hybridMultilevel"/>
    <w:tmpl w:val="C77A3A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8"/>
  </w:num>
  <w:num w:numId="4">
    <w:abstractNumId w:val="5"/>
  </w:num>
  <w:num w:numId="5">
    <w:abstractNumId w:val="2"/>
  </w:num>
  <w:num w:numId="6">
    <w:abstractNumId w:val="4"/>
  </w:num>
  <w:num w:numId="7">
    <w:abstractNumId w:val="12"/>
  </w:num>
  <w:num w:numId="8">
    <w:abstractNumId w:val="10"/>
  </w:num>
  <w:num w:numId="9">
    <w:abstractNumId w:val="7"/>
  </w:num>
  <w:num w:numId="10">
    <w:abstractNumId w:val="3"/>
  </w:num>
  <w:num w:numId="11">
    <w:abstractNumId w:val="14"/>
  </w:num>
  <w:num w:numId="12">
    <w:abstractNumId w:val="13"/>
  </w:num>
  <w:num w:numId="13">
    <w:abstractNumId w:val="11"/>
  </w:num>
  <w:num w:numId="14">
    <w:abstractNumId w:val="0"/>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characterSpacingControl w:val="doNotCompress"/>
  <w:footnotePr>
    <w:footnote w:id="-1"/>
    <w:footnote w:id="0"/>
  </w:footnotePr>
  <w:endnotePr>
    <w:endnote w:id="-1"/>
    <w:endnote w:id="0"/>
  </w:endnotePr>
  <w:compat/>
  <w:rsids>
    <w:rsidRoot w:val="00B5327A"/>
    <w:rsid w:val="00004838"/>
    <w:rsid w:val="0014474F"/>
    <w:rsid w:val="002020D5"/>
    <w:rsid w:val="002567E7"/>
    <w:rsid w:val="00302F41"/>
    <w:rsid w:val="00322EA6"/>
    <w:rsid w:val="00395A25"/>
    <w:rsid w:val="005418EB"/>
    <w:rsid w:val="00B5327A"/>
    <w:rsid w:val="00C22758"/>
    <w:rsid w:val="00D17328"/>
    <w:rsid w:val="00F03642"/>
    <w:rsid w:val="00FB4F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27A"/>
    <w:rPr>
      <w:rFonts w:ascii="Calibri" w:eastAsia="Calibri" w:hAnsi="Calibri" w:cs="Times New Roman"/>
    </w:rPr>
  </w:style>
  <w:style w:type="paragraph" w:styleId="Heading1">
    <w:name w:val="heading 1"/>
    <w:basedOn w:val="Normal"/>
    <w:next w:val="Normal"/>
    <w:link w:val="Heading1Char"/>
    <w:uiPriority w:val="9"/>
    <w:qFormat/>
    <w:rsid w:val="00B5327A"/>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327A"/>
    <w:rPr>
      <w:rFonts w:ascii="Cambria" w:eastAsia="Times New Roman" w:hAnsi="Cambria" w:cs="Times New Roman"/>
      <w:b/>
      <w:bCs/>
      <w:color w:val="365F91"/>
      <w:sz w:val="28"/>
      <w:szCs w:val="28"/>
    </w:rPr>
  </w:style>
  <w:style w:type="character" w:styleId="Hyperlink">
    <w:name w:val="Hyperlink"/>
    <w:basedOn w:val="DefaultParagraphFont"/>
    <w:uiPriority w:val="99"/>
    <w:unhideWhenUsed/>
    <w:rsid w:val="00B5327A"/>
    <w:rPr>
      <w:color w:val="0000FF"/>
      <w:u w:val="single"/>
    </w:rPr>
  </w:style>
  <w:style w:type="paragraph" w:styleId="TOC3">
    <w:name w:val="toc 3"/>
    <w:basedOn w:val="Normal"/>
    <w:next w:val="Normal"/>
    <w:autoRedefine/>
    <w:uiPriority w:val="39"/>
    <w:semiHidden/>
    <w:unhideWhenUsed/>
    <w:rsid w:val="00B5327A"/>
    <w:pPr>
      <w:spacing w:after="0" w:line="240" w:lineRule="auto"/>
      <w:ind w:left="480"/>
      <w:jc w:val="both"/>
    </w:pPr>
    <w:rPr>
      <w:rFonts w:eastAsia="Times New Roman"/>
      <w:sz w:val="24"/>
      <w:szCs w:val="24"/>
      <w:lang w:bidi="en-US"/>
    </w:rPr>
  </w:style>
  <w:style w:type="paragraph" w:styleId="Title">
    <w:name w:val="Title"/>
    <w:basedOn w:val="Normal"/>
    <w:next w:val="Normal"/>
    <w:link w:val="TitleChar"/>
    <w:uiPriority w:val="10"/>
    <w:qFormat/>
    <w:rsid w:val="00B5327A"/>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B5327A"/>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B5327A"/>
    <w:rPr>
      <w:rFonts w:ascii="Cambria" w:eastAsia="Times New Roman" w:hAnsi="Cambria"/>
      <w:i/>
      <w:iCs/>
      <w:color w:val="4F81BD"/>
      <w:spacing w:val="15"/>
      <w:sz w:val="24"/>
      <w:szCs w:val="24"/>
    </w:rPr>
  </w:style>
  <w:style w:type="character" w:customStyle="1" w:styleId="SubtitleChar">
    <w:name w:val="Subtitle Char"/>
    <w:basedOn w:val="DefaultParagraphFont"/>
    <w:link w:val="Subtitle"/>
    <w:uiPriority w:val="11"/>
    <w:rsid w:val="00B5327A"/>
    <w:rPr>
      <w:rFonts w:ascii="Cambria" w:eastAsia="Times New Roman" w:hAnsi="Cambria" w:cs="Times New Roman"/>
      <w:i/>
      <w:iCs/>
      <w:color w:val="4F81BD"/>
      <w:spacing w:val="15"/>
      <w:sz w:val="24"/>
      <w:szCs w:val="24"/>
    </w:rPr>
  </w:style>
  <w:style w:type="paragraph" w:styleId="NoSpacing">
    <w:name w:val="No Spacing"/>
    <w:uiPriority w:val="1"/>
    <w:qFormat/>
    <w:rsid w:val="00B5327A"/>
    <w:pPr>
      <w:spacing w:after="0" w:line="240" w:lineRule="auto"/>
    </w:pPr>
    <w:rPr>
      <w:rFonts w:ascii="Calibri" w:eastAsia="Calibri" w:hAnsi="Calibri" w:cs="Times New Roman"/>
    </w:rPr>
  </w:style>
  <w:style w:type="paragraph" w:styleId="ListParagraph">
    <w:name w:val="List Paragraph"/>
    <w:basedOn w:val="Normal"/>
    <w:uiPriority w:val="34"/>
    <w:qFormat/>
    <w:rsid w:val="00B5327A"/>
    <w:pPr>
      <w:ind w:left="720"/>
      <w:contextualSpacing/>
    </w:pPr>
  </w:style>
  <w:style w:type="paragraph" w:customStyle="1" w:styleId="A2">
    <w:name w:val="A2"/>
    <w:basedOn w:val="Normal"/>
    <w:rsid w:val="00B5327A"/>
    <w:pPr>
      <w:widowControl w:val="0"/>
      <w:adjustRightInd w:val="0"/>
      <w:spacing w:before="360" w:after="240" w:line="360" w:lineRule="atLeast"/>
      <w:jc w:val="both"/>
    </w:pPr>
    <w:rPr>
      <w:rFonts w:ascii="Times New Roman" w:eastAsia="Times New Roman" w:hAnsi="Times New Roman"/>
      <w:b/>
      <w:sz w:val="24"/>
      <w:szCs w:val="24"/>
    </w:rPr>
  </w:style>
  <w:style w:type="character" w:styleId="IntenseEmphasis">
    <w:name w:val="Intense Emphasis"/>
    <w:basedOn w:val="DefaultParagraphFont"/>
    <w:uiPriority w:val="21"/>
    <w:qFormat/>
    <w:rsid w:val="00B5327A"/>
    <w:rPr>
      <w:b/>
      <w:bCs/>
      <w:i/>
      <w:iCs/>
      <w:color w:val="4F81BD"/>
    </w:rPr>
  </w:style>
  <w:style w:type="character" w:styleId="Emphasis">
    <w:name w:val="Emphasis"/>
    <w:basedOn w:val="DefaultParagraphFont"/>
    <w:uiPriority w:val="20"/>
    <w:qFormat/>
    <w:rsid w:val="00B5327A"/>
    <w:rPr>
      <w:i/>
      <w:iCs/>
    </w:rPr>
  </w:style>
  <w:style w:type="paragraph" w:styleId="BalloonText">
    <w:name w:val="Balloon Text"/>
    <w:basedOn w:val="Normal"/>
    <w:link w:val="BalloonTextChar"/>
    <w:uiPriority w:val="99"/>
    <w:semiHidden/>
    <w:unhideWhenUsed/>
    <w:rsid w:val="00B532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327A"/>
    <w:rPr>
      <w:rFonts w:ascii="Tahoma" w:eastAsia="Calibri" w:hAnsi="Tahoma" w:cs="Tahoma"/>
      <w:sz w:val="16"/>
      <w:szCs w:val="16"/>
    </w:rPr>
  </w:style>
  <w:style w:type="paragraph" w:styleId="Header">
    <w:name w:val="header"/>
    <w:basedOn w:val="Normal"/>
    <w:link w:val="HeaderChar"/>
    <w:uiPriority w:val="99"/>
    <w:unhideWhenUsed/>
    <w:rsid w:val="00B532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27A"/>
    <w:rPr>
      <w:rFonts w:ascii="Calibri" w:eastAsia="Calibri" w:hAnsi="Calibri" w:cs="Times New Roman"/>
    </w:rPr>
  </w:style>
  <w:style w:type="paragraph" w:styleId="Footer">
    <w:name w:val="footer"/>
    <w:basedOn w:val="Normal"/>
    <w:link w:val="FooterChar"/>
    <w:uiPriority w:val="99"/>
    <w:unhideWhenUsed/>
    <w:rsid w:val="00B532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27A"/>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27A"/>
    <w:rPr>
      <w:rFonts w:ascii="Calibri" w:eastAsia="Calibri" w:hAnsi="Calibri" w:cs="Times New Roman"/>
    </w:rPr>
  </w:style>
  <w:style w:type="paragraph" w:styleId="Heading1">
    <w:name w:val="heading 1"/>
    <w:basedOn w:val="Normal"/>
    <w:next w:val="Normal"/>
    <w:link w:val="Heading1Char"/>
    <w:uiPriority w:val="9"/>
    <w:qFormat/>
    <w:rsid w:val="00B5327A"/>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327A"/>
    <w:rPr>
      <w:rFonts w:ascii="Cambria" w:eastAsia="Times New Roman" w:hAnsi="Cambria" w:cs="Times New Roman"/>
      <w:b/>
      <w:bCs/>
      <w:color w:val="365F91"/>
      <w:sz w:val="28"/>
      <w:szCs w:val="28"/>
    </w:rPr>
  </w:style>
  <w:style w:type="character" w:styleId="Hyperlink">
    <w:name w:val="Hyperlink"/>
    <w:basedOn w:val="DefaultParagraphFont"/>
    <w:uiPriority w:val="99"/>
    <w:semiHidden/>
    <w:unhideWhenUsed/>
    <w:rsid w:val="00B5327A"/>
    <w:rPr>
      <w:color w:val="0000FF"/>
      <w:u w:val="single"/>
    </w:rPr>
  </w:style>
  <w:style w:type="paragraph" w:styleId="TOC3">
    <w:name w:val="toc 3"/>
    <w:basedOn w:val="Normal"/>
    <w:next w:val="Normal"/>
    <w:autoRedefine/>
    <w:uiPriority w:val="39"/>
    <w:semiHidden/>
    <w:unhideWhenUsed/>
    <w:rsid w:val="00B5327A"/>
    <w:pPr>
      <w:spacing w:after="0" w:line="240" w:lineRule="auto"/>
      <w:ind w:left="480"/>
      <w:jc w:val="both"/>
    </w:pPr>
    <w:rPr>
      <w:rFonts w:eastAsia="Times New Roman"/>
      <w:sz w:val="24"/>
      <w:szCs w:val="24"/>
      <w:lang w:bidi="en-US"/>
    </w:rPr>
  </w:style>
  <w:style w:type="paragraph" w:styleId="Title">
    <w:name w:val="Title"/>
    <w:basedOn w:val="Normal"/>
    <w:next w:val="Normal"/>
    <w:link w:val="TitleChar"/>
    <w:uiPriority w:val="10"/>
    <w:qFormat/>
    <w:rsid w:val="00B5327A"/>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B5327A"/>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B5327A"/>
    <w:rPr>
      <w:rFonts w:ascii="Cambria" w:eastAsia="Times New Roman" w:hAnsi="Cambria"/>
      <w:i/>
      <w:iCs/>
      <w:color w:val="4F81BD"/>
      <w:spacing w:val="15"/>
      <w:sz w:val="24"/>
      <w:szCs w:val="24"/>
    </w:rPr>
  </w:style>
  <w:style w:type="character" w:customStyle="1" w:styleId="SubtitleChar">
    <w:name w:val="Subtitle Char"/>
    <w:basedOn w:val="DefaultParagraphFont"/>
    <w:link w:val="Subtitle"/>
    <w:uiPriority w:val="11"/>
    <w:rsid w:val="00B5327A"/>
    <w:rPr>
      <w:rFonts w:ascii="Cambria" w:eastAsia="Times New Roman" w:hAnsi="Cambria" w:cs="Times New Roman"/>
      <w:i/>
      <w:iCs/>
      <w:color w:val="4F81BD"/>
      <w:spacing w:val="15"/>
      <w:sz w:val="24"/>
      <w:szCs w:val="24"/>
    </w:rPr>
  </w:style>
  <w:style w:type="paragraph" w:styleId="NoSpacing">
    <w:name w:val="No Spacing"/>
    <w:uiPriority w:val="1"/>
    <w:qFormat/>
    <w:rsid w:val="00B5327A"/>
    <w:pPr>
      <w:spacing w:after="0" w:line="240" w:lineRule="auto"/>
    </w:pPr>
    <w:rPr>
      <w:rFonts w:ascii="Calibri" w:eastAsia="Calibri" w:hAnsi="Calibri" w:cs="Times New Roman"/>
    </w:rPr>
  </w:style>
  <w:style w:type="paragraph" w:styleId="ListParagraph">
    <w:name w:val="List Paragraph"/>
    <w:basedOn w:val="Normal"/>
    <w:uiPriority w:val="34"/>
    <w:qFormat/>
    <w:rsid w:val="00B5327A"/>
    <w:pPr>
      <w:ind w:left="720"/>
      <w:contextualSpacing/>
    </w:pPr>
  </w:style>
  <w:style w:type="paragraph" w:customStyle="1" w:styleId="A2">
    <w:name w:val="A2"/>
    <w:basedOn w:val="Normal"/>
    <w:rsid w:val="00B5327A"/>
    <w:pPr>
      <w:widowControl w:val="0"/>
      <w:adjustRightInd w:val="0"/>
      <w:spacing w:before="360" w:after="240" w:line="360" w:lineRule="atLeast"/>
      <w:jc w:val="both"/>
    </w:pPr>
    <w:rPr>
      <w:rFonts w:ascii="Times New Roman" w:eastAsia="Times New Roman" w:hAnsi="Times New Roman"/>
      <w:b/>
      <w:sz w:val="24"/>
      <w:szCs w:val="24"/>
    </w:rPr>
  </w:style>
  <w:style w:type="character" w:styleId="IntenseEmphasis">
    <w:name w:val="Intense Emphasis"/>
    <w:basedOn w:val="DefaultParagraphFont"/>
    <w:uiPriority w:val="21"/>
    <w:qFormat/>
    <w:rsid w:val="00B5327A"/>
    <w:rPr>
      <w:b/>
      <w:bCs/>
      <w:i/>
      <w:iCs/>
      <w:color w:val="4F81BD"/>
    </w:rPr>
  </w:style>
  <w:style w:type="character" w:styleId="Emphasis">
    <w:name w:val="Emphasis"/>
    <w:basedOn w:val="DefaultParagraphFont"/>
    <w:uiPriority w:val="20"/>
    <w:qFormat/>
    <w:rsid w:val="00B5327A"/>
    <w:rPr>
      <w:i/>
      <w:iCs/>
    </w:rPr>
  </w:style>
  <w:style w:type="paragraph" w:styleId="BalloonText">
    <w:name w:val="Balloon Text"/>
    <w:basedOn w:val="Normal"/>
    <w:link w:val="BalloonTextChar"/>
    <w:uiPriority w:val="99"/>
    <w:semiHidden/>
    <w:unhideWhenUsed/>
    <w:rsid w:val="00B532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327A"/>
    <w:rPr>
      <w:rFonts w:ascii="Tahoma" w:eastAsia="Calibri" w:hAnsi="Tahoma" w:cs="Tahoma"/>
      <w:sz w:val="16"/>
      <w:szCs w:val="16"/>
    </w:rPr>
  </w:style>
  <w:style w:type="paragraph" w:styleId="Header">
    <w:name w:val="header"/>
    <w:basedOn w:val="Normal"/>
    <w:link w:val="HeaderChar"/>
    <w:uiPriority w:val="99"/>
    <w:unhideWhenUsed/>
    <w:rsid w:val="00B532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27A"/>
    <w:rPr>
      <w:rFonts w:ascii="Calibri" w:eastAsia="Calibri" w:hAnsi="Calibri" w:cs="Times New Roman"/>
    </w:rPr>
  </w:style>
  <w:style w:type="paragraph" w:styleId="Footer">
    <w:name w:val="footer"/>
    <w:basedOn w:val="Normal"/>
    <w:link w:val="FooterChar"/>
    <w:uiPriority w:val="99"/>
    <w:unhideWhenUsed/>
    <w:rsid w:val="00B532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27A"/>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14481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nenteitir@environment.gov.ki"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hyperlink" Target="mailto:ntearik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3434</Words>
  <Characters>19574</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PFU-1 (2012)</dc:creator>
  <cp:lastModifiedBy>Tekimau</cp:lastModifiedBy>
  <cp:revision>2</cp:revision>
  <dcterms:created xsi:type="dcterms:W3CDTF">2012-05-08T22:47:00Z</dcterms:created>
  <dcterms:modified xsi:type="dcterms:W3CDTF">2012-05-08T22:47:00Z</dcterms:modified>
</cp:coreProperties>
</file>