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3425" w14:textId="77777777" w:rsidR="00FE7A21" w:rsidRPr="00092415" w:rsidRDefault="00FE7A21" w:rsidP="00FE7A21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eastAsia="Arial Unicode MS"/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Тип национальных записей</w:t>
      </w:r>
      <w:r w:rsidRPr="00B125F1">
        <w:rPr>
          <w:rStyle w:val="FootnoteReference"/>
          <w:rFonts w:eastAsia="Arial Unicode MS"/>
          <w:b w:val="0"/>
          <w:sz w:val="22"/>
          <w:szCs w:val="22"/>
          <w:u w:val="none"/>
          <w:vertAlign w:val="superscript"/>
        </w:rPr>
        <w:footnoteReference w:id="1"/>
      </w:r>
      <w:r>
        <w:rPr>
          <w:b w:val="0"/>
          <w:sz w:val="22"/>
          <w:szCs w:val="22"/>
        </w:rPr>
        <w:t>: #ABSCH-CNA</w:t>
      </w:r>
    </w:p>
    <w:p w14:paraId="21316169" w14:textId="77777777" w:rsidR="00FE7A21" w:rsidRPr="001B6C1E" w:rsidRDefault="00FE7A21" w:rsidP="002F52F8">
      <w:pPr>
        <w:pStyle w:val="Title"/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240"/>
        <w:outlineLvl w:val="9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Компетентный национальный орган (КНО)</w:t>
      </w:r>
    </w:p>
    <w:p w14:paraId="7E72B72F" w14:textId="77777777" w:rsidR="00FE7A21" w:rsidRPr="001B6C1E" w:rsidRDefault="00FE7A21" w:rsidP="00FE7A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rFonts w:eastAsia="Arial Unicode MS"/>
          <w:i/>
          <w:szCs w:val="22"/>
        </w:rPr>
      </w:pPr>
      <w:r>
        <w:rPr>
          <w:i/>
          <w:szCs w:val="22"/>
        </w:rPr>
        <w:t>Поля, отмеченные звездочкой, заполняются в обязательном порядке.</w:t>
      </w:r>
      <w:r>
        <w:rPr>
          <w:b/>
          <w:i/>
          <w:szCs w:val="22"/>
        </w:rPr>
        <w:t xml:space="preserve"> </w:t>
      </w:r>
      <w:r>
        <w:rPr>
          <w:i/>
          <w:szCs w:val="22"/>
        </w:rPr>
        <w:t>В случае отсутствия информации в этих полях запись может быть не размещена в МП-ДГРСИВ.</w:t>
      </w:r>
    </w:p>
    <w:p w14:paraId="11EA6F34" w14:textId="77777777" w:rsidR="00FE7A21" w:rsidRDefault="00FE7A21" w:rsidP="002F52F8">
      <w:pPr>
        <w:keepNext/>
        <w:spacing w:before="240" w:after="120"/>
        <w:rPr>
          <w:b/>
          <w:szCs w:val="22"/>
        </w:rPr>
      </w:pPr>
      <w:r>
        <w:rPr>
          <w:b/>
          <w:szCs w:val="22"/>
        </w:rPr>
        <w:t>ВВЕДЕНИЕ</w:t>
      </w:r>
    </w:p>
    <w:p w14:paraId="69B8CB5F" w14:textId="77777777" w:rsidR="00EE0F3E" w:rsidRDefault="00460EBA" w:rsidP="006F3F2A">
      <w:pPr>
        <w:rPr>
          <w:szCs w:val="22"/>
        </w:rPr>
      </w:pPr>
      <w:r>
        <w:t xml:space="preserve">Статья 13 </w:t>
      </w:r>
      <w:proofErr w:type="spellStart"/>
      <w:r>
        <w:t>Нагойского</w:t>
      </w:r>
      <w:proofErr w:type="spellEnd"/>
      <w:r>
        <w:t xml:space="preserve"> протокола требует назначить один или несколько компетентных национальных органов (КНО) по вопросам доступа к генетическим ресурсам и совместного использования выгод. В соответствии с пунктом 2 b) статьи 14 Протокола данная информация должна представляться в Механизм посредничества для регулирования ДГРСИВ. Если Сторона назначает более одного компетентного национального органа, она должна направить в Секретариат вместе со своим уведомлением о них надлежащую информацию об обязанностях каждого из таких органов. </w:t>
      </w:r>
    </w:p>
    <w:p w14:paraId="715EDF2A" w14:textId="77777777" w:rsidR="00FE7A21" w:rsidRPr="00092415" w:rsidRDefault="00DE33DA" w:rsidP="002D5487">
      <w:pPr>
        <w:keepNext/>
        <w:suppressAutoHyphens/>
        <w:spacing w:before="120" w:after="240"/>
        <w:rPr>
          <w:szCs w:val="22"/>
        </w:rPr>
      </w:pPr>
      <w:r>
        <w:t>Пункт 2 статьи 13 предусматривает, что компетентные национальные органы отвечают в соответствии с применимыми национальными законодательными, административными или политическими мерами за предоставление доступа или выдачу в соответствующих случаях письменного подтверждения того, что требования, регулирующие доступ, выполнены, и отвечают за консультирование по вопросам действующих процедур и требований, регулирующих получение предварительного обоснованного согласия и заключение взаимосогласованных условий.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6170"/>
      </w:tblGrid>
      <w:tr w:rsidR="00FE7A21" w:rsidRPr="00092415" w14:paraId="3AFBB24A" w14:textId="77777777" w:rsidTr="00A50123">
        <w:trPr>
          <w:jc w:val="center"/>
        </w:trPr>
        <w:tc>
          <w:tcPr>
            <w:tcW w:w="9398" w:type="dxa"/>
            <w:gridSpan w:val="2"/>
            <w:shd w:val="clear" w:color="auto" w:fill="E6E6E6"/>
            <w:vAlign w:val="center"/>
          </w:tcPr>
          <w:p w14:paraId="5FA43E6D" w14:textId="77777777" w:rsidR="00FE7A21" w:rsidRPr="00092415" w:rsidRDefault="00FE7A21" w:rsidP="009F7F0B">
            <w:pPr>
              <w:spacing w:before="120" w:after="12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Общая информация</w:t>
            </w:r>
          </w:p>
        </w:tc>
      </w:tr>
      <w:tr w:rsidR="00FE7A21" w:rsidRPr="00092415" w14:paraId="20280D7B" w14:textId="77777777" w:rsidTr="00A50123">
        <w:trPr>
          <w:jc w:val="center"/>
        </w:trPr>
        <w:tc>
          <w:tcPr>
            <w:tcW w:w="3228" w:type="dxa"/>
          </w:tcPr>
          <w:p w14:paraId="64F3A0CA" w14:textId="69A1ACFE" w:rsidR="00FE7A21" w:rsidRPr="0034582F" w:rsidRDefault="00FE7A21" w:rsidP="00815BA4">
            <w:pPr>
              <w:numPr>
                <w:ilvl w:val="0"/>
                <w:numId w:val="53"/>
              </w:numPr>
              <w:spacing w:before="120" w:after="120"/>
              <w:ind w:left="361" w:hanging="361"/>
              <w:jc w:val="left"/>
              <w:rPr>
                <w:szCs w:val="22"/>
              </w:rPr>
            </w:pPr>
            <w:r>
              <w:t>*Это новая запись или изменение существующей записи</w:t>
            </w:r>
            <w:r w:rsidRPr="0034582F">
              <w:rPr>
                <w:rStyle w:val="FootnoteReference"/>
                <w:sz w:val="22"/>
                <w:szCs w:val="22"/>
                <w:u w:val="none"/>
                <w:vertAlign w:val="superscript"/>
              </w:rPr>
              <w:footnoteReference w:id="2"/>
            </w:r>
            <w:r>
              <w:rPr>
                <w:szCs w:val="22"/>
                <w:vertAlign w:val="superscript"/>
              </w:rPr>
              <w:t xml:space="preserve"> </w:t>
            </w:r>
            <w:r w:rsidR="001630BE" w:rsidRPr="001630BE">
              <w:rPr>
                <w:szCs w:val="22"/>
                <w:vertAlign w:val="superscript"/>
              </w:rPr>
              <w:t>:</w:t>
            </w:r>
          </w:p>
        </w:tc>
        <w:bookmarkStart w:id="0" w:name="Check1"/>
        <w:tc>
          <w:tcPr>
            <w:tcW w:w="6170" w:type="dxa"/>
            <w:vAlign w:val="center"/>
          </w:tcPr>
          <w:p w14:paraId="716C5267" w14:textId="77777777" w:rsidR="00FE7A21" w:rsidRPr="0034582F" w:rsidRDefault="00FE7A21" w:rsidP="00FE7A21">
            <w:pPr>
              <w:snapToGrid w:val="0"/>
              <w:spacing w:before="120" w:after="120"/>
              <w:rPr>
                <w:szCs w:val="22"/>
              </w:rPr>
            </w:pPr>
            <w:r w:rsidRPr="0034582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82F">
              <w:rPr>
                <w:szCs w:val="22"/>
              </w:rPr>
              <w:instrText xml:space="preserve"> FORMCHECKBOX </w:instrText>
            </w:r>
            <w:r w:rsidR="00513029">
              <w:rPr>
                <w:szCs w:val="22"/>
              </w:rPr>
            </w:r>
            <w:r w:rsidR="00513029">
              <w:rPr>
                <w:szCs w:val="22"/>
              </w:rPr>
              <w:fldChar w:fldCharType="separate"/>
            </w:r>
            <w:r w:rsidRPr="0034582F">
              <w:rPr>
                <w:szCs w:val="22"/>
              </w:rPr>
              <w:fldChar w:fldCharType="end"/>
            </w:r>
            <w:bookmarkEnd w:id="0"/>
            <w:r>
              <w:t xml:space="preserve"> Новая запись</w:t>
            </w:r>
          </w:p>
          <w:p w14:paraId="63A21E45" w14:textId="77777777" w:rsidR="00FE7A21" w:rsidRPr="0034582F" w:rsidRDefault="00FE7A21" w:rsidP="00FE7A21">
            <w:pPr>
              <w:snapToGrid w:val="0"/>
              <w:spacing w:before="120" w:after="120"/>
              <w:rPr>
                <w:szCs w:val="22"/>
              </w:rPr>
            </w:pPr>
            <w:r>
              <w:t>ИЛИ</w:t>
            </w:r>
          </w:p>
          <w:p w14:paraId="5D7029C9" w14:textId="77777777" w:rsidR="00FE7A21" w:rsidRPr="0034582F" w:rsidRDefault="00FE7A21" w:rsidP="00FE7A21">
            <w:pPr>
              <w:spacing w:before="120" w:after="120"/>
              <w:rPr>
                <w:szCs w:val="22"/>
              </w:rPr>
            </w:pPr>
            <w:r w:rsidRPr="0034582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82F">
              <w:rPr>
                <w:szCs w:val="22"/>
              </w:rPr>
              <w:instrText xml:space="preserve"> FORMCHECKBOX </w:instrText>
            </w:r>
            <w:r w:rsidR="00513029">
              <w:rPr>
                <w:szCs w:val="22"/>
              </w:rPr>
            </w:r>
            <w:r w:rsidR="00513029">
              <w:rPr>
                <w:szCs w:val="22"/>
              </w:rPr>
              <w:fldChar w:fldCharType="separate"/>
            </w:r>
            <w:r w:rsidRPr="0034582F">
              <w:rPr>
                <w:szCs w:val="22"/>
              </w:rPr>
              <w:fldChar w:fldCharType="end"/>
            </w:r>
            <w:r>
              <w:t xml:space="preserve"> Обновление существующей записи </w:t>
            </w:r>
          </w:p>
          <w:p w14:paraId="32FFF35D" w14:textId="77777777" w:rsidR="00FE7A21" w:rsidRPr="0034582F" w:rsidRDefault="00FE7A21" w:rsidP="00FE7A21">
            <w:pPr>
              <w:spacing w:before="120" w:after="120"/>
              <w:rPr>
                <w:i/>
                <w:szCs w:val="22"/>
              </w:rPr>
            </w:pPr>
            <w:r w:rsidRPr="0034582F">
              <w:rPr>
                <w:i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еханизме посредничества&gt;"/>
                  </w:textInput>
                </w:ffData>
              </w:fldChar>
            </w:r>
            <w:r w:rsidRPr="0034582F">
              <w:rPr>
                <w:i/>
                <w:szCs w:val="22"/>
              </w:rPr>
              <w:instrText xml:space="preserve"> FORMTEXT </w:instrText>
            </w:r>
            <w:r w:rsidRPr="0034582F">
              <w:rPr>
                <w:i/>
                <w:szCs w:val="22"/>
              </w:rPr>
            </w:r>
            <w:r w:rsidRPr="0034582F">
              <w:rPr>
                <w:i/>
                <w:szCs w:val="22"/>
              </w:rPr>
              <w:fldChar w:fldCharType="separate"/>
            </w:r>
            <w:r>
              <w:rPr>
                <w:i/>
                <w:szCs w:val="22"/>
              </w:rPr>
              <w:t>&lt;номер записи в механизме посредничества&gt;</w:t>
            </w:r>
            <w:r w:rsidRPr="0034582F">
              <w:rPr>
                <w:i/>
                <w:szCs w:val="22"/>
              </w:rPr>
              <w:fldChar w:fldCharType="end"/>
            </w:r>
          </w:p>
        </w:tc>
      </w:tr>
      <w:tr w:rsidR="00FE7A21" w:rsidRPr="00092415" w14:paraId="6D4D6635" w14:textId="77777777" w:rsidTr="00A50123">
        <w:trPr>
          <w:jc w:val="center"/>
        </w:trPr>
        <w:tc>
          <w:tcPr>
            <w:tcW w:w="3228" w:type="dxa"/>
            <w:vAlign w:val="center"/>
          </w:tcPr>
          <w:p w14:paraId="3B99E13B" w14:textId="7A76832E" w:rsidR="00FE7A21" w:rsidRPr="0034582F" w:rsidRDefault="00FE7A21" w:rsidP="00815BA4">
            <w:pPr>
              <w:numPr>
                <w:ilvl w:val="0"/>
                <w:numId w:val="53"/>
              </w:numPr>
              <w:spacing w:before="120" w:after="120"/>
              <w:ind w:left="361" w:hanging="361"/>
              <w:jc w:val="left"/>
              <w:rPr>
                <w:szCs w:val="22"/>
              </w:rPr>
            </w:pPr>
            <w:r>
              <w:t>*Страна</w:t>
            </w:r>
            <w:r w:rsidR="001630BE">
              <w:rPr>
                <w:lang w:val="en-US"/>
              </w:rPr>
              <w:t>:</w:t>
            </w:r>
          </w:p>
        </w:tc>
        <w:tc>
          <w:tcPr>
            <w:tcW w:w="6170" w:type="dxa"/>
            <w:vAlign w:val="center"/>
          </w:tcPr>
          <w:p w14:paraId="19625B18" w14:textId="77777777" w:rsidR="00FE7A21" w:rsidRPr="00092415" w:rsidRDefault="00FE7A21" w:rsidP="00FE7A21">
            <w:pPr>
              <w:spacing w:before="120" w:after="120"/>
              <w:rPr>
                <w:szCs w:val="22"/>
              </w:rPr>
            </w:pPr>
            <w:r w:rsidRPr="00092415">
              <w:rPr>
                <w:szCs w:val="22"/>
              </w:rPr>
              <w:fldChar w:fldCharType="begin" w:fldLock="1">
                <w:ffData>
                  <w:name w:val="Text23"/>
                  <w:enabled/>
                  <w:calcOnExit w:val="0"/>
                  <w:textInput>
                    <w:default w:val="&lt;Название страны&gt;"/>
                  </w:textInput>
                </w:ffData>
              </w:fldChar>
            </w:r>
            <w:r w:rsidRPr="00092415">
              <w:rPr>
                <w:szCs w:val="22"/>
              </w:rPr>
              <w:instrText xml:space="preserve"> FORMTEXT </w:instrText>
            </w:r>
            <w:r w:rsidRPr="00092415">
              <w:rPr>
                <w:szCs w:val="22"/>
              </w:rPr>
            </w:r>
            <w:r w:rsidRPr="00092415">
              <w:rPr>
                <w:szCs w:val="22"/>
              </w:rPr>
              <w:fldChar w:fldCharType="separate"/>
            </w:r>
            <w:r>
              <w:t>&lt;Название страны&gt;</w:t>
            </w:r>
            <w:r w:rsidRPr="00092415">
              <w:rPr>
                <w:szCs w:val="22"/>
              </w:rPr>
              <w:fldChar w:fldCharType="end"/>
            </w:r>
          </w:p>
        </w:tc>
      </w:tr>
      <w:tr w:rsidR="00FE7A21" w:rsidRPr="00092415" w14:paraId="4EFA0141" w14:textId="77777777" w:rsidTr="00A50123">
        <w:trPr>
          <w:jc w:val="center"/>
        </w:trPr>
        <w:tc>
          <w:tcPr>
            <w:tcW w:w="3228" w:type="dxa"/>
            <w:vAlign w:val="center"/>
          </w:tcPr>
          <w:p w14:paraId="4D56EBD3" w14:textId="2F938608" w:rsidR="00FE7A21" w:rsidRPr="0034582F" w:rsidRDefault="00FE7A21" w:rsidP="00815BA4">
            <w:pPr>
              <w:numPr>
                <w:ilvl w:val="0"/>
                <w:numId w:val="53"/>
              </w:numPr>
              <w:spacing w:before="120" w:after="120"/>
              <w:ind w:left="361" w:hanging="361"/>
              <w:jc w:val="left"/>
              <w:rPr>
                <w:szCs w:val="22"/>
              </w:rPr>
            </w:pPr>
            <w:r>
              <w:t>*Название компетентного национального органа</w:t>
            </w:r>
            <w:r w:rsidR="00F40300" w:rsidRPr="006F3F2A">
              <w:rPr>
                <w:rStyle w:val="FootnoteReference"/>
                <w:sz w:val="22"/>
                <w:szCs w:val="22"/>
                <w:u w:val="none"/>
                <w:vertAlign w:val="superscript"/>
              </w:rPr>
              <w:footnoteReference w:id="3"/>
            </w:r>
            <w:r w:rsidR="001630BE">
              <w:rPr>
                <w:lang w:val="en-US"/>
              </w:rPr>
              <w:t>:</w:t>
            </w:r>
          </w:p>
        </w:tc>
        <w:tc>
          <w:tcPr>
            <w:tcW w:w="6170" w:type="dxa"/>
          </w:tcPr>
          <w:p w14:paraId="1AA1DF23" w14:textId="77777777" w:rsidR="00FE7A21" w:rsidRPr="00092415" w:rsidRDefault="00FE7A21" w:rsidP="00FE7A21">
            <w:pPr>
              <w:spacing w:before="120" w:after="120"/>
              <w:rPr>
                <w:szCs w:val="22"/>
              </w:rPr>
            </w:pPr>
            <w:r w:rsidRPr="00092415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92415">
              <w:rPr>
                <w:szCs w:val="22"/>
              </w:rPr>
              <w:instrText xml:space="preserve"> FORMTEXT </w:instrText>
            </w:r>
            <w:r w:rsidRPr="00092415">
              <w:rPr>
                <w:szCs w:val="22"/>
              </w:rPr>
            </w:r>
            <w:r w:rsidRPr="00092415">
              <w:rPr>
                <w:szCs w:val="22"/>
              </w:rPr>
              <w:fldChar w:fldCharType="separate"/>
            </w:r>
            <w:r>
              <w:t>&lt;Ввод текста&gt;</w:t>
            </w:r>
            <w:r w:rsidRPr="00092415">
              <w:rPr>
                <w:szCs w:val="22"/>
              </w:rPr>
              <w:fldChar w:fldCharType="end"/>
            </w:r>
          </w:p>
        </w:tc>
      </w:tr>
      <w:tr w:rsidR="00FE7A21" w:rsidRPr="00092415" w14:paraId="20F2D5BF" w14:textId="77777777" w:rsidTr="00A50123">
        <w:trPr>
          <w:jc w:val="center"/>
        </w:trPr>
        <w:tc>
          <w:tcPr>
            <w:tcW w:w="9398" w:type="dxa"/>
            <w:gridSpan w:val="2"/>
            <w:shd w:val="clear" w:color="auto" w:fill="E6E6E6"/>
            <w:vAlign w:val="center"/>
          </w:tcPr>
          <w:p w14:paraId="680EF5A6" w14:textId="77777777" w:rsidR="00FE7A21" w:rsidRPr="00092415" w:rsidRDefault="00A176A9" w:rsidP="00815BA4">
            <w:pPr>
              <w:keepNext/>
              <w:spacing w:before="120" w:after="12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Контактные данные</w:t>
            </w:r>
            <w:r w:rsidR="00F40300">
              <w:rPr>
                <w:rStyle w:val="FootnoteReference"/>
                <w:b/>
                <w:bCs/>
                <w:szCs w:val="22"/>
              </w:rPr>
              <w:footnoteReference w:id="4"/>
            </w:r>
          </w:p>
        </w:tc>
      </w:tr>
      <w:tr w:rsidR="00FE7A21" w:rsidRPr="00092415" w14:paraId="2B72034E" w14:textId="77777777" w:rsidTr="00A50123">
        <w:trPr>
          <w:cantSplit/>
          <w:jc w:val="center"/>
        </w:trPr>
        <w:tc>
          <w:tcPr>
            <w:tcW w:w="3228" w:type="dxa"/>
            <w:vAlign w:val="center"/>
          </w:tcPr>
          <w:p w14:paraId="1EFEBE34" w14:textId="4989A05F" w:rsidR="00FE7A21" w:rsidRPr="00092415" w:rsidRDefault="00FE7A21" w:rsidP="00815BA4">
            <w:pPr>
              <w:numPr>
                <w:ilvl w:val="0"/>
                <w:numId w:val="53"/>
              </w:numPr>
              <w:spacing w:before="120" w:after="120"/>
              <w:ind w:left="361" w:hanging="361"/>
              <w:jc w:val="left"/>
              <w:rPr>
                <w:szCs w:val="22"/>
              </w:rPr>
            </w:pPr>
            <w:r>
              <w:t>Адрес</w:t>
            </w:r>
            <w:r w:rsidR="001630BE">
              <w:rPr>
                <w:lang w:val="en-US"/>
              </w:rPr>
              <w:t>:</w:t>
            </w:r>
          </w:p>
        </w:tc>
        <w:tc>
          <w:tcPr>
            <w:tcW w:w="6170" w:type="dxa"/>
            <w:vAlign w:val="center"/>
          </w:tcPr>
          <w:p w14:paraId="2DD3A51D" w14:textId="77777777" w:rsidR="00FE7A21" w:rsidRPr="00092415" w:rsidRDefault="00FE7A21" w:rsidP="00F40300">
            <w:pPr>
              <w:rPr>
                <w:szCs w:val="22"/>
              </w:rPr>
            </w:pPr>
            <w:r w:rsidRPr="00092415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92415">
              <w:rPr>
                <w:szCs w:val="22"/>
              </w:rPr>
              <w:instrText xml:space="preserve"> FORMTEXT </w:instrText>
            </w:r>
            <w:r w:rsidRPr="00092415">
              <w:rPr>
                <w:szCs w:val="22"/>
              </w:rPr>
            </w:r>
            <w:r w:rsidRPr="00092415">
              <w:rPr>
                <w:szCs w:val="22"/>
              </w:rPr>
              <w:fldChar w:fldCharType="separate"/>
            </w:r>
            <w:r>
              <w:t>&lt;Ввод текста&gt;</w:t>
            </w:r>
            <w:r w:rsidRPr="00092415">
              <w:rPr>
                <w:szCs w:val="22"/>
              </w:rPr>
              <w:fldChar w:fldCharType="end"/>
            </w:r>
            <w:r>
              <w:t xml:space="preserve"> </w:t>
            </w:r>
          </w:p>
        </w:tc>
      </w:tr>
      <w:tr w:rsidR="00FE7A21" w:rsidRPr="00092415" w14:paraId="7F94D5B0" w14:textId="77777777" w:rsidTr="00A50123">
        <w:trPr>
          <w:cantSplit/>
          <w:jc w:val="center"/>
        </w:trPr>
        <w:tc>
          <w:tcPr>
            <w:tcW w:w="3228" w:type="dxa"/>
            <w:vAlign w:val="center"/>
          </w:tcPr>
          <w:p w14:paraId="4FF5A2E6" w14:textId="3FDA3095" w:rsidR="00FE7A21" w:rsidRPr="00092415" w:rsidRDefault="00FE7A21" w:rsidP="00815BA4">
            <w:pPr>
              <w:numPr>
                <w:ilvl w:val="0"/>
                <w:numId w:val="53"/>
              </w:numPr>
              <w:spacing w:before="120" w:after="120"/>
              <w:ind w:left="361" w:hanging="361"/>
              <w:jc w:val="left"/>
              <w:rPr>
                <w:szCs w:val="22"/>
              </w:rPr>
            </w:pPr>
            <w:r>
              <w:lastRenderedPageBreak/>
              <w:t>*Город</w:t>
            </w:r>
            <w:r w:rsidR="001630BE">
              <w:rPr>
                <w:lang w:val="en-US"/>
              </w:rPr>
              <w:t>:</w:t>
            </w:r>
          </w:p>
        </w:tc>
        <w:tc>
          <w:tcPr>
            <w:tcW w:w="6170" w:type="dxa"/>
            <w:vAlign w:val="center"/>
          </w:tcPr>
          <w:p w14:paraId="1D772A0C" w14:textId="77777777" w:rsidR="00FE7A21" w:rsidRPr="00092415" w:rsidRDefault="00FE7A21" w:rsidP="00F40300">
            <w:pPr>
              <w:rPr>
                <w:szCs w:val="22"/>
              </w:rPr>
            </w:pPr>
            <w:r w:rsidRPr="00092415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92415">
              <w:rPr>
                <w:szCs w:val="22"/>
              </w:rPr>
              <w:instrText xml:space="preserve"> FORMTEXT </w:instrText>
            </w:r>
            <w:r w:rsidRPr="00092415">
              <w:rPr>
                <w:szCs w:val="22"/>
              </w:rPr>
            </w:r>
            <w:r w:rsidRPr="00092415">
              <w:rPr>
                <w:szCs w:val="22"/>
              </w:rPr>
              <w:fldChar w:fldCharType="separate"/>
            </w:r>
            <w:r>
              <w:t>&lt;Ввод текста&gt;</w:t>
            </w:r>
            <w:r w:rsidRPr="00092415">
              <w:rPr>
                <w:szCs w:val="22"/>
              </w:rPr>
              <w:fldChar w:fldCharType="end"/>
            </w:r>
            <w:r>
              <w:t xml:space="preserve"> </w:t>
            </w:r>
          </w:p>
        </w:tc>
      </w:tr>
      <w:tr w:rsidR="00FE7A21" w:rsidRPr="00092415" w14:paraId="40E81A62" w14:textId="77777777" w:rsidTr="00A50123">
        <w:trPr>
          <w:cantSplit/>
          <w:jc w:val="center"/>
        </w:trPr>
        <w:tc>
          <w:tcPr>
            <w:tcW w:w="3228" w:type="dxa"/>
            <w:vAlign w:val="center"/>
          </w:tcPr>
          <w:p w14:paraId="0BD6BE25" w14:textId="30869654" w:rsidR="00FE7A21" w:rsidRPr="00092415" w:rsidRDefault="00FE7A21" w:rsidP="00815BA4">
            <w:pPr>
              <w:numPr>
                <w:ilvl w:val="0"/>
                <w:numId w:val="53"/>
              </w:numPr>
              <w:spacing w:before="120" w:after="120"/>
              <w:ind w:left="361" w:hanging="361"/>
              <w:jc w:val="left"/>
              <w:rPr>
                <w:szCs w:val="22"/>
              </w:rPr>
            </w:pPr>
            <w:r>
              <w:t>Штат или провинция</w:t>
            </w:r>
            <w:r w:rsidR="001630BE">
              <w:rPr>
                <w:lang w:val="en-US"/>
              </w:rPr>
              <w:t>;</w:t>
            </w:r>
          </w:p>
        </w:tc>
        <w:tc>
          <w:tcPr>
            <w:tcW w:w="6170" w:type="dxa"/>
            <w:vAlign w:val="center"/>
          </w:tcPr>
          <w:p w14:paraId="484958FF" w14:textId="77777777" w:rsidR="00FE7A21" w:rsidRPr="00092415" w:rsidRDefault="00FE7A21" w:rsidP="00F40300">
            <w:pPr>
              <w:rPr>
                <w:szCs w:val="22"/>
              </w:rPr>
            </w:pPr>
            <w:r w:rsidRPr="00092415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92415">
              <w:rPr>
                <w:szCs w:val="22"/>
              </w:rPr>
              <w:instrText xml:space="preserve"> FORMTEXT </w:instrText>
            </w:r>
            <w:r w:rsidRPr="00092415">
              <w:rPr>
                <w:szCs w:val="22"/>
              </w:rPr>
            </w:r>
            <w:r w:rsidRPr="00092415">
              <w:rPr>
                <w:szCs w:val="22"/>
              </w:rPr>
              <w:fldChar w:fldCharType="separate"/>
            </w:r>
            <w:r>
              <w:t>&lt;Ввод текста&gt;</w:t>
            </w:r>
            <w:r w:rsidRPr="00092415">
              <w:rPr>
                <w:szCs w:val="22"/>
              </w:rPr>
              <w:fldChar w:fldCharType="end"/>
            </w:r>
            <w:r>
              <w:t xml:space="preserve"> </w:t>
            </w:r>
          </w:p>
        </w:tc>
      </w:tr>
      <w:tr w:rsidR="00FE7A21" w:rsidRPr="00092415" w14:paraId="2A219672" w14:textId="77777777" w:rsidTr="00A50123">
        <w:trPr>
          <w:cantSplit/>
          <w:jc w:val="center"/>
        </w:trPr>
        <w:tc>
          <w:tcPr>
            <w:tcW w:w="3228" w:type="dxa"/>
            <w:vAlign w:val="center"/>
          </w:tcPr>
          <w:p w14:paraId="23490316" w14:textId="3641D1F5" w:rsidR="00FE7A21" w:rsidRPr="00092415" w:rsidRDefault="00FE7A21" w:rsidP="00815BA4">
            <w:pPr>
              <w:numPr>
                <w:ilvl w:val="0"/>
                <w:numId w:val="53"/>
              </w:numPr>
              <w:spacing w:before="120" w:after="120"/>
              <w:ind w:left="361" w:hanging="361"/>
              <w:jc w:val="left"/>
              <w:rPr>
                <w:szCs w:val="22"/>
              </w:rPr>
            </w:pPr>
            <w:r>
              <w:t>*Страна</w:t>
            </w:r>
            <w:r w:rsidR="001630BE">
              <w:rPr>
                <w:lang w:val="en-US"/>
              </w:rPr>
              <w:t>:</w:t>
            </w:r>
          </w:p>
        </w:tc>
        <w:tc>
          <w:tcPr>
            <w:tcW w:w="6170" w:type="dxa"/>
            <w:vAlign w:val="center"/>
          </w:tcPr>
          <w:p w14:paraId="43082288" w14:textId="77777777" w:rsidR="00FE7A21" w:rsidRPr="00092415" w:rsidRDefault="00FE7A21" w:rsidP="00FE7A21">
            <w:pPr>
              <w:snapToGrid w:val="0"/>
              <w:spacing w:before="120" w:after="120"/>
              <w:rPr>
                <w:szCs w:val="22"/>
              </w:rPr>
            </w:pPr>
            <w:r w:rsidRPr="00092415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92415">
              <w:rPr>
                <w:szCs w:val="22"/>
              </w:rPr>
              <w:instrText xml:space="preserve"> FORMTEXT </w:instrText>
            </w:r>
            <w:r w:rsidRPr="00092415">
              <w:rPr>
                <w:szCs w:val="22"/>
              </w:rPr>
            </w:r>
            <w:r w:rsidRPr="00092415">
              <w:rPr>
                <w:szCs w:val="22"/>
              </w:rPr>
              <w:fldChar w:fldCharType="separate"/>
            </w:r>
            <w:r>
              <w:t>&lt;Ввод текста&gt;</w:t>
            </w:r>
            <w:r w:rsidRPr="00092415">
              <w:rPr>
                <w:szCs w:val="22"/>
              </w:rPr>
              <w:fldChar w:fldCharType="end"/>
            </w:r>
          </w:p>
        </w:tc>
      </w:tr>
      <w:tr w:rsidR="00FE7A21" w:rsidRPr="00092415" w14:paraId="11206114" w14:textId="77777777" w:rsidTr="00A50123">
        <w:trPr>
          <w:cantSplit/>
          <w:jc w:val="center"/>
        </w:trPr>
        <w:tc>
          <w:tcPr>
            <w:tcW w:w="3228" w:type="dxa"/>
            <w:vAlign w:val="center"/>
          </w:tcPr>
          <w:p w14:paraId="6595617D" w14:textId="16207BBF" w:rsidR="00FE7A21" w:rsidRPr="00092415" w:rsidRDefault="00FE7A21" w:rsidP="00815BA4">
            <w:pPr>
              <w:numPr>
                <w:ilvl w:val="0"/>
                <w:numId w:val="53"/>
              </w:numPr>
              <w:spacing w:before="120" w:after="120"/>
              <w:ind w:left="361" w:hanging="361"/>
              <w:jc w:val="left"/>
              <w:rPr>
                <w:szCs w:val="22"/>
              </w:rPr>
            </w:pPr>
            <w:r>
              <w:t xml:space="preserve">Почтовый индекс или </w:t>
            </w:r>
            <w:proofErr w:type="spellStart"/>
            <w:r>
              <w:t>Zip</w:t>
            </w:r>
            <w:proofErr w:type="spellEnd"/>
            <w:r>
              <w:t>-код</w:t>
            </w:r>
            <w:r w:rsidR="001630BE" w:rsidRPr="001630BE">
              <w:t>:</w:t>
            </w:r>
          </w:p>
        </w:tc>
        <w:tc>
          <w:tcPr>
            <w:tcW w:w="6170" w:type="dxa"/>
            <w:vAlign w:val="center"/>
          </w:tcPr>
          <w:p w14:paraId="2EC9DC97" w14:textId="77777777" w:rsidR="00FE7A21" w:rsidRPr="00092415" w:rsidRDefault="00FE7A21" w:rsidP="00F40300">
            <w:pPr>
              <w:rPr>
                <w:szCs w:val="22"/>
              </w:rPr>
            </w:pPr>
            <w:r w:rsidRPr="00092415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92415">
              <w:rPr>
                <w:szCs w:val="22"/>
              </w:rPr>
              <w:instrText xml:space="preserve"> FORMTEXT </w:instrText>
            </w:r>
            <w:r w:rsidRPr="00092415">
              <w:rPr>
                <w:szCs w:val="22"/>
              </w:rPr>
            </w:r>
            <w:r w:rsidRPr="00092415">
              <w:rPr>
                <w:szCs w:val="22"/>
              </w:rPr>
              <w:fldChar w:fldCharType="separate"/>
            </w:r>
            <w:r>
              <w:t>&lt;Ввод текста&gt;</w:t>
            </w:r>
            <w:r w:rsidRPr="00092415">
              <w:rPr>
                <w:szCs w:val="22"/>
              </w:rPr>
              <w:fldChar w:fldCharType="end"/>
            </w:r>
            <w:r>
              <w:t xml:space="preserve"> </w:t>
            </w:r>
          </w:p>
        </w:tc>
      </w:tr>
      <w:tr w:rsidR="00FE7A21" w:rsidRPr="00092415" w14:paraId="0164CDE0" w14:textId="77777777" w:rsidTr="00A50123">
        <w:trPr>
          <w:cantSplit/>
          <w:jc w:val="center"/>
        </w:trPr>
        <w:tc>
          <w:tcPr>
            <w:tcW w:w="3228" w:type="dxa"/>
            <w:vAlign w:val="center"/>
          </w:tcPr>
          <w:p w14:paraId="2238F60A" w14:textId="77381CC2" w:rsidR="00FE7A21" w:rsidRPr="0034582F" w:rsidRDefault="00FE7A21" w:rsidP="001C6007">
            <w:pPr>
              <w:keepNext/>
              <w:numPr>
                <w:ilvl w:val="0"/>
                <w:numId w:val="53"/>
              </w:numPr>
              <w:spacing w:before="120" w:after="120"/>
              <w:ind w:left="357" w:hanging="357"/>
              <w:jc w:val="left"/>
              <w:rPr>
                <w:szCs w:val="22"/>
              </w:rPr>
            </w:pPr>
            <w:r>
              <w:t>* Номер(а) телефона(-</w:t>
            </w:r>
            <w:proofErr w:type="spellStart"/>
            <w:r>
              <w:t>ов</w:t>
            </w:r>
            <w:proofErr w:type="spellEnd"/>
            <w:r>
              <w:t>)</w:t>
            </w:r>
            <w:r w:rsidRPr="0034582F">
              <w:rPr>
                <w:rStyle w:val="FootnoteReference"/>
                <w:sz w:val="22"/>
                <w:szCs w:val="22"/>
                <w:u w:val="none"/>
                <w:vertAlign w:val="superscript"/>
              </w:rPr>
              <w:footnoteReference w:id="5"/>
            </w:r>
            <w:r w:rsidR="001630BE">
              <w:rPr>
                <w:lang w:val="en-US"/>
              </w:rPr>
              <w:t>:</w:t>
            </w:r>
          </w:p>
        </w:tc>
        <w:tc>
          <w:tcPr>
            <w:tcW w:w="6170" w:type="dxa"/>
            <w:vAlign w:val="center"/>
          </w:tcPr>
          <w:p w14:paraId="7E4392D4" w14:textId="77777777" w:rsidR="00FE7A21" w:rsidRPr="00092415" w:rsidRDefault="00FE7A21" w:rsidP="00F40300">
            <w:pPr>
              <w:rPr>
                <w:szCs w:val="22"/>
              </w:rPr>
            </w:pPr>
            <w:r w:rsidRPr="00092415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92415">
              <w:rPr>
                <w:szCs w:val="22"/>
              </w:rPr>
              <w:instrText xml:space="preserve"> FORMTEXT </w:instrText>
            </w:r>
            <w:r w:rsidRPr="00092415">
              <w:rPr>
                <w:szCs w:val="22"/>
              </w:rPr>
            </w:r>
            <w:r w:rsidRPr="00092415">
              <w:rPr>
                <w:szCs w:val="22"/>
              </w:rPr>
              <w:fldChar w:fldCharType="separate"/>
            </w:r>
            <w:r>
              <w:t>&lt;Ввод текста&gt;</w:t>
            </w:r>
            <w:r w:rsidRPr="00092415">
              <w:rPr>
                <w:szCs w:val="22"/>
              </w:rPr>
              <w:fldChar w:fldCharType="end"/>
            </w:r>
            <w:r>
              <w:t xml:space="preserve"> </w:t>
            </w:r>
          </w:p>
        </w:tc>
      </w:tr>
      <w:tr w:rsidR="00FE7A21" w:rsidRPr="00092415" w14:paraId="3D19D970" w14:textId="77777777" w:rsidTr="00A50123">
        <w:trPr>
          <w:cantSplit/>
          <w:jc w:val="center"/>
        </w:trPr>
        <w:tc>
          <w:tcPr>
            <w:tcW w:w="3228" w:type="dxa"/>
            <w:vAlign w:val="center"/>
          </w:tcPr>
          <w:p w14:paraId="133AAB6C" w14:textId="3EB43E88" w:rsidR="00FE7A21" w:rsidRPr="0034582F" w:rsidRDefault="00FE7A21" w:rsidP="00815BA4">
            <w:pPr>
              <w:numPr>
                <w:ilvl w:val="0"/>
                <w:numId w:val="53"/>
              </w:numPr>
              <w:spacing w:before="120" w:after="120"/>
              <w:ind w:left="361" w:hanging="361"/>
              <w:jc w:val="left"/>
              <w:rPr>
                <w:szCs w:val="22"/>
              </w:rPr>
            </w:pPr>
            <w:r>
              <w:t>Номер(а) факса(-</w:t>
            </w:r>
            <w:proofErr w:type="spellStart"/>
            <w:r>
              <w:t>ов</w:t>
            </w:r>
            <w:proofErr w:type="spellEnd"/>
            <w:r>
              <w:t>)</w:t>
            </w:r>
            <w:r w:rsidRPr="0034582F">
              <w:rPr>
                <w:rStyle w:val="FootnoteReference"/>
                <w:sz w:val="22"/>
                <w:szCs w:val="22"/>
                <w:u w:val="none"/>
                <w:vertAlign w:val="superscript"/>
              </w:rPr>
              <w:footnoteReference w:id="6"/>
            </w:r>
            <w:r w:rsidR="001630BE">
              <w:rPr>
                <w:lang w:val="en-US"/>
              </w:rPr>
              <w:t>:</w:t>
            </w:r>
          </w:p>
        </w:tc>
        <w:tc>
          <w:tcPr>
            <w:tcW w:w="6170" w:type="dxa"/>
            <w:vAlign w:val="center"/>
          </w:tcPr>
          <w:p w14:paraId="4CCF05AF" w14:textId="77777777" w:rsidR="00FE7A21" w:rsidRPr="00092415" w:rsidRDefault="00FE7A21" w:rsidP="00F40300">
            <w:pPr>
              <w:rPr>
                <w:szCs w:val="22"/>
              </w:rPr>
            </w:pPr>
            <w:r w:rsidRPr="00092415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92415">
              <w:rPr>
                <w:szCs w:val="22"/>
              </w:rPr>
              <w:instrText xml:space="preserve"> FORMTEXT </w:instrText>
            </w:r>
            <w:r w:rsidRPr="00092415">
              <w:rPr>
                <w:szCs w:val="22"/>
              </w:rPr>
            </w:r>
            <w:r w:rsidRPr="00092415">
              <w:rPr>
                <w:szCs w:val="22"/>
              </w:rPr>
              <w:fldChar w:fldCharType="separate"/>
            </w:r>
            <w:r>
              <w:t>&lt;Ввод текста&gt;</w:t>
            </w:r>
            <w:r w:rsidRPr="00092415">
              <w:rPr>
                <w:szCs w:val="22"/>
              </w:rPr>
              <w:fldChar w:fldCharType="end"/>
            </w:r>
            <w:r>
              <w:t xml:space="preserve"> </w:t>
            </w:r>
          </w:p>
        </w:tc>
      </w:tr>
      <w:tr w:rsidR="00FE7A21" w:rsidRPr="00092415" w14:paraId="1176D0EA" w14:textId="77777777" w:rsidTr="00A50123">
        <w:trPr>
          <w:cantSplit/>
          <w:jc w:val="center"/>
        </w:trPr>
        <w:tc>
          <w:tcPr>
            <w:tcW w:w="3228" w:type="dxa"/>
            <w:vAlign w:val="center"/>
          </w:tcPr>
          <w:p w14:paraId="23B76B2A" w14:textId="23CFAB38" w:rsidR="00FE7A21" w:rsidRPr="00092415" w:rsidRDefault="00FE7A21" w:rsidP="00815BA4">
            <w:pPr>
              <w:numPr>
                <w:ilvl w:val="0"/>
                <w:numId w:val="53"/>
              </w:numPr>
              <w:spacing w:before="120" w:after="120"/>
              <w:ind w:left="361" w:hanging="361"/>
              <w:jc w:val="left"/>
              <w:rPr>
                <w:szCs w:val="22"/>
              </w:rPr>
            </w:pPr>
            <w:r>
              <w:t>*Адрес электронной почты</w:t>
            </w:r>
            <w:r w:rsidR="001630BE">
              <w:rPr>
                <w:lang w:val="en-US"/>
              </w:rPr>
              <w:t>:</w:t>
            </w:r>
          </w:p>
        </w:tc>
        <w:tc>
          <w:tcPr>
            <w:tcW w:w="6170" w:type="dxa"/>
            <w:vAlign w:val="center"/>
          </w:tcPr>
          <w:p w14:paraId="4E96FD0E" w14:textId="77777777" w:rsidR="00FE7A21" w:rsidRPr="00092415" w:rsidRDefault="00FE7A21" w:rsidP="00191FD2">
            <w:pPr>
              <w:snapToGrid w:val="0"/>
              <w:spacing w:before="120" w:after="120"/>
              <w:rPr>
                <w:szCs w:val="22"/>
              </w:rPr>
            </w:pPr>
            <w:r w:rsidRPr="00092415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92415">
              <w:rPr>
                <w:szCs w:val="22"/>
              </w:rPr>
              <w:instrText xml:space="preserve"> FORMTEXT </w:instrText>
            </w:r>
            <w:r w:rsidRPr="00092415">
              <w:rPr>
                <w:szCs w:val="22"/>
              </w:rPr>
            </w:r>
            <w:r w:rsidRPr="00092415">
              <w:rPr>
                <w:szCs w:val="22"/>
              </w:rPr>
              <w:fldChar w:fldCharType="separate"/>
            </w:r>
            <w:r>
              <w:t>&lt;Ввод текста&gt;</w:t>
            </w:r>
            <w:r w:rsidRPr="00092415">
              <w:rPr>
                <w:szCs w:val="22"/>
              </w:rPr>
              <w:fldChar w:fldCharType="end"/>
            </w:r>
            <w:r>
              <w:t xml:space="preserve"> </w:t>
            </w:r>
          </w:p>
        </w:tc>
      </w:tr>
      <w:tr w:rsidR="00FE7A21" w:rsidRPr="00092415" w14:paraId="04D5A16D" w14:textId="77777777" w:rsidTr="00A50123">
        <w:trPr>
          <w:cantSplit/>
          <w:jc w:val="center"/>
        </w:trPr>
        <w:tc>
          <w:tcPr>
            <w:tcW w:w="3228" w:type="dxa"/>
            <w:vAlign w:val="center"/>
          </w:tcPr>
          <w:p w14:paraId="163957C9" w14:textId="70E84594" w:rsidR="00FE7A21" w:rsidRPr="00092415" w:rsidRDefault="00FE7A21" w:rsidP="00815BA4">
            <w:pPr>
              <w:numPr>
                <w:ilvl w:val="0"/>
                <w:numId w:val="53"/>
              </w:numPr>
              <w:spacing w:before="120" w:after="120"/>
              <w:ind w:left="361" w:hanging="361"/>
              <w:jc w:val="left"/>
              <w:rPr>
                <w:szCs w:val="22"/>
              </w:rPr>
            </w:pPr>
            <w:r>
              <w:t>Адрес веб-сайта</w:t>
            </w:r>
            <w:r w:rsidR="001630BE">
              <w:rPr>
                <w:lang w:val="en-US"/>
              </w:rPr>
              <w:t>:</w:t>
            </w:r>
          </w:p>
        </w:tc>
        <w:tc>
          <w:tcPr>
            <w:tcW w:w="6170" w:type="dxa"/>
            <w:vAlign w:val="center"/>
          </w:tcPr>
          <w:p w14:paraId="30E96508" w14:textId="77777777" w:rsidR="00FE7A21" w:rsidRPr="00092415" w:rsidRDefault="00FE7A21" w:rsidP="00FE7A21">
            <w:pPr>
              <w:snapToGrid w:val="0"/>
              <w:spacing w:before="120" w:after="120"/>
              <w:rPr>
                <w:szCs w:val="22"/>
              </w:rPr>
            </w:pPr>
            <w:r w:rsidRPr="00092415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92415">
              <w:rPr>
                <w:szCs w:val="22"/>
              </w:rPr>
              <w:instrText xml:space="preserve"> FORMTEXT </w:instrText>
            </w:r>
            <w:r w:rsidRPr="00092415">
              <w:rPr>
                <w:szCs w:val="22"/>
              </w:rPr>
            </w:r>
            <w:r w:rsidRPr="00092415">
              <w:rPr>
                <w:szCs w:val="22"/>
              </w:rPr>
              <w:fldChar w:fldCharType="separate"/>
            </w:r>
            <w:r>
              <w:t>&lt;Ввод текста&gt;</w:t>
            </w:r>
            <w:r w:rsidRPr="00092415">
              <w:rPr>
                <w:szCs w:val="22"/>
              </w:rPr>
              <w:fldChar w:fldCharType="end"/>
            </w:r>
          </w:p>
        </w:tc>
      </w:tr>
      <w:tr w:rsidR="003C182E" w:rsidRPr="00092415" w14:paraId="6745302A" w14:textId="77777777" w:rsidTr="00A50123">
        <w:trPr>
          <w:cantSplit/>
          <w:jc w:val="center"/>
        </w:trPr>
        <w:tc>
          <w:tcPr>
            <w:tcW w:w="9398" w:type="dxa"/>
            <w:gridSpan w:val="2"/>
            <w:shd w:val="clear" w:color="auto" w:fill="D9D9D9"/>
            <w:vAlign w:val="center"/>
          </w:tcPr>
          <w:p w14:paraId="129E8AF2" w14:textId="77777777" w:rsidR="003C182E" w:rsidRPr="006A1BCD" w:rsidRDefault="003C182E" w:rsidP="00961C25">
            <w:pPr>
              <w:spacing w:before="120" w:after="12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Контактная информация</w:t>
            </w:r>
          </w:p>
        </w:tc>
      </w:tr>
      <w:tr w:rsidR="00FE7A21" w:rsidRPr="00092415" w14:paraId="5E681831" w14:textId="77777777" w:rsidTr="00A50123">
        <w:trPr>
          <w:jc w:val="center"/>
        </w:trPr>
        <w:tc>
          <w:tcPr>
            <w:tcW w:w="3228" w:type="dxa"/>
          </w:tcPr>
          <w:p w14:paraId="6455BBAF" w14:textId="60C7C39E" w:rsidR="00FE7A21" w:rsidRPr="00092415" w:rsidRDefault="009F7F0B" w:rsidP="00815BA4">
            <w:pPr>
              <w:numPr>
                <w:ilvl w:val="0"/>
                <w:numId w:val="53"/>
              </w:numPr>
              <w:spacing w:before="120" w:after="120"/>
              <w:ind w:left="361" w:hanging="361"/>
              <w:jc w:val="left"/>
              <w:rPr>
                <w:szCs w:val="22"/>
              </w:rPr>
            </w:pPr>
            <w:r>
              <w:t>Дополнительные контактные данные</w:t>
            </w:r>
            <w:r w:rsidR="00513029">
              <w:rPr>
                <w:lang w:val="en-US"/>
              </w:rPr>
              <w:t>:</w:t>
            </w:r>
          </w:p>
        </w:tc>
        <w:tc>
          <w:tcPr>
            <w:tcW w:w="6170" w:type="dxa"/>
            <w:vAlign w:val="center"/>
          </w:tcPr>
          <w:p w14:paraId="480E0F27" w14:textId="77777777" w:rsidR="00FE7A21" w:rsidRPr="00092415" w:rsidRDefault="00FE7A21" w:rsidP="009F7F0B">
            <w:pPr>
              <w:spacing w:before="120" w:after="120"/>
              <w:rPr>
                <w:szCs w:val="22"/>
              </w:rPr>
            </w:pPr>
            <w:r>
              <w:rPr>
                <w:i/>
                <w:iCs/>
              </w:rPr>
              <w:t>Введите номер записи в механизме посредничества КБР, содержащей эту информацию, или, если она не зарегистрирована, приложите общий формат «Контактные данные»</w:t>
            </w:r>
            <w:r w:rsidRPr="0034582F">
              <w:rPr>
                <w:rStyle w:val="FootnoteReference"/>
                <w:sz w:val="22"/>
                <w:szCs w:val="22"/>
                <w:u w:val="none"/>
                <w:vertAlign w:val="superscript"/>
              </w:rPr>
              <w:footnoteReference w:id="7"/>
            </w:r>
            <w:r>
              <w:rPr>
                <w:i/>
                <w:iCs/>
              </w:rPr>
              <w:t>:</w:t>
            </w:r>
            <w:r>
              <w:t xml:space="preserve"> </w:t>
            </w:r>
            <w:r w:rsidR="009F7F0B" w:rsidRPr="00F0167A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еханизме посредничества&gt;"/>
                  </w:textInput>
                </w:ffData>
              </w:fldChar>
            </w:r>
            <w:r w:rsidR="009F7F0B" w:rsidRPr="00F0167A">
              <w:rPr>
                <w:szCs w:val="22"/>
              </w:rPr>
              <w:instrText xml:space="preserve"> FORMTEXT </w:instrText>
            </w:r>
            <w:r w:rsidR="009F7F0B" w:rsidRPr="00F0167A">
              <w:rPr>
                <w:szCs w:val="22"/>
              </w:rPr>
            </w:r>
            <w:r w:rsidR="009F7F0B" w:rsidRPr="00F0167A">
              <w:rPr>
                <w:szCs w:val="22"/>
              </w:rPr>
              <w:fldChar w:fldCharType="separate"/>
            </w:r>
            <w:r>
              <w:t>&lt;номер записи в механизме посредничества&gt;</w:t>
            </w:r>
            <w:r w:rsidR="009F7F0B" w:rsidRPr="00F0167A">
              <w:rPr>
                <w:szCs w:val="22"/>
              </w:rPr>
              <w:fldChar w:fldCharType="end"/>
            </w:r>
          </w:p>
        </w:tc>
      </w:tr>
      <w:tr w:rsidR="00FE7A21" w:rsidRPr="003C182E" w14:paraId="56615A24" w14:textId="77777777" w:rsidTr="00A50123">
        <w:trPr>
          <w:cantSplit/>
          <w:jc w:val="center"/>
        </w:trPr>
        <w:tc>
          <w:tcPr>
            <w:tcW w:w="9398" w:type="dxa"/>
            <w:gridSpan w:val="2"/>
            <w:shd w:val="clear" w:color="auto" w:fill="E6E6E6"/>
            <w:vAlign w:val="center"/>
          </w:tcPr>
          <w:p w14:paraId="5A750583" w14:textId="77777777" w:rsidR="00FE7A21" w:rsidRPr="003C182E" w:rsidRDefault="00FE7A21" w:rsidP="00FE7A21">
            <w:pPr>
              <w:snapToGrid w:val="0"/>
              <w:spacing w:before="120" w:after="12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Срок подтверждения или обновления информации</w:t>
            </w:r>
          </w:p>
        </w:tc>
      </w:tr>
      <w:tr w:rsidR="00FE7A21" w:rsidRPr="00092415" w14:paraId="7E0E773B" w14:textId="77777777" w:rsidTr="00A50123">
        <w:trPr>
          <w:cantSplit/>
          <w:jc w:val="center"/>
        </w:trPr>
        <w:tc>
          <w:tcPr>
            <w:tcW w:w="9398" w:type="dxa"/>
            <w:gridSpan w:val="2"/>
            <w:vAlign w:val="center"/>
          </w:tcPr>
          <w:p w14:paraId="6FCBF1F7" w14:textId="77777777" w:rsidR="00FE7A21" w:rsidRPr="00092415" w:rsidRDefault="00FE7A21" w:rsidP="00FE7A21">
            <w:pPr>
              <w:snapToGrid w:val="0"/>
              <w:spacing w:before="120" w:after="120"/>
              <w:rPr>
                <w:bCs/>
                <w:szCs w:val="22"/>
              </w:rPr>
            </w:pPr>
            <w:r>
              <w:t>Просьба заметить, что информация этой категории подлежит подтверждению или обновлению через два года после представления. По истечении установленного предельного срока вам будет предложено подтвердить или обновить запись в течение трех месяцев. Если по окончании этого периода подтверждение не будет получено, то запись будет помечена как «Неподтвержденная». </w:t>
            </w:r>
          </w:p>
        </w:tc>
      </w:tr>
    </w:tbl>
    <w:p w14:paraId="0C00FEDC" w14:textId="77777777" w:rsidR="00FE7A21" w:rsidRDefault="00FE7A21" w:rsidP="00FE7A21">
      <w:pPr>
        <w:rPr>
          <w:szCs w:val="22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1"/>
        <w:gridCol w:w="23"/>
        <w:gridCol w:w="6250"/>
      </w:tblGrid>
      <w:tr w:rsidR="009F7F0B" w:rsidRPr="00092415" w14:paraId="6B713296" w14:textId="77777777" w:rsidTr="00A50123">
        <w:trPr>
          <w:jc w:val="center"/>
        </w:trPr>
        <w:tc>
          <w:tcPr>
            <w:tcW w:w="9334" w:type="dxa"/>
            <w:gridSpan w:val="3"/>
            <w:shd w:val="clear" w:color="auto" w:fill="E6E6E6"/>
            <w:vAlign w:val="center"/>
          </w:tcPr>
          <w:p w14:paraId="1D3DEB1B" w14:textId="77777777" w:rsidR="009F7F0B" w:rsidRPr="009F7F0B" w:rsidRDefault="009F7F0B" w:rsidP="009F7F0B">
            <w:pPr>
              <w:spacing w:before="120" w:after="12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Правовые, административные или политические основания для установления компетенции КНО</w:t>
            </w:r>
            <w:r w:rsidR="000D7D64" w:rsidRPr="00306305">
              <w:rPr>
                <w:rStyle w:val="FootnoteReference"/>
                <w:rFonts w:ascii="Helvetica" w:hAnsi="Helvetica" w:cs="Arial"/>
                <w:szCs w:val="22"/>
                <w:u w:val="none"/>
                <w:vertAlign w:val="superscript"/>
                <w:lang w:val="en-US"/>
              </w:rPr>
              <w:footnoteReference w:id="8"/>
            </w:r>
          </w:p>
        </w:tc>
      </w:tr>
      <w:tr w:rsidR="009F7F0B" w:rsidRPr="00092415" w14:paraId="649085F9" w14:textId="77777777" w:rsidTr="00A50123">
        <w:trPr>
          <w:jc w:val="center"/>
        </w:trPr>
        <w:tc>
          <w:tcPr>
            <w:tcW w:w="3084" w:type="dxa"/>
            <w:gridSpan w:val="2"/>
            <w:vAlign w:val="center"/>
          </w:tcPr>
          <w:p w14:paraId="70AEA524" w14:textId="6AA88067" w:rsidR="009F7F0B" w:rsidRPr="00092415" w:rsidRDefault="009F7F0B" w:rsidP="00815BA4">
            <w:pPr>
              <w:numPr>
                <w:ilvl w:val="0"/>
                <w:numId w:val="53"/>
              </w:numPr>
              <w:spacing w:before="120" w:after="120"/>
              <w:ind w:left="361" w:hanging="361"/>
              <w:jc w:val="left"/>
              <w:rPr>
                <w:szCs w:val="22"/>
              </w:rPr>
            </w:pPr>
            <w:r>
              <w:t>Правовые, административные или политические основания для установления компетенции компетентного национального органа</w:t>
            </w:r>
            <w:r w:rsidR="00513029" w:rsidRPr="00513029">
              <w:t>:</w:t>
            </w:r>
          </w:p>
        </w:tc>
        <w:tc>
          <w:tcPr>
            <w:tcW w:w="6250" w:type="dxa"/>
          </w:tcPr>
          <w:p w14:paraId="770251A2" w14:textId="77777777" w:rsidR="006B4FF3" w:rsidRPr="0074041D" w:rsidRDefault="00F40300" w:rsidP="0074041D">
            <w:pPr>
              <w:spacing w:before="80" w:after="80"/>
              <w:rPr>
                <w:rFonts w:eastAsia="MS Mincho" w:hAnsi="MS Mincho"/>
                <w:szCs w:val="22"/>
              </w:rPr>
            </w:pPr>
            <w:r>
              <w:t>Укажите ссылку на запись в МП-ДГРСИВ, касающуюся правовых, административных или политических мер:</w:t>
            </w:r>
            <w:r>
              <w:rPr>
                <w:rFonts w:hAnsi="MS Mincho"/>
                <w:i/>
                <w:szCs w:val="22"/>
              </w:rPr>
              <w:t xml:space="preserve"> </w:t>
            </w:r>
            <w:r w:rsidRPr="00882ED1">
              <w:rPr>
                <w:rFonts w:eastAsia="MS Mincho" w:hAnsi="MS Mincho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еханизме посредничества&gt;"/>
                  </w:textInput>
                </w:ffData>
              </w:fldChar>
            </w:r>
            <w:r w:rsidRPr="00882ED1">
              <w:rPr>
                <w:rFonts w:eastAsia="MS Mincho" w:hAnsi="MS Mincho"/>
                <w:szCs w:val="22"/>
              </w:rPr>
              <w:instrText xml:space="preserve"> FORMTEXT </w:instrText>
            </w:r>
            <w:r w:rsidRPr="00882ED1">
              <w:rPr>
                <w:rFonts w:eastAsia="MS Mincho" w:hAnsi="MS Mincho"/>
                <w:szCs w:val="22"/>
              </w:rPr>
            </w:r>
            <w:r w:rsidRPr="00882ED1">
              <w:rPr>
                <w:rFonts w:eastAsia="MS Mincho" w:hAnsi="MS Mincho"/>
                <w:szCs w:val="22"/>
              </w:rPr>
              <w:fldChar w:fldCharType="separate"/>
            </w:r>
            <w:r>
              <w:t>&lt;номер записи в механизме посредничества&gt;</w:t>
            </w:r>
            <w:r w:rsidRPr="00882ED1">
              <w:rPr>
                <w:rFonts w:eastAsia="MS Mincho" w:hAnsi="MS Mincho"/>
                <w:szCs w:val="22"/>
              </w:rPr>
              <w:fldChar w:fldCharType="end"/>
            </w:r>
            <w:r>
              <w:t xml:space="preserve"> </w:t>
            </w:r>
          </w:p>
          <w:p w14:paraId="2F02A1EC" w14:textId="77777777" w:rsidR="0074041D" w:rsidRDefault="0074041D" w:rsidP="00815BA4">
            <w:pPr>
              <w:rPr>
                <w:rFonts w:eastAsia="MS Mincho" w:hAnsi="MS Mincho"/>
                <w:szCs w:val="22"/>
              </w:rPr>
            </w:pPr>
          </w:p>
          <w:p w14:paraId="130AAE22" w14:textId="77777777" w:rsidR="00D83B35" w:rsidRDefault="009F7F0B" w:rsidP="00815BA4">
            <w:pPr>
              <w:rPr>
                <w:rFonts w:eastAsia="MS Mincho" w:hAnsi="MS Mincho"/>
                <w:szCs w:val="22"/>
              </w:rPr>
            </w:pPr>
            <w:r>
              <w:t>И/ИЛИ</w:t>
            </w:r>
          </w:p>
          <w:p w14:paraId="1BC70833" w14:textId="77777777" w:rsidR="0074041D" w:rsidRDefault="0074041D" w:rsidP="00F40300">
            <w:pPr>
              <w:spacing w:before="80" w:after="80"/>
              <w:rPr>
                <w:szCs w:val="22"/>
              </w:rPr>
            </w:pPr>
          </w:p>
          <w:p w14:paraId="3D9248B2" w14:textId="77777777" w:rsidR="00F40300" w:rsidRPr="00DA5E9D" w:rsidRDefault="00F40300" w:rsidP="00F40300">
            <w:pPr>
              <w:spacing w:before="80" w:after="80"/>
              <w:rPr>
                <w:i/>
                <w:szCs w:val="22"/>
              </w:rPr>
            </w:pPr>
            <w:r>
              <w:lastRenderedPageBreak/>
              <w:t>В случае необходимости представьте дополнительную информацию о правовых, административных или политических основаниях для установления компетенции КНО:</w:t>
            </w:r>
          </w:p>
          <w:p w14:paraId="2FFBA909" w14:textId="77777777" w:rsidR="009F7F0B" w:rsidRPr="006B4FF3" w:rsidRDefault="00F40300" w:rsidP="000D7D64">
            <w:pPr>
              <w:spacing w:before="80" w:after="80"/>
              <w:rPr>
                <w:rFonts w:eastAsia="MS Mincho" w:hAnsi="MS Mincho"/>
                <w:szCs w:val="22"/>
              </w:rPr>
            </w:pPr>
            <w:r w:rsidRPr="00882ED1">
              <w:rPr>
                <w:rFonts w:eastAsia="MS Mincho" w:hAnsi="MS Mincho"/>
                <w:szCs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882ED1">
              <w:rPr>
                <w:rFonts w:eastAsia="MS Mincho" w:hAnsi="MS Mincho"/>
                <w:szCs w:val="22"/>
              </w:rPr>
              <w:instrText xml:space="preserve"> FORMTEXT </w:instrText>
            </w:r>
            <w:r w:rsidRPr="00882ED1">
              <w:rPr>
                <w:rFonts w:eastAsia="MS Mincho" w:hAnsi="MS Mincho"/>
                <w:szCs w:val="22"/>
              </w:rPr>
            </w:r>
            <w:r w:rsidRPr="00882ED1">
              <w:rPr>
                <w:rFonts w:eastAsia="MS Mincho" w:hAnsi="MS Mincho"/>
                <w:szCs w:val="22"/>
              </w:rPr>
              <w:fldChar w:fldCharType="separate"/>
            </w:r>
            <w:r>
              <w:t>&lt;Ввод текста&gt;</w:t>
            </w:r>
            <w:r w:rsidRPr="00882ED1">
              <w:rPr>
                <w:rFonts w:eastAsia="MS Mincho" w:hAnsi="MS Mincho"/>
                <w:szCs w:val="22"/>
              </w:rPr>
              <w:fldChar w:fldCharType="end"/>
            </w:r>
          </w:p>
        </w:tc>
      </w:tr>
      <w:tr w:rsidR="00882ED1" w:rsidRPr="00092415" w14:paraId="55FC8D51" w14:textId="77777777" w:rsidTr="00A50123">
        <w:trPr>
          <w:jc w:val="center"/>
        </w:trPr>
        <w:tc>
          <w:tcPr>
            <w:tcW w:w="9334" w:type="dxa"/>
            <w:gridSpan w:val="3"/>
            <w:shd w:val="clear" w:color="auto" w:fill="E6E6E6"/>
            <w:vAlign w:val="center"/>
          </w:tcPr>
          <w:p w14:paraId="17709B25" w14:textId="77777777" w:rsidR="00882ED1" w:rsidRPr="00882ED1" w:rsidRDefault="009F7F0B" w:rsidP="00882ED1">
            <w:pPr>
              <w:spacing w:before="120" w:after="12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Обязанности</w:t>
            </w:r>
          </w:p>
        </w:tc>
      </w:tr>
      <w:tr w:rsidR="00882ED1" w:rsidRPr="00092415" w14:paraId="6B3CD31B" w14:textId="77777777" w:rsidTr="00A50123">
        <w:trPr>
          <w:jc w:val="center"/>
        </w:trPr>
        <w:tc>
          <w:tcPr>
            <w:tcW w:w="3084" w:type="dxa"/>
            <w:gridSpan w:val="2"/>
            <w:vAlign w:val="center"/>
          </w:tcPr>
          <w:p w14:paraId="54C64314" w14:textId="7C5AD642" w:rsidR="00882ED1" w:rsidRPr="00FE3BB7" w:rsidRDefault="004C425E" w:rsidP="0074041D">
            <w:pPr>
              <w:numPr>
                <w:ilvl w:val="0"/>
                <w:numId w:val="53"/>
              </w:numPr>
              <w:spacing w:before="120" w:after="120"/>
              <w:ind w:left="361" w:hanging="361"/>
              <w:jc w:val="left"/>
              <w:rPr>
                <w:szCs w:val="22"/>
              </w:rPr>
            </w:pPr>
            <w:r>
              <w:t>*Является ли данный назначенный КНО единственным в вашей стране?</w:t>
            </w:r>
            <w:r w:rsidR="006B4FF3" w:rsidRPr="00FE3BB7">
              <w:rPr>
                <w:rStyle w:val="FootnoteReference"/>
                <w:u w:val="none"/>
                <w:vertAlign w:val="superscript"/>
                <w:lang w:val="en-US"/>
              </w:rPr>
              <w:footnoteReference w:id="9"/>
            </w:r>
            <w:r w:rsidR="00513029" w:rsidRPr="00513029">
              <w:t>:</w:t>
            </w:r>
            <w:r w:rsidR="006B4FF3" w:rsidRPr="001630BE">
              <w:rPr>
                <w:rStyle w:val="FootnoteReference"/>
                <w:u w:val="none"/>
                <w:vertAlign w:val="superscript"/>
              </w:rPr>
              <w:t xml:space="preserve"> </w:t>
            </w:r>
            <w:r>
              <w:rPr>
                <w:rStyle w:val="FootnoteReference"/>
                <w:u w:val="none"/>
                <w:vertAlign w:val="superscript"/>
              </w:rPr>
              <w:t xml:space="preserve"> </w:t>
            </w:r>
            <w:r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6250" w:type="dxa"/>
          </w:tcPr>
          <w:p w14:paraId="55082A42" w14:textId="77777777" w:rsidR="00882ED1" w:rsidRPr="00306305" w:rsidRDefault="00882ED1" w:rsidP="0087060D">
            <w:pPr>
              <w:spacing w:before="80" w:after="80"/>
              <w:rPr>
                <w:szCs w:val="22"/>
              </w:rPr>
            </w:pPr>
            <w:r>
              <w:t xml:space="preserve">☐ Да  </w:t>
            </w:r>
          </w:p>
          <w:p w14:paraId="354A1792" w14:textId="77777777" w:rsidR="00882ED1" w:rsidRPr="00306305" w:rsidRDefault="00882ED1" w:rsidP="0087060D">
            <w:pPr>
              <w:spacing w:before="80" w:after="80"/>
              <w:rPr>
                <w:szCs w:val="22"/>
              </w:rPr>
            </w:pPr>
            <w:r>
              <w:t>ИЛИ</w:t>
            </w:r>
          </w:p>
          <w:p w14:paraId="7676FD99" w14:textId="77777777" w:rsidR="00882ED1" w:rsidRPr="00306305" w:rsidRDefault="00882ED1" w:rsidP="0087060D">
            <w:pPr>
              <w:spacing w:before="80" w:after="80"/>
              <w:rPr>
                <w:szCs w:val="22"/>
              </w:rPr>
            </w:pPr>
            <w:r>
              <w:t xml:space="preserve">☐ Нет  </w:t>
            </w:r>
          </w:p>
          <w:p w14:paraId="4DEBD450" w14:textId="77777777" w:rsidR="00882ED1" w:rsidRPr="00107713" w:rsidRDefault="00FF6737" w:rsidP="000D7D64">
            <w:pPr>
              <w:spacing w:before="80" w:after="80"/>
              <w:rPr>
                <w:i/>
                <w:noProof/>
                <w:szCs w:val="22"/>
              </w:rPr>
            </w:pPr>
            <w:r>
              <w:rPr>
                <w:i/>
                <w:szCs w:val="22"/>
              </w:rPr>
              <w:t xml:space="preserve">В случае отрицательного ответа опишите обязанности компетентного национального органа в полях 16–18 и заполните отдельный общий формат для каждого компетентного национального органа.   </w:t>
            </w:r>
          </w:p>
        </w:tc>
      </w:tr>
      <w:tr w:rsidR="006B4FF3" w:rsidRPr="00092415" w14:paraId="62CC24C4" w14:textId="77777777" w:rsidTr="00A50123">
        <w:trPr>
          <w:jc w:val="center"/>
        </w:trPr>
        <w:tc>
          <w:tcPr>
            <w:tcW w:w="3084" w:type="dxa"/>
            <w:gridSpan w:val="2"/>
            <w:vAlign w:val="center"/>
          </w:tcPr>
          <w:p w14:paraId="177BAF0B" w14:textId="43DA8E66" w:rsidR="006B4FF3" w:rsidRPr="00FE3BB7" w:rsidRDefault="006B4FF3" w:rsidP="00BD2C49">
            <w:pPr>
              <w:numPr>
                <w:ilvl w:val="0"/>
                <w:numId w:val="53"/>
              </w:numPr>
              <w:spacing w:before="120" w:after="120"/>
              <w:ind w:left="361" w:hanging="361"/>
              <w:jc w:val="left"/>
              <w:rPr>
                <w:szCs w:val="22"/>
              </w:rPr>
            </w:pPr>
            <w:r>
              <w:t>*Краткое описание обязанностей КНО (не более 500 слов). Данная информация требуется при наличии нескольких КНО</w:t>
            </w:r>
            <w:r w:rsidRPr="00FE3BB7">
              <w:rPr>
                <w:rStyle w:val="FootnoteReference"/>
                <w:sz w:val="22"/>
                <w:szCs w:val="22"/>
                <w:u w:val="none"/>
                <w:vertAlign w:val="superscript"/>
              </w:rPr>
              <w:footnoteReference w:id="10"/>
            </w:r>
            <w:r w:rsidR="00513029" w:rsidRPr="00513029">
              <w:t>:</w:t>
            </w:r>
          </w:p>
        </w:tc>
        <w:tc>
          <w:tcPr>
            <w:tcW w:w="6250" w:type="dxa"/>
          </w:tcPr>
          <w:p w14:paraId="7EF6F2C3" w14:textId="77777777" w:rsidR="006B4FF3" w:rsidRPr="00092415" w:rsidRDefault="006B4FF3" w:rsidP="00B67B92">
            <w:pPr>
              <w:spacing w:before="80" w:after="80"/>
              <w:ind w:left="46"/>
              <w:rPr>
                <w:szCs w:val="22"/>
              </w:rPr>
            </w:pPr>
            <w:r w:rsidRPr="00092415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92415">
              <w:rPr>
                <w:szCs w:val="22"/>
              </w:rPr>
              <w:instrText xml:space="preserve"> FORMTEXT </w:instrText>
            </w:r>
            <w:r w:rsidRPr="00092415">
              <w:rPr>
                <w:szCs w:val="22"/>
              </w:rPr>
            </w:r>
            <w:r w:rsidRPr="00092415">
              <w:rPr>
                <w:szCs w:val="22"/>
              </w:rPr>
              <w:fldChar w:fldCharType="separate"/>
            </w:r>
            <w:r>
              <w:t>&lt;Ввод текста&gt;</w:t>
            </w:r>
            <w:r w:rsidRPr="00092415">
              <w:rPr>
                <w:szCs w:val="22"/>
              </w:rPr>
              <w:fldChar w:fldCharType="end"/>
            </w:r>
          </w:p>
        </w:tc>
      </w:tr>
      <w:tr w:rsidR="006B4FF3" w:rsidRPr="00092415" w14:paraId="4A1873DB" w14:textId="77777777" w:rsidTr="00A50123">
        <w:trPr>
          <w:jc w:val="center"/>
        </w:trPr>
        <w:tc>
          <w:tcPr>
            <w:tcW w:w="3061" w:type="dxa"/>
          </w:tcPr>
          <w:p w14:paraId="4CAB4BD8" w14:textId="3295B29A" w:rsidR="006B4FF3" w:rsidRPr="00FE3BB7" w:rsidRDefault="006B4FF3" w:rsidP="00815BA4">
            <w:pPr>
              <w:numPr>
                <w:ilvl w:val="0"/>
                <w:numId w:val="53"/>
              </w:numPr>
              <w:spacing w:before="120" w:after="120"/>
              <w:ind w:left="361" w:hanging="361"/>
              <w:jc w:val="left"/>
              <w:rPr>
                <w:szCs w:val="22"/>
              </w:rPr>
            </w:pPr>
            <w:r>
              <w:t>*Район юрисдикции для предоставления доступа к генетическим ресурсам</w:t>
            </w:r>
            <w:r w:rsidRPr="00FE3BB7">
              <w:rPr>
                <w:rStyle w:val="FootnoteReference"/>
                <w:szCs w:val="22"/>
                <w:u w:val="none"/>
                <w:vertAlign w:val="superscript"/>
                <w:lang w:val="en-US"/>
              </w:rPr>
              <w:footnoteReference w:id="11"/>
            </w:r>
            <w:r w:rsidR="00513029" w:rsidRPr="00513029">
              <w:t>:</w:t>
            </w:r>
          </w:p>
        </w:tc>
        <w:tc>
          <w:tcPr>
            <w:tcW w:w="6273" w:type="dxa"/>
            <w:gridSpan w:val="2"/>
            <w:vAlign w:val="center"/>
          </w:tcPr>
          <w:p w14:paraId="628972BC" w14:textId="77777777" w:rsidR="006B4FF3" w:rsidRPr="00FE3BB7" w:rsidRDefault="00694B2F" w:rsidP="00B67B92">
            <w:pPr>
              <w:spacing w:before="60" w:after="60"/>
              <w:ind w:left="582" w:hanging="425"/>
              <w:rPr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513029">
              <w:rPr>
                <w:szCs w:val="22"/>
              </w:rPr>
            </w:r>
            <w:r w:rsidR="00513029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Национальный/федеральный уровень</w:t>
            </w:r>
          </w:p>
          <w:p w14:paraId="4E038B42" w14:textId="77777777" w:rsidR="006B4FF3" w:rsidRPr="00FE3BB7" w:rsidRDefault="00694B2F" w:rsidP="00B67B92">
            <w:pPr>
              <w:spacing w:before="60" w:after="60"/>
              <w:ind w:left="582" w:hanging="425"/>
              <w:jc w:val="left"/>
              <w:rPr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513029">
              <w:rPr>
                <w:szCs w:val="22"/>
              </w:rPr>
            </w:r>
            <w:r w:rsidR="00513029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Субнациональный уровень (</w:t>
            </w:r>
            <w:r>
              <w:rPr>
                <w:i/>
                <w:iCs/>
              </w:rPr>
              <w:t>просьба указать конкретно</w:t>
            </w:r>
            <w:r>
              <w:t>)</w:t>
            </w:r>
          </w:p>
          <w:p w14:paraId="79025191" w14:textId="77777777" w:rsidR="006B4FF3" w:rsidRPr="00FE3BB7" w:rsidRDefault="006B4FF3" w:rsidP="00B67B92">
            <w:pPr>
              <w:spacing w:before="60" w:after="60"/>
              <w:ind w:left="102"/>
              <w:rPr>
                <w:noProof/>
                <w:szCs w:val="22"/>
              </w:rPr>
            </w:pPr>
            <w:r>
              <w:t xml:space="preserve">  </w:t>
            </w:r>
            <w:proofErr w:type="gramStart"/>
            <w:r>
              <w:t>└  *</w:t>
            </w:r>
            <w:proofErr w:type="gramEnd"/>
            <w:r>
              <w:t xml:space="preserve">Название субнациональной юрисдикции: </w:t>
            </w:r>
            <w:r>
              <w:tab/>
            </w:r>
            <w:r w:rsidRPr="00FE3BB7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FE3BB7">
              <w:rPr>
                <w:szCs w:val="22"/>
              </w:rPr>
              <w:instrText xml:space="preserve"> FORMTEXT </w:instrText>
            </w:r>
            <w:r w:rsidRPr="00FE3BB7">
              <w:rPr>
                <w:szCs w:val="22"/>
              </w:rPr>
            </w:r>
            <w:r w:rsidRPr="00FE3BB7">
              <w:rPr>
                <w:szCs w:val="22"/>
              </w:rPr>
              <w:fldChar w:fldCharType="separate"/>
            </w:r>
            <w:r>
              <w:t>&lt;Ввод текста&gt;</w:t>
            </w:r>
            <w:r w:rsidRPr="00FE3BB7">
              <w:rPr>
                <w:szCs w:val="22"/>
              </w:rPr>
              <w:fldChar w:fldCharType="end"/>
            </w:r>
          </w:p>
          <w:p w14:paraId="69002BC6" w14:textId="77777777" w:rsidR="006B4FF3" w:rsidRPr="00FE3BB7" w:rsidRDefault="006B4FF3" w:rsidP="00B67B92">
            <w:pPr>
              <w:keepNext/>
              <w:spacing w:before="60" w:after="60"/>
              <w:ind w:left="183"/>
              <w:rPr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513029">
              <w:rPr>
                <w:szCs w:val="22"/>
              </w:rPr>
            </w:r>
            <w:r w:rsidR="00513029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Общинный уровень (</w:t>
            </w:r>
            <w:r>
              <w:rPr>
                <w:i/>
                <w:iCs/>
              </w:rPr>
              <w:t>просьба указать конкретно</w:t>
            </w:r>
            <w:r>
              <w:t>)</w:t>
            </w:r>
          </w:p>
          <w:p w14:paraId="469C2DC3" w14:textId="77777777" w:rsidR="006B4FF3" w:rsidRPr="00FE3BB7" w:rsidRDefault="006B4FF3" w:rsidP="00B67B92">
            <w:pPr>
              <w:keepNext/>
              <w:spacing w:before="60" w:after="60"/>
              <w:ind w:left="183"/>
              <w:rPr>
                <w:noProof/>
                <w:szCs w:val="22"/>
              </w:rPr>
            </w:pPr>
            <w:r>
              <w:t xml:space="preserve">└ *Название общины: </w:t>
            </w:r>
            <w:r>
              <w:rPr>
                <w:szCs w:val="22"/>
                <w:highlight w:val="lightGray"/>
              </w:rPr>
              <w:t>&lt;Ввод текста&gt;</w:t>
            </w:r>
            <w:r>
              <w:t xml:space="preserve"> </w:t>
            </w:r>
          </w:p>
          <w:p w14:paraId="70945BB7" w14:textId="77777777" w:rsidR="006B4FF3" w:rsidRPr="00FE3BB7" w:rsidRDefault="00694B2F" w:rsidP="00B67B92">
            <w:pPr>
              <w:keepNext/>
              <w:spacing w:before="60" w:after="60"/>
              <w:ind w:left="183"/>
              <w:rPr>
                <w:noProof/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513029">
              <w:rPr>
                <w:szCs w:val="22"/>
              </w:rPr>
            </w:r>
            <w:r w:rsidR="00513029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Прочее</w:t>
            </w:r>
          </w:p>
          <w:p w14:paraId="068F7F6F" w14:textId="77777777" w:rsidR="006B4FF3" w:rsidRPr="00FE3BB7" w:rsidRDefault="006B4FF3" w:rsidP="0074041D">
            <w:pPr>
              <w:keepNext/>
              <w:spacing w:before="60" w:after="60"/>
              <w:ind w:left="183"/>
              <w:rPr>
                <w:noProof/>
                <w:szCs w:val="22"/>
              </w:rPr>
            </w:pPr>
            <w:r>
              <w:t xml:space="preserve">└ *Название юрисдикции: </w:t>
            </w:r>
            <w:r>
              <w:rPr>
                <w:szCs w:val="22"/>
                <w:highlight w:val="lightGray"/>
              </w:rPr>
              <w:t>&lt;Ввод текста&gt;</w:t>
            </w:r>
            <w:r>
              <w:t xml:space="preserve"> </w:t>
            </w:r>
          </w:p>
        </w:tc>
      </w:tr>
      <w:tr w:rsidR="006B4FF3" w:rsidRPr="00092415" w14:paraId="29585C45" w14:textId="77777777" w:rsidTr="00A50123">
        <w:trPr>
          <w:jc w:val="center"/>
        </w:trPr>
        <w:tc>
          <w:tcPr>
            <w:tcW w:w="3061" w:type="dxa"/>
          </w:tcPr>
          <w:p w14:paraId="27216AAF" w14:textId="33F185BA" w:rsidR="006B4FF3" w:rsidRPr="00FE3BB7" w:rsidRDefault="006B4FF3" w:rsidP="00815BA4">
            <w:pPr>
              <w:numPr>
                <w:ilvl w:val="0"/>
                <w:numId w:val="53"/>
              </w:numPr>
              <w:spacing w:before="120" w:after="120"/>
              <w:ind w:left="361" w:hanging="361"/>
              <w:jc w:val="left"/>
              <w:rPr>
                <w:szCs w:val="22"/>
              </w:rPr>
            </w:pPr>
            <w:r>
              <w:t>Ключевые слова, описывающие круг обязанностей КНО</w:t>
            </w:r>
            <w:r w:rsidRPr="00FE3BB7">
              <w:rPr>
                <w:rStyle w:val="FootnoteReference"/>
                <w:szCs w:val="22"/>
                <w:u w:val="none"/>
                <w:vertAlign w:val="superscript"/>
                <w:lang w:val="en-US"/>
              </w:rPr>
              <w:footnoteReference w:id="12"/>
            </w:r>
            <w:r w:rsidR="00513029" w:rsidRPr="00513029">
              <w:t>:</w:t>
            </w:r>
          </w:p>
        </w:tc>
        <w:tc>
          <w:tcPr>
            <w:tcW w:w="6273" w:type="dxa"/>
            <w:gridSpan w:val="2"/>
            <w:vAlign w:val="center"/>
          </w:tcPr>
          <w:p w14:paraId="4806720C" w14:textId="77777777" w:rsidR="00E75D4E" w:rsidRDefault="006B4FF3" w:rsidP="00B67B92">
            <w:pPr>
              <w:spacing w:before="60" w:after="60"/>
              <w:rPr>
                <w:szCs w:val="22"/>
              </w:rPr>
            </w:pPr>
            <w:r>
              <w:t xml:space="preserve">- Тип генетических ресурсов </w:t>
            </w:r>
          </w:p>
          <w:p w14:paraId="3A521239" w14:textId="77777777" w:rsidR="00E75D4E" w:rsidRPr="00FE3BB7" w:rsidRDefault="00E75D4E" w:rsidP="00E75D4E">
            <w:pPr>
              <w:spacing w:before="60" w:after="60"/>
              <w:rPr>
                <w:szCs w:val="22"/>
              </w:rPr>
            </w:pPr>
            <w:r>
              <w:t xml:space="preserve"> </w:t>
            </w: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513029">
              <w:rPr>
                <w:szCs w:val="22"/>
              </w:rPr>
            </w:r>
            <w:r w:rsidR="00513029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Все типы генетических ресурсов</w:t>
            </w:r>
          </w:p>
          <w:p w14:paraId="7991E2B4" w14:textId="77777777" w:rsidR="00E75D4E" w:rsidRPr="00FE3BB7" w:rsidRDefault="00E75D4E" w:rsidP="00E75D4E">
            <w:pPr>
              <w:spacing w:before="60" w:after="60"/>
              <w:ind w:left="518"/>
              <w:rPr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513029">
              <w:rPr>
                <w:szCs w:val="22"/>
              </w:rPr>
            </w:r>
            <w:r w:rsidR="00513029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 Животные</w:t>
            </w:r>
          </w:p>
          <w:p w14:paraId="6CB316F6" w14:textId="77777777" w:rsidR="006B4FF3" w:rsidRPr="00FE3BB7" w:rsidRDefault="00E75D4E" w:rsidP="00B67B92">
            <w:pPr>
              <w:spacing w:before="60" w:after="60"/>
              <w:ind w:left="518"/>
              <w:rPr>
                <w:szCs w:val="22"/>
              </w:rPr>
            </w:pPr>
            <w:r w:rsidRPr="00FE3BB7">
              <w:rPr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513029">
              <w:rPr>
                <w:szCs w:val="22"/>
              </w:rPr>
            </w:r>
            <w:r w:rsidR="00513029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 Растения</w:t>
            </w:r>
            <w:r w:rsidR="006B4FF3" w:rsidRPr="00FE3BB7">
              <w:rPr>
                <w:rStyle w:val="FootnoteReference"/>
                <w:sz w:val="22"/>
                <w:szCs w:val="22"/>
                <w:u w:val="none"/>
                <w:vertAlign w:val="superscript"/>
                <w:lang w:val="en-US"/>
              </w:rPr>
              <w:footnoteReference w:id="13"/>
            </w:r>
          </w:p>
          <w:p w14:paraId="2D84DA13" w14:textId="77777777" w:rsidR="00E75D4E" w:rsidRPr="00FE3BB7" w:rsidRDefault="00E75D4E" w:rsidP="00E75D4E">
            <w:pPr>
              <w:spacing w:before="60" w:after="60"/>
              <w:ind w:left="518"/>
              <w:rPr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513029">
              <w:rPr>
                <w:szCs w:val="22"/>
              </w:rPr>
            </w:r>
            <w:r w:rsidR="00513029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 Грибы</w:t>
            </w:r>
          </w:p>
          <w:p w14:paraId="5CAEC45F" w14:textId="77777777" w:rsidR="006B4FF3" w:rsidRPr="00FE3BB7" w:rsidRDefault="00E75D4E" w:rsidP="00B67B92">
            <w:pPr>
              <w:spacing w:before="60" w:after="60"/>
              <w:ind w:left="518"/>
              <w:rPr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513029">
              <w:rPr>
                <w:szCs w:val="22"/>
              </w:rPr>
            </w:r>
            <w:r w:rsidR="00513029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 Микроорганизмы</w:t>
            </w:r>
            <w:r w:rsidR="006B4FF3" w:rsidRPr="00FE3BB7">
              <w:rPr>
                <w:rStyle w:val="FootnoteReference"/>
                <w:sz w:val="22"/>
                <w:szCs w:val="22"/>
                <w:u w:val="none"/>
                <w:vertAlign w:val="superscript"/>
                <w:lang w:val="en-US"/>
              </w:rPr>
              <w:footnoteReference w:id="14"/>
            </w:r>
          </w:p>
          <w:p w14:paraId="37B05691" w14:textId="77777777" w:rsidR="006B4FF3" w:rsidRPr="00FE3BB7" w:rsidRDefault="00E75D4E" w:rsidP="00B67B92">
            <w:pPr>
              <w:spacing w:before="60" w:after="60"/>
              <w:ind w:left="518"/>
              <w:rPr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513029">
              <w:rPr>
                <w:szCs w:val="22"/>
              </w:rPr>
            </w:r>
            <w:r w:rsidR="00513029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Домашние и/или культивируемые виды </w:t>
            </w:r>
          </w:p>
          <w:p w14:paraId="02F5BB4B" w14:textId="77777777" w:rsidR="006B4FF3" w:rsidRPr="00FE3BB7" w:rsidRDefault="00E75D4E" w:rsidP="00B67B92">
            <w:pPr>
              <w:spacing w:before="60" w:after="60"/>
              <w:ind w:left="518"/>
              <w:rPr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513029">
              <w:rPr>
                <w:szCs w:val="22"/>
              </w:rPr>
            </w:r>
            <w:r w:rsidR="00513029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 Дикие виды</w:t>
            </w:r>
          </w:p>
          <w:p w14:paraId="281ECBB8" w14:textId="77777777" w:rsidR="006B4FF3" w:rsidRDefault="006B4FF3" w:rsidP="00B67B92">
            <w:pPr>
              <w:spacing w:before="60" w:after="60"/>
              <w:rPr>
                <w:szCs w:val="22"/>
              </w:rPr>
            </w:pPr>
            <w:r>
              <w:t>- Области, имеющие отношение к доступу к генетическим ресурсам</w:t>
            </w:r>
          </w:p>
          <w:p w14:paraId="407A1069" w14:textId="77777777" w:rsidR="00E75D4E" w:rsidRDefault="00E75D4E" w:rsidP="00E75D4E">
            <w:pPr>
              <w:spacing w:before="60" w:after="60"/>
              <w:rPr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513029">
              <w:rPr>
                <w:szCs w:val="22"/>
              </w:rPr>
            </w:r>
            <w:r w:rsidR="00513029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Все области, имеющие отношение к доступу к генетическим ресурсам</w:t>
            </w:r>
          </w:p>
          <w:p w14:paraId="25D47053" w14:textId="77777777" w:rsidR="00E75D4E" w:rsidRPr="00FE3BB7" w:rsidRDefault="00E75D4E" w:rsidP="00E75D4E">
            <w:pPr>
              <w:spacing w:before="60" w:after="60"/>
              <w:ind w:left="518"/>
              <w:rPr>
                <w:rFonts w:eastAsia="MS Mincho"/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513029">
              <w:rPr>
                <w:szCs w:val="22"/>
              </w:rPr>
            </w:r>
            <w:r w:rsidR="00513029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</w:t>
            </w:r>
            <w:proofErr w:type="spellStart"/>
            <w:r>
              <w:t>In-situ</w:t>
            </w:r>
            <w:proofErr w:type="spellEnd"/>
          </w:p>
          <w:p w14:paraId="61E5F45F" w14:textId="77777777" w:rsidR="006B4FF3" w:rsidRPr="00FE3BB7" w:rsidRDefault="00E75D4E" w:rsidP="00E75D4E">
            <w:pPr>
              <w:spacing w:before="60" w:after="60"/>
              <w:ind w:left="720"/>
              <w:rPr>
                <w:rFonts w:eastAsia="MS Mincho"/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513029">
              <w:rPr>
                <w:szCs w:val="22"/>
              </w:rPr>
            </w:r>
            <w:r w:rsidR="00513029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 Сельскохозяйственные районы</w:t>
            </w:r>
          </w:p>
          <w:p w14:paraId="4DDCC0A5" w14:textId="77777777" w:rsidR="006B4FF3" w:rsidRPr="00FE3BB7" w:rsidRDefault="00E75D4E" w:rsidP="00E75D4E">
            <w:pPr>
              <w:spacing w:before="60" w:after="60"/>
              <w:ind w:left="720"/>
              <w:rPr>
                <w:rFonts w:eastAsia="MS Mincho"/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513029">
              <w:rPr>
                <w:szCs w:val="22"/>
              </w:rPr>
            </w:r>
            <w:r w:rsidR="00513029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Леса</w:t>
            </w:r>
          </w:p>
          <w:p w14:paraId="28D75581" w14:textId="77777777" w:rsidR="006B4FF3" w:rsidRPr="00FE3BB7" w:rsidRDefault="00E75D4E" w:rsidP="00E75D4E">
            <w:pPr>
              <w:spacing w:before="60" w:after="60"/>
              <w:ind w:left="720"/>
              <w:rPr>
                <w:rFonts w:eastAsia="MS Mincho"/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513029">
              <w:rPr>
                <w:szCs w:val="22"/>
              </w:rPr>
            </w:r>
            <w:r w:rsidR="00513029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 Внутренние воды </w:t>
            </w:r>
          </w:p>
          <w:p w14:paraId="67F80E5A" w14:textId="77777777" w:rsidR="006B4FF3" w:rsidRPr="00FE3BB7" w:rsidRDefault="00E75D4E" w:rsidP="00E75D4E">
            <w:pPr>
              <w:spacing w:before="60" w:after="60"/>
              <w:ind w:left="720"/>
              <w:rPr>
                <w:rFonts w:eastAsia="MS Mincho"/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513029">
              <w:rPr>
                <w:szCs w:val="22"/>
              </w:rPr>
            </w:r>
            <w:r w:rsidR="00513029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 Засушливые и </w:t>
            </w:r>
            <w:proofErr w:type="spellStart"/>
            <w:r>
              <w:t>субгумидные</w:t>
            </w:r>
            <w:proofErr w:type="spellEnd"/>
            <w:r>
              <w:t xml:space="preserve"> районы</w:t>
            </w:r>
          </w:p>
          <w:p w14:paraId="324B8064" w14:textId="77777777" w:rsidR="006B4FF3" w:rsidRPr="00FE3BB7" w:rsidRDefault="00E75D4E" w:rsidP="00E75D4E">
            <w:pPr>
              <w:spacing w:before="60" w:after="60"/>
              <w:ind w:left="720"/>
              <w:rPr>
                <w:rFonts w:eastAsia="MS Mincho"/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513029">
              <w:rPr>
                <w:szCs w:val="22"/>
              </w:rPr>
            </w:r>
            <w:r w:rsidR="00513029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 Морские и прибрежные районы</w:t>
            </w:r>
          </w:p>
          <w:p w14:paraId="1589532C" w14:textId="77777777" w:rsidR="006B4FF3" w:rsidRPr="00FE3BB7" w:rsidRDefault="00E75D4E" w:rsidP="00E75D4E">
            <w:pPr>
              <w:spacing w:before="60" w:after="60"/>
              <w:ind w:left="720"/>
              <w:rPr>
                <w:rFonts w:eastAsia="MS Mincho"/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513029">
              <w:rPr>
                <w:szCs w:val="22"/>
              </w:rPr>
            </w:r>
            <w:r w:rsidR="00513029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 Горы</w:t>
            </w:r>
          </w:p>
          <w:p w14:paraId="50488677" w14:textId="77777777" w:rsidR="006B4FF3" w:rsidRPr="00FE3BB7" w:rsidRDefault="00E75D4E" w:rsidP="00E75D4E">
            <w:pPr>
              <w:spacing w:before="60" w:after="60"/>
              <w:ind w:left="720"/>
              <w:rPr>
                <w:rFonts w:eastAsia="MS Mincho"/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513029">
              <w:rPr>
                <w:szCs w:val="22"/>
              </w:rPr>
            </w:r>
            <w:r w:rsidR="00513029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 Охраняемые районы </w:t>
            </w:r>
          </w:p>
          <w:p w14:paraId="095B6803" w14:textId="77777777" w:rsidR="006B4FF3" w:rsidRPr="00FE3BB7" w:rsidRDefault="00E75D4E" w:rsidP="00E75D4E">
            <w:pPr>
              <w:spacing w:before="60" w:after="60"/>
              <w:ind w:left="720"/>
              <w:rPr>
                <w:rFonts w:eastAsia="MS Mincho"/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513029">
              <w:rPr>
                <w:szCs w:val="22"/>
              </w:rPr>
            </w:r>
            <w:r w:rsidR="00513029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Острова</w:t>
            </w:r>
          </w:p>
          <w:p w14:paraId="12B1FA55" w14:textId="77777777" w:rsidR="006B4FF3" w:rsidRPr="00FE3BB7" w:rsidRDefault="00E75D4E" w:rsidP="00E75D4E">
            <w:pPr>
              <w:spacing w:before="60" w:after="60"/>
              <w:ind w:left="518"/>
              <w:rPr>
                <w:rFonts w:eastAsia="MS Mincho"/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513029">
              <w:rPr>
                <w:szCs w:val="22"/>
              </w:rPr>
            </w:r>
            <w:r w:rsidR="00513029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</w:t>
            </w:r>
            <w:proofErr w:type="spellStart"/>
            <w:r>
              <w:t>Ex-situ</w:t>
            </w:r>
            <w:proofErr w:type="spellEnd"/>
            <w:r>
              <w:t xml:space="preserve"> </w:t>
            </w:r>
          </w:p>
          <w:p w14:paraId="50DD4E0B" w14:textId="77777777" w:rsidR="006B4FF3" w:rsidRPr="00FE3BB7" w:rsidRDefault="00E75D4E" w:rsidP="00B67B92">
            <w:pPr>
              <w:spacing w:before="60" w:after="60"/>
              <w:ind w:left="518"/>
              <w:rPr>
                <w:rFonts w:eastAsia="MS Mincho"/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513029">
              <w:rPr>
                <w:szCs w:val="22"/>
              </w:rPr>
            </w:r>
            <w:r w:rsidR="00513029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Образцы почв и/или воды</w:t>
            </w:r>
          </w:p>
          <w:p w14:paraId="5507DA8E" w14:textId="77777777" w:rsidR="006B4FF3" w:rsidRPr="00FE3BB7" w:rsidRDefault="00E75D4E" w:rsidP="00B67B92">
            <w:pPr>
              <w:spacing w:before="60" w:after="60"/>
              <w:rPr>
                <w:szCs w:val="22"/>
              </w:rPr>
            </w:pPr>
            <w:r w:rsidRPr="00FE3BB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BB7">
              <w:rPr>
                <w:szCs w:val="22"/>
              </w:rPr>
              <w:instrText xml:space="preserve"> FORMCHECKBOX </w:instrText>
            </w:r>
            <w:r w:rsidR="00513029">
              <w:rPr>
                <w:szCs w:val="22"/>
              </w:rPr>
            </w:r>
            <w:r w:rsidR="00513029">
              <w:rPr>
                <w:szCs w:val="22"/>
              </w:rPr>
              <w:fldChar w:fldCharType="separate"/>
            </w:r>
            <w:r w:rsidRPr="00FE3BB7">
              <w:rPr>
                <w:szCs w:val="22"/>
              </w:rPr>
              <w:fldChar w:fldCharType="end"/>
            </w:r>
            <w:r>
              <w:t xml:space="preserve"> Традиционные знания, связанные с генетическими ресурсами</w:t>
            </w:r>
          </w:p>
        </w:tc>
      </w:tr>
      <w:tr w:rsidR="006B4FF3" w:rsidRPr="00092415" w14:paraId="358D558E" w14:textId="77777777" w:rsidTr="00A50123">
        <w:trPr>
          <w:jc w:val="center"/>
        </w:trPr>
        <w:tc>
          <w:tcPr>
            <w:tcW w:w="9334" w:type="dxa"/>
            <w:gridSpan w:val="3"/>
            <w:shd w:val="clear" w:color="auto" w:fill="E6E6E6"/>
          </w:tcPr>
          <w:p w14:paraId="3DD87F02" w14:textId="77777777" w:rsidR="006B4FF3" w:rsidRPr="00FE3BB7" w:rsidRDefault="006B4FF3" w:rsidP="00B67B92">
            <w:pPr>
              <w:spacing w:before="80" w:after="8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Дополнительная информация</w:t>
            </w:r>
          </w:p>
        </w:tc>
      </w:tr>
      <w:tr w:rsidR="006B4FF3" w:rsidRPr="00092415" w14:paraId="4024248B" w14:textId="77777777" w:rsidTr="00A50123">
        <w:trPr>
          <w:jc w:val="center"/>
        </w:trPr>
        <w:tc>
          <w:tcPr>
            <w:tcW w:w="3061" w:type="dxa"/>
          </w:tcPr>
          <w:p w14:paraId="0A17FCA9" w14:textId="53A40ADC" w:rsidR="006B4FF3" w:rsidRPr="00FE3BB7" w:rsidRDefault="006B4FF3" w:rsidP="00815BA4">
            <w:pPr>
              <w:numPr>
                <w:ilvl w:val="0"/>
                <w:numId w:val="53"/>
              </w:numPr>
              <w:spacing w:before="120" w:after="120"/>
              <w:ind w:left="361" w:hanging="361"/>
              <w:jc w:val="left"/>
              <w:rPr>
                <w:szCs w:val="22"/>
              </w:rPr>
            </w:pPr>
            <w:r>
              <w:t>Любая другая актуальная информация</w:t>
            </w:r>
            <w:r w:rsidRPr="00FE3BB7">
              <w:rPr>
                <w:rStyle w:val="FootnoteReference"/>
                <w:sz w:val="22"/>
                <w:szCs w:val="22"/>
                <w:u w:val="none"/>
                <w:vertAlign w:val="superscript"/>
              </w:rPr>
              <w:footnoteReference w:id="15"/>
            </w:r>
            <w:r w:rsidR="00513029">
              <w:rPr>
                <w:lang w:val="en-US"/>
              </w:rPr>
              <w:t>:</w:t>
            </w:r>
          </w:p>
          <w:p w14:paraId="55448B3A" w14:textId="77777777" w:rsidR="006B4FF3" w:rsidRPr="00FE3BB7" w:rsidRDefault="006B4FF3" w:rsidP="00B67B92">
            <w:pPr>
              <w:spacing w:before="80" w:after="80"/>
              <w:ind w:left="690"/>
              <w:jc w:val="left"/>
              <w:rPr>
                <w:szCs w:val="22"/>
              </w:rPr>
            </w:pPr>
          </w:p>
          <w:p w14:paraId="419E13E0" w14:textId="77777777" w:rsidR="006B4FF3" w:rsidRPr="00FE3BB7" w:rsidRDefault="006B4FF3" w:rsidP="006B4FF3">
            <w:pPr>
              <w:spacing w:before="80" w:after="80"/>
              <w:ind w:left="690"/>
              <w:jc w:val="left"/>
              <w:rPr>
                <w:szCs w:val="22"/>
              </w:rPr>
            </w:pPr>
          </w:p>
        </w:tc>
        <w:tc>
          <w:tcPr>
            <w:tcW w:w="6273" w:type="dxa"/>
            <w:gridSpan w:val="2"/>
          </w:tcPr>
          <w:p w14:paraId="686D501D" w14:textId="77777777" w:rsidR="006B4FF3" w:rsidRPr="00FE3BB7" w:rsidRDefault="006B4FF3" w:rsidP="00B67B92">
            <w:pPr>
              <w:spacing w:before="80" w:after="80"/>
              <w:rPr>
                <w:i/>
                <w:szCs w:val="22"/>
              </w:rPr>
            </w:pPr>
            <w:r>
              <w:rPr>
                <w:i/>
                <w:szCs w:val="22"/>
              </w:rPr>
              <w:t>Просьба использовать это поле для представления любой другой актуальной информации, которая, возможно, не была учтена в других разделах записи.</w:t>
            </w:r>
          </w:p>
          <w:p w14:paraId="44A75D46" w14:textId="77777777" w:rsidR="006B4FF3" w:rsidRPr="00FE3BB7" w:rsidRDefault="006B4FF3" w:rsidP="00B67B92">
            <w:pPr>
              <w:spacing w:before="80" w:after="80"/>
              <w:rPr>
                <w:szCs w:val="22"/>
              </w:rPr>
            </w:pPr>
            <w:r w:rsidRPr="00FE3BB7">
              <w:rPr>
                <w:szCs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FE3BB7">
              <w:rPr>
                <w:szCs w:val="22"/>
              </w:rPr>
              <w:instrText xml:space="preserve"> FORMTEXT </w:instrText>
            </w:r>
            <w:r w:rsidRPr="00FE3BB7">
              <w:rPr>
                <w:szCs w:val="22"/>
              </w:rPr>
            </w:r>
            <w:r w:rsidRPr="00FE3BB7">
              <w:rPr>
                <w:szCs w:val="22"/>
              </w:rPr>
              <w:fldChar w:fldCharType="separate"/>
            </w:r>
            <w:r>
              <w:t>&lt;Ввод текста&gt;</w:t>
            </w:r>
            <w:r w:rsidRPr="00FE3BB7">
              <w:rPr>
                <w:szCs w:val="22"/>
              </w:rPr>
              <w:fldChar w:fldCharType="end"/>
            </w:r>
          </w:p>
          <w:p w14:paraId="63B2201E" w14:textId="77777777" w:rsidR="00F0167A" w:rsidRPr="00FE3BB7" w:rsidRDefault="00F0167A" w:rsidP="00B67B92">
            <w:pPr>
              <w:spacing w:before="80" w:after="80"/>
              <w:rPr>
                <w:szCs w:val="22"/>
              </w:rPr>
            </w:pPr>
          </w:p>
          <w:p w14:paraId="438708FF" w14:textId="77777777" w:rsidR="006B4FF3" w:rsidRPr="00FE3BB7" w:rsidRDefault="006B4FF3" w:rsidP="00B67B92">
            <w:pPr>
              <w:spacing w:before="80" w:after="80"/>
              <w:rPr>
                <w:szCs w:val="22"/>
              </w:rPr>
            </w:pPr>
            <w:r>
              <w:rPr>
                <w:i/>
                <w:szCs w:val="22"/>
              </w:rPr>
              <w:t>и/или</w:t>
            </w:r>
            <w:r>
              <w:t xml:space="preserve"> </w:t>
            </w:r>
            <w:r w:rsidRPr="00FE3BB7">
              <w:rPr>
                <w:szCs w:val="22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Pr="00FE3BB7">
              <w:rPr>
                <w:szCs w:val="22"/>
              </w:rPr>
              <w:instrText xml:space="preserve"> FORMTEXT </w:instrText>
            </w:r>
            <w:r w:rsidRPr="00FE3BB7">
              <w:rPr>
                <w:szCs w:val="22"/>
              </w:rPr>
            </w:r>
            <w:r w:rsidRPr="00FE3BB7">
              <w:rPr>
                <w:szCs w:val="22"/>
              </w:rPr>
              <w:fldChar w:fldCharType="separate"/>
            </w:r>
            <w:r>
              <w:t>&lt;URL-адрес и название веб-сайта&gt;</w:t>
            </w:r>
            <w:r w:rsidRPr="00FE3BB7">
              <w:rPr>
                <w:szCs w:val="22"/>
              </w:rPr>
              <w:fldChar w:fldCharType="end"/>
            </w:r>
          </w:p>
          <w:p w14:paraId="2E710045" w14:textId="77777777" w:rsidR="006B4FF3" w:rsidRPr="00FE3BB7" w:rsidRDefault="006B4FF3" w:rsidP="002B55A7">
            <w:pPr>
              <w:spacing w:before="80" w:after="80"/>
              <w:rPr>
                <w:szCs w:val="22"/>
              </w:rPr>
            </w:pPr>
            <w:r>
              <w:rPr>
                <w:i/>
                <w:iCs/>
                <w:szCs w:val="22"/>
              </w:rPr>
              <w:t xml:space="preserve">и/или </w:t>
            </w:r>
            <w:r w:rsidR="002B55A7" w:rsidRPr="00FE3BB7">
              <w:rPr>
                <w:szCs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ложение&gt;"/>
                  </w:textInput>
                </w:ffData>
              </w:fldChar>
            </w:r>
            <w:bookmarkStart w:id="1" w:name="Text18"/>
            <w:r w:rsidR="002B55A7" w:rsidRPr="00FE3BB7">
              <w:rPr>
                <w:szCs w:val="22"/>
              </w:rPr>
              <w:instrText xml:space="preserve"> FORMTEXT </w:instrText>
            </w:r>
            <w:r w:rsidR="002B55A7" w:rsidRPr="00FE3BB7">
              <w:rPr>
                <w:szCs w:val="22"/>
              </w:rPr>
            </w:r>
            <w:r w:rsidR="002B55A7" w:rsidRPr="00FE3BB7">
              <w:rPr>
                <w:szCs w:val="22"/>
              </w:rPr>
              <w:fldChar w:fldCharType="separate"/>
            </w:r>
            <w:r>
              <w:t>&lt;Вложение&gt;</w:t>
            </w:r>
            <w:r w:rsidR="002B55A7" w:rsidRPr="00FE3BB7">
              <w:rPr>
                <w:szCs w:val="22"/>
              </w:rPr>
              <w:fldChar w:fldCharType="end"/>
            </w:r>
            <w:bookmarkEnd w:id="1"/>
          </w:p>
        </w:tc>
      </w:tr>
      <w:tr w:rsidR="006B4FF3" w:rsidRPr="00092415" w14:paraId="6C1FBEAC" w14:textId="77777777" w:rsidTr="00A50123">
        <w:trPr>
          <w:jc w:val="center"/>
        </w:trPr>
        <w:tc>
          <w:tcPr>
            <w:tcW w:w="3061" w:type="dxa"/>
          </w:tcPr>
          <w:p w14:paraId="459ABB4B" w14:textId="57416F0A" w:rsidR="006B4FF3" w:rsidRPr="00FE3BB7" w:rsidRDefault="006B4FF3" w:rsidP="00815BA4">
            <w:pPr>
              <w:numPr>
                <w:ilvl w:val="0"/>
                <w:numId w:val="53"/>
              </w:numPr>
              <w:spacing w:before="120" w:after="120"/>
              <w:ind w:left="361" w:hanging="361"/>
              <w:jc w:val="left"/>
              <w:rPr>
                <w:szCs w:val="22"/>
              </w:rPr>
            </w:pPr>
            <w:r>
              <w:t>Примечания</w:t>
            </w:r>
            <w:r w:rsidRPr="00FE3BB7">
              <w:rPr>
                <w:szCs w:val="22"/>
                <w:vertAlign w:val="superscript"/>
              </w:rPr>
              <w:footnoteReference w:id="16"/>
            </w:r>
            <w:r w:rsidR="00513029">
              <w:rPr>
                <w:lang w:val="en-US"/>
              </w:rPr>
              <w:t>:</w:t>
            </w:r>
          </w:p>
        </w:tc>
        <w:tc>
          <w:tcPr>
            <w:tcW w:w="6273" w:type="dxa"/>
            <w:gridSpan w:val="2"/>
          </w:tcPr>
          <w:p w14:paraId="5C0FFB12" w14:textId="77777777" w:rsidR="006B4FF3" w:rsidRPr="00FE3BB7" w:rsidRDefault="006B4FF3" w:rsidP="00B67B92">
            <w:pPr>
              <w:spacing w:before="80" w:after="80"/>
              <w:rPr>
                <w:szCs w:val="22"/>
              </w:rPr>
            </w:pPr>
            <w:r w:rsidRPr="00FE3BB7">
              <w:rPr>
                <w:szCs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FE3BB7">
              <w:rPr>
                <w:szCs w:val="22"/>
              </w:rPr>
              <w:instrText xml:space="preserve"> FORMTEXT </w:instrText>
            </w:r>
            <w:r w:rsidRPr="00FE3BB7">
              <w:rPr>
                <w:szCs w:val="22"/>
              </w:rPr>
            </w:r>
            <w:r w:rsidRPr="00FE3BB7">
              <w:rPr>
                <w:szCs w:val="22"/>
              </w:rPr>
              <w:fldChar w:fldCharType="separate"/>
            </w:r>
            <w:r>
              <w:t>&lt;Ввод текста&gt;</w:t>
            </w:r>
            <w:r w:rsidRPr="00FE3BB7">
              <w:rPr>
                <w:szCs w:val="22"/>
              </w:rPr>
              <w:fldChar w:fldCharType="end"/>
            </w:r>
          </w:p>
        </w:tc>
      </w:tr>
    </w:tbl>
    <w:p w14:paraId="18E2C439" w14:textId="77777777" w:rsidR="00FE7A21" w:rsidRPr="00092415" w:rsidRDefault="00FE7A21" w:rsidP="0087060D">
      <w:pPr>
        <w:spacing w:before="80" w:after="80"/>
        <w:rPr>
          <w:szCs w:val="22"/>
        </w:rPr>
      </w:pPr>
    </w:p>
    <w:p w14:paraId="4E8E7C5F" w14:textId="77777777" w:rsidR="00FE7A21" w:rsidRDefault="00FE7A21" w:rsidP="00FE7A21">
      <w:pPr>
        <w:rPr>
          <w:szCs w:val="22"/>
        </w:rPr>
      </w:pPr>
    </w:p>
    <w:p w14:paraId="4B463528" w14:textId="77777777" w:rsidR="00FE7A21" w:rsidRDefault="00FE7A21" w:rsidP="00FE7A21">
      <w:pPr>
        <w:rPr>
          <w:szCs w:val="22"/>
        </w:rPr>
      </w:pPr>
    </w:p>
    <w:p w14:paraId="5F7227E8" w14:textId="77777777" w:rsidR="00FE7A21" w:rsidRPr="00092415" w:rsidRDefault="00FE7A21" w:rsidP="00FE7A21">
      <w:pPr>
        <w:rPr>
          <w:szCs w:val="22"/>
        </w:rPr>
      </w:pPr>
    </w:p>
    <w:tbl>
      <w:tblPr>
        <w:tblW w:w="4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0"/>
        <w:gridCol w:w="5658"/>
      </w:tblGrid>
      <w:tr w:rsidR="00FE7A21" w:rsidRPr="00092415" w14:paraId="5D62DA40" w14:textId="77777777" w:rsidTr="002F52F8">
        <w:trPr>
          <w:jc w:val="center"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3971CA18" w14:textId="77777777" w:rsidR="00FE7A21" w:rsidRPr="00092415" w:rsidRDefault="00FE7A21" w:rsidP="002F52F8">
            <w:pPr>
              <w:keepNext/>
              <w:spacing w:before="120" w:after="120"/>
              <w:rPr>
                <w:b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Подтверждение записи (</w:t>
            </w:r>
            <w:r>
              <w:rPr>
                <w:b/>
                <w:bCs/>
                <w:i/>
                <w:iCs/>
                <w:szCs w:val="22"/>
              </w:rPr>
              <w:t>только для представления в режиме оффлайн</w:t>
            </w:r>
            <w:r>
              <w:rPr>
                <w:b/>
                <w:bCs/>
                <w:szCs w:val="22"/>
              </w:rPr>
              <w:t>)</w:t>
            </w:r>
          </w:p>
        </w:tc>
      </w:tr>
      <w:tr w:rsidR="00FE7A21" w:rsidRPr="00092415" w14:paraId="3FAFE9CE" w14:textId="77777777" w:rsidTr="002F52F8">
        <w:trPr>
          <w:jc w:val="center"/>
        </w:trPr>
        <w:tc>
          <w:tcPr>
            <w:tcW w:w="1870" w:type="pct"/>
            <w:vAlign w:val="center"/>
          </w:tcPr>
          <w:p w14:paraId="345BB9CB" w14:textId="044DB9AA" w:rsidR="00FE7A21" w:rsidRPr="00513029" w:rsidRDefault="00FE7A21" w:rsidP="002F52F8">
            <w:pPr>
              <w:keepNext/>
              <w:spacing w:before="120" w:after="120"/>
              <w:rPr>
                <w:szCs w:val="22"/>
                <w:lang w:val="en-US"/>
              </w:rPr>
            </w:pPr>
            <w:r>
              <w:t>*Страна</w:t>
            </w:r>
            <w:r w:rsidR="00513029">
              <w:rPr>
                <w:lang w:val="en-US"/>
              </w:rPr>
              <w:t>:</w:t>
            </w:r>
          </w:p>
        </w:tc>
        <w:tc>
          <w:tcPr>
            <w:tcW w:w="3130" w:type="pct"/>
            <w:vAlign w:val="center"/>
          </w:tcPr>
          <w:p w14:paraId="3DF373D8" w14:textId="77777777" w:rsidR="00FE7A21" w:rsidRPr="00092415" w:rsidRDefault="00FE7A21" w:rsidP="002F52F8">
            <w:pPr>
              <w:keepNext/>
              <w:spacing w:before="120" w:after="120"/>
              <w:rPr>
                <w:szCs w:val="22"/>
              </w:rPr>
            </w:pPr>
            <w:r w:rsidRPr="00092415">
              <w:rPr>
                <w:szCs w:val="22"/>
              </w:rPr>
              <w:fldChar w:fldCharType="begin" w:fldLock="1">
                <w:ffData>
                  <w:name w:val="Text23"/>
                  <w:enabled/>
                  <w:calcOnExit w:val="0"/>
                  <w:textInput>
                    <w:default w:val="&lt;Название страны&gt;"/>
                  </w:textInput>
                </w:ffData>
              </w:fldChar>
            </w:r>
            <w:r w:rsidRPr="00092415">
              <w:rPr>
                <w:szCs w:val="22"/>
              </w:rPr>
              <w:instrText xml:space="preserve"> FORMTEXT </w:instrText>
            </w:r>
            <w:r w:rsidRPr="00092415">
              <w:rPr>
                <w:szCs w:val="22"/>
              </w:rPr>
            </w:r>
            <w:r w:rsidRPr="00092415">
              <w:rPr>
                <w:szCs w:val="22"/>
              </w:rPr>
              <w:fldChar w:fldCharType="separate"/>
            </w:r>
            <w:r>
              <w:t>&lt;Название страны&gt;</w:t>
            </w:r>
            <w:r w:rsidRPr="00092415">
              <w:rPr>
                <w:szCs w:val="22"/>
              </w:rPr>
              <w:fldChar w:fldCharType="end"/>
            </w:r>
          </w:p>
        </w:tc>
      </w:tr>
      <w:tr w:rsidR="00FE7A21" w:rsidRPr="00092415" w14:paraId="03A205F4" w14:textId="77777777" w:rsidTr="002F52F8">
        <w:trPr>
          <w:jc w:val="center"/>
        </w:trPr>
        <w:tc>
          <w:tcPr>
            <w:tcW w:w="1870" w:type="pct"/>
            <w:vAlign w:val="center"/>
          </w:tcPr>
          <w:p w14:paraId="5AA9507C" w14:textId="34D858DE" w:rsidR="00FE7A21" w:rsidRPr="00513029" w:rsidRDefault="00FE7A21" w:rsidP="002F52F8">
            <w:pPr>
              <w:keepNext/>
              <w:spacing w:before="120" w:after="120"/>
              <w:jc w:val="left"/>
              <w:rPr>
                <w:szCs w:val="22"/>
              </w:rPr>
            </w:pPr>
            <w:r>
              <w:t>*Название публикующего органа для Механизма посредничества для регулирования ДГРСИВ</w:t>
            </w:r>
            <w:r w:rsidR="00513029" w:rsidRPr="00513029">
              <w:t>:</w:t>
            </w:r>
          </w:p>
        </w:tc>
        <w:tc>
          <w:tcPr>
            <w:tcW w:w="3130" w:type="pct"/>
            <w:vAlign w:val="center"/>
          </w:tcPr>
          <w:p w14:paraId="2C819E48" w14:textId="77777777" w:rsidR="00FE7A21" w:rsidRPr="00092415" w:rsidRDefault="00FE7A21" w:rsidP="002F52F8">
            <w:pPr>
              <w:keepNext/>
              <w:spacing w:before="120" w:after="120"/>
              <w:rPr>
                <w:szCs w:val="22"/>
              </w:rPr>
            </w:pPr>
            <w:r w:rsidRPr="00092415">
              <w:rPr>
                <w:szCs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92415">
              <w:rPr>
                <w:szCs w:val="22"/>
              </w:rPr>
              <w:instrText xml:space="preserve"> FORMTEXT </w:instrText>
            </w:r>
            <w:r w:rsidRPr="00092415">
              <w:rPr>
                <w:szCs w:val="22"/>
              </w:rPr>
            </w:r>
            <w:r w:rsidRPr="00092415">
              <w:rPr>
                <w:szCs w:val="22"/>
              </w:rPr>
              <w:fldChar w:fldCharType="separate"/>
            </w:r>
            <w:r>
              <w:t>&lt;Ввод текста&gt;</w:t>
            </w:r>
            <w:r w:rsidRPr="00092415">
              <w:rPr>
                <w:szCs w:val="22"/>
              </w:rPr>
              <w:fldChar w:fldCharType="end"/>
            </w:r>
          </w:p>
        </w:tc>
      </w:tr>
      <w:tr w:rsidR="00FE7A21" w:rsidRPr="00092415" w14:paraId="7F3ABAB4" w14:textId="77777777" w:rsidTr="002F52F8">
        <w:trPr>
          <w:jc w:val="center"/>
        </w:trPr>
        <w:tc>
          <w:tcPr>
            <w:tcW w:w="1870" w:type="pct"/>
            <w:vAlign w:val="center"/>
          </w:tcPr>
          <w:p w14:paraId="79CB144A" w14:textId="6AD619A2" w:rsidR="00FE7A21" w:rsidRPr="00513029" w:rsidRDefault="00FE7A21" w:rsidP="002F52F8">
            <w:pPr>
              <w:keepNext/>
              <w:spacing w:before="120" w:after="120"/>
              <w:rPr>
                <w:szCs w:val="22"/>
                <w:lang w:val="en-US"/>
              </w:rPr>
            </w:pPr>
            <w:r>
              <w:t>*Дата</w:t>
            </w:r>
            <w:r w:rsidR="00513029">
              <w:rPr>
                <w:lang w:val="en-US"/>
              </w:rPr>
              <w:t>:</w:t>
            </w:r>
          </w:p>
        </w:tc>
        <w:tc>
          <w:tcPr>
            <w:tcW w:w="3130" w:type="pct"/>
            <w:vAlign w:val="center"/>
          </w:tcPr>
          <w:p w14:paraId="7ED652FD" w14:textId="77777777" w:rsidR="00FE7A21" w:rsidRPr="00092415" w:rsidRDefault="00FE7A21" w:rsidP="002F52F8">
            <w:pPr>
              <w:keepNext/>
              <w:spacing w:before="120" w:after="120"/>
              <w:rPr>
                <w:szCs w:val="22"/>
              </w:rPr>
            </w:pPr>
            <w:r w:rsidRPr="00092415">
              <w:rPr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textInput>
                    <w:default w:val="&lt;ГГГГ-ММ-ДД&gt;"/>
                  </w:textInput>
                </w:ffData>
              </w:fldChar>
            </w:r>
            <w:r w:rsidRPr="00092415">
              <w:rPr>
                <w:szCs w:val="22"/>
              </w:rPr>
              <w:instrText xml:space="preserve"> FORMTEXT </w:instrText>
            </w:r>
            <w:r w:rsidRPr="00092415">
              <w:rPr>
                <w:szCs w:val="22"/>
              </w:rPr>
            </w:r>
            <w:r w:rsidRPr="00092415">
              <w:rPr>
                <w:szCs w:val="22"/>
              </w:rPr>
              <w:fldChar w:fldCharType="separate"/>
            </w:r>
            <w:r>
              <w:t>&lt;ГГГГ-ММ-ДД&gt;</w:t>
            </w:r>
            <w:r w:rsidRPr="00092415">
              <w:rPr>
                <w:szCs w:val="22"/>
              </w:rPr>
              <w:fldChar w:fldCharType="end"/>
            </w:r>
          </w:p>
        </w:tc>
      </w:tr>
      <w:tr w:rsidR="00FE7A21" w:rsidRPr="00092415" w14:paraId="6CBFA6F7" w14:textId="77777777" w:rsidTr="002F52F8">
        <w:trPr>
          <w:jc w:val="center"/>
        </w:trPr>
        <w:tc>
          <w:tcPr>
            <w:tcW w:w="5000" w:type="pct"/>
            <w:gridSpan w:val="2"/>
            <w:vAlign w:val="center"/>
          </w:tcPr>
          <w:p w14:paraId="0B1982E8" w14:textId="77777777" w:rsidR="00FE7A21" w:rsidRPr="00092415" w:rsidRDefault="00FE7A21" w:rsidP="002F52F8">
            <w:pPr>
              <w:keepNext/>
              <w:spacing w:before="120" w:after="120"/>
              <w:rPr>
                <w:i/>
                <w:szCs w:val="22"/>
              </w:rPr>
            </w:pPr>
            <w:r>
              <w:rPr>
                <w:i/>
                <w:szCs w:val="22"/>
              </w:rPr>
              <w:t>Настоящим подтверждаю, что вышеприведенная информация верна и согласен с ее размещением в Механизме посредничества для регулирования ДГРСИВ.</w:t>
            </w:r>
          </w:p>
        </w:tc>
      </w:tr>
      <w:tr w:rsidR="00FE7A21" w:rsidRPr="00092415" w14:paraId="74AD2AB9" w14:textId="77777777" w:rsidTr="002F52F8">
        <w:trPr>
          <w:jc w:val="center"/>
        </w:trPr>
        <w:tc>
          <w:tcPr>
            <w:tcW w:w="1870" w:type="pct"/>
            <w:vAlign w:val="center"/>
          </w:tcPr>
          <w:p w14:paraId="0F7543C6" w14:textId="32A245A7" w:rsidR="00FE7A21" w:rsidRPr="00513029" w:rsidRDefault="00FE7A21" w:rsidP="002F52F8">
            <w:pPr>
              <w:keepNext/>
              <w:spacing w:before="120" w:after="120"/>
              <w:jc w:val="left"/>
              <w:rPr>
                <w:szCs w:val="22"/>
              </w:rPr>
            </w:pPr>
            <w:r>
              <w:t>*Подпись представителя публикующего органа для Механизма посредничества для регулирования ДГРСИВ</w:t>
            </w:r>
            <w:r w:rsidR="00513029" w:rsidRPr="00513029">
              <w:t>:</w:t>
            </w:r>
            <w:bookmarkStart w:id="2" w:name="_GoBack"/>
            <w:bookmarkEnd w:id="2"/>
          </w:p>
        </w:tc>
        <w:tc>
          <w:tcPr>
            <w:tcW w:w="3130" w:type="pct"/>
            <w:vAlign w:val="center"/>
          </w:tcPr>
          <w:p w14:paraId="20B5C817" w14:textId="77777777" w:rsidR="00FE7A21" w:rsidRPr="00092415" w:rsidRDefault="00FE7A21" w:rsidP="002F52F8">
            <w:pPr>
              <w:keepNext/>
              <w:spacing w:before="120" w:after="120"/>
              <w:rPr>
                <w:szCs w:val="22"/>
              </w:rPr>
            </w:pPr>
          </w:p>
          <w:p w14:paraId="78C9E6EE" w14:textId="77777777" w:rsidR="00FE7A21" w:rsidRPr="00092415" w:rsidRDefault="00FE7A21" w:rsidP="002F52F8">
            <w:pPr>
              <w:keepNext/>
              <w:spacing w:before="120" w:after="120"/>
              <w:rPr>
                <w:szCs w:val="22"/>
              </w:rPr>
            </w:pPr>
          </w:p>
        </w:tc>
      </w:tr>
      <w:tr w:rsidR="00FE7A21" w:rsidRPr="00092415" w14:paraId="450DA34B" w14:textId="77777777" w:rsidTr="002F52F8">
        <w:trPr>
          <w:jc w:val="center"/>
        </w:trPr>
        <w:tc>
          <w:tcPr>
            <w:tcW w:w="5000" w:type="pct"/>
            <w:gridSpan w:val="2"/>
            <w:shd w:val="clear" w:color="auto" w:fill="E6E6E6"/>
          </w:tcPr>
          <w:p w14:paraId="324CFB8F" w14:textId="77777777" w:rsidR="00FE7A21" w:rsidRPr="001630BE" w:rsidRDefault="00FE7A21" w:rsidP="002F52F8">
            <w:pPr>
              <w:keepNext/>
              <w:spacing w:before="120" w:after="120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1630BE">
              <w:rPr>
                <w:rFonts w:asciiTheme="majorBidi" w:hAnsiTheme="majorBidi" w:cstheme="majorBidi"/>
                <w:b/>
                <w:bCs/>
                <w:szCs w:val="22"/>
              </w:rPr>
              <w:t>Адреса для представления формы:</w:t>
            </w:r>
          </w:p>
          <w:p w14:paraId="4E5B7CA2" w14:textId="77777777" w:rsidR="00FE7A21" w:rsidRPr="001630BE" w:rsidRDefault="00FE7A21" w:rsidP="002F52F8">
            <w:pPr>
              <w:pStyle w:val="htitle"/>
              <w:keepNext/>
              <w:spacing w:before="0" w:beforeAutospacing="0" w:after="0" w:afterAutospacing="0"/>
              <w:ind w:left="426" w:right="884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630BE">
              <w:rPr>
                <w:rFonts w:asciiTheme="majorBidi" w:hAnsiTheme="majorBidi" w:cstheme="majorBidi"/>
                <w:sz w:val="22"/>
                <w:szCs w:val="22"/>
              </w:rPr>
              <w:t xml:space="preserve">Данную форму следует заполнить и отправить </w:t>
            </w:r>
            <w:r w:rsidRPr="001630BE">
              <w:rPr>
                <w:rFonts w:asciiTheme="majorBidi" w:hAnsiTheme="majorBidi" w:cstheme="majorBidi"/>
                <w:b/>
                <w:i/>
                <w:sz w:val="22"/>
                <w:szCs w:val="22"/>
                <w:u w:val="single"/>
              </w:rPr>
              <w:t>по электронной почте</w:t>
            </w:r>
            <w:r w:rsidRPr="001630BE">
              <w:rPr>
                <w:rFonts w:asciiTheme="majorBidi" w:hAnsiTheme="majorBidi" w:cstheme="majorBidi"/>
                <w:sz w:val="22"/>
                <w:szCs w:val="22"/>
              </w:rPr>
              <w:t xml:space="preserve"> по адресу: </w:t>
            </w:r>
            <w:hyperlink r:id="rId10" w:history="1">
              <w:r w:rsidRPr="001630BE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secretariat@cbd.int</w:t>
              </w:r>
            </w:hyperlink>
            <w:r w:rsidRPr="001630B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26C92AF8" w14:textId="77777777" w:rsidR="00FE7A21" w:rsidRPr="001630BE" w:rsidRDefault="00FE7A21" w:rsidP="002F52F8">
            <w:pPr>
              <w:pStyle w:val="htitle"/>
              <w:keepNext/>
              <w:spacing w:before="0" w:beforeAutospacing="0" w:after="0" w:afterAutospacing="0"/>
              <w:ind w:left="426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0E8236F3" w14:textId="77777777" w:rsidR="00FE7A21" w:rsidRPr="001630BE" w:rsidRDefault="00FE7A21" w:rsidP="002F52F8">
            <w:pPr>
              <w:pStyle w:val="htitle"/>
              <w:keepNext/>
              <w:spacing w:before="0" w:beforeAutospacing="0" w:after="0" w:afterAutospacing="0"/>
              <w:ind w:left="426"/>
              <w:jc w:val="both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1630BE">
              <w:rPr>
                <w:rFonts w:asciiTheme="majorBidi" w:hAnsiTheme="majorBidi" w:cstheme="majorBidi"/>
                <w:i/>
                <w:sz w:val="22"/>
                <w:szCs w:val="22"/>
              </w:rPr>
              <w:t>или отправить по факсу</w:t>
            </w:r>
          </w:p>
          <w:p w14:paraId="3482CD5D" w14:textId="77777777" w:rsidR="00FE7A21" w:rsidRPr="001630BE" w:rsidRDefault="00FE7A21" w:rsidP="002F52F8">
            <w:pPr>
              <w:pStyle w:val="htitle"/>
              <w:keepNext/>
              <w:spacing w:before="0" w:beforeAutospacing="0" w:after="0" w:afterAutospacing="0"/>
              <w:ind w:left="426"/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</w:p>
          <w:p w14:paraId="190D2E65" w14:textId="77777777" w:rsidR="00FE7A21" w:rsidRPr="001630BE" w:rsidRDefault="00FE7A21" w:rsidP="002F52F8">
            <w:pPr>
              <w:pStyle w:val="htitle"/>
              <w:keepNext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630BE">
              <w:rPr>
                <w:rFonts w:asciiTheme="majorBidi" w:hAnsiTheme="majorBidi" w:cstheme="majorBidi"/>
                <w:sz w:val="22"/>
                <w:szCs w:val="22"/>
              </w:rPr>
              <w:t>номер факса: +1 514 288-6588; или</w:t>
            </w:r>
          </w:p>
          <w:p w14:paraId="29B9A8B7" w14:textId="77777777" w:rsidR="00FE7A21" w:rsidRPr="001630BE" w:rsidRDefault="00FE7A21" w:rsidP="002F52F8">
            <w:pPr>
              <w:pStyle w:val="htitle"/>
              <w:keepNext/>
              <w:numPr>
                <w:ilvl w:val="0"/>
                <w:numId w:val="25"/>
              </w:numPr>
              <w:spacing w:before="0" w:beforeAutospacing="0" w:after="120" w:afterAutospacing="0"/>
              <w:ind w:left="425" w:firstLine="0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630BE">
              <w:rPr>
                <w:rFonts w:asciiTheme="majorBidi" w:hAnsiTheme="majorBidi" w:cstheme="majorBidi"/>
                <w:sz w:val="22"/>
                <w:szCs w:val="22"/>
              </w:rPr>
              <w:t>отправить почтой по адресу:</w:t>
            </w:r>
          </w:p>
          <w:p w14:paraId="528A4E05" w14:textId="77777777" w:rsidR="00FE7A21" w:rsidRPr="001630BE" w:rsidRDefault="00FE7A21" w:rsidP="002F52F8">
            <w:pPr>
              <w:pStyle w:val="htitle"/>
              <w:keepNext/>
              <w:spacing w:before="0" w:beforeAutospacing="0" w:after="0" w:afterAutospacing="0"/>
              <w:ind w:left="720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1630BE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Secretariat of the Convention on Biological Diversity</w:t>
            </w:r>
          </w:p>
          <w:p w14:paraId="1EDFF1FB" w14:textId="77777777" w:rsidR="00FE7A21" w:rsidRPr="001630BE" w:rsidRDefault="00FE7A21" w:rsidP="002F52F8">
            <w:pPr>
              <w:pStyle w:val="htitle"/>
              <w:keepNext/>
              <w:spacing w:before="0" w:beforeAutospacing="0" w:after="0" w:afterAutospacing="0"/>
              <w:ind w:left="720"/>
              <w:rPr>
                <w:rFonts w:asciiTheme="majorBidi" w:hAnsiTheme="majorBidi" w:cstheme="majorBidi"/>
                <w:b/>
                <w:sz w:val="22"/>
                <w:szCs w:val="22"/>
                <w:lang w:val="fr-FR"/>
              </w:rPr>
            </w:pPr>
            <w:r w:rsidRPr="001630BE">
              <w:rPr>
                <w:rFonts w:asciiTheme="majorBidi" w:hAnsiTheme="majorBidi" w:cstheme="majorBidi"/>
                <w:b/>
                <w:sz w:val="22"/>
                <w:szCs w:val="22"/>
                <w:lang w:val="fr-FR"/>
              </w:rPr>
              <w:t>413 rue Saint-Jacques, suite 800</w:t>
            </w:r>
          </w:p>
          <w:p w14:paraId="1052EDB2" w14:textId="77777777" w:rsidR="00FE7A21" w:rsidRPr="001630BE" w:rsidRDefault="00FE7A21" w:rsidP="002F52F8">
            <w:pPr>
              <w:pStyle w:val="htitle"/>
              <w:keepNext/>
              <w:spacing w:before="0" w:beforeAutospacing="0" w:after="0" w:afterAutospacing="0"/>
              <w:ind w:left="720"/>
              <w:rPr>
                <w:rFonts w:asciiTheme="majorBidi" w:hAnsiTheme="majorBidi" w:cstheme="majorBidi"/>
                <w:b/>
                <w:sz w:val="22"/>
                <w:szCs w:val="22"/>
                <w:lang w:val="fr-FR"/>
              </w:rPr>
            </w:pPr>
            <w:proofErr w:type="spellStart"/>
            <w:r w:rsidRPr="001630BE">
              <w:rPr>
                <w:rFonts w:asciiTheme="majorBidi" w:hAnsiTheme="majorBidi" w:cstheme="majorBidi"/>
                <w:b/>
                <w:sz w:val="22"/>
                <w:szCs w:val="22"/>
                <w:lang w:val="fr-FR"/>
              </w:rPr>
              <w:t>Montreal</w:t>
            </w:r>
            <w:proofErr w:type="spellEnd"/>
            <w:r w:rsidRPr="001630BE">
              <w:rPr>
                <w:rFonts w:asciiTheme="majorBidi" w:hAnsiTheme="majorBidi" w:cstheme="majorBidi"/>
                <w:b/>
                <w:sz w:val="22"/>
                <w:szCs w:val="22"/>
                <w:lang w:val="fr-FR"/>
              </w:rPr>
              <w:t>, Québec, H2Y 1N9</w:t>
            </w:r>
          </w:p>
          <w:p w14:paraId="58759264" w14:textId="77777777" w:rsidR="00FE7A21" w:rsidRPr="001630BE" w:rsidRDefault="00FE7A21" w:rsidP="002F52F8">
            <w:pPr>
              <w:pStyle w:val="htitle"/>
              <w:keepNext/>
              <w:spacing w:before="0" w:beforeAutospacing="0" w:after="0" w:afterAutospacing="0"/>
              <w:ind w:left="72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1630BE">
              <w:rPr>
                <w:rFonts w:asciiTheme="majorBidi" w:hAnsiTheme="majorBidi" w:cstheme="majorBidi"/>
                <w:b/>
                <w:sz w:val="22"/>
                <w:szCs w:val="22"/>
              </w:rPr>
              <w:t>Canada</w:t>
            </w:r>
            <w:proofErr w:type="spellEnd"/>
          </w:p>
          <w:p w14:paraId="317DE02B" w14:textId="77777777" w:rsidR="00FE7A21" w:rsidRPr="00092415" w:rsidRDefault="00FE7A21" w:rsidP="002F52F8">
            <w:pPr>
              <w:pStyle w:val="htitle"/>
              <w:keepNext/>
              <w:spacing w:before="0" w:beforeAutospacing="0" w:after="0" w:afterAutospacing="0"/>
              <w:ind w:left="42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373E4DA3" w14:textId="77777777" w:rsidR="00FE7A21" w:rsidRPr="00092415" w:rsidRDefault="00FE7A21" w:rsidP="00FE7A21">
      <w:pPr>
        <w:rPr>
          <w:szCs w:val="22"/>
        </w:rPr>
      </w:pPr>
    </w:p>
    <w:sectPr w:rsidR="00FE7A21" w:rsidRPr="00092415" w:rsidSect="00140CC5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021" w:right="1440" w:bottom="896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9ABE7" w14:textId="77777777" w:rsidR="00603243" w:rsidRDefault="00603243">
      <w:r>
        <w:separator/>
      </w:r>
    </w:p>
  </w:endnote>
  <w:endnote w:type="continuationSeparator" w:id="0">
    <w:p w14:paraId="3A9C2413" w14:textId="77777777" w:rsidR="00603243" w:rsidRDefault="0060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2591" w14:textId="77777777" w:rsidR="006F3F2A" w:rsidRDefault="006F3F2A" w:rsidP="003C1D8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123">
      <w:rPr>
        <w:rStyle w:val="PageNumber"/>
      </w:rPr>
      <w:t>4</w:t>
    </w:r>
    <w:r>
      <w:rPr>
        <w:rStyle w:val="PageNumber"/>
      </w:rPr>
      <w:fldChar w:fldCharType="end"/>
    </w:r>
  </w:p>
  <w:p w14:paraId="4B97EC90" w14:textId="77777777" w:rsidR="006F3F2A" w:rsidRPr="000969D4" w:rsidRDefault="006F3F2A" w:rsidP="00195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97ED" w14:textId="77777777" w:rsidR="006F3F2A" w:rsidRDefault="006F3F2A" w:rsidP="003C1D8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123">
      <w:rPr>
        <w:rStyle w:val="PageNumber"/>
      </w:rPr>
      <w:t>5</w:t>
    </w:r>
    <w:r>
      <w:rPr>
        <w:rStyle w:val="PageNumber"/>
      </w:rPr>
      <w:fldChar w:fldCharType="end"/>
    </w:r>
  </w:p>
  <w:p w14:paraId="05FC23A9" w14:textId="77777777" w:rsidR="006F3F2A" w:rsidRPr="00C51848" w:rsidRDefault="006F3F2A" w:rsidP="001958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BC888" w14:textId="77777777" w:rsidR="00603243" w:rsidRDefault="00603243">
      <w:r>
        <w:separator/>
      </w:r>
    </w:p>
  </w:footnote>
  <w:footnote w:type="continuationSeparator" w:id="0">
    <w:p w14:paraId="44601400" w14:textId="77777777" w:rsidR="00603243" w:rsidRDefault="00603243">
      <w:r>
        <w:continuationSeparator/>
      </w:r>
    </w:p>
  </w:footnote>
  <w:footnote w:id="1">
    <w:p w14:paraId="05BCDEB5" w14:textId="77777777" w:rsidR="006F3F2A" w:rsidRPr="00306305" w:rsidRDefault="006F3F2A" w:rsidP="006F3F2A">
      <w:pPr>
        <w:pStyle w:val="FootnoteText"/>
        <w:ind w:firstLine="0"/>
        <w:rPr>
          <w:szCs w:val="18"/>
        </w:rPr>
      </w:pPr>
      <w:r>
        <w:rPr>
          <w:rStyle w:val="FootnoteReference"/>
          <w:szCs w:val="18"/>
          <w:u w:val="none"/>
          <w:vertAlign w:val="superscript"/>
          <w:lang w:val="en-US"/>
        </w:rPr>
        <w:footnoteRef/>
      </w:r>
      <w:r>
        <w:t xml:space="preserve"> Национальные записи содержат информацию, которую, как правило, требуется представлять в рамках обязательств Стороны по </w:t>
      </w:r>
      <w:proofErr w:type="spellStart"/>
      <w:r>
        <w:t>Нагойскому</w:t>
      </w:r>
      <w:proofErr w:type="spellEnd"/>
      <w:r>
        <w:t xml:space="preserve"> протоколу регулирования доступа к генетическим ресурсам и совместного использования на справедливой и равной основе выгод от их применения. Перед размещением в Механизме посредничества для регулирования ДГРСИВ эти записи должны проверяться публикующим органом для МП-ДГРСИВ. Информация, представленная посредством данной общей формы, будет размещена по адресу: https://absch.cbd.int/search/national-records/CNA.</w:t>
      </w:r>
    </w:p>
  </w:footnote>
  <w:footnote w:id="2">
    <w:p w14:paraId="39B86DD7" w14:textId="77777777" w:rsidR="006F3F2A" w:rsidRPr="00306305" w:rsidRDefault="006F3F2A" w:rsidP="002F52F8">
      <w:pPr>
        <w:pStyle w:val="FootnoteText"/>
        <w:ind w:firstLine="0"/>
        <w:rPr>
          <w:szCs w:val="18"/>
        </w:rPr>
      </w:pPr>
      <w:r>
        <w:rPr>
          <w:rStyle w:val="FootnoteReference"/>
          <w:u w:val="none"/>
          <w:vertAlign w:val="superscript"/>
          <w:lang w:val="en-US"/>
        </w:rPr>
        <w:footnoteRef/>
      </w:r>
      <w:r>
        <w:rPr>
          <w:rStyle w:val="FootnoteReference"/>
          <w:u w:val="none"/>
          <w:vertAlign w:val="superscript"/>
        </w:rPr>
        <w:t xml:space="preserve"> </w:t>
      </w:r>
      <w:r>
        <w:t xml:space="preserve"> Чтобы увидеть номер записи, перейдите по адресу </w:t>
      </w:r>
      <w:hyperlink r:id="rId1" w:history="1">
        <w:r>
          <w:t>http://absch.cbd.int/</w:t>
        </w:r>
      </w:hyperlink>
      <w:r>
        <w:t xml:space="preserve"> и выберите соответствующую запись в профиле вашей страны. Идентификационный номер указан как «Идентификатор записи» (например: </w:t>
      </w:r>
      <w:hyperlink r:id="rId2" w:tgtFrame="_new" w:history="1">
        <w:r>
          <w:t>ABSCH-XX-XX-XXXXXX).</w:t>
        </w:r>
      </w:hyperlink>
    </w:p>
  </w:footnote>
  <w:footnote w:id="3">
    <w:p w14:paraId="735AB1C3" w14:textId="77777777" w:rsidR="006F3F2A" w:rsidRPr="00F40300" w:rsidRDefault="006F3F2A" w:rsidP="00191FD2">
      <w:pPr>
        <w:pStyle w:val="FootnoteText"/>
        <w:ind w:firstLine="0"/>
      </w:pPr>
      <w:r>
        <w:rPr>
          <w:rStyle w:val="FootnoteReference"/>
          <w:szCs w:val="18"/>
          <w:u w:val="none"/>
          <w:vertAlign w:val="superscript"/>
          <w:lang w:val="en-US"/>
        </w:rPr>
        <w:footnoteRef/>
      </w:r>
      <w:r>
        <w:t xml:space="preserve"> Укажите название ответственного учреждения (например, министерство окружающей среды). Имейте в виду, что название КНО поможет идентифицировать запись в Механизме посредничества для регулирования ДГРСИВ.</w:t>
      </w:r>
    </w:p>
  </w:footnote>
  <w:footnote w:id="4">
    <w:p w14:paraId="79626BD0" w14:textId="77777777" w:rsidR="006F3F2A" w:rsidRPr="00FE3BB7" w:rsidRDefault="006F3F2A" w:rsidP="00191FD2">
      <w:pPr>
        <w:pStyle w:val="FootnoteText"/>
        <w:ind w:firstLine="0"/>
      </w:pPr>
      <w:r>
        <w:rPr>
          <w:rStyle w:val="FootnoteReference"/>
          <w:szCs w:val="22"/>
          <w:u w:val="none"/>
          <w:vertAlign w:val="superscript"/>
          <w:lang w:val="en-US"/>
        </w:rPr>
        <w:footnoteRef/>
      </w:r>
      <w:r>
        <w:t xml:space="preserve"> Контактные данные помогут пользователям генетических ресурсов связаться с КНО. Важно постоянно обновлять данные сведения, с тем чтобы пользователи имели новейшую и точную информацию.</w:t>
      </w:r>
    </w:p>
  </w:footnote>
  <w:footnote w:id="5">
    <w:p w14:paraId="4FCF1302" w14:textId="77777777" w:rsidR="006F3F2A" w:rsidRPr="00FE3BB7" w:rsidRDefault="006F3F2A" w:rsidP="002F52F8">
      <w:pPr>
        <w:pStyle w:val="FootnoteText"/>
        <w:ind w:firstLine="0"/>
      </w:pPr>
      <w:r>
        <w:rPr>
          <w:rStyle w:val="FootnoteReference"/>
          <w:szCs w:val="22"/>
          <w:u w:val="none"/>
          <w:vertAlign w:val="superscript"/>
          <w:lang w:val="en-US"/>
        </w:rPr>
        <w:footnoteRef/>
      </w:r>
      <w:r>
        <w:t xml:space="preserve"> Используйте следующий формат: + (код страны) (код города) (номер телефона) (добавочный номер, если необходимо). Пример: +1 514 288</w:t>
      </w:r>
      <w:r>
        <w:noBreakHyphen/>
        <w:t>2220 доб. 221 (где = Северная Америка, 514 = Монреаль, 288-2220 = номер Секретариата КБР, доб. = добавочный номер).</w:t>
      </w:r>
    </w:p>
  </w:footnote>
  <w:footnote w:id="6">
    <w:p w14:paraId="561904B9" w14:textId="77777777" w:rsidR="006F3F2A" w:rsidRPr="00FE3BB7" w:rsidRDefault="006F3F2A" w:rsidP="0018300F">
      <w:pPr>
        <w:pStyle w:val="FootnoteText"/>
        <w:ind w:firstLine="0"/>
      </w:pPr>
      <w:r>
        <w:rPr>
          <w:rStyle w:val="FootnoteReference"/>
          <w:szCs w:val="22"/>
          <w:u w:val="none"/>
          <w:vertAlign w:val="superscript"/>
          <w:lang w:val="en-US"/>
        </w:rPr>
        <w:footnoteRef/>
      </w:r>
      <w:r>
        <w:t xml:space="preserve"> См. сноску выше (формат номера телефона).</w:t>
      </w:r>
    </w:p>
  </w:footnote>
  <w:footnote w:id="7">
    <w:p w14:paraId="18D7149C" w14:textId="77777777" w:rsidR="006F3F2A" w:rsidRPr="00FE3BB7" w:rsidRDefault="006F3F2A" w:rsidP="006F3F2A">
      <w:pPr>
        <w:pStyle w:val="FootnoteText"/>
        <w:ind w:firstLine="0"/>
      </w:pPr>
      <w:r>
        <w:rPr>
          <w:rStyle w:val="FootnoteReference"/>
          <w:szCs w:val="22"/>
          <w:u w:val="none"/>
          <w:vertAlign w:val="superscript"/>
          <w:lang w:val="en-US"/>
        </w:rPr>
        <w:footnoteRef/>
      </w:r>
      <w:r>
        <w:t xml:space="preserve"> Все общие форматы, относящиеся к Механизму посредничества для регулирования ДГРСИВ, размещены по адресу: https://absch.cbd.int/help.</w:t>
      </w:r>
    </w:p>
  </w:footnote>
  <w:footnote w:id="8">
    <w:p w14:paraId="0E3E71A0" w14:textId="77777777" w:rsidR="006F3F2A" w:rsidRPr="000D7D64" w:rsidRDefault="006F3F2A" w:rsidP="00191FD2">
      <w:pPr>
        <w:pStyle w:val="FootnoteText"/>
        <w:ind w:firstLine="0"/>
      </w:pPr>
      <w:r>
        <w:rPr>
          <w:rStyle w:val="FootnoteReference"/>
          <w:szCs w:val="22"/>
          <w:u w:val="none"/>
          <w:vertAlign w:val="superscript"/>
          <w:lang w:val="en-US"/>
        </w:rPr>
        <w:footnoteRef/>
      </w:r>
      <w:r>
        <w:rPr>
          <w:rStyle w:val="FootnoteReference"/>
          <w:szCs w:val="22"/>
          <w:u w:val="none"/>
          <w:vertAlign w:val="superscript"/>
        </w:rPr>
        <w:t xml:space="preserve"> </w:t>
      </w:r>
      <w:r>
        <w:t>В данный раздел можно включить справочную информацию, касающуюся соответствующей меры в области ДГРСИВ, на основании которой устанавливается компетенция КНО. С целью увязки КНО с соответствующей мерой в области ДГРСИВ сначала необходимо представить запись о мере в области ДГРСИВ. Поэтому, если вы еще не представили запись о соответствующей мере в области ДГРСИВ, вы можете сохранить черновик записи о КНО и сначала опубликовать запись о мере в области ДГРСИВ.</w:t>
      </w:r>
    </w:p>
  </w:footnote>
  <w:footnote w:id="9">
    <w:p w14:paraId="0C99CF82" w14:textId="77777777" w:rsidR="006F3F2A" w:rsidRPr="00FE3BB7" w:rsidRDefault="006F3F2A" w:rsidP="006B4FF3">
      <w:pPr>
        <w:pStyle w:val="FootnoteText"/>
        <w:ind w:firstLine="0"/>
        <w:rPr>
          <w:szCs w:val="18"/>
        </w:rPr>
      </w:pPr>
      <w:r>
        <w:rPr>
          <w:rStyle w:val="FootnoteReference"/>
          <w:szCs w:val="18"/>
          <w:u w:val="none"/>
          <w:vertAlign w:val="superscript"/>
          <w:lang w:val="en-US"/>
        </w:rPr>
        <w:footnoteRef/>
      </w:r>
      <w:r>
        <w:t xml:space="preserve"> Пункт 4 статьи 13 гласит: «Если Сторона назначает более одного компетентного национального органа, она направляет в Секретариат вместе со своим уведомлением о них надлежащую информацию, касающуюся соответствующих обязанностей таких органов. В случаях применимости в такой информации как минимум указывается, какой именно компетентный орган отвечает за генетические ресурсы, к которым запрашивается доступ». Ответ на вопрос в графе, касающейся обязанностей, о том, является ли данный назначенный КНО единственным в стране, задается с той целью, чтобы пользователи были уверены в том, что они обращаются к надлежащему КНО. При наличии нескольких КНО необходимо предоставить сведения о других обязанностях и заполнить новую форму для каждого КНО.</w:t>
      </w:r>
    </w:p>
  </w:footnote>
  <w:footnote w:id="10">
    <w:p w14:paraId="03BA738A" w14:textId="77777777" w:rsidR="006F3F2A" w:rsidRPr="00FE3BB7" w:rsidRDefault="006F3F2A" w:rsidP="006B4FF3">
      <w:pPr>
        <w:pStyle w:val="FootnoteText"/>
        <w:ind w:firstLine="0"/>
        <w:rPr>
          <w:szCs w:val="18"/>
        </w:rPr>
      </w:pPr>
      <w:r>
        <w:rPr>
          <w:rStyle w:val="FootnoteReference"/>
          <w:szCs w:val="18"/>
          <w:u w:val="none"/>
          <w:vertAlign w:val="superscript"/>
          <w:lang w:val="en-US"/>
        </w:rPr>
        <w:footnoteRef/>
      </w:r>
      <w:r>
        <w:t xml:space="preserve"> Пункт 2 статьи 13 гласит: «Компетентные национальные органы отвечают в соответствии с применимыми национальными законодательными, административными или политическими мерами за предоставление доступа или выдачу в соответствующих случаях письменного подтверждения того, что требования, регулирующие доступ, выполнены, и отвечают за консультирование по вопросам действующих процедур и требований, регулирующих получение предварительного обоснованного согласия и заключение взаимосогласованных условий». Помните, что цель данного раздела заключается в том, чтобы помочь пользователям понять обязанности, касающиеся доступа к генетическим ресурсам, а также предоставить ответ на вопрос о том, кто предоставляет доступ и к чему. Описание обязанностей должно быть кратким и понятным.</w:t>
      </w:r>
    </w:p>
  </w:footnote>
  <w:footnote w:id="11">
    <w:p w14:paraId="22EF2949" w14:textId="77777777" w:rsidR="006F3F2A" w:rsidRPr="000D7D64" w:rsidRDefault="006F3F2A" w:rsidP="006B4FF3">
      <w:pPr>
        <w:pStyle w:val="FootnoteText"/>
        <w:ind w:firstLine="0"/>
      </w:pPr>
      <w:r>
        <w:rPr>
          <w:rStyle w:val="FootnoteReference"/>
          <w:szCs w:val="18"/>
          <w:u w:val="none"/>
          <w:vertAlign w:val="superscript"/>
          <w:lang w:val="en-US"/>
        </w:rPr>
        <w:footnoteRef/>
      </w:r>
      <w:r>
        <w:rPr>
          <w:rStyle w:val="FootnoteReference"/>
          <w:szCs w:val="18"/>
          <w:u w:val="none"/>
          <w:vertAlign w:val="superscript"/>
        </w:rPr>
        <w:t xml:space="preserve"> </w:t>
      </w:r>
      <w:r>
        <w:t>Информация о районе юрисдикции (национального/федерального, субнационального или общинного уровня) помогает уточнить обязанности различных КНО.</w:t>
      </w:r>
    </w:p>
  </w:footnote>
  <w:footnote w:id="12">
    <w:p w14:paraId="4C0F992E" w14:textId="77777777" w:rsidR="006F3F2A" w:rsidRPr="00FE3BB7" w:rsidRDefault="006F3F2A" w:rsidP="006B4FF3">
      <w:pPr>
        <w:pStyle w:val="FootnoteText"/>
        <w:ind w:firstLine="0"/>
      </w:pPr>
      <w:r>
        <w:rPr>
          <w:rStyle w:val="FootnoteReference"/>
          <w:szCs w:val="22"/>
          <w:u w:val="none"/>
          <w:vertAlign w:val="superscript"/>
          <w:lang w:val="en-US"/>
        </w:rPr>
        <w:footnoteRef/>
      </w:r>
      <w:r>
        <w:t xml:space="preserve"> Сбор данной информации имеет большое значение для облегчения унифицированного поиска по записям. Выберите все соответствующие ключевые слова, которые могут помочь описать обязанности компетентного национального органа.</w:t>
      </w:r>
    </w:p>
  </w:footnote>
  <w:footnote w:id="13">
    <w:p w14:paraId="0D745461" w14:textId="77777777" w:rsidR="006F3F2A" w:rsidRPr="00FE3BB7" w:rsidRDefault="006F3F2A" w:rsidP="006B4FF3">
      <w:pPr>
        <w:pStyle w:val="FootnoteText"/>
        <w:ind w:firstLine="0"/>
        <w:rPr>
          <w:szCs w:val="18"/>
        </w:rPr>
      </w:pPr>
      <w:r>
        <w:rPr>
          <w:rStyle w:val="FootnoteReference"/>
          <w:szCs w:val="22"/>
          <w:u w:val="none"/>
          <w:vertAlign w:val="superscript"/>
          <w:lang w:val="en-US"/>
        </w:rPr>
        <w:footnoteRef/>
      </w:r>
      <w:r>
        <w:t xml:space="preserve"> Включают лишайники.</w:t>
      </w:r>
    </w:p>
  </w:footnote>
  <w:footnote w:id="14">
    <w:p w14:paraId="42D5B879" w14:textId="77777777" w:rsidR="006F3F2A" w:rsidRPr="00FE3BB7" w:rsidRDefault="006F3F2A" w:rsidP="006B4FF3">
      <w:pPr>
        <w:pStyle w:val="FootnoteText"/>
        <w:ind w:firstLine="0"/>
        <w:rPr>
          <w:szCs w:val="18"/>
        </w:rPr>
      </w:pPr>
      <w:r>
        <w:rPr>
          <w:rStyle w:val="FootnoteReference"/>
          <w:szCs w:val="22"/>
          <w:u w:val="none"/>
          <w:vertAlign w:val="superscript"/>
          <w:lang w:val="en-US"/>
        </w:rPr>
        <w:footnoteRef/>
      </w:r>
      <w:r>
        <w:rPr>
          <w:rStyle w:val="FootnoteReference"/>
          <w:szCs w:val="22"/>
          <w:u w:val="none"/>
          <w:vertAlign w:val="superscript"/>
        </w:rPr>
        <w:t xml:space="preserve"> </w:t>
      </w:r>
      <w:r>
        <w:t xml:space="preserve">Могут включать, среди прочего, археи, бактерии, </w:t>
      </w:r>
      <w:proofErr w:type="spellStart"/>
      <w:r>
        <w:t>хромисты</w:t>
      </w:r>
      <w:proofErr w:type="spellEnd"/>
      <w:r>
        <w:t>, простейших и вирусы.</w:t>
      </w:r>
    </w:p>
  </w:footnote>
  <w:footnote w:id="15">
    <w:p w14:paraId="1C12CC61" w14:textId="77777777" w:rsidR="006F3F2A" w:rsidRPr="00FE3BB7" w:rsidRDefault="006F3F2A" w:rsidP="006B4FF3">
      <w:pPr>
        <w:pStyle w:val="FootnoteText"/>
        <w:ind w:firstLine="0"/>
        <w:rPr>
          <w:szCs w:val="18"/>
        </w:rPr>
      </w:pPr>
      <w:r>
        <w:rPr>
          <w:rStyle w:val="FootnoteReference"/>
          <w:szCs w:val="22"/>
          <w:u w:val="none"/>
          <w:vertAlign w:val="superscript"/>
          <w:lang w:val="en-US"/>
        </w:rPr>
        <w:footnoteRef/>
      </w:r>
      <w:r>
        <w:t xml:space="preserve"> Просьба использовать это поле для представления любой другой актуальной информации, которая, возможно, не была учтена в других разделах записи.</w:t>
      </w:r>
    </w:p>
  </w:footnote>
  <w:footnote w:id="16">
    <w:p w14:paraId="18377796" w14:textId="77777777" w:rsidR="006F3F2A" w:rsidRPr="00AD3334" w:rsidRDefault="006F3F2A" w:rsidP="006B4FF3">
      <w:pPr>
        <w:rPr>
          <w:sz w:val="18"/>
          <w:szCs w:val="18"/>
        </w:rPr>
      </w:pPr>
      <w:r>
        <w:rPr>
          <w:rStyle w:val="FootnoteReference"/>
          <w:szCs w:val="22"/>
          <w:u w:val="none"/>
          <w:vertAlign w:val="superscript"/>
          <w:lang w:val="en-US"/>
        </w:rPr>
        <w:footnoteRef/>
      </w:r>
      <w:r>
        <w:t xml:space="preserve"> </w:t>
      </w:r>
      <w:r>
        <w:rPr>
          <w:sz w:val="18"/>
          <w:szCs w:val="18"/>
        </w:rPr>
        <w:t>Поле «Примечания» предназначено для личных замечаний или комментариев и будет скрыто при просмотре записи. Данное поле не предназначено для конфиденциальной информации.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6906" w14:textId="77777777" w:rsidR="006F3F2A" w:rsidRDefault="006F3F2A" w:rsidP="003C1D8E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1FB73" w14:textId="77777777" w:rsidR="006F3F2A" w:rsidRDefault="006F3F2A" w:rsidP="003C1D8E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2F816B6"/>
    <w:multiLevelType w:val="hybridMultilevel"/>
    <w:tmpl w:val="0DA0F4B0"/>
    <w:lvl w:ilvl="0" w:tplc="5B1CB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3528C"/>
    <w:multiLevelType w:val="multilevel"/>
    <w:tmpl w:val="7780F78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3C83BFC"/>
    <w:multiLevelType w:val="hybridMultilevel"/>
    <w:tmpl w:val="D0B64C0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CA57A9"/>
    <w:multiLevelType w:val="hybridMultilevel"/>
    <w:tmpl w:val="D0060B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80724BB"/>
    <w:multiLevelType w:val="hybridMultilevel"/>
    <w:tmpl w:val="A0CE83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Unicode M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Unicode M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Unicode M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ED0232"/>
    <w:multiLevelType w:val="multilevel"/>
    <w:tmpl w:val="D49AAC2C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330"/>
        </w:tabs>
        <w:ind w:left="-110" w:firstLine="72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330"/>
        </w:tabs>
        <w:ind w:left="133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50"/>
        </w:tabs>
        <w:ind w:left="205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690"/>
        </w:tabs>
        <w:ind w:left="16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10"/>
        </w:tabs>
        <w:ind w:left="2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30"/>
        </w:tabs>
        <w:ind w:left="3130" w:hanging="360"/>
      </w:pPr>
      <w:rPr>
        <w:rFonts w:hint="default"/>
      </w:rPr>
    </w:lvl>
  </w:abstractNum>
  <w:abstractNum w:abstractNumId="7" w15:restartNumberingAfterBreak="0">
    <w:nsid w:val="0AB20AB8"/>
    <w:multiLevelType w:val="hybridMultilevel"/>
    <w:tmpl w:val="20B06BA6"/>
    <w:lvl w:ilvl="0" w:tplc="5B1CB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CED196F"/>
    <w:multiLevelType w:val="hybridMultilevel"/>
    <w:tmpl w:val="EE38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94CF7"/>
    <w:multiLevelType w:val="hybridMultilevel"/>
    <w:tmpl w:val="D0A6F23C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CB775D"/>
    <w:multiLevelType w:val="hybridMultilevel"/>
    <w:tmpl w:val="E48A0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Unicode M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C9539A"/>
    <w:multiLevelType w:val="hybridMultilevel"/>
    <w:tmpl w:val="9766ABEE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163517F2"/>
    <w:multiLevelType w:val="hybridMultilevel"/>
    <w:tmpl w:val="8F6A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2002B"/>
    <w:multiLevelType w:val="hybridMultilevel"/>
    <w:tmpl w:val="9766ABEE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20923D7E"/>
    <w:multiLevelType w:val="multilevel"/>
    <w:tmpl w:val="42C28A94"/>
    <w:lvl w:ilvl="0">
      <w:start w:val="1"/>
      <w:numFmt w:val="decimal"/>
      <w:lvlText w:val="%1."/>
      <w:lvlJc w:val="left"/>
      <w:pPr>
        <w:tabs>
          <w:tab w:val="num" w:pos="470"/>
        </w:tabs>
        <w:ind w:left="1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2D47F4"/>
    <w:multiLevelType w:val="multilevel"/>
    <w:tmpl w:val="D006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A528E4"/>
    <w:multiLevelType w:val="hybridMultilevel"/>
    <w:tmpl w:val="00CA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C793B"/>
    <w:multiLevelType w:val="hybridMultilevel"/>
    <w:tmpl w:val="7E82A21C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2C0D185B"/>
    <w:multiLevelType w:val="hybridMultilevel"/>
    <w:tmpl w:val="4498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2250A"/>
    <w:multiLevelType w:val="hybridMultilevel"/>
    <w:tmpl w:val="FCECA4E6"/>
    <w:lvl w:ilvl="0" w:tplc="B136D1EE">
      <w:start w:val="1"/>
      <w:numFmt w:val="decimal"/>
      <w:pStyle w:val="Numberedparagraph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2F11A0"/>
    <w:multiLevelType w:val="hybridMultilevel"/>
    <w:tmpl w:val="8368943E"/>
    <w:lvl w:ilvl="0" w:tplc="04090003">
      <w:start w:val="1"/>
      <w:numFmt w:val="bullet"/>
      <w:pStyle w:val="list3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DB318A"/>
    <w:multiLevelType w:val="hybridMultilevel"/>
    <w:tmpl w:val="940E8760"/>
    <w:lvl w:ilvl="0" w:tplc="E266F2B0">
      <w:start w:val="1"/>
      <w:numFmt w:val="lowerLetter"/>
      <w:pStyle w:val="Heading4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32733461"/>
    <w:multiLevelType w:val="multilevel"/>
    <w:tmpl w:val="42C28A94"/>
    <w:lvl w:ilvl="0">
      <w:start w:val="1"/>
      <w:numFmt w:val="decimal"/>
      <w:lvlText w:val="%1."/>
      <w:lvlJc w:val="left"/>
      <w:pPr>
        <w:tabs>
          <w:tab w:val="num" w:pos="470"/>
        </w:tabs>
        <w:ind w:left="1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46D05F5"/>
    <w:multiLevelType w:val="multilevel"/>
    <w:tmpl w:val="7780F78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48D4664"/>
    <w:multiLevelType w:val="hybridMultilevel"/>
    <w:tmpl w:val="7780F782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AEB0B1E"/>
    <w:multiLevelType w:val="multilevel"/>
    <w:tmpl w:val="151C4920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0D85018"/>
    <w:multiLevelType w:val="hybridMultilevel"/>
    <w:tmpl w:val="EA0EA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C7FBB"/>
    <w:multiLevelType w:val="hybridMultilevel"/>
    <w:tmpl w:val="05E8CD70"/>
    <w:lvl w:ilvl="0" w:tplc="D1B0F7D6">
      <w:start w:val="1"/>
      <w:numFmt w:val="lowerLetter"/>
      <w:pStyle w:val="Para20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4"/>
      <w:numFmt w:val="bullet"/>
      <w:lvlText w:val="-"/>
      <w:lvlJc w:val="left"/>
      <w:pPr>
        <w:tabs>
          <w:tab w:val="num" w:pos="2610"/>
        </w:tabs>
        <w:ind w:left="2610" w:hanging="81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450A44A5"/>
    <w:multiLevelType w:val="hybridMultilevel"/>
    <w:tmpl w:val="2D78BD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656245F"/>
    <w:multiLevelType w:val="multilevel"/>
    <w:tmpl w:val="6268C4CE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47C4763F"/>
    <w:multiLevelType w:val="hybridMultilevel"/>
    <w:tmpl w:val="27D2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AA6941"/>
    <w:multiLevelType w:val="hybridMultilevel"/>
    <w:tmpl w:val="85628D94"/>
    <w:lvl w:ilvl="0" w:tplc="16B810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91E4A40"/>
    <w:multiLevelType w:val="hybridMultilevel"/>
    <w:tmpl w:val="6268C4CE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 w15:restartNumberingAfterBreak="0">
    <w:nsid w:val="4E0442B4"/>
    <w:multiLevelType w:val="multilevel"/>
    <w:tmpl w:val="42C28A94"/>
    <w:lvl w:ilvl="0">
      <w:start w:val="1"/>
      <w:numFmt w:val="decimal"/>
      <w:lvlText w:val="%1."/>
      <w:lvlJc w:val="left"/>
      <w:pPr>
        <w:tabs>
          <w:tab w:val="num" w:pos="470"/>
        </w:tabs>
        <w:ind w:left="1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2FA0D9A"/>
    <w:multiLevelType w:val="multilevel"/>
    <w:tmpl w:val="187822A4"/>
    <w:lvl w:ilvl="0">
      <w:start w:val="1"/>
      <w:numFmt w:val="decimal"/>
      <w:pStyle w:val="Para3nonumb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6293968"/>
    <w:multiLevelType w:val="hybridMultilevel"/>
    <w:tmpl w:val="CAC697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5EC6264A"/>
    <w:multiLevelType w:val="multilevel"/>
    <w:tmpl w:val="2D78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5EE425E3"/>
    <w:multiLevelType w:val="hybridMultilevel"/>
    <w:tmpl w:val="51E2A6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6869D1"/>
    <w:multiLevelType w:val="multilevel"/>
    <w:tmpl w:val="42C28A94"/>
    <w:lvl w:ilvl="0">
      <w:start w:val="1"/>
      <w:numFmt w:val="decimal"/>
      <w:lvlText w:val="%1."/>
      <w:lvlJc w:val="left"/>
      <w:pPr>
        <w:tabs>
          <w:tab w:val="num" w:pos="470"/>
        </w:tabs>
        <w:ind w:left="1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2F22CC2"/>
    <w:multiLevelType w:val="multilevel"/>
    <w:tmpl w:val="D006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31D25FB"/>
    <w:multiLevelType w:val="multilevel"/>
    <w:tmpl w:val="20B0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5357F78"/>
    <w:multiLevelType w:val="hybridMultilevel"/>
    <w:tmpl w:val="E59652FE"/>
    <w:name w:val="WW8Num52"/>
    <w:lvl w:ilvl="0" w:tplc="A84260F4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C518D27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50E271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40AFD5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60C66C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E1431C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288F4E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1D43E0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ED4EA0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677A758B"/>
    <w:multiLevelType w:val="multilevel"/>
    <w:tmpl w:val="42C28A94"/>
    <w:lvl w:ilvl="0">
      <w:start w:val="1"/>
      <w:numFmt w:val="decimal"/>
      <w:lvlText w:val="%1."/>
      <w:lvlJc w:val="left"/>
      <w:pPr>
        <w:tabs>
          <w:tab w:val="num" w:pos="470"/>
        </w:tabs>
        <w:ind w:left="1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686411E5"/>
    <w:multiLevelType w:val="hybridMultilevel"/>
    <w:tmpl w:val="76DC45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6878019A"/>
    <w:multiLevelType w:val="hybridMultilevel"/>
    <w:tmpl w:val="402A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080A84"/>
    <w:multiLevelType w:val="multilevel"/>
    <w:tmpl w:val="D49AAC2C"/>
    <w:name w:val="WW8Num523"/>
    <w:lvl w:ilvl="0">
      <w:start w:val="1"/>
      <w:numFmt w:val="decimal"/>
      <w:lvlText w:val="%1."/>
      <w:lvlJc w:val="left"/>
      <w:pPr>
        <w:tabs>
          <w:tab w:val="num" w:pos="470"/>
        </w:tabs>
        <w:ind w:left="1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30A2A3B"/>
    <w:multiLevelType w:val="hybridMultilevel"/>
    <w:tmpl w:val="25187F8E"/>
    <w:lvl w:ilvl="0" w:tplc="FFFFFFFF">
      <w:start w:val="1"/>
      <w:numFmt w:val="decimal"/>
      <w:pStyle w:val="Style1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FFFFFFFF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5910E4"/>
    <w:multiLevelType w:val="hybridMultilevel"/>
    <w:tmpl w:val="48BCBB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7BE84328"/>
    <w:multiLevelType w:val="hybridMultilevel"/>
    <w:tmpl w:val="25EE5F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CAC2A7A"/>
    <w:multiLevelType w:val="hybridMultilevel"/>
    <w:tmpl w:val="74DC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9"/>
  </w:num>
  <w:num w:numId="4">
    <w:abstractNumId w:val="48"/>
  </w:num>
  <w:num w:numId="5">
    <w:abstractNumId w:val="22"/>
  </w:num>
  <w:num w:numId="6">
    <w:abstractNumId w:val="28"/>
  </w:num>
  <w:num w:numId="7">
    <w:abstractNumId w:val="26"/>
  </w:num>
  <w:num w:numId="8">
    <w:abstractNumId w:val="33"/>
  </w:num>
  <w:num w:numId="9">
    <w:abstractNumId w:val="36"/>
  </w:num>
  <w:num w:numId="10">
    <w:abstractNumId w:val="0"/>
  </w:num>
  <w:num w:numId="11">
    <w:abstractNumId w:val="43"/>
  </w:num>
  <w:num w:numId="12">
    <w:abstractNumId w:val="35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0"/>
  </w:num>
  <w:num w:numId="16">
    <w:abstractNumId w:val="44"/>
  </w:num>
  <w:num w:numId="17">
    <w:abstractNumId w:val="23"/>
  </w:num>
  <w:num w:numId="18">
    <w:abstractNumId w:val="8"/>
  </w:num>
  <w:num w:numId="19">
    <w:abstractNumId w:val="51"/>
  </w:num>
  <w:num w:numId="20">
    <w:abstractNumId w:val="18"/>
  </w:num>
  <w:num w:numId="21">
    <w:abstractNumId w:val="10"/>
  </w:num>
  <w:num w:numId="22">
    <w:abstractNumId w:val="39"/>
  </w:num>
  <w:num w:numId="23">
    <w:abstractNumId w:val="7"/>
  </w:num>
  <w:num w:numId="24">
    <w:abstractNumId w:val="32"/>
  </w:num>
  <w:num w:numId="25">
    <w:abstractNumId w:val="12"/>
  </w:num>
  <w:num w:numId="26">
    <w:abstractNumId w:val="45"/>
  </w:num>
  <w:num w:numId="27">
    <w:abstractNumId w:val="16"/>
  </w:num>
  <w:num w:numId="28">
    <w:abstractNumId w:val="46"/>
  </w:num>
  <w:num w:numId="29">
    <w:abstractNumId w:val="29"/>
  </w:num>
  <w:num w:numId="30">
    <w:abstractNumId w:val="25"/>
  </w:num>
  <w:num w:numId="31">
    <w:abstractNumId w:val="49"/>
  </w:num>
  <w:num w:numId="32">
    <w:abstractNumId w:val="4"/>
  </w:num>
  <w:num w:numId="33">
    <w:abstractNumId w:val="37"/>
  </w:num>
  <w:num w:numId="34">
    <w:abstractNumId w:val="14"/>
  </w:num>
  <w:num w:numId="35">
    <w:abstractNumId w:val="3"/>
  </w:num>
  <w:num w:numId="36">
    <w:abstractNumId w:val="5"/>
  </w:num>
  <w:num w:numId="37">
    <w:abstractNumId w:val="15"/>
  </w:num>
  <w:num w:numId="38">
    <w:abstractNumId w:val="41"/>
  </w:num>
  <w:num w:numId="39">
    <w:abstractNumId w:val="9"/>
  </w:num>
  <w:num w:numId="40">
    <w:abstractNumId w:val="31"/>
  </w:num>
  <w:num w:numId="41">
    <w:abstractNumId w:val="1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42"/>
  </w:num>
  <w:num w:numId="52">
    <w:abstractNumId w:val="2"/>
  </w:num>
  <w:num w:numId="53">
    <w:abstractNumId w:val="11"/>
  </w:num>
  <w:num w:numId="54">
    <w:abstractNumId w:val="24"/>
  </w:num>
  <w:num w:numId="55">
    <w:abstractNumId w:val="50"/>
  </w:num>
  <w:num w:numId="56">
    <w:abstractNumId w:val="27"/>
  </w:num>
  <w:num w:numId="57">
    <w:abstractNumId w:val="30"/>
  </w:num>
  <w:num w:numId="58">
    <w:abstractNumId w:val="38"/>
  </w:num>
  <w:num w:numId="59">
    <w:abstractNumId w:val="34"/>
  </w:num>
  <w:num w:numId="60">
    <w:abstractNumId w:val="17"/>
  </w:num>
  <w:num w:numId="61">
    <w:abstractNumId w:val="1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FC"/>
    <w:rsid w:val="00002CD1"/>
    <w:rsid w:val="00010DF5"/>
    <w:rsid w:val="00023400"/>
    <w:rsid w:val="00026DD9"/>
    <w:rsid w:val="00040938"/>
    <w:rsid w:val="00052C45"/>
    <w:rsid w:val="000677E9"/>
    <w:rsid w:val="00067CA4"/>
    <w:rsid w:val="0007377A"/>
    <w:rsid w:val="000820D9"/>
    <w:rsid w:val="00091C7B"/>
    <w:rsid w:val="000969D4"/>
    <w:rsid w:val="000C0C0C"/>
    <w:rsid w:val="000C2351"/>
    <w:rsid w:val="000C6BA6"/>
    <w:rsid w:val="000D04BC"/>
    <w:rsid w:val="000D0589"/>
    <w:rsid w:val="000D1177"/>
    <w:rsid w:val="000D2706"/>
    <w:rsid w:val="000D75B3"/>
    <w:rsid w:val="000D7D64"/>
    <w:rsid w:val="000E1C87"/>
    <w:rsid w:val="000E5157"/>
    <w:rsid w:val="000E6DF6"/>
    <w:rsid w:val="000F3378"/>
    <w:rsid w:val="000F61D3"/>
    <w:rsid w:val="00102042"/>
    <w:rsid w:val="00107713"/>
    <w:rsid w:val="0010772D"/>
    <w:rsid w:val="00115847"/>
    <w:rsid w:val="001207EC"/>
    <w:rsid w:val="00127256"/>
    <w:rsid w:val="00133F00"/>
    <w:rsid w:val="00136245"/>
    <w:rsid w:val="00140CC5"/>
    <w:rsid w:val="00143310"/>
    <w:rsid w:val="00155B90"/>
    <w:rsid w:val="001630BE"/>
    <w:rsid w:val="00172D05"/>
    <w:rsid w:val="00176C6A"/>
    <w:rsid w:val="0018300F"/>
    <w:rsid w:val="00191FD2"/>
    <w:rsid w:val="00195864"/>
    <w:rsid w:val="001A0337"/>
    <w:rsid w:val="001A4A20"/>
    <w:rsid w:val="001B2274"/>
    <w:rsid w:val="001B451E"/>
    <w:rsid w:val="001B6C1E"/>
    <w:rsid w:val="001C069E"/>
    <w:rsid w:val="001C6007"/>
    <w:rsid w:val="001D4B86"/>
    <w:rsid w:val="001F01D5"/>
    <w:rsid w:val="001F7B79"/>
    <w:rsid w:val="002028E3"/>
    <w:rsid w:val="00204C00"/>
    <w:rsid w:val="00206ECB"/>
    <w:rsid w:val="00215FCF"/>
    <w:rsid w:val="00217ED8"/>
    <w:rsid w:val="00234002"/>
    <w:rsid w:val="002358E4"/>
    <w:rsid w:val="00236C90"/>
    <w:rsid w:val="00241448"/>
    <w:rsid w:val="00243BEC"/>
    <w:rsid w:val="002519CE"/>
    <w:rsid w:val="00255E1E"/>
    <w:rsid w:val="00256B8B"/>
    <w:rsid w:val="0026043B"/>
    <w:rsid w:val="00260D56"/>
    <w:rsid w:val="00266B5A"/>
    <w:rsid w:val="00271240"/>
    <w:rsid w:val="00271303"/>
    <w:rsid w:val="00271B47"/>
    <w:rsid w:val="0027598E"/>
    <w:rsid w:val="00276835"/>
    <w:rsid w:val="00281FBA"/>
    <w:rsid w:val="00286F30"/>
    <w:rsid w:val="00292966"/>
    <w:rsid w:val="0029416C"/>
    <w:rsid w:val="0029469C"/>
    <w:rsid w:val="002952BF"/>
    <w:rsid w:val="002967DA"/>
    <w:rsid w:val="002A3DCC"/>
    <w:rsid w:val="002A41B1"/>
    <w:rsid w:val="002B55A7"/>
    <w:rsid w:val="002C2B46"/>
    <w:rsid w:val="002C3134"/>
    <w:rsid w:val="002C3D16"/>
    <w:rsid w:val="002C6139"/>
    <w:rsid w:val="002C6821"/>
    <w:rsid w:val="002C7BE3"/>
    <w:rsid w:val="002D5487"/>
    <w:rsid w:val="002D608E"/>
    <w:rsid w:val="002E28F7"/>
    <w:rsid w:val="002F23A3"/>
    <w:rsid w:val="002F52F8"/>
    <w:rsid w:val="0030391C"/>
    <w:rsid w:val="003055CF"/>
    <w:rsid w:val="00306305"/>
    <w:rsid w:val="0031002A"/>
    <w:rsid w:val="00310163"/>
    <w:rsid w:val="00310236"/>
    <w:rsid w:val="003373D7"/>
    <w:rsid w:val="0034582F"/>
    <w:rsid w:val="00356BB3"/>
    <w:rsid w:val="00362271"/>
    <w:rsid w:val="0038306B"/>
    <w:rsid w:val="00383818"/>
    <w:rsid w:val="00384A21"/>
    <w:rsid w:val="003878FB"/>
    <w:rsid w:val="003927A3"/>
    <w:rsid w:val="00396E6C"/>
    <w:rsid w:val="003A3903"/>
    <w:rsid w:val="003A6ECF"/>
    <w:rsid w:val="003B18AA"/>
    <w:rsid w:val="003C182E"/>
    <w:rsid w:val="003C1D8E"/>
    <w:rsid w:val="003C1DEC"/>
    <w:rsid w:val="003C7045"/>
    <w:rsid w:val="003D08B8"/>
    <w:rsid w:val="003D3F44"/>
    <w:rsid w:val="003D6659"/>
    <w:rsid w:val="003F409D"/>
    <w:rsid w:val="003F58A1"/>
    <w:rsid w:val="003F6A5E"/>
    <w:rsid w:val="00400757"/>
    <w:rsid w:val="0040510A"/>
    <w:rsid w:val="0040619E"/>
    <w:rsid w:val="00410FCF"/>
    <w:rsid w:val="00412A4A"/>
    <w:rsid w:val="0042594B"/>
    <w:rsid w:val="00430AF5"/>
    <w:rsid w:val="00434054"/>
    <w:rsid w:val="00437885"/>
    <w:rsid w:val="00441832"/>
    <w:rsid w:val="0044321F"/>
    <w:rsid w:val="00450552"/>
    <w:rsid w:val="00451664"/>
    <w:rsid w:val="00460EBA"/>
    <w:rsid w:val="004675EF"/>
    <w:rsid w:val="0048218F"/>
    <w:rsid w:val="0049286F"/>
    <w:rsid w:val="004952FF"/>
    <w:rsid w:val="004975FF"/>
    <w:rsid w:val="004A279E"/>
    <w:rsid w:val="004A2B48"/>
    <w:rsid w:val="004A6E97"/>
    <w:rsid w:val="004B5C9C"/>
    <w:rsid w:val="004B65BF"/>
    <w:rsid w:val="004C2DA1"/>
    <w:rsid w:val="004C31AB"/>
    <w:rsid w:val="004C425E"/>
    <w:rsid w:val="004C723D"/>
    <w:rsid w:val="004D3BE0"/>
    <w:rsid w:val="004F0F24"/>
    <w:rsid w:val="004F6E25"/>
    <w:rsid w:val="004F7AFC"/>
    <w:rsid w:val="004F7B60"/>
    <w:rsid w:val="005021B8"/>
    <w:rsid w:val="00502959"/>
    <w:rsid w:val="0050489B"/>
    <w:rsid w:val="00513029"/>
    <w:rsid w:val="00516F78"/>
    <w:rsid w:val="00521992"/>
    <w:rsid w:val="005265C3"/>
    <w:rsid w:val="00531B42"/>
    <w:rsid w:val="00542C91"/>
    <w:rsid w:val="00546793"/>
    <w:rsid w:val="00550CC5"/>
    <w:rsid w:val="00552E68"/>
    <w:rsid w:val="00553A1B"/>
    <w:rsid w:val="0055604A"/>
    <w:rsid w:val="00557055"/>
    <w:rsid w:val="00563DD6"/>
    <w:rsid w:val="005650EB"/>
    <w:rsid w:val="00565461"/>
    <w:rsid w:val="00573EC9"/>
    <w:rsid w:val="00585335"/>
    <w:rsid w:val="00587BB2"/>
    <w:rsid w:val="005902F9"/>
    <w:rsid w:val="005A23F6"/>
    <w:rsid w:val="005A3FFC"/>
    <w:rsid w:val="005A5DF0"/>
    <w:rsid w:val="005B2B5B"/>
    <w:rsid w:val="005B4F03"/>
    <w:rsid w:val="005B5C95"/>
    <w:rsid w:val="005D084E"/>
    <w:rsid w:val="005D0890"/>
    <w:rsid w:val="005D2153"/>
    <w:rsid w:val="005E5CDB"/>
    <w:rsid w:val="005F0145"/>
    <w:rsid w:val="005F3526"/>
    <w:rsid w:val="005F5AE2"/>
    <w:rsid w:val="00603243"/>
    <w:rsid w:val="00607001"/>
    <w:rsid w:val="00621C89"/>
    <w:rsid w:val="006259FB"/>
    <w:rsid w:val="00630CC1"/>
    <w:rsid w:val="0063145B"/>
    <w:rsid w:val="006317A9"/>
    <w:rsid w:val="00631AAB"/>
    <w:rsid w:val="00643BAA"/>
    <w:rsid w:val="006578A9"/>
    <w:rsid w:val="00661770"/>
    <w:rsid w:val="00665E52"/>
    <w:rsid w:val="00671E59"/>
    <w:rsid w:val="00673E58"/>
    <w:rsid w:val="00677139"/>
    <w:rsid w:val="00686A4D"/>
    <w:rsid w:val="0069410A"/>
    <w:rsid w:val="00694B2F"/>
    <w:rsid w:val="006A367A"/>
    <w:rsid w:val="006B3F70"/>
    <w:rsid w:val="006B4358"/>
    <w:rsid w:val="006B4FF3"/>
    <w:rsid w:val="006C105A"/>
    <w:rsid w:val="006C2694"/>
    <w:rsid w:val="006C5896"/>
    <w:rsid w:val="006C66FD"/>
    <w:rsid w:val="006C723C"/>
    <w:rsid w:val="006C7319"/>
    <w:rsid w:val="006D19B8"/>
    <w:rsid w:val="006D3FD1"/>
    <w:rsid w:val="006D6F8C"/>
    <w:rsid w:val="006F11A5"/>
    <w:rsid w:val="006F3F2A"/>
    <w:rsid w:val="006F7C3F"/>
    <w:rsid w:val="0070496D"/>
    <w:rsid w:val="007103F2"/>
    <w:rsid w:val="0071426B"/>
    <w:rsid w:val="00714C81"/>
    <w:rsid w:val="007168B8"/>
    <w:rsid w:val="007210D0"/>
    <w:rsid w:val="00733A02"/>
    <w:rsid w:val="00735DF4"/>
    <w:rsid w:val="00736692"/>
    <w:rsid w:val="0074041D"/>
    <w:rsid w:val="007424CB"/>
    <w:rsid w:val="00744972"/>
    <w:rsid w:val="0075530A"/>
    <w:rsid w:val="0075741A"/>
    <w:rsid w:val="00761F95"/>
    <w:rsid w:val="0076372A"/>
    <w:rsid w:val="0077107B"/>
    <w:rsid w:val="007761FB"/>
    <w:rsid w:val="007807A1"/>
    <w:rsid w:val="00780B55"/>
    <w:rsid w:val="00781BF3"/>
    <w:rsid w:val="007830E0"/>
    <w:rsid w:val="007837DF"/>
    <w:rsid w:val="00784C37"/>
    <w:rsid w:val="007925D9"/>
    <w:rsid w:val="007A2435"/>
    <w:rsid w:val="007A71FC"/>
    <w:rsid w:val="007E2709"/>
    <w:rsid w:val="007E3204"/>
    <w:rsid w:val="007F27EC"/>
    <w:rsid w:val="007F3104"/>
    <w:rsid w:val="008032B6"/>
    <w:rsid w:val="00804AE9"/>
    <w:rsid w:val="008054A2"/>
    <w:rsid w:val="008128C0"/>
    <w:rsid w:val="00815BA4"/>
    <w:rsid w:val="00815FF0"/>
    <w:rsid w:val="00827DA9"/>
    <w:rsid w:val="00834A4E"/>
    <w:rsid w:val="008370B2"/>
    <w:rsid w:val="0084050C"/>
    <w:rsid w:val="008504F5"/>
    <w:rsid w:val="0085062F"/>
    <w:rsid w:val="0085258E"/>
    <w:rsid w:val="0087060D"/>
    <w:rsid w:val="008711F6"/>
    <w:rsid w:val="00876B06"/>
    <w:rsid w:val="00882ED1"/>
    <w:rsid w:val="0088717F"/>
    <w:rsid w:val="00895F81"/>
    <w:rsid w:val="008A79EF"/>
    <w:rsid w:val="008B4FBF"/>
    <w:rsid w:val="008B7342"/>
    <w:rsid w:val="008D731C"/>
    <w:rsid w:val="008E07F6"/>
    <w:rsid w:val="008E0EAC"/>
    <w:rsid w:val="008E37A1"/>
    <w:rsid w:val="008E587F"/>
    <w:rsid w:val="008E7A28"/>
    <w:rsid w:val="008F5856"/>
    <w:rsid w:val="00901272"/>
    <w:rsid w:val="0091563F"/>
    <w:rsid w:val="009274EC"/>
    <w:rsid w:val="009376BA"/>
    <w:rsid w:val="0094057A"/>
    <w:rsid w:val="009438BC"/>
    <w:rsid w:val="00943D4E"/>
    <w:rsid w:val="00957E4F"/>
    <w:rsid w:val="00961C25"/>
    <w:rsid w:val="00973892"/>
    <w:rsid w:val="00981369"/>
    <w:rsid w:val="00983822"/>
    <w:rsid w:val="009921FF"/>
    <w:rsid w:val="009933B8"/>
    <w:rsid w:val="009941A3"/>
    <w:rsid w:val="009943F7"/>
    <w:rsid w:val="009B5734"/>
    <w:rsid w:val="009C0392"/>
    <w:rsid w:val="009D74F3"/>
    <w:rsid w:val="009E7788"/>
    <w:rsid w:val="009F1FC8"/>
    <w:rsid w:val="009F1FF2"/>
    <w:rsid w:val="009F224F"/>
    <w:rsid w:val="009F2780"/>
    <w:rsid w:val="009F4C23"/>
    <w:rsid w:val="009F7F0B"/>
    <w:rsid w:val="00A12547"/>
    <w:rsid w:val="00A125F2"/>
    <w:rsid w:val="00A176A9"/>
    <w:rsid w:val="00A20C14"/>
    <w:rsid w:val="00A27474"/>
    <w:rsid w:val="00A303AC"/>
    <w:rsid w:val="00A378A8"/>
    <w:rsid w:val="00A4561F"/>
    <w:rsid w:val="00A50123"/>
    <w:rsid w:val="00A50E66"/>
    <w:rsid w:val="00A5102B"/>
    <w:rsid w:val="00A532D2"/>
    <w:rsid w:val="00A5737D"/>
    <w:rsid w:val="00A61A77"/>
    <w:rsid w:val="00A7703A"/>
    <w:rsid w:val="00A91D83"/>
    <w:rsid w:val="00AA081A"/>
    <w:rsid w:val="00AA091C"/>
    <w:rsid w:val="00AA7BBD"/>
    <w:rsid w:val="00AB1F4C"/>
    <w:rsid w:val="00AB59C9"/>
    <w:rsid w:val="00AC36DA"/>
    <w:rsid w:val="00AC4B66"/>
    <w:rsid w:val="00AE0715"/>
    <w:rsid w:val="00AF6D09"/>
    <w:rsid w:val="00AF6F56"/>
    <w:rsid w:val="00B01117"/>
    <w:rsid w:val="00B0116D"/>
    <w:rsid w:val="00B125F1"/>
    <w:rsid w:val="00B14A78"/>
    <w:rsid w:val="00B3455E"/>
    <w:rsid w:val="00B40E1A"/>
    <w:rsid w:val="00B5301F"/>
    <w:rsid w:val="00B67B92"/>
    <w:rsid w:val="00B71AA8"/>
    <w:rsid w:val="00B86BBB"/>
    <w:rsid w:val="00B949B4"/>
    <w:rsid w:val="00BC132A"/>
    <w:rsid w:val="00BC34FB"/>
    <w:rsid w:val="00BC5DB5"/>
    <w:rsid w:val="00BD2C49"/>
    <w:rsid w:val="00BD6D10"/>
    <w:rsid w:val="00BE1178"/>
    <w:rsid w:val="00BE2A4A"/>
    <w:rsid w:val="00BE497A"/>
    <w:rsid w:val="00BF0770"/>
    <w:rsid w:val="00BF7F24"/>
    <w:rsid w:val="00C1721E"/>
    <w:rsid w:val="00C35E65"/>
    <w:rsid w:val="00C36D90"/>
    <w:rsid w:val="00C42E95"/>
    <w:rsid w:val="00C4787A"/>
    <w:rsid w:val="00C5164F"/>
    <w:rsid w:val="00C51848"/>
    <w:rsid w:val="00C55561"/>
    <w:rsid w:val="00C6069A"/>
    <w:rsid w:val="00C63F10"/>
    <w:rsid w:val="00C70F08"/>
    <w:rsid w:val="00C73F76"/>
    <w:rsid w:val="00C80D62"/>
    <w:rsid w:val="00C85EA7"/>
    <w:rsid w:val="00C87EE0"/>
    <w:rsid w:val="00C92979"/>
    <w:rsid w:val="00C97A26"/>
    <w:rsid w:val="00CB5661"/>
    <w:rsid w:val="00CD0116"/>
    <w:rsid w:val="00CD5FF7"/>
    <w:rsid w:val="00D024E5"/>
    <w:rsid w:val="00D064F8"/>
    <w:rsid w:val="00D15CC8"/>
    <w:rsid w:val="00D17DE8"/>
    <w:rsid w:val="00D20AAF"/>
    <w:rsid w:val="00D270F1"/>
    <w:rsid w:val="00D3145D"/>
    <w:rsid w:val="00D403D2"/>
    <w:rsid w:val="00D449E0"/>
    <w:rsid w:val="00D470F4"/>
    <w:rsid w:val="00D50AEF"/>
    <w:rsid w:val="00D50F92"/>
    <w:rsid w:val="00D54BCE"/>
    <w:rsid w:val="00D81701"/>
    <w:rsid w:val="00D83B35"/>
    <w:rsid w:val="00D8690A"/>
    <w:rsid w:val="00D92143"/>
    <w:rsid w:val="00D95526"/>
    <w:rsid w:val="00D97D48"/>
    <w:rsid w:val="00DA4B90"/>
    <w:rsid w:val="00DA4D07"/>
    <w:rsid w:val="00DC20D7"/>
    <w:rsid w:val="00DC3952"/>
    <w:rsid w:val="00DC5C9B"/>
    <w:rsid w:val="00DC7BFF"/>
    <w:rsid w:val="00DD60DC"/>
    <w:rsid w:val="00DE2C5F"/>
    <w:rsid w:val="00DE33DA"/>
    <w:rsid w:val="00DF3705"/>
    <w:rsid w:val="00E040BC"/>
    <w:rsid w:val="00E063A0"/>
    <w:rsid w:val="00E13721"/>
    <w:rsid w:val="00E139A2"/>
    <w:rsid w:val="00E14478"/>
    <w:rsid w:val="00E15A59"/>
    <w:rsid w:val="00E23C00"/>
    <w:rsid w:val="00E24973"/>
    <w:rsid w:val="00E26809"/>
    <w:rsid w:val="00E31FD6"/>
    <w:rsid w:val="00E34CEC"/>
    <w:rsid w:val="00E36321"/>
    <w:rsid w:val="00E42075"/>
    <w:rsid w:val="00E52672"/>
    <w:rsid w:val="00E5312D"/>
    <w:rsid w:val="00E615C5"/>
    <w:rsid w:val="00E64953"/>
    <w:rsid w:val="00E75D4E"/>
    <w:rsid w:val="00E83D6A"/>
    <w:rsid w:val="00E903D9"/>
    <w:rsid w:val="00E969CD"/>
    <w:rsid w:val="00EA1097"/>
    <w:rsid w:val="00EB16FF"/>
    <w:rsid w:val="00EB33AD"/>
    <w:rsid w:val="00EB50D6"/>
    <w:rsid w:val="00EC3B3E"/>
    <w:rsid w:val="00EC7EE1"/>
    <w:rsid w:val="00ED2B4F"/>
    <w:rsid w:val="00ED5478"/>
    <w:rsid w:val="00EE0F3E"/>
    <w:rsid w:val="00EE7E84"/>
    <w:rsid w:val="00EF0063"/>
    <w:rsid w:val="00EF1A51"/>
    <w:rsid w:val="00EF1FAA"/>
    <w:rsid w:val="00F0167A"/>
    <w:rsid w:val="00F13DFC"/>
    <w:rsid w:val="00F158C0"/>
    <w:rsid w:val="00F2223D"/>
    <w:rsid w:val="00F23312"/>
    <w:rsid w:val="00F31E3F"/>
    <w:rsid w:val="00F40300"/>
    <w:rsid w:val="00F42AAD"/>
    <w:rsid w:val="00F45003"/>
    <w:rsid w:val="00F623E6"/>
    <w:rsid w:val="00F73CF1"/>
    <w:rsid w:val="00F77BD4"/>
    <w:rsid w:val="00F80D54"/>
    <w:rsid w:val="00F86F58"/>
    <w:rsid w:val="00F9091F"/>
    <w:rsid w:val="00F918C5"/>
    <w:rsid w:val="00F96887"/>
    <w:rsid w:val="00FA1879"/>
    <w:rsid w:val="00FC080B"/>
    <w:rsid w:val="00FC261D"/>
    <w:rsid w:val="00FC3E7F"/>
    <w:rsid w:val="00FC7497"/>
    <w:rsid w:val="00FD1DC7"/>
    <w:rsid w:val="00FE3BB7"/>
    <w:rsid w:val="00FE7986"/>
    <w:rsid w:val="00FE7A21"/>
    <w:rsid w:val="00FF3E3B"/>
    <w:rsid w:val="00FF539B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3702B8"/>
  <w15:chartTrackingRefBased/>
  <w15:docId w15:val="{4C1E69A4-57B9-6243-A7F3-D8837F5B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AB0"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Heading2"/>
    <w:link w:val="Heading1Char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  <w:lang w:eastAsia="x-none"/>
    </w:rPr>
  </w:style>
  <w:style w:type="paragraph" w:styleId="Heading40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aliases w:val="Heading 5 - GTI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ind w:firstLine="720"/>
      <w:jc w:val="right"/>
    </w:pPr>
    <w:rPr>
      <w:lang w:eastAsia="x-none"/>
    </w:rPr>
  </w:style>
  <w:style w:type="paragraph" w:customStyle="1" w:styleId="Para1">
    <w:name w:val="Para1"/>
    <w:basedOn w:val="Normal"/>
    <w:rsid w:val="00E8231B"/>
    <w:pPr>
      <w:numPr>
        <w:numId w:val="1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Normal"/>
    <w:uiPriority w:val="99"/>
    <w:pPr>
      <w:numPr>
        <w:numId w:val="7"/>
      </w:numPr>
      <w:spacing w:before="120" w:after="120" w:line="240" w:lineRule="exact"/>
      <w:jc w:val="left"/>
    </w:pPr>
    <w:rPr>
      <w:rFonts w:ascii="Courier" w:hAnsi="Courier"/>
      <w:sz w:val="20"/>
      <w:szCs w:val="20"/>
    </w:rPr>
  </w:style>
  <w:style w:type="paragraph" w:customStyle="1" w:styleId="Paranum">
    <w:name w:val="Paranum"/>
    <w:basedOn w:val="Para1"/>
    <w:pPr>
      <w:numPr>
        <w:numId w:val="10"/>
      </w:numPr>
      <w:spacing w:line="240" w:lineRule="exact"/>
    </w:pPr>
    <w:rPr>
      <w:snapToGrid/>
      <w:szCs w:val="20"/>
    </w:rPr>
  </w:style>
  <w:style w:type="paragraph" w:styleId="FootnoteText">
    <w:name w:val="footnote text"/>
    <w:basedOn w:val="Normal"/>
    <w:link w:val="FootnoteTextChar1"/>
    <w:semiHidden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pPr>
      <w:suppressAutoHyphens/>
      <w:spacing w:after="120" w:line="240" w:lineRule="exact"/>
    </w:p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BodyTextIndent2">
    <w:name w:val="Body Text Indent 2"/>
    <w:basedOn w:val="Normal"/>
    <w:pPr>
      <w:tabs>
        <w:tab w:val="left" w:pos="0"/>
      </w:tabs>
      <w:suppressAutoHyphens/>
      <w:ind w:left="3600"/>
    </w:pPr>
    <w:rPr>
      <w:rFonts w:ascii="Courier New" w:hAnsi="Courier New"/>
    </w:rPr>
  </w:style>
  <w:style w:type="paragraph" w:styleId="Caption">
    <w:name w:val="caption"/>
    <w:basedOn w:val="Normal"/>
    <w:next w:val="Normal"/>
    <w:qFormat/>
    <w:rPr>
      <w:u w:val="singl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1"/>
    <w:uiPriority w:val="99"/>
    <w:pPr>
      <w:spacing w:after="120" w:line="240" w:lineRule="exact"/>
    </w:pPr>
    <w:rPr>
      <w:lang w:eastAsia="x-none"/>
    </w:rPr>
  </w:style>
  <w:style w:type="character" w:styleId="FootnoteReference">
    <w:name w:val="footnote reference"/>
    <w:uiPriority w:val="99"/>
    <w:semiHidden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8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2">
    <w:name w:val="Head2"/>
    <w:basedOn w:val="Normal"/>
    <w:pPr>
      <w:keepNext/>
      <w:jc w:val="center"/>
    </w:pPr>
  </w:style>
  <w:style w:type="paragraph" w:customStyle="1" w:styleId="Heading4indent">
    <w:name w:val="Heading 4 indent"/>
    <w:basedOn w:val="Heading40"/>
    <w:pPr>
      <w:ind w:left="720"/>
      <w:outlineLvl w:val="9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14"/>
      </w:numPr>
      <w:tabs>
        <w:tab w:val="left" w:pos="1980"/>
      </w:tabs>
      <w:spacing w:before="80" w:after="80"/>
    </w:pPr>
    <w:rPr>
      <w:szCs w:val="20"/>
    </w:rPr>
  </w:style>
  <w:style w:type="paragraph" w:customStyle="1" w:styleId="HEAD-2lines">
    <w:name w:val="HEAD-2lines"/>
    <w:basedOn w:val="Heading2"/>
    <w:pPr>
      <w:spacing w:before="240" w:after="60"/>
      <w:ind w:left="1944" w:right="864" w:hanging="1080"/>
      <w:jc w:val="both"/>
      <w:outlineLvl w:val="9"/>
    </w:pPr>
    <w:rPr>
      <w:rFonts w:ascii="Arial" w:hAnsi="Arial" w:cs="Arial"/>
      <w:bCs w:val="0"/>
      <w:i w:val="0"/>
      <w:sz w:val="28"/>
      <w:szCs w:val="28"/>
    </w:rPr>
  </w:style>
  <w:style w:type="paragraph" w:customStyle="1" w:styleId="Heading2-center">
    <w:name w:val="Heading 2-center"/>
    <w:basedOn w:val="Heading2"/>
    <w:pPr>
      <w:outlineLvl w:val="9"/>
    </w:pPr>
    <w:rPr>
      <w:i w:val="0"/>
      <w:iCs w:val="0"/>
      <w:caps/>
    </w:rPr>
  </w:style>
  <w:style w:type="paragraph" w:styleId="BodyTextIndent3">
    <w:name w:val="Body Text Indent 3"/>
    <w:basedOn w:val="Normal"/>
    <w:pPr>
      <w:spacing w:before="120" w:after="120"/>
      <w:ind w:left="720" w:right="720"/>
    </w:pPr>
    <w:rPr>
      <w:bCs/>
    </w:rPr>
  </w:style>
  <w:style w:type="paragraph" w:styleId="PlainText">
    <w:name w:val="Plain Text"/>
    <w:basedOn w:val="Normal"/>
    <w:rPr>
      <w:rFonts w:cs="Courier New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Title">
    <w:name w:val="Title"/>
    <w:basedOn w:val="Normal"/>
    <w:link w:val="TitleChar1"/>
    <w:uiPriority w:val="99"/>
    <w:qFormat/>
    <w:pPr>
      <w:spacing w:before="240" w:after="60"/>
      <w:jc w:val="center"/>
      <w:outlineLvl w:val="0"/>
    </w:pPr>
    <w:rPr>
      <w:b/>
      <w:bCs/>
      <w:kern w:val="28"/>
      <w:sz w:val="28"/>
      <w:szCs w:val="32"/>
      <w:lang w:eastAsia="x-none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uiPriority w:val="39"/>
    <w:qFormat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uiPriority w:val="39"/>
    <w:qFormat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character" w:styleId="Hyperlink">
    <w:name w:val="Hyperlink"/>
    <w:rPr>
      <w:color w:val="0000FF"/>
      <w:sz w:val="18"/>
      <w:u w:val="single"/>
    </w:rPr>
  </w:style>
  <w:style w:type="paragraph" w:customStyle="1" w:styleId="AbstractText">
    <w:name w:val="Abstract Text"/>
    <w:pPr>
      <w:tabs>
        <w:tab w:val="left" w:pos="1680"/>
      </w:tabs>
      <w:spacing w:line="280" w:lineRule="exact"/>
      <w:ind w:left="360"/>
    </w:pPr>
    <w:rPr>
      <w:rFonts w:ascii="Arial" w:hAnsi="Arial"/>
      <w:sz w:val="19"/>
    </w:rPr>
  </w:style>
  <w:style w:type="paragraph" w:customStyle="1" w:styleId="ActivityPoint">
    <w:name w:val="Activity Point"/>
    <w:basedOn w:val="Normal"/>
    <w:pPr>
      <w:tabs>
        <w:tab w:val="left" w:pos="1080"/>
      </w:tabs>
      <w:spacing w:line="360" w:lineRule="auto"/>
      <w:ind w:left="1440" w:hanging="1440"/>
    </w:pPr>
    <w:rPr>
      <w:kern w:val="28"/>
    </w:rPr>
  </w:style>
  <w:style w:type="paragraph" w:styleId="BodyText3">
    <w:name w:val="Body Text 3"/>
    <w:basedOn w:val="Normal"/>
    <w:pPr>
      <w:spacing w:before="120" w:after="120"/>
    </w:pPr>
  </w:style>
  <w:style w:type="paragraph" w:customStyle="1" w:styleId="BodytextforICCP">
    <w:name w:val="Body text for ICCP"/>
    <w:basedOn w:val="BodyText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0" w:after="240" w:line="240" w:lineRule="atLeast"/>
      <w:ind w:left="720"/>
      <w:jc w:val="left"/>
      <w:textAlignment w:val="baseline"/>
    </w:pPr>
    <w:rPr>
      <w:rFonts w:ascii="Courier" w:hAnsi="Courier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2-lines">
    <w:name w:val="Heading 2 - lines"/>
    <w:basedOn w:val="Heading2-center"/>
    <w:next w:val="Para1"/>
    <w:pPr>
      <w:ind w:left="1645" w:right="714" w:hanging="936"/>
      <w:jc w:val="left"/>
    </w:pPr>
    <w:rPr>
      <w:b w:val="0"/>
      <w:bCs w:val="0"/>
    </w:rPr>
  </w:style>
  <w:style w:type="paragraph" w:customStyle="1" w:styleId="Heading51">
    <w:name w:val="Heading 51"/>
    <w:pPr>
      <w:widowControl w:val="0"/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Heading10">
    <w:name w:val="Heading1"/>
    <w:basedOn w:val="Normal"/>
    <w:pPr>
      <w:keepNext/>
      <w:spacing w:before="120" w:after="120"/>
      <w:ind w:left="1701" w:right="996" w:hanging="284"/>
    </w:pPr>
    <w:rPr>
      <w:i/>
      <w:iCs/>
    </w:rPr>
  </w:style>
  <w:style w:type="paragraph" w:customStyle="1" w:styleId="Heading4">
    <w:name w:val="Heading4"/>
    <w:basedOn w:val="Normal"/>
    <w:pPr>
      <w:keepNext/>
      <w:numPr>
        <w:numId w:val="2"/>
      </w:numPr>
      <w:spacing w:before="120" w:after="120"/>
    </w:pPr>
    <w:rPr>
      <w:i/>
      <w:iCs/>
    </w:rPr>
  </w:style>
  <w:style w:type="paragraph" w:customStyle="1" w:styleId="HEADINGII">
    <w:name w:val="HEADINGII"/>
    <w:basedOn w:val="Normal"/>
    <w:pPr>
      <w:spacing w:before="240" w:after="120"/>
      <w:ind w:left="993" w:right="998" w:hanging="284"/>
    </w:pPr>
  </w:style>
  <w:style w:type="paragraph" w:customStyle="1" w:styleId="headingoneline">
    <w:name w:val="headingoneline"/>
    <w:basedOn w:val="Normal"/>
    <w:next w:val="Para1"/>
    <w:pPr>
      <w:keepNext/>
      <w:spacing w:before="120" w:after="120"/>
      <w:jc w:val="center"/>
    </w:pPr>
    <w:rPr>
      <w:i/>
    </w:rPr>
  </w:style>
  <w:style w:type="character" w:customStyle="1" w:styleId="Hyperlink1">
    <w:name w:val="Hyperlink1"/>
    <w:basedOn w:val="Hyperlink"/>
    <w:rPr>
      <w:color w:val="0000FF"/>
      <w:sz w:val="18"/>
      <w:u w:val="single"/>
    </w:rPr>
  </w:style>
  <w:style w:type="paragraph" w:customStyle="1" w:styleId="list3">
    <w:name w:val="list3"/>
    <w:basedOn w:val="Normal"/>
    <w:autoRedefine/>
    <w:pPr>
      <w:numPr>
        <w:numId w:val="1"/>
      </w:numPr>
    </w:pPr>
  </w:style>
  <w:style w:type="paragraph" w:styleId="NormalWeb">
    <w:name w:val="Normal (Web)"/>
    <w:basedOn w:val="Normal"/>
    <w:uiPriority w:val="99"/>
    <w:pPr>
      <w:overflowPunct w:val="0"/>
      <w:autoSpaceDE w:val="0"/>
      <w:autoSpaceDN w:val="0"/>
      <w:adjustRightInd w:val="0"/>
      <w:spacing w:before="120" w:after="120" w:line="240" w:lineRule="exact"/>
      <w:jc w:val="left"/>
      <w:textAlignment w:val="baseline"/>
    </w:pPr>
    <w:rPr>
      <w:rFonts w:ascii="Courier" w:hAnsi="Courier"/>
      <w:sz w:val="20"/>
    </w:rPr>
  </w:style>
  <w:style w:type="paragraph" w:customStyle="1" w:styleId="Numberedparagraph">
    <w:name w:val="Numbered paragraph"/>
    <w:basedOn w:val="Normal"/>
    <w:pPr>
      <w:numPr>
        <w:numId w:val="3"/>
      </w:numPr>
    </w:pPr>
    <w:rPr>
      <w:kern w:val="28"/>
    </w:rPr>
  </w:style>
  <w:style w:type="paragraph" w:customStyle="1" w:styleId="Para20">
    <w:name w:val="Para2"/>
    <w:basedOn w:val="Para1"/>
    <w:pPr>
      <w:numPr>
        <w:numId w:val="6"/>
      </w:numPr>
      <w:autoSpaceDE w:val="0"/>
      <w:autoSpaceDN w:val="0"/>
    </w:p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tyle1">
    <w:name w:val="Style1"/>
    <w:basedOn w:val="Normal"/>
    <w:pPr>
      <w:keepLines/>
      <w:numPr>
        <w:numId w:val="4"/>
      </w:numPr>
    </w:pPr>
  </w:style>
  <w:style w:type="paragraph" w:customStyle="1" w:styleId="Title1">
    <w:name w:val="Title1"/>
    <w:basedOn w:val="HEADING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underline">
    <w:name w:val="underline"/>
    <w:rPr>
      <w:rFonts w:ascii="Courier" w:hAnsi="Courier"/>
      <w:sz w:val="20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uiPriority w:val="99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uiPriority w:val="99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-plainbold">
    <w:name w:val="Heading-plain bold"/>
    <w:basedOn w:val="BodyText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Pr>
      <w:b w:val="0"/>
      <w:bCs w:val="0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Para3nonumber">
    <w:name w:val="Para  3 (no number)"/>
    <w:basedOn w:val="Para3"/>
    <w:pPr>
      <w:numPr>
        <w:ilvl w:val="0"/>
        <w:numId w:val="9"/>
      </w:numPr>
      <w:tabs>
        <w:tab w:val="clear" w:pos="360"/>
        <w:tab w:val="clear" w:pos="1980"/>
        <w:tab w:val="left" w:pos="2160"/>
      </w:tabs>
      <w:spacing w:before="120" w:after="120"/>
      <w:ind w:left="2160" w:hanging="720"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semiHidden/>
    <w:rsid w:val="006A24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jalbert">
    <w:name w:val="jalbert"/>
    <w:semiHidden/>
    <w:rsid w:val="0008708D"/>
    <w:rPr>
      <w:rFonts w:ascii="Arial" w:hAnsi="Arial" w:cs="Arial"/>
      <w:color w:val="000080"/>
      <w:sz w:val="20"/>
      <w:szCs w:val="20"/>
    </w:rPr>
  </w:style>
  <w:style w:type="paragraph" w:customStyle="1" w:styleId="para10">
    <w:name w:val="para1"/>
    <w:basedOn w:val="Normal"/>
    <w:link w:val="para1Char"/>
    <w:rsid w:val="00217437"/>
    <w:pPr>
      <w:spacing w:before="100" w:beforeAutospacing="1" w:after="100" w:afterAutospacing="1"/>
      <w:jc w:val="left"/>
    </w:pPr>
    <w:rPr>
      <w:sz w:val="24"/>
    </w:rPr>
  </w:style>
  <w:style w:type="character" w:styleId="Emphasis">
    <w:name w:val="Emphasis"/>
    <w:uiPriority w:val="20"/>
    <w:qFormat/>
    <w:rsid w:val="00137CC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677016"/>
    <w:pPr>
      <w:spacing w:after="0" w:line="240" w:lineRule="auto"/>
    </w:pPr>
    <w:rPr>
      <w:b/>
      <w:bCs/>
      <w:sz w:val="20"/>
      <w:szCs w:val="20"/>
      <w:lang w:eastAsia="en-US"/>
    </w:rPr>
  </w:style>
  <w:style w:type="character" w:customStyle="1" w:styleId="para1Char">
    <w:name w:val="para1 Char"/>
    <w:link w:val="para10"/>
    <w:rsid w:val="00FB5BF2"/>
    <w:rPr>
      <w:sz w:val="24"/>
      <w:szCs w:val="24"/>
      <w:lang w:val="ru-RU" w:eastAsia="en-US" w:bidi="ar-SA"/>
    </w:rPr>
  </w:style>
  <w:style w:type="character" w:customStyle="1" w:styleId="FooterChar">
    <w:name w:val="Footer Char"/>
    <w:link w:val="Footer"/>
    <w:rsid w:val="00177FFC"/>
    <w:rPr>
      <w:sz w:val="22"/>
      <w:szCs w:val="24"/>
      <w:lang w:val="ru-RU"/>
    </w:rPr>
  </w:style>
  <w:style w:type="character" w:customStyle="1" w:styleId="HeaderChar">
    <w:name w:val="Header Char"/>
    <w:link w:val="Header"/>
    <w:rsid w:val="00177FFC"/>
    <w:rPr>
      <w:sz w:val="22"/>
      <w:szCs w:val="24"/>
      <w:lang w:val="ru-RU"/>
    </w:rPr>
  </w:style>
  <w:style w:type="paragraph" w:customStyle="1" w:styleId="sub-decision">
    <w:name w:val="sub-decision"/>
    <w:basedOn w:val="Heading2"/>
    <w:rsid w:val="003D6EDA"/>
  </w:style>
  <w:style w:type="character" w:customStyle="1" w:styleId="st">
    <w:name w:val="st"/>
    <w:rsid w:val="002057D1"/>
  </w:style>
  <w:style w:type="character" w:customStyle="1" w:styleId="CommentTextChar1">
    <w:name w:val="Comment Text Char1"/>
    <w:link w:val="CommentText"/>
    <w:uiPriority w:val="99"/>
    <w:rsid w:val="00CD2520"/>
    <w:rPr>
      <w:sz w:val="22"/>
      <w:szCs w:val="24"/>
      <w:lang w:val="ru-RU"/>
    </w:rPr>
  </w:style>
  <w:style w:type="paragraph" w:styleId="Revision">
    <w:name w:val="Revision"/>
    <w:hidden/>
    <w:uiPriority w:val="99"/>
    <w:semiHidden/>
    <w:rsid w:val="00D66A94"/>
    <w:rPr>
      <w:sz w:val="22"/>
      <w:szCs w:val="24"/>
    </w:rPr>
  </w:style>
  <w:style w:type="paragraph" w:customStyle="1" w:styleId="Paraofficial">
    <w:name w:val="Para official"/>
    <w:basedOn w:val="Normal"/>
    <w:rsid w:val="00E945D8"/>
    <w:pPr>
      <w:framePr w:hSpace="187" w:vSpace="187" w:wrap="notBeside" w:vAnchor="text" w:hAnchor="text" w:y="1"/>
      <w:numPr>
        <w:numId w:val="11"/>
      </w:numPr>
      <w:spacing w:before="240" w:after="240"/>
      <w:jc w:val="left"/>
    </w:pPr>
    <w:rPr>
      <w:rFonts w:eastAsia="MS Mincho" w:cs="Angsana New"/>
      <w:szCs w:val="20"/>
    </w:rPr>
  </w:style>
  <w:style w:type="paragraph" w:customStyle="1" w:styleId="Default">
    <w:name w:val="Default"/>
    <w:rsid w:val="007A52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NOTFORTOC">
    <w:name w:val="HEADING (NOT FOR TOC)"/>
    <w:basedOn w:val="Heading1"/>
    <w:next w:val="Heading2"/>
    <w:rsid w:val="005A2590"/>
    <w:rPr>
      <w:rFonts w:cs="Angsana New"/>
    </w:rPr>
  </w:style>
  <w:style w:type="character" w:customStyle="1" w:styleId="Document5">
    <w:name w:val="Document 5"/>
    <w:basedOn w:val="DefaultParagraphFont"/>
    <w:rsid w:val="005A2590"/>
  </w:style>
  <w:style w:type="paragraph" w:customStyle="1" w:styleId="Paragraph">
    <w:name w:val="Paragraph"/>
    <w:basedOn w:val="Normal"/>
    <w:rsid w:val="005A2590"/>
    <w:pPr>
      <w:spacing w:before="120" w:after="120"/>
    </w:pPr>
    <w:rPr>
      <w:rFonts w:cs="Angsana New"/>
    </w:rPr>
  </w:style>
  <w:style w:type="paragraph" w:customStyle="1" w:styleId="bodytextnoindent">
    <w:name w:val="body text (no indent)"/>
    <w:basedOn w:val="Normal"/>
    <w:rsid w:val="005A259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cs="Angsana New"/>
      <w:szCs w:val="20"/>
      <w:lang w:eastAsia="de-DE"/>
    </w:rPr>
  </w:style>
  <w:style w:type="character" w:customStyle="1" w:styleId="BodyTextChar">
    <w:name w:val="Body Text Char"/>
    <w:rsid w:val="005A2590"/>
    <w:rPr>
      <w:iCs/>
      <w:sz w:val="22"/>
      <w:szCs w:val="24"/>
      <w:lang w:val="ru-RU" w:eastAsia="en-US" w:bidi="ar-SA"/>
    </w:rPr>
  </w:style>
  <w:style w:type="paragraph" w:customStyle="1" w:styleId="Bodytextitalic">
    <w:name w:val="Body text italic"/>
    <w:basedOn w:val="BodyText"/>
    <w:rsid w:val="005A2590"/>
    <w:rPr>
      <w:rFonts w:cs="Angsana New"/>
      <w:i/>
      <w:iCs w:val="0"/>
    </w:rPr>
  </w:style>
  <w:style w:type="paragraph" w:customStyle="1" w:styleId="boxbody">
    <w:name w:val="boxbody"/>
    <w:basedOn w:val="Normal"/>
    <w:rsid w:val="005A2590"/>
    <w:pPr>
      <w:spacing w:before="100" w:beforeAutospacing="1" w:after="100" w:afterAutospacing="1"/>
      <w:ind w:left="612" w:right="612"/>
    </w:pPr>
    <w:rPr>
      <w:rFonts w:ascii="Helvetica" w:eastAsia="Arial Unicode MS" w:hAnsi="Helvetica" w:cs="Arial Unicode MS"/>
      <w:sz w:val="18"/>
      <w:szCs w:val="18"/>
    </w:rPr>
  </w:style>
  <w:style w:type="paragraph" w:customStyle="1" w:styleId="Heading-plain">
    <w:name w:val="Heading - plain"/>
    <w:basedOn w:val="Heading2"/>
    <w:next w:val="BodyText"/>
    <w:rsid w:val="005A2590"/>
    <w:pPr>
      <w:tabs>
        <w:tab w:val="clear" w:pos="720"/>
        <w:tab w:val="left" w:pos="900"/>
      </w:tabs>
    </w:pPr>
    <w:rPr>
      <w:rFonts w:eastAsia="Batang"/>
      <w:b w:val="0"/>
      <w:bCs w:val="0"/>
      <w:szCs w:val="20"/>
    </w:rPr>
  </w:style>
  <w:style w:type="paragraph" w:customStyle="1" w:styleId="Heading2noletter">
    <w:name w:val="Heading 2 (no letter)"/>
    <w:basedOn w:val="Heading2"/>
    <w:rsid w:val="005A2590"/>
    <w:pPr>
      <w:tabs>
        <w:tab w:val="clear" w:pos="720"/>
      </w:tabs>
    </w:pPr>
  </w:style>
  <w:style w:type="character" w:customStyle="1" w:styleId="Heading2CharChar">
    <w:name w:val="Heading 2 Char Char"/>
    <w:rsid w:val="005A2590"/>
    <w:rPr>
      <w:rFonts w:ascii="Arial" w:hAnsi="Arial" w:cs="Arial"/>
      <w:b/>
      <w:bCs/>
      <w:i/>
      <w:iCs/>
      <w:noProof w:val="0"/>
      <w:sz w:val="28"/>
      <w:szCs w:val="28"/>
      <w:lang w:val="ru-RU" w:eastAsia="en-US" w:bidi="ar-SA"/>
    </w:rPr>
  </w:style>
  <w:style w:type="paragraph" w:customStyle="1" w:styleId="Heading-plain0">
    <w:name w:val="Heading-plain"/>
    <w:basedOn w:val="Normal"/>
    <w:rsid w:val="005A2590"/>
    <w:pPr>
      <w:spacing w:before="120" w:after="120"/>
      <w:jc w:val="center"/>
      <w:outlineLvl w:val="0"/>
    </w:pPr>
    <w:rPr>
      <w:rFonts w:cs="Angsana New"/>
      <w:i/>
      <w:szCs w:val="20"/>
    </w:rPr>
  </w:style>
  <w:style w:type="paragraph" w:customStyle="1" w:styleId="Para11">
    <w:name w:val="Para 1"/>
    <w:basedOn w:val="BodyText"/>
    <w:rsid w:val="005A2590"/>
    <w:pPr>
      <w:ind w:firstLine="0"/>
    </w:pPr>
    <w:rPr>
      <w:rFonts w:eastAsia="MS Mincho" w:cs="Angsana New"/>
      <w:bCs/>
      <w:iCs w:val="0"/>
      <w:szCs w:val="22"/>
    </w:rPr>
  </w:style>
  <w:style w:type="character" w:customStyle="1" w:styleId="Para1Char0">
    <w:name w:val="Para 1 Char"/>
    <w:rsid w:val="005A2590"/>
    <w:rPr>
      <w:rFonts w:eastAsia="MS Mincho"/>
      <w:bCs/>
      <w:iCs/>
      <w:sz w:val="22"/>
      <w:szCs w:val="22"/>
      <w:lang w:val="ru-RU" w:eastAsia="en-US" w:bidi="ar-SA"/>
    </w:rPr>
  </w:style>
  <w:style w:type="paragraph" w:customStyle="1" w:styleId="Para2rev">
    <w:name w:val="Para 2 (rev)"/>
    <w:basedOn w:val="Normal"/>
    <w:rsid w:val="005A2590"/>
    <w:pPr>
      <w:tabs>
        <w:tab w:val="num" w:pos="720"/>
      </w:tabs>
      <w:spacing w:after="120"/>
      <w:ind w:left="720" w:hanging="360"/>
    </w:pPr>
    <w:rPr>
      <w:rFonts w:cs="Angsana New"/>
    </w:rPr>
  </w:style>
  <w:style w:type="paragraph" w:customStyle="1" w:styleId="Para1Char1">
    <w:name w:val="Para1 Char"/>
    <w:basedOn w:val="Normal"/>
    <w:rsid w:val="005A2590"/>
    <w:pPr>
      <w:tabs>
        <w:tab w:val="num" w:pos="720"/>
      </w:tabs>
      <w:spacing w:before="120" w:after="120"/>
      <w:ind w:left="360"/>
    </w:pPr>
    <w:rPr>
      <w:rFonts w:cs="Angsana New"/>
      <w:snapToGrid w:val="0"/>
      <w:szCs w:val="18"/>
    </w:rPr>
  </w:style>
  <w:style w:type="paragraph" w:customStyle="1" w:styleId="Para1-Annex">
    <w:name w:val="Para1-Annex"/>
    <w:basedOn w:val="Normal"/>
    <w:rsid w:val="005A2590"/>
    <w:pPr>
      <w:tabs>
        <w:tab w:val="num" w:pos="360"/>
      </w:tabs>
      <w:spacing w:after="120"/>
    </w:pPr>
    <w:rPr>
      <w:szCs w:val="22"/>
    </w:rPr>
  </w:style>
  <w:style w:type="paragraph" w:customStyle="1" w:styleId="Para40">
    <w:name w:val="Para4"/>
    <w:basedOn w:val="Para3"/>
    <w:rsid w:val="005A2590"/>
    <w:pPr>
      <w:numPr>
        <w:ilvl w:val="0"/>
        <w:numId w:val="0"/>
      </w:numPr>
      <w:tabs>
        <w:tab w:val="clear" w:pos="1980"/>
        <w:tab w:val="left" w:pos="2552"/>
        <w:tab w:val="num" w:pos="3540"/>
      </w:tabs>
      <w:ind w:left="2552" w:hanging="567"/>
    </w:pPr>
    <w:rPr>
      <w:rFonts w:cs="Angsana New"/>
    </w:rPr>
  </w:style>
  <w:style w:type="paragraph" w:customStyle="1" w:styleId="StyleBodyTextTimesNewRoman11ptCharChar">
    <w:name w:val="Style Body Text + Times New Roman 11 pt Char Char"/>
    <w:basedOn w:val="BodyText"/>
    <w:rsid w:val="005A2590"/>
    <w:rPr>
      <w:rFonts w:cs="Angsana New"/>
      <w:iCs w:val="0"/>
      <w:snapToGrid w:val="0"/>
      <w:color w:val="000000"/>
      <w:szCs w:val="22"/>
    </w:rPr>
  </w:style>
  <w:style w:type="character" w:customStyle="1" w:styleId="StyleBodyTextTimesNewRoman11ptCharCharChar">
    <w:name w:val="Style Body Text + Times New Roman 11 pt Char Char Char"/>
    <w:rsid w:val="005A2590"/>
    <w:rPr>
      <w:rFonts w:cs="Angsana New"/>
      <w:iCs/>
      <w:snapToGrid w:val="0"/>
      <w:color w:val="000000"/>
      <w:sz w:val="22"/>
      <w:szCs w:val="22"/>
      <w:lang w:val="ru-RU" w:eastAsia="en-US" w:bidi="ar-SA"/>
    </w:rPr>
  </w:style>
  <w:style w:type="paragraph" w:customStyle="1" w:styleId="StylePara1Firstline127cm">
    <w:name w:val="Style Para1 + First line:  1.27 cm"/>
    <w:basedOn w:val="Para1"/>
    <w:rsid w:val="005A2590"/>
    <w:pPr>
      <w:numPr>
        <w:numId w:val="0"/>
      </w:numPr>
      <w:tabs>
        <w:tab w:val="num" w:pos="360"/>
      </w:tabs>
      <w:spacing w:before="0"/>
    </w:pPr>
    <w:rPr>
      <w:rFonts w:cs="Angsana New"/>
      <w:szCs w:val="20"/>
    </w:rPr>
  </w:style>
  <w:style w:type="character" w:customStyle="1" w:styleId="CommentSubjectChar">
    <w:name w:val="Comment Subject Char"/>
    <w:link w:val="CommentSubject"/>
    <w:rsid w:val="005A2590"/>
    <w:rPr>
      <w:b/>
      <w:bCs/>
      <w:lang w:val="ru-RU" w:eastAsia="en-US"/>
    </w:rPr>
  </w:style>
  <w:style w:type="paragraph" w:styleId="ListParagraph">
    <w:name w:val="List Paragraph"/>
    <w:basedOn w:val="Normal"/>
    <w:uiPriority w:val="34"/>
    <w:qFormat/>
    <w:rsid w:val="005A2590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customStyle="1" w:styleId="recommendation">
    <w:name w:val="recommendation"/>
    <w:basedOn w:val="Heading2"/>
    <w:qFormat/>
    <w:rsid w:val="005A2590"/>
    <w:rPr>
      <w:rFonts w:cs="Angsana New"/>
    </w:rPr>
  </w:style>
  <w:style w:type="paragraph" w:customStyle="1" w:styleId="recommendationlong">
    <w:name w:val="recommendation long"/>
    <w:basedOn w:val="Heading2longmultiline"/>
    <w:qFormat/>
    <w:rsid w:val="005A2590"/>
    <w:rPr>
      <w:rFonts w:cs="Angsana New"/>
      <w:caps/>
    </w:rPr>
  </w:style>
  <w:style w:type="character" w:customStyle="1" w:styleId="BodyText2Char">
    <w:name w:val="Body Text 2 Char"/>
    <w:link w:val="BodyText2"/>
    <w:rsid w:val="005A2590"/>
    <w:rPr>
      <w:sz w:val="22"/>
      <w:szCs w:val="24"/>
      <w:lang w:val="ru-RU" w:eastAsia="en-US"/>
    </w:rPr>
  </w:style>
  <w:style w:type="character" w:customStyle="1" w:styleId="FootnoteTextChar1">
    <w:name w:val="Footnote Text Char1"/>
    <w:link w:val="FootnoteText"/>
    <w:semiHidden/>
    <w:rsid w:val="005A2590"/>
    <w:rPr>
      <w:sz w:val="18"/>
      <w:szCs w:val="24"/>
      <w:lang w:val="ru-RU" w:eastAsia="en-US"/>
    </w:rPr>
  </w:style>
  <w:style w:type="character" w:customStyle="1" w:styleId="Heading1Char">
    <w:name w:val="Heading 1 Char"/>
    <w:link w:val="Heading1"/>
    <w:rsid w:val="005A2590"/>
    <w:rPr>
      <w:b/>
      <w:caps/>
      <w:sz w:val="22"/>
      <w:szCs w:val="24"/>
      <w:lang w:val="ru-RU" w:eastAsia="en-US"/>
    </w:rPr>
  </w:style>
  <w:style w:type="character" w:customStyle="1" w:styleId="Heading2Char">
    <w:name w:val="Heading 2 Char"/>
    <w:link w:val="Heading2"/>
    <w:rsid w:val="005A2590"/>
    <w:rPr>
      <w:b/>
      <w:bCs/>
      <w:i/>
      <w:iCs/>
      <w:sz w:val="22"/>
      <w:szCs w:val="24"/>
      <w:lang w:val="ru-RU" w:eastAsia="en-US"/>
    </w:rPr>
  </w:style>
  <w:style w:type="paragraph" w:styleId="TOCHeading">
    <w:name w:val="TOC Heading"/>
    <w:basedOn w:val="Heading1"/>
    <w:next w:val="Normal"/>
    <w:uiPriority w:val="39"/>
    <w:qFormat/>
    <w:rsid w:val="005A2590"/>
    <w:pPr>
      <w:keepLines/>
      <w:tabs>
        <w:tab w:val="clear" w:pos="720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aps w:val="0"/>
      <w:color w:val="365F91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DC01F0"/>
  </w:style>
  <w:style w:type="character" w:customStyle="1" w:styleId="Heading3Char">
    <w:name w:val="Heading 3 Char"/>
    <w:link w:val="Heading3"/>
    <w:rsid w:val="000C55DE"/>
    <w:rPr>
      <w:i/>
      <w:iCs/>
      <w:sz w:val="22"/>
      <w:szCs w:val="24"/>
      <w:lang w:val="ru-RU"/>
    </w:rPr>
  </w:style>
  <w:style w:type="character" w:customStyle="1" w:styleId="TitleChar1">
    <w:name w:val="Title Char1"/>
    <w:link w:val="Title"/>
    <w:uiPriority w:val="99"/>
    <w:locked/>
    <w:rsid w:val="000C55DE"/>
    <w:rPr>
      <w:rFonts w:cs="Arial"/>
      <w:b/>
      <w:bCs/>
      <w:kern w:val="28"/>
      <w:sz w:val="28"/>
      <w:szCs w:val="32"/>
      <w:lang w:val="ru-RU"/>
    </w:rPr>
  </w:style>
  <w:style w:type="character" w:customStyle="1" w:styleId="BalloonTextChar">
    <w:name w:val="Balloon Text Char"/>
    <w:link w:val="BalloonText"/>
    <w:uiPriority w:val="99"/>
    <w:semiHidden/>
    <w:rsid w:val="00CC6F4D"/>
    <w:rPr>
      <w:rFonts w:ascii="Tahoma" w:hAnsi="Tahoma" w:cs="Tahoma"/>
      <w:sz w:val="16"/>
      <w:szCs w:val="16"/>
      <w:lang w:val="ru-RU"/>
    </w:rPr>
  </w:style>
  <w:style w:type="character" w:customStyle="1" w:styleId="TitleChar">
    <w:name w:val="Title Char"/>
    <w:locked/>
    <w:rsid w:val="00D77822"/>
    <w:rPr>
      <w:rFonts w:ascii="Cambria" w:hAnsi="Cambria" w:cs="Times New Roman"/>
      <w:b/>
      <w:bCs/>
      <w:kern w:val="28"/>
      <w:sz w:val="32"/>
      <w:szCs w:val="32"/>
      <w:lang w:val="ru-RU" w:eastAsia="en-US"/>
    </w:rPr>
  </w:style>
  <w:style w:type="character" w:customStyle="1" w:styleId="FootnoteTextChar">
    <w:name w:val="Footnote Text Char"/>
    <w:uiPriority w:val="99"/>
    <w:semiHidden/>
    <w:locked/>
    <w:rsid w:val="003B481A"/>
    <w:rPr>
      <w:rFonts w:cs="Times New Roman"/>
      <w:sz w:val="20"/>
      <w:szCs w:val="20"/>
      <w:lang w:val="ru-RU" w:eastAsia="en-US"/>
    </w:rPr>
  </w:style>
  <w:style w:type="paragraph" w:customStyle="1" w:styleId="FOOTNOTETEX">
    <w:name w:val="FOOTNOTE TEX"/>
    <w:link w:val="FOOTNOTETEXChar"/>
    <w:rsid w:val="00892AB0"/>
    <w:pPr>
      <w:widowControl w:val="0"/>
      <w:tabs>
        <w:tab w:val="left" w:pos="-720"/>
      </w:tabs>
      <w:suppressAutoHyphens/>
    </w:pPr>
    <w:rPr>
      <w:sz w:val="18"/>
      <w:szCs w:val="22"/>
    </w:rPr>
  </w:style>
  <w:style w:type="character" w:customStyle="1" w:styleId="FOOTNOTETEXChar">
    <w:name w:val="FOOTNOTE TEX Char"/>
    <w:link w:val="FOOTNOTETEX"/>
    <w:locked/>
    <w:rsid w:val="00892AB0"/>
    <w:rPr>
      <w:sz w:val="18"/>
      <w:szCs w:val="22"/>
      <w:lang w:val="ru-RU" w:eastAsia="en-US" w:bidi="ar-SA"/>
    </w:rPr>
  </w:style>
  <w:style w:type="paragraph" w:customStyle="1" w:styleId="htitle">
    <w:name w:val="htitle"/>
    <w:basedOn w:val="Normal"/>
    <w:rsid w:val="003B481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character" w:customStyle="1" w:styleId="CommentTextChar">
    <w:name w:val="Comment Text Char"/>
    <w:uiPriority w:val="99"/>
    <w:locked/>
    <w:rsid w:val="003B481A"/>
    <w:rPr>
      <w:rFonts w:cs="Times New Roman"/>
      <w:lang w:val="ru-RU" w:eastAsia="en-US"/>
    </w:rPr>
  </w:style>
  <w:style w:type="character" w:styleId="PlaceholderText">
    <w:name w:val="Placeholder Text"/>
    <w:semiHidden/>
    <w:rsid w:val="003B481A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2897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17699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3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33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9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1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30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46401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7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9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83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5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0555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53773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6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1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2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2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93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5979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3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3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8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24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3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1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5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13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2661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12570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0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5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9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2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4583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13387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1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7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46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80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95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6182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71153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5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1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46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08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634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FFFFFF"/>
                            <w:right w:val="none" w:sz="0" w:space="0" w:color="auto"/>
                          </w:divBdr>
                          <w:divsChild>
                            <w:div w:id="10528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54720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6077">
                                                      <w:marLeft w:val="360"/>
                                                      <w:marRight w:val="0"/>
                                                      <w:marTop w:val="84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601729">
                                                      <w:marLeft w:val="360"/>
                                                      <w:marRight w:val="0"/>
                                                      <w:marTop w:val="84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17129">
                                                      <w:marLeft w:val="360"/>
                                                      <w:marRight w:val="0"/>
                                                      <w:marTop w:val="84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71180">
                                                      <w:marLeft w:val="360"/>
                                                      <w:marRight w:val="0"/>
                                                      <w:marTop w:val="84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18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93883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8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68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5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37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989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10974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1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9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48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3835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75085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1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1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7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ecretariat@cbd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bsch.cbd.int/database/CNA/ABSCH-CNA-BY-201855" TargetMode="External"/><Relationship Id="rId1" Type="http://schemas.openxmlformats.org/officeDocument/2006/relationships/hyperlink" Target="http://absch.cbd.int/national-records/C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ppe\Application%20Data\Microsoft\Templates\COP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CE20B4A46324F91882C0B469D095E" ma:contentTypeVersion="16" ma:contentTypeDescription="Create a new document." ma:contentTypeScope="" ma:versionID="8894a9de68c07c4d1932688842b432e5">
  <xsd:schema xmlns:xsd="http://www.w3.org/2001/XMLSchema" xmlns:xs="http://www.w3.org/2001/XMLSchema" xmlns:p="http://schemas.microsoft.com/office/2006/metadata/properties" xmlns:ns2="394bbfa8-7490-4a48-8e49-faa91c2d11d7" xmlns:ns3="600c1254-847a-46ac-8186-5eb644b4cfcd" targetNamespace="http://schemas.microsoft.com/office/2006/metadata/properties" ma:root="true" ma:fieldsID="799e5412ea7673e81c020335328526de" ns2:_="" ns3:_="">
    <xsd:import namespace="394bbfa8-7490-4a48-8e49-faa91c2d11d7"/>
    <xsd:import namespace="600c1254-847a-46ac-8186-5eb644b4c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BriefDescription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bbfa8-7490-4a48-8e49-faa91c2d1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BriefDescription" ma:index="21" nillable="true" ma:displayName="Brief Description" ma:format="Dropdown" ma:internalName="BriefDescription">
      <xsd:simpleType>
        <xsd:restriction base="dms:Note">
          <xsd:maxLength value="255"/>
        </xsd:restriction>
      </xsd:simpleType>
    </xsd:element>
    <xsd:element name="Language" ma:index="22" nillable="true" ma:displayName="Language" ma:default="English" ma:format="Dropdown" ma:internalName="Language">
      <xsd:simpleType>
        <xsd:union memberTypes="dms:Text">
          <xsd:simpleType>
            <xsd:restriction base="dms:Choice">
              <xsd:enumeration value="English"/>
              <xsd:enumeration value="Spanish"/>
              <xsd:enumeration value="French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c1254-847a-46ac-8186-5eb644b4c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394bbfa8-7490-4a48-8e49-faa91c2d11d7">English</Language>
    <BriefDescription xmlns="394bbfa8-7490-4a48-8e49-faa91c2d11d7" xsi:nil="true"/>
  </documentManagement>
</p:properties>
</file>

<file path=customXml/itemProps1.xml><?xml version="1.0" encoding="utf-8"?>
<ds:datastoreItem xmlns:ds="http://schemas.openxmlformats.org/officeDocument/2006/customXml" ds:itemID="{68362BA9-9AFA-4C3F-A2DA-DFEBEE58D28F}"/>
</file>

<file path=customXml/itemProps2.xml><?xml version="1.0" encoding="utf-8"?>
<ds:datastoreItem xmlns:ds="http://schemas.openxmlformats.org/officeDocument/2006/customXml" ds:itemID="{E7537B5F-ABF5-4649-9DB5-56FEA956D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59F40-0E74-47B4-84DC-B74ADE4419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E40133-3E45-4C61-AD7E-38C36387A9E1}"/>
</file>

<file path=docProps/app.xml><?xml version="1.0" encoding="utf-8"?>
<Properties xmlns="http://schemas.openxmlformats.org/officeDocument/2006/extended-properties" xmlns:vt="http://schemas.openxmlformats.org/officeDocument/2006/docPropsVTypes">
  <Template>COP6</Template>
  <TotalTime>2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progress and priorities for future implementation of the pilot phase of the Access and Benefit-sharing Clearing-House</vt:lpstr>
    </vt:vector>
  </TitlesOfParts>
  <Company>SCBD</Company>
  <LinksUpToDate>false</LinksUpToDate>
  <CharactersWithSpaces>6369</CharactersWithSpaces>
  <SharedDoc>false</SharedDoc>
  <HLinks>
    <vt:vector size="18" baseType="variant">
      <vt:variant>
        <vt:i4>7405656</vt:i4>
      </vt:variant>
      <vt:variant>
        <vt:i4>124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  <vt:variant>
        <vt:i4>4128879</vt:i4>
      </vt:variant>
      <vt:variant>
        <vt:i4>3</vt:i4>
      </vt:variant>
      <vt:variant>
        <vt:i4>0</vt:i4>
      </vt:variant>
      <vt:variant>
        <vt:i4>5</vt:i4>
      </vt:variant>
      <vt:variant>
        <vt:lpwstr>https://absch.cbd.int/database/CNA/ABSCH-CNA-BY-201855</vt:lpwstr>
      </vt:variant>
      <vt:variant>
        <vt:lpwstr/>
      </vt:variant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http://absch.cbd.int/national-records/CNA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progress and priorities for future implementation of the pilot phase of the Access and Benefit-sharing Clearing-House</dc:title>
  <dc:subject>Informal Advisory Committee to the pilot phase of the Access and Benefit-sharing Clearing-House</dc:subject>
  <dc:creator>SCBD</dc:creator>
  <cp:keywords/>
  <cp:lastModifiedBy>Gisela Talamas</cp:lastModifiedBy>
  <cp:revision>4</cp:revision>
  <cp:lastPrinted>2013-11-05T18:43:00Z</cp:lastPrinted>
  <dcterms:created xsi:type="dcterms:W3CDTF">2021-07-09T20:57:00Z</dcterms:created>
  <dcterms:modified xsi:type="dcterms:W3CDTF">2021-09-01T18:02:00Z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0x010100D2DCE20B4A46324F91882C0B469D095E</vt:lpwstr>
  </property>
</Properties>
</file>