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DE40E" w14:textId="77777777" w:rsidR="003110F8" w:rsidRDefault="003110F8" w:rsidP="00F674AC">
      <w:pPr>
        <w:rPr>
          <w:rFonts w:cstheme="minorHAnsi"/>
          <w:b/>
          <w:bCs/>
          <w:szCs w:val="24"/>
        </w:rPr>
      </w:pPr>
      <w:bookmarkStart w:id="0" w:name="_GoBack"/>
      <w:bookmarkEnd w:id="0"/>
    </w:p>
    <w:p w14:paraId="20A22F14" w14:textId="77777777" w:rsidR="003110F8" w:rsidRDefault="003110F8" w:rsidP="00F674AC">
      <w:pPr>
        <w:rPr>
          <w:rFonts w:cstheme="minorHAnsi"/>
          <w:b/>
          <w:bCs/>
          <w:szCs w:val="24"/>
        </w:rPr>
      </w:pPr>
    </w:p>
    <w:p w14:paraId="2712B41A" w14:textId="77777777" w:rsidR="003110F8" w:rsidRDefault="003110F8" w:rsidP="003110F8">
      <w:pPr>
        <w:widowControl w:val="0"/>
        <w:ind w:left="62" w:right="-300"/>
        <w:rPr>
          <w:rFonts w:ascii="Times" w:hAnsi="Times"/>
          <w:b/>
          <w:i/>
          <w:spacing w:val="-20"/>
          <w:sz w:val="36"/>
          <w:szCs w:val="36"/>
        </w:rPr>
      </w:pPr>
    </w:p>
    <w:p w14:paraId="32FE1181" w14:textId="77777777" w:rsidR="003110F8" w:rsidRDefault="003110F8" w:rsidP="003110F8">
      <w:pPr>
        <w:widowControl w:val="0"/>
        <w:ind w:left="62" w:right="-300"/>
        <w:rPr>
          <w:rFonts w:ascii="Times" w:hAnsi="Times"/>
          <w:b/>
          <w:i/>
          <w:spacing w:val="-20"/>
          <w:sz w:val="36"/>
          <w:szCs w:val="36"/>
        </w:rPr>
      </w:pPr>
    </w:p>
    <w:p w14:paraId="08C30DE9" w14:textId="77777777" w:rsidR="003110F8" w:rsidRDefault="003110F8" w:rsidP="003110F8">
      <w:pPr>
        <w:widowControl w:val="0"/>
        <w:ind w:left="62" w:right="-300"/>
        <w:rPr>
          <w:rFonts w:ascii="Times" w:hAnsi="Times"/>
          <w:b/>
          <w:i/>
          <w:spacing w:val="-20"/>
          <w:sz w:val="36"/>
          <w:szCs w:val="36"/>
        </w:rPr>
      </w:pPr>
    </w:p>
    <w:p w14:paraId="394B6ECD" w14:textId="77777777" w:rsidR="003110F8" w:rsidRDefault="003110F8" w:rsidP="003110F8">
      <w:pPr>
        <w:rPr>
          <w:rFonts w:cstheme="minorHAnsi"/>
          <w:b/>
          <w:bCs/>
          <w:szCs w:val="24"/>
        </w:rPr>
      </w:pPr>
    </w:p>
    <w:p w14:paraId="7E5E6F85" w14:textId="08F4E477" w:rsidR="00F674AC" w:rsidRPr="00E62817" w:rsidRDefault="00F674AC" w:rsidP="00F674AC">
      <w:pPr>
        <w:rPr>
          <w:rFonts w:cstheme="minorHAnsi"/>
          <w:b/>
          <w:bCs/>
          <w:szCs w:val="24"/>
        </w:rPr>
      </w:pPr>
      <w:r w:rsidRPr="00E62817">
        <w:rPr>
          <w:rFonts w:cstheme="minorHAnsi"/>
          <w:b/>
          <w:bCs/>
          <w:szCs w:val="24"/>
        </w:rPr>
        <w:t>Ref.: SCBD/OES/DC/KM/88539</w:t>
      </w:r>
    </w:p>
    <w:p w14:paraId="07E935D5" w14:textId="77777777" w:rsidR="00F674AC" w:rsidRPr="00E62817" w:rsidRDefault="00F674AC" w:rsidP="00F674AC">
      <w:pPr>
        <w:rPr>
          <w:rFonts w:cstheme="minorHAnsi"/>
          <w:b/>
          <w:szCs w:val="24"/>
        </w:rPr>
      </w:pPr>
      <w:r w:rsidRPr="00E62817">
        <w:rPr>
          <w:rFonts w:cstheme="minorHAnsi"/>
          <w:b/>
          <w:szCs w:val="24"/>
        </w:rPr>
        <w:t>Notification No. 2019-108</w:t>
      </w:r>
    </w:p>
    <w:p w14:paraId="18C2F13E" w14:textId="77777777" w:rsidR="00F674AC" w:rsidRPr="00E62817" w:rsidRDefault="00F674AC" w:rsidP="00F674AC">
      <w:pPr>
        <w:rPr>
          <w:rFonts w:cstheme="minorHAnsi"/>
          <w:szCs w:val="24"/>
        </w:rPr>
      </w:pPr>
    </w:p>
    <w:p w14:paraId="09AD883B" w14:textId="77777777" w:rsidR="00F674AC" w:rsidRDefault="00F674AC" w:rsidP="00F674AC">
      <w:pPr>
        <w:rPr>
          <w:rFonts w:cstheme="minorHAnsi"/>
          <w:szCs w:val="24"/>
        </w:rPr>
      </w:pPr>
      <w:r w:rsidRPr="00E62817">
        <w:rPr>
          <w:rFonts w:cstheme="minorHAnsi"/>
          <w:szCs w:val="24"/>
        </w:rPr>
        <w:t>February 3, 2019</w:t>
      </w:r>
    </w:p>
    <w:p w14:paraId="61063D23" w14:textId="77777777" w:rsidR="00F674AC" w:rsidRDefault="00F674AC" w:rsidP="00F674AC">
      <w:pPr>
        <w:rPr>
          <w:rFonts w:cstheme="minorHAnsi"/>
          <w:szCs w:val="24"/>
        </w:rPr>
      </w:pPr>
    </w:p>
    <w:p w14:paraId="6D8CA6BC" w14:textId="77777777" w:rsidR="00F674AC" w:rsidRPr="00A50460" w:rsidRDefault="00F674AC" w:rsidP="00F674AC">
      <w:pPr>
        <w:widowControl w:val="0"/>
        <w:autoSpaceDE w:val="0"/>
        <w:autoSpaceDN w:val="0"/>
        <w:adjustRightInd w:val="0"/>
        <w:rPr>
          <w:rFonts w:ascii="Times New Roman" w:hAnsi="Times New Roman"/>
          <w:color w:val="000000"/>
          <w:szCs w:val="24"/>
          <w:lang w:val="en-US"/>
        </w:rPr>
      </w:pPr>
      <w:r w:rsidRPr="00A50460">
        <w:rPr>
          <w:rFonts w:ascii="Times New Roman" w:hAnsi="Times New Roman"/>
          <w:color w:val="000000"/>
          <w:szCs w:val="24"/>
          <w:lang w:val="en-US"/>
        </w:rPr>
        <w:t xml:space="preserve">Elizabeth </w:t>
      </w:r>
      <w:proofErr w:type="spellStart"/>
      <w:r w:rsidRPr="00A50460">
        <w:rPr>
          <w:rFonts w:ascii="Times New Roman" w:hAnsi="Times New Roman"/>
          <w:color w:val="000000"/>
          <w:szCs w:val="24"/>
          <w:lang w:val="en-US"/>
        </w:rPr>
        <w:t>Maruma</w:t>
      </w:r>
      <w:proofErr w:type="spellEnd"/>
      <w:r w:rsidRPr="00A50460">
        <w:rPr>
          <w:rFonts w:ascii="Times New Roman" w:hAnsi="Times New Roman"/>
          <w:color w:val="000000"/>
          <w:szCs w:val="24"/>
          <w:lang w:val="en-US"/>
        </w:rPr>
        <w:t xml:space="preserve"> </w:t>
      </w:r>
      <w:proofErr w:type="spellStart"/>
      <w:r w:rsidRPr="00A50460">
        <w:rPr>
          <w:rFonts w:ascii="Times New Roman" w:hAnsi="Times New Roman"/>
          <w:color w:val="000000"/>
          <w:szCs w:val="24"/>
          <w:lang w:val="en-US"/>
        </w:rPr>
        <w:t>Mrema</w:t>
      </w:r>
      <w:proofErr w:type="spellEnd"/>
      <w:r w:rsidRPr="00A50460">
        <w:rPr>
          <w:rFonts w:ascii="Times New Roman" w:hAnsi="Times New Roman"/>
          <w:color w:val="000000"/>
          <w:szCs w:val="24"/>
          <w:lang w:val="en-US"/>
        </w:rPr>
        <w:t xml:space="preserve"> </w:t>
      </w:r>
    </w:p>
    <w:p w14:paraId="47E57E3F" w14:textId="77777777" w:rsidR="00F674AC" w:rsidRPr="00A50460" w:rsidRDefault="00F674AC" w:rsidP="00F674AC">
      <w:pPr>
        <w:tabs>
          <w:tab w:val="left" w:pos="560"/>
        </w:tabs>
        <w:rPr>
          <w:rFonts w:ascii="Times New Roman" w:hAnsi="Times New Roman"/>
          <w:color w:val="000000"/>
          <w:szCs w:val="24"/>
          <w:lang w:val="en-US"/>
        </w:rPr>
      </w:pPr>
      <w:r w:rsidRPr="00A50460">
        <w:rPr>
          <w:rFonts w:ascii="Times New Roman" w:hAnsi="Times New Roman"/>
          <w:color w:val="000000"/>
          <w:szCs w:val="24"/>
          <w:lang w:val="en-US"/>
        </w:rPr>
        <w:t>Acting Executive Secretary</w:t>
      </w:r>
    </w:p>
    <w:p w14:paraId="4A290BC8" w14:textId="77777777" w:rsidR="00F674AC" w:rsidRPr="00A50460" w:rsidRDefault="00F674AC" w:rsidP="00F674AC">
      <w:pPr>
        <w:tabs>
          <w:tab w:val="left" w:pos="560"/>
        </w:tabs>
        <w:rPr>
          <w:rFonts w:ascii="Times New Roman" w:hAnsi="Times New Roman"/>
          <w:color w:val="000000"/>
          <w:szCs w:val="24"/>
          <w:lang w:val="en-US"/>
        </w:rPr>
      </w:pPr>
      <w:r w:rsidRPr="00A50460">
        <w:rPr>
          <w:rFonts w:ascii="Times New Roman" w:hAnsi="Times New Roman"/>
          <w:color w:val="000000"/>
          <w:szCs w:val="24"/>
          <w:lang w:val="en-US"/>
        </w:rPr>
        <w:t>UN Convention on Biological Diversity</w:t>
      </w:r>
    </w:p>
    <w:p w14:paraId="47644A8C" w14:textId="77777777" w:rsidR="00F674AC" w:rsidRPr="00E62817" w:rsidRDefault="00F674AC" w:rsidP="00F674AC">
      <w:pPr>
        <w:rPr>
          <w:rFonts w:cstheme="minorHAnsi"/>
          <w:szCs w:val="24"/>
        </w:rPr>
      </w:pPr>
    </w:p>
    <w:p w14:paraId="44B0A90C" w14:textId="77777777" w:rsidR="00F674AC" w:rsidRDefault="00F674AC" w:rsidP="00F674AC">
      <w:pPr>
        <w:pStyle w:val="Heading3"/>
        <w:shd w:val="clear" w:color="auto" w:fill="FFFFFF"/>
        <w:rPr>
          <w:rFonts w:asciiTheme="minorHAnsi" w:hAnsiTheme="minorHAnsi" w:cstheme="minorHAnsi"/>
          <w:b w:val="0"/>
          <w:sz w:val="24"/>
          <w:szCs w:val="24"/>
        </w:rPr>
      </w:pPr>
    </w:p>
    <w:p w14:paraId="1A050F85" w14:textId="43CA2925" w:rsidR="006D3387" w:rsidRDefault="00A84CFB" w:rsidP="006D3387">
      <w:pPr>
        <w:pStyle w:val="Heading3"/>
        <w:shd w:val="clear" w:color="auto" w:fill="FFFFFF"/>
        <w:ind w:left="0" w:firstLine="0"/>
        <w:rPr>
          <w:rFonts w:asciiTheme="minorHAnsi" w:hAnsiTheme="minorHAnsi" w:cstheme="minorHAnsi"/>
          <w:sz w:val="24"/>
          <w:szCs w:val="24"/>
        </w:rPr>
      </w:pPr>
      <w:r>
        <w:rPr>
          <w:rFonts w:ascii="Times New Roman" w:hAnsi="Times New Roman"/>
          <w:sz w:val="24"/>
          <w:szCs w:val="24"/>
        </w:rPr>
        <w:t xml:space="preserve">1. </w:t>
      </w:r>
      <w:r w:rsidR="006D3387" w:rsidRPr="00A84CFB">
        <w:rPr>
          <w:rFonts w:ascii="Times New Roman" w:hAnsi="Times New Roman"/>
          <w:sz w:val="24"/>
          <w:szCs w:val="24"/>
        </w:rPr>
        <w:t>Submission of views on possible targets, indicators and baselines for the post-2020 global biodiversity framework and peer review of a document on indicators</w:t>
      </w:r>
      <w:r w:rsidR="006D3387" w:rsidRPr="00E62817">
        <w:rPr>
          <w:rFonts w:asciiTheme="minorHAnsi" w:hAnsiTheme="minorHAnsi" w:cstheme="minorHAnsi"/>
          <w:sz w:val="24"/>
          <w:szCs w:val="24"/>
        </w:rPr>
        <w:t xml:space="preserve">. </w:t>
      </w:r>
    </w:p>
    <w:p w14:paraId="1958278A" w14:textId="77777777" w:rsidR="00A84CFB" w:rsidRDefault="00A84CFB" w:rsidP="00A84CFB"/>
    <w:p w14:paraId="65F19AC5" w14:textId="13AB4CB2" w:rsidR="00A84CFB" w:rsidRDefault="00A84CFB" w:rsidP="00A84CFB">
      <w:r>
        <w:t>AND</w:t>
      </w:r>
    </w:p>
    <w:p w14:paraId="00CB55E8" w14:textId="77777777" w:rsidR="00A84CFB" w:rsidRDefault="00A84CFB" w:rsidP="00A84CFB"/>
    <w:p w14:paraId="2DAA10F9" w14:textId="65A6DC49" w:rsidR="00A84CFB" w:rsidRPr="00A84CFB" w:rsidRDefault="00A84CFB" w:rsidP="00A84CFB">
      <w:pPr>
        <w:rPr>
          <w:szCs w:val="24"/>
        </w:rPr>
      </w:pPr>
      <w:r>
        <w:rPr>
          <w:rFonts w:ascii="Times New Roman" w:hAnsi="Times New Roman"/>
          <w:b/>
          <w:bCs/>
          <w:color w:val="000000"/>
          <w:szCs w:val="24"/>
          <w:lang w:val="en-US"/>
        </w:rPr>
        <w:t xml:space="preserve">2. </w:t>
      </w:r>
      <w:r w:rsidRPr="00A84CFB">
        <w:rPr>
          <w:rFonts w:ascii="Times New Roman" w:hAnsi="Times New Roman"/>
          <w:b/>
          <w:bCs/>
          <w:color w:val="000000"/>
          <w:szCs w:val="24"/>
          <w:lang w:val="en-US"/>
        </w:rPr>
        <w:t xml:space="preserve">Submission of views on possible targets and indicators for the post-2020 global biodiversity framework related to the </w:t>
      </w:r>
      <w:proofErr w:type="spellStart"/>
      <w:r w:rsidRPr="00A84CFB">
        <w:rPr>
          <w:rFonts w:ascii="Times New Roman" w:hAnsi="Times New Roman"/>
          <w:b/>
          <w:bCs/>
          <w:color w:val="000000"/>
          <w:szCs w:val="24"/>
          <w:lang w:val="en-US"/>
        </w:rPr>
        <w:t>interlinkages</w:t>
      </w:r>
      <w:proofErr w:type="spellEnd"/>
      <w:r w:rsidRPr="00A84CFB">
        <w:rPr>
          <w:rFonts w:ascii="Times New Roman" w:hAnsi="Times New Roman"/>
          <w:b/>
          <w:bCs/>
          <w:color w:val="000000"/>
          <w:szCs w:val="24"/>
          <w:lang w:val="en-US"/>
        </w:rPr>
        <w:t xml:space="preserve"> and interdependencies</w:t>
      </w:r>
      <w:r w:rsidR="003A1EED">
        <w:rPr>
          <w:rFonts w:ascii="Times New Roman" w:hAnsi="Times New Roman"/>
          <w:b/>
          <w:bCs/>
          <w:color w:val="000000"/>
          <w:szCs w:val="24"/>
          <w:lang w:val="en-US"/>
        </w:rPr>
        <w:t xml:space="preserve"> between biodiversity and climate change</w:t>
      </w:r>
    </w:p>
    <w:p w14:paraId="1B29C823" w14:textId="77777777" w:rsidR="00840B12" w:rsidRPr="00840B12" w:rsidRDefault="00840B12" w:rsidP="00840B12">
      <w:pPr>
        <w:widowControl w:val="0"/>
        <w:autoSpaceDE w:val="0"/>
        <w:autoSpaceDN w:val="0"/>
        <w:adjustRightInd w:val="0"/>
        <w:rPr>
          <w:rFonts w:ascii="Times New Roman" w:hAnsi="Times New Roman"/>
          <w:color w:val="000000"/>
          <w:szCs w:val="24"/>
          <w:lang w:val="en-US"/>
        </w:rPr>
      </w:pPr>
    </w:p>
    <w:p w14:paraId="363C0632" w14:textId="77777777" w:rsidR="00840B12" w:rsidRPr="00A50460" w:rsidRDefault="00840B12" w:rsidP="00840B12">
      <w:pPr>
        <w:tabs>
          <w:tab w:val="left" w:pos="560"/>
        </w:tabs>
        <w:rPr>
          <w:rFonts w:ascii="Times New Roman" w:hAnsi="Times New Roman"/>
          <w:color w:val="000000"/>
          <w:szCs w:val="24"/>
          <w:lang w:val="en-US"/>
        </w:rPr>
      </w:pPr>
    </w:p>
    <w:p w14:paraId="4851F877" w14:textId="77777777" w:rsidR="00F674AC" w:rsidRPr="00E62817" w:rsidRDefault="00F674AC" w:rsidP="00F674AC">
      <w:pPr>
        <w:rPr>
          <w:rFonts w:cstheme="minorHAnsi"/>
          <w:szCs w:val="24"/>
        </w:rPr>
      </w:pPr>
      <w:r w:rsidRPr="00E62817">
        <w:rPr>
          <w:rFonts w:cstheme="minorHAnsi"/>
          <w:szCs w:val="24"/>
        </w:rPr>
        <w:t>Dear Executive Secretary,</w:t>
      </w:r>
    </w:p>
    <w:p w14:paraId="45D7660F" w14:textId="77777777" w:rsidR="00840B12" w:rsidRPr="00A50460" w:rsidRDefault="00840B12" w:rsidP="00E82559">
      <w:pPr>
        <w:tabs>
          <w:tab w:val="left" w:pos="1440"/>
        </w:tabs>
        <w:rPr>
          <w:rFonts w:ascii="Times New Roman" w:hAnsi="Times New Roman"/>
          <w:b/>
          <w:bCs/>
          <w:color w:val="000000"/>
          <w:szCs w:val="24"/>
          <w:lang w:val="en-US"/>
        </w:rPr>
      </w:pPr>
    </w:p>
    <w:p w14:paraId="0B08FDAF" w14:textId="116FADA7" w:rsidR="00840B12" w:rsidRPr="00A50460" w:rsidRDefault="00AB7E94" w:rsidP="00E82559">
      <w:pPr>
        <w:tabs>
          <w:tab w:val="left" w:pos="1440"/>
        </w:tabs>
        <w:rPr>
          <w:rFonts w:ascii="Times New Roman" w:hAnsi="Times New Roman"/>
          <w:bCs/>
          <w:color w:val="000000"/>
          <w:szCs w:val="24"/>
          <w:lang w:val="en-US"/>
        </w:rPr>
      </w:pPr>
      <w:r>
        <w:rPr>
          <w:rFonts w:ascii="Times New Roman" w:hAnsi="Times New Roman"/>
          <w:bCs/>
          <w:color w:val="000000"/>
          <w:szCs w:val="24"/>
          <w:lang w:val="en-US"/>
        </w:rPr>
        <w:t>On behalf of the</w:t>
      </w:r>
      <w:r w:rsidR="006D3387">
        <w:rPr>
          <w:rFonts w:ascii="Times New Roman" w:hAnsi="Times New Roman"/>
          <w:bCs/>
          <w:color w:val="000000"/>
          <w:szCs w:val="24"/>
          <w:lang w:val="en-US"/>
        </w:rPr>
        <w:t xml:space="preserve"> organization</w:t>
      </w:r>
      <w:r>
        <w:rPr>
          <w:rFonts w:ascii="Times New Roman" w:hAnsi="Times New Roman"/>
          <w:bCs/>
          <w:color w:val="000000"/>
          <w:szCs w:val="24"/>
          <w:lang w:val="en-US"/>
        </w:rPr>
        <w:t>s above I would</w:t>
      </w:r>
      <w:r w:rsidR="006D3387">
        <w:rPr>
          <w:rFonts w:ascii="Times New Roman" w:hAnsi="Times New Roman"/>
          <w:bCs/>
          <w:color w:val="000000"/>
          <w:szCs w:val="24"/>
          <w:lang w:val="en-US"/>
        </w:rPr>
        <w:t xml:space="preserve"> like to t</w:t>
      </w:r>
      <w:r w:rsidR="00840B12" w:rsidRPr="00A50460">
        <w:rPr>
          <w:rFonts w:ascii="Times New Roman" w:hAnsi="Times New Roman"/>
          <w:bCs/>
          <w:color w:val="000000"/>
          <w:szCs w:val="24"/>
          <w:lang w:val="en-US"/>
        </w:rPr>
        <w:t>hank you for your invitation to submit views on the zero draft of the Post 2020 Global Biodiversity Framework</w:t>
      </w:r>
      <w:r w:rsidR="00A84CFB">
        <w:rPr>
          <w:rFonts w:ascii="Times New Roman" w:hAnsi="Times New Roman"/>
          <w:bCs/>
          <w:color w:val="000000"/>
          <w:szCs w:val="24"/>
          <w:lang w:val="en-US"/>
        </w:rPr>
        <w:t xml:space="preserve"> and the </w:t>
      </w:r>
      <w:proofErr w:type="spellStart"/>
      <w:r w:rsidR="00A84CFB">
        <w:rPr>
          <w:rFonts w:ascii="Times New Roman" w:hAnsi="Times New Roman"/>
          <w:bCs/>
          <w:color w:val="000000"/>
          <w:szCs w:val="24"/>
          <w:lang w:val="en-US"/>
        </w:rPr>
        <w:t>interlinkages</w:t>
      </w:r>
      <w:proofErr w:type="spellEnd"/>
      <w:r w:rsidR="00A84CFB">
        <w:rPr>
          <w:rFonts w:ascii="Times New Roman" w:hAnsi="Times New Roman"/>
          <w:bCs/>
          <w:color w:val="000000"/>
          <w:szCs w:val="24"/>
          <w:lang w:val="en-US"/>
        </w:rPr>
        <w:t xml:space="preserve"> and interdependenc</w:t>
      </w:r>
      <w:r w:rsidR="003A1EED">
        <w:rPr>
          <w:rFonts w:ascii="Times New Roman" w:hAnsi="Times New Roman"/>
          <w:bCs/>
          <w:color w:val="000000"/>
          <w:szCs w:val="24"/>
          <w:lang w:val="en-US"/>
        </w:rPr>
        <w:t>i</w:t>
      </w:r>
      <w:r w:rsidR="00A84CFB">
        <w:rPr>
          <w:rFonts w:ascii="Times New Roman" w:hAnsi="Times New Roman"/>
          <w:bCs/>
          <w:color w:val="000000"/>
          <w:szCs w:val="24"/>
          <w:lang w:val="en-US"/>
        </w:rPr>
        <w:t>es</w:t>
      </w:r>
      <w:r w:rsidR="003A1EED">
        <w:rPr>
          <w:rFonts w:ascii="Times New Roman" w:hAnsi="Times New Roman"/>
          <w:bCs/>
          <w:color w:val="000000"/>
          <w:szCs w:val="24"/>
          <w:lang w:val="en-US"/>
        </w:rPr>
        <w:t xml:space="preserve"> between biodiversity and climate change</w:t>
      </w:r>
      <w:r w:rsidR="00840B12" w:rsidRPr="00A50460">
        <w:rPr>
          <w:rFonts w:ascii="Times New Roman" w:hAnsi="Times New Roman"/>
          <w:bCs/>
          <w:color w:val="000000"/>
          <w:szCs w:val="24"/>
          <w:lang w:val="en-US"/>
        </w:rPr>
        <w:t>.</w:t>
      </w:r>
      <w:r w:rsidR="00F674AC">
        <w:rPr>
          <w:rFonts w:ascii="Times New Roman" w:hAnsi="Times New Roman"/>
          <w:bCs/>
          <w:color w:val="000000"/>
          <w:szCs w:val="24"/>
          <w:lang w:val="en-US"/>
        </w:rPr>
        <w:t xml:space="preserve"> </w:t>
      </w:r>
    </w:p>
    <w:p w14:paraId="359BC279" w14:textId="77777777" w:rsidR="00840B12" w:rsidRDefault="00840B12" w:rsidP="00E82559">
      <w:pPr>
        <w:tabs>
          <w:tab w:val="left" w:pos="1440"/>
        </w:tabs>
        <w:rPr>
          <w:rFonts w:ascii="Times New Roman" w:hAnsi="Times New Roman"/>
          <w:bCs/>
          <w:color w:val="000000"/>
          <w:szCs w:val="24"/>
          <w:lang w:val="en-US"/>
        </w:rPr>
      </w:pPr>
    </w:p>
    <w:p w14:paraId="65188B1E" w14:textId="388C9245" w:rsidR="003A1EED" w:rsidRPr="003A1EED" w:rsidRDefault="003A1EED" w:rsidP="00E82559">
      <w:pPr>
        <w:tabs>
          <w:tab w:val="left" w:pos="1440"/>
        </w:tabs>
        <w:rPr>
          <w:rFonts w:ascii="Times New Roman" w:hAnsi="Times New Roman"/>
          <w:b/>
          <w:bCs/>
          <w:color w:val="000000"/>
          <w:szCs w:val="24"/>
          <w:lang w:val="en-US"/>
        </w:rPr>
      </w:pPr>
      <w:r w:rsidRPr="003A1EED">
        <w:rPr>
          <w:rFonts w:ascii="Times New Roman" w:hAnsi="Times New Roman"/>
          <w:b/>
          <w:bCs/>
          <w:color w:val="000000"/>
          <w:szCs w:val="24"/>
          <w:lang w:val="en-US"/>
        </w:rPr>
        <w:t>Introductory remarks</w:t>
      </w:r>
    </w:p>
    <w:p w14:paraId="799DDF4D" w14:textId="77777777" w:rsidR="003A1EED" w:rsidRPr="00A50460" w:rsidRDefault="003A1EED" w:rsidP="00E82559">
      <w:pPr>
        <w:tabs>
          <w:tab w:val="left" w:pos="1440"/>
        </w:tabs>
        <w:rPr>
          <w:rFonts w:ascii="Times New Roman" w:hAnsi="Times New Roman"/>
          <w:bCs/>
          <w:color w:val="000000"/>
          <w:szCs w:val="24"/>
          <w:lang w:val="en-US"/>
        </w:rPr>
      </w:pPr>
    </w:p>
    <w:p w14:paraId="575F0972" w14:textId="2D3AB5E1" w:rsidR="00840B12" w:rsidRPr="00A50460" w:rsidRDefault="00840B12" w:rsidP="00E82559">
      <w:pPr>
        <w:tabs>
          <w:tab w:val="left" w:pos="1440"/>
        </w:tabs>
        <w:rPr>
          <w:rFonts w:ascii="Times New Roman" w:hAnsi="Times New Roman"/>
          <w:bCs/>
          <w:color w:val="000000"/>
          <w:szCs w:val="24"/>
          <w:lang w:val="en-US"/>
        </w:rPr>
      </w:pPr>
      <w:r w:rsidRPr="00A50460">
        <w:rPr>
          <w:rFonts w:ascii="Times New Roman" w:hAnsi="Times New Roman"/>
          <w:bCs/>
          <w:color w:val="000000"/>
          <w:szCs w:val="24"/>
          <w:lang w:val="en-US"/>
        </w:rPr>
        <w:t>The unprecedented extent and severity of fires in Australia this summer, which claimed the lives</w:t>
      </w:r>
      <w:r>
        <w:rPr>
          <w:rFonts w:ascii="Times New Roman" w:hAnsi="Times New Roman"/>
          <w:bCs/>
          <w:color w:val="000000"/>
          <w:sz w:val="22"/>
          <w:szCs w:val="22"/>
          <w:lang w:val="en-US"/>
        </w:rPr>
        <w:t xml:space="preserve"> </w:t>
      </w:r>
      <w:r w:rsidRPr="00A50460">
        <w:rPr>
          <w:rFonts w:ascii="Times New Roman" w:hAnsi="Times New Roman"/>
          <w:bCs/>
          <w:color w:val="000000"/>
          <w:szCs w:val="24"/>
          <w:lang w:val="en-US"/>
        </w:rPr>
        <w:t xml:space="preserve">of more than 1 billion animals, killed many people and destroyed the homes and livelihoods of many more, heightens the urgency of addressing the biodiversity and climate crises in an integrated and mutually supportive manner.  </w:t>
      </w:r>
      <w:r w:rsidR="00A50460" w:rsidRPr="00A50460">
        <w:rPr>
          <w:rFonts w:ascii="Times New Roman" w:hAnsi="Times New Roman"/>
          <w:bCs/>
          <w:color w:val="000000"/>
          <w:szCs w:val="24"/>
          <w:lang w:val="en-US"/>
        </w:rPr>
        <w:t>It is no exaggeration to say that t</w:t>
      </w:r>
      <w:r w:rsidRPr="00A50460">
        <w:rPr>
          <w:rFonts w:ascii="Times New Roman" w:hAnsi="Times New Roman"/>
          <w:bCs/>
          <w:color w:val="000000"/>
          <w:szCs w:val="24"/>
          <w:lang w:val="en-US"/>
        </w:rPr>
        <w:t xml:space="preserve">he framework and actions taken between 2020 and 2030 </w:t>
      </w:r>
      <w:r w:rsidR="00A50460" w:rsidRPr="00A50460">
        <w:rPr>
          <w:rFonts w:ascii="Times New Roman" w:hAnsi="Times New Roman"/>
          <w:bCs/>
          <w:color w:val="000000"/>
          <w:szCs w:val="24"/>
          <w:lang w:val="en-US"/>
        </w:rPr>
        <w:t xml:space="preserve">to solve these two existential crises </w:t>
      </w:r>
      <w:r w:rsidRPr="00A50460">
        <w:rPr>
          <w:rFonts w:ascii="Times New Roman" w:hAnsi="Times New Roman"/>
          <w:bCs/>
          <w:color w:val="000000"/>
          <w:szCs w:val="24"/>
          <w:lang w:val="en-US"/>
        </w:rPr>
        <w:t xml:space="preserve">will determine </w:t>
      </w:r>
      <w:r w:rsidR="00A50460" w:rsidRPr="00A50460">
        <w:rPr>
          <w:rFonts w:ascii="Times New Roman" w:hAnsi="Times New Roman"/>
          <w:bCs/>
          <w:color w:val="000000"/>
          <w:szCs w:val="24"/>
          <w:lang w:val="en-US"/>
        </w:rPr>
        <w:t>the future of Life on Earth.</w:t>
      </w:r>
    </w:p>
    <w:p w14:paraId="20EC05AD" w14:textId="77777777" w:rsidR="00840B12" w:rsidRDefault="00840B12" w:rsidP="00E82559">
      <w:pPr>
        <w:tabs>
          <w:tab w:val="left" w:pos="1440"/>
        </w:tabs>
        <w:rPr>
          <w:rFonts w:ascii="Times New Roman" w:hAnsi="Times New Roman"/>
          <w:bCs/>
          <w:color w:val="000000"/>
          <w:sz w:val="22"/>
          <w:szCs w:val="22"/>
          <w:lang w:val="en-US"/>
        </w:rPr>
      </w:pPr>
    </w:p>
    <w:p w14:paraId="4060405F" w14:textId="0465897B" w:rsidR="00A50460" w:rsidRDefault="00A50460" w:rsidP="00E82559">
      <w:pPr>
        <w:tabs>
          <w:tab w:val="left" w:pos="1440"/>
        </w:tabs>
        <w:rPr>
          <w:rFonts w:ascii="Times New Roman" w:hAnsi="Times New Roman"/>
          <w:bCs/>
          <w:color w:val="000000"/>
          <w:szCs w:val="24"/>
          <w:lang w:val="en-US"/>
        </w:rPr>
      </w:pPr>
      <w:r w:rsidRPr="00A50460">
        <w:rPr>
          <w:rFonts w:ascii="Times New Roman" w:hAnsi="Times New Roman"/>
          <w:bCs/>
          <w:color w:val="000000"/>
          <w:szCs w:val="24"/>
          <w:lang w:val="en-US"/>
        </w:rPr>
        <w:t xml:space="preserve">With this imperative in mind it is essential that the framework pay far greater attention to the need to protect ecosystems in good condition and restore those that are not </w:t>
      </w:r>
      <w:r w:rsidR="00AB7E94">
        <w:rPr>
          <w:rFonts w:ascii="Times New Roman" w:hAnsi="Times New Roman"/>
          <w:bCs/>
          <w:color w:val="000000"/>
          <w:szCs w:val="24"/>
          <w:lang w:val="en-US"/>
        </w:rPr>
        <w:t xml:space="preserve">in order </w:t>
      </w:r>
      <w:r w:rsidRPr="00A50460">
        <w:rPr>
          <w:rFonts w:ascii="Times New Roman" w:hAnsi="Times New Roman"/>
          <w:bCs/>
          <w:color w:val="000000"/>
          <w:szCs w:val="24"/>
          <w:lang w:val="en-US"/>
        </w:rPr>
        <w:t>to build climate resilience and increase ecosystem integrity and stability. The functional role of biodiversity in ensuring ecosystem integrity and stability must be better reflected in goals and targets.</w:t>
      </w:r>
      <w:r w:rsidR="007F1FB2">
        <w:rPr>
          <w:rFonts w:ascii="Times New Roman" w:hAnsi="Times New Roman"/>
          <w:bCs/>
          <w:color w:val="000000"/>
          <w:szCs w:val="24"/>
          <w:lang w:val="en-US"/>
        </w:rPr>
        <w:t xml:space="preserve"> Only by</w:t>
      </w:r>
      <w:r>
        <w:rPr>
          <w:rFonts w:ascii="Times New Roman" w:hAnsi="Times New Roman"/>
          <w:bCs/>
          <w:color w:val="000000"/>
          <w:szCs w:val="24"/>
          <w:lang w:val="en-US"/>
        </w:rPr>
        <w:t xml:space="preserve"> doing so can we minimize the risk of premature release of ecosystem carbon stocks to the atmosphere and </w:t>
      </w:r>
      <w:r w:rsidR="002016CD">
        <w:rPr>
          <w:rFonts w:ascii="Times New Roman" w:hAnsi="Times New Roman"/>
          <w:bCs/>
          <w:color w:val="000000"/>
          <w:szCs w:val="24"/>
          <w:lang w:val="en-US"/>
        </w:rPr>
        <w:t>reverse the relentless decline in biodiversity.</w:t>
      </w:r>
    </w:p>
    <w:p w14:paraId="66E73815" w14:textId="77777777" w:rsidR="007F1FB2" w:rsidRDefault="007F1FB2" w:rsidP="00E82559">
      <w:pPr>
        <w:tabs>
          <w:tab w:val="left" w:pos="1440"/>
        </w:tabs>
        <w:rPr>
          <w:rFonts w:ascii="Times New Roman" w:hAnsi="Times New Roman"/>
          <w:bCs/>
          <w:color w:val="000000"/>
          <w:szCs w:val="24"/>
          <w:lang w:val="en-US"/>
        </w:rPr>
      </w:pPr>
    </w:p>
    <w:p w14:paraId="4F5F64F4" w14:textId="716D50AB" w:rsidR="007F1FB2" w:rsidRDefault="007F1FB2" w:rsidP="00E82559">
      <w:pPr>
        <w:tabs>
          <w:tab w:val="left" w:pos="1440"/>
        </w:tabs>
        <w:rPr>
          <w:rFonts w:ascii="Times New Roman" w:hAnsi="Times New Roman"/>
          <w:bCs/>
          <w:color w:val="000000"/>
          <w:szCs w:val="24"/>
          <w:lang w:val="en-US"/>
        </w:rPr>
      </w:pPr>
      <w:r>
        <w:rPr>
          <w:rFonts w:ascii="Times New Roman" w:hAnsi="Times New Roman"/>
          <w:bCs/>
          <w:color w:val="000000"/>
          <w:szCs w:val="24"/>
          <w:lang w:val="en-US"/>
        </w:rPr>
        <w:t xml:space="preserve">And the greatest possible impetus </w:t>
      </w:r>
      <w:r w:rsidRPr="007F1FB2">
        <w:rPr>
          <w:rFonts w:ascii="Times New Roman" w:hAnsi="Times New Roman"/>
          <w:b/>
          <w:bCs/>
          <w:color w:val="000000"/>
          <w:szCs w:val="24"/>
          <w:lang w:val="en-US"/>
        </w:rPr>
        <w:t>must</w:t>
      </w:r>
      <w:r>
        <w:rPr>
          <w:rFonts w:ascii="Times New Roman" w:hAnsi="Times New Roman"/>
          <w:bCs/>
          <w:color w:val="000000"/>
          <w:szCs w:val="24"/>
          <w:lang w:val="en-US"/>
        </w:rPr>
        <w:t xml:space="preserve"> be given to encouraging change by 2030. Targets and goals must be front-loaded. The trajectory on biodiversity loss must be reversed by 2030; </w:t>
      </w:r>
      <w:r>
        <w:rPr>
          <w:rFonts w:ascii="Times New Roman" w:hAnsi="Times New Roman"/>
          <w:bCs/>
          <w:color w:val="000000"/>
          <w:szCs w:val="24"/>
          <w:lang w:val="en-US"/>
        </w:rPr>
        <w:lastRenderedPageBreak/>
        <w:t xml:space="preserve">further fragmentation and damage to primary ecosystems must be prevented and everything possible done to encourage immediate improvements to their conservation management and climate resilience; support for the rights and livelihoods of indigenous people must be increased; and ecosystem integrity, stability and climate resilience fostered by climate action in NDC’s. </w:t>
      </w:r>
    </w:p>
    <w:p w14:paraId="4657F4CC" w14:textId="77777777" w:rsidR="00AB7E94" w:rsidRDefault="00AB7E94" w:rsidP="00E82559">
      <w:pPr>
        <w:tabs>
          <w:tab w:val="left" w:pos="1440"/>
        </w:tabs>
        <w:rPr>
          <w:rFonts w:ascii="Times New Roman" w:hAnsi="Times New Roman"/>
          <w:bCs/>
          <w:color w:val="000000"/>
          <w:szCs w:val="24"/>
          <w:lang w:val="en-US"/>
        </w:rPr>
      </w:pPr>
    </w:p>
    <w:p w14:paraId="46906397" w14:textId="2CFC6B79" w:rsidR="00AB7E94" w:rsidRPr="00866F5F" w:rsidRDefault="00AB7E94" w:rsidP="00AB7E94">
      <w:pPr>
        <w:rPr>
          <w:rFonts w:ascii="Times New Roman" w:hAnsi="Times New Roman"/>
        </w:rPr>
      </w:pPr>
      <w:r>
        <w:rPr>
          <w:rFonts w:ascii="Times New Roman" w:hAnsi="Times New Roman"/>
          <w:bCs/>
          <w:color w:val="000000"/>
          <w:szCs w:val="24"/>
          <w:lang w:val="en-US"/>
        </w:rPr>
        <w:t>The CBD must demonstrate leadership and provide guidance for the other Rio Conventions and the Sustainable Development Goals on the importance of maintaining and improving ecosystem condition for each of their goals. Notably the process put in place for the review of SDG 15 ‘Life on Land,</w:t>
      </w:r>
      <w:r>
        <w:rPr>
          <w:rFonts w:ascii="Times New Roman" w:hAnsi="Times New Roman"/>
        </w:rPr>
        <w:t xml:space="preserve">’ </w:t>
      </w:r>
      <w:r w:rsidR="007D2545">
        <w:rPr>
          <w:rFonts w:ascii="Times New Roman" w:hAnsi="Times New Roman"/>
        </w:rPr>
        <w:t>which</w:t>
      </w:r>
      <w:r w:rsidRPr="00866F5F">
        <w:rPr>
          <w:rFonts w:ascii="Times New Roman" w:hAnsi="Times New Roman"/>
        </w:rPr>
        <w:t xml:space="preserve"> for the first time recognized that the quality (condition) of ecosystems is important and that biodiversity contributes to ecosystem quality. This provides an opportunity </w:t>
      </w:r>
      <w:r>
        <w:rPr>
          <w:rFonts w:ascii="Times New Roman" w:hAnsi="Times New Roman"/>
        </w:rPr>
        <w:t xml:space="preserve">for the CBD </w:t>
      </w:r>
      <w:r w:rsidRPr="00866F5F">
        <w:rPr>
          <w:rFonts w:ascii="Times New Roman" w:hAnsi="Times New Roman"/>
        </w:rPr>
        <w:t xml:space="preserve">to increase understanding of the functional role of biodiversity in ecosystem integrity and stability and its importance </w:t>
      </w:r>
      <w:r w:rsidR="00693AF9">
        <w:rPr>
          <w:rFonts w:ascii="Times New Roman" w:hAnsi="Times New Roman"/>
        </w:rPr>
        <w:t>for climate mitigation and other ecosystem services underpinning the Sustainable Development Goals.</w:t>
      </w:r>
    </w:p>
    <w:p w14:paraId="37570A08" w14:textId="5BE04A54" w:rsidR="00AB7E94" w:rsidRDefault="00AB7E94" w:rsidP="00E82559">
      <w:pPr>
        <w:tabs>
          <w:tab w:val="left" w:pos="1440"/>
        </w:tabs>
        <w:rPr>
          <w:rFonts w:ascii="Times New Roman" w:hAnsi="Times New Roman"/>
          <w:bCs/>
          <w:color w:val="000000"/>
          <w:szCs w:val="24"/>
          <w:lang w:val="en-US"/>
        </w:rPr>
      </w:pPr>
    </w:p>
    <w:p w14:paraId="09BC9AAC" w14:textId="274D788D" w:rsidR="007F1FB2" w:rsidRDefault="007F1FB2" w:rsidP="00E82559">
      <w:pPr>
        <w:tabs>
          <w:tab w:val="left" w:pos="1440"/>
        </w:tabs>
        <w:rPr>
          <w:rFonts w:ascii="Times New Roman" w:hAnsi="Times New Roman"/>
          <w:bCs/>
          <w:color w:val="000000"/>
          <w:szCs w:val="24"/>
          <w:lang w:val="en-US"/>
        </w:rPr>
      </w:pPr>
      <w:r>
        <w:rPr>
          <w:rFonts w:ascii="Times New Roman" w:hAnsi="Times New Roman"/>
          <w:bCs/>
          <w:color w:val="000000"/>
          <w:szCs w:val="24"/>
          <w:lang w:val="en-US"/>
        </w:rPr>
        <w:t xml:space="preserve">Greater focus is </w:t>
      </w:r>
      <w:r w:rsidR="00F674AC">
        <w:rPr>
          <w:rFonts w:ascii="Times New Roman" w:hAnsi="Times New Roman"/>
          <w:bCs/>
          <w:color w:val="000000"/>
          <w:szCs w:val="24"/>
          <w:lang w:val="en-US"/>
        </w:rPr>
        <w:t xml:space="preserve">also </w:t>
      </w:r>
      <w:r>
        <w:rPr>
          <w:rFonts w:ascii="Times New Roman" w:hAnsi="Times New Roman"/>
          <w:bCs/>
          <w:color w:val="000000"/>
          <w:szCs w:val="24"/>
          <w:lang w:val="en-US"/>
        </w:rPr>
        <w:t xml:space="preserve">needed </w:t>
      </w:r>
      <w:r w:rsidR="00AB7E94">
        <w:rPr>
          <w:rFonts w:ascii="Times New Roman" w:hAnsi="Times New Roman"/>
          <w:bCs/>
          <w:color w:val="000000"/>
          <w:szCs w:val="24"/>
          <w:lang w:val="en-US"/>
        </w:rPr>
        <w:t xml:space="preserve">in the post 2020 framework </w:t>
      </w:r>
      <w:r>
        <w:rPr>
          <w:rFonts w:ascii="Times New Roman" w:hAnsi="Times New Roman"/>
          <w:bCs/>
          <w:color w:val="000000"/>
          <w:szCs w:val="24"/>
          <w:lang w:val="en-US"/>
        </w:rPr>
        <w:t xml:space="preserve">on </w:t>
      </w:r>
      <w:r w:rsidR="00F674AC">
        <w:rPr>
          <w:rFonts w:ascii="Times New Roman" w:hAnsi="Times New Roman"/>
          <w:bCs/>
          <w:color w:val="000000"/>
          <w:szCs w:val="24"/>
          <w:lang w:val="en-US"/>
        </w:rPr>
        <w:t xml:space="preserve">the importance of </w:t>
      </w:r>
      <w:r>
        <w:rPr>
          <w:rFonts w:ascii="Times New Roman" w:hAnsi="Times New Roman"/>
          <w:bCs/>
          <w:color w:val="000000"/>
          <w:szCs w:val="24"/>
          <w:lang w:val="en-US"/>
        </w:rPr>
        <w:t>imp</w:t>
      </w:r>
      <w:r w:rsidR="009C4C6C">
        <w:rPr>
          <w:rFonts w:ascii="Times New Roman" w:hAnsi="Times New Roman"/>
          <w:bCs/>
          <w:color w:val="000000"/>
          <w:szCs w:val="24"/>
          <w:lang w:val="en-US"/>
        </w:rPr>
        <w:t>roving the boundaries, buffers and permeability/connectivity of</w:t>
      </w:r>
      <w:r>
        <w:rPr>
          <w:rFonts w:ascii="Times New Roman" w:hAnsi="Times New Roman"/>
          <w:bCs/>
          <w:color w:val="000000"/>
          <w:szCs w:val="24"/>
          <w:lang w:val="en-US"/>
        </w:rPr>
        <w:t xml:space="preserve"> Protected Areas, </w:t>
      </w:r>
      <w:r w:rsidR="009C4C6C">
        <w:rPr>
          <w:rFonts w:ascii="Times New Roman" w:hAnsi="Times New Roman"/>
          <w:bCs/>
          <w:color w:val="000000"/>
          <w:szCs w:val="24"/>
          <w:lang w:val="en-US"/>
        </w:rPr>
        <w:t xml:space="preserve">all </w:t>
      </w:r>
      <w:r>
        <w:rPr>
          <w:rFonts w:ascii="Times New Roman" w:hAnsi="Times New Roman"/>
          <w:bCs/>
          <w:color w:val="000000"/>
          <w:szCs w:val="24"/>
          <w:lang w:val="en-US"/>
        </w:rPr>
        <w:t xml:space="preserve">primary ecosystems and </w:t>
      </w:r>
      <w:r w:rsidR="009C4C6C">
        <w:rPr>
          <w:rFonts w:ascii="Times New Roman" w:hAnsi="Times New Roman"/>
          <w:bCs/>
          <w:color w:val="000000"/>
          <w:szCs w:val="24"/>
          <w:lang w:val="en-US"/>
        </w:rPr>
        <w:t>other Key Biodiversity Areas and ensuring that traditional management and knowledge is maintained or restored to contribute to biodiversity protection and ecosystem integrity.</w:t>
      </w:r>
    </w:p>
    <w:p w14:paraId="1CE499AF" w14:textId="77777777" w:rsidR="00993449" w:rsidRDefault="00993449" w:rsidP="00E82559">
      <w:pPr>
        <w:tabs>
          <w:tab w:val="left" w:pos="1440"/>
        </w:tabs>
        <w:rPr>
          <w:rFonts w:ascii="Times New Roman" w:hAnsi="Times New Roman"/>
          <w:bCs/>
          <w:color w:val="000000"/>
          <w:szCs w:val="24"/>
          <w:lang w:val="en-US"/>
        </w:rPr>
      </w:pPr>
    </w:p>
    <w:p w14:paraId="5B6D3769" w14:textId="7A1F6547" w:rsidR="00993449" w:rsidRDefault="00993449" w:rsidP="00993449">
      <w:pPr>
        <w:rPr>
          <w:rFonts w:cstheme="minorHAnsi"/>
          <w:szCs w:val="24"/>
        </w:rPr>
      </w:pPr>
      <w:r>
        <w:rPr>
          <w:rFonts w:cstheme="minorHAnsi"/>
          <w:szCs w:val="24"/>
        </w:rPr>
        <w:t xml:space="preserve">Our </w:t>
      </w:r>
      <w:r w:rsidR="003A1EED">
        <w:rPr>
          <w:rFonts w:cstheme="minorHAnsi"/>
          <w:szCs w:val="24"/>
        </w:rPr>
        <w:t>suggested</w:t>
      </w:r>
      <w:r>
        <w:rPr>
          <w:rFonts w:cstheme="minorHAnsi"/>
          <w:szCs w:val="24"/>
        </w:rPr>
        <w:t xml:space="preserve"> spe</w:t>
      </w:r>
      <w:r w:rsidR="007A2D82">
        <w:rPr>
          <w:rFonts w:cstheme="minorHAnsi"/>
          <w:szCs w:val="24"/>
        </w:rPr>
        <w:t xml:space="preserve">cific textual edits </w:t>
      </w:r>
      <w:r w:rsidR="00AB7E94">
        <w:rPr>
          <w:rFonts w:cstheme="minorHAnsi"/>
          <w:szCs w:val="24"/>
        </w:rPr>
        <w:t>in track chang</w:t>
      </w:r>
      <w:r w:rsidR="007D2545">
        <w:rPr>
          <w:rFonts w:cstheme="minorHAnsi"/>
          <w:szCs w:val="24"/>
        </w:rPr>
        <w:t>es to Annexe 1 of the zero draft</w:t>
      </w:r>
      <w:r w:rsidR="007A2D82">
        <w:rPr>
          <w:rFonts w:cstheme="minorHAnsi"/>
          <w:szCs w:val="24"/>
        </w:rPr>
        <w:t xml:space="preserve"> are included in our email to the secretariat</w:t>
      </w:r>
      <w:r>
        <w:rPr>
          <w:rFonts w:cstheme="minorHAnsi"/>
          <w:szCs w:val="24"/>
        </w:rPr>
        <w:t xml:space="preserve">. However, we </w:t>
      </w:r>
      <w:r w:rsidR="007A2D82">
        <w:rPr>
          <w:rFonts w:cstheme="minorHAnsi"/>
          <w:szCs w:val="24"/>
        </w:rPr>
        <w:t xml:space="preserve">would also like to </w:t>
      </w:r>
      <w:proofErr w:type="gramStart"/>
      <w:r w:rsidR="007A2D82">
        <w:rPr>
          <w:rFonts w:cstheme="minorHAnsi"/>
          <w:szCs w:val="24"/>
        </w:rPr>
        <w:t>provide  a</w:t>
      </w:r>
      <w:proofErr w:type="gramEnd"/>
      <w:r w:rsidR="007A2D82">
        <w:rPr>
          <w:rFonts w:cstheme="minorHAnsi"/>
          <w:szCs w:val="24"/>
        </w:rPr>
        <w:t xml:space="preserve"> </w:t>
      </w:r>
      <w:r>
        <w:rPr>
          <w:rFonts w:cstheme="minorHAnsi"/>
          <w:szCs w:val="24"/>
        </w:rPr>
        <w:t xml:space="preserve">few overarching comments on the approach taken in the zero-draft with respect to </w:t>
      </w:r>
      <w:r w:rsidRPr="00993449">
        <w:rPr>
          <w:rFonts w:cstheme="minorHAnsi"/>
          <w:b/>
          <w:szCs w:val="24"/>
        </w:rPr>
        <w:t>offsetting ecosystem loss</w:t>
      </w:r>
      <w:r w:rsidR="003A1EED">
        <w:rPr>
          <w:rFonts w:cstheme="minorHAnsi"/>
          <w:b/>
          <w:szCs w:val="24"/>
        </w:rPr>
        <w:t>.</w:t>
      </w:r>
    </w:p>
    <w:p w14:paraId="08E8861A" w14:textId="77777777" w:rsidR="00993449" w:rsidRDefault="00993449" w:rsidP="00E82559">
      <w:pPr>
        <w:tabs>
          <w:tab w:val="left" w:pos="1440"/>
        </w:tabs>
        <w:rPr>
          <w:rFonts w:ascii="Times New Roman" w:hAnsi="Times New Roman"/>
          <w:bCs/>
          <w:color w:val="000000"/>
          <w:szCs w:val="24"/>
          <w:lang w:val="en-US"/>
        </w:rPr>
      </w:pPr>
    </w:p>
    <w:p w14:paraId="6BB4530B" w14:textId="77777777" w:rsidR="00993449" w:rsidRPr="00993449" w:rsidRDefault="00993449" w:rsidP="00993449">
      <w:pPr>
        <w:rPr>
          <w:rFonts w:cstheme="minorHAnsi"/>
          <w:b/>
          <w:szCs w:val="24"/>
        </w:rPr>
      </w:pPr>
      <w:r w:rsidRPr="00993449">
        <w:rPr>
          <w:rFonts w:cstheme="minorHAnsi"/>
          <w:b/>
          <w:szCs w:val="24"/>
        </w:rPr>
        <w:t>Offsetting Biodiversity and Ecosystem Loss:</w:t>
      </w:r>
    </w:p>
    <w:p w14:paraId="5BCD290A" w14:textId="77777777" w:rsidR="00993449" w:rsidRDefault="00993449" w:rsidP="00993449">
      <w:pPr>
        <w:rPr>
          <w:rFonts w:cstheme="minorHAnsi"/>
          <w:szCs w:val="24"/>
        </w:rPr>
      </w:pPr>
    </w:p>
    <w:p w14:paraId="294DADAA" w14:textId="77777777" w:rsidR="00993449" w:rsidRDefault="00993449" w:rsidP="00993449">
      <w:pPr>
        <w:rPr>
          <w:rFonts w:cstheme="minorHAnsi"/>
          <w:szCs w:val="24"/>
        </w:rPr>
      </w:pPr>
      <w:r>
        <w:rPr>
          <w:rFonts w:cstheme="minorHAnsi"/>
          <w:szCs w:val="24"/>
        </w:rPr>
        <w:t xml:space="preserve">First, the 2030 targets appear to be inconsistent. While the Theory of Change (Section C) and </w:t>
      </w:r>
      <w:proofErr w:type="spellStart"/>
      <w:r>
        <w:rPr>
          <w:rFonts w:cstheme="minorHAnsi"/>
          <w:szCs w:val="24"/>
        </w:rPr>
        <w:t>para</w:t>
      </w:r>
      <w:proofErr w:type="spellEnd"/>
      <w:r>
        <w:rPr>
          <w:rFonts w:cstheme="minorHAnsi"/>
          <w:szCs w:val="24"/>
        </w:rPr>
        <w:t xml:space="preserve"> 10(a) suggest the target is no net loss of ecosystems by 2030, and net increases thereafter, paragraph 12(a)(1) suggests the target should be a net increase in integrity by 2030. </w:t>
      </w:r>
      <w:r w:rsidRPr="008A0F18">
        <w:rPr>
          <w:rFonts w:cstheme="minorHAnsi"/>
          <w:szCs w:val="24"/>
        </w:rPr>
        <w:t xml:space="preserve">Merely achieving no net ecosystem loss over the coming decade, and then achieving “net improvements” </w:t>
      </w:r>
      <w:r>
        <w:rPr>
          <w:rFonts w:cstheme="minorHAnsi"/>
          <w:szCs w:val="24"/>
        </w:rPr>
        <w:t xml:space="preserve">(which is not defined) </w:t>
      </w:r>
      <w:r w:rsidRPr="008A0F18">
        <w:rPr>
          <w:rFonts w:cstheme="minorHAnsi"/>
          <w:szCs w:val="24"/>
        </w:rPr>
        <w:t>over the subsequent two decades is not sufficiently ambitious given rapidly accelerating climate change, massive decreases in species abundance and rapid increases in the rate of extinctions and threats of extinction.</w:t>
      </w:r>
      <w:r>
        <w:rPr>
          <w:rFonts w:cstheme="minorHAnsi"/>
          <w:szCs w:val="24"/>
        </w:rPr>
        <w:t xml:space="preserve"> And although the 2030 target in </w:t>
      </w:r>
      <w:proofErr w:type="spellStart"/>
      <w:r>
        <w:rPr>
          <w:rFonts w:cstheme="minorHAnsi"/>
          <w:szCs w:val="24"/>
        </w:rPr>
        <w:t>para</w:t>
      </w:r>
      <w:proofErr w:type="spellEnd"/>
      <w:r>
        <w:rPr>
          <w:rFonts w:cstheme="minorHAnsi"/>
          <w:szCs w:val="24"/>
        </w:rPr>
        <w:t xml:space="preserve"> 12(a)(1) is an improvement relative to the preceding text in </w:t>
      </w:r>
      <w:proofErr w:type="spellStart"/>
      <w:r>
        <w:rPr>
          <w:rFonts w:cstheme="minorHAnsi"/>
          <w:szCs w:val="24"/>
        </w:rPr>
        <w:t>paras</w:t>
      </w:r>
      <w:proofErr w:type="spellEnd"/>
      <w:r>
        <w:rPr>
          <w:rFonts w:cstheme="minorHAnsi"/>
          <w:szCs w:val="24"/>
        </w:rPr>
        <w:t xml:space="preserve"> 5 and 10 it is nonetheless also in need of strengthening.  A “net increase” in area, connectivity and integrity does not provide sufficient indication as to whether conservation is progressing to the point where the integrity of those ecosystems is assured.</w:t>
      </w:r>
    </w:p>
    <w:p w14:paraId="68AC519D" w14:textId="77777777" w:rsidR="00993449" w:rsidRDefault="00993449" w:rsidP="00993449">
      <w:pPr>
        <w:rPr>
          <w:rFonts w:cstheme="minorHAnsi"/>
          <w:szCs w:val="24"/>
        </w:rPr>
      </w:pPr>
    </w:p>
    <w:p w14:paraId="35C3E8A0" w14:textId="77777777" w:rsidR="00993449" w:rsidRDefault="00993449" w:rsidP="00993449">
      <w:pPr>
        <w:rPr>
          <w:rFonts w:cstheme="minorHAnsi"/>
          <w:color w:val="202020"/>
          <w:szCs w:val="24"/>
          <w:shd w:val="clear" w:color="auto" w:fill="FFFFFF"/>
        </w:rPr>
      </w:pPr>
      <w:r>
        <w:rPr>
          <w:rFonts w:cstheme="minorHAnsi"/>
          <w:szCs w:val="24"/>
        </w:rPr>
        <w:t>We also note</w:t>
      </w:r>
      <w:r w:rsidRPr="005B2CE3">
        <w:rPr>
          <w:rFonts w:cstheme="minorHAnsi"/>
          <w:szCs w:val="24"/>
        </w:rPr>
        <w:t xml:space="preserve"> </w:t>
      </w:r>
      <w:r>
        <w:rPr>
          <w:rFonts w:cstheme="minorHAnsi"/>
          <w:szCs w:val="24"/>
        </w:rPr>
        <w:t xml:space="preserve">as a matter of caution </w:t>
      </w:r>
      <w:r w:rsidRPr="005B2CE3">
        <w:rPr>
          <w:rFonts w:cstheme="minorHAnsi"/>
          <w:szCs w:val="24"/>
        </w:rPr>
        <w:t>that biodiversity offsets are plagued with methodological challenges</w:t>
      </w:r>
      <w:r>
        <w:rPr>
          <w:rFonts w:cstheme="minorHAnsi"/>
          <w:szCs w:val="24"/>
        </w:rPr>
        <w:t>.</w:t>
      </w:r>
      <w:r w:rsidRPr="005B2CE3">
        <w:rPr>
          <w:rFonts w:cstheme="minorHAnsi"/>
          <w:b/>
          <w:bCs/>
          <w:szCs w:val="24"/>
        </w:rPr>
        <w:t xml:space="preserve"> </w:t>
      </w:r>
      <w:r w:rsidRPr="005B2CE3">
        <w:rPr>
          <w:rFonts w:cstheme="minorHAnsi"/>
          <w:szCs w:val="24"/>
        </w:rPr>
        <w:t xml:space="preserve">What is considered a net gain </w:t>
      </w:r>
      <w:r>
        <w:rPr>
          <w:rFonts w:cstheme="minorHAnsi"/>
          <w:szCs w:val="24"/>
        </w:rPr>
        <w:t>depends to</w:t>
      </w:r>
      <w:r w:rsidRPr="005B2CE3">
        <w:rPr>
          <w:rFonts w:cstheme="minorHAnsi"/>
          <w:szCs w:val="24"/>
        </w:rPr>
        <w:t xml:space="preserve"> a significant extent on how the compensation is being measured</w:t>
      </w:r>
      <w:r>
        <w:rPr>
          <w:rFonts w:cstheme="minorHAnsi"/>
          <w:szCs w:val="24"/>
        </w:rPr>
        <w:t>, and at what scale</w:t>
      </w:r>
      <w:r w:rsidRPr="005B2CE3">
        <w:rPr>
          <w:rFonts w:cstheme="minorHAnsi"/>
          <w:szCs w:val="24"/>
        </w:rPr>
        <w:t>. Project-level offsetting is</w:t>
      </w:r>
      <w:r>
        <w:rPr>
          <w:rFonts w:cstheme="minorHAnsi"/>
          <w:szCs w:val="24"/>
        </w:rPr>
        <w:t xml:space="preserve"> highly problematic as it is usually</w:t>
      </w:r>
      <w:r w:rsidRPr="005B2CE3">
        <w:rPr>
          <w:rFonts w:cstheme="minorHAnsi"/>
          <w:szCs w:val="24"/>
        </w:rPr>
        <w:t xml:space="preserve"> based on exchanging a </w:t>
      </w:r>
      <w:r>
        <w:rPr>
          <w:rFonts w:cstheme="minorHAnsi"/>
          <w:szCs w:val="24"/>
        </w:rPr>
        <w:t>current</w:t>
      </w:r>
      <w:r w:rsidRPr="005B2CE3">
        <w:rPr>
          <w:rFonts w:cstheme="minorHAnsi"/>
          <w:szCs w:val="24"/>
        </w:rPr>
        <w:t xml:space="preserve"> loss in biodiversity with a</w:t>
      </w:r>
      <w:r>
        <w:rPr>
          <w:rFonts w:cstheme="minorHAnsi"/>
          <w:szCs w:val="24"/>
        </w:rPr>
        <w:t>voided loss elsewhere (and/or a</w:t>
      </w:r>
      <w:r w:rsidRPr="005B2CE3">
        <w:rPr>
          <w:rFonts w:cstheme="minorHAnsi"/>
          <w:szCs w:val="24"/>
        </w:rPr>
        <w:t xml:space="preserve"> speculative future gain</w:t>
      </w:r>
      <w:r>
        <w:rPr>
          <w:rFonts w:cstheme="minorHAnsi"/>
          <w:szCs w:val="24"/>
        </w:rPr>
        <w:t>)</w:t>
      </w:r>
      <w:r w:rsidRPr="005B2CE3">
        <w:rPr>
          <w:rFonts w:cstheme="minorHAnsi"/>
          <w:szCs w:val="24"/>
        </w:rPr>
        <w:t xml:space="preserve">, it is not assessed in the context of overarching species or ecosystem level recovery plans, </w:t>
      </w:r>
      <w:r>
        <w:rPr>
          <w:rFonts w:cstheme="minorHAnsi"/>
          <w:szCs w:val="24"/>
        </w:rPr>
        <w:t xml:space="preserve">it </w:t>
      </w:r>
      <w:r w:rsidRPr="005B2CE3">
        <w:rPr>
          <w:rFonts w:cstheme="minorHAnsi"/>
          <w:szCs w:val="24"/>
        </w:rPr>
        <w:t>often fails to consider cumulative impacts and therefore underestimates the level of compensation needed, and is often measured against counterfactuals of ongoing decline, which also leads to underestimates for compensation (</w:t>
      </w:r>
      <w:r>
        <w:rPr>
          <w:rFonts w:cstheme="minorHAnsi"/>
          <w:szCs w:val="24"/>
        </w:rPr>
        <w:t>see:</w:t>
      </w:r>
      <w:r w:rsidRPr="005B2CE3">
        <w:rPr>
          <w:rStyle w:val="Strong"/>
          <w:rFonts w:cstheme="minorHAnsi"/>
          <w:color w:val="202020"/>
          <w:szCs w:val="24"/>
          <w:shd w:val="clear" w:color="auto" w:fill="FFFFFF"/>
        </w:rPr>
        <w:t> </w:t>
      </w:r>
      <w:proofErr w:type="spellStart"/>
      <w:r w:rsidRPr="005B2CE3">
        <w:rPr>
          <w:rFonts w:cstheme="minorHAnsi"/>
          <w:color w:val="202020"/>
          <w:szCs w:val="24"/>
          <w:shd w:val="clear" w:color="auto" w:fill="FFFFFF"/>
        </w:rPr>
        <w:t>Kormos</w:t>
      </w:r>
      <w:proofErr w:type="spellEnd"/>
      <w:r w:rsidRPr="005B2CE3">
        <w:rPr>
          <w:rFonts w:cstheme="minorHAnsi"/>
          <w:color w:val="202020"/>
          <w:szCs w:val="24"/>
          <w:shd w:val="clear" w:color="auto" w:fill="FFFFFF"/>
        </w:rPr>
        <w:t xml:space="preserve"> R, </w:t>
      </w:r>
      <w:proofErr w:type="spellStart"/>
      <w:r w:rsidRPr="005B2CE3">
        <w:rPr>
          <w:rFonts w:cstheme="minorHAnsi"/>
          <w:color w:val="202020"/>
          <w:szCs w:val="24"/>
          <w:shd w:val="clear" w:color="auto" w:fill="FFFFFF"/>
        </w:rPr>
        <w:t>Kormos</w:t>
      </w:r>
      <w:proofErr w:type="spellEnd"/>
      <w:r w:rsidRPr="005B2CE3">
        <w:rPr>
          <w:rFonts w:cstheme="minorHAnsi"/>
          <w:color w:val="202020"/>
          <w:szCs w:val="24"/>
          <w:shd w:val="clear" w:color="auto" w:fill="FFFFFF"/>
        </w:rPr>
        <w:t xml:space="preserve"> CF, </w:t>
      </w:r>
      <w:proofErr w:type="spellStart"/>
      <w:r w:rsidRPr="005B2CE3">
        <w:rPr>
          <w:rFonts w:cstheme="minorHAnsi"/>
          <w:color w:val="202020"/>
          <w:szCs w:val="24"/>
          <w:shd w:val="clear" w:color="auto" w:fill="FFFFFF"/>
        </w:rPr>
        <w:t>Humle</w:t>
      </w:r>
      <w:proofErr w:type="spellEnd"/>
      <w:r w:rsidRPr="005B2CE3">
        <w:rPr>
          <w:rFonts w:cstheme="minorHAnsi"/>
          <w:color w:val="202020"/>
          <w:szCs w:val="24"/>
          <w:shd w:val="clear" w:color="auto" w:fill="FFFFFF"/>
        </w:rPr>
        <w:t xml:space="preserve"> T, </w:t>
      </w:r>
      <w:proofErr w:type="spellStart"/>
      <w:r w:rsidRPr="005B2CE3">
        <w:rPr>
          <w:rFonts w:cstheme="minorHAnsi"/>
          <w:color w:val="202020"/>
          <w:szCs w:val="24"/>
          <w:shd w:val="clear" w:color="auto" w:fill="FFFFFF"/>
        </w:rPr>
        <w:t>Lanjouw</w:t>
      </w:r>
      <w:proofErr w:type="spellEnd"/>
      <w:r w:rsidRPr="005B2CE3">
        <w:rPr>
          <w:rFonts w:cstheme="minorHAnsi"/>
          <w:color w:val="202020"/>
          <w:szCs w:val="24"/>
          <w:shd w:val="clear" w:color="auto" w:fill="FFFFFF"/>
        </w:rPr>
        <w:t xml:space="preserve"> A, Rainer H, </w:t>
      </w:r>
      <w:proofErr w:type="spellStart"/>
      <w:r w:rsidRPr="005B2CE3">
        <w:rPr>
          <w:rFonts w:cstheme="minorHAnsi"/>
          <w:color w:val="202020"/>
          <w:szCs w:val="24"/>
          <w:shd w:val="clear" w:color="auto" w:fill="FFFFFF"/>
        </w:rPr>
        <w:t>Victurine</w:t>
      </w:r>
      <w:proofErr w:type="spellEnd"/>
      <w:r w:rsidRPr="005B2CE3">
        <w:rPr>
          <w:rFonts w:cstheme="minorHAnsi"/>
          <w:color w:val="202020"/>
          <w:szCs w:val="24"/>
          <w:shd w:val="clear" w:color="auto" w:fill="FFFFFF"/>
        </w:rPr>
        <w:t xml:space="preserve"> R, et al. (2014) Great Apes and Biodiversity Offset Projects in Africa: The Case for National Offset Strategies. </w:t>
      </w:r>
      <w:proofErr w:type="spellStart"/>
      <w:r w:rsidRPr="005B2CE3">
        <w:rPr>
          <w:rFonts w:cstheme="minorHAnsi"/>
          <w:color w:val="202020"/>
          <w:szCs w:val="24"/>
          <w:shd w:val="clear" w:color="auto" w:fill="FFFFFF"/>
        </w:rPr>
        <w:t>PLoS</w:t>
      </w:r>
      <w:proofErr w:type="spellEnd"/>
      <w:r w:rsidRPr="005B2CE3">
        <w:rPr>
          <w:rFonts w:cstheme="minorHAnsi"/>
          <w:color w:val="202020"/>
          <w:szCs w:val="24"/>
          <w:shd w:val="clear" w:color="auto" w:fill="FFFFFF"/>
        </w:rPr>
        <w:t xml:space="preserve"> ONE 9(11): e111671. </w:t>
      </w:r>
      <w:hyperlink r:id="rId9" w:history="1">
        <w:r w:rsidRPr="00650558">
          <w:rPr>
            <w:rStyle w:val="Hyperlink"/>
            <w:rFonts w:cstheme="minorHAnsi"/>
            <w:szCs w:val="24"/>
            <w:shd w:val="clear" w:color="auto" w:fill="FFFFFF"/>
          </w:rPr>
          <w:t>https://doi.org/10.1371/journal.pone.0111671</w:t>
        </w:r>
      </w:hyperlink>
      <w:r>
        <w:rPr>
          <w:rFonts w:cstheme="minorHAnsi"/>
          <w:color w:val="202020"/>
          <w:szCs w:val="24"/>
          <w:shd w:val="clear" w:color="auto" w:fill="FFFFFF"/>
        </w:rPr>
        <w:t xml:space="preserve">). </w:t>
      </w:r>
    </w:p>
    <w:p w14:paraId="5DE13CB7" w14:textId="77777777" w:rsidR="00993449" w:rsidRDefault="00993449" w:rsidP="00993449">
      <w:pPr>
        <w:rPr>
          <w:rFonts w:cstheme="minorHAnsi"/>
          <w:color w:val="202020"/>
          <w:szCs w:val="24"/>
          <w:shd w:val="clear" w:color="auto" w:fill="FFFFFF"/>
        </w:rPr>
      </w:pPr>
    </w:p>
    <w:p w14:paraId="2C645655" w14:textId="77777777" w:rsidR="00993449" w:rsidRDefault="00993449" w:rsidP="00993449">
      <w:pPr>
        <w:rPr>
          <w:rFonts w:cstheme="minorHAnsi"/>
          <w:szCs w:val="24"/>
        </w:rPr>
      </w:pPr>
      <w:r>
        <w:rPr>
          <w:rFonts w:cstheme="minorHAnsi"/>
          <w:szCs w:val="24"/>
        </w:rPr>
        <w:lastRenderedPageBreak/>
        <w:t>A</w:t>
      </w:r>
      <w:r w:rsidRPr="005B2CE3">
        <w:rPr>
          <w:rFonts w:cstheme="minorHAnsi"/>
          <w:szCs w:val="24"/>
        </w:rPr>
        <w:t xml:space="preserve">voided loss offsets designed to compensate for project-level impacts </w:t>
      </w:r>
      <w:r>
        <w:rPr>
          <w:rFonts w:cstheme="minorHAnsi"/>
          <w:szCs w:val="24"/>
        </w:rPr>
        <w:t xml:space="preserve">therefore </w:t>
      </w:r>
      <w:r w:rsidRPr="005B2CE3">
        <w:rPr>
          <w:rFonts w:cstheme="minorHAnsi"/>
          <w:szCs w:val="24"/>
        </w:rPr>
        <w:t>usually</w:t>
      </w:r>
      <w:r>
        <w:rPr>
          <w:rFonts w:cstheme="minorHAnsi"/>
          <w:szCs w:val="24"/>
        </w:rPr>
        <w:t xml:space="preserve"> result in</w:t>
      </w:r>
      <w:r w:rsidRPr="005B2CE3">
        <w:rPr>
          <w:rFonts w:cstheme="minorHAnsi"/>
          <w:szCs w:val="24"/>
        </w:rPr>
        <w:t xml:space="preserve"> continued</w:t>
      </w:r>
      <w:r>
        <w:rPr>
          <w:rFonts w:cstheme="minorHAnsi"/>
          <w:szCs w:val="24"/>
        </w:rPr>
        <w:t xml:space="preserve"> overall</w:t>
      </w:r>
      <w:r w:rsidRPr="005B2CE3">
        <w:rPr>
          <w:rFonts w:cstheme="minorHAnsi"/>
          <w:szCs w:val="24"/>
        </w:rPr>
        <w:t xml:space="preserve"> biodiversity declines and </w:t>
      </w:r>
      <w:r>
        <w:rPr>
          <w:rFonts w:cstheme="minorHAnsi"/>
          <w:szCs w:val="24"/>
        </w:rPr>
        <w:t xml:space="preserve">claims of having </w:t>
      </w:r>
      <w:r w:rsidRPr="005B2CE3">
        <w:rPr>
          <w:rFonts w:cstheme="minorHAnsi"/>
          <w:szCs w:val="24"/>
        </w:rPr>
        <w:t>achiev</w:t>
      </w:r>
      <w:r>
        <w:rPr>
          <w:rFonts w:cstheme="minorHAnsi"/>
          <w:szCs w:val="24"/>
        </w:rPr>
        <w:t>ed</w:t>
      </w:r>
      <w:r w:rsidRPr="005B2CE3">
        <w:rPr>
          <w:rFonts w:cstheme="minorHAnsi"/>
          <w:szCs w:val="24"/>
        </w:rPr>
        <w:t xml:space="preserve"> a net gain usually reflects accounting rules rather than the reality on the ground.</w:t>
      </w:r>
      <w:r>
        <w:rPr>
          <w:rFonts w:cstheme="minorHAnsi"/>
          <w:szCs w:val="24"/>
        </w:rPr>
        <w:t xml:space="preserve"> Framing targets in terms of net gains or losses is therefore problematic: it is better to articulate species and ecosystem recovery goals. </w:t>
      </w:r>
    </w:p>
    <w:p w14:paraId="531B00C6" w14:textId="77777777" w:rsidR="00993449" w:rsidRDefault="00993449" w:rsidP="00993449">
      <w:pPr>
        <w:rPr>
          <w:rFonts w:cstheme="minorHAnsi"/>
          <w:szCs w:val="24"/>
        </w:rPr>
      </w:pPr>
    </w:p>
    <w:p w14:paraId="063C0C7D" w14:textId="43AC538B" w:rsidR="003A1EED" w:rsidRPr="00A84CFB" w:rsidRDefault="00BC53F2" w:rsidP="003A1EED">
      <w:pPr>
        <w:rPr>
          <w:szCs w:val="24"/>
        </w:rPr>
      </w:pPr>
      <w:r>
        <w:rPr>
          <w:rFonts w:ascii="Times New Roman" w:hAnsi="Times New Roman"/>
          <w:b/>
          <w:bCs/>
          <w:color w:val="000000"/>
          <w:szCs w:val="24"/>
          <w:lang w:val="en-US"/>
        </w:rPr>
        <w:t>I</w:t>
      </w:r>
      <w:r w:rsidR="003A1EED" w:rsidRPr="00A84CFB">
        <w:rPr>
          <w:rFonts w:ascii="Times New Roman" w:hAnsi="Times New Roman"/>
          <w:b/>
          <w:bCs/>
          <w:color w:val="000000"/>
          <w:szCs w:val="24"/>
          <w:lang w:val="en-US"/>
        </w:rPr>
        <w:t>nter</w:t>
      </w:r>
      <w:r>
        <w:rPr>
          <w:rFonts w:ascii="Times New Roman" w:hAnsi="Times New Roman"/>
          <w:b/>
          <w:bCs/>
          <w:color w:val="000000"/>
          <w:szCs w:val="24"/>
          <w:lang w:val="en-US"/>
        </w:rPr>
        <w:t>-</w:t>
      </w:r>
      <w:r w:rsidR="003A1EED" w:rsidRPr="00A84CFB">
        <w:rPr>
          <w:rFonts w:ascii="Times New Roman" w:hAnsi="Times New Roman"/>
          <w:b/>
          <w:bCs/>
          <w:color w:val="000000"/>
          <w:szCs w:val="24"/>
          <w:lang w:val="en-US"/>
        </w:rPr>
        <w:t>linkages and interdependencies</w:t>
      </w:r>
      <w:r w:rsidR="003A1EED">
        <w:rPr>
          <w:rFonts w:ascii="Times New Roman" w:hAnsi="Times New Roman"/>
          <w:b/>
          <w:bCs/>
          <w:color w:val="000000"/>
          <w:szCs w:val="24"/>
          <w:lang w:val="en-US"/>
        </w:rPr>
        <w:t xml:space="preserve"> between biodiversity and climate change</w:t>
      </w:r>
    </w:p>
    <w:p w14:paraId="779A0B66" w14:textId="77777777" w:rsidR="00993449" w:rsidRDefault="00993449" w:rsidP="00993449">
      <w:pPr>
        <w:rPr>
          <w:rFonts w:cstheme="minorHAnsi"/>
          <w:szCs w:val="24"/>
        </w:rPr>
      </w:pPr>
    </w:p>
    <w:p w14:paraId="13D31512" w14:textId="77777777" w:rsidR="00BC53F2" w:rsidRPr="003D4DB0" w:rsidRDefault="00BC53F2" w:rsidP="00BC53F2">
      <w:pPr>
        <w:rPr>
          <w:rFonts w:ascii="Times New Roman" w:hAnsi="Times New Roman"/>
          <w:szCs w:val="24"/>
        </w:rPr>
      </w:pPr>
      <w:r w:rsidRPr="003D4DB0">
        <w:rPr>
          <w:rFonts w:ascii="Times New Roman" w:hAnsi="Times New Roman"/>
          <w:szCs w:val="24"/>
        </w:rPr>
        <w:t xml:space="preserve">This year will set the trajectory for success or failure on the biodiversity and climate crises. </w:t>
      </w:r>
    </w:p>
    <w:p w14:paraId="1943E218" w14:textId="77777777" w:rsidR="00BC53F2" w:rsidRDefault="00BC53F2" w:rsidP="00BC53F2">
      <w:pPr>
        <w:rPr>
          <w:rFonts w:ascii="Times New Roman" w:hAnsi="Times New Roman"/>
          <w:szCs w:val="24"/>
          <w:lang w:val="en-US"/>
        </w:rPr>
      </w:pPr>
    </w:p>
    <w:p w14:paraId="23DC1015" w14:textId="77777777" w:rsidR="00BC53F2" w:rsidRDefault="00BC53F2" w:rsidP="00BC53F2">
      <w:pPr>
        <w:rPr>
          <w:rFonts w:ascii="Times New Roman" w:hAnsi="Times New Roman"/>
          <w:szCs w:val="24"/>
        </w:rPr>
      </w:pPr>
      <w:r>
        <w:rPr>
          <w:rFonts w:ascii="Times New Roman" w:hAnsi="Times New Roman"/>
          <w:szCs w:val="24"/>
          <w:lang w:val="en-US"/>
        </w:rPr>
        <w:t xml:space="preserve">The biodiversity crisis is so severe it makes economic and ecological sense to tackle both problems together. </w:t>
      </w:r>
      <w:r w:rsidRPr="00B73193">
        <w:rPr>
          <w:rFonts w:ascii="Times New Roman" w:hAnsi="Times New Roman"/>
          <w:szCs w:val="24"/>
          <w:lang w:val="en-US"/>
        </w:rPr>
        <w:t xml:space="preserve">“Such is the rate of decline that the risks posed by </w:t>
      </w:r>
      <w:hyperlink r:id="rId10" w:history="1">
        <w:r w:rsidRPr="00B73193">
          <w:rPr>
            <w:rStyle w:val="Hyperlink"/>
            <w:rFonts w:ascii="Times New Roman" w:hAnsi="Times New Roman"/>
            <w:szCs w:val="24"/>
            <w:lang w:val="en-US"/>
          </w:rPr>
          <w:t>biodiversity loss</w:t>
        </w:r>
      </w:hyperlink>
      <w:r w:rsidRPr="00B73193">
        <w:rPr>
          <w:rFonts w:ascii="Times New Roman" w:hAnsi="Times New Roman"/>
          <w:szCs w:val="24"/>
          <w:lang w:val="en-US"/>
        </w:rPr>
        <w:t xml:space="preserve"> should be considered on the same scale as those of climate change.”</w:t>
      </w:r>
      <w:r w:rsidRPr="00B73193">
        <w:rPr>
          <w:rFonts w:ascii="Times New Roman" w:hAnsi="Times New Roman"/>
          <w:szCs w:val="24"/>
        </w:rPr>
        <w:t xml:space="preserve"> </w:t>
      </w:r>
      <w:proofErr w:type="gramStart"/>
      <w:r w:rsidRPr="00B73193">
        <w:rPr>
          <w:rFonts w:ascii="Times New Roman" w:hAnsi="Times New Roman"/>
          <w:szCs w:val="24"/>
        </w:rPr>
        <w:t>(IPBES 2018).</w:t>
      </w:r>
      <w:proofErr w:type="gramEnd"/>
    </w:p>
    <w:p w14:paraId="4C61C67A" w14:textId="184184AA" w:rsidR="00BC53F2" w:rsidRPr="003D4DB0" w:rsidRDefault="00BC53F2" w:rsidP="00BC53F2">
      <w:pPr>
        <w:rPr>
          <w:rFonts w:ascii="Times New Roman" w:hAnsi="Times New Roman"/>
          <w:szCs w:val="24"/>
        </w:rPr>
      </w:pPr>
      <w:r w:rsidRPr="003D4DB0">
        <w:rPr>
          <w:rFonts w:ascii="Times New Roman" w:hAnsi="Times New Roman"/>
          <w:szCs w:val="24"/>
        </w:rPr>
        <w:t>Success depends on achieving integrated approaches to solving both crises</w:t>
      </w:r>
      <w:r>
        <w:rPr>
          <w:rFonts w:ascii="Times New Roman" w:hAnsi="Times New Roman"/>
          <w:szCs w:val="24"/>
        </w:rPr>
        <w:t>.</w:t>
      </w:r>
      <w:r w:rsidRPr="003D4DB0">
        <w:rPr>
          <w:rFonts w:ascii="Times New Roman" w:hAnsi="Times New Roman"/>
          <w:szCs w:val="24"/>
        </w:rPr>
        <w:t xml:space="preserve"> Improving the integrity and stability of all ecosystems is essential for biodiversity protection. Crucially it is also important for stable long-</w:t>
      </w:r>
      <w:r>
        <w:rPr>
          <w:rFonts w:ascii="Times New Roman" w:hAnsi="Times New Roman"/>
          <w:szCs w:val="24"/>
        </w:rPr>
        <w:t>term carbon storage and</w:t>
      </w:r>
      <w:r w:rsidRPr="003D4DB0">
        <w:rPr>
          <w:rFonts w:ascii="Times New Roman" w:hAnsi="Times New Roman"/>
          <w:szCs w:val="24"/>
        </w:rPr>
        <w:t xml:space="preserve"> sequestration. </w:t>
      </w:r>
    </w:p>
    <w:p w14:paraId="5C457541" w14:textId="77777777" w:rsidR="00BC53F2" w:rsidRDefault="00BC53F2" w:rsidP="00BC53F2">
      <w:pPr>
        <w:rPr>
          <w:rFonts w:ascii="Times New Roman" w:hAnsi="Times New Roman"/>
          <w:szCs w:val="24"/>
        </w:rPr>
      </w:pPr>
    </w:p>
    <w:p w14:paraId="5E080FC8" w14:textId="63F0B7C2" w:rsidR="00BC53F2" w:rsidRDefault="00BC53F2" w:rsidP="00BC53F2">
      <w:pPr>
        <w:rPr>
          <w:rFonts w:ascii="Times New Roman" w:hAnsi="Times New Roman"/>
          <w:szCs w:val="24"/>
        </w:rPr>
      </w:pPr>
      <w:r w:rsidRPr="003D4DB0">
        <w:rPr>
          <w:rFonts w:ascii="Times New Roman" w:hAnsi="Times New Roman"/>
          <w:szCs w:val="24"/>
        </w:rPr>
        <w:t>The functional role of biodiversity in underpinning ecosystem integrity and stability is often overlooked or poorly understood by decision makers - particularly in climate policy arenas. Given that ecosystem carbon stocks exceed the stocks in fossil fuels, minimising the risk of premature rele</w:t>
      </w:r>
      <w:r>
        <w:rPr>
          <w:rFonts w:ascii="Times New Roman" w:hAnsi="Times New Roman"/>
          <w:szCs w:val="24"/>
        </w:rPr>
        <w:t>ase of carbon to the atmosphere</w:t>
      </w:r>
      <w:r w:rsidRPr="003D4DB0">
        <w:rPr>
          <w:rFonts w:ascii="Times New Roman" w:hAnsi="Times New Roman"/>
          <w:szCs w:val="24"/>
        </w:rPr>
        <w:t xml:space="preserve"> is critically important </w:t>
      </w:r>
      <w:r w:rsidRPr="00AD70BF">
        <w:rPr>
          <w:rFonts w:ascii="Times New Roman" w:hAnsi="Times New Roman"/>
          <w:b/>
          <w:szCs w:val="24"/>
        </w:rPr>
        <w:t>and the highest immediate priority for climate action in land, forests and other ecosystem</w:t>
      </w:r>
      <w:r w:rsidRPr="003D4DB0">
        <w:rPr>
          <w:rFonts w:ascii="Times New Roman" w:hAnsi="Times New Roman"/>
          <w:szCs w:val="24"/>
        </w:rPr>
        <w:t>s</w:t>
      </w:r>
      <w:r w:rsidR="00AB7E94">
        <w:rPr>
          <w:rFonts w:ascii="Times New Roman" w:hAnsi="Times New Roman"/>
          <w:szCs w:val="24"/>
        </w:rPr>
        <w:t xml:space="preserve"> (IPCC </w:t>
      </w:r>
      <w:r w:rsidR="00BE7552">
        <w:rPr>
          <w:rFonts w:ascii="Times New Roman" w:hAnsi="Times New Roman"/>
          <w:szCs w:val="24"/>
        </w:rPr>
        <w:t>2019 Special</w:t>
      </w:r>
      <w:r w:rsidR="00AB7E94">
        <w:rPr>
          <w:rFonts w:ascii="Times New Roman" w:hAnsi="Times New Roman"/>
          <w:szCs w:val="24"/>
        </w:rPr>
        <w:t xml:space="preserve"> Report on Land</w:t>
      </w:r>
      <w:r w:rsidR="00BE7552">
        <w:rPr>
          <w:rFonts w:ascii="Times New Roman" w:hAnsi="Times New Roman"/>
          <w:szCs w:val="24"/>
        </w:rPr>
        <w:t>)</w:t>
      </w:r>
      <w:r w:rsidRPr="003D4DB0">
        <w:rPr>
          <w:rFonts w:ascii="Times New Roman" w:hAnsi="Times New Roman"/>
          <w:szCs w:val="24"/>
        </w:rPr>
        <w:t>. Ensuring the post 2020 CBD framework fosters integrated climate and biodiversity action</w:t>
      </w:r>
      <w:r w:rsidR="00BE7552">
        <w:rPr>
          <w:rFonts w:ascii="Times New Roman" w:hAnsi="Times New Roman"/>
          <w:szCs w:val="24"/>
        </w:rPr>
        <w:t>, particularly in NDC’s,</w:t>
      </w:r>
      <w:r w:rsidRPr="003D4DB0">
        <w:rPr>
          <w:rFonts w:ascii="Times New Roman" w:hAnsi="Times New Roman"/>
          <w:szCs w:val="24"/>
        </w:rPr>
        <w:t xml:space="preserve"> </w:t>
      </w:r>
      <w:r>
        <w:rPr>
          <w:rFonts w:ascii="Times New Roman" w:hAnsi="Times New Roman"/>
          <w:szCs w:val="24"/>
        </w:rPr>
        <w:t>to protect and restore Earths</w:t>
      </w:r>
      <w:r w:rsidR="00BE7552">
        <w:rPr>
          <w:rFonts w:ascii="Times New Roman" w:hAnsi="Times New Roman"/>
          <w:szCs w:val="24"/>
        </w:rPr>
        <w:t>’</w:t>
      </w:r>
      <w:r>
        <w:rPr>
          <w:rFonts w:ascii="Times New Roman" w:hAnsi="Times New Roman"/>
          <w:szCs w:val="24"/>
        </w:rPr>
        <w:t xml:space="preserve"> most </w:t>
      </w:r>
      <w:r w:rsidR="00C0137F">
        <w:rPr>
          <w:rFonts w:ascii="Times New Roman" w:hAnsi="Times New Roman"/>
          <w:szCs w:val="24"/>
        </w:rPr>
        <w:t xml:space="preserve">carbon dense and stable ecosystem stocks </w:t>
      </w:r>
      <w:r w:rsidRPr="003D4DB0">
        <w:rPr>
          <w:rFonts w:ascii="Times New Roman" w:hAnsi="Times New Roman"/>
          <w:szCs w:val="24"/>
        </w:rPr>
        <w:t>is thus crucially important for the health of the biosphere and the fate of life on Earth.</w:t>
      </w:r>
    </w:p>
    <w:p w14:paraId="1D7BA546" w14:textId="77777777" w:rsidR="00BC53F2" w:rsidRDefault="00BC53F2" w:rsidP="00BC53F2">
      <w:pPr>
        <w:rPr>
          <w:rFonts w:ascii="Times New Roman" w:hAnsi="Times New Roman"/>
          <w:szCs w:val="24"/>
        </w:rPr>
      </w:pPr>
    </w:p>
    <w:p w14:paraId="524E709C" w14:textId="71626373" w:rsidR="00BC53F2" w:rsidRPr="00AD70BF" w:rsidRDefault="00C0137F" w:rsidP="00BC53F2">
      <w:pPr>
        <w:rPr>
          <w:rFonts w:ascii="Times New Roman" w:hAnsi="Times New Roman"/>
          <w:b/>
          <w:szCs w:val="24"/>
        </w:rPr>
      </w:pPr>
      <w:r>
        <w:rPr>
          <w:rFonts w:ascii="Times New Roman" w:hAnsi="Times New Roman"/>
          <w:szCs w:val="24"/>
        </w:rPr>
        <w:t>The focus in the framework on the impacts of climate change on biodiversity, while understandable, misses the critically important threat to limiting warming to 1.5-2 degrees if Earths</w:t>
      </w:r>
      <w:r w:rsidR="00BE7552">
        <w:rPr>
          <w:rFonts w:ascii="Times New Roman" w:hAnsi="Times New Roman"/>
          <w:szCs w:val="24"/>
        </w:rPr>
        <w:t>’</w:t>
      </w:r>
      <w:r>
        <w:rPr>
          <w:rFonts w:ascii="Times New Roman" w:hAnsi="Times New Roman"/>
          <w:szCs w:val="24"/>
        </w:rPr>
        <w:t xml:space="preserve"> most stable and resilient ecosystems and their carbon stocks are not protected. J</w:t>
      </w:r>
      <w:r w:rsidR="00BC53F2">
        <w:rPr>
          <w:rFonts w:ascii="Times New Roman" w:hAnsi="Times New Roman"/>
          <w:szCs w:val="24"/>
        </w:rPr>
        <w:t xml:space="preserve">ust as climate change amplifies the stresses already impacting natural systems, </w:t>
      </w:r>
      <w:r w:rsidR="00BC53F2" w:rsidRPr="00B73193">
        <w:rPr>
          <w:rFonts w:ascii="Times New Roman" w:hAnsi="Times New Roman"/>
          <w:szCs w:val="24"/>
        </w:rPr>
        <w:t xml:space="preserve">climate change has been and will continue to be exacerbated by biodiversity loss and ecosystem decline. </w:t>
      </w:r>
      <w:r w:rsidR="00BC53F2" w:rsidRPr="003D4DB0">
        <w:rPr>
          <w:rFonts w:ascii="Times New Roman" w:hAnsi="Times New Roman"/>
          <w:szCs w:val="24"/>
        </w:rPr>
        <w:t xml:space="preserve">The CBD recognised this at COP 14 in its decision </w:t>
      </w:r>
      <w:r w:rsidR="00BC53F2" w:rsidRPr="00B376EC">
        <w:rPr>
          <w:rFonts w:ascii="Times New Roman" w:hAnsi="Times New Roman"/>
          <w:b/>
          <w:szCs w:val="24"/>
        </w:rPr>
        <w:t>CBD COP 14.5</w:t>
      </w:r>
      <w:r w:rsidR="00BC53F2" w:rsidRPr="003D4DB0">
        <w:rPr>
          <w:rFonts w:ascii="Times New Roman" w:hAnsi="Times New Roman"/>
          <w:szCs w:val="24"/>
        </w:rPr>
        <w:t xml:space="preserve"> </w:t>
      </w:r>
      <w:r w:rsidR="00BC53F2" w:rsidRPr="00AD70BF">
        <w:rPr>
          <w:rFonts w:ascii="Times New Roman" w:hAnsi="Times New Roman"/>
          <w:b/>
          <w:szCs w:val="24"/>
        </w:rPr>
        <w:t xml:space="preserve">when it expressed deep concern about both problems: </w:t>
      </w:r>
    </w:p>
    <w:p w14:paraId="5E41A72A" w14:textId="77777777" w:rsidR="00BC53F2" w:rsidRPr="003D4DB0" w:rsidRDefault="00BC53F2" w:rsidP="00BC53F2">
      <w:pPr>
        <w:rPr>
          <w:rFonts w:ascii="Times New Roman" w:hAnsi="Times New Roman"/>
          <w:szCs w:val="24"/>
        </w:rPr>
      </w:pPr>
    </w:p>
    <w:p w14:paraId="26430364" w14:textId="77777777" w:rsidR="00BC53F2" w:rsidRPr="003D4DB0" w:rsidRDefault="00BC53F2" w:rsidP="00BC53F2">
      <w:pPr>
        <w:rPr>
          <w:rFonts w:ascii="Times New Roman" w:hAnsi="Times New Roman"/>
          <w:szCs w:val="24"/>
        </w:rPr>
      </w:pPr>
      <w:proofErr w:type="gramStart"/>
      <w:r w:rsidRPr="003D4DB0">
        <w:rPr>
          <w:rFonts w:ascii="Times New Roman" w:hAnsi="Times New Roman"/>
          <w:szCs w:val="24"/>
        </w:rPr>
        <w:t>“…..that</w:t>
      </w:r>
      <w:proofErr w:type="gramEnd"/>
      <w:r w:rsidRPr="003D4DB0">
        <w:rPr>
          <w:rFonts w:ascii="Times New Roman" w:hAnsi="Times New Roman"/>
          <w:szCs w:val="24"/>
        </w:rPr>
        <w:t xml:space="preserve"> failing to hold the increase in the global average temperature to well below 2°C above pre-industrial levels would place many species and ecosystems with limited adaptive capacity as well as the people that depend on their functions and services, especially indigenous peoples and local communities and rural women, under very high risk; (and)</w:t>
      </w:r>
    </w:p>
    <w:p w14:paraId="73E5CA53" w14:textId="77777777" w:rsidR="00BC53F2" w:rsidRDefault="00BC53F2" w:rsidP="00BC53F2">
      <w:pPr>
        <w:rPr>
          <w:rFonts w:ascii="Times New Roman" w:hAnsi="Times New Roman"/>
          <w:szCs w:val="24"/>
        </w:rPr>
      </w:pPr>
      <w:proofErr w:type="gramStart"/>
      <w:r w:rsidRPr="003D4DB0">
        <w:rPr>
          <w:rFonts w:ascii="Times New Roman" w:hAnsi="Times New Roman"/>
          <w:szCs w:val="24"/>
        </w:rPr>
        <w:t>…… also</w:t>
      </w:r>
      <w:proofErr w:type="gramEnd"/>
      <w:r w:rsidRPr="003D4DB0">
        <w:rPr>
          <w:rFonts w:ascii="Times New Roman" w:hAnsi="Times New Roman"/>
          <w:szCs w:val="24"/>
        </w:rPr>
        <w:t xml:space="preserve"> that escalating destruction, degradation and fragmentation of ecosystems would reduce the capacity of ecosystems to store carbon and lead to increases in greenhouse gas emissions, reduce the resilience and stability of ecosystems, and make the climate change crisis ever more challenging,”</w:t>
      </w:r>
    </w:p>
    <w:p w14:paraId="7DBAC4AF" w14:textId="77777777" w:rsidR="00C0137F" w:rsidRDefault="00C0137F" w:rsidP="00BC53F2">
      <w:pPr>
        <w:rPr>
          <w:rFonts w:ascii="Times New Roman" w:hAnsi="Times New Roman"/>
          <w:szCs w:val="24"/>
        </w:rPr>
      </w:pPr>
    </w:p>
    <w:p w14:paraId="01185EF2" w14:textId="3A6EB35A" w:rsidR="00C0137F" w:rsidRDefault="00C0137F" w:rsidP="00BC53F2">
      <w:pPr>
        <w:rPr>
          <w:rFonts w:ascii="Times New Roman" w:hAnsi="Times New Roman"/>
          <w:szCs w:val="24"/>
        </w:rPr>
      </w:pPr>
      <w:r>
        <w:rPr>
          <w:rFonts w:ascii="Times New Roman" w:hAnsi="Times New Roman"/>
          <w:szCs w:val="24"/>
        </w:rPr>
        <w:t>If you want</w:t>
      </w:r>
      <w:r w:rsidR="00AD70BF">
        <w:rPr>
          <w:rFonts w:ascii="Times New Roman" w:hAnsi="Times New Roman"/>
          <w:szCs w:val="24"/>
        </w:rPr>
        <w:t xml:space="preserve"> the UNFCCC to take notice and State P</w:t>
      </w:r>
      <w:r>
        <w:rPr>
          <w:rFonts w:ascii="Times New Roman" w:hAnsi="Times New Roman"/>
          <w:szCs w:val="24"/>
        </w:rPr>
        <w:t>arties to take appropriate integrated action in their NDC’s</w:t>
      </w:r>
      <w:r w:rsidR="00BE7552">
        <w:rPr>
          <w:rFonts w:ascii="Times New Roman" w:hAnsi="Times New Roman"/>
          <w:szCs w:val="24"/>
        </w:rPr>
        <w:t>,</w:t>
      </w:r>
      <w:r>
        <w:rPr>
          <w:rFonts w:ascii="Times New Roman" w:hAnsi="Times New Roman"/>
          <w:szCs w:val="24"/>
        </w:rPr>
        <w:t xml:space="preserve"> it is important for the CBD to reflect not just the benefits of improving biodiversity protection and ensuring ecosystem integrity</w:t>
      </w:r>
      <w:r w:rsidR="00AD70BF">
        <w:rPr>
          <w:rFonts w:ascii="Times New Roman" w:hAnsi="Times New Roman"/>
          <w:szCs w:val="24"/>
        </w:rPr>
        <w:t xml:space="preserve"> for </w:t>
      </w:r>
      <w:r>
        <w:rPr>
          <w:rFonts w:ascii="Times New Roman" w:hAnsi="Times New Roman"/>
          <w:szCs w:val="24"/>
        </w:rPr>
        <w:t>cl</w:t>
      </w:r>
      <w:r w:rsidR="00BE7552">
        <w:rPr>
          <w:rFonts w:ascii="Times New Roman" w:hAnsi="Times New Roman"/>
          <w:szCs w:val="24"/>
        </w:rPr>
        <w:t xml:space="preserve">imate action but also </w:t>
      </w:r>
      <w:proofErr w:type="gramStart"/>
      <w:r w:rsidR="00BE7552">
        <w:rPr>
          <w:rFonts w:ascii="Times New Roman" w:hAnsi="Times New Roman"/>
          <w:szCs w:val="24"/>
        </w:rPr>
        <w:t>the  risks</w:t>
      </w:r>
      <w:proofErr w:type="gramEnd"/>
      <w:r w:rsidR="00BE7552">
        <w:rPr>
          <w:rFonts w:ascii="Times New Roman" w:hAnsi="Times New Roman"/>
          <w:szCs w:val="24"/>
        </w:rPr>
        <w:t xml:space="preserve"> and impact</w:t>
      </w:r>
      <w:r>
        <w:rPr>
          <w:rFonts w:ascii="Times New Roman" w:hAnsi="Times New Roman"/>
          <w:szCs w:val="24"/>
        </w:rPr>
        <w:t xml:space="preserve"> of continued biodiversi</w:t>
      </w:r>
      <w:r w:rsidR="00AD70BF">
        <w:rPr>
          <w:rFonts w:ascii="Times New Roman" w:hAnsi="Times New Roman"/>
          <w:szCs w:val="24"/>
        </w:rPr>
        <w:t>t</w:t>
      </w:r>
      <w:r w:rsidR="00BE7552">
        <w:rPr>
          <w:rFonts w:ascii="Times New Roman" w:hAnsi="Times New Roman"/>
          <w:szCs w:val="24"/>
        </w:rPr>
        <w:t>y loss and ecosystem decline on increasing</w:t>
      </w:r>
      <w:r>
        <w:rPr>
          <w:rFonts w:ascii="Times New Roman" w:hAnsi="Times New Roman"/>
          <w:szCs w:val="24"/>
        </w:rPr>
        <w:t xml:space="preserve"> </w:t>
      </w:r>
      <w:r w:rsidR="00BE7552">
        <w:rPr>
          <w:rFonts w:ascii="Times New Roman" w:hAnsi="Times New Roman"/>
          <w:szCs w:val="24"/>
        </w:rPr>
        <w:t xml:space="preserve">emissions </w:t>
      </w:r>
      <w:r w:rsidR="00AD70BF">
        <w:rPr>
          <w:rFonts w:ascii="Times New Roman" w:hAnsi="Times New Roman"/>
          <w:szCs w:val="24"/>
        </w:rPr>
        <w:t xml:space="preserve">and </w:t>
      </w:r>
      <w:r w:rsidR="00BE7552">
        <w:rPr>
          <w:rFonts w:ascii="Times New Roman" w:hAnsi="Times New Roman"/>
          <w:szCs w:val="24"/>
        </w:rPr>
        <w:t>reaching ecosystem tipping points</w:t>
      </w:r>
      <w:r w:rsidR="00AD70BF">
        <w:rPr>
          <w:rFonts w:ascii="Times New Roman" w:hAnsi="Times New Roman"/>
          <w:szCs w:val="24"/>
        </w:rPr>
        <w:t xml:space="preserve">. </w:t>
      </w:r>
    </w:p>
    <w:p w14:paraId="5EBE39B2" w14:textId="77777777" w:rsidR="00BC53F2" w:rsidRPr="003D4DB0" w:rsidRDefault="00BC53F2" w:rsidP="00BC53F2">
      <w:pPr>
        <w:rPr>
          <w:rFonts w:ascii="Times New Roman" w:hAnsi="Times New Roman"/>
          <w:szCs w:val="24"/>
        </w:rPr>
      </w:pPr>
    </w:p>
    <w:p w14:paraId="518FB86E" w14:textId="3FC67583" w:rsidR="00BC53F2" w:rsidRDefault="00AD70BF" w:rsidP="00BC53F2">
      <w:pPr>
        <w:rPr>
          <w:rFonts w:ascii="Times New Roman" w:hAnsi="Times New Roman"/>
          <w:szCs w:val="24"/>
        </w:rPr>
      </w:pPr>
      <w:r>
        <w:rPr>
          <w:rFonts w:ascii="Times New Roman" w:hAnsi="Times New Roman"/>
          <w:szCs w:val="24"/>
        </w:rPr>
        <w:t>Notably,</w:t>
      </w:r>
      <w:r w:rsidR="00BC53F2">
        <w:rPr>
          <w:rFonts w:ascii="Times New Roman" w:hAnsi="Times New Roman"/>
          <w:szCs w:val="24"/>
        </w:rPr>
        <w:t xml:space="preserve"> UNFCCC</w:t>
      </w:r>
      <w:r w:rsidR="00BC53F2" w:rsidRPr="003D4DB0">
        <w:rPr>
          <w:rFonts w:ascii="Times New Roman" w:hAnsi="Times New Roman"/>
          <w:szCs w:val="24"/>
        </w:rPr>
        <w:t xml:space="preserve"> COP 25 also recogn</w:t>
      </w:r>
      <w:r w:rsidR="00BC53F2">
        <w:rPr>
          <w:rFonts w:ascii="Times New Roman" w:hAnsi="Times New Roman"/>
          <w:szCs w:val="24"/>
        </w:rPr>
        <w:t>ised the important linkages between biodiversity loss and climate change in d</w:t>
      </w:r>
      <w:r w:rsidR="00BC53F2" w:rsidRPr="003D4DB0">
        <w:rPr>
          <w:rFonts w:ascii="Times New Roman" w:hAnsi="Times New Roman"/>
          <w:szCs w:val="24"/>
        </w:rPr>
        <w:t xml:space="preserve">ecision </w:t>
      </w:r>
      <w:r w:rsidR="00BC53F2" w:rsidRPr="00B376EC">
        <w:rPr>
          <w:rFonts w:ascii="Times New Roman" w:hAnsi="Times New Roman"/>
          <w:b/>
          <w:szCs w:val="24"/>
        </w:rPr>
        <w:t>1/CP.25</w:t>
      </w:r>
      <w:r>
        <w:rPr>
          <w:rFonts w:ascii="Times New Roman" w:hAnsi="Times New Roman"/>
          <w:b/>
          <w:szCs w:val="24"/>
        </w:rPr>
        <w:t xml:space="preserve"> by underlining</w:t>
      </w:r>
      <w:r w:rsidR="00BC53F2">
        <w:rPr>
          <w:rFonts w:ascii="Times New Roman" w:hAnsi="Times New Roman"/>
          <w:szCs w:val="24"/>
        </w:rPr>
        <w:t>:</w:t>
      </w:r>
    </w:p>
    <w:p w14:paraId="5024F53C" w14:textId="77777777" w:rsidR="00BC53F2" w:rsidRPr="003D4DB0" w:rsidRDefault="00BC53F2" w:rsidP="00BC53F2">
      <w:pPr>
        <w:rPr>
          <w:rFonts w:ascii="Times New Roman" w:hAnsi="Times New Roman"/>
          <w:szCs w:val="24"/>
        </w:rPr>
      </w:pPr>
    </w:p>
    <w:p w14:paraId="11A32B8E" w14:textId="36BE662F" w:rsidR="00BC53F2" w:rsidRDefault="00AD70BF" w:rsidP="00BC53F2">
      <w:pPr>
        <w:rPr>
          <w:rFonts w:ascii="Times New Roman" w:hAnsi="Times New Roman"/>
          <w:szCs w:val="24"/>
        </w:rPr>
      </w:pPr>
      <w:r>
        <w:rPr>
          <w:rFonts w:ascii="Times New Roman" w:hAnsi="Times New Roman"/>
          <w:szCs w:val="24"/>
        </w:rPr>
        <w:t>“15. …</w:t>
      </w:r>
      <w:r w:rsidR="00BC53F2" w:rsidRPr="003D4DB0">
        <w:rPr>
          <w:rFonts w:ascii="Times New Roman" w:hAnsi="Times New Roman"/>
          <w:szCs w:val="24"/>
        </w:rPr>
        <w:t xml:space="preserve"> </w:t>
      </w:r>
      <w:proofErr w:type="gramStart"/>
      <w:r w:rsidR="00BC53F2" w:rsidRPr="003D4DB0">
        <w:rPr>
          <w:rFonts w:ascii="Times New Roman" w:hAnsi="Times New Roman"/>
          <w:szCs w:val="24"/>
        </w:rPr>
        <w:t>the</w:t>
      </w:r>
      <w:proofErr w:type="gramEnd"/>
      <w:r w:rsidR="00BC53F2" w:rsidRPr="003D4DB0">
        <w:rPr>
          <w:rFonts w:ascii="Times New Roman" w:hAnsi="Times New Roman"/>
          <w:szCs w:val="24"/>
        </w:rPr>
        <w:t xml:space="preserve"> essential contribution of nature to addressing climate change and its impacts and the need to address biodiversity loss and climate change in an integrated manner</w:t>
      </w:r>
      <w:r w:rsidR="00BC53F2">
        <w:rPr>
          <w:rFonts w:ascii="Times New Roman" w:hAnsi="Times New Roman"/>
          <w:szCs w:val="24"/>
        </w:rPr>
        <w:t>”</w:t>
      </w:r>
      <w:r w:rsidR="00BC53F2" w:rsidRPr="003D4DB0">
        <w:rPr>
          <w:rFonts w:ascii="Times New Roman" w:hAnsi="Times New Roman"/>
          <w:szCs w:val="24"/>
        </w:rPr>
        <w:t xml:space="preserve">; </w:t>
      </w:r>
    </w:p>
    <w:p w14:paraId="300F0075" w14:textId="77777777" w:rsidR="00BC53F2" w:rsidRPr="003D4DB0" w:rsidRDefault="00BC53F2" w:rsidP="00BC53F2">
      <w:pPr>
        <w:rPr>
          <w:rFonts w:ascii="Times New Roman" w:hAnsi="Times New Roman"/>
          <w:szCs w:val="24"/>
        </w:rPr>
      </w:pPr>
    </w:p>
    <w:p w14:paraId="3BCAA706" w14:textId="2AFEE75C" w:rsidR="00BC53F2" w:rsidRDefault="00BC53F2" w:rsidP="00BC53F2">
      <w:pPr>
        <w:rPr>
          <w:rFonts w:ascii="Times New Roman" w:hAnsi="Times New Roman"/>
          <w:szCs w:val="24"/>
        </w:rPr>
      </w:pPr>
      <w:r w:rsidRPr="003D4DB0">
        <w:rPr>
          <w:rFonts w:ascii="Times New Roman" w:hAnsi="Times New Roman"/>
          <w:szCs w:val="24"/>
        </w:rPr>
        <w:t xml:space="preserve">The impact of climate decisions – good or bad – on biodiversity and ecosystem integrity will be heightened by the increasing global focus on and expected resourcing for, climate action in land and forests. </w:t>
      </w:r>
      <w:r w:rsidRPr="00AD70BF">
        <w:rPr>
          <w:rFonts w:ascii="Times New Roman" w:hAnsi="Times New Roman"/>
          <w:b/>
          <w:szCs w:val="24"/>
        </w:rPr>
        <w:t>Nature Based Solutions</w:t>
      </w:r>
      <w:r w:rsidRPr="003D4DB0">
        <w:rPr>
          <w:rFonts w:ascii="Times New Roman" w:hAnsi="Times New Roman"/>
          <w:szCs w:val="24"/>
        </w:rPr>
        <w:t xml:space="preserve"> are being promoted as having the potential to solve 30-37% of the climate mitigation challenge. </w:t>
      </w:r>
      <w:r>
        <w:rPr>
          <w:rFonts w:ascii="Times New Roman" w:hAnsi="Times New Roman"/>
          <w:szCs w:val="24"/>
        </w:rPr>
        <w:t xml:space="preserve">But not all climate actions in land and forests support biodiversity and ecosystem integrity. Some climate actions </w:t>
      </w:r>
      <w:r w:rsidR="00AD70BF">
        <w:rPr>
          <w:rFonts w:ascii="Times New Roman" w:hAnsi="Times New Roman"/>
          <w:szCs w:val="24"/>
        </w:rPr>
        <w:t>based on nature, such as large-</w:t>
      </w:r>
      <w:r>
        <w:rPr>
          <w:rFonts w:ascii="Times New Roman" w:hAnsi="Times New Roman"/>
          <w:szCs w:val="24"/>
        </w:rPr>
        <w:t>scale plan</w:t>
      </w:r>
      <w:r w:rsidR="00AD70BF">
        <w:rPr>
          <w:rFonts w:ascii="Times New Roman" w:hAnsi="Times New Roman"/>
          <w:szCs w:val="24"/>
        </w:rPr>
        <w:t xml:space="preserve">tation establishment and power generated by </w:t>
      </w:r>
      <w:r>
        <w:rPr>
          <w:rFonts w:ascii="Times New Roman" w:hAnsi="Times New Roman"/>
          <w:szCs w:val="24"/>
        </w:rPr>
        <w:t>burning forest biomass, have an adverse impact on biodiv</w:t>
      </w:r>
      <w:r w:rsidR="00AD70BF">
        <w:rPr>
          <w:rFonts w:ascii="Times New Roman" w:hAnsi="Times New Roman"/>
          <w:szCs w:val="24"/>
        </w:rPr>
        <w:t xml:space="preserve">ersity and questionable (plantations) or negative </w:t>
      </w:r>
      <w:r>
        <w:rPr>
          <w:rFonts w:ascii="Times New Roman" w:hAnsi="Times New Roman"/>
          <w:szCs w:val="24"/>
        </w:rPr>
        <w:t xml:space="preserve"> </w:t>
      </w:r>
      <w:r w:rsidR="00AD70BF">
        <w:rPr>
          <w:rFonts w:ascii="Times New Roman" w:hAnsi="Times New Roman"/>
          <w:szCs w:val="24"/>
        </w:rPr>
        <w:t xml:space="preserve">(forest biomass burning) </w:t>
      </w:r>
      <w:r>
        <w:rPr>
          <w:rFonts w:ascii="Times New Roman" w:hAnsi="Times New Roman"/>
          <w:szCs w:val="24"/>
        </w:rPr>
        <w:t>impact on climate change.</w:t>
      </w:r>
    </w:p>
    <w:p w14:paraId="06707F78" w14:textId="77777777" w:rsidR="00BC53F2" w:rsidRDefault="00BC53F2" w:rsidP="00BC53F2">
      <w:pPr>
        <w:rPr>
          <w:rFonts w:ascii="Times New Roman" w:hAnsi="Times New Roman"/>
          <w:szCs w:val="24"/>
        </w:rPr>
      </w:pPr>
    </w:p>
    <w:p w14:paraId="6876731C" w14:textId="77777777" w:rsidR="00BC53F2" w:rsidRPr="003D4DB0" w:rsidRDefault="00BC53F2" w:rsidP="00BC53F2">
      <w:pPr>
        <w:rPr>
          <w:rFonts w:ascii="Times New Roman" w:hAnsi="Times New Roman"/>
          <w:szCs w:val="24"/>
        </w:rPr>
      </w:pPr>
      <w:r>
        <w:rPr>
          <w:rFonts w:ascii="Times New Roman" w:hAnsi="Times New Roman"/>
          <w:szCs w:val="24"/>
        </w:rPr>
        <w:t>Increased awareness and focus is needed on the climate and biodiversity imperative of m</w:t>
      </w:r>
      <w:r w:rsidRPr="003D4DB0">
        <w:rPr>
          <w:rFonts w:ascii="Times New Roman" w:hAnsi="Times New Roman"/>
          <w:szCs w:val="24"/>
        </w:rPr>
        <w:t xml:space="preserve">aintaining and improving the condition, stability and resilience of </w:t>
      </w:r>
      <w:r>
        <w:rPr>
          <w:rFonts w:ascii="Times New Roman" w:hAnsi="Times New Roman"/>
          <w:szCs w:val="24"/>
        </w:rPr>
        <w:t xml:space="preserve">land, forests and other </w:t>
      </w:r>
      <w:r w:rsidRPr="003D4DB0">
        <w:rPr>
          <w:rFonts w:ascii="Times New Roman" w:hAnsi="Times New Roman"/>
          <w:szCs w:val="24"/>
        </w:rPr>
        <w:t>ecosystems</w:t>
      </w:r>
      <w:r>
        <w:rPr>
          <w:rFonts w:ascii="Times New Roman" w:hAnsi="Times New Roman"/>
          <w:szCs w:val="24"/>
        </w:rPr>
        <w:t>. Doing so</w:t>
      </w:r>
      <w:r w:rsidRPr="003D4DB0">
        <w:rPr>
          <w:rFonts w:ascii="Times New Roman" w:hAnsi="Times New Roman"/>
          <w:szCs w:val="24"/>
        </w:rPr>
        <w:t xml:space="preserve"> is crucial to reduce vulnerability to pests, disease, drought and fire – threats that are already increasing as a result of climate change.</w:t>
      </w:r>
    </w:p>
    <w:p w14:paraId="24D6E0D5" w14:textId="77777777" w:rsidR="00BC53F2" w:rsidRDefault="00BC53F2" w:rsidP="00BC53F2">
      <w:pPr>
        <w:rPr>
          <w:rFonts w:ascii="Times New Roman" w:hAnsi="Times New Roman"/>
          <w:szCs w:val="24"/>
        </w:rPr>
      </w:pPr>
    </w:p>
    <w:p w14:paraId="232AE286" w14:textId="77777777" w:rsidR="00BC53F2" w:rsidRDefault="00BC53F2" w:rsidP="00BC53F2">
      <w:pPr>
        <w:rPr>
          <w:rFonts w:ascii="Times New Roman" w:hAnsi="Times New Roman"/>
          <w:szCs w:val="24"/>
        </w:rPr>
      </w:pPr>
      <w:r w:rsidRPr="003D4DB0">
        <w:rPr>
          <w:rFonts w:ascii="Times New Roman" w:hAnsi="Times New Roman"/>
          <w:szCs w:val="24"/>
        </w:rPr>
        <w:t xml:space="preserve">To minimise the risk of failure and maximise the chances of success, climate action in land, forests and other ecosystems must improve the outlook for biodiversity and thus ecosystem integrity, stability and adaptive capacity – not simply do no harm!  </w:t>
      </w:r>
    </w:p>
    <w:p w14:paraId="627C14BB" w14:textId="77777777" w:rsidR="00BC53F2" w:rsidRDefault="00BC53F2" w:rsidP="00BC53F2">
      <w:pPr>
        <w:rPr>
          <w:rFonts w:ascii="Times New Roman" w:hAnsi="Times New Roman"/>
          <w:szCs w:val="24"/>
        </w:rPr>
      </w:pPr>
    </w:p>
    <w:p w14:paraId="09CF46CB" w14:textId="77777777" w:rsidR="00FE32C9" w:rsidRDefault="00BC53F2" w:rsidP="00BC53F2">
      <w:pPr>
        <w:rPr>
          <w:rFonts w:ascii="Times New Roman" w:hAnsi="Times New Roman"/>
          <w:szCs w:val="24"/>
        </w:rPr>
      </w:pPr>
      <w:r>
        <w:rPr>
          <w:rFonts w:ascii="Times New Roman" w:hAnsi="Times New Roman"/>
          <w:szCs w:val="24"/>
        </w:rPr>
        <w:t xml:space="preserve">Thankfully, there are obvious high priority areas where climate and biodiversity imperatives coincide. </w:t>
      </w:r>
    </w:p>
    <w:p w14:paraId="5483785A" w14:textId="77777777" w:rsidR="00FE32C9" w:rsidRDefault="00FE32C9" w:rsidP="00BC53F2">
      <w:pPr>
        <w:rPr>
          <w:rFonts w:ascii="Times New Roman" w:hAnsi="Times New Roman"/>
          <w:szCs w:val="24"/>
        </w:rPr>
      </w:pPr>
    </w:p>
    <w:p w14:paraId="3F40F0FE" w14:textId="08182072" w:rsidR="00BC53F2" w:rsidRDefault="00BC53F2" w:rsidP="00BC53F2">
      <w:pPr>
        <w:rPr>
          <w:rFonts w:ascii="Times New Roman" w:hAnsi="Times New Roman"/>
          <w:szCs w:val="24"/>
        </w:rPr>
      </w:pPr>
      <w:r>
        <w:rPr>
          <w:rFonts w:ascii="Times New Roman" w:hAnsi="Times New Roman"/>
          <w:szCs w:val="24"/>
        </w:rPr>
        <w:t>The 2019 IPCC Special Report on Land pointed to the ‘irreplaceability in relevant time frames (2030 and 2050) of carbon dense primary ecosystems (forests, wetland</w:t>
      </w:r>
      <w:r w:rsidR="00E203C1">
        <w:rPr>
          <w:rFonts w:ascii="Times New Roman" w:hAnsi="Times New Roman"/>
          <w:szCs w:val="24"/>
        </w:rPr>
        <w:t xml:space="preserve">s, </w:t>
      </w:r>
      <w:proofErr w:type="spellStart"/>
      <w:r w:rsidR="00E203C1">
        <w:rPr>
          <w:rFonts w:ascii="Times New Roman" w:hAnsi="Times New Roman"/>
          <w:szCs w:val="24"/>
        </w:rPr>
        <w:t>peatlands</w:t>
      </w:r>
      <w:proofErr w:type="spellEnd"/>
      <w:r w:rsidR="00E203C1">
        <w:rPr>
          <w:rFonts w:ascii="Times New Roman" w:hAnsi="Times New Roman"/>
          <w:szCs w:val="24"/>
        </w:rPr>
        <w:t>, mangroves, grasslands</w:t>
      </w:r>
      <w:r>
        <w:rPr>
          <w:rFonts w:ascii="Times New Roman" w:hAnsi="Times New Roman"/>
          <w:szCs w:val="24"/>
        </w:rPr>
        <w:t>, etc</w:t>
      </w:r>
      <w:r w:rsidR="00E203C1">
        <w:rPr>
          <w:rFonts w:ascii="Times New Roman" w:hAnsi="Times New Roman"/>
          <w:szCs w:val="24"/>
        </w:rPr>
        <w:t>.</w:t>
      </w:r>
      <w:r>
        <w:rPr>
          <w:rFonts w:ascii="Times New Roman" w:hAnsi="Times New Roman"/>
          <w:szCs w:val="24"/>
        </w:rPr>
        <w:t>). All primary ecosystems are irreplaceable in the same time frames for biodiversity. The concept of ‘No net loss ’for primary and many other natural ecosystems and Key Biodiversity Areas is dangerous and delusional!</w:t>
      </w:r>
    </w:p>
    <w:p w14:paraId="4D344378" w14:textId="77777777" w:rsidR="00BC53F2" w:rsidRDefault="00BC53F2" w:rsidP="00BC53F2">
      <w:pPr>
        <w:rPr>
          <w:rFonts w:ascii="Times New Roman" w:hAnsi="Times New Roman"/>
          <w:szCs w:val="24"/>
        </w:rPr>
      </w:pPr>
    </w:p>
    <w:p w14:paraId="396A1099" w14:textId="77777777" w:rsidR="00BC53F2" w:rsidRDefault="00BC53F2" w:rsidP="00BC53F2">
      <w:pPr>
        <w:rPr>
          <w:rFonts w:ascii="Times New Roman" w:hAnsi="Times New Roman"/>
          <w:szCs w:val="24"/>
        </w:rPr>
      </w:pPr>
      <w:r>
        <w:rPr>
          <w:rFonts w:ascii="Times New Roman" w:hAnsi="Times New Roman"/>
          <w:szCs w:val="24"/>
        </w:rPr>
        <w:t xml:space="preserve">The same IPCC report pointed to the benefits of restoration activities that restore connectivity, biodiversity and ecological function to buffer and link primary ecosystem core areas; and of encouraging integrated climate mitigation and adaptation action to minimise pressure on land. </w:t>
      </w:r>
    </w:p>
    <w:p w14:paraId="4B6F243D" w14:textId="77777777" w:rsidR="00BC53F2" w:rsidRDefault="00BC53F2" w:rsidP="00BC53F2">
      <w:pPr>
        <w:rPr>
          <w:rFonts w:ascii="Times New Roman" w:hAnsi="Times New Roman"/>
          <w:szCs w:val="24"/>
        </w:rPr>
      </w:pPr>
    </w:p>
    <w:p w14:paraId="350B8CA2" w14:textId="77777777" w:rsidR="00BC53F2" w:rsidRDefault="00BC53F2" w:rsidP="00BC53F2">
      <w:pPr>
        <w:rPr>
          <w:rFonts w:ascii="Times New Roman" w:hAnsi="Times New Roman"/>
          <w:szCs w:val="24"/>
        </w:rPr>
      </w:pPr>
      <w:r>
        <w:rPr>
          <w:rFonts w:ascii="Times New Roman" w:hAnsi="Times New Roman"/>
          <w:szCs w:val="24"/>
        </w:rPr>
        <w:t xml:space="preserve">Concerns were also expressed by the IPCC about ongoing fragmentation and degradation of primary forests and increasing vulnerability to loss and degradation of other carbon dense ecosystems such as </w:t>
      </w:r>
      <w:proofErr w:type="spellStart"/>
      <w:r>
        <w:rPr>
          <w:rFonts w:ascii="Times New Roman" w:hAnsi="Times New Roman"/>
          <w:szCs w:val="24"/>
        </w:rPr>
        <w:t>peatlands</w:t>
      </w:r>
      <w:proofErr w:type="spellEnd"/>
      <w:r>
        <w:rPr>
          <w:rFonts w:ascii="Times New Roman" w:hAnsi="Times New Roman"/>
          <w:szCs w:val="24"/>
        </w:rPr>
        <w:t xml:space="preserve"> and wetlands.</w:t>
      </w:r>
    </w:p>
    <w:p w14:paraId="01CE0A6F" w14:textId="77777777" w:rsidR="00BC53F2" w:rsidRDefault="00BC53F2" w:rsidP="00BC53F2">
      <w:pPr>
        <w:rPr>
          <w:rFonts w:ascii="Times New Roman" w:hAnsi="Times New Roman"/>
          <w:szCs w:val="24"/>
        </w:rPr>
      </w:pPr>
    </w:p>
    <w:p w14:paraId="171EEE88" w14:textId="77777777" w:rsidR="00BC53F2" w:rsidRDefault="00BC53F2" w:rsidP="00BC53F2">
      <w:pPr>
        <w:rPr>
          <w:rFonts w:ascii="Times New Roman" w:hAnsi="Times New Roman"/>
          <w:szCs w:val="24"/>
        </w:rPr>
      </w:pPr>
      <w:r>
        <w:rPr>
          <w:rFonts w:ascii="Times New Roman" w:hAnsi="Times New Roman"/>
          <w:szCs w:val="24"/>
        </w:rPr>
        <w:t>There are many other areas in the IPCC Special Report on land that point to opportunities for synergistic action. High priority goals that integrate climate and biodiversity action include:</w:t>
      </w:r>
    </w:p>
    <w:p w14:paraId="587308BC" w14:textId="77777777" w:rsidR="00BC53F2" w:rsidRDefault="00BC53F2" w:rsidP="00BC53F2">
      <w:pPr>
        <w:rPr>
          <w:rFonts w:ascii="Times New Roman" w:hAnsi="Times New Roman"/>
          <w:szCs w:val="24"/>
        </w:rPr>
      </w:pPr>
    </w:p>
    <w:p w14:paraId="18B19C6B" w14:textId="77777777" w:rsidR="00BC53F2" w:rsidRPr="00076FE2" w:rsidRDefault="00BC53F2" w:rsidP="00BC53F2">
      <w:pPr>
        <w:pStyle w:val="ListParagraph"/>
        <w:numPr>
          <w:ilvl w:val="0"/>
          <w:numId w:val="2"/>
        </w:numPr>
        <w:spacing w:after="200" w:line="276" w:lineRule="auto"/>
        <w:rPr>
          <w:rFonts w:ascii="Times New Roman" w:hAnsi="Times New Roman"/>
          <w:szCs w:val="24"/>
        </w:rPr>
      </w:pPr>
      <w:r w:rsidRPr="00076FE2">
        <w:rPr>
          <w:rFonts w:ascii="Times New Roman" w:hAnsi="Times New Roman"/>
          <w:szCs w:val="24"/>
        </w:rPr>
        <w:t xml:space="preserve">Avoiding further fragmentation, loss and degradation of all </w:t>
      </w:r>
      <w:r>
        <w:rPr>
          <w:rFonts w:ascii="Times New Roman" w:hAnsi="Times New Roman"/>
          <w:szCs w:val="24"/>
        </w:rPr>
        <w:t xml:space="preserve">carbon dense </w:t>
      </w:r>
      <w:r w:rsidRPr="00076FE2">
        <w:rPr>
          <w:rFonts w:ascii="Times New Roman" w:hAnsi="Times New Roman"/>
          <w:szCs w:val="24"/>
        </w:rPr>
        <w:t>primary ecosystems including intact landscapes, reflecting their critical importance for biodiversity protection, climate mitigation and adaptation;</w:t>
      </w:r>
    </w:p>
    <w:p w14:paraId="70CA7382" w14:textId="77777777" w:rsidR="00BC53F2" w:rsidRPr="00076FE2" w:rsidRDefault="00BC53F2" w:rsidP="00BC53F2">
      <w:pPr>
        <w:pStyle w:val="ListParagraph"/>
        <w:numPr>
          <w:ilvl w:val="0"/>
          <w:numId w:val="2"/>
        </w:numPr>
        <w:spacing w:after="200" w:line="276" w:lineRule="auto"/>
        <w:rPr>
          <w:rFonts w:ascii="Times New Roman" w:hAnsi="Times New Roman"/>
          <w:szCs w:val="24"/>
        </w:rPr>
      </w:pPr>
      <w:r w:rsidRPr="00076FE2">
        <w:rPr>
          <w:rFonts w:ascii="Times New Roman" w:hAnsi="Times New Roman"/>
          <w:szCs w:val="24"/>
        </w:rPr>
        <w:t xml:space="preserve">Encouraging inclusion in NDC’s of improved conservation management, buffering and reconnection of primary forests and other </w:t>
      </w:r>
      <w:r>
        <w:rPr>
          <w:rFonts w:ascii="Times New Roman" w:hAnsi="Times New Roman"/>
          <w:szCs w:val="24"/>
        </w:rPr>
        <w:t xml:space="preserve">carbon dense primary </w:t>
      </w:r>
      <w:r w:rsidRPr="00076FE2">
        <w:rPr>
          <w:rFonts w:ascii="Times New Roman" w:hAnsi="Times New Roman"/>
          <w:szCs w:val="24"/>
        </w:rPr>
        <w:t>ecosystems to increase their resilience, stability and adaptive capacity</w:t>
      </w:r>
      <w:r>
        <w:rPr>
          <w:rFonts w:ascii="Times New Roman" w:hAnsi="Times New Roman"/>
          <w:szCs w:val="24"/>
        </w:rPr>
        <w:t xml:space="preserve"> and deliver robust climate mitigation outcomes</w:t>
      </w:r>
      <w:r w:rsidRPr="00076FE2">
        <w:rPr>
          <w:rFonts w:ascii="Times New Roman" w:hAnsi="Times New Roman"/>
          <w:szCs w:val="24"/>
        </w:rPr>
        <w:t>;</w:t>
      </w:r>
    </w:p>
    <w:p w14:paraId="21BE3CBD" w14:textId="77777777" w:rsidR="00BC53F2" w:rsidRPr="00076FE2" w:rsidRDefault="00BC53F2" w:rsidP="00BC53F2">
      <w:pPr>
        <w:pStyle w:val="ListParagraph"/>
        <w:numPr>
          <w:ilvl w:val="0"/>
          <w:numId w:val="2"/>
        </w:numPr>
        <w:spacing w:after="200" w:line="276" w:lineRule="auto"/>
        <w:rPr>
          <w:rFonts w:ascii="Times New Roman" w:hAnsi="Times New Roman"/>
          <w:szCs w:val="24"/>
        </w:rPr>
      </w:pPr>
      <w:r w:rsidRPr="00076FE2">
        <w:rPr>
          <w:rFonts w:ascii="Times New Roman" w:hAnsi="Times New Roman"/>
          <w:szCs w:val="24"/>
        </w:rPr>
        <w:lastRenderedPageBreak/>
        <w:t>Encouraging restoration action through Connectivity Conservation initiatives, ‘pro-forestation’</w:t>
      </w:r>
      <w:r>
        <w:rPr>
          <w:rFonts w:ascii="Times New Roman" w:hAnsi="Times New Roman"/>
          <w:szCs w:val="24"/>
        </w:rPr>
        <w:t>, OECM’s</w:t>
      </w:r>
      <w:r w:rsidRPr="00076FE2">
        <w:rPr>
          <w:rFonts w:ascii="Times New Roman" w:hAnsi="Times New Roman"/>
          <w:szCs w:val="24"/>
        </w:rPr>
        <w:t xml:space="preserve"> and regeneration of carbon dense ecosystems;</w:t>
      </w:r>
      <w:r>
        <w:rPr>
          <w:rFonts w:ascii="Times New Roman" w:hAnsi="Times New Roman"/>
          <w:szCs w:val="24"/>
        </w:rPr>
        <w:t xml:space="preserve"> </w:t>
      </w:r>
    </w:p>
    <w:p w14:paraId="1A2CD18A" w14:textId="77777777" w:rsidR="00BC53F2" w:rsidRDefault="00BC53F2" w:rsidP="00BC53F2">
      <w:pPr>
        <w:pStyle w:val="ListParagraph"/>
        <w:numPr>
          <w:ilvl w:val="0"/>
          <w:numId w:val="2"/>
        </w:numPr>
        <w:spacing w:after="200" w:line="276" w:lineRule="auto"/>
        <w:rPr>
          <w:rFonts w:ascii="Times New Roman" w:hAnsi="Times New Roman"/>
          <w:szCs w:val="24"/>
        </w:rPr>
      </w:pPr>
      <w:r>
        <w:rPr>
          <w:rFonts w:ascii="Times New Roman" w:hAnsi="Times New Roman"/>
          <w:szCs w:val="24"/>
        </w:rPr>
        <w:t>Supporting the rights and livelihoods of IPLC’s to maintain or improve conservation management in primary and other natural landscapes; and</w:t>
      </w:r>
    </w:p>
    <w:p w14:paraId="446F5B6C" w14:textId="5022E7EB" w:rsidR="00BC53F2" w:rsidRDefault="00BC53F2" w:rsidP="00BC53F2">
      <w:pPr>
        <w:pStyle w:val="ListParagraph"/>
        <w:numPr>
          <w:ilvl w:val="0"/>
          <w:numId w:val="2"/>
        </w:numPr>
        <w:spacing w:after="200" w:line="276" w:lineRule="auto"/>
        <w:rPr>
          <w:rFonts w:ascii="Times New Roman" w:hAnsi="Times New Roman"/>
          <w:szCs w:val="24"/>
        </w:rPr>
      </w:pPr>
      <w:r w:rsidRPr="00076FE2">
        <w:rPr>
          <w:rFonts w:ascii="Times New Roman" w:hAnsi="Times New Roman"/>
          <w:szCs w:val="24"/>
        </w:rPr>
        <w:t>Encouraging restoration of agricultural systems based on ‘</w:t>
      </w:r>
      <w:r>
        <w:rPr>
          <w:rFonts w:ascii="Times New Roman" w:hAnsi="Times New Roman"/>
          <w:szCs w:val="24"/>
        </w:rPr>
        <w:t>agro ecological practices ’ to</w:t>
      </w:r>
      <w:r w:rsidRPr="00076FE2">
        <w:rPr>
          <w:rFonts w:ascii="Times New Roman" w:hAnsi="Times New Roman"/>
          <w:szCs w:val="24"/>
        </w:rPr>
        <w:t xml:space="preserve"> maintain or increase biodiv</w:t>
      </w:r>
      <w:r>
        <w:rPr>
          <w:rFonts w:ascii="Times New Roman" w:hAnsi="Times New Roman"/>
          <w:szCs w:val="24"/>
        </w:rPr>
        <w:t>ersity in farming landscapes including</w:t>
      </w:r>
      <w:r w:rsidRPr="00076FE2">
        <w:rPr>
          <w:rFonts w:ascii="Times New Roman" w:hAnsi="Times New Roman"/>
          <w:szCs w:val="24"/>
        </w:rPr>
        <w:t xml:space="preserve"> soil, thereby hel</w:t>
      </w:r>
      <w:r>
        <w:rPr>
          <w:rFonts w:ascii="Times New Roman" w:hAnsi="Times New Roman"/>
          <w:szCs w:val="24"/>
        </w:rPr>
        <w:t>ping to protect and restore</w:t>
      </w:r>
      <w:r w:rsidRPr="00076FE2">
        <w:rPr>
          <w:rFonts w:ascii="Times New Roman" w:hAnsi="Times New Roman"/>
          <w:szCs w:val="24"/>
        </w:rPr>
        <w:t xml:space="preserve"> carbon </w:t>
      </w:r>
      <w:r>
        <w:rPr>
          <w:rFonts w:ascii="Times New Roman" w:hAnsi="Times New Roman"/>
          <w:szCs w:val="24"/>
        </w:rPr>
        <w:t xml:space="preserve">sequestration and storage </w:t>
      </w:r>
      <w:r w:rsidRPr="00076FE2">
        <w:rPr>
          <w:rFonts w:ascii="Times New Roman" w:hAnsi="Times New Roman"/>
          <w:szCs w:val="24"/>
        </w:rPr>
        <w:t xml:space="preserve">and water </w:t>
      </w:r>
      <w:r>
        <w:rPr>
          <w:rFonts w:ascii="Times New Roman" w:hAnsi="Times New Roman"/>
          <w:szCs w:val="24"/>
        </w:rPr>
        <w:t>retention and productivity.</w:t>
      </w:r>
    </w:p>
    <w:p w14:paraId="08585533" w14:textId="52AD0037" w:rsidR="00BC53F2" w:rsidRDefault="00BC53F2" w:rsidP="00BC53F2">
      <w:pPr>
        <w:rPr>
          <w:rFonts w:ascii="Times New Roman" w:hAnsi="Times New Roman"/>
          <w:szCs w:val="24"/>
        </w:rPr>
      </w:pPr>
      <w:r>
        <w:rPr>
          <w:rFonts w:ascii="Times New Roman" w:hAnsi="Times New Roman"/>
          <w:szCs w:val="24"/>
        </w:rPr>
        <w:t xml:space="preserve">Reducing competition for food production is a consistent theme in the IPCC report. This is increasingly important as agricultural production faces increasing pressure associated with biodiversity loss and ecosystem decline (IPBES). </w:t>
      </w:r>
    </w:p>
    <w:p w14:paraId="20A16FB6" w14:textId="77777777" w:rsidR="00E203C1" w:rsidRDefault="00E203C1" w:rsidP="00BC53F2">
      <w:pPr>
        <w:rPr>
          <w:rFonts w:ascii="Times New Roman" w:hAnsi="Times New Roman"/>
          <w:szCs w:val="24"/>
        </w:rPr>
      </w:pPr>
    </w:p>
    <w:p w14:paraId="6C4758BB" w14:textId="185106C9" w:rsidR="00E203C1" w:rsidRPr="002A75AB" w:rsidRDefault="00E203C1" w:rsidP="00BC53F2">
      <w:pPr>
        <w:rPr>
          <w:rFonts w:ascii="Times New Roman" w:hAnsi="Times New Roman"/>
          <w:b/>
          <w:szCs w:val="24"/>
        </w:rPr>
      </w:pPr>
      <w:r w:rsidRPr="002A75AB">
        <w:rPr>
          <w:rFonts w:ascii="Times New Roman" w:hAnsi="Times New Roman"/>
          <w:b/>
          <w:szCs w:val="24"/>
        </w:rPr>
        <w:t>Concluding Remarks</w:t>
      </w:r>
      <w:r w:rsidR="007D2545">
        <w:rPr>
          <w:rFonts w:ascii="Times New Roman" w:hAnsi="Times New Roman"/>
          <w:b/>
          <w:szCs w:val="24"/>
        </w:rPr>
        <w:t xml:space="preserve"> on the zero draft of the post 2020 Framework</w:t>
      </w:r>
    </w:p>
    <w:p w14:paraId="0823DFF2" w14:textId="77777777" w:rsidR="00E203C1" w:rsidRDefault="00E203C1" w:rsidP="00BC53F2">
      <w:pPr>
        <w:rPr>
          <w:rFonts w:ascii="Times New Roman" w:hAnsi="Times New Roman"/>
          <w:szCs w:val="24"/>
        </w:rPr>
      </w:pPr>
    </w:p>
    <w:p w14:paraId="7EFB3B6A" w14:textId="07A37961" w:rsidR="00E203C1" w:rsidRDefault="00E203C1" w:rsidP="00BC53F2">
      <w:pPr>
        <w:rPr>
          <w:rFonts w:ascii="Times New Roman" w:hAnsi="Times New Roman"/>
          <w:szCs w:val="24"/>
        </w:rPr>
      </w:pPr>
      <w:r>
        <w:rPr>
          <w:rFonts w:ascii="Times New Roman" w:hAnsi="Times New Roman"/>
          <w:szCs w:val="24"/>
        </w:rPr>
        <w:t xml:space="preserve">The </w:t>
      </w:r>
      <w:r w:rsidR="007D2545">
        <w:rPr>
          <w:rFonts w:ascii="Times New Roman" w:hAnsi="Times New Roman"/>
          <w:szCs w:val="24"/>
        </w:rPr>
        <w:t>draft</w:t>
      </w:r>
      <w:r>
        <w:rPr>
          <w:rFonts w:ascii="Times New Roman" w:hAnsi="Times New Roman"/>
          <w:szCs w:val="24"/>
        </w:rPr>
        <w:t xml:space="preserve"> rightly notes the importance of whole of society engagement and the need for changes in the way we, especially those of us in the developed world, live. Reducing our global biodiversity and climate footprint is a given.</w:t>
      </w:r>
    </w:p>
    <w:p w14:paraId="4BAA2376" w14:textId="77777777" w:rsidR="00E203C1" w:rsidRDefault="00E203C1" w:rsidP="00BC53F2">
      <w:pPr>
        <w:rPr>
          <w:rFonts w:ascii="Times New Roman" w:hAnsi="Times New Roman"/>
          <w:szCs w:val="24"/>
        </w:rPr>
      </w:pPr>
    </w:p>
    <w:p w14:paraId="04C47A8D" w14:textId="77777777" w:rsidR="002A75AB" w:rsidRDefault="00E203C1" w:rsidP="00BC53F2">
      <w:pPr>
        <w:rPr>
          <w:rFonts w:ascii="Times New Roman" w:hAnsi="Times New Roman"/>
          <w:szCs w:val="24"/>
        </w:rPr>
      </w:pPr>
      <w:r>
        <w:rPr>
          <w:rFonts w:ascii="Times New Roman" w:hAnsi="Times New Roman"/>
          <w:szCs w:val="24"/>
        </w:rPr>
        <w:t>But the call to Governments and the call t</w:t>
      </w:r>
      <w:r w:rsidR="002A75AB">
        <w:rPr>
          <w:rFonts w:ascii="Times New Roman" w:hAnsi="Times New Roman"/>
          <w:szCs w:val="24"/>
        </w:rPr>
        <w:t>o large-</w:t>
      </w:r>
      <w:r>
        <w:rPr>
          <w:rFonts w:ascii="Times New Roman" w:hAnsi="Times New Roman"/>
          <w:szCs w:val="24"/>
        </w:rPr>
        <w:t xml:space="preserve">scale agri-businesses and extractive and industrial businesses </w:t>
      </w:r>
      <w:proofErr w:type="gramStart"/>
      <w:r>
        <w:rPr>
          <w:rFonts w:ascii="Times New Roman" w:hAnsi="Times New Roman"/>
          <w:szCs w:val="24"/>
        </w:rPr>
        <w:t>is</w:t>
      </w:r>
      <w:proofErr w:type="gramEnd"/>
      <w:r>
        <w:rPr>
          <w:rFonts w:ascii="Times New Roman" w:hAnsi="Times New Roman"/>
          <w:szCs w:val="24"/>
        </w:rPr>
        <w:t xml:space="preserve"> weak. </w:t>
      </w:r>
      <w:r w:rsidR="002A75AB">
        <w:rPr>
          <w:rFonts w:ascii="Times New Roman" w:hAnsi="Times New Roman"/>
          <w:szCs w:val="24"/>
        </w:rPr>
        <w:t xml:space="preserve">Shifting analysis of policy and business decisions away from trying to minimise harm towards delivering outcomes that are good for people and good for nature is the transformational thinking we need to demonstrate through the global post 2020 framework. </w:t>
      </w:r>
    </w:p>
    <w:p w14:paraId="4D7BFB7E" w14:textId="77777777" w:rsidR="002A75AB" w:rsidRDefault="002A75AB" w:rsidP="00BC53F2">
      <w:pPr>
        <w:rPr>
          <w:rFonts w:ascii="Times New Roman" w:hAnsi="Times New Roman"/>
          <w:szCs w:val="24"/>
        </w:rPr>
      </w:pPr>
    </w:p>
    <w:p w14:paraId="1E1A9654" w14:textId="3DE338D4" w:rsidR="002A75AB" w:rsidRDefault="002A75AB" w:rsidP="00BC53F2">
      <w:pPr>
        <w:rPr>
          <w:rFonts w:ascii="Times New Roman" w:hAnsi="Times New Roman"/>
          <w:szCs w:val="24"/>
        </w:rPr>
      </w:pPr>
      <w:r>
        <w:rPr>
          <w:rFonts w:ascii="Times New Roman" w:hAnsi="Times New Roman"/>
          <w:szCs w:val="24"/>
        </w:rPr>
        <w:t>Unless we promote positive holistic thinking in this document we will continue to struggle to overcome the inertia and resistance in governments, bureaucracies and big busines</w:t>
      </w:r>
      <w:r w:rsidR="007D2545">
        <w:rPr>
          <w:rFonts w:ascii="Times New Roman" w:hAnsi="Times New Roman"/>
          <w:szCs w:val="24"/>
        </w:rPr>
        <w:t>s and fail to bring about the</w:t>
      </w:r>
      <w:r>
        <w:rPr>
          <w:rFonts w:ascii="Times New Roman" w:hAnsi="Times New Roman"/>
          <w:szCs w:val="24"/>
        </w:rPr>
        <w:t xml:space="preserve"> cultural change</w:t>
      </w:r>
      <w:r w:rsidR="007D2545">
        <w:rPr>
          <w:rFonts w:ascii="Times New Roman" w:hAnsi="Times New Roman"/>
          <w:szCs w:val="24"/>
        </w:rPr>
        <w:t xml:space="preserve"> needed in many communities</w:t>
      </w:r>
      <w:r>
        <w:rPr>
          <w:rFonts w:ascii="Times New Roman" w:hAnsi="Times New Roman"/>
          <w:szCs w:val="24"/>
        </w:rPr>
        <w:t>.</w:t>
      </w:r>
    </w:p>
    <w:p w14:paraId="4CD5B305" w14:textId="77777777" w:rsidR="002A75AB" w:rsidRDefault="002A75AB" w:rsidP="00BC53F2">
      <w:pPr>
        <w:rPr>
          <w:rFonts w:ascii="Times New Roman" w:hAnsi="Times New Roman"/>
          <w:szCs w:val="24"/>
        </w:rPr>
      </w:pPr>
    </w:p>
    <w:p w14:paraId="3D41AE11" w14:textId="77777777" w:rsidR="002A75AB" w:rsidRDefault="002A75AB" w:rsidP="00BC53F2">
      <w:pPr>
        <w:rPr>
          <w:rFonts w:ascii="Times New Roman" w:hAnsi="Times New Roman"/>
          <w:szCs w:val="24"/>
        </w:rPr>
      </w:pPr>
    </w:p>
    <w:p w14:paraId="1BBFA78E" w14:textId="66CCB32D" w:rsidR="002A75AB" w:rsidRDefault="002A75AB" w:rsidP="00BC53F2">
      <w:pPr>
        <w:rPr>
          <w:rFonts w:ascii="Times New Roman" w:hAnsi="Times New Roman"/>
          <w:szCs w:val="24"/>
        </w:rPr>
      </w:pPr>
      <w:r>
        <w:rPr>
          <w:rFonts w:ascii="Times New Roman" w:hAnsi="Times New Roman"/>
          <w:szCs w:val="24"/>
        </w:rPr>
        <w:t>Kind regards</w:t>
      </w:r>
    </w:p>
    <w:p w14:paraId="228BC336" w14:textId="77777777" w:rsidR="002A75AB" w:rsidRDefault="002A75AB" w:rsidP="00BC53F2">
      <w:pPr>
        <w:rPr>
          <w:rFonts w:ascii="Times New Roman" w:hAnsi="Times New Roman"/>
          <w:szCs w:val="24"/>
        </w:rPr>
      </w:pPr>
    </w:p>
    <w:p w14:paraId="223EDCF8" w14:textId="39E50139" w:rsidR="00693AF9" w:rsidRDefault="00866F4E" w:rsidP="00BC53F2">
      <w:pPr>
        <w:rPr>
          <w:rFonts w:ascii="Times New Roman" w:hAnsi="Times New Roman"/>
          <w:szCs w:val="24"/>
        </w:rPr>
      </w:pPr>
      <w:r>
        <w:object w:dxaOrig="2836" w:dyaOrig="878" w14:anchorId="1A0B2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44pt" o:ole="">
            <v:imagedata r:id="rId11" o:title=""/>
          </v:shape>
          <o:OLEObject Type="Embed" ProgID="Photoshop.Image.6" ShapeID="_x0000_i1025" DrawAspect="Content" ObjectID="_1516169249" r:id="rId12">
            <o:FieldCodes>\s</o:FieldCodes>
          </o:OLEObject>
        </w:object>
      </w:r>
    </w:p>
    <w:p w14:paraId="5107EE03" w14:textId="77777777" w:rsidR="007D2545" w:rsidRDefault="007D2545" w:rsidP="00BC53F2">
      <w:pPr>
        <w:rPr>
          <w:rFonts w:ascii="Times New Roman" w:hAnsi="Times New Roman"/>
          <w:szCs w:val="24"/>
        </w:rPr>
      </w:pPr>
    </w:p>
    <w:p w14:paraId="5602A6E7" w14:textId="608E944C" w:rsidR="002A75AB" w:rsidRDefault="002A75AB" w:rsidP="00BC53F2">
      <w:pPr>
        <w:rPr>
          <w:rFonts w:ascii="Times New Roman" w:hAnsi="Times New Roman"/>
          <w:szCs w:val="24"/>
        </w:rPr>
      </w:pPr>
      <w:r>
        <w:rPr>
          <w:rFonts w:ascii="Times New Roman" w:hAnsi="Times New Roman"/>
          <w:szCs w:val="24"/>
        </w:rPr>
        <w:t>Virginia Young</w:t>
      </w:r>
    </w:p>
    <w:p w14:paraId="3EC9D8CA" w14:textId="6E757FCE" w:rsidR="002A75AB" w:rsidRDefault="002A75AB" w:rsidP="00BC53F2">
      <w:pPr>
        <w:rPr>
          <w:rFonts w:ascii="Times New Roman" w:hAnsi="Times New Roman"/>
          <w:szCs w:val="24"/>
        </w:rPr>
      </w:pPr>
      <w:r>
        <w:rPr>
          <w:rFonts w:ascii="Times New Roman" w:hAnsi="Times New Roman"/>
          <w:szCs w:val="24"/>
        </w:rPr>
        <w:t>Director International Climate and Forests Programme</w:t>
      </w:r>
    </w:p>
    <w:p w14:paraId="32959F6D" w14:textId="3111D6CA" w:rsidR="002A75AB" w:rsidRDefault="002A75AB" w:rsidP="00BC53F2">
      <w:pPr>
        <w:rPr>
          <w:rFonts w:ascii="Times New Roman" w:hAnsi="Times New Roman"/>
          <w:szCs w:val="24"/>
        </w:rPr>
      </w:pPr>
      <w:r>
        <w:rPr>
          <w:rFonts w:ascii="Times New Roman" w:hAnsi="Times New Roman"/>
          <w:szCs w:val="24"/>
        </w:rPr>
        <w:t>Australian Rainforest Conservation Society</w:t>
      </w:r>
    </w:p>
    <w:p w14:paraId="1CDF0B52" w14:textId="7D05D1E1" w:rsidR="00E203C1" w:rsidRDefault="002A75AB" w:rsidP="00BC53F2">
      <w:pPr>
        <w:rPr>
          <w:rFonts w:ascii="Times New Roman" w:hAnsi="Times New Roman"/>
          <w:szCs w:val="24"/>
        </w:rPr>
      </w:pPr>
      <w:r>
        <w:rPr>
          <w:rFonts w:ascii="Times New Roman" w:hAnsi="Times New Roman"/>
          <w:szCs w:val="24"/>
        </w:rPr>
        <w:t xml:space="preserve"> </w:t>
      </w:r>
    </w:p>
    <w:p w14:paraId="3FC93DCD" w14:textId="77777777" w:rsidR="00BC53F2" w:rsidRDefault="00BC53F2" w:rsidP="00BC53F2">
      <w:pPr>
        <w:rPr>
          <w:rFonts w:ascii="Times New Roman" w:hAnsi="Times New Roman"/>
          <w:szCs w:val="24"/>
        </w:rPr>
      </w:pPr>
    </w:p>
    <w:p w14:paraId="3750D94E" w14:textId="1C881A44" w:rsidR="00993449" w:rsidRPr="005B2CE3" w:rsidRDefault="00993449" w:rsidP="00993449">
      <w:pPr>
        <w:rPr>
          <w:rFonts w:cstheme="minorHAnsi"/>
          <w:b/>
          <w:bCs/>
          <w:szCs w:val="24"/>
        </w:rPr>
      </w:pPr>
    </w:p>
    <w:p w14:paraId="00AD8B8E" w14:textId="77777777" w:rsidR="00993449" w:rsidRDefault="00993449" w:rsidP="00993449">
      <w:pPr>
        <w:rPr>
          <w:szCs w:val="24"/>
        </w:rPr>
      </w:pPr>
    </w:p>
    <w:p w14:paraId="1CCF67C8" w14:textId="77777777" w:rsidR="00993449" w:rsidRDefault="00993449" w:rsidP="00993449">
      <w:pPr>
        <w:rPr>
          <w:szCs w:val="24"/>
        </w:rPr>
      </w:pPr>
    </w:p>
    <w:p w14:paraId="740E1CB4" w14:textId="77777777" w:rsidR="00B67BD6" w:rsidRDefault="00B67BD6" w:rsidP="00993449">
      <w:pPr>
        <w:rPr>
          <w:szCs w:val="24"/>
        </w:rPr>
      </w:pPr>
    </w:p>
    <w:p w14:paraId="5C70115C" w14:textId="77777777" w:rsidR="00B67BD6" w:rsidRDefault="00B67BD6" w:rsidP="00993449">
      <w:pPr>
        <w:rPr>
          <w:szCs w:val="24"/>
        </w:rPr>
      </w:pPr>
    </w:p>
    <w:p w14:paraId="5256ECE2" w14:textId="77777777" w:rsidR="00B67BD6" w:rsidRDefault="00B67BD6" w:rsidP="00993449">
      <w:pPr>
        <w:rPr>
          <w:szCs w:val="24"/>
        </w:rPr>
      </w:pPr>
    </w:p>
    <w:p w14:paraId="6BCA7A9B" w14:textId="77777777" w:rsidR="00B67BD6" w:rsidRDefault="00B67BD6" w:rsidP="00993449">
      <w:pPr>
        <w:rPr>
          <w:szCs w:val="24"/>
        </w:rPr>
      </w:pPr>
    </w:p>
    <w:p w14:paraId="51CE8AB6" w14:textId="77777777" w:rsidR="00B67BD6" w:rsidRDefault="00B67BD6" w:rsidP="00993449">
      <w:pPr>
        <w:rPr>
          <w:szCs w:val="24"/>
        </w:rPr>
      </w:pPr>
    </w:p>
    <w:p w14:paraId="7BAC5270" w14:textId="77777777" w:rsidR="00B67BD6" w:rsidRDefault="00B67BD6" w:rsidP="00993449">
      <w:pPr>
        <w:rPr>
          <w:szCs w:val="24"/>
        </w:rPr>
      </w:pPr>
    </w:p>
    <w:p w14:paraId="1CE3893A" w14:textId="77777777" w:rsidR="00B67BD6" w:rsidRDefault="00B67BD6" w:rsidP="00993449">
      <w:pPr>
        <w:rPr>
          <w:szCs w:val="24"/>
        </w:rPr>
      </w:pPr>
    </w:p>
    <w:p w14:paraId="49578319" w14:textId="77777777" w:rsidR="00840B12" w:rsidRPr="00840B12" w:rsidRDefault="00840B12" w:rsidP="00E82559">
      <w:pPr>
        <w:tabs>
          <w:tab w:val="left" w:pos="1440"/>
        </w:tabs>
        <w:rPr>
          <w:rFonts w:ascii="Times New Roman" w:hAnsi="Times New Roman"/>
          <w:b/>
          <w:bCs/>
          <w:color w:val="000000"/>
          <w:sz w:val="22"/>
          <w:szCs w:val="22"/>
          <w:lang w:val="en-US"/>
        </w:rPr>
      </w:pPr>
    </w:p>
    <w:sectPr w:rsidR="00840B12" w:rsidRPr="00840B12" w:rsidSect="00B44D28">
      <w:headerReference w:type="even" r:id="rId13"/>
      <w:footerReference w:type="even" r:id="rId14"/>
      <w:footerReference w:type="default" r:id="rId15"/>
      <w:headerReference w:type="first" r:id="rId16"/>
      <w:footerReference w:type="first" r:id="rId17"/>
      <w:pgSz w:w="11900" w:h="16840"/>
      <w:pgMar w:top="1134" w:right="1418" w:bottom="567" w:left="1418" w:header="720" w:footer="907" w:gutter="0"/>
      <w:cols w:space="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ACF3C" w14:textId="77777777" w:rsidR="002A75AB" w:rsidRDefault="002A75AB">
      <w:r>
        <w:separator/>
      </w:r>
    </w:p>
  </w:endnote>
  <w:endnote w:type="continuationSeparator" w:id="0">
    <w:p w14:paraId="1327BFBA" w14:textId="77777777" w:rsidR="002A75AB" w:rsidRDefault="002A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F7893E" w14:textId="77777777" w:rsidR="002A75AB" w:rsidRDefault="002A75AB" w:rsidP="00617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5B4F21" w14:textId="77777777" w:rsidR="002A75AB" w:rsidRDefault="002A75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58EADC" w14:textId="77777777" w:rsidR="002A75AB" w:rsidRDefault="002A75AB" w:rsidP="00617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696">
      <w:rPr>
        <w:rStyle w:val="PageNumber"/>
        <w:noProof/>
      </w:rPr>
      <w:t>6</w:t>
    </w:r>
    <w:r>
      <w:rPr>
        <w:rStyle w:val="PageNumber"/>
      </w:rPr>
      <w:fldChar w:fldCharType="end"/>
    </w:r>
  </w:p>
  <w:p w14:paraId="407FD456" w14:textId="1EF2062F" w:rsidR="002A75AB" w:rsidRDefault="002A75AB">
    <w:pPr>
      <w:pStyle w:val="Footer"/>
      <w:widowControl w:val="0"/>
      <w:jc w:val="center"/>
      <w:rPr>
        <w:rFonts w:ascii="Times" w:hAnsi="Times"/>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DA1D69" w14:textId="796035EF" w:rsidR="002A75AB" w:rsidRDefault="002A75AB">
    <w:pPr>
      <w:pStyle w:val="Footer"/>
      <w:widowControl w:val="0"/>
      <w:ind w:left="-2268"/>
      <w:rPr>
        <w:rFonts w:ascii="Times" w:hAnsi="Times"/>
        <w:sz w:val="20"/>
      </w:rPr>
    </w:pPr>
    <w:r>
      <w:rPr>
        <w:rStyle w:val="PageNumber"/>
      </w:rPr>
      <w:fldChar w:fldCharType="begin"/>
    </w:r>
    <w:r>
      <w:rPr>
        <w:rStyle w:val="PageNumber"/>
      </w:rPr>
      <w:instrText xml:space="preserve"> PAGE </w:instrText>
    </w:r>
    <w:r>
      <w:rPr>
        <w:rStyle w:val="PageNumber"/>
      </w:rPr>
      <w:fldChar w:fldCharType="separate"/>
    </w:r>
    <w:r w:rsidR="00786696">
      <w:rPr>
        <w:rStyle w:val="PageNumber"/>
        <w:noProof/>
      </w:rPr>
      <w:t>1</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sidR="0078669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B3A9" w14:textId="77777777" w:rsidR="002A75AB" w:rsidRDefault="002A75AB">
      <w:r>
        <w:separator/>
      </w:r>
    </w:p>
  </w:footnote>
  <w:footnote w:type="continuationSeparator" w:id="0">
    <w:p w14:paraId="7E3AEDB4" w14:textId="77777777" w:rsidR="002A75AB" w:rsidRDefault="002A75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F87A7A" w14:textId="6D8B8C45" w:rsidR="002A75AB" w:rsidRDefault="002A75AB">
    <w:pPr>
      <w:pStyle w:val="Header"/>
    </w:pPr>
    <w:r>
      <w:rPr>
        <w:noProof/>
        <w:lang w:val="en-US"/>
      </w:rPr>
      <mc:AlternateContent>
        <mc:Choice Requires="wps">
          <w:drawing>
            <wp:anchor distT="0" distB="0" distL="114300" distR="114300" simplePos="0" relativeHeight="251656192" behindDoc="1" locked="0" layoutInCell="1" allowOverlap="1" wp14:anchorId="0C8DDE71" wp14:editId="1BB79994">
              <wp:simplePos x="0" y="0"/>
              <wp:positionH relativeFrom="margin">
                <wp:align>center</wp:align>
              </wp:positionH>
              <wp:positionV relativeFrom="margin">
                <wp:align>center</wp:align>
              </wp:positionV>
              <wp:extent cx="6551295" cy="106045"/>
              <wp:effectExtent l="0" t="1971675" r="0" b="1899920"/>
              <wp:wrapNone/>
              <wp:docPr id="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D6000" w14:textId="77777777" w:rsidR="002A75AB" w:rsidRDefault="002A75AB" w:rsidP="00791D1D">
                          <w:pPr>
                            <w:jc w:val="center"/>
                            <w:rPr>
                              <w:szCs w:val="24"/>
                            </w:rPr>
                          </w:pPr>
                          <w:r>
                            <w:rPr>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8" o:spid="_x0000_s1026" type="#_x0000_t202" style="position:absolute;margin-left:0;margin-top:0;width:515.85pt;height:8.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" filled="f" stroked="f">
              <v:stroke joinstyle="round"/>
              <o:lock v:ext="edit" text="t" shapetype="t"/>
              <v:textbox style="mso-fit-shape-to-text:t">
                <w:txbxContent>
                  <w:p w14:paraId="6F0D6000" w14:textId="77777777" w:rsidR="002A75AB" w:rsidRDefault="002A75AB" w:rsidP="00791D1D">
                    <w:pPr>
                      <w:jc w:val="center"/>
                      <w:rPr>
                        <w:szCs w:val="24"/>
                      </w:rPr>
                    </w:pPr>
                    <w:r>
                      <w:rPr>
                        <w:color w:val="000000"/>
                        <w:sz w:val="2"/>
                        <w:szCs w:val="2"/>
                        <w14:textFill>
                          <w14:solidFill>
                            <w14:srgbClr w14:val="000000">
                              <w14:alpha w14:val="5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55168" behindDoc="1" locked="0" layoutInCell="1" allowOverlap="1" wp14:anchorId="399B5B99" wp14:editId="729C22E1">
              <wp:simplePos x="0" y="0"/>
              <wp:positionH relativeFrom="margin">
                <wp:align>center</wp:align>
              </wp:positionH>
              <wp:positionV relativeFrom="margin">
                <wp:align>center</wp:align>
              </wp:positionV>
              <wp:extent cx="6551295" cy="106045"/>
              <wp:effectExtent l="0" t="2038350" r="0" b="182372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116B20" w14:textId="77777777" w:rsidR="002A75AB" w:rsidRDefault="002A75AB" w:rsidP="00791D1D">
                          <w:pPr>
                            <w:jc w:val="center"/>
                            <w:rPr>
                              <w:szCs w:val="24"/>
                            </w:rPr>
                          </w:pPr>
                          <w:r>
                            <w:rPr>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margin-left:0;margin-top:0;width:515.85pt;height:8.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" filled="f" stroked="f">
              <v:stroke joinstyle="round"/>
              <o:lock v:ext="edit" text="t" shapetype="t"/>
              <v:textbox style="mso-fit-shape-to-text:t">
                <w:txbxContent>
                  <w:p w14:paraId="0B116B20" w14:textId="77777777" w:rsidR="002A75AB" w:rsidRDefault="002A75AB" w:rsidP="00791D1D">
                    <w:pPr>
                      <w:jc w:val="center"/>
                      <w:rPr>
                        <w:szCs w:val="24"/>
                      </w:rPr>
                    </w:pPr>
                    <w:r>
                      <w:rPr>
                        <w:color w:val="000000"/>
                        <w:sz w:val="2"/>
                        <w:szCs w:val="2"/>
                        <w14:textFill>
                          <w14:solidFill>
                            <w14:srgbClr w14:val="000000">
                              <w14:alpha w14:val="50000"/>
                            </w14:srgbClr>
                          </w14:solidFill>
                        </w14:textFill>
                      </w:rPr>
                      <w:t>DRAFT</w:t>
                    </w:r>
                  </w:p>
                </w:txbxContent>
              </v:textbox>
              <w10:wrap anchorx="margin" anchory="margin"/>
            </v:shape>
          </w:pict>
        </mc:Fallback>
      </mc:AlternateContent>
    </w:r>
    <w:r w:rsidR="00786696">
      <w:pict w14:anchorId="1815C3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5.85pt;height:103.15pt;rotation:315;z-index:-251656192;mso-wrap-edited:f;mso-position-horizontal:center;mso-position-horizontal-relative:margin;mso-position-vertical:center;mso-position-vertical-relative:margin" wrapcoords="21317 2347 14222 2347 14002 2660 14096 3756 14630 7982 14598 14869 12181 4695 11459 1721 11082 4382 10266 11113 9952 12991 8100 4226 7346 1252 7126 2347 4991 2347 4866 2660 5023 4226 5494 8452 5462 11895 4112 5008 3139 1565 2794 2504 31 2504 690 9391 690 12991 565 15808 62 16434 156 16747 2888 16747 3955 15026 5023 16904 6781 16904 6718 16121 6153 11739 6530 10173 7597 15495 8445 18313 8665 17217 10548 17217 10580 16591 10172 14086 10517 12208 11208 12208 12087 16591 12620 18156 12872 16904 15917 17060 15854 15965 15258 11113 15729 10017 15854 10643 16702 11895 16765 11426 16765 7982 18272 15495 19056 18313 19308 17217 20532 17060 20501 16434 19904 12991 19904 5947 20155 3600 20877 3756 21317 5947 21411 5791 21411 2817 21317 2347" fillcolor="black" stroked="f">
          <v:fill opacity="34734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220" w:type="dxa"/>
      <w:tblInd w:w="-771" w:type="dxa"/>
      <w:tblLayout w:type="fixed"/>
      <w:tblCellMar>
        <w:left w:w="80" w:type="dxa"/>
        <w:right w:w="80" w:type="dxa"/>
      </w:tblCellMar>
      <w:tblLook w:val="0000" w:firstRow="0" w:lastRow="0" w:firstColumn="0" w:lastColumn="0" w:noHBand="0" w:noVBand="0"/>
    </w:tblPr>
    <w:tblGrid>
      <w:gridCol w:w="2320"/>
      <w:gridCol w:w="7900"/>
    </w:tblGrid>
    <w:tr w:rsidR="002A75AB" w14:paraId="446A875C" w14:textId="77777777">
      <w:tc>
        <w:tcPr>
          <w:tcW w:w="2320" w:type="dxa"/>
        </w:tcPr>
        <w:p w14:paraId="72C9B1C9" w14:textId="189A297B" w:rsidR="002A75AB" w:rsidRDefault="002A75AB" w:rsidP="00C670D9">
          <w:pPr>
            <w:widowControl w:val="0"/>
            <w:ind w:left="62" w:right="-60"/>
            <w:rPr>
              <w:rFonts w:ascii="Times" w:hAnsi="Times"/>
              <w:b/>
              <w:i/>
              <w:spacing w:val="-20"/>
              <w:sz w:val="44"/>
            </w:rPr>
          </w:pPr>
        </w:p>
      </w:tc>
      <w:tc>
        <w:tcPr>
          <w:tcW w:w="7900" w:type="dxa"/>
        </w:tcPr>
        <w:p w14:paraId="0AC50C03" w14:textId="08162834" w:rsidR="002A75AB" w:rsidRDefault="002A75AB" w:rsidP="00C670D9">
          <w:pPr>
            <w:widowControl w:val="0"/>
            <w:ind w:left="62" w:right="-60"/>
            <w:rPr>
              <w:rFonts w:ascii="Times" w:hAnsi="Times"/>
              <w:b/>
              <w:i/>
              <w:spacing w:val="-20"/>
              <w:sz w:val="44"/>
            </w:rPr>
          </w:pPr>
          <w:r>
            <w:rPr>
              <w:rFonts w:ascii="Times" w:hAnsi="Times"/>
              <w:b/>
              <w:i/>
              <w:noProof/>
              <w:spacing w:val="-20"/>
              <w:sz w:val="44"/>
              <w:lang w:val="en-US"/>
            </w:rPr>
            <w:drawing>
              <wp:anchor distT="0" distB="0" distL="114300" distR="114300" simplePos="0" relativeHeight="251657216" behindDoc="0" locked="0" layoutInCell="1" allowOverlap="1" wp14:anchorId="16C56305" wp14:editId="35CE4C32">
                <wp:simplePos x="0" y="0"/>
                <wp:positionH relativeFrom="column">
                  <wp:posOffset>3773805</wp:posOffset>
                </wp:positionH>
                <wp:positionV relativeFrom="paragraph">
                  <wp:posOffset>22860</wp:posOffset>
                </wp:positionV>
                <wp:extent cx="1181100" cy="12089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_INT3_CNT_2-RGB.jpg"/>
                        <pic:cNvPicPr/>
                      </pic:nvPicPr>
                      <pic:blipFill>
                        <a:blip r:embed="rId1"/>
                        <a:stretch>
                          <a:fillRect/>
                        </a:stretch>
                      </pic:blipFill>
                      <pic:spPr>
                        <a:xfrm>
                          <a:off x="0" y="0"/>
                          <a:ext cx="1181100" cy="1208987"/>
                        </a:xfrm>
                        <a:prstGeom prst="rect">
                          <a:avLst/>
                        </a:prstGeom>
                      </pic:spPr>
                    </pic:pic>
                  </a:graphicData>
                </a:graphic>
                <wp14:sizeRelH relativeFrom="margin">
                  <wp14:pctWidth>0</wp14:pctWidth>
                </wp14:sizeRelH>
                <wp14:sizeRelV relativeFrom="margin">
                  <wp14:pctHeight>0</wp14:pctHeight>
                </wp14:sizeRelV>
              </wp:anchor>
            </w:drawing>
          </w:r>
        </w:p>
      </w:tc>
    </w:tr>
  </w:tbl>
  <w:p w14:paraId="45D7BE12" w14:textId="55110E9C" w:rsidR="002A75AB" w:rsidRDefault="002A75AB">
    <w:pPr>
      <w:pStyle w:val="Header"/>
      <w:widowControl w:val="0"/>
      <w:tabs>
        <w:tab w:val="left" w:pos="567"/>
      </w:tabs>
      <w:ind w:left="-560"/>
      <w:rPr>
        <w:sz w:val="18"/>
      </w:rPr>
    </w:pPr>
    <w:r>
      <w:rPr>
        <w:rFonts w:ascii="Times" w:hAnsi="Times"/>
        <w:b/>
        <w:i/>
        <w:noProof/>
        <w:spacing w:val="-20"/>
        <w:sz w:val="44"/>
        <w:lang w:val="en-US"/>
      </w:rPr>
      <w:drawing>
        <wp:anchor distT="0" distB="0" distL="114300" distR="114300" simplePos="0" relativeHeight="251658240" behindDoc="0" locked="0" layoutInCell="1" allowOverlap="1" wp14:anchorId="4E867A0A" wp14:editId="46FEF609">
          <wp:simplePos x="0" y="0"/>
          <wp:positionH relativeFrom="column">
            <wp:posOffset>2052320</wp:posOffset>
          </wp:positionH>
          <wp:positionV relativeFrom="paragraph">
            <wp:posOffset>-302260</wp:posOffset>
          </wp:positionV>
          <wp:extent cx="1680210" cy="11150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d Hertiage GCCRP Partner.jpg"/>
                  <pic:cNvPicPr/>
                </pic:nvPicPr>
                <pic:blipFill>
                  <a:blip r:embed="rId2"/>
                  <a:stretch>
                    <a:fillRect/>
                  </a:stretch>
                </pic:blipFill>
                <pic:spPr>
                  <a:xfrm>
                    <a:off x="0" y="0"/>
                    <a:ext cx="1680210" cy="1115060"/>
                  </a:xfrm>
                  <a:prstGeom prst="rect">
                    <a:avLst/>
                  </a:prstGeom>
                </pic:spPr>
              </pic:pic>
            </a:graphicData>
          </a:graphic>
        </wp:anchor>
      </w:drawing>
    </w:r>
    <w:r>
      <w:rPr>
        <w:rFonts w:ascii="Times" w:hAnsi="Times"/>
        <w:b/>
        <w:i/>
        <w:noProof/>
        <w:spacing w:val="-20"/>
        <w:sz w:val="44"/>
        <w:lang w:val="en-US"/>
      </w:rPr>
      <w:drawing>
        <wp:anchor distT="0" distB="0" distL="114300" distR="114300" simplePos="0" relativeHeight="251659264" behindDoc="0" locked="0" layoutInCell="1" allowOverlap="1" wp14:anchorId="5DE80BA4" wp14:editId="631CACB5">
          <wp:simplePos x="0" y="0"/>
          <wp:positionH relativeFrom="column">
            <wp:posOffset>13970</wp:posOffset>
          </wp:positionH>
          <wp:positionV relativeFrom="paragraph">
            <wp:posOffset>-301625</wp:posOffset>
          </wp:positionV>
          <wp:extent cx="1210309" cy="12293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S_Logo_highres.jpg"/>
                  <pic:cNvPicPr/>
                </pic:nvPicPr>
                <pic:blipFill>
                  <a:blip r:embed="rId3">
                    <a:extLst>
                      <a:ext uri="{28A0092B-C50C-407E-A947-70E740481C1C}">
                        <a14:useLocalDpi xmlns:a14="http://schemas.microsoft.com/office/drawing/2010/main" val="0"/>
                      </a:ext>
                    </a:extLst>
                  </a:blip>
                  <a:stretch>
                    <a:fillRect/>
                  </a:stretch>
                </pic:blipFill>
                <pic:spPr>
                  <a:xfrm>
                    <a:off x="0" y="0"/>
                    <a:ext cx="1210309" cy="12293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0771B68"/>
    <w:multiLevelType w:val="hybridMultilevel"/>
    <w:tmpl w:val="38125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45FA1"/>
    <w:multiLevelType w:val="multilevel"/>
    <w:tmpl w:val="DBC4AF1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6C346E0"/>
    <w:multiLevelType w:val="hybridMultilevel"/>
    <w:tmpl w:val="9602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 w:dllVersion="2" w:checkStyle="1"/>
  <w:proofState w:spelling="clean" w:grammar="clean"/>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AB"/>
    <w:rsid w:val="00004ABB"/>
    <w:rsid w:val="00011860"/>
    <w:rsid w:val="00026F34"/>
    <w:rsid w:val="000278D0"/>
    <w:rsid w:val="000507F3"/>
    <w:rsid w:val="00084DA1"/>
    <w:rsid w:val="000E603A"/>
    <w:rsid w:val="00152DB0"/>
    <w:rsid w:val="00154A3D"/>
    <w:rsid w:val="0017348E"/>
    <w:rsid w:val="00173CB1"/>
    <w:rsid w:val="001751A8"/>
    <w:rsid w:val="00181342"/>
    <w:rsid w:val="00183289"/>
    <w:rsid w:val="001C44F5"/>
    <w:rsid w:val="001D11F9"/>
    <w:rsid w:val="002016CD"/>
    <w:rsid w:val="002043D2"/>
    <w:rsid w:val="00233BEB"/>
    <w:rsid w:val="00240BFE"/>
    <w:rsid w:val="002522C4"/>
    <w:rsid w:val="00254D12"/>
    <w:rsid w:val="00261730"/>
    <w:rsid w:val="002A75AB"/>
    <w:rsid w:val="002B25DF"/>
    <w:rsid w:val="002D52CA"/>
    <w:rsid w:val="002F7B85"/>
    <w:rsid w:val="003022E2"/>
    <w:rsid w:val="00302423"/>
    <w:rsid w:val="003110F8"/>
    <w:rsid w:val="00314E0B"/>
    <w:rsid w:val="003322AD"/>
    <w:rsid w:val="00333819"/>
    <w:rsid w:val="00336BD5"/>
    <w:rsid w:val="00347105"/>
    <w:rsid w:val="0034733E"/>
    <w:rsid w:val="00350DB8"/>
    <w:rsid w:val="003522D6"/>
    <w:rsid w:val="00370562"/>
    <w:rsid w:val="00386CE6"/>
    <w:rsid w:val="00390F27"/>
    <w:rsid w:val="003A1EED"/>
    <w:rsid w:val="003A7EE3"/>
    <w:rsid w:val="003B3710"/>
    <w:rsid w:val="003D4BEC"/>
    <w:rsid w:val="00420F97"/>
    <w:rsid w:val="004312E7"/>
    <w:rsid w:val="004347B2"/>
    <w:rsid w:val="004A0BA4"/>
    <w:rsid w:val="004A372C"/>
    <w:rsid w:val="00512CD5"/>
    <w:rsid w:val="005223EF"/>
    <w:rsid w:val="00565CF3"/>
    <w:rsid w:val="005D1282"/>
    <w:rsid w:val="005F70F9"/>
    <w:rsid w:val="006174A4"/>
    <w:rsid w:val="00617D02"/>
    <w:rsid w:val="0063718A"/>
    <w:rsid w:val="00640E24"/>
    <w:rsid w:val="0065341E"/>
    <w:rsid w:val="006570BE"/>
    <w:rsid w:val="006634DE"/>
    <w:rsid w:val="00666EBD"/>
    <w:rsid w:val="00693AF9"/>
    <w:rsid w:val="006C13CB"/>
    <w:rsid w:val="006C69FB"/>
    <w:rsid w:val="006D3387"/>
    <w:rsid w:val="006D6E8D"/>
    <w:rsid w:val="006E1CE9"/>
    <w:rsid w:val="0072165A"/>
    <w:rsid w:val="0072669D"/>
    <w:rsid w:val="007359D9"/>
    <w:rsid w:val="00755EE2"/>
    <w:rsid w:val="0077639B"/>
    <w:rsid w:val="0077694D"/>
    <w:rsid w:val="00786696"/>
    <w:rsid w:val="00791D1D"/>
    <w:rsid w:val="007A2D82"/>
    <w:rsid w:val="007C4353"/>
    <w:rsid w:val="007C572D"/>
    <w:rsid w:val="007D2545"/>
    <w:rsid w:val="007D7301"/>
    <w:rsid w:val="007F1FB2"/>
    <w:rsid w:val="0081126E"/>
    <w:rsid w:val="00833FBB"/>
    <w:rsid w:val="00840B12"/>
    <w:rsid w:val="008654D0"/>
    <w:rsid w:val="0086637C"/>
    <w:rsid w:val="00866F4E"/>
    <w:rsid w:val="00873348"/>
    <w:rsid w:val="0087537E"/>
    <w:rsid w:val="00885377"/>
    <w:rsid w:val="008855CB"/>
    <w:rsid w:val="0089751C"/>
    <w:rsid w:val="008B70FC"/>
    <w:rsid w:val="00940E19"/>
    <w:rsid w:val="009479F1"/>
    <w:rsid w:val="00947F53"/>
    <w:rsid w:val="00964427"/>
    <w:rsid w:val="0098068B"/>
    <w:rsid w:val="009814F4"/>
    <w:rsid w:val="009823DA"/>
    <w:rsid w:val="009915CE"/>
    <w:rsid w:val="00993449"/>
    <w:rsid w:val="00996AB7"/>
    <w:rsid w:val="009C4C6C"/>
    <w:rsid w:val="00A13F5D"/>
    <w:rsid w:val="00A31019"/>
    <w:rsid w:val="00A351ED"/>
    <w:rsid w:val="00A50460"/>
    <w:rsid w:val="00A53E26"/>
    <w:rsid w:val="00A72959"/>
    <w:rsid w:val="00A84CFB"/>
    <w:rsid w:val="00AB7E94"/>
    <w:rsid w:val="00AD70BF"/>
    <w:rsid w:val="00B01C30"/>
    <w:rsid w:val="00B07864"/>
    <w:rsid w:val="00B44D28"/>
    <w:rsid w:val="00B56EAB"/>
    <w:rsid w:val="00B57588"/>
    <w:rsid w:val="00B67BD6"/>
    <w:rsid w:val="00B716E0"/>
    <w:rsid w:val="00B728EF"/>
    <w:rsid w:val="00BB16A5"/>
    <w:rsid w:val="00BB181F"/>
    <w:rsid w:val="00BC53F2"/>
    <w:rsid w:val="00BD074E"/>
    <w:rsid w:val="00BD5B41"/>
    <w:rsid w:val="00BE7552"/>
    <w:rsid w:val="00BF1A8D"/>
    <w:rsid w:val="00C0137F"/>
    <w:rsid w:val="00C248A8"/>
    <w:rsid w:val="00C24A47"/>
    <w:rsid w:val="00C3384E"/>
    <w:rsid w:val="00C432DB"/>
    <w:rsid w:val="00C60679"/>
    <w:rsid w:val="00C6205A"/>
    <w:rsid w:val="00C62A17"/>
    <w:rsid w:val="00C670D9"/>
    <w:rsid w:val="00C7671F"/>
    <w:rsid w:val="00C878F9"/>
    <w:rsid w:val="00CA043F"/>
    <w:rsid w:val="00CB64A5"/>
    <w:rsid w:val="00CC08C4"/>
    <w:rsid w:val="00CC4FAC"/>
    <w:rsid w:val="00CC5965"/>
    <w:rsid w:val="00CD4C27"/>
    <w:rsid w:val="00CF2AB1"/>
    <w:rsid w:val="00CF3E87"/>
    <w:rsid w:val="00CF5385"/>
    <w:rsid w:val="00D52969"/>
    <w:rsid w:val="00D776E7"/>
    <w:rsid w:val="00D94A09"/>
    <w:rsid w:val="00DC49F3"/>
    <w:rsid w:val="00DE4951"/>
    <w:rsid w:val="00E1450A"/>
    <w:rsid w:val="00E203C1"/>
    <w:rsid w:val="00E232B7"/>
    <w:rsid w:val="00E26E5C"/>
    <w:rsid w:val="00E27955"/>
    <w:rsid w:val="00E279A6"/>
    <w:rsid w:val="00E34607"/>
    <w:rsid w:val="00E3589E"/>
    <w:rsid w:val="00E363AB"/>
    <w:rsid w:val="00E57B0E"/>
    <w:rsid w:val="00E61B37"/>
    <w:rsid w:val="00E82559"/>
    <w:rsid w:val="00EA6FA3"/>
    <w:rsid w:val="00EE41A5"/>
    <w:rsid w:val="00F2079F"/>
    <w:rsid w:val="00F30734"/>
    <w:rsid w:val="00F3523A"/>
    <w:rsid w:val="00F517F7"/>
    <w:rsid w:val="00F6604D"/>
    <w:rsid w:val="00F674AC"/>
    <w:rsid w:val="00F93BB5"/>
    <w:rsid w:val="00FB61CB"/>
    <w:rsid w:val="00FE32C9"/>
    <w:rsid w:val="00FF4263"/>
    <w:rsid w:val="00FF7E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093D0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560"/>
      </w:tabs>
      <w:spacing w:after="80"/>
      <w:outlineLvl w:val="0"/>
    </w:pPr>
    <w:rPr>
      <w:rFonts w:ascii="Times" w:hAnsi="Times"/>
      <w:b/>
      <w:sz w:val="20"/>
    </w:rPr>
  </w:style>
  <w:style w:type="paragraph" w:styleId="Heading2">
    <w:name w:val="heading 2"/>
    <w:basedOn w:val="Normal"/>
    <w:next w:val="Normal"/>
    <w:qFormat/>
    <w:pPr>
      <w:keepNext/>
      <w:ind w:left="720"/>
      <w:outlineLvl w:val="1"/>
    </w:pPr>
    <w:rPr>
      <w:rFonts w:ascii="Times" w:hAnsi="Times"/>
      <w:b/>
      <w:sz w:val="20"/>
    </w:rPr>
  </w:style>
  <w:style w:type="paragraph" w:styleId="Heading3">
    <w:name w:val="heading 3"/>
    <w:basedOn w:val="Normal"/>
    <w:next w:val="Normal"/>
    <w:qFormat/>
    <w:pPr>
      <w:keepNext/>
      <w:ind w:left="709" w:hanging="709"/>
      <w:outlineLvl w:val="2"/>
    </w:pPr>
    <w:rPr>
      <w:rFonts w:ascii="Times" w:hAnsi="Times"/>
      <w:b/>
      <w:sz w:val="20"/>
    </w:rPr>
  </w:style>
  <w:style w:type="paragraph" w:styleId="Heading4">
    <w:name w:val="heading 4"/>
    <w:basedOn w:val="Normal"/>
    <w:next w:val="Normal"/>
    <w:qFormat/>
    <w:pPr>
      <w:keepNext/>
      <w:tabs>
        <w:tab w:val="left" w:pos="560"/>
      </w:tabs>
      <w:spacing w:after="80"/>
      <w:outlineLvl w:val="3"/>
    </w:pPr>
    <w:rPr>
      <w:rFonts w:ascii="Times" w:hAnsi="Times"/>
      <w:b/>
      <w:u w:val="single"/>
    </w:rPr>
  </w:style>
  <w:style w:type="paragraph" w:styleId="Heading5">
    <w:name w:val="heading 5"/>
    <w:basedOn w:val="Normal"/>
    <w:next w:val="Normal"/>
    <w:qFormat/>
    <w:pPr>
      <w:keepNext/>
      <w:tabs>
        <w:tab w:val="left" w:pos="560"/>
      </w:tabs>
      <w:spacing w:after="80"/>
      <w:ind w:left="567" w:hanging="567"/>
      <w:outlineLvl w:val="4"/>
    </w:pPr>
    <w:rPr>
      <w:rFonts w:ascii="Times" w:hAnsi="Times"/>
      <w:b/>
      <w:sz w:val="20"/>
    </w:rPr>
  </w:style>
  <w:style w:type="paragraph" w:styleId="Heading6">
    <w:name w:val="heading 6"/>
    <w:basedOn w:val="Normal"/>
    <w:next w:val="Normal"/>
    <w:qFormat/>
    <w:pPr>
      <w:keepNext/>
      <w:spacing w:after="60"/>
      <w:ind w:left="284"/>
      <w:outlineLvl w:val="5"/>
    </w:pPr>
    <w:rPr>
      <w:rFonts w:ascii="Times" w:hAnsi="Times"/>
      <w:b/>
      <w:sz w:val="18"/>
    </w:rPr>
  </w:style>
  <w:style w:type="paragraph" w:styleId="Heading7">
    <w:name w:val="heading 7"/>
    <w:basedOn w:val="Normal"/>
    <w:next w:val="Normal"/>
    <w:qFormat/>
    <w:pPr>
      <w:keepNext/>
      <w:ind w:left="284"/>
      <w:outlineLvl w:val="6"/>
    </w:pPr>
    <w:rPr>
      <w:rFonts w:ascii="Times New Roman" w:hAnsi="Times New Roman"/>
      <w:b/>
      <w:sz w:val="20"/>
    </w:rPr>
  </w:style>
  <w:style w:type="paragraph" w:styleId="Heading8">
    <w:name w:val="heading 8"/>
    <w:basedOn w:val="Normal"/>
    <w:next w:val="Normal"/>
    <w:qFormat/>
    <w:pPr>
      <w:keepNext/>
      <w:ind w:left="709" w:hanging="709"/>
      <w:jc w:val="center"/>
      <w:outlineLvl w:val="7"/>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
    <w:name w:val="List Bullet"/>
    <w:basedOn w:val="Normal"/>
    <w:pPr>
      <w:ind w:left="360" w:hanging="360"/>
    </w:pPr>
  </w:style>
  <w:style w:type="character" w:styleId="Hyperlink">
    <w:name w:val="Hyperlink"/>
    <w:basedOn w:val="DefaultParagraphFont"/>
    <w:rPr>
      <w:color w:val="0000FF"/>
      <w:u w:val="single"/>
    </w:rPr>
  </w:style>
  <w:style w:type="paragraph" w:styleId="BodyTextIndent">
    <w:name w:val="Body Text Indent"/>
    <w:basedOn w:val="Normal"/>
    <w:pPr>
      <w:ind w:left="709" w:hanging="709"/>
    </w:pPr>
    <w:rPr>
      <w:rFonts w:ascii="Times" w:hAnsi="Times"/>
      <w:sz w:val="20"/>
    </w:rPr>
  </w:style>
  <w:style w:type="paragraph" w:styleId="Title">
    <w:name w:val="Title"/>
    <w:basedOn w:val="Normal"/>
    <w:link w:val="TitleChar"/>
    <w:qFormat/>
    <w:pPr>
      <w:tabs>
        <w:tab w:val="left" w:pos="560"/>
      </w:tabs>
      <w:spacing w:after="80"/>
      <w:jc w:val="center"/>
    </w:pPr>
    <w:rPr>
      <w:rFonts w:ascii="Times" w:hAnsi="Times"/>
      <w:b/>
      <w:sz w:val="28"/>
    </w:rPr>
  </w:style>
  <w:style w:type="paragraph" w:styleId="BodyText">
    <w:name w:val="Body Text"/>
    <w:basedOn w:val="Normal"/>
    <w:rPr>
      <w:rFonts w:ascii="Times" w:hAnsi="Times"/>
      <w:sz w:val="20"/>
    </w:rPr>
  </w:style>
  <w:style w:type="paragraph" w:styleId="BodyTextIndent2">
    <w:name w:val="Body Text Indent 2"/>
    <w:basedOn w:val="Normal"/>
    <w:pPr>
      <w:tabs>
        <w:tab w:val="left" w:pos="851"/>
      </w:tabs>
      <w:ind w:left="1134" w:hanging="1134"/>
    </w:pPr>
    <w:rPr>
      <w:rFonts w:ascii="Times" w:hAnsi="Times"/>
      <w:sz w:val="20"/>
    </w:rPr>
  </w:style>
  <w:style w:type="paragraph" w:styleId="BodyTextIndent3">
    <w:name w:val="Body Text Indent 3"/>
    <w:basedOn w:val="Normal"/>
    <w:pPr>
      <w:spacing w:after="40"/>
      <w:ind w:left="1134" w:hanging="425"/>
    </w:pPr>
    <w:rPr>
      <w:rFonts w:ascii="Times" w:hAnsi="Times"/>
      <w:strike/>
      <w:sz w:val="20"/>
    </w:rPr>
  </w:style>
  <w:style w:type="paragraph" w:styleId="BlockText">
    <w:name w:val="Block Text"/>
    <w:basedOn w:val="Normal"/>
    <w:pPr>
      <w:tabs>
        <w:tab w:val="left" w:pos="560"/>
      </w:tabs>
      <w:ind w:left="567" w:right="832"/>
    </w:pPr>
    <w:rPr>
      <w:rFonts w:ascii="Times" w:hAnsi="Times"/>
      <w:sz w:val="20"/>
    </w:rPr>
  </w:style>
  <w:style w:type="paragraph" w:styleId="BodyText2">
    <w:name w:val="Body Text 2"/>
    <w:basedOn w:val="Normal"/>
    <w:pPr>
      <w:spacing w:after="60"/>
    </w:pPr>
    <w:rPr>
      <w:rFonts w:ascii="Times New Roman" w:hAnsi="Times New Roman"/>
      <w:sz w:val="18"/>
    </w:rPr>
  </w:style>
  <w:style w:type="paragraph" w:styleId="DocumentMap">
    <w:name w:val="Document Map"/>
    <w:basedOn w:val="Normal"/>
    <w:pPr>
      <w:shd w:val="clear" w:color="auto" w:fill="000080"/>
    </w:pPr>
    <w:rPr>
      <w:rFonts w:ascii="Geneva" w:hAnsi="Geneva"/>
    </w:rPr>
  </w:style>
  <w:style w:type="table" w:styleId="TableGrid">
    <w:name w:val="Table Grid"/>
    <w:basedOn w:val="TableNormal"/>
    <w:rsid w:val="004B3E4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utesbodytext">
    <w:name w:val="Minutes body text"/>
    <w:basedOn w:val="BodyTextIndent3"/>
    <w:pPr>
      <w:spacing w:after="80"/>
      <w:ind w:left="284" w:firstLine="0"/>
    </w:pPr>
    <w:rPr>
      <w:strike w:val="0"/>
    </w:rPr>
  </w:style>
  <w:style w:type="character" w:styleId="FollowedHyperlink">
    <w:name w:val="FollowedHyperlink"/>
    <w:basedOn w:val="DefaultParagraphFont"/>
    <w:rsid w:val="003B29FD"/>
    <w:rPr>
      <w:color w:val="800080"/>
      <w:u w:val="single"/>
    </w:rPr>
  </w:style>
  <w:style w:type="paragraph" w:customStyle="1" w:styleId="Minutesheading4">
    <w:name w:val="Minutes heading 4"/>
    <w:basedOn w:val="Minutesbodytext"/>
    <w:rsid w:val="00217F83"/>
    <w:pPr>
      <w:spacing w:after="40"/>
    </w:pPr>
    <w:rPr>
      <w:b/>
      <w:sz w:val="18"/>
    </w:rPr>
  </w:style>
  <w:style w:type="paragraph" w:customStyle="1" w:styleId="Default">
    <w:name w:val="Default"/>
    <w:rsid w:val="001E3814"/>
    <w:pPr>
      <w:widowControl w:val="0"/>
      <w:autoSpaceDE w:val="0"/>
      <w:autoSpaceDN w:val="0"/>
      <w:adjustRightInd w:val="0"/>
    </w:pPr>
    <w:rPr>
      <w:rFonts w:ascii="Book Antiqua" w:hAnsi="Book Antiqua"/>
      <w:color w:val="000000"/>
      <w:sz w:val="24"/>
      <w:szCs w:val="24"/>
      <w:lang w:val="en-US"/>
    </w:rPr>
  </w:style>
  <w:style w:type="character" w:styleId="PageNumber">
    <w:name w:val="page number"/>
    <w:basedOn w:val="DefaultParagraphFont"/>
    <w:uiPriority w:val="99"/>
    <w:semiHidden/>
    <w:unhideWhenUsed/>
    <w:rsid w:val="006C69FB"/>
  </w:style>
  <w:style w:type="paragraph" w:styleId="ListParagraph">
    <w:name w:val="List Paragraph"/>
    <w:aliases w:val="table bullets"/>
    <w:basedOn w:val="Normal"/>
    <w:link w:val="ListParagraphChar"/>
    <w:uiPriority w:val="34"/>
    <w:qFormat/>
    <w:rsid w:val="00314E0B"/>
    <w:pPr>
      <w:ind w:left="720"/>
      <w:contextualSpacing/>
    </w:pPr>
  </w:style>
  <w:style w:type="paragraph" w:styleId="BalloonText">
    <w:name w:val="Balloon Text"/>
    <w:basedOn w:val="Normal"/>
    <w:link w:val="BalloonTextChar"/>
    <w:uiPriority w:val="99"/>
    <w:semiHidden/>
    <w:unhideWhenUsed/>
    <w:rsid w:val="007769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94D"/>
    <w:rPr>
      <w:rFonts w:ascii="Lucida Grande" w:hAnsi="Lucida Grande" w:cs="Lucida Grande"/>
      <w:sz w:val="18"/>
      <w:szCs w:val="18"/>
    </w:rPr>
  </w:style>
  <w:style w:type="character" w:customStyle="1" w:styleId="TitleChar">
    <w:name w:val="Title Char"/>
    <w:basedOn w:val="DefaultParagraphFont"/>
    <w:link w:val="Title"/>
    <w:rsid w:val="00B01C30"/>
    <w:rPr>
      <w:rFonts w:ascii="Times" w:hAnsi="Times"/>
      <w:b/>
      <w:sz w:val="28"/>
    </w:rPr>
  </w:style>
  <w:style w:type="character" w:styleId="Strong">
    <w:name w:val="Strong"/>
    <w:basedOn w:val="DefaultParagraphFont"/>
    <w:uiPriority w:val="22"/>
    <w:qFormat/>
    <w:rsid w:val="00993449"/>
    <w:rPr>
      <w:b/>
      <w:bCs/>
    </w:rPr>
  </w:style>
  <w:style w:type="character" w:customStyle="1" w:styleId="UnresolvedMention">
    <w:name w:val="Unresolved Mention"/>
    <w:basedOn w:val="DefaultParagraphFont"/>
    <w:uiPriority w:val="99"/>
    <w:semiHidden/>
    <w:unhideWhenUsed/>
    <w:rsid w:val="003110F8"/>
    <w:rPr>
      <w:color w:val="605E5C"/>
      <w:shd w:val="clear" w:color="auto" w:fill="E1DFDD"/>
    </w:rPr>
  </w:style>
  <w:style w:type="character" w:customStyle="1" w:styleId="Heading1Char">
    <w:name w:val="Heading 1 Char"/>
    <w:basedOn w:val="DefaultParagraphFont"/>
    <w:link w:val="Heading1"/>
    <w:rsid w:val="00B67BD6"/>
    <w:rPr>
      <w:rFonts w:ascii="Times" w:hAnsi="Times"/>
      <w:b/>
    </w:rPr>
  </w:style>
  <w:style w:type="paragraph" w:customStyle="1" w:styleId="Para1">
    <w:name w:val="Para1"/>
    <w:basedOn w:val="Normal"/>
    <w:link w:val="Para1Char"/>
    <w:rsid w:val="00B67BD6"/>
    <w:pPr>
      <w:spacing w:before="120" w:after="120"/>
      <w:jc w:val="both"/>
    </w:pPr>
    <w:rPr>
      <w:rFonts w:ascii="Times New Roman" w:hAnsi="Times New Roman"/>
      <w:snapToGrid w:val="0"/>
      <w:sz w:val="22"/>
      <w:szCs w:val="18"/>
      <w:lang w:val="en-GB"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B67BD6"/>
    <w:pPr>
      <w:keepLines/>
      <w:spacing w:after="60"/>
      <w:ind w:firstLine="720"/>
      <w:jc w:val="both"/>
    </w:pPr>
    <w:rPr>
      <w:rFonts w:ascii="Times New Roman" w:hAnsi="Times New Roman"/>
      <w:sz w:val="18"/>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67BD6"/>
    <w:rPr>
      <w:rFonts w:ascii="Times New Roman" w:hAnsi="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67BD6"/>
    <w:rPr>
      <w:sz w:val="18"/>
      <w:u w:val="single"/>
    </w:rPr>
  </w:style>
  <w:style w:type="paragraph" w:customStyle="1" w:styleId="Para3">
    <w:name w:val="Para3"/>
    <w:basedOn w:val="Normal"/>
    <w:rsid w:val="00B67BD6"/>
    <w:pPr>
      <w:numPr>
        <w:ilvl w:val="2"/>
        <w:numId w:val="4"/>
      </w:numPr>
      <w:tabs>
        <w:tab w:val="left" w:pos="1980"/>
      </w:tabs>
      <w:spacing w:before="80" w:after="80"/>
      <w:jc w:val="both"/>
    </w:pPr>
    <w:rPr>
      <w:rFonts w:ascii="Times New Roman" w:hAnsi="Times New Roman"/>
      <w:sz w:val="22"/>
      <w:lang w:val="en-GB"/>
    </w:rPr>
  </w:style>
  <w:style w:type="character" w:customStyle="1" w:styleId="apple-converted-space">
    <w:name w:val="apple-converted-space"/>
    <w:rsid w:val="00B67BD6"/>
  </w:style>
  <w:style w:type="character" w:customStyle="1" w:styleId="Para1Char">
    <w:name w:val="Para1 Char"/>
    <w:link w:val="Para1"/>
    <w:locked/>
    <w:rsid w:val="00B67BD6"/>
    <w:rPr>
      <w:rFonts w:ascii="Times New Roman" w:hAnsi="Times New Roman"/>
      <w:snapToGrid w:val="0"/>
      <w:sz w:val="22"/>
      <w:szCs w:val="18"/>
      <w:lang w:val="en-GB" w:eastAsia="x-none"/>
    </w:rPr>
  </w:style>
  <w:style w:type="character" w:customStyle="1" w:styleId="ListParagraphChar">
    <w:name w:val="List Paragraph Char"/>
    <w:aliases w:val="table bullets Char"/>
    <w:link w:val="ListParagraph"/>
    <w:uiPriority w:val="34"/>
    <w:qFormat/>
    <w:locked/>
    <w:rsid w:val="00B67BD6"/>
    <w:rPr>
      <w:sz w:val="24"/>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B67BD6"/>
    <w:pPr>
      <w:spacing w:after="160" w:line="240" w:lineRule="exact"/>
      <w:jc w:val="both"/>
    </w:pPr>
    <w:rPr>
      <w:sz w:val="18"/>
      <w:u w:val="single"/>
    </w:rPr>
  </w:style>
  <w:style w:type="paragraph" w:customStyle="1" w:styleId="Para10">
    <w:name w:val="Para 1"/>
    <w:basedOn w:val="BodyText"/>
    <w:rsid w:val="00B67BD6"/>
    <w:pPr>
      <w:spacing w:before="120" w:after="120"/>
      <w:ind w:left="720" w:hanging="360"/>
      <w:jc w:val="both"/>
    </w:pPr>
    <w:rPr>
      <w:rFonts w:ascii="Times New Roman" w:eastAsia="MS Mincho" w:hAnsi="Times New Roman" w:cs="Angsana New"/>
      <w:bCs/>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560"/>
      </w:tabs>
      <w:spacing w:after="80"/>
      <w:outlineLvl w:val="0"/>
    </w:pPr>
    <w:rPr>
      <w:rFonts w:ascii="Times" w:hAnsi="Times"/>
      <w:b/>
      <w:sz w:val="20"/>
    </w:rPr>
  </w:style>
  <w:style w:type="paragraph" w:styleId="Heading2">
    <w:name w:val="heading 2"/>
    <w:basedOn w:val="Normal"/>
    <w:next w:val="Normal"/>
    <w:qFormat/>
    <w:pPr>
      <w:keepNext/>
      <w:ind w:left="720"/>
      <w:outlineLvl w:val="1"/>
    </w:pPr>
    <w:rPr>
      <w:rFonts w:ascii="Times" w:hAnsi="Times"/>
      <w:b/>
      <w:sz w:val="20"/>
    </w:rPr>
  </w:style>
  <w:style w:type="paragraph" w:styleId="Heading3">
    <w:name w:val="heading 3"/>
    <w:basedOn w:val="Normal"/>
    <w:next w:val="Normal"/>
    <w:qFormat/>
    <w:pPr>
      <w:keepNext/>
      <w:ind w:left="709" w:hanging="709"/>
      <w:outlineLvl w:val="2"/>
    </w:pPr>
    <w:rPr>
      <w:rFonts w:ascii="Times" w:hAnsi="Times"/>
      <w:b/>
      <w:sz w:val="20"/>
    </w:rPr>
  </w:style>
  <w:style w:type="paragraph" w:styleId="Heading4">
    <w:name w:val="heading 4"/>
    <w:basedOn w:val="Normal"/>
    <w:next w:val="Normal"/>
    <w:qFormat/>
    <w:pPr>
      <w:keepNext/>
      <w:tabs>
        <w:tab w:val="left" w:pos="560"/>
      </w:tabs>
      <w:spacing w:after="80"/>
      <w:outlineLvl w:val="3"/>
    </w:pPr>
    <w:rPr>
      <w:rFonts w:ascii="Times" w:hAnsi="Times"/>
      <w:b/>
      <w:u w:val="single"/>
    </w:rPr>
  </w:style>
  <w:style w:type="paragraph" w:styleId="Heading5">
    <w:name w:val="heading 5"/>
    <w:basedOn w:val="Normal"/>
    <w:next w:val="Normal"/>
    <w:qFormat/>
    <w:pPr>
      <w:keepNext/>
      <w:tabs>
        <w:tab w:val="left" w:pos="560"/>
      </w:tabs>
      <w:spacing w:after="80"/>
      <w:ind w:left="567" w:hanging="567"/>
      <w:outlineLvl w:val="4"/>
    </w:pPr>
    <w:rPr>
      <w:rFonts w:ascii="Times" w:hAnsi="Times"/>
      <w:b/>
      <w:sz w:val="20"/>
    </w:rPr>
  </w:style>
  <w:style w:type="paragraph" w:styleId="Heading6">
    <w:name w:val="heading 6"/>
    <w:basedOn w:val="Normal"/>
    <w:next w:val="Normal"/>
    <w:qFormat/>
    <w:pPr>
      <w:keepNext/>
      <w:spacing w:after="60"/>
      <w:ind w:left="284"/>
      <w:outlineLvl w:val="5"/>
    </w:pPr>
    <w:rPr>
      <w:rFonts w:ascii="Times" w:hAnsi="Times"/>
      <w:b/>
      <w:sz w:val="18"/>
    </w:rPr>
  </w:style>
  <w:style w:type="paragraph" w:styleId="Heading7">
    <w:name w:val="heading 7"/>
    <w:basedOn w:val="Normal"/>
    <w:next w:val="Normal"/>
    <w:qFormat/>
    <w:pPr>
      <w:keepNext/>
      <w:ind w:left="284"/>
      <w:outlineLvl w:val="6"/>
    </w:pPr>
    <w:rPr>
      <w:rFonts w:ascii="Times New Roman" w:hAnsi="Times New Roman"/>
      <w:b/>
      <w:sz w:val="20"/>
    </w:rPr>
  </w:style>
  <w:style w:type="paragraph" w:styleId="Heading8">
    <w:name w:val="heading 8"/>
    <w:basedOn w:val="Normal"/>
    <w:next w:val="Normal"/>
    <w:qFormat/>
    <w:pPr>
      <w:keepNext/>
      <w:ind w:left="709" w:hanging="709"/>
      <w:jc w:val="center"/>
      <w:outlineLvl w:val="7"/>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
    <w:name w:val="List Bullet"/>
    <w:basedOn w:val="Normal"/>
    <w:pPr>
      <w:ind w:left="360" w:hanging="360"/>
    </w:pPr>
  </w:style>
  <w:style w:type="character" w:styleId="Hyperlink">
    <w:name w:val="Hyperlink"/>
    <w:basedOn w:val="DefaultParagraphFont"/>
    <w:rPr>
      <w:color w:val="0000FF"/>
      <w:u w:val="single"/>
    </w:rPr>
  </w:style>
  <w:style w:type="paragraph" w:styleId="BodyTextIndent">
    <w:name w:val="Body Text Indent"/>
    <w:basedOn w:val="Normal"/>
    <w:pPr>
      <w:ind w:left="709" w:hanging="709"/>
    </w:pPr>
    <w:rPr>
      <w:rFonts w:ascii="Times" w:hAnsi="Times"/>
      <w:sz w:val="20"/>
    </w:rPr>
  </w:style>
  <w:style w:type="paragraph" w:styleId="Title">
    <w:name w:val="Title"/>
    <w:basedOn w:val="Normal"/>
    <w:link w:val="TitleChar"/>
    <w:qFormat/>
    <w:pPr>
      <w:tabs>
        <w:tab w:val="left" w:pos="560"/>
      </w:tabs>
      <w:spacing w:after="80"/>
      <w:jc w:val="center"/>
    </w:pPr>
    <w:rPr>
      <w:rFonts w:ascii="Times" w:hAnsi="Times"/>
      <w:b/>
      <w:sz w:val="28"/>
    </w:rPr>
  </w:style>
  <w:style w:type="paragraph" w:styleId="BodyText">
    <w:name w:val="Body Text"/>
    <w:basedOn w:val="Normal"/>
    <w:rPr>
      <w:rFonts w:ascii="Times" w:hAnsi="Times"/>
      <w:sz w:val="20"/>
    </w:rPr>
  </w:style>
  <w:style w:type="paragraph" w:styleId="BodyTextIndent2">
    <w:name w:val="Body Text Indent 2"/>
    <w:basedOn w:val="Normal"/>
    <w:pPr>
      <w:tabs>
        <w:tab w:val="left" w:pos="851"/>
      </w:tabs>
      <w:ind w:left="1134" w:hanging="1134"/>
    </w:pPr>
    <w:rPr>
      <w:rFonts w:ascii="Times" w:hAnsi="Times"/>
      <w:sz w:val="20"/>
    </w:rPr>
  </w:style>
  <w:style w:type="paragraph" w:styleId="BodyTextIndent3">
    <w:name w:val="Body Text Indent 3"/>
    <w:basedOn w:val="Normal"/>
    <w:pPr>
      <w:spacing w:after="40"/>
      <w:ind w:left="1134" w:hanging="425"/>
    </w:pPr>
    <w:rPr>
      <w:rFonts w:ascii="Times" w:hAnsi="Times"/>
      <w:strike/>
      <w:sz w:val="20"/>
    </w:rPr>
  </w:style>
  <w:style w:type="paragraph" w:styleId="BlockText">
    <w:name w:val="Block Text"/>
    <w:basedOn w:val="Normal"/>
    <w:pPr>
      <w:tabs>
        <w:tab w:val="left" w:pos="560"/>
      </w:tabs>
      <w:ind w:left="567" w:right="832"/>
    </w:pPr>
    <w:rPr>
      <w:rFonts w:ascii="Times" w:hAnsi="Times"/>
      <w:sz w:val="20"/>
    </w:rPr>
  </w:style>
  <w:style w:type="paragraph" w:styleId="BodyText2">
    <w:name w:val="Body Text 2"/>
    <w:basedOn w:val="Normal"/>
    <w:pPr>
      <w:spacing w:after="60"/>
    </w:pPr>
    <w:rPr>
      <w:rFonts w:ascii="Times New Roman" w:hAnsi="Times New Roman"/>
      <w:sz w:val="18"/>
    </w:rPr>
  </w:style>
  <w:style w:type="paragraph" w:styleId="DocumentMap">
    <w:name w:val="Document Map"/>
    <w:basedOn w:val="Normal"/>
    <w:pPr>
      <w:shd w:val="clear" w:color="auto" w:fill="000080"/>
    </w:pPr>
    <w:rPr>
      <w:rFonts w:ascii="Geneva" w:hAnsi="Geneva"/>
    </w:rPr>
  </w:style>
  <w:style w:type="table" w:styleId="TableGrid">
    <w:name w:val="Table Grid"/>
    <w:basedOn w:val="TableNormal"/>
    <w:rsid w:val="004B3E4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utesbodytext">
    <w:name w:val="Minutes body text"/>
    <w:basedOn w:val="BodyTextIndent3"/>
    <w:pPr>
      <w:spacing w:after="80"/>
      <w:ind w:left="284" w:firstLine="0"/>
    </w:pPr>
    <w:rPr>
      <w:strike w:val="0"/>
    </w:rPr>
  </w:style>
  <w:style w:type="character" w:styleId="FollowedHyperlink">
    <w:name w:val="FollowedHyperlink"/>
    <w:basedOn w:val="DefaultParagraphFont"/>
    <w:rsid w:val="003B29FD"/>
    <w:rPr>
      <w:color w:val="800080"/>
      <w:u w:val="single"/>
    </w:rPr>
  </w:style>
  <w:style w:type="paragraph" w:customStyle="1" w:styleId="Minutesheading4">
    <w:name w:val="Minutes heading 4"/>
    <w:basedOn w:val="Minutesbodytext"/>
    <w:rsid w:val="00217F83"/>
    <w:pPr>
      <w:spacing w:after="40"/>
    </w:pPr>
    <w:rPr>
      <w:b/>
      <w:sz w:val="18"/>
    </w:rPr>
  </w:style>
  <w:style w:type="paragraph" w:customStyle="1" w:styleId="Default">
    <w:name w:val="Default"/>
    <w:rsid w:val="001E3814"/>
    <w:pPr>
      <w:widowControl w:val="0"/>
      <w:autoSpaceDE w:val="0"/>
      <w:autoSpaceDN w:val="0"/>
      <w:adjustRightInd w:val="0"/>
    </w:pPr>
    <w:rPr>
      <w:rFonts w:ascii="Book Antiqua" w:hAnsi="Book Antiqua"/>
      <w:color w:val="000000"/>
      <w:sz w:val="24"/>
      <w:szCs w:val="24"/>
      <w:lang w:val="en-US"/>
    </w:rPr>
  </w:style>
  <w:style w:type="character" w:styleId="PageNumber">
    <w:name w:val="page number"/>
    <w:basedOn w:val="DefaultParagraphFont"/>
    <w:uiPriority w:val="99"/>
    <w:semiHidden/>
    <w:unhideWhenUsed/>
    <w:rsid w:val="006C69FB"/>
  </w:style>
  <w:style w:type="paragraph" w:styleId="ListParagraph">
    <w:name w:val="List Paragraph"/>
    <w:aliases w:val="table bullets"/>
    <w:basedOn w:val="Normal"/>
    <w:link w:val="ListParagraphChar"/>
    <w:uiPriority w:val="34"/>
    <w:qFormat/>
    <w:rsid w:val="00314E0B"/>
    <w:pPr>
      <w:ind w:left="720"/>
      <w:contextualSpacing/>
    </w:pPr>
  </w:style>
  <w:style w:type="paragraph" w:styleId="BalloonText">
    <w:name w:val="Balloon Text"/>
    <w:basedOn w:val="Normal"/>
    <w:link w:val="BalloonTextChar"/>
    <w:uiPriority w:val="99"/>
    <w:semiHidden/>
    <w:unhideWhenUsed/>
    <w:rsid w:val="007769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94D"/>
    <w:rPr>
      <w:rFonts w:ascii="Lucida Grande" w:hAnsi="Lucida Grande" w:cs="Lucida Grande"/>
      <w:sz w:val="18"/>
      <w:szCs w:val="18"/>
    </w:rPr>
  </w:style>
  <w:style w:type="character" w:customStyle="1" w:styleId="TitleChar">
    <w:name w:val="Title Char"/>
    <w:basedOn w:val="DefaultParagraphFont"/>
    <w:link w:val="Title"/>
    <w:rsid w:val="00B01C30"/>
    <w:rPr>
      <w:rFonts w:ascii="Times" w:hAnsi="Times"/>
      <w:b/>
      <w:sz w:val="28"/>
    </w:rPr>
  </w:style>
  <w:style w:type="character" w:styleId="Strong">
    <w:name w:val="Strong"/>
    <w:basedOn w:val="DefaultParagraphFont"/>
    <w:uiPriority w:val="22"/>
    <w:qFormat/>
    <w:rsid w:val="00993449"/>
    <w:rPr>
      <w:b/>
      <w:bCs/>
    </w:rPr>
  </w:style>
  <w:style w:type="character" w:customStyle="1" w:styleId="UnresolvedMention">
    <w:name w:val="Unresolved Mention"/>
    <w:basedOn w:val="DefaultParagraphFont"/>
    <w:uiPriority w:val="99"/>
    <w:semiHidden/>
    <w:unhideWhenUsed/>
    <w:rsid w:val="003110F8"/>
    <w:rPr>
      <w:color w:val="605E5C"/>
      <w:shd w:val="clear" w:color="auto" w:fill="E1DFDD"/>
    </w:rPr>
  </w:style>
  <w:style w:type="character" w:customStyle="1" w:styleId="Heading1Char">
    <w:name w:val="Heading 1 Char"/>
    <w:basedOn w:val="DefaultParagraphFont"/>
    <w:link w:val="Heading1"/>
    <w:rsid w:val="00B67BD6"/>
    <w:rPr>
      <w:rFonts w:ascii="Times" w:hAnsi="Times"/>
      <w:b/>
    </w:rPr>
  </w:style>
  <w:style w:type="paragraph" w:customStyle="1" w:styleId="Para1">
    <w:name w:val="Para1"/>
    <w:basedOn w:val="Normal"/>
    <w:link w:val="Para1Char"/>
    <w:rsid w:val="00B67BD6"/>
    <w:pPr>
      <w:spacing w:before="120" w:after="120"/>
      <w:jc w:val="both"/>
    </w:pPr>
    <w:rPr>
      <w:rFonts w:ascii="Times New Roman" w:hAnsi="Times New Roman"/>
      <w:snapToGrid w:val="0"/>
      <w:sz w:val="22"/>
      <w:szCs w:val="18"/>
      <w:lang w:val="en-GB"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B67BD6"/>
    <w:pPr>
      <w:keepLines/>
      <w:spacing w:after="60"/>
      <w:ind w:firstLine="720"/>
      <w:jc w:val="both"/>
    </w:pPr>
    <w:rPr>
      <w:rFonts w:ascii="Times New Roman" w:hAnsi="Times New Roman"/>
      <w:sz w:val="18"/>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67BD6"/>
    <w:rPr>
      <w:rFonts w:ascii="Times New Roman" w:hAnsi="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67BD6"/>
    <w:rPr>
      <w:sz w:val="18"/>
      <w:u w:val="single"/>
    </w:rPr>
  </w:style>
  <w:style w:type="paragraph" w:customStyle="1" w:styleId="Para3">
    <w:name w:val="Para3"/>
    <w:basedOn w:val="Normal"/>
    <w:rsid w:val="00B67BD6"/>
    <w:pPr>
      <w:numPr>
        <w:ilvl w:val="2"/>
        <w:numId w:val="4"/>
      </w:numPr>
      <w:tabs>
        <w:tab w:val="left" w:pos="1980"/>
      </w:tabs>
      <w:spacing w:before="80" w:after="80"/>
      <w:jc w:val="both"/>
    </w:pPr>
    <w:rPr>
      <w:rFonts w:ascii="Times New Roman" w:hAnsi="Times New Roman"/>
      <w:sz w:val="22"/>
      <w:lang w:val="en-GB"/>
    </w:rPr>
  </w:style>
  <w:style w:type="character" w:customStyle="1" w:styleId="apple-converted-space">
    <w:name w:val="apple-converted-space"/>
    <w:rsid w:val="00B67BD6"/>
  </w:style>
  <w:style w:type="character" w:customStyle="1" w:styleId="Para1Char">
    <w:name w:val="Para1 Char"/>
    <w:link w:val="Para1"/>
    <w:locked/>
    <w:rsid w:val="00B67BD6"/>
    <w:rPr>
      <w:rFonts w:ascii="Times New Roman" w:hAnsi="Times New Roman"/>
      <w:snapToGrid w:val="0"/>
      <w:sz w:val="22"/>
      <w:szCs w:val="18"/>
      <w:lang w:val="en-GB" w:eastAsia="x-none"/>
    </w:rPr>
  </w:style>
  <w:style w:type="character" w:customStyle="1" w:styleId="ListParagraphChar">
    <w:name w:val="List Paragraph Char"/>
    <w:aliases w:val="table bullets Char"/>
    <w:link w:val="ListParagraph"/>
    <w:uiPriority w:val="34"/>
    <w:qFormat/>
    <w:locked/>
    <w:rsid w:val="00B67BD6"/>
    <w:rPr>
      <w:sz w:val="24"/>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B67BD6"/>
    <w:pPr>
      <w:spacing w:after="160" w:line="240" w:lineRule="exact"/>
      <w:jc w:val="both"/>
    </w:pPr>
    <w:rPr>
      <w:sz w:val="18"/>
      <w:u w:val="single"/>
    </w:rPr>
  </w:style>
  <w:style w:type="paragraph" w:customStyle="1" w:styleId="Para10">
    <w:name w:val="Para 1"/>
    <w:basedOn w:val="BodyText"/>
    <w:rsid w:val="00B67BD6"/>
    <w:pPr>
      <w:spacing w:before="120" w:after="120"/>
      <w:ind w:left="720" w:hanging="360"/>
      <w:jc w:val="both"/>
    </w:pPr>
    <w:rPr>
      <w:rFonts w:ascii="Times New Roman" w:eastAsia="MS Mincho" w:hAnsi="Times New Roman" w:cs="Angsana New"/>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oleObject" Target="embeddings/oleObject1.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371/journal.pone.0111671" TargetMode="External"/><Relationship Id="rId10" Type="http://schemas.openxmlformats.org/officeDocument/2006/relationships/hyperlink" Target="https://www.theguardian.com/news/2018/mar/12/what-is-biodiversity-and-why-does-it-matter-t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F9CA-0D71-B44F-93FE-09871B22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12466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000-000.m'committee.minutes.203</vt:lpstr>
    </vt:vector>
  </TitlesOfParts>
  <Manager/>
  <Company>arcs</Company>
  <LinksUpToDate>false</LinksUpToDate>
  <CharactersWithSpaces>14624</CharactersWithSpaces>
  <SharedDoc>false</SharedDoc>
  <HyperlinkBase/>
  <HLinks>
    <vt:vector size="18" baseType="variant">
      <vt:variant>
        <vt:i4>2031739</vt:i4>
      </vt:variant>
      <vt:variant>
        <vt:i4>3</vt:i4>
      </vt:variant>
      <vt:variant>
        <vt:i4>0</vt:i4>
      </vt:variant>
      <vt:variant>
        <vt:i4>5</vt:i4>
      </vt:variant>
      <vt:variant>
        <vt:lpwstr>mailto:admin@rainforest.org.au</vt:lpwstr>
      </vt:variant>
      <vt:variant>
        <vt:lpwstr/>
      </vt:variant>
      <vt:variant>
        <vt:i4>2031739</vt:i4>
      </vt:variant>
      <vt:variant>
        <vt:i4>0</vt:i4>
      </vt:variant>
      <vt:variant>
        <vt:i4>0</vt:i4>
      </vt:variant>
      <vt:variant>
        <vt:i4>5</vt:i4>
      </vt:variant>
      <vt:variant>
        <vt:lpwstr>mailto:admin@rainforest.org.au</vt:lpwstr>
      </vt:variant>
      <vt:variant>
        <vt:lpwstr/>
      </vt:variant>
      <vt:variant>
        <vt:i4>4063343</vt:i4>
      </vt:variant>
      <vt:variant>
        <vt:i4>3871</vt:i4>
      </vt:variant>
      <vt:variant>
        <vt:i4>1026</vt:i4>
      </vt:variant>
      <vt:variant>
        <vt:i4>1</vt:i4>
      </vt:variant>
      <vt:variant>
        <vt:lpwstr>Keto signature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000-000.m'committee.minutes.203</dc:title>
  <dc:subject/>
  <dc:creator>.</dc:creator>
  <cp:keywords/>
  <cp:lastModifiedBy>Microsoft Office User</cp:lastModifiedBy>
  <cp:revision>2</cp:revision>
  <cp:lastPrinted>2017-01-30T07:32:00Z</cp:lastPrinted>
  <dcterms:created xsi:type="dcterms:W3CDTF">2020-02-03T22:21:00Z</dcterms:created>
  <dcterms:modified xsi:type="dcterms:W3CDTF">2020-02-03T22:21:00Z</dcterms:modified>
  <cp:category/>
</cp:coreProperties>
</file>