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0C533B5C" w:rsidR="00236608" w:rsidRPr="000C0B6C" w:rsidRDefault="001873CD" w:rsidP="009251C2">
            <w:r>
              <w:t>Ash</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217E8E70" w:rsidR="00236608" w:rsidRPr="000C0B6C" w:rsidRDefault="001873CD" w:rsidP="009251C2">
            <w:r>
              <w:t>Neville</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493EFEAE" w:rsidR="00236608" w:rsidRPr="000C0B6C" w:rsidRDefault="001873CD" w:rsidP="009251C2">
            <w:r>
              <w:t>UNEP</w:t>
            </w:r>
            <w:r w:rsidR="009548C7">
              <w:t>, including</w:t>
            </w:r>
            <w:r w:rsidR="004759CE">
              <w:t xml:space="preserve"> UNEP</w:t>
            </w:r>
            <w:r>
              <w:t>-WCMC</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458D6A1F" w:rsidR="00236608" w:rsidRPr="000C0B6C" w:rsidRDefault="001873CD" w:rsidP="009251C2">
            <w:r>
              <w:t>219 Huntingdon Road</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2162BC03" w:rsidR="00236608" w:rsidRPr="000C0B6C" w:rsidRDefault="001873CD" w:rsidP="009251C2">
            <w:r>
              <w:t>Cambridge</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214419AF" w:rsidR="00236608" w:rsidRPr="000C0B6C" w:rsidRDefault="001873CD" w:rsidP="009251C2">
            <w:r>
              <w:t>United Kingdom</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4BE0F896" w:rsidR="00236608" w:rsidRPr="000C0B6C" w:rsidRDefault="0012740E" w:rsidP="009251C2">
            <w:r>
              <w:t>Neville.Ash@un.org</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7429EBD8" w14:textId="1B019A1F" w:rsidR="008C7855" w:rsidRPr="000C0B6C" w:rsidRDefault="00E877E9" w:rsidP="009251C2">
            <w:pPr>
              <w:rPr>
                <w:b/>
                <w:sz w:val="22"/>
                <w:szCs w:val="22"/>
              </w:rPr>
            </w:pPr>
            <w:r w:rsidRPr="00E877E9">
              <w:rPr>
                <w:sz w:val="22"/>
                <w:szCs w:val="22"/>
              </w:rPr>
              <w:t xml:space="preserve">It would be </w:t>
            </w:r>
            <w:r w:rsidR="0012740E">
              <w:rPr>
                <w:sz w:val="22"/>
                <w:szCs w:val="22"/>
              </w:rPr>
              <w:t xml:space="preserve">useful </w:t>
            </w:r>
            <w:r w:rsidRPr="00E877E9">
              <w:rPr>
                <w:sz w:val="22"/>
                <w:szCs w:val="22"/>
              </w:rPr>
              <w:t xml:space="preserve">to have a clearer </w:t>
            </w:r>
            <w:r w:rsidR="0012740E">
              <w:rPr>
                <w:sz w:val="22"/>
                <w:szCs w:val="22"/>
              </w:rPr>
              <w:t xml:space="preserve">introduction and rationale for </w:t>
            </w:r>
            <w:r w:rsidRPr="00E877E9">
              <w:rPr>
                <w:sz w:val="22"/>
                <w:szCs w:val="22"/>
              </w:rPr>
              <w:t>how the linkages are identified</w:t>
            </w:r>
            <w:r w:rsidR="0012740E">
              <w:rPr>
                <w:sz w:val="22"/>
                <w:szCs w:val="22"/>
              </w:rPr>
              <w:t xml:space="preserve"> and presented in the document</w:t>
            </w:r>
            <w:r w:rsidRPr="00E877E9">
              <w:rPr>
                <w:sz w:val="22"/>
                <w:szCs w:val="22"/>
              </w:rPr>
              <w:t xml:space="preserve">. For example, </w:t>
            </w:r>
            <w:r w:rsidR="0012740E">
              <w:rPr>
                <w:sz w:val="22"/>
                <w:szCs w:val="22"/>
              </w:rPr>
              <w:t xml:space="preserve">it’s not clear if only direct </w:t>
            </w:r>
            <w:r w:rsidRPr="00E877E9">
              <w:rPr>
                <w:sz w:val="22"/>
                <w:szCs w:val="22"/>
              </w:rPr>
              <w:t>links</w:t>
            </w:r>
            <w:r w:rsidR="0012740E">
              <w:rPr>
                <w:sz w:val="22"/>
                <w:szCs w:val="22"/>
              </w:rPr>
              <w:t>/</w:t>
            </w:r>
            <w:r w:rsidRPr="00E877E9">
              <w:rPr>
                <w:sz w:val="22"/>
                <w:szCs w:val="22"/>
              </w:rPr>
              <w:t xml:space="preserve">impacts </w:t>
            </w:r>
            <w:r w:rsidR="0012740E">
              <w:rPr>
                <w:sz w:val="22"/>
                <w:szCs w:val="22"/>
              </w:rPr>
              <w:t xml:space="preserve">are </w:t>
            </w:r>
            <w:r w:rsidRPr="00E877E9">
              <w:rPr>
                <w:sz w:val="22"/>
                <w:szCs w:val="22"/>
              </w:rPr>
              <w:t>highlighted</w:t>
            </w:r>
            <w:r w:rsidR="0012740E">
              <w:rPr>
                <w:sz w:val="22"/>
                <w:szCs w:val="22"/>
              </w:rPr>
              <w:t xml:space="preserve"> o</w:t>
            </w:r>
            <w:r w:rsidRPr="00E877E9">
              <w:rPr>
                <w:sz w:val="22"/>
                <w:szCs w:val="22"/>
              </w:rPr>
              <w:t xml:space="preserve">r </w:t>
            </w:r>
            <w:r w:rsidR="0012740E">
              <w:rPr>
                <w:sz w:val="22"/>
                <w:szCs w:val="22"/>
              </w:rPr>
              <w:t xml:space="preserve">whether broader </w:t>
            </w:r>
            <w:r w:rsidRPr="00E877E9">
              <w:rPr>
                <w:sz w:val="22"/>
                <w:szCs w:val="22"/>
              </w:rPr>
              <w:t xml:space="preserve">links with SDGs that benefit from the goals and targets </w:t>
            </w:r>
            <w:r w:rsidR="00BC7BA1">
              <w:rPr>
                <w:sz w:val="22"/>
                <w:szCs w:val="22"/>
              </w:rPr>
              <w:t xml:space="preserve">of the </w:t>
            </w:r>
            <w:r w:rsidR="00BC7BA1" w:rsidRPr="00BC7BA1">
              <w:rPr>
                <w:bCs/>
                <w:sz w:val="22"/>
                <w:szCs w:val="22"/>
              </w:rPr>
              <w:t>post-2020 global biodiversity framework</w:t>
            </w:r>
            <w:r w:rsidR="00BC7BA1">
              <w:rPr>
                <w:bCs/>
                <w:sz w:val="22"/>
                <w:szCs w:val="22"/>
              </w:rPr>
              <w:t xml:space="preserve"> </w:t>
            </w:r>
            <w:r w:rsidR="0012740E">
              <w:rPr>
                <w:bCs/>
                <w:sz w:val="22"/>
                <w:szCs w:val="22"/>
              </w:rPr>
              <w:t xml:space="preserve">are </w:t>
            </w:r>
            <w:r w:rsidRPr="00E877E9">
              <w:rPr>
                <w:sz w:val="22"/>
                <w:szCs w:val="22"/>
              </w:rPr>
              <w:t xml:space="preserve">also </w:t>
            </w:r>
            <w:r w:rsidR="0012740E">
              <w:rPr>
                <w:sz w:val="22"/>
                <w:szCs w:val="22"/>
              </w:rPr>
              <w:t>included.</w:t>
            </w:r>
            <w:r w:rsidRPr="00E877E9">
              <w:rPr>
                <w:sz w:val="22"/>
                <w:szCs w:val="22"/>
              </w:rPr>
              <w:t xml:space="preserve"> These are very different types of linkages and </w:t>
            </w:r>
            <w:r w:rsidR="00BC7BA1">
              <w:rPr>
                <w:sz w:val="22"/>
                <w:szCs w:val="22"/>
              </w:rPr>
              <w:t>we</w:t>
            </w:r>
            <w:r w:rsidRPr="00E877E9">
              <w:rPr>
                <w:sz w:val="22"/>
                <w:szCs w:val="22"/>
              </w:rPr>
              <w:t xml:space="preserve"> think it would be helpful to be more specific in the framing to show what linkages are described.</w:t>
            </w:r>
          </w:p>
        </w:tc>
      </w:tr>
      <w:tr w:rsidR="00763266" w:rsidRPr="000C0B6C" w14:paraId="444E1809" w14:textId="77777777" w:rsidTr="002C0D5B">
        <w:trPr>
          <w:trHeight w:val="224"/>
        </w:trPr>
        <w:tc>
          <w:tcPr>
            <w:tcW w:w="10188" w:type="dxa"/>
            <w:gridSpan w:val="4"/>
          </w:tcPr>
          <w:p w14:paraId="0126B082" w14:textId="6F1276E7" w:rsidR="00763266" w:rsidRPr="00E877E9" w:rsidRDefault="00763266" w:rsidP="009251C2">
            <w:pPr>
              <w:rPr>
                <w:sz w:val="22"/>
                <w:szCs w:val="22"/>
              </w:rPr>
            </w:pPr>
            <w:r w:rsidRPr="00763266">
              <w:rPr>
                <w:sz w:val="22"/>
                <w:szCs w:val="22"/>
                <w:lang w:val="en-GB"/>
              </w:rPr>
              <w:t>SDG 14</w:t>
            </w:r>
            <w:r w:rsidR="0012740E">
              <w:rPr>
                <w:sz w:val="22"/>
                <w:szCs w:val="22"/>
                <w:lang w:val="en-GB"/>
              </w:rPr>
              <w:t xml:space="preserve"> on </w:t>
            </w:r>
            <w:r w:rsidRPr="00763266">
              <w:rPr>
                <w:sz w:val="22"/>
                <w:szCs w:val="22"/>
                <w:lang w:val="en-GB"/>
              </w:rPr>
              <w:t>ocean</w:t>
            </w:r>
            <w:r w:rsidR="0012740E">
              <w:rPr>
                <w:sz w:val="22"/>
                <w:szCs w:val="22"/>
                <w:lang w:val="en-GB"/>
              </w:rPr>
              <w:t>s</w:t>
            </w:r>
            <w:r w:rsidRPr="00763266">
              <w:rPr>
                <w:sz w:val="22"/>
                <w:szCs w:val="22"/>
                <w:lang w:val="en-GB"/>
              </w:rPr>
              <w:t xml:space="preserve"> is </w:t>
            </w:r>
            <w:r w:rsidR="0012740E">
              <w:rPr>
                <w:sz w:val="22"/>
                <w:szCs w:val="22"/>
                <w:lang w:val="en-GB"/>
              </w:rPr>
              <w:t xml:space="preserve">only </w:t>
            </w:r>
            <w:r w:rsidRPr="00763266">
              <w:rPr>
                <w:sz w:val="22"/>
                <w:szCs w:val="22"/>
                <w:lang w:val="en-GB"/>
              </w:rPr>
              <w:t xml:space="preserve">explicitly considered in 2 </w:t>
            </w:r>
            <w:r w:rsidR="0012740E">
              <w:rPr>
                <w:sz w:val="22"/>
                <w:szCs w:val="22"/>
                <w:lang w:val="en-GB"/>
              </w:rPr>
              <w:t xml:space="preserve">of the </w:t>
            </w:r>
            <w:r w:rsidRPr="00763266">
              <w:rPr>
                <w:sz w:val="22"/>
                <w:szCs w:val="22"/>
                <w:lang w:val="en-GB"/>
              </w:rPr>
              <w:t xml:space="preserve">4 </w:t>
            </w:r>
            <w:r w:rsidR="0012740E">
              <w:rPr>
                <w:sz w:val="22"/>
                <w:szCs w:val="22"/>
                <w:lang w:val="en-GB"/>
              </w:rPr>
              <w:t xml:space="preserve">draft </w:t>
            </w:r>
            <w:r w:rsidRPr="00763266">
              <w:rPr>
                <w:sz w:val="22"/>
                <w:szCs w:val="22"/>
                <w:lang w:val="en-GB"/>
              </w:rPr>
              <w:t xml:space="preserve">2050 goals. Because of the crucial role of the </w:t>
            </w:r>
            <w:r w:rsidR="00B540A6">
              <w:rPr>
                <w:sz w:val="22"/>
                <w:szCs w:val="22"/>
                <w:lang w:val="en-GB"/>
              </w:rPr>
              <w:t>o</w:t>
            </w:r>
            <w:r w:rsidRPr="00763266">
              <w:rPr>
                <w:sz w:val="22"/>
                <w:szCs w:val="22"/>
                <w:lang w:val="en-GB"/>
              </w:rPr>
              <w:t xml:space="preserve">cean ecosystem in </w:t>
            </w:r>
            <w:r w:rsidR="0012740E">
              <w:rPr>
                <w:sz w:val="22"/>
                <w:szCs w:val="22"/>
                <w:lang w:val="en-GB"/>
              </w:rPr>
              <w:t xml:space="preserve">both </w:t>
            </w:r>
            <w:r w:rsidRPr="00763266">
              <w:rPr>
                <w:sz w:val="22"/>
                <w:szCs w:val="22"/>
                <w:lang w:val="en-GB"/>
              </w:rPr>
              <w:t xml:space="preserve">the functioning of our biosphere, and for the well-being of </w:t>
            </w:r>
            <w:r w:rsidR="0012740E">
              <w:rPr>
                <w:sz w:val="22"/>
                <w:szCs w:val="22"/>
                <w:lang w:val="en-GB"/>
              </w:rPr>
              <w:t>people</w:t>
            </w:r>
            <w:r w:rsidRPr="00763266">
              <w:rPr>
                <w:sz w:val="22"/>
                <w:szCs w:val="22"/>
                <w:lang w:val="en-GB"/>
              </w:rPr>
              <w:t xml:space="preserve">, we consider it important that SDG 14 is explicitly recognized </w:t>
            </w:r>
            <w:r w:rsidR="0012740E">
              <w:rPr>
                <w:sz w:val="22"/>
                <w:szCs w:val="22"/>
                <w:lang w:val="en-GB"/>
              </w:rPr>
              <w:t xml:space="preserve">across </w:t>
            </w:r>
            <w:r w:rsidRPr="00763266">
              <w:rPr>
                <w:sz w:val="22"/>
                <w:szCs w:val="22"/>
                <w:lang w:val="en-GB"/>
              </w:rPr>
              <w:t xml:space="preserve">the full range of strategic goals of the </w:t>
            </w:r>
            <w:r w:rsidR="00AB0C74" w:rsidRPr="00AB0C74">
              <w:rPr>
                <w:bCs/>
                <w:sz w:val="22"/>
                <w:szCs w:val="22"/>
              </w:rPr>
              <w:t>post-2020 global biodiversity framework</w:t>
            </w:r>
            <w:r>
              <w:rPr>
                <w:sz w:val="22"/>
                <w:szCs w:val="22"/>
                <w:lang w:val="en-GB"/>
              </w:rPr>
              <w:t>.</w:t>
            </w:r>
          </w:p>
        </w:tc>
      </w:tr>
      <w:tr w:rsidR="008C7855" w:rsidRPr="000C0B6C" w14:paraId="7ABFA388" w14:textId="77777777" w:rsidTr="002C0D5B">
        <w:trPr>
          <w:trHeight w:val="224"/>
        </w:trPr>
        <w:tc>
          <w:tcPr>
            <w:tcW w:w="10188" w:type="dxa"/>
            <w:gridSpan w:val="4"/>
          </w:tcPr>
          <w:p w14:paraId="560E3978" w14:textId="7733FC91" w:rsidR="008C7855" w:rsidRPr="00071957" w:rsidRDefault="00404989" w:rsidP="0012740E">
            <w:pPr>
              <w:rPr>
                <w:bCs/>
                <w:sz w:val="22"/>
                <w:szCs w:val="22"/>
              </w:rPr>
            </w:pPr>
            <w:r w:rsidRPr="00404989">
              <w:rPr>
                <w:bCs/>
                <w:sz w:val="22"/>
                <w:szCs w:val="22"/>
              </w:rPr>
              <w:t xml:space="preserve">UNEP </w:t>
            </w:r>
            <w:r w:rsidR="0012740E">
              <w:rPr>
                <w:bCs/>
                <w:sz w:val="22"/>
                <w:szCs w:val="22"/>
              </w:rPr>
              <w:t xml:space="preserve">also </w:t>
            </w:r>
            <w:r w:rsidRPr="00404989">
              <w:rPr>
                <w:bCs/>
                <w:sz w:val="22"/>
                <w:szCs w:val="22"/>
              </w:rPr>
              <w:t xml:space="preserve">carried out </w:t>
            </w:r>
            <w:r w:rsidR="0012740E">
              <w:rPr>
                <w:bCs/>
                <w:sz w:val="22"/>
                <w:szCs w:val="22"/>
              </w:rPr>
              <w:t xml:space="preserve">an </w:t>
            </w:r>
            <w:r w:rsidRPr="00404989">
              <w:rPr>
                <w:bCs/>
                <w:sz w:val="22"/>
                <w:szCs w:val="22"/>
              </w:rPr>
              <w:t xml:space="preserve">analysis of </w:t>
            </w:r>
            <w:r w:rsidR="00997C81">
              <w:rPr>
                <w:bCs/>
                <w:sz w:val="22"/>
                <w:szCs w:val="22"/>
              </w:rPr>
              <w:t>this document</w:t>
            </w:r>
            <w:r w:rsidRPr="00404989">
              <w:rPr>
                <w:bCs/>
                <w:sz w:val="22"/>
                <w:szCs w:val="22"/>
              </w:rPr>
              <w:t xml:space="preserve"> from the perspective of: (</w:t>
            </w:r>
            <w:proofErr w:type="spellStart"/>
            <w:r w:rsidRPr="00404989">
              <w:rPr>
                <w:bCs/>
                <w:sz w:val="22"/>
                <w:szCs w:val="22"/>
              </w:rPr>
              <w:t>i</w:t>
            </w:r>
            <w:proofErr w:type="spellEnd"/>
            <w:r w:rsidRPr="00404989">
              <w:rPr>
                <w:bCs/>
                <w:sz w:val="22"/>
                <w:szCs w:val="22"/>
              </w:rPr>
              <w:t xml:space="preserve">) the ongoing and practiced indicators and monitoring programmes under the 18 </w:t>
            </w:r>
            <w:r w:rsidR="00997C81">
              <w:rPr>
                <w:bCs/>
                <w:sz w:val="22"/>
                <w:szCs w:val="22"/>
              </w:rPr>
              <w:t>R</w:t>
            </w:r>
            <w:r w:rsidRPr="00404989">
              <w:rPr>
                <w:bCs/>
                <w:sz w:val="22"/>
                <w:szCs w:val="22"/>
              </w:rPr>
              <w:t xml:space="preserve">egional </w:t>
            </w:r>
            <w:r w:rsidR="00997C81">
              <w:rPr>
                <w:bCs/>
                <w:sz w:val="22"/>
                <w:szCs w:val="22"/>
              </w:rPr>
              <w:t>S</w:t>
            </w:r>
            <w:r w:rsidRPr="00404989">
              <w:rPr>
                <w:bCs/>
                <w:sz w:val="22"/>
                <w:szCs w:val="22"/>
              </w:rPr>
              <w:t xml:space="preserve">eas </w:t>
            </w:r>
            <w:r w:rsidR="00997C81">
              <w:rPr>
                <w:bCs/>
                <w:sz w:val="22"/>
                <w:szCs w:val="22"/>
              </w:rPr>
              <w:t>P</w:t>
            </w:r>
            <w:r w:rsidRPr="00404989">
              <w:rPr>
                <w:bCs/>
                <w:sz w:val="22"/>
                <w:szCs w:val="22"/>
              </w:rPr>
              <w:t xml:space="preserve">rogramme; and (ii) alignment of the </w:t>
            </w:r>
            <w:r w:rsidR="00997C81">
              <w:rPr>
                <w:bCs/>
                <w:sz w:val="22"/>
                <w:szCs w:val="22"/>
              </w:rPr>
              <w:t>R</w:t>
            </w:r>
            <w:r w:rsidRPr="00404989">
              <w:rPr>
                <w:bCs/>
                <w:sz w:val="22"/>
                <w:szCs w:val="22"/>
              </w:rPr>
              <w:t xml:space="preserve">egional </w:t>
            </w:r>
            <w:r w:rsidR="00997C81">
              <w:rPr>
                <w:bCs/>
                <w:sz w:val="22"/>
                <w:szCs w:val="22"/>
              </w:rPr>
              <w:t>S</w:t>
            </w:r>
            <w:r w:rsidRPr="00404989">
              <w:rPr>
                <w:bCs/>
                <w:sz w:val="22"/>
                <w:szCs w:val="22"/>
              </w:rPr>
              <w:t>eas targets/objectives/goals with the SDGs and Aichi Biodiversity Targets.</w:t>
            </w:r>
            <w:r w:rsidR="0012740E">
              <w:rPr>
                <w:bCs/>
                <w:sz w:val="22"/>
                <w:szCs w:val="22"/>
              </w:rPr>
              <w:t xml:space="preserve"> </w:t>
            </w:r>
            <w:r w:rsidR="006B3C26" w:rsidRPr="006B3C26">
              <w:rPr>
                <w:bCs/>
                <w:sz w:val="22"/>
                <w:szCs w:val="22"/>
              </w:rPr>
              <w:t xml:space="preserve">The Regional Seas, through their mandates to protect biodiversity and to streamline </w:t>
            </w:r>
            <w:r w:rsidR="000D7A46">
              <w:rPr>
                <w:bCs/>
                <w:sz w:val="22"/>
                <w:szCs w:val="22"/>
              </w:rPr>
              <w:t xml:space="preserve">the </w:t>
            </w:r>
            <w:r w:rsidR="006B3C26" w:rsidRPr="006B3C26">
              <w:rPr>
                <w:bCs/>
                <w:sz w:val="22"/>
                <w:szCs w:val="22"/>
              </w:rPr>
              <w:t xml:space="preserve">SDGs into their practice, can play a crucial role advancing the implementation of the </w:t>
            </w:r>
            <w:r w:rsidR="000D7A46">
              <w:rPr>
                <w:bCs/>
                <w:sz w:val="22"/>
                <w:szCs w:val="22"/>
              </w:rPr>
              <w:t xml:space="preserve">post-2020 </w:t>
            </w:r>
            <w:r w:rsidR="00EF7171">
              <w:rPr>
                <w:bCs/>
                <w:sz w:val="22"/>
                <w:szCs w:val="22"/>
              </w:rPr>
              <w:t xml:space="preserve">global biodiversity </w:t>
            </w:r>
            <w:r w:rsidR="000D7A46">
              <w:rPr>
                <w:bCs/>
                <w:sz w:val="22"/>
                <w:szCs w:val="22"/>
              </w:rPr>
              <w:t>framework</w:t>
            </w:r>
            <w:r w:rsidR="006B3C26" w:rsidRPr="006B3C26">
              <w:rPr>
                <w:bCs/>
                <w:sz w:val="22"/>
                <w:szCs w:val="22"/>
              </w:rPr>
              <w:t xml:space="preserve">. </w:t>
            </w:r>
            <w:r w:rsidR="00183F2F">
              <w:rPr>
                <w:bCs/>
                <w:sz w:val="22"/>
                <w:szCs w:val="22"/>
              </w:rPr>
              <w:t>Beyond the scope of the changes that may affect</w:t>
            </w:r>
            <w:r w:rsidR="006B3C26" w:rsidRPr="006B3C26">
              <w:rPr>
                <w:bCs/>
                <w:sz w:val="22"/>
                <w:szCs w:val="22"/>
              </w:rPr>
              <w:t xml:space="preserve"> the goals themselves, we suggest including marine references by enhancing specific monitoring elements</w:t>
            </w:r>
            <w:r w:rsidR="006B3C26">
              <w:rPr>
                <w:bCs/>
                <w:sz w:val="22"/>
                <w:szCs w:val="22"/>
              </w:rPr>
              <w:t>.</w:t>
            </w:r>
            <w:r w:rsidR="00397A87">
              <w:rPr>
                <w:bCs/>
                <w:sz w:val="22"/>
                <w:szCs w:val="22"/>
              </w:rPr>
              <w:t xml:space="preserve"> M</w:t>
            </w:r>
            <w:r w:rsidR="00397A87" w:rsidRPr="0097760C">
              <w:rPr>
                <w:bCs/>
                <w:sz w:val="22"/>
                <w:szCs w:val="22"/>
              </w:rPr>
              <w:t xml:space="preserve">any </w:t>
            </w:r>
            <w:r w:rsidR="00397A87">
              <w:rPr>
                <w:bCs/>
                <w:sz w:val="22"/>
                <w:szCs w:val="22"/>
              </w:rPr>
              <w:t>R</w:t>
            </w:r>
            <w:r w:rsidR="00397A87" w:rsidRPr="0097760C">
              <w:rPr>
                <w:bCs/>
                <w:sz w:val="22"/>
                <w:szCs w:val="22"/>
              </w:rPr>
              <w:t xml:space="preserve">egional </w:t>
            </w:r>
            <w:r w:rsidR="00397A87">
              <w:rPr>
                <w:bCs/>
                <w:sz w:val="22"/>
                <w:szCs w:val="22"/>
              </w:rPr>
              <w:t>S</w:t>
            </w:r>
            <w:r w:rsidR="00397A87" w:rsidRPr="0097760C">
              <w:rPr>
                <w:bCs/>
                <w:sz w:val="22"/>
                <w:szCs w:val="22"/>
              </w:rPr>
              <w:t xml:space="preserve">eas </w:t>
            </w:r>
            <w:r w:rsidR="00397A87">
              <w:rPr>
                <w:bCs/>
                <w:sz w:val="22"/>
                <w:szCs w:val="22"/>
              </w:rPr>
              <w:t>P</w:t>
            </w:r>
            <w:r w:rsidR="00397A87" w:rsidRPr="0097760C">
              <w:rPr>
                <w:bCs/>
                <w:sz w:val="22"/>
                <w:szCs w:val="22"/>
              </w:rPr>
              <w:t xml:space="preserve">rogrammes already carried out analyses of the regional targets/ecological objectives/goals with the </w:t>
            </w:r>
            <w:r w:rsidR="00397A87">
              <w:rPr>
                <w:bCs/>
                <w:sz w:val="22"/>
                <w:szCs w:val="22"/>
              </w:rPr>
              <w:t>o</w:t>
            </w:r>
            <w:r w:rsidR="00397A87" w:rsidRPr="0097760C">
              <w:rPr>
                <w:bCs/>
                <w:sz w:val="22"/>
                <w:szCs w:val="22"/>
              </w:rPr>
              <w:t>cean</w:t>
            </w:r>
            <w:r w:rsidR="00397A87">
              <w:rPr>
                <w:bCs/>
                <w:sz w:val="22"/>
                <w:szCs w:val="22"/>
              </w:rPr>
              <w:t>-</w:t>
            </w:r>
            <w:r w:rsidR="00397A87" w:rsidRPr="0097760C">
              <w:rPr>
                <w:bCs/>
                <w:sz w:val="22"/>
                <w:szCs w:val="22"/>
              </w:rPr>
              <w:t xml:space="preserve">related Sustainable Development Goals and Aichi Biodiversity Targets. Some of them already aligned their targets with the SDGs and Aichi Biodiversity Targets, so that the regional seas </w:t>
            </w:r>
            <w:r w:rsidR="00397A87">
              <w:rPr>
                <w:bCs/>
                <w:sz w:val="22"/>
                <w:szCs w:val="22"/>
              </w:rPr>
              <w:t>M</w:t>
            </w:r>
            <w:r w:rsidR="00397A87" w:rsidRPr="0097760C">
              <w:rPr>
                <w:bCs/>
                <w:sz w:val="22"/>
                <w:szCs w:val="22"/>
              </w:rPr>
              <w:t xml:space="preserve">ember States’ effort in monitoring the achievement of regional targets can be linked with the same </w:t>
            </w:r>
            <w:r w:rsidR="00397A87">
              <w:rPr>
                <w:bCs/>
                <w:sz w:val="22"/>
                <w:szCs w:val="22"/>
              </w:rPr>
              <w:t>M</w:t>
            </w:r>
            <w:r w:rsidR="00397A87" w:rsidRPr="0097760C">
              <w:rPr>
                <w:bCs/>
                <w:sz w:val="22"/>
                <w:szCs w:val="22"/>
              </w:rPr>
              <w:t xml:space="preserve">ember States’ effort in reviewing and monitoring their achievement of the global targets and goals.  </w:t>
            </w:r>
            <w:r w:rsidR="00397A87" w:rsidRPr="009808B4">
              <w:rPr>
                <w:bCs/>
                <w:sz w:val="22"/>
                <w:szCs w:val="22"/>
              </w:rPr>
              <w:t xml:space="preserve">We </w:t>
            </w:r>
            <w:r w:rsidR="00BD7A83">
              <w:rPr>
                <w:bCs/>
                <w:sz w:val="22"/>
                <w:szCs w:val="22"/>
              </w:rPr>
              <w:t>encourage</w:t>
            </w:r>
            <w:r w:rsidR="00397A87" w:rsidRPr="009808B4">
              <w:rPr>
                <w:bCs/>
                <w:sz w:val="22"/>
                <w:szCs w:val="22"/>
              </w:rPr>
              <w:t xml:space="preserve"> </w:t>
            </w:r>
            <w:r w:rsidR="0012740E">
              <w:rPr>
                <w:bCs/>
                <w:sz w:val="22"/>
                <w:szCs w:val="22"/>
              </w:rPr>
              <w:t xml:space="preserve">reference in the document and wider framework to </w:t>
            </w:r>
            <w:r w:rsidR="00397A87" w:rsidRPr="009808B4">
              <w:rPr>
                <w:bCs/>
                <w:sz w:val="22"/>
                <w:szCs w:val="22"/>
              </w:rPr>
              <w:t xml:space="preserve">ecosystem-based </w:t>
            </w:r>
            <w:r w:rsidR="00BD7A83">
              <w:rPr>
                <w:bCs/>
                <w:sz w:val="22"/>
                <w:szCs w:val="22"/>
              </w:rPr>
              <w:t xml:space="preserve">targets </w:t>
            </w:r>
            <w:r w:rsidR="00397A87" w:rsidRPr="009808B4">
              <w:rPr>
                <w:bCs/>
                <w:sz w:val="22"/>
                <w:szCs w:val="22"/>
              </w:rPr>
              <w:t>(in the case of the marine biodiversity, the regional seas scale) to be also linked with the SDGs and the post</w:t>
            </w:r>
            <w:r w:rsidR="002A1035">
              <w:rPr>
                <w:bCs/>
                <w:sz w:val="22"/>
                <w:szCs w:val="22"/>
              </w:rPr>
              <w:t>-</w:t>
            </w:r>
            <w:r w:rsidR="00397A87" w:rsidRPr="009808B4">
              <w:rPr>
                <w:bCs/>
                <w:sz w:val="22"/>
                <w:szCs w:val="22"/>
              </w:rPr>
              <w:t xml:space="preserve">2020 </w:t>
            </w:r>
            <w:r w:rsidR="002A1035">
              <w:rPr>
                <w:bCs/>
                <w:sz w:val="22"/>
                <w:szCs w:val="22"/>
              </w:rPr>
              <w:t>g</w:t>
            </w:r>
            <w:r w:rsidR="00397A87" w:rsidRPr="009808B4">
              <w:rPr>
                <w:bCs/>
                <w:sz w:val="22"/>
                <w:szCs w:val="22"/>
              </w:rPr>
              <w:t xml:space="preserve">lobal </w:t>
            </w:r>
            <w:r w:rsidR="002A1035">
              <w:rPr>
                <w:bCs/>
                <w:sz w:val="22"/>
                <w:szCs w:val="22"/>
              </w:rPr>
              <w:t>b</w:t>
            </w:r>
            <w:r w:rsidR="00397A87" w:rsidRPr="009808B4">
              <w:rPr>
                <w:bCs/>
                <w:sz w:val="22"/>
                <w:szCs w:val="22"/>
              </w:rPr>
              <w:t xml:space="preserve">iodiversity </w:t>
            </w:r>
            <w:r w:rsidR="002A1035">
              <w:rPr>
                <w:bCs/>
                <w:sz w:val="22"/>
                <w:szCs w:val="22"/>
              </w:rPr>
              <w:t>f</w:t>
            </w:r>
            <w:r w:rsidR="00397A87" w:rsidRPr="009808B4">
              <w:rPr>
                <w:bCs/>
                <w:sz w:val="22"/>
                <w:szCs w:val="22"/>
              </w:rPr>
              <w:t>ramework.</w:t>
            </w:r>
            <w:r w:rsidR="00B550CD">
              <w:rPr>
                <w:bCs/>
                <w:sz w:val="22"/>
                <w:szCs w:val="22"/>
              </w:rPr>
              <w:t xml:space="preserve"> See Annex with more details.</w:t>
            </w: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D93E37" w:rsidRPr="000C0B6C" w14:paraId="31B86F59" w14:textId="77777777" w:rsidTr="009251C2">
        <w:trPr>
          <w:trHeight w:val="233"/>
        </w:trPr>
        <w:tc>
          <w:tcPr>
            <w:tcW w:w="818" w:type="dxa"/>
          </w:tcPr>
          <w:p w14:paraId="0AA877F9" w14:textId="44060812" w:rsidR="00D93E37" w:rsidRPr="00EE2BF9" w:rsidRDefault="00D93E37" w:rsidP="00D93E37">
            <w:pPr>
              <w:rPr>
                <w:sz w:val="22"/>
                <w:szCs w:val="22"/>
              </w:rPr>
            </w:pPr>
            <w:r w:rsidRPr="00EE2BF9">
              <w:rPr>
                <w:sz w:val="22"/>
                <w:szCs w:val="22"/>
              </w:rPr>
              <w:t>2</w:t>
            </w:r>
          </w:p>
        </w:tc>
        <w:tc>
          <w:tcPr>
            <w:tcW w:w="1231" w:type="dxa"/>
          </w:tcPr>
          <w:p w14:paraId="7C0F5509" w14:textId="36707BA6" w:rsidR="00D93E37" w:rsidRPr="00EE2BF9" w:rsidRDefault="00D93E37" w:rsidP="00D93E37">
            <w:pPr>
              <w:rPr>
                <w:sz w:val="22"/>
                <w:szCs w:val="22"/>
              </w:rPr>
            </w:pPr>
            <w:r w:rsidRPr="00EE2BF9">
              <w:rPr>
                <w:sz w:val="22"/>
                <w:szCs w:val="22"/>
              </w:rPr>
              <w:t>Goal A</w:t>
            </w:r>
          </w:p>
        </w:tc>
        <w:tc>
          <w:tcPr>
            <w:tcW w:w="8139" w:type="dxa"/>
            <w:gridSpan w:val="2"/>
          </w:tcPr>
          <w:p w14:paraId="733E2258" w14:textId="1444525E" w:rsidR="00D93E37" w:rsidRPr="00EE2BF9" w:rsidRDefault="00D93E37" w:rsidP="00D93E37">
            <w:pPr>
              <w:rPr>
                <w:sz w:val="22"/>
                <w:szCs w:val="22"/>
              </w:rPr>
            </w:pPr>
            <w:r w:rsidRPr="00EE2BF9">
              <w:rPr>
                <w:sz w:val="22"/>
                <w:szCs w:val="22"/>
              </w:rPr>
              <w:t xml:space="preserve">Goal A should take note of the importance to protect vulnerable/threatened ecosystems, such as mountains, grasslands etc. that are crucially important to protect global biodiversity. Specific indicators for those ecosystems should be integrated to measure the area/integrity/connectivity of these ecosystems. </w:t>
            </w:r>
          </w:p>
        </w:tc>
      </w:tr>
      <w:tr w:rsidR="00E40675" w:rsidRPr="000C0B6C" w14:paraId="7F5925A4" w14:textId="77777777" w:rsidTr="009251C2">
        <w:trPr>
          <w:trHeight w:val="233"/>
        </w:trPr>
        <w:tc>
          <w:tcPr>
            <w:tcW w:w="818" w:type="dxa"/>
          </w:tcPr>
          <w:p w14:paraId="714E0727" w14:textId="73E2030C" w:rsidR="00E40675" w:rsidRPr="00EE2BF9" w:rsidRDefault="00E40675" w:rsidP="00E40675">
            <w:pPr>
              <w:rPr>
                <w:sz w:val="22"/>
                <w:szCs w:val="22"/>
              </w:rPr>
            </w:pPr>
            <w:r w:rsidRPr="00A72AE8">
              <w:rPr>
                <w:sz w:val="22"/>
                <w:szCs w:val="22"/>
              </w:rPr>
              <w:t>2</w:t>
            </w:r>
          </w:p>
        </w:tc>
        <w:tc>
          <w:tcPr>
            <w:tcW w:w="1231" w:type="dxa"/>
          </w:tcPr>
          <w:p w14:paraId="59755DAD" w14:textId="66808375" w:rsidR="00E40675" w:rsidRPr="00EE2BF9" w:rsidRDefault="00E40675" w:rsidP="00E40675">
            <w:pPr>
              <w:rPr>
                <w:sz w:val="22"/>
                <w:szCs w:val="22"/>
              </w:rPr>
            </w:pPr>
            <w:r w:rsidRPr="00A72AE8">
              <w:rPr>
                <w:sz w:val="22"/>
                <w:szCs w:val="22"/>
              </w:rPr>
              <w:t>Goal A</w:t>
            </w:r>
          </w:p>
        </w:tc>
        <w:tc>
          <w:tcPr>
            <w:tcW w:w="8139" w:type="dxa"/>
            <w:gridSpan w:val="2"/>
          </w:tcPr>
          <w:p w14:paraId="06978F17" w14:textId="0174211B" w:rsidR="00E40675" w:rsidRPr="00EE2BF9" w:rsidRDefault="00C65DED" w:rsidP="00E40675">
            <w:pPr>
              <w:rPr>
                <w:sz w:val="22"/>
                <w:szCs w:val="22"/>
              </w:rPr>
            </w:pPr>
            <w:r>
              <w:rPr>
                <w:sz w:val="22"/>
                <w:szCs w:val="22"/>
              </w:rPr>
              <w:t>The comments column</w:t>
            </w:r>
            <w:r w:rsidR="00086F83">
              <w:rPr>
                <w:sz w:val="22"/>
                <w:szCs w:val="22"/>
              </w:rPr>
              <w:t xml:space="preserve"> currently states </w:t>
            </w:r>
            <w:r w:rsidR="00E40675" w:rsidRPr="00A72AE8">
              <w:rPr>
                <w:sz w:val="22"/>
                <w:szCs w:val="22"/>
              </w:rPr>
              <w:t xml:space="preserve">“SDG 14 and 15 are supported by Goal A, as it contributes to the conservation of water and terrestrial ecosystems, protects against </w:t>
            </w:r>
            <w:r w:rsidR="00E40675" w:rsidRPr="00A72AE8">
              <w:rPr>
                <w:sz w:val="22"/>
                <w:szCs w:val="22"/>
              </w:rPr>
              <w:lastRenderedPageBreak/>
              <w:t>species loss and resilience of genetic diversity</w:t>
            </w:r>
            <w:r w:rsidR="00086F83">
              <w:rPr>
                <w:sz w:val="22"/>
                <w:szCs w:val="22"/>
              </w:rPr>
              <w:t>”</w:t>
            </w:r>
            <w:r>
              <w:rPr>
                <w:sz w:val="22"/>
                <w:szCs w:val="22"/>
              </w:rPr>
              <w:t>. It</w:t>
            </w:r>
            <w:r w:rsidR="007E2E04">
              <w:rPr>
                <w:sz w:val="22"/>
                <w:szCs w:val="22"/>
              </w:rPr>
              <w:t xml:space="preserve"> should also include</w:t>
            </w:r>
            <w:r w:rsidR="00E40675" w:rsidRPr="00A72AE8">
              <w:rPr>
                <w:sz w:val="22"/>
                <w:szCs w:val="22"/>
              </w:rPr>
              <w:t xml:space="preserve"> marine</w:t>
            </w:r>
            <w:r w:rsidR="007E2E04">
              <w:rPr>
                <w:sz w:val="22"/>
                <w:szCs w:val="22"/>
              </w:rPr>
              <w:t>, thereby</w:t>
            </w:r>
            <w:r w:rsidR="00E40675" w:rsidRPr="00A72AE8">
              <w:rPr>
                <w:sz w:val="22"/>
                <w:szCs w:val="22"/>
              </w:rPr>
              <w:t xml:space="preserve"> </w:t>
            </w:r>
            <w:r>
              <w:rPr>
                <w:sz w:val="22"/>
                <w:szCs w:val="22"/>
              </w:rPr>
              <w:t>should</w:t>
            </w:r>
            <w:r w:rsidRPr="00A72AE8">
              <w:rPr>
                <w:sz w:val="22"/>
                <w:szCs w:val="22"/>
              </w:rPr>
              <w:t xml:space="preserve"> </w:t>
            </w:r>
            <w:r w:rsidR="00E40675" w:rsidRPr="00A72AE8">
              <w:rPr>
                <w:sz w:val="22"/>
                <w:szCs w:val="22"/>
              </w:rPr>
              <w:t>read</w:t>
            </w:r>
            <w:r w:rsidR="007E2E04">
              <w:rPr>
                <w:sz w:val="22"/>
                <w:szCs w:val="22"/>
              </w:rPr>
              <w:t xml:space="preserve"> as follows:</w:t>
            </w:r>
            <w:r w:rsidR="00E40675" w:rsidRPr="00A72AE8">
              <w:rPr>
                <w:sz w:val="22"/>
                <w:szCs w:val="22"/>
              </w:rPr>
              <w:t xml:space="preserve"> “</w:t>
            </w:r>
            <w:r w:rsidR="007E2E04" w:rsidRPr="007E2E04">
              <w:rPr>
                <w:sz w:val="22"/>
                <w:szCs w:val="22"/>
              </w:rPr>
              <w:t xml:space="preserve">SDG 14 and 15 are supported by Goal A, as it contributes to the conservation of </w:t>
            </w:r>
            <w:r w:rsidR="00E40675" w:rsidRPr="007E2E04">
              <w:rPr>
                <w:b/>
                <w:bCs/>
                <w:sz w:val="22"/>
                <w:szCs w:val="22"/>
                <w:u w:val="single"/>
              </w:rPr>
              <w:t>marine, freshwater and</w:t>
            </w:r>
            <w:r w:rsidR="00E40675" w:rsidRPr="00A72AE8">
              <w:rPr>
                <w:sz w:val="22"/>
                <w:szCs w:val="22"/>
              </w:rPr>
              <w:t xml:space="preserve"> terrestrial ecosystems</w:t>
            </w:r>
            <w:r w:rsidR="007E2E04">
              <w:rPr>
                <w:sz w:val="22"/>
                <w:szCs w:val="22"/>
              </w:rPr>
              <w:t xml:space="preserve">, </w:t>
            </w:r>
            <w:r w:rsidR="007E2E04" w:rsidRPr="007E2E04">
              <w:rPr>
                <w:sz w:val="22"/>
                <w:szCs w:val="22"/>
              </w:rPr>
              <w:t>protects against species loss and resilience of genetic diversity</w:t>
            </w:r>
            <w:r w:rsidR="00E40675" w:rsidRPr="00A72AE8">
              <w:rPr>
                <w:sz w:val="22"/>
                <w:szCs w:val="22"/>
              </w:rPr>
              <w:t>”</w:t>
            </w:r>
            <w:r w:rsidR="00044BD9">
              <w:rPr>
                <w:sz w:val="22"/>
                <w:szCs w:val="22"/>
              </w:rPr>
              <w:t>.</w:t>
            </w:r>
          </w:p>
        </w:tc>
      </w:tr>
      <w:tr w:rsidR="00E40675" w:rsidRPr="000C0B6C" w14:paraId="699B3003" w14:textId="77777777" w:rsidTr="009251C2">
        <w:trPr>
          <w:trHeight w:val="233"/>
        </w:trPr>
        <w:tc>
          <w:tcPr>
            <w:tcW w:w="818" w:type="dxa"/>
          </w:tcPr>
          <w:p w14:paraId="73EEE3E4" w14:textId="1C18A96E" w:rsidR="00E40675" w:rsidRPr="00EE2BF9" w:rsidRDefault="00E40675" w:rsidP="00E40675">
            <w:pPr>
              <w:rPr>
                <w:sz w:val="22"/>
                <w:szCs w:val="22"/>
              </w:rPr>
            </w:pPr>
            <w:r w:rsidRPr="00EE2BF9">
              <w:rPr>
                <w:sz w:val="22"/>
                <w:szCs w:val="22"/>
              </w:rPr>
              <w:lastRenderedPageBreak/>
              <w:t>2</w:t>
            </w:r>
          </w:p>
        </w:tc>
        <w:tc>
          <w:tcPr>
            <w:tcW w:w="1231" w:type="dxa"/>
          </w:tcPr>
          <w:p w14:paraId="2EA98A0E" w14:textId="7928AD29" w:rsidR="00E40675" w:rsidRPr="00EE2BF9" w:rsidRDefault="00E40675" w:rsidP="00E40675">
            <w:pPr>
              <w:rPr>
                <w:sz w:val="22"/>
                <w:szCs w:val="22"/>
              </w:rPr>
            </w:pPr>
            <w:r w:rsidRPr="00EE2BF9">
              <w:rPr>
                <w:sz w:val="22"/>
                <w:szCs w:val="22"/>
              </w:rPr>
              <w:t>Goal B</w:t>
            </w:r>
          </w:p>
        </w:tc>
        <w:tc>
          <w:tcPr>
            <w:tcW w:w="8139" w:type="dxa"/>
            <w:gridSpan w:val="2"/>
          </w:tcPr>
          <w:p w14:paraId="3922080A" w14:textId="5F26C221" w:rsidR="00E40675" w:rsidRPr="00EE2BF9" w:rsidRDefault="00E40675" w:rsidP="00E40675">
            <w:pPr>
              <w:rPr>
                <w:sz w:val="22"/>
                <w:szCs w:val="22"/>
              </w:rPr>
            </w:pPr>
            <w:r w:rsidRPr="00EE2BF9">
              <w:rPr>
                <w:sz w:val="22"/>
                <w:szCs w:val="22"/>
              </w:rPr>
              <w:t xml:space="preserve">Mountains and their ecosystems do not only provide crucially important resources for local communities, but also deliver various ecosystem services and contributions for downstream communities, e.g. they provide water for about 22% of the world’s population. Their role to achieve Goal B should be acknowledged within the </w:t>
            </w:r>
            <w:r w:rsidR="00B103AF">
              <w:rPr>
                <w:sz w:val="22"/>
                <w:szCs w:val="22"/>
              </w:rPr>
              <w:t>post-2020 framework</w:t>
            </w:r>
            <w:r w:rsidRPr="00EE2BF9">
              <w:rPr>
                <w:sz w:val="22"/>
                <w:szCs w:val="22"/>
              </w:rPr>
              <w:t xml:space="preserve">. </w:t>
            </w:r>
          </w:p>
        </w:tc>
      </w:tr>
      <w:tr w:rsidR="006628AF" w:rsidRPr="000C0B6C" w14:paraId="3BB7ABA0" w14:textId="77777777" w:rsidTr="009251C2">
        <w:trPr>
          <w:trHeight w:val="233"/>
        </w:trPr>
        <w:tc>
          <w:tcPr>
            <w:tcW w:w="818" w:type="dxa"/>
          </w:tcPr>
          <w:p w14:paraId="21345C26" w14:textId="250D888D" w:rsidR="006628AF" w:rsidRPr="006628AF" w:rsidRDefault="006628AF" w:rsidP="006628AF">
            <w:pPr>
              <w:rPr>
                <w:sz w:val="22"/>
                <w:szCs w:val="22"/>
              </w:rPr>
            </w:pPr>
            <w:r w:rsidRPr="00A51772">
              <w:rPr>
                <w:sz w:val="22"/>
                <w:szCs w:val="22"/>
              </w:rPr>
              <w:t>2</w:t>
            </w:r>
          </w:p>
        </w:tc>
        <w:tc>
          <w:tcPr>
            <w:tcW w:w="1231" w:type="dxa"/>
          </w:tcPr>
          <w:p w14:paraId="70BFD5EC" w14:textId="698BA550" w:rsidR="006628AF" w:rsidRPr="00A51772" w:rsidRDefault="006628AF" w:rsidP="006628AF">
            <w:pPr>
              <w:rPr>
                <w:i/>
                <w:iCs/>
                <w:sz w:val="22"/>
                <w:szCs w:val="22"/>
              </w:rPr>
            </w:pPr>
            <w:r w:rsidRPr="00A51772">
              <w:rPr>
                <w:sz w:val="22"/>
                <w:szCs w:val="22"/>
              </w:rPr>
              <w:t>Goal B</w:t>
            </w:r>
          </w:p>
        </w:tc>
        <w:tc>
          <w:tcPr>
            <w:tcW w:w="8139" w:type="dxa"/>
            <w:gridSpan w:val="2"/>
          </w:tcPr>
          <w:p w14:paraId="0A7EC0D0" w14:textId="66A2DEB9" w:rsidR="006628AF" w:rsidRPr="006628AF" w:rsidRDefault="00D576EA" w:rsidP="006628AF">
            <w:pPr>
              <w:rPr>
                <w:sz w:val="22"/>
                <w:szCs w:val="22"/>
              </w:rPr>
            </w:pPr>
            <w:r>
              <w:rPr>
                <w:sz w:val="22"/>
                <w:szCs w:val="22"/>
              </w:rPr>
              <w:t>On</w:t>
            </w:r>
            <w:r w:rsidR="004F577F" w:rsidRPr="004F577F">
              <w:rPr>
                <w:sz w:val="22"/>
                <w:szCs w:val="22"/>
              </w:rPr>
              <w:t xml:space="preserve"> the </w:t>
            </w:r>
            <w:proofErr w:type="gramStart"/>
            <w:r w:rsidR="004F577F" w:rsidRPr="004F577F">
              <w:rPr>
                <w:sz w:val="22"/>
                <w:szCs w:val="22"/>
              </w:rPr>
              <w:t>comments</w:t>
            </w:r>
            <w:proofErr w:type="gramEnd"/>
            <w:r w:rsidR="004F577F" w:rsidRPr="004F577F">
              <w:rPr>
                <w:sz w:val="22"/>
                <w:szCs w:val="22"/>
              </w:rPr>
              <w:t xml:space="preserve"> column – </w:t>
            </w:r>
            <w:r w:rsidR="006628AF" w:rsidRPr="00A51772">
              <w:rPr>
                <w:sz w:val="22"/>
                <w:szCs w:val="22"/>
              </w:rPr>
              <w:t>There is also a relationship between SDG12 sustainable consumption and production and Goal B; sustainable production is closely linked to sustainable use of nature.</w:t>
            </w:r>
          </w:p>
        </w:tc>
      </w:tr>
      <w:tr w:rsidR="006628AF" w:rsidRPr="000C0B6C" w14:paraId="50B81D96" w14:textId="77777777" w:rsidTr="009251C2">
        <w:trPr>
          <w:trHeight w:val="233"/>
        </w:trPr>
        <w:tc>
          <w:tcPr>
            <w:tcW w:w="818" w:type="dxa"/>
          </w:tcPr>
          <w:p w14:paraId="3906A7EA" w14:textId="3B95DE98" w:rsidR="006628AF" w:rsidRPr="00EE2BF9" w:rsidRDefault="006628AF" w:rsidP="006628AF">
            <w:pPr>
              <w:rPr>
                <w:sz w:val="22"/>
                <w:szCs w:val="22"/>
              </w:rPr>
            </w:pPr>
            <w:r w:rsidRPr="00716619">
              <w:rPr>
                <w:sz w:val="22"/>
                <w:szCs w:val="22"/>
              </w:rPr>
              <w:t>2</w:t>
            </w:r>
          </w:p>
        </w:tc>
        <w:tc>
          <w:tcPr>
            <w:tcW w:w="1231" w:type="dxa"/>
          </w:tcPr>
          <w:p w14:paraId="4F649F36" w14:textId="760BAAC0" w:rsidR="006628AF" w:rsidRPr="00EE2BF9" w:rsidRDefault="006628AF" w:rsidP="006628AF">
            <w:pPr>
              <w:rPr>
                <w:sz w:val="22"/>
                <w:szCs w:val="22"/>
              </w:rPr>
            </w:pPr>
            <w:r w:rsidRPr="00716619">
              <w:rPr>
                <w:sz w:val="22"/>
                <w:szCs w:val="22"/>
              </w:rPr>
              <w:t>Goal B</w:t>
            </w:r>
          </w:p>
        </w:tc>
        <w:tc>
          <w:tcPr>
            <w:tcW w:w="8139" w:type="dxa"/>
            <w:gridSpan w:val="2"/>
          </w:tcPr>
          <w:p w14:paraId="623CC756" w14:textId="519A2F0F" w:rsidR="006628AF" w:rsidRPr="00EE2BF9" w:rsidRDefault="006628AF" w:rsidP="006628AF">
            <w:pPr>
              <w:rPr>
                <w:sz w:val="22"/>
                <w:szCs w:val="22"/>
              </w:rPr>
            </w:pPr>
            <w:r w:rsidRPr="00716619">
              <w:rPr>
                <w:sz w:val="22"/>
                <w:szCs w:val="22"/>
              </w:rPr>
              <w:t>Delete reference to SDG 5 (more relevant for Goal C)</w:t>
            </w:r>
          </w:p>
        </w:tc>
      </w:tr>
      <w:tr w:rsidR="006628AF" w:rsidRPr="000C0B6C" w14:paraId="6153AF8D" w14:textId="77777777" w:rsidTr="009251C2">
        <w:trPr>
          <w:trHeight w:val="233"/>
        </w:trPr>
        <w:tc>
          <w:tcPr>
            <w:tcW w:w="818" w:type="dxa"/>
          </w:tcPr>
          <w:p w14:paraId="66AF3500" w14:textId="25DADB3F" w:rsidR="006628AF" w:rsidRPr="00EE2BF9" w:rsidRDefault="006628AF" w:rsidP="006628AF">
            <w:pPr>
              <w:rPr>
                <w:sz w:val="22"/>
                <w:szCs w:val="22"/>
              </w:rPr>
            </w:pPr>
            <w:r w:rsidRPr="00716619">
              <w:rPr>
                <w:sz w:val="22"/>
                <w:szCs w:val="22"/>
              </w:rPr>
              <w:t>2</w:t>
            </w:r>
          </w:p>
        </w:tc>
        <w:tc>
          <w:tcPr>
            <w:tcW w:w="1231" w:type="dxa"/>
          </w:tcPr>
          <w:p w14:paraId="6A91318A" w14:textId="4B44100C" w:rsidR="006628AF" w:rsidRPr="00EE2BF9" w:rsidRDefault="006628AF" w:rsidP="006628AF">
            <w:pPr>
              <w:rPr>
                <w:sz w:val="22"/>
                <w:szCs w:val="22"/>
              </w:rPr>
            </w:pPr>
            <w:r w:rsidRPr="00716619">
              <w:rPr>
                <w:sz w:val="22"/>
                <w:szCs w:val="22"/>
              </w:rPr>
              <w:t>Goal B</w:t>
            </w:r>
          </w:p>
        </w:tc>
        <w:tc>
          <w:tcPr>
            <w:tcW w:w="8139" w:type="dxa"/>
            <w:gridSpan w:val="2"/>
          </w:tcPr>
          <w:p w14:paraId="5F267497" w14:textId="01361EDB" w:rsidR="006628AF" w:rsidRPr="00EE2BF9" w:rsidRDefault="006628AF" w:rsidP="006628AF">
            <w:pPr>
              <w:rPr>
                <w:sz w:val="22"/>
                <w:szCs w:val="22"/>
              </w:rPr>
            </w:pPr>
            <w:r w:rsidRPr="00716619">
              <w:rPr>
                <w:sz w:val="22"/>
                <w:szCs w:val="22"/>
              </w:rPr>
              <w:t>Include reference to SDG 11</w:t>
            </w:r>
          </w:p>
        </w:tc>
      </w:tr>
      <w:tr w:rsidR="00AB4133" w:rsidRPr="000C0B6C" w14:paraId="002D1D06" w14:textId="77777777" w:rsidTr="009251C2">
        <w:trPr>
          <w:trHeight w:val="224"/>
        </w:trPr>
        <w:tc>
          <w:tcPr>
            <w:tcW w:w="818" w:type="dxa"/>
          </w:tcPr>
          <w:p w14:paraId="47D563D1" w14:textId="72E427EE" w:rsidR="00AB4133" w:rsidRPr="00EE2BF9" w:rsidRDefault="00AB4133" w:rsidP="00AB4133">
            <w:pPr>
              <w:rPr>
                <w:sz w:val="22"/>
                <w:szCs w:val="22"/>
              </w:rPr>
            </w:pPr>
            <w:r>
              <w:rPr>
                <w:sz w:val="22"/>
                <w:szCs w:val="22"/>
              </w:rPr>
              <w:t>3</w:t>
            </w:r>
          </w:p>
        </w:tc>
        <w:tc>
          <w:tcPr>
            <w:tcW w:w="1231" w:type="dxa"/>
          </w:tcPr>
          <w:p w14:paraId="60632D8E" w14:textId="35DCDA29" w:rsidR="00AB4133" w:rsidRPr="00EE2BF9" w:rsidRDefault="00AB4133" w:rsidP="00AB4133">
            <w:pPr>
              <w:rPr>
                <w:sz w:val="22"/>
                <w:szCs w:val="22"/>
              </w:rPr>
            </w:pPr>
            <w:r>
              <w:rPr>
                <w:sz w:val="22"/>
                <w:szCs w:val="22"/>
              </w:rPr>
              <w:t>Goal C</w:t>
            </w:r>
          </w:p>
        </w:tc>
        <w:tc>
          <w:tcPr>
            <w:tcW w:w="8139" w:type="dxa"/>
            <w:gridSpan w:val="2"/>
          </w:tcPr>
          <w:p w14:paraId="57D77840" w14:textId="3B67F5CA" w:rsidR="00AB4133" w:rsidRPr="00EE2BF9" w:rsidRDefault="00AB4133" w:rsidP="00AB4133">
            <w:pPr>
              <w:rPr>
                <w:sz w:val="22"/>
                <w:szCs w:val="22"/>
              </w:rPr>
            </w:pPr>
            <w:r w:rsidRPr="00294712">
              <w:rPr>
                <w:sz w:val="22"/>
                <w:szCs w:val="22"/>
              </w:rPr>
              <w:t xml:space="preserve">The Ocean/SDG 14 should be explicitly included/considered in goal C, especially given the importance of the fair and equitable and intergenerational sharing of benefits </w:t>
            </w:r>
            <w:r w:rsidR="00FA358B">
              <w:rPr>
                <w:sz w:val="22"/>
                <w:szCs w:val="22"/>
              </w:rPr>
              <w:t xml:space="preserve">from the ocean </w:t>
            </w:r>
            <w:r w:rsidRPr="00294712">
              <w:rPr>
                <w:sz w:val="22"/>
                <w:szCs w:val="22"/>
              </w:rPr>
              <w:t xml:space="preserve">among all people. This should include consideration of marine ecosystem goods and services, including genetic resources sourced from marine regions within national jurisdictions and in </w:t>
            </w:r>
            <w:r w:rsidR="006C2602">
              <w:rPr>
                <w:sz w:val="22"/>
                <w:szCs w:val="22"/>
              </w:rPr>
              <w:t>areas beyond national jurisdiction</w:t>
            </w:r>
            <w:r>
              <w:rPr>
                <w:sz w:val="22"/>
                <w:szCs w:val="22"/>
              </w:rPr>
              <w:t>.</w:t>
            </w:r>
          </w:p>
        </w:tc>
      </w:tr>
      <w:tr w:rsidR="00AB4133" w:rsidRPr="000C0B6C" w14:paraId="35E42A6A" w14:textId="77777777" w:rsidTr="009251C2">
        <w:trPr>
          <w:trHeight w:val="224"/>
        </w:trPr>
        <w:tc>
          <w:tcPr>
            <w:tcW w:w="818" w:type="dxa"/>
          </w:tcPr>
          <w:p w14:paraId="5368806E" w14:textId="3E5082A9" w:rsidR="00AB4133" w:rsidRPr="00EE2BF9" w:rsidRDefault="00AB4133" w:rsidP="00AB4133">
            <w:pPr>
              <w:rPr>
                <w:sz w:val="22"/>
                <w:szCs w:val="22"/>
              </w:rPr>
            </w:pPr>
            <w:r>
              <w:rPr>
                <w:sz w:val="22"/>
                <w:szCs w:val="22"/>
              </w:rPr>
              <w:t>3</w:t>
            </w:r>
          </w:p>
        </w:tc>
        <w:tc>
          <w:tcPr>
            <w:tcW w:w="1231" w:type="dxa"/>
          </w:tcPr>
          <w:p w14:paraId="6B13CBE8" w14:textId="31B16E21" w:rsidR="00AB4133" w:rsidRPr="00EE2BF9" w:rsidRDefault="00AB4133" w:rsidP="00AB4133">
            <w:pPr>
              <w:rPr>
                <w:sz w:val="22"/>
                <w:szCs w:val="22"/>
              </w:rPr>
            </w:pPr>
            <w:r>
              <w:rPr>
                <w:sz w:val="22"/>
                <w:szCs w:val="22"/>
              </w:rPr>
              <w:t>Goal D</w:t>
            </w:r>
          </w:p>
        </w:tc>
        <w:tc>
          <w:tcPr>
            <w:tcW w:w="8139" w:type="dxa"/>
            <w:gridSpan w:val="2"/>
          </w:tcPr>
          <w:p w14:paraId="71827C36" w14:textId="1E4D1A15" w:rsidR="00AB4133" w:rsidRPr="00EE2BF9" w:rsidRDefault="00AB4133" w:rsidP="00AB4133">
            <w:pPr>
              <w:rPr>
                <w:sz w:val="22"/>
                <w:szCs w:val="22"/>
              </w:rPr>
            </w:pPr>
            <w:r w:rsidRPr="00A87EBE">
              <w:rPr>
                <w:sz w:val="22"/>
                <w:szCs w:val="22"/>
              </w:rPr>
              <w:t>The Ocean/SDG 14 should be explicitly included/considered in goal D. SDG 14 relates to an ecosystem covering c. 70% of the Earth’s surface and includes one target directly related to means of implementation of ocean</w:t>
            </w:r>
            <w:r w:rsidR="006C2602">
              <w:rPr>
                <w:sz w:val="22"/>
                <w:szCs w:val="22"/>
              </w:rPr>
              <w:t>-</w:t>
            </w:r>
            <w:r w:rsidRPr="00A87EBE">
              <w:rPr>
                <w:sz w:val="22"/>
                <w:szCs w:val="22"/>
              </w:rPr>
              <w:t>related instruments for the conservation and sustainable use of the oceans and their resources (14.c). It is therefore directly relevant to this Goal.</w:t>
            </w:r>
          </w:p>
        </w:tc>
      </w:tr>
      <w:tr w:rsidR="00AB4133" w:rsidRPr="000C0B6C" w14:paraId="68F7BF56" w14:textId="77777777" w:rsidTr="009251C2">
        <w:trPr>
          <w:trHeight w:val="224"/>
        </w:trPr>
        <w:tc>
          <w:tcPr>
            <w:tcW w:w="818" w:type="dxa"/>
          </w:tcPr>
          <w:p w14:paraId="09E44FF3" w14:textId="43965026" w:rsidR="00AB4133" w:rsidRPr="00EE2BF9" w:rsidRDefault="00AB4133" w:rsidP="00AB4133">
            <w:pPr>
              <w:rPr>
                <w:sz w:val="22"/>
                <w:szCs w:val="22"/>
              </w:rPr>
            </w:pPr>
            <w:r w:rsidRPr="00EE2BF9">
              <w:rPr>
                <w:sz w:val="22"/>
                <w:szCs w:val="22"/>
              </w:rPr>
              <w:t>3</w:t>
            </w:r>
          </w:p>
        </w:tc>
        <w:tc>
          <w:tcPr>
            <w:tcW w:w="1231" w:type="dxa"/>
          </w:tcPr>
          <w:p w14:paraId="16DBDBC5" w14:textId="788D9F03" w:rsidR="00AB4133" w:rsidRPr="00EE2BF9" w:rsidRDefault="00AB4133" w:rsidP="00AB4133">
            <w:pPr>
              <w:rPr>
                <w:sz w:val="22"/>
                <w:szCs w:val="22"/>
              </w:rPr>
            </w:pPr>
            <w:r w:rsidRPr="00EE2BF9">
              <w:rPr>
                <w:sz w:val="22"/>
                <w:szCs w:val="22"/>
              </w:rPr>
              <w:t>Goal D</w:t>
            </w:r>
          </w:p>
        </w:tc>
        <w:tc>
          <w:tcPr>
            <w:tcW w:w="8139" w:type="dxa"/>
            <w:gridSpan w:val="2"/>
          </w:tcPr>
          <w:p w14:paraId="0B8ADAC7" w14:textId="6C1A34CB" w:rsidR="00AB4133" w:rsidRPr="00EE2BF9" w:rsidRDefault="00AB4133" w:rsidP="00AB4133">
            <w:pPr>
              <w:rPr>
                <w:sz w:val="22"/>
                <w:szCs w:val="22"/>
              </w:rPr>
            </w:pPr>
            <w:r w:rsidRPr="00EE2BF9">
              <w:rPr>
                <w:sz w:val="22"/>
                <w:szCs w:val="22"/>
              </w:rPr>
              <w:t>It is unclear how this goal links/contributes directly to SDG 12. There is no mention of SDG 12 in the comments, so either a strong argument for this linkage should be made or it should be removed.</w:t>
            </w:r>
          </w:p>
        </w:tc>
      </w:tr>
      <w:tr w:rsidR="0022184E" w:rsidRPr="000C0B6C" w14:paraId="1C5F52CC" w14:textId="77777777" w:rsidTr="009251C2">
        <w:trPr>
          <w:trHeight w:val="224"/>
        </w:trPr>
        <w:tc>
          <w:tcPr>
            <w:tcW w:w="818" w:type="dxa"/>
          </w:tcPr>
          <w:p w14:paraId="09DB3356" w14:textId="24CB81C7" w:rsidR="0022184E" w:rsidRPr="006356F8" w:rsidRDefault="0022184E" w:rsidP="0022184E">
            <w:pPr>
              <w:rPr>
                <w:sz w:val="22"/>
                <w:szCs w:val="22"/>
              </w:rPr>
            </w:pPr>
            <w:r>
              <w:rPr>
                <w:sz w:val="22"/>
                <w:szCs w:val="22"/>
              </w:rPr>
              <w:t>4-26</w:t>
            </w:r>
          </w:p>
        </w:tc>
        <w:tc>
          <w:tcPr>
            <w:tcW w:w="1231" w:type="dxa"/>
          </w:tcPr>
          <w:p w14:paraId="394D194C" w14:textId="2E3E6FE3" w:rsidR="0022184E" w:rsidRPr="006356F8" w:rsidRDefault="0022184E" w:rsidP="0022184E">
            <w:pPr>
              <w:rPr>
                <w:sz w:val="22"/>
                <w:szCs w:val="22"/>
              </w:rPr>
            </w:pPr>
            <w:r>
              <w:rPr>
                <w:sz w:val="22"/>
                <w:szCs w:val="22"/>
              </w:rPr>
              <w:t>Table 2</w:t>
            </w:r>
          </w:p>
        </w:tc>
        <w:tc>
          <w:tcPr>
            <w:tcW w:w="8139" w:type="dxa"/>
            <w:gridSpan w:val="2"/>
          </w:tcPr>
          <w:p w14:paraId="2C57119C" w14:textId="77777777" w:rsidR="0022184E" w:rsidRPr="000746C1" w:rsidRDefault="0022184E" w:rsidP="0022184E">
            <w:pPr>
              <w:rPr>
                <w:sz w:val="22"/>
                <w:szCs w:val="22"/>
                <w:lang w:val="en-GB"/>
              </w:rPr>
            </w:pPr>
            <w:r>
              <w:rPr>
                <w:sz w:val="22"/>
                <w:szCs w:val="22"/>
                <w:lang w:val="en-GB"/>
              </w:rPr>
              <w:t>O</w:t>
            </w:r>
            <w:r w:rsidRPr="000746C1">
              <w:rPr>
                <w:sz w:val="22"/>
                <w:szCs w:val="22"/>
                <w:lang w:val="en-GB"/>
              </w:rPr>
              <w:t>nly 40% (8 out of 20) targets explicitly refer to SDG 1</w:t>
            </w:r>
            <w:r>
              <w:rPr>
                <w:sz w:val="22"/>
                <w:szCs w:val="22"/>
                <w:lang w:val="en-GB"/>
              </w:rPr>
              <w:t>4</w:t>
            </w:r>
            <w:r w:rsidRPr="000746C1">
              <w:rPr>
                <w:sz w:val="22"/>
                <w:szCs w:val="22"/>
                <w:lang w:val="en-GB"/>
              </w:rPr>
              <w:t>.</w:t>
            </w:r>
            <w:r>
              <w:rPr>
                <w:sz w:val="22"/>
                <w:szCs w:val="22"/>
                <w:lang w:val="en-GB"/>
              </w:rPr>
              <w:t xml:space="preserve"> </w:t>
            </w:r>
            <w:r w:rsidRPr="000746C1">
              <w:rPr>
                <w:sz w:val="22"/>
                <w:szCs w:val="22"/>
                <w:lang w:val="en-GB"/>
              </w:rPr>
              <w:t xml:space="preserve">The 20 targets are divided in three groups: </w:t>
            </w:r>
          </w:p>
          <w:p w14:paraId="234B65B7" w14:textId="77777777" w:rsidR="0022184E" w:rsidRPr="000746C1" w:rsidRDefault="0022184E" w:rsidP="0022184E">
            <w:pPr>
              <w:numPr>
                <w:ilvl w:val="0"/>
                <w:numId w:val="1"/>
              </w:numPr>
              <w:rPr>
                <w:sz w:val="22"/>
                <w:szCs w:val="22"/>
                <w:lang w:val="en-GB"/>
              </w:rPr>
            </w:pPr>
            <w:r w:rsidRPr="000746C1">
              <w:rPr>
                <w:sz w:val="22"/>
                <w:szCs w:val="22"/>
                <w:lang w:val="en-GB"/>
              </w:rPr>
              <w:t xml:space="preserve">Reducing threats to biodiversity  </w:t>
            </w:r>
          </w:p>
          <w:p w14:paraId="1E89E15E" w14:textId="77777777" w:rsidR="0022184E" w:rsidRPr="000746C1" w:rsidRDefault="0022184E" w:rsidP="0022184E">
            <w:pPr>
              <w:numPr>
                <w:ilvl w:val="0"/>
                <w:numId w:val="1"/>
              </w:numPr>
              <w:rPr>
                <w:sz w:val="22"/>
                <w:szCs w:val="22"/>
                <w:lang w:val="en-GB"/>
              </w:rPr>
            </w:pPr>
            <w:r w:rsidRPr="000746C1">
              <w:rPr>
                <w:sz w:val="22"/>
                <w:szCs w:val="22"/>
                <w:lang w:val="en-GB"/>
              </w:rPr>
              <w:t>Meeting people’s needs through sustainable use and benefit-sharing</w:t>
            </w:r>
          </w:p>
          <w:p w14:paraId="2A979C5B" w14:textId="77777777" w:rsidR="0022184E" w:rsidRPr="000746C1" w:rsidRDefault="0022184E" w:rsidP="0022184E">
            <w:pPr>
              <w:numPr>
                <w:ilvl w:val="0"/>
                <w:numId w:val="1"/>
              </w:numPr>
              <w:rPr>
                <w:sz w:val="22"/>
                <w:szCs w:val="22"/>
                <w:lang w:val="en-GB"/>
              </w:rPr>
            </w:pPr>
            <w:r w:rsidRPr="000746C1">
              <w:rPr>
                <w:sz w:val="22"/>
                <w:szCs w:val="22"/>
                <w:lang w:val="en-GB"/>
              </w:rPr>
              <w:t>Tools and solutions for implementation and mainstreaming</w:t>
            </w:r>
          </w:p>
          <w:p w14:paraId="1556144C" w14:textId="77777777" w:rsidR="0022184E" w:rsidRPr="000746C1" w:rsidRDefault="0022184E" w:rsidP="0022184E">
            <w:pPr>
              <w:rPr>
                <w:sz w:val="22"/>
                <w:szCs w:val="22"/>
                <w:lang w:val="en-GB"/>
              </w:rPr>
            </w:pPr>
            <w:r w:rsidRPr="000746C1">
              <w:rPr>
                <w:sz w:val="22"/>
                <w:szCs w:val="22"/>
                <w:lang w:val="en-GB"/>
              </w:rPr>
              <w:t>In the first and second groups c. 60% of targets are explicitly related to SDG 14 targets (4/7 and 3/5, respectively). In what concerns implementation and mainstreaming (3</w:t>
            </w:r>
            <w:r w:rsidRPr="000746C1">
              <w:rPr>
                <w:sz w:val="22"/>
                <w:szCs w:val="22"/>
                <w:vertAlign w:val="superscript"/>
                <w:lang w:val="en-GB"/>
              </w:rPr>
              <w:t>rd</w:t>
            </w:r>
            <w:r w:rsidRPr="000746C1">
              <w:rPr>
                <w:sz w:val="22"/>
                <w:szCs w:val="22"/>
                <w:lang w:val="en-GB"/>
              </w:rPr>
              <w:t xml:space="preserve"> group) only 1 out of 8 targets (12.5%) explicitly relate to SDG 14. </w:t>
            </w:r>
          </w:p>
          <w:p w14:paraId="5DD05525" w14:textId="0EEE46FD" w:rsidR="0022184E" w:rsidRDefault="0022184E" w:rsidP="00DF794A">
            <w:pPr>
              <w:rPr>
                <w:sz w:val="22"/>
                <w:szCs w:val="22"/>
              </w:rPr>
            </w:pPr>
            <w:r w:rsidRPr="000746C1">
              <w:rPr>
                <w:sz w:val="22"/>
                <w:szCs w:val="22"/>
                <w:lang w:val="en-GB"/>
              </w:rPr>
              <w:t xml:space="preserve">Again, because of the cross-cutting nature of SDG14 and of its paramount important to biodiversity and to sustainable development, it is critical to highlight the potential relation of SDG targets to </w:t>
            </w:r>
            <w:r w:rsidR="006A6313">
              <w:rPr>
                <w:sz w:val="22"/>
                <w:szCs w:val="22"/>
                <w:lang w:val="en-GB"/>
              </w:rPr>
              <w:t>draft</w:t>
            </w:r>
            <w:r w:rsidR="006A6313" w:rsidRPr="000746C1">
              <w:rPr>
                <w:sz w:val="22"/>
                <w:szCs w:val="22"/>
                <w:lang w:val="en-GB"/>
              </w:rPr>
              <w:t xml:space="preserve"> </w:t>
            </w:r>
            <w:r w:rsidRPr="000746C1">
              <w:rPr>
                <w:sz w:val="22"/>
                <w:szCs w:val="22"/>
                <w:lang w:val="en-GB"/>
              </w:rPr>
              <w:t>targets</w:t>
            </w:r>
            <w:r w:rsidR="006A6313">
              <w:rPr>
                <w:sz w:val="22"/>
                <w:szCs w:val="22"/>
                <w:lang w:val="en-GB"/>
              </w:rPr>
              <w:t xml:space="preserve"> under the post-2020 framework</w:t>
            </w:r>
            <w:r w:rsidRPr="000746C1">
              <w:rPr>
                <w:sz w:val="22"/>
                <w:szCs w:val="22"/>
                <w:lang w:val="en-GB"/>
              </w:rPr>
              <w:t>, to make SDG14 more clearly recognisable and to foster its</w:t>
            </w:r>
            <w:r w:rsidR="000016C3">
              <w:rPr>
                <w:sz w:val="22"/>
                <w:szCs w:val="22"/>
                <w:lang w:val="en-GB"/>
              </w:rPr>
              <w:t xml:space="preserve"> full</w:t>
            </w:r>
            <w:r w:rsidRPr="000746C1">
              <w:rPr>
                <w:sz w:val="22"/>
                <w:szCs w:val="22"/>
                <w:lang w:val="en-GB"/>
              </w:rPr>
              <w:t xml:space="preserve"> implementation. </w:t>
            </w:r>
          </w:p>
        </w:tc>
      </w:tr>
      <w:tr w:rsidR="0022184E" w:rsidRPr="000C0B6C" w14:paraId="490F68D0" w14:textId="77777777" w:rsidTr="009251C2">
        <w:trPr>
          <w:trHeight w:val="224"/>
        </w:trPr>
        <w:tc>
          <w:tcPr>
            <w:tcW w:w="818" w:type="dxa"/>
          </w:tcPr>
          <w:p w14:paraId="69075A35" w14:textId="7A10DB76" w:rsidR="0022184E" w:rsidRPr="007C74E9" w:rsidRDefault="0022184E" w:rsidP="0022184E">
            <w:pPr>
              <w:rPr>
                <w:sz w:val="22"/>
                <w:szCs w:val="22"/>
              </w:rPr>
            </w:pPr>
            <w:r w:rsidRPr="006356F8">
              <w:rPr>
                <w:sz w:val="22"/>
                <w:szCs w:val="22"/>
              </w:rPr>
              <w:t>4</w:t>
            </w:r>
          </w:p>
        </w:tc>
        <w:tc>
          <w:tcPr>
            <w:tcW w:w="1231" w:type="dxa"/>
          </w:tcPr>
          <w:p w14:paraId="5A1CA208" w14:textId="3D693772" w:rsidR="0022184E" w:rsidRPr="007C74E9" w:rsidRDefault="0022184E" w:rsidP="0022184E">
            <w:pPr>
              <w:rPr>
                <w:sz w:val="22"/>
                <w:szCs w:val="22"/>
              </w:rPr>
            </w:pPr>
            <w:r w:rsidRPr="006356F8">
              <w:rPr>
                <w:sz w:val="22"/>
                <w:szCs w:val="22"/>
              </w:rPr>
              <w:t>Target 2</w:t>
            </w:r>
          </w:p>
        </w:tc>
        <w:tc>
          <w:tcPr>
            <w:tcW w:w="8139" w:type="dxa"/>
            <w:gridSpan w:val="2"/>
          </w:tcPr>
          <w:p w14:paraId="1780F3A3" w14:textId="06B46987" w:rsidR="0022184E" w:rsidRPr="007C74E9" w:rsidRDefault="0022184E" w:rsidP="0022184E">
            <w:pPr>
              <w:rPr>
                <w:sz w:val="22"/>
                <w:szCs w:val="22"/>
              </w:rPr>
            </w:pPr>
            <w:r>
              <w:rPr>
                <w:sz w:val="22"/>
                <w:szCs w:val="22"/>
              </w:rPr>
              <w:t xml:space="preserve">On the comments column – </w:t>
            </w:r>
            <w:r w:rsidRPr="006356F8">
              <w:rPr>
                <w:sz w:val="22"/>
                <w:szCs w:val="22"/>
              </w:rPr>
              <w:t xml:space="preserve">The draft Target 2 of the </w:t>
            </w:r>
            <w:r>
              <w:rPr>
                <w:sz w:val="22"/>
                <w:szCs w:val="22"/>
              </w:rPr>
              <w:t>post-2020 framework</w:t>
            </w:r>
            <w:r w:rsidRPr="006356F8">
              <w:rPr>
                <w:sz w:val="22"/>
                <w:szCs w:val="22"/>
              </w:rPr>
              <w:t xml:space="preserve"> does not differentiate between protected area targets for marine and terrestrial ecosystems; hence it is difficult to assess how this target will contribute to </w:t>
            </w:r>
            <w:r w:rsidRPr="00F6530E">
              <w:rPr>
                <w:sz w:val="22"/>
                <w:szCs w:val="22"/>
              </w:rPr>
              <w:t>SDG target 14.5</w:t>
            </w:r>
            <w:r>
              <w:rPr>
                <w:sz w:val="22"/>
                <w:szCs w:val="22"/>
              </w:rPr>
              <w:t>,</w:t>
            </w:r>
            <w:r w:rsidRPr="00F6530E">
              <w:rPr>
                <w:sz w:val="22"/>
                <w:szCs w:val="22"/>
              </w:rPr>
              <w:t xml:space="preserve"> </w:t>
            </w:r>
            <w:r>
              <w:rPr>
                <w:sz w:val="22"/>
                <w:szCs w:val="22"/>
              </w:rPr>
              <w:t xml:space="preserve">with an end date in 2020, </w:t>
            </w:r>
            <w:r w:rsidRPr="00F6530E">
              <w:rPr>
                <w:sz w:val="22"/>
                <w:szCs w:val="22"/>
              </w:rPr>
              <w:t>and whether it represents an extension or reduction of ambition to 2030.</w:t>
            </w:r>
          </w:p>
        </w:tc>
      </w:tr>
      <w:tr w:rsidR="0022184E" w:rsidRPr="000C0B6C" w14:paraId="54A57C7E" w14:textId="77777777" w:rsidTr="009251C2">
        <w:trPr>
          <w:trHeight w:val="224"/>
        </w:trPr>
        <w:tc>
          <w:tcPr>
            <w:tcW w:w="818" w:type="dxa"/>
          </w:tcPr>
          <w:p w14:paraId="4D4DA5C4" w14:textId="57A289B4" w:rsidR="0022184E" w:rsidRPr="00841316" w:rsidRDefault="0022184E" w:rsidP="0022184E">
            <w:pPr>
              <w:rPr>
                <w:sz w:val="22"/>
                <w:szCs w:val="22"/>
              </w:rPr>
            </w:pPr>
            <w:r w:rsidRPr="00F6530E">
              <w:rPr>
                <w:sz w:val="22"/>
                <w:szCs w:val="22"/>
              </w:rPr>
              <w:t>5</w:t>
            </w:r>
          </w:p>
        </w:tc>
        <w:tc>
          <w:tcPr>
            <w:tcW w:w="1231" w:type="dxa"/>
          </w:tcPr>
          <w:p w14:paraId="36DD2493" w14:textId="11899682" w:rsidR="0022184E" w:rsidRPr="00841316" w:rsidRDefault="0022184E" w:rsidP="0022184E">
            <w:pPr>
              <w:rPr>
                <w:sz w:val="22"/>
                <w:szCs w:val="22"/>
              </w:rPr>
            </w:pPr>
            <w:r w:rsidRPr="00F6530E">
              <w:rPr>
                <w:sz w:val="22"/>
                <w:szCs w:val="22"/>
              </w:rPr>
              <w:t xml:space="preserve">Target 3 </w:t>
            </w:r>
          </w:p>
        </w:tc>
        <w:tc>
          <w:tcPr>
            <w:tcW w:w="8139" w:type="dxa"/>
            <w:gridSpan w:val="2"/>
          </w:tcPr>
          <w:p w14:paraId="5CD0E31B" w14:textId="7DAFCA26" w:rsidR="0022184E" w:rsidRPr="00841316" w:rsidRDefault="0022184E" w:rsidP="0022184E">
            <w:pPr>
              <w:rPr>
                <w:sz w:val="22"/>
                <w:szCs w:val="22"/>
              </w:rPr>
            </w:pPr>
            <w:r w:rsidRPr="00F6530E">
              <w:rPr>
                <w:sz w:val="22"/>
                <w:szCs w:val="22"/>
              </w:rPr>
              <w:t xml:space="preserve">SDG </w:t>
            </w:r>
            <w:r>
              <w:rPr>
                <w:sz w:val="22"/>
                <w:szCs w:val="22"/>
              </w:rPr>
              <w:t>t</w:t>
            </w:r>
            <w:r w:rsidRPr="00F6530E">
              <w:rPr>
                <w:sz w:val="22"/>
                <w:szCs w:val="22"/>
              </w:rPr>
              <w:t xml:space="preserve">argets 15.7 and 15.C seem to link more with </w:t>
            </w:r>
            <w:r>
              <w:rPr>
                <w:sz w:val="22"/>
                <w:szCs w:val="22"/>
              </w:rPr>
              <w:t>draft</w:t>
            </w:r>
            <w:r w:rsidRPr="00F6530E">
              <w:rPr>
                <w:sz w:val="22"/>
                <w:szCs w:val="22"/>
              </w:rPr>
              <w:t xml:space="preserve"> Target 4 which deals with harvesting trade and use. Other SDG targets relate more explicitly to recovery of species populations e.g</w:t>
            </w:r>
            <w:r>
              <w:rPr>
                <w:sz w:val="22"/>
                <w:szCs w:val="22"/>
              </w:rPr>
              <w:t>.</w:t>
            </w:r>
            <w:r w:rsidRPr="00F6530E">
              <w:rPr>
                <w:sz w:val="22"/>
                <w:szCs w:val="22"/>
              </w:rPr>
              <w:t xml:space="preserve"> SDG target</w:t>
            </w:r>
            <w:r>
              <w:rPr>
                <w:sz w:val="22"/>
                <w:szCs w:val="22"/>
              </w:rPr>
              <w:t>s</w:t>
            </w:r>
            <w:r w:rsidRPr="00F6530E">
              <w:rPr>
                <w:sz w:val="22"/>
                <w:szCs w:val="22"/>
              </w:rPr>
              <w:t xml:space="preserve"> 14.4 and 15.5 link to</w:t>
            </w:r>
            <w:r>
              <w:rPr>
                <w:sz w:val="22"/>
                <w:szCs w:val="22"/>
              </w:rPr>
              <w:t xml:space="preserve"> draft</w:t>
            </w:r>
            <w:r w:rsidRPr="00F6530E">
              <w:rPr>
                <w:sz w:val="22"/>
                <w:szCs w:val="22"/>
              </w:rPr>
              <w:t xml:space="preserve"> Target 3 as well as </w:t>
            </w:r>
            <w:r>
              <w:rPr>
                <w:sz w:val="22"/>
                <w:szCs w:val="22"/>
              </w:rPr>
              <w:t xml:space="preserve">draft </w:t>
            </w:r>
            <w:r w:rsidRPr="00F6530E">
              <w:rPr>
                <w:sz w:val="22"/>
                <w:szCs w:val="22"/>
              </w:rPr>
              <w:t xml:space="preserve">Target 4. This would also mean that indicator 14.4.1 and 15.5.1 link to </w:t>
            </w:r>
            <w:r>
              <w:rPr>
                <w:sz w:val="22"/>
                <w:szCs w:val="22"/>
              </w:rPr>
              <w:t xml:space="preserve">draft </w:t>
            </w:r>
            <w:r w:rsidRPr="00F6530E">
              <w:rPr>
                <w:sz w:val="22"/>
                <w:szCs w:val="22"/>
              </w:rPr>
              <w:t>Target</w:t>
            </w:r>
            <w:r>
              <w:rPr>
                <w:sz w:val="22"/>
                <w:szCs w:val="22"/>
              </w:rPr>
              <w:t>s</w:t>
            </w:r>
            <w:r w:rsidRPr="00F6530E">
              <w:rPr>
                <w:sz w:val="22"/>
                <w:szCs w:val="22"/>
              </w:rPr>
              <w:t xml:space="preserve"> 3 as well as 4.</w:t>
            </w:r>
          </w:p>
        </w:tc>
      </w:tr>
      <w:tr w:rsidR="0022184E" w:rsidRPr="000C0B6C" w14:paraId="78E336CB" w14:textId="77777777" w:rsidTr="009251C2">
        <w:trPr>
          <w:trHeight w:val="224"/>
        </w:trPr>
        <w:tc>
          <w:tcPr>
            <w:tcW w:w="818" w:type="dxa"/>
          </w:tcPr>
          <w:p w14:paraId="44A0F020" w14:textId="20E527DE" w:rsidR="0022184E" w:rsidRPr="00841316" w:rsidRDefault="0022184E" w:rsidP="0022184E">
            <w:pPr>
              <w:rPr>
                <w:sz w:val="22"/>
                <w:szCs w:val="22"/>
              </w:rPr>
            </w:pPr>
            <w:r>
              <w:rPr>
                <w:sz w:val="22"/>
                <w:szCs w:val="22"/>
              </w:rPr>
              <w:t>5</w:t>
            </w:r>
          </w:p>
        </w:tc>
        <w:tc>
          <w:tcPr>
            <w:tcW w:w="1231" w:type="dxa"/>
          </w:tcPr>
          <w:p w14:paraId="6D28C61A" w14:textId="602C4FEF" w:rsidR="0022184E" w:rsidRPr="00841316" w:rsidRDefault="0022184E" w:rsidP="0022184E">
            <w:pPr>
              <w:rPr>
                <w:sz w:val="22"/>
                <w:szCs w:val="22"/>
              </w:rPr>
            </w:pPr>
            <w:r>
              <w:rPr>
                <w:sz w:val="22"/>
                <w:szCs w:val="22"/>
              </w:rPr>
              <w:t>Target 3</w:t>
            </w:r>
          </w:p>
        </w:tc>
        <w:tc>
          <w:tcPr>
            <w:tcW w:w="8139" w:type="dxa"/>
            <w:gridSpan w:val="2"/>
          </w:tcPr>
          <w:p w14:paraId="5044C26A" w14:textId="5BEB0F0F" w:rsidR="0022184E" w:rsidRPr="00841316" w:rsidRDefault="0022184E" w:rsidP="0022184E">
            <w:pPr>
              <w:rPr>
                <w:sz w:val="22"/>
                <w:szCs w:val="22"/>
              </w:rPr>
            </w:pPr>
            <w:r>
              <w:rPr>
                <w:sz w:val="22"/>
                <w:szCs w:val="22"/>
              </w:rPr>
              <w:t xml:space="preserve">Suggested SDG 14 indicator relevant to draft Target 3: SDG Indicator 14.2.1. </w:t>
            </w:r>
          </w:p>
        </w:tc>
      </w:tr>
      <w:tr w:rsidR="0022184E" w:rsidRPr="000C0B6C" w14:paraId="30930566" w14:textId="77777777" w:rsidTr="009251C2">
        <w:trPr>
          <w:trHeight w:val="224"/>
        </w:trPr>
        <w:tc>
          <w:tcPr>
            <w:tcW w:w="818" w:type="dxa"/>
          </w:tcPr>
          <w:p w14:paraId="7E88CD75" w14:textId="0379ECEA" w:rsidR="0022184E" w:rsidRPr="00EE2BF9" w:rsidRDefault="0022184E" w:rsidP="0022184E">
            <w:pPr>
              <w:rPr>
                <w:sz w:val="22"/>
                <w:szCs w:val="22"/>
              </w:rPr>
            </w:pPr>
            <w:r w:rsidRPr="00EE2BF9">
              <w:rPr>
                <w:sz w:val="22"/>
                <w:szCs w:val="22"/>
              </w:rPr>
              <w:t>6</w:t>
            </w:r>
          </w:p>
        </w:tc>
        <w:tc>
          <w:tcPr>
            <w:tcW w:w="1231" w:type="dxa"/>
          </w:tcPr>
          <w:p w14:paraId="613F0F0B" w14:textId="77828188" w:rsidR="0022184E" w:rsidRPr="00EE2BF9" w:rsidRDefault="0022184E" w:rsidP="0022184E">
            <w:pPr>
              <w:rPr>
                <w:sz w:val="22"/>
                <w:szCs w:val="22"/>
              </w:rPr>
            </w:pPr>
            <w:r w:rsidRPr="00EE2BF9">
              <w:rPr>
                <w:sz w:val="22"/>
                <w:szCs w:val="22"/>
              </w:rPr>
              <w:t>Target 5</w:t>
            </w:r>
          </w:p>
        </w:tc>
        <w:tc>
          <w:tcPr>
            <w:tcW w:w="8139" w:type="dxa"/>
            <w:gridSpan w:val="2"/>
          </w:tcPr>
          <w:p w14:paraId="4B30F77B" w14:textId="64B024E8" w:rsidR="0022184E" w:rsidRPr="00EE2BF9" w:rsidRDefault="0022184E" w:rsidP="0022184E">
            <w:pPr>
              <w:rPr>
                <w:sz w:val="22"/>
                <w:szCs w:val="22"/>
              </w:rPr>
            </w:pPr>
            <w:r w:rsidRPr="00EE2BF9">
              <w:rPr>
                <w:sz w:val="22"/>
                <w:szCs w:val="22"/>
              </w:rPr>
              <w:t>IAS needs to be spelled out in full in the first use.</w:t>
            </w:r>
          </w:p>
        </w:tc>
      </w:tr>
      <w:tr w:rsidR="0022184E" w:rsidRPr="000C0B6C" w14:paraId="57A4F4E8" w14:textId="77777777" w:rsidTr="009251C2">
        <w:trPr>
          <w:trHeight w:val="224"/>
        </w:trPr>
        <w:tc>
          <w:tcPr>
            <w:tcW w:w="818" w:type="dxa"/>
          </w:tcPr>
          <w:p w14:paraId="1E1A9F6F" w14:textId="6E54487D" w:rsidR="0022184E" w:rsidRPr="00EE2BF9" w:rsidRDefault="0022184E" w:rsidP="0022184E">
            <w:pPr>
              <w:rPr>
                <w:sz w:val="22"/>
                <w:szCs w:val="22"/>
              </w:rPr>
            </w:pPr>
            <w:r>
              <w:rPr>
                <w:sz w:val="22"/>
                <w:szCs w:val="22"/>
              </w:rPr>
              <w:t>6</w:t>
            </w:r>
          </w:p>
        </w:tc>
        <w:tc>
          <w:tcPr>
            <w:tcW w:w="1231" w:type="dxa"/>
          </w:tcPr>
          <w:p w14:paraId="7E6339B1" w14:textId="38868EE4" w:rsidR="0022184E" w:rsidRPr="00EE2BF9" w:rsidRDefault="0022184E" w:rsidP="0022184E">
            <w:pPr>
              <w:rPr>
                <w:sz w:val="22"/>
                <w:szCs w:val="22"/>
              </w:rPr>
            </w:pPr>
            <w:r>
              <w:rPr>
                <w:sz w:val="22"/>
                <w:szCs w:val="22"/>
              </w:rPr>
              <w:t>Target 5</w:t>
            </w:r>
          </w:p>
        </w:tc>
        <w:tc>
          <w:tcPr>
            <w:tcW w:w="8139" w:type="dxa"/>
            <w:gridSpan w:val="2"/>
          </w:tcPr>
          <w:p w14:paraId="3FA9295F" w14:textId="63ADAB02" w:rsidR="0022184E" w:rsidRPr="00EE2BF9" w:rsidRDefault="0022184E" w:rsidP="0022184E">
            <w:pPr>
              <w:rPr>
                <w:sz w:val="22"/>
                <w:szCs w:val="22"/>
              </w:rPr>
            </w:pPr>
            <w:r>
              <w:rPr>
                <w:sz w:val="22"/>
                <w:szCs w:val="22"/>
              </w:rPr>
              <w:t xml:space="preserve">Suggested SDG 14 indicator relevant to draft Target 3: SDG Indicator 14.2.1. </w:t>
            </w:r>
          </w:p>
        </w:tc>
      </w:tr>
      <w:tr w:rsidR="0022184E" w:rsidRPr="000C0B6C" w14:paraId="723B6821" w14:textId="77777777" w:rsidTr="009251C2">
        <w:trPr>
          <w:trHeight w:val="224"/>
        </w:trPr>
        <w:tc>
          <w:tcPr>
            <w:tcW w:w="818" w:type="dxa"/>
          </w:tcPr>
          <w:p w14:paraId="552A8DD0" w14:textId="6C16A463" w:rsidR="0022184E" w:rsidRPr="00EE2BF9" w:rsidRDefault="0022184E" w:rsidP="0022184E">
            <w:pPr>
              <w:rPr>
                <w:sz w:val="22"/>
                <w:szCs w:val="22"/>
              </w:rPr>
            </w:pPr>
            <w:r>
              <w:rPr>
                <w:sz w:val="22"/>
                <w:szCs w:val="22"/>
              </w:rPr>
              <w:lastRenderedPageBreak/>
              <w:t>7</w:t>
            </w:r>
          </w:p>
        </w:tc>
        <w:tc>
          <w:tcPr>
            <w:tcW w:w="1231" w:type="dxa"/>
          </w:tcPr>
          <w:p w14:paraId="5C8F5361" w14:textId="7B1B094E" w:rsidR="0022184E" w:rsidRPr="00EE2BF9" w:rsidRDefault="0022184E" w:rsidP="0022184E">
            <w:pPr>
              <w:rPr>
                <w:sz w:val="22"/>
                <w:szCs w:val="22"/>
              </w:rPr>
            </w:pPr>
            <w:r>
              <w:rPr>
                <w:sz w:val="22"/>
                <w:szCs w:val="22"/>
              </w:rPr>
              <w:t>Target 7</w:t>
            </w:r>
          </w:p>
        </w:tc>
        <w:tc>
          <w:tcPr>
            <w:tcW w:w="8139" w:type="dxa"/>
            <w:gridSpan w:val="2"/>
          </w:tcPr>
          <w:p w14:paraId="017EA2E2" w14:textId="104E8A8E" w:rsidR="0022184E" w:rsidRPr="00EE2BF9" w:rsidRDefault="0022184E" w:rsidP="0022184E">
            <w:pPr>
              <w:rPr>
                <w:sz w:val="22"/>
                <w:szCs w:val="22"/>
              </w:rPr>
            </w:pPr>
            <w:r>
              <w:rPr>
                <w:sz w:val="22"/>
                <w:szCs w:val="22"/>
              </w:rPr>
              <w:t xml:space="preserve">Suggested SDG 14 indicator(s) relevant to draft Target 7: SDG Indicator 14.2.1 and SDG Indicator 14.3.1. </w:t>
            </w:r>
          </w:p>
        </w:tc>
      </w:tr>
      <w:tr w:rsidR="0022184E" w:rsidRPr="000C0B6C" w14:paraId="4DC89C4F" w14:textId="77777777" w:rsidTr="009251C2">
        <w:trPr>
          <w:trHeight w:val="224"/>
        </w:trPr>
        <w:tc>
          <w:tcPr>
            <w:tcW w:w="818" w:type="dxa"/>
          </w:tcPr>
          <w:p w14:paraId="3C2FA745" w14:textId="6BAE2808" w:rsidR="0022184E" w:rsidRPr="00092237" w:rsidRDefault="0022184E" w:rsidP="0022184E">
            <w:pPr>
              <w:rPr>
                <w:sz w:val="22"/>
                <w:szCs w:val="22"/>
              </w:rPr>
            </w:pPr>
            <w:r w:rsidRPr="002B7FBC">
              <w:rPr>
                <w:sz w:val="22"/>
                <w:szCs w:val="22"/>
              </w:rPr>
              <w:t>8</w:t>
            </w:r>
          </w:p>
        </w:tc>
        <w:tc>
          <w:tcPr>
            <w:tcW w:w="1231" w:type="dxa"/>
          </w:tcPr>
          <w:p w14:paraId="0B30D4DE" w14:textId="1342B33F" w:rsidR="0022184E" w:rsidRPr="00092237" w:rsidRDefault="0022184E" w:rsidP="0022184E">
            <w:pPr>
              <w:rPr>
                <w:sz w:val="22"/>
                <w:szCs w:val="22"/>
              </w:rPr>
            </w:pPr>
            <w:r w:rsidRPr="002B7FBC">
              <w:rPr>
                <w:sz w:val="22"/>
                <w:szCs w:val="22"/>
              </w:rPr>
              <w:t>Target 8</w:t>
            </w:r>
          </w:p>
        </w:tc>
        <w:tc>
          <w:tcPr>
            <w:tcW w:w="8139" w:type="dxa"/>
            <w:gridSpan w:val="2"/>
          </w:tcPr>
          <w:p w14:paraId="6B62F11B" w14:textId="6B522003" w:rsidR="0022184E" w:rsidRPr="00092237" w:rsidRDefault="0022184E" w:rsidP="0022184E">
            <w:pPr>
              <w:rPr>
                <w:sz w:val="22"/>
                <w:szCs w:val="22"/>
              </w:rPr>
            </w:pPr>
            <w:r>
              <w:rPr>
                <w:sz w:val="22"/>
                <w:szCs w:val="22"/>
              </w:rPr>
              <w:t>Draft</w:t>
            </w:r>
            <w:r w:rsidRPr="002B7FBC">
              <w:rPr>
                <w:sz w:val="22"/>
                <w:szCs w:val="22"/>
              </w:rPr>
              <w:t xml:space="preserve"> Target 8 can contribute to SDG target 2.3 but the reverse is not well </w:t>
            </w:r>
            <w:proofErr w:type="gramStart"/>
            <w:r w:rsidRPr="002B7FBC">
              <w:rPr>
                <w:sz w:val="22"/>
                <w:szCs w:val="22"/>
              </w:rPr>
              <w:t>established</w:t>
            </w:r>
            <w:proofErr w:type="gramEnd"/>
            <w:r w:rsidRPr="002B7FBC">
              <w:rPr>
                <w:sz w:val="22"/>
                <w:szCs w:val="22"/>
              </w:rPr>
              <w:t xml:space="preserve"> and some see this as potential trade-off</w:t>
            </w:r>
            <w:r>
              <w:rPr>
                <w:sz w:val="22"/>
                <w:szCs w:val="22"/>
              </w:rPr>
              <w:t>.</w:t>
            </w:r>
            <w:r w:rsidRPr="002B7FBC">
              <w:rPr>
                <w:sz w:val="22"/>
                <w:szCs w:val="22"/>
              </w:rPr>
              <w:t xml:space="preserve"> </w:t>
            </w:r>
            <w:r>
              <w:rPr>
                <w:sz w:val="22"/>
                <w:szCs w:val="22"/>
              </w:rPr>
              <w:t xml:space="preserve">As a result, </w:t>
            </w:r>
            <w:r w:rsidRPr="002B7FBC">
              <w:rPr>
                <w:sz w:val="22"/>
                <w:szCs w:val="22"/>
              </w:rPr>
              <w:t xml:space="preserve">the narrative of this linkage in the </w:t>
            </w:r>
            <w:r>
              <w:rPr>
                <w:sz w:val="22"/>
                <w:szCs w:val="22"/>
              </w:rPr>
              <w:t>post-2020 global biodiversity framework</w:t>
            </w:r>
            <w:r w:rsidRPr="002B7FBC">
              <w:rPr>
                <w:sz w:val="22"/>
                <w:szCs w:val="22"/>
              </w:rPr>
              <w:t xml:space="preserve"> will need to be carefully expressed because of the implied need for agricultural intensification needed to increase smaller holder incomes.</w:t>
            </w:r>
          </w:p>
        </w:tc>
      </w:tr>
      <w:tr w:rsidR="0022184E" w:rsidRPr="000C0B6C" w14:paraId="1B778895" w14:textId="77777777" w:rsidTr="009251C2">
        <w:trPr>
          <w:trHeight w:val="224"/>
        </w:trPr>
        <w:tc>
          <w:tcPr>
            <w:tcW w:w="818" w:type="dxa"/>
          </w:tcPr>
          <w:p w14:paraId="6AAA4CA9" w14:textId="36B8FF52" w:rsidR="0022184E" w:rsidRPr="00EE2BF9" w:rsidRDefault="0022184E" w:rsidP="0022184E">
            <w:pPr>
              <w:rPr>
                <w:sz w:val="22"/>
                <w:szCs w:val="22"/>
              </w:rPr>
            </w:pPr>
            <w:r w:rsidRPr="00EE2BF9">
              <w:rPr>
                <w:sz w:val="22"/>
                <w:szCs w:val="22"/>
              </w:rPr>
              <w:t>11</w:t>
            </w:r>
          </w:p>
        </w:tc>
        <w:tc>
          <w:tcPr>
            <w:tcW w:w="1231" w:type="dxa"/>
          </w:tcPr>
          <w:p w14:paraId="224BEBC7" w14:textId="7227AE0D" w:rsidR="0022184E" w:rsidRPr="00EE2BF9" w:rsidRDefault="0022184E" w:rsidP="0022184E">
            <w:pPr>
              <w:rPr>
                <w:sz w:val="22"/>
                <w:szCs w:val="22"/>
              </w:rPr>
            </w:pPr>
            <w:r w:rsidRPr="00EE2BF9">
              <w:rPr>
                <w:sz w:val="22"/>
                <w:szCs w:val="22"/>
              </w:rPr>
              <w:t>Target 10</w:t>
            </w:r>
          </w:p>
        </w:tc>
        <w:tc>
          <w:tcPr>
            <w:tcW w:w="8139" w:type="dxa"/>
            <w:gridSpan w:val="2"/>
          </w:tcPr>
          <w:p w14:paraId="55A0F8D9" w14:textId="774D0A93" w:rsidR="0022184E" w:rsidRPr="00EE2BF9" w:rsidRDefault="0022184E" w:rsidP="0022184E">
            <w:pPr>
              <w:rPr>
                <w:sz w:val="22"/>
                <w:szCs w:val="22"/>
              </w:rPr>
            </w:pPr>
            <w:r w:rsidRPr="00EE2BF9">
              <w:rPr>
                <w:sz w:val="22"/>
                <w:szCs w:val="22"/>
              </w:rPr>
              <w:t xml:space="preserve">Recognize the role of nature-based solutions within mountains areas as key approaches to address the effects of global change, including climate change, their capacities of water regulation, mitigating of human-wildlife conflicts, disaster risk reduction etc.  </w:t>
            </w:r>
          </w:p>
        </w:tc>
      </w:tr>
      <w:tr w:rsidR="0022184E" w:rsidRPr="000C0B6C" w14:paraId="664FAE4C" w14:textId="77777777" w:rsidTr="009251C2">
        <w:trPr>
          <w:trHeight w:val="224"/>
        </w:trPr>
        <w:tc>
          <w:tcPr>
            <w:tcW w:w="818" w:type="dxa"/>
          </w:tcPr>
          <w:p w14:paraId="6ECEDA32" w14:textId="6EBE9880" w:rsidR="0022184E" w:rsidRPr="00D108F5" w:rsidRDefault="0022184E" w:rsidP="0022184E">
            <w:pPr>
              <w:rPr>
                <w:sz w:val="22"/>
                <w:szCs w:val="22"/>
              </w:rPr>
            </w:pPr>
            <w:r w:rsidRPr="006C3A3A">
              <w:rPr>
                <w:sz w:val="22"/>
                <w:szCs w:val="22"/>
              </w:rPr>
              <w:t>11</w:t>
            </w:r>
          </w:p>
        </w:tc>
        <w:tc>
          <w:tcPr>
            <w:tcW w:w="1231" w:type="dxa"/>
          </w:tcPr>
          <w:p w14:paraId="1095AF2C" w14:textId="20ED4FB4" w:rsidR="0022184E" w:rsidRPr="00D108F5" w:rsidRDefault="0022184E" w:rsidP="0022184E">
            <w:pPr>
              <w:rPr>
                <w:sz w:val="22"/>
                <w:szCs w:val="22"/>
              </w:rPr>
            </w:pPr>
            <w:r w:rsidRPr="006C3A3A">
              <w:rPr>
                <w:sz w:val="22"/>
                <w:szCs w:val="22"/>
              </w:rPr>
              <w:t xml:space="preserve">Target 10 </w:t>
            </w:r>
          </w:p>
        </w:tc>
        <w:tc>
          <w:tcPr>
            <w:tcW w:w="8139" w:type="dxa"/>
            <w:gridSpan w:val="2"/>
          </w:tcPr>
          <w:p w14:paraId="596DD9F7" w14:textId="098AB387" w:rsidR="0022184E" w:rsidRPr="00D108F5" w:rsidRDefault="0022184E" w:rsidP="0022184E">
            <w:pPr>
              <w:rPr>
                <w:sz w:val="22"/>
                <w:szCs w:val="22"/>
              </w:rPr>
            </w:pPr>
            <w:r>
              <w:rPr>
                <w:sz w:val="22"/>
                <w:szCs w:val="22"/>
              </w:rPr>
              <w:t>Draft</w:t>
            </w:r>
            <w:r w:rsidRPr="006C3A3A">
              <w:rPr>
                <w:sz w:val="22"/>
                <w:szCs w:val="22"/>
              </w:rPr>
              <w:t xml:space="preserve"> Target 10 also contributes to SDG Target 13.1: Strengthen resilience and adaptive capacity to climate related hazards and natural disasters in all countries. The role of nature</w:t>
            </w:r>
            <w:r>
              <w:rPr>
                <w:sz w:val="22"/>
                <w:szCs w:val="22"/>
              </w:rPr>
              <w:t>-</w:t>
            </w:r>
            <w:r w:rsidRPr="006C3A3A">
              <w:rPr>
                <w:sz w:val="22"/>
                <w:szCs w:val="22"/>
              </w:rPr>
              <w:t>based solutions and ecosystem approach to reducing environmental risks including climate risk i</w:t>
            </w:r>
            <w:r>
              <w:rPr>
                <w:sz w:val="22"/>
                <w:szCs w:val="22"/>
              </w:rPr>
              <w:t>s</w:t>
            </w:r>
            <w:r w:rsidRPr="006C3A3A">
              <w:rPr>
                <w:sz w:val="22"/>
                <w:szCs w:val="22"/>
              </w:rPr>
              <w:t xml:space="preserve"> important to underline.</w:t>
            </w:r>
          </w:p>
        </w:tc>
      </w:tr>
      <w:tr w:rsidR="0022184E" w:rsidRPr="000C0B6C" w14:paraId="68FCB45D" w14:textId="77777777" w:rsidTr="009251C2">
        <w:trPr>
          <w:trHeight w:val="224"/>
        </w:trPr>
        <w:tc>
          <w:tcPr>
            <w:tcW w:w="818" w:type="dxa"/>
          </w:tcPr>
          <w:p w14:paraId="206DBC2F" w14:textId="7B755DFA" w:rsidR="0022184E" w:rsidRPr="004B0260" w:rsidRDefault="0022184E" w:rsidP="0022184E">
            <w:pPr>
              <w:rPr>
                <w:sz w:val="22"/>
                <w:szCs w:val="22"/>
              </w:rPr>
            </w:pPr>
            <w:r w:rsidRPr="006C3A3A">
              <w:rPr>
                <w:sz w:val="22"/>
                <w:szCs w:val="22"/>
              </w:rPr>
              <w:t>12</w:t>
            </w:r>
          </w:p>
        </w:tc>
        <w:tc>
          <w:tcPr>
            <w:tcW w:w="1231" w:type="dxa"/>
          </w:tcPr>
          <w:p w14:paraId="2CD9144B" w14:textId="60A327D2" w:rsidR="0022184E" w:rsidRPr="004B0260" w:rsidRDefault="0022184E" w:rsidP="0022184E">
            <w:pPr>
              <w:rPr>
                <w:sz w:val="22"/>
                <w:szCs w:val="22"/>
              </w:rPr>
            </w:pPr>
            <w:r w:rsidRPr="006C3A3A">
              <w:rPr>
                <w:sz w:val="22"/>
                <w:szCs w:val="22"/>
              </w:rPr>
              <w:t>Target 11</w:t>
            </w:r>
          </w:p>
        </w:tc>
        <w:tc>
          <w:tcPr>
            <w:tcW w:w="8139" w:type="dxa"/>
            <w:gridSpan w:val="2"/>
          </w:tcPr>
          <w:p w14:paraId="1EEC4416" w14:textId="721D5714" w:rsidR="0022184E" w:rsidRPr="004B0260" w:rsidRDefault="0022184E" w:rsidP="0022184E">
            <w:pPr>
              <w:rPr>
                <w:sz w:val="22"/>
                <w:szCs w:val="22"/>
              </w:rPr>
            </w:pPr>
            <w:r>
              <w:rPr>
                <w:sz w:val="22"/>
                <w:szCs w:val="22"/>
              </w:rPr>
              <w:t>Draft</w:t>
            </w:r>
            <w:r w:rsidRPr="006C3A3A">
              <w:rPr>
                <w:sz w:val="22"/>
                <w:szCs w:val="22"/>
              </w:rPr>
              <w:t xml:space="preserve"> Target 11 also has a direct link to SDG Target 3.4 on health </w:t>
            </w:r>
            <w:r>
              <w:rPr>
                <w:sz w:val="22"/>
                <w:szCs w:val="22"/>
              </w:rPr>
              <w:t>(</w:t>
            </w:r>
            <w:r w:rsidRPr="006C3A3A">
              <w:rPr>
                <w:color w:val="333333"/>
                <w:sz w:val="22"/>
                <w:szCs w:val="22"/>
                <w:shd w:val="clear" w:color="auto" w:fill="FFFFFF"/>
              </w:rPr>
              <w:t>By 2030, reduce by one third premature mortality from non-communicable diseases through prevention and treatment and promote mental health and well-being</w:t>
            </w:r>
            <w:r>
              <w:rPr>
                <w:color w:val="333333"/>
                <w:sz w:val="22"/>
                <w:szCs w:val="22"/>
                <w:shd w:val="clear" w:color="auto" w:fill="FFFFFF"/>
              </w:rPr>
              <w:t>)</w:t>
            </w:r>
            <w:r w:rsidRPr="006C3A3A">
              <w:rPr>
                <w:color w:val="333333"/>
                <w:sz w:val="22"/>
                <w:szCs w:val="22"/>
                <w:shd w:val="clear" w:color="auto" w:fill="FFFFFF"/>
              </w:rPr>
              <w:t>.</w:t>
            </w:r>
          </w:p>
        </w:tc>
      </w:tr>
      <w:tr w:rsidR="0022184E" w:rsidRPr="000C0B6C" w14:paraId="75CB3399" w14:textId="77777777" w:rsidTr="009251C2">
        <w:trPr>
          <w:trHeight w:val="224"/>
        </w:trPr>
        <w:tc>
          <w:tcPr>
            <w:tcW w:w="818" w:type="dxa"/>
          </w:tcPr>
          <w:p w14:paraId="5A368052" w14:textId="59928075" w:rsidR="0022184E" w:rsidRPr="004B0260" w:rsidRDefault="0022184E" w:rsidP="0022184E">
            <w:pPr>
              <w:rPr>
                <w:sz w:val="22"/>
                <w:szCs w:val="22"/>
              </w:rPr>
            </w:pPr>
            <w:r>
              <w:rPr>
                <w:sz w:val="22"/>
                <w:szCs w:val="22"/>
              </w:rPr>
              <w:t>12</w:t>
            </w:r>
          </w:p>
        </w:tc>
        <w:tc>
          <w:tcPr>
            <w:tcW w:w="1231" w:type="dxa"/>
          </w:tcPr>
          <w:p w14:paraId="77E5B289" w14:textId="75D6BB55" w:rsidR="0022184E" w:rsidRPr="004B0260" w:rsidRDefault="0022184E" w:rsidP="0022184E">
            <w:pPr>
              <w:rPr>
                <w:sz w:val="22"/>
                <w:szCs w:val="22"/>
              </w:rPr>
            </w:pPr>
            <w:r>
              <w:rPr>
                <w:sz w:val="22"/>
                <w:szCs w:val="22"/>
              </w:rPr>
              <w:t>Target 11</w:t>
            </w:r>
          </w:p>
        </w:tc>
        <w:tc>
          <w:tcPr>
            <w:tcW w:w="8139" w:type="dxa"/>
            <w:gridSpan w:val="2"/>
          </w:tcPr>
          <w:p w14:paraId="41FF2F6D" w14:textId="19D9C3AA" w:rsidR="0022184E" w:rsidRPr="004B0260" w:rsidRDefault="0022184E" w:rsidP="0022184E">
            <w:pPr>
              <w:rPr>
                <w:sz w:val="22"/>
                <w:szCs w:val="22"/>
              </w:rPr>
            </w:pPr>
            <w:r>
              <w:rPr>
                <w:sz w:val="22"/>
                <w:szCs w:val="22"/>
              </w:rPr>
              <w:t>Suggested SDG 14 indicator(s) relevant to GBF Target 3: SDG Indicators 14.2.1 and 14.5.1.</w:t>
            </w:r>
          </w:p>
        </w:tc>
      </w:tr>
      <w:tr w:rsidR="0022184E" w:rsidRPr="000C0B6C" w14:paraId="5A16989E" w14:textId="77777777" w:rsidTr="009251C2">
        <w:trPr>
          <w:trHeight w:val="224"/>
        </w:trPr>
        <w:tc>
          <w:tcPr>
            <w:tcW w:w="818" w:type="dxa"/>
          </w:tcPr>
          <w:p w14:paraId="543CDC84" w14:textId="67C77BDB" w:rsidR="0022184E" w:rsidRDefault="0022184E" w:rsidP="0022184E">
            <w:pPr>
              <w:rPr>
                <w:sz w:val="22"/>
                <w:szCs w:val="22"/>
              </w:rPr>
            </w:pPr>
            <w:r>
              <w:rPr>
                <w:sz w:val="22"/>
                <w:szCs w:val="22"/>
              </w:rPr>
              <w:t>13</w:t>
            </w:r>
          </w:p>
        </w:tc>
        <w:tc>
          <w:tcPr>
            <w:tcW w:w="1231" w:type="dxa"/>
          </w:tcPr>
          <w:p w14:paraId="3DE4A638" w14:textId="19F88A90" w:rsidR="0022184E" w:rsidRDefault="0022184E" w:rsidP="0022184E">
            <w:pPr>
              <w:rPr>
                <w:sz w:val="22"/>
                <w:szCs w:val="22"/>
              </w:rPr>
            </w:pPr>
            <w:r>
              <w:rPr>
                <w:sz w:val="22"/>
                <w:szCs w:val="22"/>
              </w:rPr>
              <w:t>Target 12</w:t>
            </w:r>
          </w:p>
        </w:tc>
        <w:tc>
          <w:tcPr>
            <w:tcW w:w="8139" w:type="dxa"/>
            <w:gridSpan w:val="2"/>
          </w:tcPr>
          <w:p w14:paraId="07C98C43" w14:textId="5500EAFF" w:rsidR="0022184E" w:rsidRDefault="0022184E" w:rsidP="0022184E">
            <w:pPr>
              <w:rPr>
                <w:sz w:val="22"/>
                <w:szCs w:val="22"/>
              </w:rPr>
            </w:pPr>
            <w:r>
              <w:rPr>
                <w:sz w:val="22"/>
                <w:szCs w:val="22"/>
              </w:rPr>
              <w:t xml:space="preserve">Suggested SDG 14 indicator(s) relevant to GBF Target 3: SDG Indicators </w:t>
            </w:r>
            <w:proofErr w:type="gramStart"/>
            <w:r w:rsidRPr="00661D19">
              <w:rPr>
                <w:sz w:val="22"/>
                <w:szCs w:val="22"/>
              </w:rPr>
              <w:t>14.7.1</w:t>
            </w:r>
            <w:r>
              <w:rPr>
                <w:sz w:val="22"/>
                <w:szCs w:val="22"/>
              </w:rPr>
              <w:t xml:space="preserve"> ,</w:t>
            </w:r>
            <w:proofErr w:type="gramEnd"/>
            <w:r>
              <w:rPr>
                <w:sz w:val="22"/>
                <w:szCs w:val="22"/>
              </w:rPr>
              <w:t xml:space="preserve"> </w:t>
            </w:r>
            <w:r w:rsidRPr="00661D19">
              <w:rPr>
                <w:sz w:val="22"/>
                <w:szCs w:val="22"/>
              </w:rPr>
              <w:t>14.B.1</w:t>
            </w:r>
            <w:r>
              <w:rPr>
                <w:sz w:val="22"/>
                <w:szCs w:val="22"/>
              </w:rPr>
              <w:t xml:space="preserve"> and </w:t>
            </w:r>
            <w:r w:rsidRPr="00661D19">
              <w:rPr>
                <w:sz w:val="22"/>
                <w:szCs w:val="22"/>
              </w:rPr>
              <w:t>14.C.1</w:t>
            </w:r>
            <w:r>
              <w:rPr>
                <w:sz w:val="22"/>
                <w:szCs w:val="22"/>
              </w:rPr>
              <w:t xml:space="preserve">. </w:t>
            </w:r>
          </w:p>
        </w:tc>
      </w:tr>
      <w:tr w:rsidR="0022184E" w:rsidRPr="000C0B6C" w14:paraId="2F4B4D89" w14:textId="77777777" w:rsidTr="009251C2">
        <w:trPr>
          <w:trHeight w:val="224"/>
        </w:trPr>
        <w:tc>
          <w:tcPr>
            <w:tcW w:w="818" w:type="dxa"/>
          </w:tcPr>
          <w:p w14:paraId="2FFE62BF" w14:textId="4A333417" w:rsidR="0022184E" w:rsidRDefault="0022184E" w:rsidP="0022184E">
            <w:pPr>
              <w:rPr>
                <w:sz w:val="22"/>
                <w:szCs w:val="22"/>
              </w:rPr>
            </w:pPr>
            <w:r>
              <w:rPr>
                <w:sz w:val="22"/>
                <w:szCs w:val="22"/>
              </w:rPr>
              <w:t>13</w:t>
            </w:r>
          </w:p>
        </w:tc>
        <w:tc>
          <w:tcPr>
            <w:tcW w:w="1231" w:type="dxa"/>
          </w:tcPr>
          <w:p w14:paraId="4D1F0F07" w14:textId="053888F2" w:rsidR="0022184E" w:rsidRDefault="0022184E" w:rsidP="0022184E">
            <w:pPr>
              <w:rPr>
                <w:sz w:val="22"/>
                <w:szCs w:val="22"/>
              </w:rPr>
            </w:pPr>
            <w:r>
              <w:rPr>
                <w:sz w:val="22"/>
                <w:szCs w:val="22"/>
              </w:rPr>
              <w:t>Target 13</w:t>
            </w:r>
          </w:p>
        </w:tc>
        <w:tc>
          <w:tcPr>
            <w:tcW w:w="8139" w:type="dxa"/>
            <w:gridSpan w:val="2"/>
          </w:tcPr>
          <w:p w14:paraId="3B9070FC" w14:textId="4719FB78" w:rsidR="0022184E" w:rsidRDefault="0022184E" w:rsidP="0022184E">
            <w:pPr>
              <w:rPr>
                <w:sz w:val="22"/>
                <w:szCs w:val="22"/>
              </w:rPr>
            </w:pPr>
            <w:r>
              <w:rPr>
                <w:sz w:val="22"/>
                <w:szCs w:val="22"/>
              </w:rPr>
              <w:t xml:space="preserve">Suggested SDG 14 indicator(s) relevant to GBF Target 3: SDG Indicators </w:t>
            </w:r>
            <w:r w:rsidRPr="00B16BDD">
              <w:rPr>
                <w:sz w:val="22"/>
                <w:szCs w:val="22"/>
              </w:rPr>
              <w:t>14.2.1</w:t>
            </w:r>
            <w:r>
              <w:rPr>
                <w:sz w:val="22"/>
                <w:szCs w:val="22"/>
              </w:rPr>
              <w:t xml:space="preserve">, </w:t>
            </w:r>
            <w:r w:rsidRPr="00B16BDD">
              <w:rPr>
                <w:sz w:val="22"/>
                <w:szCs w:val="22"/>
              </w:rPr>
              <w:t>14.A.1</w:t>
            </w:r>
            <w:r>
              <w:rPr>
                <w:sz w:val="22"/>
                <w:szCs w:val="22"/>
              </w:rPr>
              <w:t xml:space="preserve"> and </w:t>
            </w:r>
            <w:r w:rsidRPr="00B16BDD">
              <w:rPr>
                <w:sz w:val="22"/>
                <w:szCs w:val="22"/>
              </w:rPr>
              <w:t>14.C.1</w:t>
            </w:r>
            <w:r>
              <w:rPr>
                <w:sz w:val="22"/>
                <w:szCs w:val="22"/>
              </w:rPr>
              <w:t xml:space="preserve">. </w:t>
            </w:r>
          </w:p>
        </w:tc>
      </w:tr>
      <w:tr w:rsidR="0022184E" w:rsidRPr="000C0B6C" w14:paraId="62BDDE85" w14:textId="77777777" w:rsidTr="009251C2">
        <w:trPr>
          <w:trHeight w:val="224"/>
        </w:trPr>
        <w:tc>
          <w:tcPr>
            <w:tcW w:w="818" w:type="dxa"/>
          </w:tcPr>
          <w:p w14:paraId="79BF4C92" w14:textId="1A20CF7F" w:rsidR="0022184E" w:rsidRPr="004B0260" w:rsidRDefault="0022184E" w:rsidP="0022184E">
            <w:pPr>
              <w:rPr>
                <w:sz w:val="22"/>
                <w:szCs w:val="22"/>
              </w:rPr>
            </w:pPr>
            <w:r w:rsidRPr="00030B43">
              <w:rPr>
                <w:sz w:val="22"/>
                <w:szCs w:val="22"/>
              </w:rPr>
              <w:t>13</w:t>
            </w:r>
          </w:p>
        </w:tc>
        <w:tc>
          <w:tcPr>
            <w:tcW w:w="1231" w:type="dxa"/>
          </w:tcPr>
          <w:p w14:paraId="3AE9814A" w14:textId="796BF22A" w:rsidR="0022184E" w:rsidRPr="004B0260" w:rsidRDefault="0022184E" w:rsidP="0022184E">
            <w:pPr>
              <w:rPr>
                <w:sz w:val="22"/>
                <w:szCs w:val="22"/>
              </w:rPr>
            </w:pPr>
            <w:r w:rsidRPr="00030B43">
              <w:rPr>
                <w:sz w:val="22"/>
                <w:szCs w:val="22"/>
              </w:rPr>
              <w:t>Target 13</w:t>
            </w:r>
          </w:p>
        </w:tc>
        <w:tc>
          <w:tcPr>
            <w:tcW w:w="8139" w:type="dxa"/>
            <w:gridSpan w:val="2"/>
          </w:tcPr>
          <w:p w14:paraId="2B11BE4A" w14:textId="3D3632B0" w:rsidR="0022184E" w:rsidRPr="004B0260" w:rsidRDefault="0022184E" w:rsidP="0022184E">
            <w:pPr>
              <w:rPr>
                <w:sz w:val="22"/>
                <w:szCs w:val="22"/>
              </w:rPr>
            </w:pPr>
            <w:r>
              <w:rPr>
                <w:sz w:val="22"/>
                <w:szCs w:val="22"/>
              </w:rPr>
              <w:t xml:space="preserve">In the </w:t>
            </w:r>
            <w:proofErr w:type="gramStart"/>
            <w:r>
              <w:rPr>
                <w:sz w:val="22"/>
                <w:szCs w:val="22"/>
              </w:rPr>
              <w:t>comments</w:t>
            </w:r>
            <w:proofErr w:type="gramEnd"/>
            <w:r>
              <w:rPr>
                <w:sz w:val="22"/>
                <w:szCs w:val="22"/>
              </w:rPr>
              <w:t xml:space="preserve"> column – is the intention to refer to target 13 rather than 14, or to both? </w:t>
            </w:r>
          </w:p>
        </w:tc>
      </w:tr>
      <w:tr w:rsidR="0022184E" w:rsidRPr="000C0B6C" w14:paraId="4343647F" w14:textId="77777777" w:rsidTr="009251C2">
        <w:trPr>
          <w:trHeight w:val="224"/>
        </w:trPr>
        <w:tc>
          <w:tcPr>
            <w:tcW w:w="818" w:type="dxa"/>
          </w:tcPr>
          <w:p w14:paraId="29897F78" w14:textId="3D598D2B" w:rsidR="0022184E" w:rsidRPr="00030B43" w:rsidRDefault="0022184E" w:rsidP="0022184E">
            <w:pPr>
              <w:rPr>
                <w:sz w:val="22"/>
                <w:szCs w:val="22"/>
              </w:rPr>
            </w:pPr>
            <w:r>
              <w:rPr>
                <w:sz w:val="22"/>
                <w:szCs w:val="22"/>
              </w:rPr>
              <w:t>15</w:t>
            </w:r>
          </w:p>
        </w:tc>
        <w:tc>
          <w:tcPr>
            <w:tcW w:w="1231" w:type="dxa"/>
          </w:tcPr>
          <w:p w14:paraId="1AEBDEF6" w14:textId="064D812D" w:rsidR="0022184E" w:rsidRPr="00030B43" w:rsidRDefault="0022184E" w:rsidP="0022184E">
            <w:pPr>
              <w:rPr>
                <w:sz w:val="22"/>
                <w:szCs w:val="22"/>
              </w:rPr>
            </w:pPr>
            <w:r>
              <w:rPr>
                <w:sz w:val="22"/>
                <w:szCs w:val="22"/>
              </w:rPr>
              <w:t>Target 14</w:t>
            </w:r>
          </w:p>
        </w:tc>
        <w:tc>
          <w:tcPr>
            <w:tcW w:w="8139" w:type="dxa"/>
            <w:gridSpan w:val="2"/>
          </w:tcPr>
          <w:p w14:paraId="65D54EF8" w14:textId="63436679" w:rsidR="0022184E" w:rsidRPr="00030B43" w:rsidRDefault="0022184E" w:rsidP="0022184E">
            <w:pPr>
              <w:rPr>
                <w:sz w:val="22"/>
                <w:szCs w:val="22"/>
              </w:rPr>
            </w:pPr>
            <w:r>
              <w:rPr>
                <w:sz w:val="22"/>
                <w:szCs w:val="22"/>
              </w:rPr>
              <w:t xml:space="preserve">Suggested SDG 14 indicator(s) relevant to draft Target 3: SDG Indicators </w:t>
            </w:r>
            <w:r w:rsidRPr="00B16BDD">
              <w:rPr>
                <w:sz w:val="22"/>
                <w:szCs w:val="22"/>
              </w:rPr>
              <w:t>14.</w:t>
            </w:r>
            <w:r>
              <w:rPr>
                <w:sz w:val="22"/>
                <w:szCs w:val="22"/>
              </w:rPr>
              <w:t>4</w:t>
            </w:r>
            <w:r w:rsidRPr="00B16BDD">
              <w:rPr>
                <w:sz w:val="22"/>
                <w:szCs w:val="22"/>
              </w:rPr>
              <w:t>.1</w:t>
            </w:r>
            <w:r>
              <w:rPr>
                <w:sz w:val="22"/>
                <w:szCs w:val="22"/>
              </w:rPr>
              <w:t xml:space="preserve">, </w:t>
            </w:r>
            <w:r w:rsidRPr="00B16BDD">
              <w:rPr>
                <w:sz w:val="22"/>
                <w:szCs w:val="22"/>
              </w:rPr>
              <w:t>14.</w:t>
            </w:r>
            <w:r>
              <w:rPr>
                <w:sz w:val="22"/>
                <w:szCs w:val="22"/>
              </w:rPr>
              <w:t>6</w:t>
            </w:r>
            <w:r w:rsidRPr="00B16BDD">
              <w:rPr>
                <w:sz w:val="22"/>
                <w:szCs w:val="22"/>
              </w:rPr>
              <w:t>.1</w:t>
            </w:r>
            <w:r>
              <w:rPr>
                <w:sz w:val="22"/>
                <w:szCs w:val="22"/>
              </w:rPr>
              <w:t xml:space="preserve"> and </w:t>
            </w:r>
            <w:r w:rsidRPr="00B16BDD">
              <w:rPr>
                <w:sz w:val="22"/>
                <w:szCs w:val="22"/>
              </w:rPr>
              <w:t>14.</w:t>
            </w:r>
            <w:r>
              <w:rPr>
                <w:sz w:val="22"/>
                <w:szCs w:val="22"/>
              </w:rPr>
              <w:t>7</w:t>
            </w:r>
            <w:r w:rsidRPr="00B16BDD">
              <w:rPr>
                <w:sz w:val="22"/>
                <w:szCs w:val="22"/>
              </w:rPr>
              <w:t>.1</w:t>
            </w:r>
            <w:r>
              <w:rPr>
                <w:sz w:val="22"/>
                <w:szCs w:val="22"/>
              </w:rPr>
              <w:t>.</w:t>
            </w:r>
          </w:p>
        </w:tc>
      </w:tr>
      <w:tr w:rsidR="0022184E" w:rsidRPr="000C0B6C" w14:paraId="4E0593F8" w14:textId="77777777" w:rsidTr="009251C2">
        <w:trPr>
          <w:trHeight w:val="224"/>
        </w:trPr>
        <w:tc>
          <w:tcPr>
            <w:tcW w:w="818" w:type="dxa"/>
          </w:tcPr>
          <w:p w14:paraId="04218160" w14:textId="761C9FD6" w:rsidR="0022184E" w:rsidRDefault="0022184E" w:rsidP="0022184E">
            <w:pPr>
              <w:rPr>
                <w:sz w:val="22"/>
                <w:szCs w:val="22"/>
              </w:rPr>
            </w:pPr>
            <w:r>
              <w:rPr>
                <w:sz w:val="22"/>
                <w:szCs w:val="22"/>
              </w:rPr>
              <w:t>16</w:t>
            </w:r>
          </w:p>
        </w:tc>
        <w:tc>
          <w:tcPr>
            <w:tcW w:w="1231" w:type="dxa"/>
          </w:tcPr>
          <w:p w14:paraId="146D0590" w14:textId="0F3B0C61" w:rsidR="0022184E" w:rsidRDefault="0022184E" w:rsidP="0022184E">
            <w:pPr>
              <w:rPr>
                <w:sz w:val="22"/>
                <w:szCs w:val="22"/>
              </w:rPr>
            </w:pPr>
            <w:r>
              <w:rPr>
                <w:sz w:val="22"/>
                <w:szCs w:val="22"/>
              </w:rPr>
              <w:t>Target 15</w:t>
            </w:r>
          </w:p>
        </w:tc>
        <w:tc>
          <w:tcPr>
            <w:tcW w:w="8139" w:type="dxa"/>
            <w:gridSpan w:val="2"/>
          </w:tcPr>
          <w:p w14:paraId="357B15F1" w14:textId="2BBF1650" w:rsidR="0022184E" w:rsidRDefault="0022184E" w:rsidP="0022184E">
            <w:pPr>
              <w:rPr>
                <w:sz w:val="22"/>
                <w:szCs w:val="22"/>
              </w:rPr>
            </w:pPr>
            <w:r>
              <w:rPr>
                <w:sz w:val="22"/>
                <w:szCs w:val="22"/>
              </w:rPr>
              <w:t xml:space="preserve">Suggested SDG 14 indicator(s) relevant to draft Target 3: SDG Indicators </w:t>
            </w:r>
            <w:r w:rsidRPr="00B16BDD">
              <w:rPr>
                <w:sz w:val="22"/>
                <w:szCs w:val="22"/>
              </w:rPr>
              <w:t>14.</w:t>
            </w:r>
            <w:r>
              <w:rPr>
                <w:sz w:val="22"/>
                <w:szCs w:val="22"/>
              </w:rPr>
              <w:t>4</w:t>
            </w:r>
            <w:r w:rsidRPr="00B16BDD">
              <w:rPr>
                <w:sz w:val="22"/>
                <w:szCs w:val="22"/>
              </w:rPr>
              <w:t>.1</w:t>
            </w:r>
            <w:r>
              <w:rPr>
                <w:sz w:val="22"/>
                <w:szCs w:val="22"/>
              </w:rPr>
              <w:t xml:space="preserve">, </w:t>
            </w:r>
            <w:r w:rsidRPr="00B16BDD">
              <w:rPr>
                <w:sz w:val="22"/>
                <w:szCs w:val="22"/>
              </w:rPr>
              <w:t>14.</w:t>
            </w:r>
            <w:r>
              <w:rPr>
                <w:sz w:val="22"/>
                <w:szCs w:val="22"/>
              </w:rPr>
              <w:t>6</w:t>
            </w:r>
            <w:r w:rsidRPr="00B16BDD">
              <w:rPr>
                <w:sz w:val="22"/>
                <w:szCs w:val="22"/>
              </w:rPr>
              <w:t>.1</w:t>
            </w:r>
            <w:r>
              <w:rPr>
                <w:sz w:val="22"/>
                <w:szCs w:val="22"/>
              </w:rPr>
              <w:t xml:space="preserve"> and </w:t>
            </w:r>
            <w:r w:rsidRPr="00B16BDD">
              <w:rPr>
                <w:sz w:val="22"/>
                <w:szCs w:val="22"/>
              </w:rPr>
              <w:t>14.</w:t>
            </w:r>
            <w:r>
              <w:rPr>
                <w:sz w:val="22"/>
                <w:szCs w:val="22"/>
              </w:rPr>
              <w:t>7</w:t>
            </w:r>
            <w:r w:rsidRPr="00B16BDD">
              <w:rPr>
                <w:sz w:val="22"/>
                <w:szCs w:val="22"/>
              </w:rPr>
              <w:t>.1</w:t>
            </w:r>
          </w:p>
        </w:tc>
      </w:tr>
      <w:tr w:rsidR="0022184E" w:rsidRPr="000C0B6C" w14:paraId="76944864" w14:textId="77777777" w:rsidTr="009251C2">
        <w:trPr>
          <w:trHeight w:val="224"/>
        </w:trPr>
        <w:tc>
          <w:tcPr>
            <w:tcW w:w="818" w:type="dxa"/>
          </w:tcPr>
          <w:p w14:paraId="043C4070" w14:textId="63D2EEFC" w:rsidR="0022184E" w:rsidRDefault="0022184E" w:rsidP="0022184E">
            <w:pPr>
              <w:rPr>
                <w:sz w:val="22"/>
                <w:szCs w:val="22"/>
              </w:rPr>
            </w:pPr>
            <w:r>
              <w:rPr>
                <w:sz w:val="22"/>
                <w:szCs w:val="22"/>
              </w:rPr>
              <w:t>17</w:t>
            </w:r>
          </w:p>
        </w:tc>
        <w:tc>
          <w:tcPr>
            <w:tcW w:w="1231" w:type="dxa"/>
          </w:tcPr>
          <w:p w14:paraId="1680B233" w14:textId="27920067" w:rsidR="0022184E" w:rsidRDefault="0022184E" w:rsidP="0022184E">
            <w:pPr>
              <w:rPr>
                <w:sz w:val="22"/>
                <w:szCs w:val="22"/>
              </w:rPr>
            </w:pPr>
            <w:r>
              <w:rPr>
                <w:sz w:val="22"/>
                <w:szCs w:val="22"/>
              </w:rPr>
              <w:t>Target 16</w:t>
            </w:r>
          </w:p>
        </w:tc>
        <w:tc>
          <w:tcPr>
            <w:tcW w:w="8139" w:type="dxa"/>
            <w:gridSpan w:val="2"/>
          </w:tcPr>
          <w:p w14:paraId="62411A21" w14:textId="5CC7B32F" w:rsidR="0022184E" w:rsidRDefault="0022184E" w:rsidP="0022184E">
            <w:pPr>
              <w:rPr>
                <w:sz w:val="22"/>
                <w:szCs w:val="22"/>
              </w:rPr>
            </w:pPr>
            <w:r>
              <w:rPr>
                <w:sz w:val="22"/>
                <w:szCs w:val="22"/>
              </w:rPr>
              <w:t xml:space="preserve">Suggested SDG 14 indicator(s) relevant to draft Target 3: SDG Indicators </w:t>
            </w:r>
            <w:r w:rsidRPr="00B16BDD">
              <w:rPr>
                <w:sz w:val="22"/>
                <w:szCs w:val="22"/>
              </w:rPr>
              <w:t>14</w:t>
            </w:r>
            <w:r>
              <w:rPr>
                <w:sz w:val="22"/>
                <w:szCs w:val="22"/>
              </w:rPr>
              <w:t xml:space="preserve">.A.1 and 14.C.1. </w:t>
            </w:r>
          </w:p>
        </w:tc>
      </w:tr>
      <w:tr w:rsidR="0022184E" w:rsidRPr="000C0B6C" w14:paraId="3B1893D3" w14:textId="77777777" w:rsidTr="009251C2">
        <w:trPr>
          <w:trHeight w:val="224"/>
        </w:trPr>
        <w:tc>
          <w:tcPr>
            <w:tcW w:w="818" w:type="dxa"/>
          </w:tcPr>
          <w:p w14:paraId="0979CFAD" w14:textId="02BC6E76" w:rsidR="0022184E" w:rsidRPr="00030B43" w:rsidRDefault="0022184E" w:rsidP="0022184E">
            <w:pPr>
              <w:rPr>
                <w:sz w:val="22"/>
                <w:szCs w:val="22"/>
              </w:rPr>
            </w:pPr>
            <w:r w:rsidRPr="00030B43">
              <w:rPr>
                <w:sz w:val="22"/>
                <w:szCs w:val="22"/>
              </w:rPr>
              <w:t>17</w:t>
            </w:r>
          </w:p>
        </w:tc>
        <w:tc>
          <w:tcPr>
            <w:tcW w:w="1231" w:type="dxa"/>
          </w:tcPr>
          <w:p w14:paraId="2120D37A" w14:textId="46A8E0F1" w:rsidR="0022184E" w:rsidRPr="00030B43" w:rsidRDefault="0022184E" w:rsidP="0022184E">
            <w:pPr>
              <w:rPr>
                <w:sz w:val="22"/>
                <w:szCs w:val="22"/>
              </w:rPr>
            </w:pPr>
            <w:r w:rsidRPr="00030B43">
              <w:rPr>
                <w:sz w:val="22"/>
                <w:szCs w:val="22"/>
              </w:rPr>
              <w:t>Target 16</w:t>
            </w:r>
          </w:p>
        </w:tc>
        <w:tc>
          <w:tcPr>
            <w:tcW w:w="8139" w:type="dxa"/>
            <w:gridSpan w:val="2"/>
          </w:tcPr>
          <w:p w14:paraId="035DA892" w14:textId="57CA5C1C" w:rsidR="0022184E" w:rsidRPr="00030B43" w:rsidRDefault="0022184E" w:rsidP="0022184E">
            <w:pPr>
              <w:rPr>
                <w:sz w:val="22"/>
                <w:szCs w:val="22"/>
              </w:rPr>
            </w:pPr>
            <w:r>
              <w:rPr>
                <w:sz w:val="22"/>
                <w:szCs w:val="22"/>
              </w:rPr>
              <w:t>I</w:t>
            </w:r>
            <w:r w:rsidRPr="000E4C42">
              <w:rPr>
                <w:sz w:val="22"/>
                <w:szCs w:val="22"/>
              </w:rPr>
              <w:t xml:space="preserve">n the </w:t>
            </w:r>
            <w:proofErr w:type="gramStart"/>
            <w:r w:rsidRPr="000E4C42">
              <w:rPr>
                <w:sz w:val="22"/>
                <w:szCs w:val="22"/>
              </w:rPr>
              <w:t>comments</w:t>
            </w:r>
            <w:proofErr w:type="gramEnd"/>
            <w:r w:rsidRPr="000E4C42">
              <w:rPr>
                <w:sz w:val="22"/>
                <w:szCs w:val="22"/>
              </w:rPr>
              <w:t xml:space="preserve"> column</w:t>
            </w:r>
            <w:r>
              <w:rPr>
                <w:sz w:val="22"/>
                <w:szCs w:val="22"/>
              </w:rPr>
              <w:t>,</w:t>
            </w:r>
            <w:r w:rsidRPr="000E4C42">
              <w:rPr>
                <w:sz w:val="22"/>
                <w:szCs w:val="22"/>
              </w:rPr>
              <w:t xml:space="preserve"> </w:t>
            </w:r>
            <w:r>
              <w:rPr>
                <w:sz w:val="22"/>
                <w:szCs w:val="22"/>
              </w:rPr>
              <w:t>reference should be made</w:t>
            </w:r>
            <w:r w:rsidRPr="000E4C42">
              <w:rPr>
                <w:sz w:val="22"/>
                <w:szCs w:val="22"/>
              </w:rPr>
              <w:t xml:space="preserve"> to target 1</w:t>
            </w:r>
            <w:r>
              <w:rPr>
                <w:sz w:val="22"/>
                <w:szCs w:val="22"/>
              </w:rPr>
              <w:t>6</w:t>
            </w:r>
            <w:r w:rsidRPr="000E4C42">
              <w:rPr>
                <w:sz w:val="22"/>
                <w:szCs w:val="22"/>
              </w:rPr>
              <w:t xml:space="preserve"> rather than 1</w:t>
            </w:r>
            <w:r>
              <w:rPr>
                <w:sz w:val="22"/>
                <w:szCs w:val="22"/>
              </w:rPr>
              <w:t xml:space="preserve">7. </w:t>
            </w:r>
          </w:p>
        </w:tc>
      </w:tr>
      <w:tr w:rsidR="0022184E" w:rsidRPr="000C0B6C" w14:paraId="766DE505" w14:textId="77777777" w:rsidTr="009251C2">
        <w:trPr>
          <w:trHeight w:val="224"/>
        </w:trPr>
        <w:tc>
          <w:tcPr>
            <w:tcW w:w="818" w:type="dxa"/>
          </w:tcPr>
          <w:p w14:paraId="43D6947B" w14:textId="42B5C202" w:rsidR="0022184E" w:rsidRPr="00030B43" w:rsidRDefault="0022184E" w:rsidP="0022184E">
            <w:pPr>
              <w:rPr>
                <w:sz w:val="22"/>
                <w:szCs w:val="22"/>
              </w:rPr>
            </w:pPr>
            <w:r w:rsidRPr="00030B43">
              <w:rPr>
                <w:sz w:val="22"/>
                <w:szCs w:val="22"/>
              </w:rPr>
              <w:t>18</w:t>
            </w:r>
          </w:p>
        </w:tc>
        <w:tc>
          <w:tcPr>
            <w:tcW w:w="1231" w:type="dxa"/>
          </w:tcPr>
          <w:p w14:paraId="1A0B0EA0" w14:textId="6DE1F288" w:rsidR="0022184E" w:rsidRPr="00030B43" w:rsidRDefault="0022184E" w:rsidP="0022184E">
            <w:pPr>
              <w:rPr>
                <w:sz w:val="22"/>
                <w:szCs w:val="22"/>
              </w:rPr>
            </w:pPr>
            <w:r w:rsidRPr="00030B43">
              <w:rPr>
                <w:sz w:val="22"/>
                <w:szCs w:val="22"/>
              </w:rPr>
              <w:t xml:space="preserve">Target 17 </w:t>
            </w:r>
            <w:r w:rsidRPr="00253FFB">
              <w:rPr>
                <w:i/>
                <w:iCs/>
                <w:sz w:val="22"/>
                <w:szCs w:val="22"/>
              </w:rPr>
              <w:t>Comments column</w:t>
            </w:r>
            <w:r w:rsidRPr="00030B43">
              <w:rPr>
                <w:sz w:val="22"/>
                <w:szCs w:val="22"/>
              </w:rPr>
              <w:t xml:space="preserve"> </w:t>
            </w:r>
          </w:p>
        </w:tc>
        <w:tc>
          <w:tcPr>
            <w:tcW w:w="8139" w:type="dxa"/>
            <w:gridSpan w:val="2"/>
          </w:tcPr>
          <w:p w14:paraId="353CBEBB" w14:textId="093C80DB" w:rsidR="0022184E" w:rsidRPr="00030B43" w:rsidRDefault="0022184E" w:rsidP="0022184E">
            <w:pPr>
              <w:rPr>
                <w:sz w:val="22"/>
                <w:szCs w:val="22"/>
              </w:rPr>
            </w:pPr>
            <w:r>
              <w:rPr>
                <w:sz w:val="22"/>
                <w:szCs w:val="22"/>
              </w:rPr>
              <w:t>I</w:t>
            </w:r>
            <w:r w:rsidRPr="00F13B99">
              <w:rPr>
                <w:sz w:val="22"/>
                <w:szCs w:val="22"/>
              </w:rPr>
              <w:t xml:space="preserve">n the </w:t>
            </w:r>
            <w:proofErr w:type="gramStart"/>
            <w:r w:rsidRPr="00F13B99">
              <w:rPr>
                <w:sz w:val="22"/>
                <w:szCs w:val="22"/>
              </w:rPr>
              <w:t>comments</w:t>
            </w:r>
            <w:proofErr w:type="gramEnd"/>
            <w:r w:rsidRPr="00F13B99">
              <w:rPr>
                <w:sz w:val="22"/>
                <w:szCs w:val="22"/>
              </w:rPr>
              <w:t xml:space="preserve"> column</w:t>
            </w:r>
            <w:r>
              <w:rPr>
                <w:sz w:val="22"/>
                <w:szCs w:val="22"/>
              </w:rPr>
              <w:t>,</w:t>
            </w:r>
            <w:r w:rsidRPr="00F13B99">
              <w:rPr>
                <w:sz w:val="22"/>
                <w:szCs w:val="22"/>
              </w:rPr>
              <w:t xml:space="preserve"> </w:t>
            </w:r>
            <w:r>
              <w:rPr>
                <w:sz w:val="22"/>
                <w:szCs w:val="22"/>
              </w:rPr>
              <w:t>reference should be made to target 17 rather than 13.</w:t>
            </w:r>
          </w:p>
        </w:tc>
      </w:tr>
      <w:tr w:rsidR="0022184E" w:rsidRPr="000C0B6C" w14:paraId="0B46813E" w14:textId="77777777" w:rsidTr="009251C2">
        <w:trPr>
          <w:trHeight w:val="224"/>
        </w:trPr>
        <w:tc>
          <w:tcPr>
            <w:tcW w:w="818" w:type="dxa"/>
          </w:tcPr>
          <w:p w14:paraId="7B7A5E69" w14:textId="36D04A07" w:rsidR="0022184E" w:rsidRPr="00030B43" w:rsidRDefault="0022184E" w:rsidP="0022184E">
            <w:pPr>
              <w:rPr>
                <w:sz w:val="22"/>
                <w:szCs w:val="22"/>
              </w:rPr>
            </w:pPr>
            <w:r w:rsidRPr="00030B43">
              <w:rPr>
                <w:sz w:val="22"/>
                <w:szCs w:val="22"/>
              </w:rPr>
              <w:t>19</w:t>
            </w:r>
          </w:p>
        </w:tc>
        <w:tc>
          <w:tcPr>
            <w:tcW w:w="1231" w:type="dxa"/>
          </w:tcPr>
          <w:p w14:paraId="2084D22A" w14:textId="4A7F80EE" w:rsidR="0022184E" w:rsidRPr="00030B43" w:rsidRDefault="0022184E" w:rsidP="0022184E">
            <w:pPr>
              <w:rPr>
                <w:sz w:val="22"/>
                <w:szCs w:val="22"/>
              </w:rPr>
            </w:pPr>
            <w:r w:rsidRPr="00030B43">
              <w:rPr>
                <w:sz w:val="22"/>
                <w:szCs w:val="22"/>
              </w:rPr>
              <w:t xml:space="preserve">Target 18 </w:t>
            </w:r>
            <w:r w:rsidRPr="00253FFB">
              <w:rPr>
                <w:i/>
                <w:iCs/>
                <w:sz w:val="22"/>
                <w:szCs w:val="22"/>
              </w:rPr>
              <w:t>Comments column</w:t>
            </w:r>
          </w:p>
        </w:tc>
        <w:tc>
          <w:tcPr>
            <w:tcW w:w="8139" w:type="dxa"/>
            <w:gridSpan w:val="2"/>
          </w:tcPr>
          <w:p w14:paraId="227F5E04" w14:textId="289ACD54" w:rsidR="0022184E" w:rsidRPr="00030B43" w:rsidRDefault="0022184E" w:rsidP="0022184E">
            <w:pPr>
              <w:rPr>
                <w:sz w:val="22"/>
                <w:szCs w:val="22"/>
              </w:rPr>
            </w:pPr>
            <w:r w:rsidRPr="00774DB8">
              <w:rPr>
                <w:sz w:val="22"/>
                <w:szCs w:val="22"/>
              </w:rPr>
              <w:t xml:space="preserve">In the </w:t>
            </w:r>
            <w:proofErr w:type="gramStart"/>
            <w:r w:rsidRPr="00774DB8">
              <w:rPr>
                <w:sz w:val="22"/>
                <w:szCs w:val="22"/>
              </w:rPr>
              <w:t>comments</w:t>
            </w:r>
            <w:proofErr w:type="gramEnd"/>
            <w:r w:rsidRPr="00774DB8">
              <w:rPr>
                <w:sz w:val="22"/>
                <w:szCs w:val="22"/>
              </w:rPr>
              <w:t xml:space="preserve"> column, reference should be made to target </w:t>
            </w:r>
            <w:r>
              <w:rPr>
                <w:sz w:val="22"/>
                <w:szCs w:val="22"/>
              </w:rPr>
              <w:t>18 rather than 16.</w:t>
            </w:r>
          </w:p>
        </w:tc>
      </w:tr>
      <w:tr w:rsidR="0022184E" w:rsidRPr="000C0B6C" w14:paraId="6DF40B8A" w14:textId="77777777" w:rsidTr="009251C2">
        <w:trPr>
          <w:trHeight w:val="224"/>
        </w:trPr>
        <w:tc>
          <w:tcPr>
            <w:tcW w:w="818" w:type="dxa"/>
          </w:tcPr>
          <w:p w14:paraId="7D31B5BC" w14:textId="2850972C" w:rsidR="0022184E" w:rsidRPr="00030B43" w:rsidRDefault="0022184E" w:rsidP="0022184E">
            <w:pPr>
              <w:rPr>
                <w:sz w:val="22"/>
                <w:szCs w:val="22"/>
              </w:rPr>
            </w:pPr>
            <w:r>
              <w:rPr>
                <w:sz w:val="22"/>
                <w:szCs w:val="22"/>
              </w:rPr>
              <w:t>19</w:t>
            </w:r>
          </w:p>
        </w:tc>
        <w:tc>
          <w:tcPr>
            <w:tcW w:w="1231" w:type="dxa"/>
          </w:tcPr>
          <w:p w14:paraId="7715F224" w14:textId="42EF9F0A" w:rsidR="0022184E" w:rsidRPr="00030B43" w:rsidRDefault="0022184E" w:rsidP="0022184E">
            <w:pPr>
              <w:rPr>
                <w:sz w:val="22"/>
                <w:szCs w:val="22"/>
              </w:rPr>
            </w:pPr>
            <w:r>
              <w:rPr>
                <w:sz w:val="22"/>
                <w:szCs w:val="22"/>
              </w:rPr>
              <w:t>Target 18</w:t>
            </w:r>
          </w:p>
        </w:tc>
        <w:tc>
          <w:tcPr>
            <w:tcW w:w="8139" w:type="dxa"/>
            <w:gridSpan w:val="2"/>
          </w:tcPr>
          <w:p w14:paraId="1FF7513B" w14:textId="55C3E3A9" w:rsidR="0022184E" w:rsidRPr="00030B43" w:rsidRDefault="0022184E" w:rsidP="0022184E">
            <w:pPr>
              <w:rPr>
                <w:sz w:val="22"/>
                <w:szCs w:val="22"/>
              </w:rPr>
            </w:pPr>
            <w:r>
              <w:rPr>
                <w:sz w:val="22"/>
                <w:szCs w:val="22"/>
              </w:rPr>
              <w:t xml:space="preserve">Suggested SDG 14 indicator(s) relevant to draft Target 3: SDG Indicator </w:t>
            </w:r>
            <w:proofErr w:type="gramStart"/>
            <w:r>
              <w:rPr>
                <w:sz w:val="22"/>
                <w:szCs w:val="22"/>
              </w:rPr>
              <w:t>14.A.</w:t>
            </w:r>
            <w:proofErr w:type="gramEnd"/>
            <w:r>
              <w:rPr>
                <w:sz w:val="22"/>
                <w:szCs w:val="22"/>
              </w:rPr>
              <w:t>1.</w:t>
            </w:r>
          </w:p>
        </w:tc>
      </w:tr>
      <w:tr w:rsidR="0022184E" w:rsidRPr="000C0B6C" w14:paraId="5FA847EB" w14:textId="77777777" w:rsidTr="009251C2">
        <w:trPr>
          <w:trHeight w:val="224"/>
        </w:trPr>
        <w:tc>
          <w:tcPr>
            <w:tcW w:w="818" w:type="dxa"/>
          </w:tcPr>
          <w:p w14:paraId="2FDF548E" w14:textId="722611DB" w:rsidR="0022184E" w:rsidRDefault="0022184E" w:rsidP="0022184E">
            <w:pPr>
              <w:rPr>
                <w:sz w:val="22"/>
                <w:szCs w:val="22"/>
              </w:rPr>
            </w:pPr>
            <w:r>
              <w:rPr>
                <w:sz w:val="22"/>
                <w:szCs w:val="22"/>
              </w:rPr>
              <w:t>20</w:t>
            </w:r>
          </w:p>
        </w:tc>
        <w:tc>
          <w:tcPr>
            <w:tcW w:w="1231" w:type="dxa"/>
          </w:tcPr>
          <w:p w14:paraId="25BB9817" w14:textId="647864A5" w:rsidR="0022184E" w:rsidRDefault="0022184E" w:rsidP="0022184E">
            <w:pPr>
              <w:rPr>
                <w:sz w:val="22"/>
                <w:szCs w:val="22"/>
              </w:rPr>
            </w:pPr>
            <w:r>
              <w:rPr>
                <w:sz w:val="22"/>
                <w:szCs w:val="22"/>
              </w:rPr>
              <w:t>Target 19</w:t>
            </w:r>
          </w:p>
        </w:tc>
        <w:tc>
          <w:tcPr>
            <w:tcW w:w="8139" w:type="dxa"/>
            <w:gridSpan w:val="2"/>
          </w:tcPr>
          <w:p w14:paraId="28C66F4B" w14:textId="5701A38F" w:rsidR="0022184E" w:rsidRDefault="0022184E" w:rsidP="0022184E">
            <w:pPr>
              <w:rPr>
                <w:sz w:val="22"/>
                <w:szCs w:val="22"/>
              </w:rPr>
            </w:pPr>
            <w:r>
              <w:rPr>
                <w:sz w:val="22"/>
                <w:szCs w:val="22"/>
              </w:rPr>
              <w:t xml:space="preserve">Suggested SDG 14 indicator(s) relevant to draft Target 3: SDG Indicators </w:t>
            </w:r>
            <w:r w:rsidRPr="00B16BDD">
              <w:rPr>
                <w:sz w:val="22"/>
                <w:szCs w:val="22"/>
              </w:rPr>
              <w:t>14.</w:t>
            </w:r>
            <w:r>
              <w:rPr>
                <w:sz w:val="22"/>
                <w:szCs w:val="22"/>
              </w:rPr>
              <w:t xml:space="preserve">A.1 and </w:t>
            </w:r>
            <w:proofErr w:type="gramStart"/>
            <w:r>
              <w:rPr>
                <w:sz w:val="22"/>
                <w:szCs w:val="22"/>
              </w:rPr>
              <w:t>14.B.</w:t>
            </w:r>
            <w:proofErr w:type="gramEnd"/>
            <w:r>
              <w:rPr>
                <w:sz w:val="22"/>
                <w:szCs w:val="22"/>
              </w:rPr>
              <w:t>1.</w:t>
            </w:r>
          </w:p>
        </w:tc>
      </w:tr>
      <w:tr w:rsidR="0022184E" w:rsidRPr="000C0B6C" w14:paraId="5DBDB291" w14:textId="77777777" w:rsidTr="009251C2">
        <w:trPr>
          <w:trHeight w:val="224"/>
        </w:trPr>
        <w:tc>
          <w:tcPr>
            <w:tcW w:w="818" w:type="dxa"/>
          </w:tcPr>
          <w:p w14:paraId="29E068DB" w14:textId="1D67A07E" w:rsidR="0022184E" w:rsidRPr="00EE2BF9" w:rsidRDefault="0022184E" w:rsidP="0022184E">
            <w:pPr>
              <w:rPr>
                <w:sz w:val="22"/>
                <w:szCs w:val="22"/>
              </w:rPr>
            </w:pPr>
            <w:r w:rsidRPr="00EE2BF9">
              <w:rPr>
                <w:sz w:val="22"/>
                <w:szCs w:val="22"/>
              </w:rPr>
              <w:t>20</w:t>
            </w:r>
          </w:p>
        </w:tc>
        <w:tc>
          <w:tcPr>
            <w:tcW w:w="1231" w:type="dxa"/>
          </w:tcPr>
          <w:p w14:paraId="212354D4" w14:textId="2B84D685" w:rsidR="0022184E" w:rsidRPr="00EE2BF9" w:rsidRDefault="0022184E" w:rsidP="0022184E">
            <w:pPr>
              <w:rPr>
                <w:sz w:val="22"/>
                <w:szCs w:val="22"/>
              </w:rPr>
            </w:pPr>
            <w:r w:rsidRPr="00EE2BF9">
              <w:rPr>
                <w:sz w:val="22"/>
                <w:szCs w:val="22"/>
              </w:rPr>
              <w:t>Target 19</w:t>
            </w:r>
          </w:p>
        </w:tc>
        <w:tc>
          <w:tcPr>
            <w:tcW w:w="8139" w:type="dxa"/>
            <w:gridSpan w:val="2"/>
          </w:tcPr>
          <w:p w14:paraId="637A167D" w14:textId="74EC84A1" w:rsidR="0022184E" w:rsidRPr="00EE2BF9" w:rsidRDefault="0022184E" w:rsidP="0022184E">
            <w:pPr>
              <w:rPr>
                <w:sz w:val="22"/>
                <w:szCs w:val="22"/>
              </w:rPr>
            </w:pPr>
            <w:r>
              <w:rPr>
                <w:sz w:val="22"/>
                <w:szCs w:val="22"/>
              </w:rPr>
              <w:t>T</w:t>
            </w:r>
            <w:r w:rsidRPr="00EE2BF9">
              <w:rPr>
                <w:sz w:val="22"/>
                <w:szCs w:val="22"/>
              </w:rPr>
              <w:t>his target could easily be linked to SDG 5 on gender equality, depending on the types of linkages highlighted.</w:t>
            </w:r>
          </w:p>
        </w:tc>
      </w:tr>
      <w:tr w:rsidR="0022184E" w:rsidRPr="000C0B6C" w14:paraId="7A865B83" w14:textId="77777777" w:rsidTr="009251C2">
        <w:trPr>
          <w:trHeight w:val="224"/>
        </w:trPr>
        <w:tc>
          <w:tcPr>
            <w:tcW w:w="818" w:type="dxa"/>
          </w:tcPr>
          <w:p w14:paraId="48F7EE30" w14:textId="37B6C394" w:rsidR="0022184E" w:rsidRPr="00EE2BF9" w:rsidRDefault="0022184E" w:rsidP="0022184E">
            <w:pPr>
              <w:rPr>
                <w:sz w:val="22"/>
                <w:szCs w:val="22"/>
              </w:rPr>
            </w:pPr>
            <w:r w:rsidRPr="00EE2BF9">
              <w:rPr>
                <w:sz w:val="22"/>
                <w:szCs w:val="22"/>
              </w:rPr>
              <w:t>21</w:t>
            </w:r>
          </w:p>
        </w:tc>
        <w:tc>
          <w:tcPr>
            <w:tcW w:w="1231" w:type="dxa"/>
          </w:tcPr>
          <w:p w14:paraId="6A798625" w14:textId="7979DFE0" w:rsidR="0022184E" w:rsidRPr="00EE2BF9" w:rsidRDefault="0022184E" w:rsidP="0022184E">
            <w:pPr>
              <w:rPr>
                <w:sz w:val="22"/>
                <w:szCs w:val="22"/>
              </w:rPr>
            </w:pPr>
            <w:r w:rsidRPr="00EE2BF9">
              <w:rPr>
                <w:sz w:val="22"/>
                <w:szCs w:val="22"/>
              </w:rPr>
              <w:t>Target 20</w:t>
            </w:r>
          </w:p>
        </w:tc>
        <w:tc>
          <w:tcPr>
            <w:tcW w:w="8139" w:type="dxa"/>
            <w:gridSpan w:val="2"/>
          </w:tcPr>
          <w:p w14:paraId="531C2A0F" w14:textId="206D2C35" w:rsidR="0022184E" w:rsidRPr="00EE2BF9" w:rsidRDefault="0022184E" w:rsidP="0022184E">
            <w:pPr>
              <w:rPr>
                <w:sz w:val="22"/>
                <w:szCs w:val="22"/>
              </w:rPr>
            </w:pPr>
            <w:r w:rsidRPr="00EE2BF9">
              <w:rPr>
                <w:sz w:val="22"/>
                <w:szCs w:val="22"/>
              </w:rPr>
              <w:t xml:space="preserve">Why are none of the SDG indicators italicized here? It seems like several of these could serve as inputs for this target. IPLC should be written in full in the first use. The last part of the comment, talking about how Target 20 can be strengthened needs some sort of explanation for how this will happen. </w:t>
            </w:r>
          </w:p>
        </w:tc>
      </w:tr>
      <w:tr w:rsidR="0022184E" w:rsidRPr="000C0B6C" w14:paraId="58E6282D" w14:textId="77777777" w:rsidTr="009251C2">
        <w:trPr>
          <w:trHeight w:val="224"/>
        </w:trPr>
        <w:tc>
          <w:tcPr>
            <w:tcW w:w="818" w:type="dxa"/>
          </w:tcPr>
          <w:p w14:paraId="4D904CBB" w14:textId="6C8C25C0" w:rsidR="0022184E" w:rsidRPr="00EE2BF9" w:rsidRDefault="0022184E" w:rsidP="0022184E">
            <w:pPr>
              <w:rPr>
                <w:sz w:val="22"/>
                <w:szCs w:val="22"/>
              </w:rPr>
            </w:pPr>
            <w:r>
              <w:rPr>
                <w:sz w:val="22"/>
                <w:szCs w:val="22"/>
              </w:rPr>
              <w:t>21</w:t>
            </w:r>
          </w:p>
        </w:tc>
        <w:tc>
          <w:tcPr>
            <w:tcW w:w="1231" w:type="dxa"/>
          </w:tcPr>
          <w:p w14:paraId="33DC79D3" w14:textId="16CD20C3" w:rsidR="0022184E" w:rsidRPr="00EE2BF9" w:rsidRDefault="0022184E" w:rsidP="0022184E">
            <w:pPr>
              <w:rPr>
                <w:sz w:val="22"/>
                <w:szCs w:val="22"/>
              </w:rPr>
            </w:pPr>
            <w:r>
              <w:rPr>
                <w:sz w:val="22"/>
                <w:szCs w:val="22"/>
              </w:rPr>
              <w:t>Target 20</w:t>
            </w:r>
          </w:p>
        </w:tc>
        <w:tc>
          <w:tcPr>
            <w:tcW w:w="8139" w:type="dxa"/>
            <w:gridSpan w:val="2"/>
          </w:tcPr>
          <w:p w14:paraId="2C3A6FF7" w14:textId="1745A587" w:rsidR="0022184E" w:rsidRPr="00EE2BF9" w:rsidRDefault="0022184E" w:rsidP="0022184E">
            <w:pPr>
              <w:rPr>
                <w:sz w:val="22"/>
                <w:szCs w:val="22"/>
              </w:rPr>
            </w:pPr>
            <w:r>
              <w:rPr>
                <w:sz w:val="22"/>
                <w:szCs w:val="22"/>
              </w:rPr>
              <w:t xml:space="preserve">Suggested SDG 14 indicator(s) relevant to </w:t>
            </w:r>
            <w:r>
              <w:rPr>
                <w:sz w:val="22"/>
                <w:szCs w:val="22"/>
              </w:rPr>
              <w:t xml:space="preserve">draft Target </w:t>
            </w:r>
            <w:r>
              <w:rPr>
                <w:sz w:val="22"/>
                <w:szCs w:val="22"/>
              </w:rPr>
              <w:t xml:space="preserve">3: SDG Indicator </w:t>
            </w:r>
            <w:proofErr w:type="gramStart"/>
            <w:r>
              <w:rPr>
                <w:sz w:val="22"/>
                <w:szCs w:val="22"/>
              </w:rPr>
              <w:t>14.B.</w:t>
            </w:r>
            <w:proofErr w:type="gramEnd"/>
            <w:r>
              <w:rPr>
                <w:sz w:val="22"/>
                <w:szCs w:val="22"/>
              </w:rPr>
              <w:t>1.</w:t>
            </w:r>
          </w:p>
        </w:tc>
      </w:tr>
      <w:tr w:rsidR="0022184E" w:rsidRPr="000C0B6C" w14:paraId="73FD340A" w14:textId="77777777" w:rsidTr="009251C2">
        <w:trPr>
          <w:trHeight w:val="224"/>
        </w:trPr>
        <w:tc>
          <w:tcPr>
            <w:tcW w:w="818" w:type="dxa"/>
          </w:tcPr>
          <w:p w14:paraId="37288C1C" w14:textId="1F2ECBCB" w:rsidR="0022184E" w:rsidRPr="00EE2BF9" w:rsidRDefault="0022184E" w:rsidP="0022184E">
            <w:pPr>
              <w:rPr>
                <w:sz w:val="22"/>
                <w:szCs w:val="22"/>
              </w:rPr>
            </w:pPr>
            <w:r w:rsidRPr="00EE2BF9">
              <w:rPr>
                <w:sz w:val="22"/>
                <w:szCs w:val="22"/>
              </w:rPr>
              <w:t xml:space="preserve">21 </w:t>
            </w:r>
          </w:p>
        </w:tc>
        <w:tc>
          <w:tcPr>
            <w:tcW w:w="1231" w:type="dxa"/>
          </w:tcPr>
          <w:p w14:paraId="2993E983" w14:textId="600110A5" w:rsidR="0022184E" w:rsidRPr="00EE2BF9" w:rsidRDefault="0022184E" w:rsidP="0022184E">
            <w:pPr>
              <w:rPr>
                <w:sz w:val="22"/>
                <w:szCs w:val="22"/>
              </w:rPr>
            </w:pPr>
            <w:r>
              <w:rPr>
                <w:sz w:val="22"/>
                <w:szCs w:val="22"/>
              </w:rPr>
              <w:t xml:space="preserve">Para </w:t>
            </w:r>
            <w:r w:rsidRPr="00EE2BF9">
              <w:rPr>
                <w:sz w:val="22"/>
                <w:szCs w:val="22"/>
              </w:rPr>
              <w:t>5</w:t>
            </w:r>
          </w:p>
        </w:tc>
        <w:tc>
          <w:tcPr>
            <w:tcW w:w="8139" w:type="dxa"/>
            <w:gridSpan w:val="2"/>
          </w:tcPr>
          <w:p w14:paraId="2A720A2D" w14:textId="269D4208" w:rsidR="0022184E" w:rsidRPr="00EE2BF9" w:rsidRDefault="0022184E" w:rsidP="0022184E">
            <w:pPr>
              <w:rPr>
                <w:sz w:val="22"/>
                <w:szCs w:val="22"/>
              </w:rPr>
            </w:pPr>
            <w:r>
              <w:rPr>
                <w:sz w:val="22"/>
                <w:szCs w:val="22"/>
              </w:rPr>
              <w:t>M</w:t>
            </w:r>
            <w:r w:rsidRPr="00EE2BF9">
              <w:rPr>
                <w:sz w:val="22"/>
                <w:szCs w:val="22"/>
              </w:rPr>
              <w:t xml:space="preserve">ore detail in this paragraph about the relationship between the SDG targets </w:t>
            </w:r>
            <w:r>
              <w:rPr>
                <w:sz w:val="22"/>
                <w:szCs w:val="22"/>
              </w:rPr>
              <w:t xml:space="preserve">that have a 2020 end date </w:t>
            </w:r>
            <w:r w:rsidRPr="00EE2BF9">
              <w:rPr>
                <w:sz w:val="22"/>
                <w:szCs w:val="22"/>
              </w:rPr>
              <w:t>and the new targets</w:t>
            </w:r>
            <w:r>
              <w:rPr>
                <w:sz w:val="22"/>
                <w:szCs w:val="22"/>
              </w:rPr>
              <w:t xml:space="preserve"> under the post-2020 framework would be required</w:t>
            </w:r>
            <w:r w:rsidRPr="00EE2BF9">
              <w:rPr>
                <w:sz w:val="22"/>
                <w:szCs w:val="22"/>
              </w:rPr>
              <w:t xml:space="preserve">. How will the information from the SDG targets </w:t>
            </w:r>
            <w:r>
              <w:rPr>
                <w:sz w:val="22"/>
                <w:szCs w:val="22"/>
              </w:rPr>
              <w:t xml:space="preserve">that have an end date in 2020 </w:t>
            </w:r>
            <w:r w:rsidRPr="00EE2BF9">
              <w:rPr>
                <w:sz w:val="22"/>
                <w:szCs w:val="22"/>
              </w:rPr>
              <w:t>be used?</w:t>
            </w:r>
          </w:p>
        </w:tc>
      </w:tr>
      <w:tr w:rsidR="0022184E" w:rsidRPr="000C0B6C" w14:paraId="0178DAD2" w14:textId="77777777" w:rsidTr="009251C2">
        <w:trPr>
          <w:trHeight w:val="224"/>
        </w:trPr>
        <w:tc>
          <w:tcPr>
            <w:tcW w:w="818" w:type="dxa"/>
          </w:tcPr>
          <w:p w14:paraId="51FE7876" w14:textId="2A1BB858" w:rsidR="0022184E" w:rsidRPr="00EE2BF9" w:rsidRDefault="0022184E" w:rsidP="0022184E">
            <w:pPr>
              <w:rPr>
                <w:sz w:val="22"/>
                <w:szCs w:val="22"/>
              </w:rPr>
            </w:pPr>
            <w:r w:rsidRPr="00030B43">
              <w:rPr>
                <w:sz w:val="22"/>
                <w:szCs w:val="22"/>
              </w:rPr>
              <w:lastRenderedPageBreak/>
              <w:t>24</w:t>
            </w:r>
          </w:p>
        </w:tc>
        <w:tc>
          <w:tcPr>
            <w:tcW w:w="1231" w:type="dxa"/>
          </w:tcPr>
          <w:p w14:paraId="2A6022E1" w14:textId="047BD2FA" w:rsidR="0022184E" w:rsidRPr="00EE2BF9" w:rsidRDefault="0022184E" w:rsidP="0022184E">
            <w:pPr>
              <w:rPr>
                <w:sz w:val="22"/>
                <w:szCs w:val="22"/>
              </w:rPr>
            </w:pPr>
            <w:r w:rsidRPr="00030B43">
              <w:rPr>
                <w:sz w:val="22"/>
                <w:szCs w:val="22"/>
              </w:rPr>
              <w:t>SDG 12.4</w:t>
            </w:r>
          </w:p>
        </w:tc>
        <w:tc>
          <w:tcPr>
            <w:tcW w:w="8139" w:type="dxa"/>
            <w:gridSpan w:val="2"/>
          </w:tcPr>
          <w:p w14:paraId="4526EDAD" w14:textId="74A88E66" w:rsidR="0022184E" w:rsidRPr="00EE2BF9" w:rsidRDefault="0022184E" w:rsidP="0022184E">
            <w:pPr>
              <w:rPr>
                <w:sz w:val="22"/>
                <w:szCs w:val="22"/>
              </w:rPr>
            </w:pPr>
            <w:r w:rsidRPr="00030B43">
              <w:rPr>
                <w:sz w:val="22"/>
                <w:szCs w:val="22"/>
              </w:rPr>
              <w:t xml:space="preserve">Reference could be made in the </w:t>
            </w:r>
            <w:r>
              <w:rPr>
                <w:sz w:val="22"/>
                <w:szCs w:val="22"/>
              </w:rPr>
              <w:t>Comments column</w:t>
            </w:r>
            <w:r w:rsidRPr="00030B43">
              <w:rPr>
                <w:sz w:val="22"/>
                <w:szCs w:val="22"/>
              </w:rPr>
              <w:t xml:space="preserve"> to the parallel process </w:t>
            </w:r>
            <w:r w:rsidR="007F65FE">
              <w:rPr>
                <w:sz w:val="22"/>
                <w:szCs w:val="22"/>
              </w:rPr>
              <w:t xml:space="preserve">on the </w:t>
            </w:r>
            <w:r w:rsidR="008D2CA3">
              <w:rPr>
                <w:sz w:val="22"/>
                <w:szCs w:val="22"/>
              </w:rPr>
              <w:t>S</w:t>
            </w:r>
            <w:r w:rsidR="007F65FE" w:rsidRPr="007F65FE">
              <w:rPr>
                <w:sz w:val="22"/>
                <w:szCs w:val="22"/>
              </w:rPr>
              <w:t>trategic Approach and sound management of chemicals and waste beyond 2020</w:t>
            </w:r>
            <w:r w:rsidR="007F65FE">
              <w:rPr>
                <w:sz w:val="22"/>
                <w:szCs w:val="22"/>
              </w:rPr>
              <w:t xml:space="preserve"> </w:t>
            </w:r>
            <w:r w:rsidRPr="00030B43">
              <w:rPr>
                <w:sz w:val="22"/>
                <w:szCs w:val="22"/>
              </w:rPr>
              <w:t>which is being undertaken and which is seeking to maintain synergies with the post</w:t>
            </w:r>
            <w:r>
              <w:rPr>
                <w:sz w:val="22"/>
                <w:szCs w:val="22"/>
              </w:rPr>
              <w:t>-</w:t>
            </w:r>
            <w:r w:rsidRPr="00030B43">
              <w:rPr>
                <w:sz w:val="22"/>
                <w:szCs w:val="22"/>
              </w:rPr>
              <w:t xml:space="preserve">2020 </w:t>
            </w:r>
            <w:r>
              <w:rPr>
                <w:sz w:val="22"/>
                <w:szCs w:val="22"/>
              </w:rPr>
              <w:t>global biodiversity framework</w:t>
            </w:r>
            <w:r w:rsidRPr="00030B43">
              <w:rPr>
                <w:sz w:val="22"/>
                <w:szCs w:val="22"/>
              </w:rPr>
              <w:t xml:space="preserve"> through consideration of </w:t>
            </w:r>
            <w:r>
              <w:rPr>
                <w:sz w:val="22"/>
                <w:szCs w:val="22"/>
              </w:rPr>
              <w:t>common</w:t>
            </w:r>
            <w:r w:rsidRPr="00030B43">
              <w:rPr>
                <w:sz w:val="22"/>
                <w:szCs w:val="22"/>
              </w:rPr>
              <w:t xml:space="preserve"> targets and indicators</w:t>
            </w:r>
            <w:r>
              <w:rPr>
                <w:sz w:val="22"/>
                <w:szCs w:val="22"/>
              </w:rPr>
              <w:t>.</w:t>
            </w:r>
          </w:p>
        </w:tc>
      </w:tr>
      <w:tr w:rsidR="0022184E" w:rsidRPr="000C0B6C" w14:paraId="1FCC3F88" w14:textId="77777777" w:rsidTr="009251C2">
        <w:trPr>
          <w:trHeight w:val="224"/>
        </w:trPr>
        <w:tc>
          <w:tcPr>
            <w:tcW w:w="818" w:type="dxa"/>
          </w:tcPr>
          <w:p w14:paraId="7F4E8176" w14:textId="7E9CFB1B" w:rsidR="0022184E" w:rsidRPr="00EE2BF9" w:rsidRDefault="0022184E" w:rsidP="0022184E">
            <w:pPr>
              <w:rPr>
                <w:sz w:val="22"/>
                <w:szCs w:val="22"/>
              </w:rPr>
            </w:pPr>
            <w:r w:rsidRPr="00030B43">
              <w:rPr>
                <w:sz w:val="22"/>
                <w:szCs w:val="22"/>
              </w:rPr>
              <w:t>27</w:t>
            </w:r>
          </w:p>
        </w:tc>
        <w:tc>
          <w:tcPr>
            <w:tcW w:w="1231" w:type="dxa"/>
          </w:tcPr>
          <w:p w14:paraId="01C993F1" w14:textId="675A3397" w:rsidR="0022184E" w:rsidRPr="00EE2BF9" w:rsidRDefault="0022184E" w:rsidP="0022184E">
            <w:pPr>
              <w:rPr>
                <w:sz w:val="22"/>
                <w:szCs w:val="22"/>
              </w:rPr>
            </w:pPr>
            <w:r w:rsidRPr="00030B43">
              <w:rPr>
                <w:sz w:val="22"/>
                <w:szCs w:val="22"/>
              </w:rPr>
              <w:t>Part IV</w:t>
            </w:r>
          </w:p>
        </w:tc>
        <w:tc>
          <w:tcPr>
            <w:tcW w:w="8139" w:type="dxa"/>
            <w:gridSpan w:val="2"/>
          </w:tcPr>
          <w:p w14:paraId="2D3D32A2" w14:textId="0A7A2092" w:rsidR="0022184E" w:rsidRPr="00EE2BF9" w:rsidRDefault="0022184E" w:rsidP="0022184E">
            <w:pPr>
              <w:rPr>
                <w:sz w:val="22"/>
                <w:szCs w:val="22"/>
              </w:rPr>
            </w:pPr>
            <w:r w:rsidRPr="00030B43">
              <w:rPr>
                <w:sz w:val="22"/>
                <w:szCs w:val="22"/>
              </w:rPr>
              <w:t xml:space="preserve">Another area of focus to accelerate implementation is monitoring and reporting. Here a reference to the importance to mainstreaming biodiversity in the Voluntary National Review processes could be added. </w:t>
            </w:r>
          </w:p>
        </w:tc>
      </w:tr>
      <w:tr w:rsidR="0022184E" w:rsidRPr="000C0B6C" w14:paraId="4570E046" w14:textId="77777777" w:rsidTr="009251C2">
        <w:trPr>
          <w:trHeight w:val="224"/>
        </w:trPr>
        <w:tc>
          <w:tcPr>
            <w:tcW w:w="818" w:type="dxa"/>
          </w:tcPr>
          <w:p w14:paraId="628E5653" w14:textId="0A40260F" w:rsidR="0022184E" w:rsidRPr="00EE2BF9" w:rsidRDefault="0022184E" w:rsidP="0022184E">
            <w:pPr>
              <w:rPr>
                <w:sz w:val="22"/>
                <w:szCs w:val="22"/>
              </w:rPr>
            </w:pPr>
            <w:r w:rsidRPr="00030B43">
              <w:rPr>
                <w:sz w:val="22"/>
                <w:szCs w:val="22"/>
              </w:rPr>
              <w:t>27</w:t>
            </w:r>
          </w:p>
        </w:tc>
        <w:tc>
          <w:tcPr>
            <w:tcW w:w="1231" w:type="dxa"/>
          </w:tcPr>
          <w:p w14:paraId="09928B71" w14:textId="5A00B695" w:rsidR="0022184E" w:rsidRPr="00EE2BF9" w:rsidRDefault="0022184E" w:rsidP="0022184E">
            <w:pPr>
              <w:rPr>
                <w:sz w:val="22"/>
                <w:szCs w:val="22"/>
              </w:rPr>
            </w:pPr>
            <w:r w:rsidRPr="00030B43">
              <w:rPr>
                <w:sz w:val="22"/>
                <w:szCs w:val="22"/>
              </w:rPr>
              <w:t>Part IV</w:t>
            </w:r>
          </w:p>
        </w:tc>
        <w:tc>
          <w:tcPr>
            <w:tcW w:w="8139" w:type="dxa"/>
            <w:gridSpan w:val="2"/>
          </w:tcPr>
          <w:p w14:paraId="55FC26FF" w14:textId="6869679D" w:rsidR="0022184E" w:rsidRPr="00EE2BF9" w:rsidRDefault="0022184E" w:rsidP="0022184E">
            <w:pPr>
              <w:rPr>
                <w:sz w:val="22"/>
                <w:szCs w:val="22"/>
              </w:rPr>
            </w:pPr>
            <w:proofErr w:type="gramStart"/>
            <w:r w:rsidRPr="00030B43">
              <w:rPr>
                <w:sz w:val="22"/>
                <w:szCs w:val="22"/>
              </w:rPr>
              <w:t>Also</w:t>
            </w:r>
            <w:proofErr w:type="gramEnd"/>
            <w:r w:rsidRPr="00030B43">
              <w:rPr>
                <w:sz w:val="22"/>
                <w:szCs w:val="22"/>
              </w:rPr>
              <w:t xml:space="preserve"> to accelerate implementation, it would be important to promote approaches which create interlinkages among the SDGs. The “One Health” approach in a post-COVID world is a good example. </w:t>
            </w:r>
          </w:p>
        </w:tc>
      </w:tr>
      <w:tr w:rsidR="0022184E" w:rsidRPr="000C0B6C" w14:paraId="6CCC965C" w14:textId="77777777" w:rsidTr="009251C2">
        <w:trPr>
          <w:trHeight w:val="224"/>
        </w:trPr>
        <w:tc>
          <w:tcPr>
            <w:tcW w:w="818" w:type="dxa"/>
          </w:tcPr>
          <w:p w14:paraId="1ECE2CFB" w14:textId="2EB8EB0C" w:rsidR="0022184E" w:rsidRPr="00EE2BF9" w:rsidRDefault="0022184E" w:rsidP="0022184E">
            <w:pPr>
              <w:rPr>
                <w:sz w:val="22"/>
                <w:szCs w:val="22"/>
              </w:rPr>
            </w:pPr>
            <w:r w:rsidRPr="00030B43">
              <w:rPr>
                <w:sz w:val="22"/>
                <w:szCs w:val="22"/>
              </w:rPr>
              <w:t>27</w:t>
            </w:r>
          </w:p>
        </w:tc>
        <w:tc>
          <w:tcPr>
            <w:tcW w:w="1231" w:type="dxa"/>
          </w:tcPr>
          <w:p w14:paraId="66A048B0" w14:textId="0CD3F015" w:rsidR="0022184E" w:rsidRPr="00EE2BF9" w:rsidRDefault="0022184E" w:rsidP="0022184E">
            <w:pPr>
              <w:rPr>
                <w:sz w:val="22"/>
                <w:szCs w:val="22"/>
              </w:rPr>
            </w:pPr>
            <w:r w:rsidRPr="00030B43">
              <w:rPr>
                <w:sz w:val="22"/>
                <w:szCs w:val="22"/>
              </w:rPr>
              <w:t>Para 7</w:t>
            </w:r>
          </w:p>
        </w:tc>
        <w:tc>
          <w:tcPr>
            <w:tcW w:w="8139" w:type="dxa"/>
            <w:gridSpan w:val="2"/>
          </w:tcPr>
          <w:p w14:paraId="2E1167EC" w14:textId="53AB4CD3" w:rsidR="0022184E" w:rsidRPr="00EE2BF9" w:rsidRDefault="00901FF1" w:rsidP="0022184E">
            <w:pPr>
              <w:rPr>
                <w:sz w:val="22"/>
                <w:szCs w:val="22"/>
              </w:rPr>
            </w:pPr>
            <w:r>
              <w:rPr>
                <w:sz w:val="22"/>
                <w:szCs w:val="22"/>
              </w:rPr>
              <w:t>Coherence between the 2030 Agenda and the post-2020 framework will be of paramount importance</w:t>
            </w:r>
            <w:r w:rsidR="00580C4C">
              <w:rPr>
                <w:sz w:val="22"/>
                <w:szCs w:val="22"/>
              </w:rPr>
              <w:t xml:space="preserve"> for the successful delivery of global goals and targets</w:t>
            </w:r>
            <w:r w:rsidR="002A7EB4">
              <w:rPr>
                <w:sz w:val="22"/>
                <w:szCs w:val="22"/>
              </w:rPr>
              <w:t>.</w:t>
            </w:r>
            <w:r w:rsidR="00752DDD">
              <w:rPr>
                <w:sz w:val="22"/>
                <w:szCs w:val="22"/>
              </w:rPr>
              <w:t xml:space="preserve"> The document currently does not however put sufficient emphasis on the </w:t>
            </w:r>
            <w:r w:rsidR="00580C4C">
              <w:rPr>
                <w:sz w:val="22"/>
                <w:szCs w:val="22"/>
              </w:rPr>
              <w:t>potential to enhance</w:t>
            </w:r>
            <w:r w:rsidR="00087225">
              <w:rPr>
                <w:sz w:val="22"/>
                <w:szCs w:val="22"/>
              </w:rPr>
              <w:t xml:space="preserve"> synergies between the institutional mechanisms/arrangements in place for the SDGs as a way to </w:t>
            </w:r>
            <w:r w:rsidR="00580C4C">
              <w:rPr>
                <w:sz w:val="22"/>
                <w:szCs w:val="22"/>
              </w:rPr>
              <w:t xml:space="preserve">deliver </w:t>
            </w:r>
            <w:r w:rsidR="00CD6EDB">
              <w:rPr>
                <w:sz w:val="22"/>
                <w:szCs w:val="22"/>
              </w:rPr>
              <w:t xml:space="preserve">successful national </w:t>
            </w:r>
            <w:r w:rsidR="006432D7">
              <w:rPr>
                <w:sz w:val="22"/>
                <w:szCs w:val="22"/>
              </w:rPr>
              <w:t>implementation</w:t>
            </w:r>
            <w:r w:rsidR="00DB11BB">
              <w:rPr>
                <w:sz w:val="22"/>
                <w:szCs w:val="22"/>
              </w:rPr>
              <w:t>.</w:t>
            </w:r>
            <w:r w:rsidR="0022184E" w:rsidRPr="00030B43">
              <w:rPr>
                <w:sz w:val="22"/>
                <w:szCs w:val="22"/>
              </w:rPr>
              <w:t xml:space="preserve"> </w:t>
            </w:r>
          </w:p>
        </w:tc>
      </w:tr>
      <w:tr w:rsidR="0022184E" w:rsidRPr="000C0B6C" w14:paraId="00DA4A24" w14:textId="77777777" w:rsidTr="009251C2">
        <w:trPr>
          <w:trHeight w:val="224"/>
        </w:trPr>
        <w:tc>
          <w:tcPr>
            <w:tcW w:w="818" w:type="dxa"/>
          </w:tcPr>
          <w:p w14:paraId="0BF9A4EA" w14:textId="04B28B54" w:rsidR="0022184E" w:rsidRPr="00EE2BF9" w:rsidRDefault="0022184E" w:rsidP="0022184E">
            <w:pPr>
              <w:rPr>
                <w:sz w:val="22"/>
                <w:szCs w:val="22"/>
              </w:rPr>
            </w:pPr>
            <w:r w:rsidRPr="00030B43">
              <w:rPr>
                <w:sz w:val="22"/>
                <w:szCs w:val="22"/>
              </w:rPr>
              <w:t>27</w:t>
            </w:r>
          </w:p>
        </w:tc>
        <w:tc>
          <w:tcPr>
            <w:tcW w:w="1231" w:type="dxa"/>
          </w:tcPr>
          <w:p w14:paraId="03384ADA" w14:textId="5097DA13" w:rsidR="0022184E" w:rsidRPr="00EE2BF9" w:rsidRDefault="0022184E" w:rsidP="0022184E">
            <w:pPr>
              <w:rPr>
                <w:sz w:val="22"/>
                <w:szCs w:val="22"/>
              </w:rPr>
            </w:pPr>
            <w:r w:rsidRPr="00030B43">
              <w:rPr>
                <w:sz w:val="22"/>
                <w:szCs w:val="22"/>
              </w:rPr>
              <w:t>Para 7</w:t>
            </w:r>
          </w:p>
        </w:tc>
        <w:tc>
          <w:tcPr>
            <w:tcW w:w="8139" w:type="dxa"/>
            <w:gridSpan w:val="2"/>
          </w:tcPr>
          <w:p w14:paraId="219C3642" w14:textId="6C95EC75" w:rsidR="0022184E" w:rsidRPr="00EE2BF9" w:rsidRDefault="0022184E" w:rsidP="0022184E">
            <w:pPr>
              <w:rPr>
                <w:sz w:val="22"/>
                <w:szCs w:val="22"/>
              </w:rPr>
            </w:pPr>
            <w:r w:rsidRPr="00030B43">
              <w:rPr>
                <w:sz w:val="22"/>
                <w:szCs w:val="22"/>
              </w:rPr>
              <w:t>Missing reference to UN Decade of Action. Also reference to UN Decade on Ecosystem restoration and Ocean science could be added.</w:t>
            </w:r>
          </w:p>
        </w:tc>
      </w:tr>
      <w:tr w:rsidR="0022184E" w:rsidRPr="000C0B6C" w14:paraId="0D3F0894" w14:textId="77777777" w:rsidTr="009251C2">
        <w:trPr>
          <w:trHeight w:val="224"/>
        </w:trPr>
        <w:tc>
          <w:tcPr>
            <w:tcW w:w="818" w:type="dxa"/>
          </w:tcPr>
          <w:p w14:paraId="021FCAB6" w14:textId="4E9D3160" w:rsidR="0022184E" w:rsidRPr="00EE2BF9" w:rsidRDefault="0022184E" w:rsidP="0022184E">
            <w:pPr>
              <w:rPr>
                <w:sz w:val="22"/>
                <w:szCs w:val="22"/>
              </w:rPr>
            </w:pPr>
            <w:r w:rsidRPr="00030B43">
              <w:rPr>
                <w:sz w:val="22"/>
                <w:szCs w:val="22"/>
              </w:rPr>
              <w:t>27</w:t>
            </w:r>
          </w:p>
        </w:tc>
        <w:tc>
          <w:tcPr>
            <w:tcW w:w="1231" w:type="dxa"/>
          </w:tcPr>
          <w:p w14:paraId="18B05321" w14:textId="7F7C06DD" w:rsidR="0022184E" w:rsidRPr="00EE2BF9" w:rsidRDefault="0022184E" w:rsidP="0022184E">
            <w:pPr>
              <w:rPr>
                <w:sz w:val="22"/>
                <w:szCs w:val="22"/>
              </w:rPr>
            </w:pPr>
            <w:r w:rsidRPr="00030B43">
              <w:rPr>
                <w:sz w:val="22"/>
                <w:szCs w:val="22"/>
              </w:rPr>
              <w:t>Para 9</w:t>
            </w:r>
          </w:p>
        </w:tc>
        <w:tc>
          <w:tcPr>
            <w:tcW w:w="8139" w:type="dxa"/>
            <w:gridSpan w:val="2"/>
          </w:tcPr>
          <w:p w14:paraId="3F71D682" w14:textId="1F475C6B" w:rsidR="0022184E" w:rsidRPr="00EE2BF9" w:rsidRDefault="0022184E" w:rsidP="0022184E">
            <w:pPr>
              <w:rPr>
                <w:sz w:val="22"/>
                <w:szCs w:val="22"/>
              </w:rPr>
            </w:pPr>
            <w:r w:rsidRPr="00030B43">
              <w:rPr>
                <w:sz w:val="22"/>
                <w:szCs w:val="22"/>
              </w:rPr>
              <w:t xml:space="preserve">The significance of SDG Target 12.8 for the </w:t>
            </w:r>
            <w:r w:rsidR="00AF5885">
              <w:rPr>
                <w:sz w:val="22"/>
                <w:szCs w:val="22"/>
              </w:rPr>
              <w:t>post-2020 framework</w:t>
            </w:r>
            <w:r w:rsidR="00AF5885" w:rsidRPr="00030B43">
              <w:rPr>
                <w:sz w:val="22"/>
                <w:szCs w:val="22"/>
              </w:rPr>
              <w:t xml:space="preserve"> </w:t>
            </w:r>
            <w:r w:rsidRPr="00030B43">
              <w:rPr>
                <w:sz w:val="22"/>
                <w:szCs w:val="22"/>
              </w:rPr>
              <w:t>should be fully explored and recognized. This is potentially enormously impactful.</w:t>
            </w:r>
          </w:p>
        </w:tc>
      </w:tr>
      <w:tr w:rsidR="0022184E" w:rsidRPr="000C0B6C" w14:paraId="4C53569F" w14:textId="77777777" w:rsidTr="009251C2">
        <w:trPr>
          <w:trHeight w:val="224"/>
        </w:trPr>
        <w:tc>
          <w:tcPr>
            <w:tcW w:w="818" w:type="dxa"/>
          </w:tcPr>
          <w:p w14:paraId="5ACD88D5" w14:textId="4C8D28B8" w:rsidR="0022184E" w:rsidRPr="00EE2BF9" w:rsidRDefault="0022184E" w:rsidP="0022184E">
            <w:pPr>
              <w:rPr>
                <w:sz w:val="22"/>
                <w:szCs w:val="22"/>
              </w:rPr>
            </w:pPr>
            <w:r w:rsidRPr="00030B43">
              <w:rPr>
                <w:sz w:val="22"/>
                <w:szCs w:val="22"/>
              </w:rPr>
              <w:t xml:space="preserve">27 </w:t>
            </w:r>
          </w:p>
        </w:tc>
        <w:tc>
          <w:tcPr>
            <w:tcW w:w="1231" w:type="dxa"/>
          </w:tcPr>
          <w:p w14:paraId="1A074978" w14:textId="5E5FF907" w:rsidR="0022184E" w:rsidRPr="00EE2BF9" w:rsidRDefault="0022184E" w:rsidP="0022184E">
            <w:pPr>
              <w:rPr>
                <w:sz w:val="22"/>
                <w:szCs w:val="22"/>
              </w:rPr>
            </w:pPr>
            <w:r w:rsidRPr="00030B43">
              <w:rPr>
                <w:sz w:val="22"/>
                <w:szCs w:val="22"/>
              </w:rPr>
              <w:t>Para 9</w:t>
            </w:r>
          </w:p>
        </w:tc>
        <w:tc>
          <w:tcPr>
            <w:tcW w:w="8139" w:type="dxa"/>
            <w:gridSpan w:val="2"/>
          </w:tcPr>
          <w:p w14:paraId="249A3E43" w14:textId="22E167BF" w:rsidR="0022184E" w:rsidRPr="00EE2BF9" w:rsidRDefault="0022184E" w:rsidP="0022184E">
            <w:pPr>
              <w:rPr>
                <w:sz w:val="22"/>
                <w:szCs w:val="22"/>
              </w:rPr>
            </w:pPr>
            <w:r w:rsidRPr="00030B43">
              <w:rPr>
                <w:sz w:val="22"/>
                <w:szCs w:val="22"/>
              </w:rPr>
              <w:t>Link to SDG 4.7 “By 2030, ensure that all learners acquire the knowledge and skills needed to promote sustainable development” could be added.</w:t>
            </w:r>
          </w:p>
        </w:tc>
      </w:tr>
    </w:tbl>
    <w:p w14:paraId="3F5E71EC" w14:textId="77777777" w:rsidR="00236608" w:rsidRPr="00532BBA" w:rsidRDefault="00236608" w:rsidP="00236608">
      <w:pPr>
        <w:pStyle w:val="Default"/>
        <w:jc w:val="center"/>
        <w:rPr>
          <w:b/>
          <w:sz w:val="22"/>
          <w:szCs w:val="22"/>
          <w:u w:val="single"/>
        </w:rPr>
      </w:pPr>
    </w:p>
    <w:p w14:paraId="254542ED" w14:textId="28DD5380"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p>
    <w:p w14:paraId="48DAF900" w14:textId="6439EFC0" w:rsidR="00B51493" w:rsidRDefault="00B51493" w:rsidP="00D93CCA"/>
    <w:p w14:paraId="1DAF754A" w14:textId="6F3357DE" w:rsidR="00B3101C" w:rsidRDefault="00B3101C" w:rsidP="00D93CCA"/>
    <w:p w14:paraId="1FBEE480" w14:textId="7950B7EC" w:rsidR="00B3101C" w:rsidRDefault="00B3101C">
      <w:pPr>
        <w:spacing w:after="160" w:line="259" w:lineRule="auto"/>
      </w:pPr>
      <w:r>
        <w:br w:type="page"/>
      </w:r>
    </w:p>
    <w:p w14:paraId="28ACC622" w14:textId="679F11C3" w:rsidR="00B3101C" w:rsidRPr="000A22A5" w:rsidRDefault="00B3101C" w:rsidP="00D93CCA">
      <w:pPr>
        <w:rPr>
          <w:b/>
          <w:bCs/>
        </w:rPr>
      </w:pPr>
      <w:r w:rsidRPr="000A22A5">
        <w:rPr>
          <w:b/>
          <w:bCs/>
        </w:rPr>
        <w:lastRenderedPageBreak/>
        <w:t>Annex.</w:t>
      </w:r>
      <w:r w:rsidR="00985829" w:rsidRPr="000A22A5">
        <w:rPr>
          <w:b/>
          <w:bCs/>
        </w:rPr>
        <w:t xml:space="preserve"> Ex</w:t>
      </w:r>
      <w:r w:rsidR="000A22A5" w:rsidRPr="000A22A5">
        <w:rPr>
          <w:b/>
          <w:bCs/>
        </w:rPr>
        <w:t>p</w:t>
      </w:r>
      <w:r w:rsidR="00985829" w:rsidRPr="000A22A5">
        <w:rPr>
          <w:b/>
          <w:bCs/>
        </w:rPr>
        <w:t>erience from the Regional Seas</w:t>
      </w:r>
      <w:r w:rsidR="000A22A5">
        <w:rPr>
          <w:b/>
          <w:bCs/>
        </w:rPr>
        <w:t xml:space="preserve"> Programmes</w:t>
      </w:r>
    </w:p>
    <w:p w14:paraId="606ACDFF" w14:textId="7C6D96BC" w:rsidR="00B3101C" w:rsidRDefault="00B3101C" w:rsidP="00D93CCA"/>
    <w:p w14:paraId="798664CB" w14:textId="661A9E28"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This document includes two tables that “address the synergies between the draft </w:t>
      </w:r>
      <w:r w:rsidR="00973977">
        <w:rPr>
          <w:rFonts w:asciiTheme="minorHAnsi" w:eastAsiaTheme="minorHAnsi" w:hAnsiTheme="minorHAnsi" w:cstheme="minorBidi"/>
          <w:sz w:val="22"/>
          <w:szCs w:val="22"/>
          <w:lang w:val="en-GB"/>
        </w:rPr>
        <w:t>post-2020 global biodiversity framework</w:t>
      </w:r>
      <w:r w:rsidRPr="00B3101C">
        <w:rPr>
          <w:rFonts w:asciiTheme="minorHAnsi" w:eastAsiaTheme="minorHAnsi" w:hAnsiTheme="minorHAnsi" w:cstheme="minorBidi"/>
          <w:sz w:val="22"/>
          <w:szCs w:val="22"/>
          <w:lang w:val="en-GB"/>
        </w:rPr>
        <w:t xml:space="preserve"> and the SDGs”. </w:t>
      </w:r>
    </w:p>
    <w:p w14:paraId="33D5AA85" w14:textId="38A27876"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Table 1 (below) summarizes the table that relates the </w:t>
      </w:r>
      <w:r w:rsidR="006D6EF7">
        <w:rPr>
          <w:rFonts w:asciiTheme="minorHAnsi" w:eastAsiaTheme="minorHAnsi" w:hAnsiTheme="minorHAnsi" w:cstheme="minorBidi"/>
          <w:sz w:val="22"/>
          <w:szCs w:val="22"/>
          <w:lang w:val="en-GB"/>
        </w:rPr>
        <w:t xml:space="preserve">draft </w:t>
      </w:r>
      <w:r w:rsidRPr="00B3101C">
        <w:rPr>
          <w:rFonts w:asciiTheme="minorHAnsi" w:eastAsiaTheme="minorHAnsi" w:hAnsiTheme="minorHAnsi" w:cstheme="minorBidi"/>
          <w:sz w:val="22"/>
          <w:szCs w:val="22"/>
          <w:lang w:val="en-GB"/>
        </w:rPr>
        <w:t xml:space="preserve">2050 goals </w:t>
      </w:r>
      <w:r w:rsidR="00982FC6">
        <w:rPr>
          <w:rFonts w:asciiTheme="minorHAnsi" w:eastAsiaTheme="minorHAnsi" w:hAnsiTheme="minorHAnsi" w:cstheme="minorBidi"/>
          <w:sz w:val="22"/>
          <w:szCs w:val="22"/>
          <w:lang w:val="en-GB"/>
        </w:rPr>
        <w:t xml:space="preserve">of the </w:t>
      </w:r>
      <w:r w:rsidR="00982FC6" w:rsidRPr="00982FC6">
        <w:rPr>
          <w:rFonts w:asciiTheme="minorHAnsi" w:eastAsiaTheme="minorHAnsi" w:hAnsiTheme="minorHAnsi" w:cstheme="minorBidi"/>
          <w:sz w:val="22"/>
          <w:szCs w:val="22"/>
          <w:lang w:val="en-GB"/>
        </w:rPr>
        <w:t>post-2020 global biodiversity framework</w:t>
      </w:r>
      <w:r w:rsidR="00982FC6" w:rsidRPr="00B3101C">
        <w:rPr>
          <w:rFonts w:asciiTheme="minorHAnsi" w:eastAsiaTheme="minorHAnsi" w:hAnsiTheme="minorHAnsi" w:cstheme="minorBidi"/>
          <w:sz w:val="22"/>
          <w:szCs w:val="22"/>
          <w:lang w:val="en-GB"/>
        </w:rPr>
        <w:t xml:space="preserve"> </w:t>
      </w:r>
      <w:r w:rsidRPr="00B3101C">
        <w:rPr>
          <w:rFonts w:asciiTheme="minorHAnsi" w:eastAsiaTheme="minorHAnsi" w:hAnsiTheme="minorHAnsi" w:cstheme="minorBidi"/>
          <w:sz w:val="22"/>
          <w:szCs w:val="22"/>
          <w:lang w:val="en-GB"/>
        </w:rPr>
        <w:t>to the 2030 SDGs. SDG 14, the ecosystem-based goal that encompasses the Ocean, is not explicitly considered in 50% (2 out of 4) of the 2050 goals</w:t>
      </w:r>
      <w:r w:rsidR="00982FC6">
        <w:rPr>
          <w:rFonts w:asciiTheme="minorHAnsi" w:eastAsiaTheme="minorHAnsi" w:hAnsiTheme="minorHAnsi" w:cstheme="minorBidi"/>
          <w:sz w:val="22"/>
          <w:szCs w:val="22"/>
          <w:lang w:val="en-GB"/>
        </w:rPr>
        <w:t xml:space="preserve"> of the </w:t>
      </w:r>
      <w:r w:rsidR="00982FC6" w:rsidRPr="00982FC6">
        <w:rPr>
          <w:rFonts w:asciiTheme="minorHAnsi" w:eastAsiaTheme="minorHAnsi" w:hAnsiTheme="minorHAnsi" w:cstheme="minorBidi"/>
          <w:sz w:val="22"/>
          <w:szCs w:val="22"/>
          <w:lang w:val="en-GB"/>
        </w:rPr>
        <w:t>post-2020 global biodiversity framework</w:t>
      </w:r>
      <w:r w:rsidRPr="00B3101C">
        <w:rPr>
          <w:rFonts w:asciiTheme="minorHAnsi" w:eastAsiaTheme="minorHAnsi" w:hAnsiTheme="minorHAnsi" w:cstheme="minorBidi"/>
          <w:sz w:val="22"/>
          <w:szCs w:val="22"/>
          <w:lang w:val="en-GB"/>
        </w:rPr>
        <w:t xml:space="preserve">. Because of the crucial role of the Ocean ecosystem in the functioning of our biosphere, and for the well-being of humankind, we consider that it is critically important that SDG 14 is explicitly recognized throughout the full range of strategic goals of the </w:t>
      </w:r>
      <w:r w:rsidR="00982FC6">
        <w:rPr>
          <w:rFonts w:asciiTheme="minorHAnsi" w:eastAsiaTheme="minorHAnsi" w:hAnsiTheme="minorHAnsi" w:cstheme="minorBidi"/>
          <w:sz w:val="22"/>
          <w:szCs w:val="22"/>
          <w:lang w:val="en-GB"/>
        </w:rPr>
        <w:t>post-2020 framework</w:t>
      </w:r>
      <w:r w:rsidRPr="00B3101C">
        <w:rPr>
          <w:rFonts w:asciiTheme="minorHAnsi" w:eastAsiaTheme="minorHAnsi" w:hAnsiTheme="minorHAnsi" w:cstheme="minorBidi"/>
          <w:sz w:val="22"/>
          <w:szCs w:val="22"/>
          <w:lang w:val="en-GB"/>
        </w:rPr>
        <w:t xml:space="preserve">. The Regional Seas, through their mandates to protect biodiversity and to streamline SDGs into their practice, can play a crucial role advancing the implementation of the </w:t>
      </w:r>
      <w:r w:rsidR="00982FC6" w:rsidRPr="00982FC6">
        <w:rPr>
          <w:rFonts w:asciiTheme="minorHAnsi" w:eastAsiaTheme="minorHAnsi" w:hAnsiTheme="minorHAnsi" w:cstheme="minorBidi"/>
          <w:sz w:val="22"/>
          <w:szCs w:val="22"/>
          <w:lang w:val="en-GB"/>
        </w:rPr>
        <w:t>post-2020 global biodiversity framework</w:t>
      </w:r>
      <w:r w:rsidRPr="00B3101C">
        <w:rPr>
          <w:rFonts w:asciiTheme="minorHAnsi" w:eastAsiaTheme="minorHAnsi" w:hAnsiTheme="minorHAnsi" w:cstheme="minorBidi"/>
          <w:sz w:val="22"/>
          <w:szCs w:val="22"/>
          <w:lang w:val="en-GB"/>
        </w:rPr>
        <w:t xml:space="preserve">. Whilst the goals themselves </w:t>
      </w:r>
      <w:proofErr w:type="gramStart"/>
      <w:r w:rsidRPr="00B3101C">
        <w:rPr>
          <w:rFonts w:asciiTheme="minorHAnsi" w:eastAsiaTheme="minorHAnsi" w:hAnsiTheme="minorHAnsi" w:cstheme="minorBidi"/>
          <w:sz w:val="22"/>
          <w:szCs w:val="22"/>
          <w:lang w:val="en-GB"/>
        </w:rPr>
        <w:t>may not change,</w:t>
      </w:r>
      <w:proofErr w:type="gramEnd"/>
      <w:r w:rsidRPr="00B3101C">
        <w:rPr>
          <w:rFonts w:asciiTheme="minorHAnsi" w:eastAsiaTheme="minorHAnsi" w:hAnsiTheme="minorHAnsi" w:cstheme="minorBidi"/>
          <w:sz w:val="22"/>
          <w:szCs w:val="22"/>
          <w:lang w:val="en-GB"/>
        </w:rPr>
        <w:t xml:space="preserve"> we suggest including marine references by enhancing specific monitoring elements.</w:t>
      </w:r>
    </w:p>
    <w:p w14:paraId="26FB8403" w14:textId="177DC52E"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Table 2 (below) summarizes the table that relates the </w:t>
      </w:r>
      <w:r w:rsidR="006D6EF7">
        <w:rPr>
          <w:rFonts w:asciiTheme="minorHAnsi" w:eastAsiaTheme="minorHAnsi" w:hAnsiTheme="minorHAnsi" w:cstheme="minorBidi"/>
          <w:sz w:val="22"/>
          <w:szCs w:val="22"/>
          <w:lang w:val="en-GB"/>
        </w:rPr>
        <w:t xml:space="preserve">draft </w:t>
      </w:r>
      <w:r w:rsidRPr="00B3101C">
        <w:rPr>
          <w:rFonts w:asciiTheme="minorHAnsi" w:eastAsiaTheme="minorHAnsi" w:hAnsiTheme="minorHAnsi" w:cstheme="minorBidi"/>
          <w:sz w:val="22"/>
          <w:szCs w:val="22"/>
          <w:lang w:val="en-GB"/>
        </w:rPr>
        <w:t>2030</w:t>
      </w:r>
      <w:r w:rsidR="006D6EF7">
        <w:rPr>
          <w:rFonts w:asciiTheme="minorHAnsi" w:eastAsiaTheme="minorHAnsi" w:hAnsiTheme="minorHAnsi" w:cstheme="minorBidi"/>
          <w:sz w:val="22"/>
          <w:szCs w:val="22"/>
          <w:lang w:val="en-GB"/>
        </w:rPr>
        <w:t xml:space="preserve"> </w:t>
      </w:r>
      <w:r w:rsidRPr="00B3101C">
        <w:rPr>
          <w:rFonts w:asciiTheme="minorHAnsi" w:eastAsiaTheme="minorHAnsi" w:hAnsiTheme="minorHAnsi" w:cstheme="minorBidi"/>
          <w:sz w:val="22"/>
          <w:szCs w:val="22"/>
          <w:lang w:val="en-GB"/>
        </w:rPr>
        <w:t xml:space="preserve">targets </w:t>
      </w:r>
      <w:r w:rsidR="006D6EF7">
        <w:rPr>
          <w:rFonts w:asciiTheme="minorHAnsi" w:eastAsiaTheme="minorHAnsi" w:hAnsiTheme="minorHAnsi" w:cstheme="minorBidi"/>
          <w:sz w:val="22"/>
          <w:szCs w:val="22"/>
          <w:lang w:val="en-GB"/>
        </w:rPr>
        <w:t xml:space="preserve">of the </w:t>
      </w:r>
      <w:r w:rsidR="006D6EF7" w:rsidRPr="006D6EF7">
        <w:rPr>
          <w:rFonts w:asciiTheme="minorHAnsi" w:eastAsiaTheme="minorHAnsi" w:hAnsiTheme="minorHAnsi" w:cstheme="minorBidi"/>
          <w:sz w:val="22"/>
          <w:szCs w:val="22"/>
          <w:lang w:val="en-GB"/>
        </w:rPr>
        <w:t>post-2020 global biodiversity framework</w:t>
      </w:r>
      <w:r w:rsidR="006D6EF7" w:rsidRPr="00B3101C">
        <w:rPr>
          <w:rFonts w:asciiTheme="minorHAnsi" w:eastAsiaTheme="minorHAnsi" w:hAnsiTheme="minorHAnsi" w:cstheme="minorBidi"/>
          <w:sz w:val="22"/>
          <w:szCs w:val="22"/>
          <w:lang w:val="en-GB"/>
        </w:rPr>
        <w:t xml:space="preserve"> </w:t>
      </w:r>
      <w:r w:rsidRPr="00B3101C">
        <w:rPr>
          <w:rFonts w:asciiTheme="minorHAnsi" w:eastAsiaTheme="minorHAnsi" w:hAnsiTheme="minorHAnsi" w:cstheme="minorBidi"/>
          <w:sz w:val="22"/>
          <w:szCs w:val="22"/>
          <w:lang w:val="en-GB"/>
        </w:rPr>
        <w:t xml:space="preserve">to the 2030 SDG targets and corresponding SDG indicators. Again, only 40% (8 out of 20) targets explicitly refer to SDG 14 (rows marked in blue). </w:t>
      </w:r>
    </w:p>
    <w:p w14:paraId="1A043CCF" w14:textId="77777777"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The 20 targets are divided in three groups: </w:t>
      </w:r>
    </w:p>
    <w:p w14:paraId="2F9DA33F" w14:textId="77777777" w:rsidR="00B3101C" w:rsidRPr="00B3101C" w:rsidRDefault="00B3101C" w:rsidP="00B3101C">
      <w:pPr>
        <w:numPr>
          <w:ilvl w:val="0"/>
          <w:numId w:val="2"/>
        </w:numPr>
        <w:spacing w:after="160" w:line="259" w:lineRule="auto"/>
        <w:contextualSpacing/>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Reducing threats to biodiversity  </w:t>
      </w:r>
    </w:p>
    <w:p w14:paraId="4D8C7DC1" w14:textId="77777777" w:rsidR="00B3101C" w:rsidRPr="00B3101C" w:rsidRDefault="00B3101C" w:rsidP="00B3101C">
      <w:pPr>
        <w:numPr>
          <w:ilvl w:val="0"/>
          <w:numId w:val="2"/>
        </w:numPr>
        <w:spacing w:after="160" w:line="259" w:lineRule="auto"/>
        <w:contextualSpacing/>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Meeting people’s needs through sustainable use and benefit-sharing</w:t>
      </w:r>
    </w:p>
    <w:p w14:paraId="21C13519" w14:textId="77777777" w:rsidR="00B3101C" w:rsidRPr="00B3101C" w:rsidRDefault="00B3101C" w:rsidP="00B3101C">
      <w:pPr>
        <w:numPr>
          <w:ilvl w:val="0"/>
          <w:numId w:val="2"/>
        </w:numPr>
        <w:spacing w:after="160" w:line="259" w:lineRule="auto"/>
        <w:contextualSpacing/>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Tools and solutions for implementation and mainstreaming</w:t>
      </w:r>
    </w:p>
    <w:p w14:paraId="0C1ECDB6" w14:textId="77777777"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In the first and second groups c. 60% of targets are explicitly related to SDG 14 targets (4/7 and 3/5, respectively). In what concerns implementation and mainstreaming (3</w:t>
      </w:r>
      <w:r w:rsidRPr="00B3101C">
        <w:rPr>
          <w:rFonts w:asciiTheme="minorHAnsi" w:eastAsiaTheme="minorHAnsi" w:hAnsiTheme="minorHAnsi" w:cstheme="minorBidi"/>
          <w:sz w:val="22"/>
          <w:szCs w:val="22"/>
          <w:vertAlign w:val="superscript"/>
          <w:lang w:val="en-GB"/>
        </w:rPr>
        <w:t>rd</w:t>
      </w:r>
      <w:r w:rsidRPr="00B3101C">
        <w:rPr>
          <w:rFonts w:asciiTheme="minorHAnsi" w:eastAsiaTheme="minorHAnsi" w:hAnsiTheme="minorHAnsi" w:cstheme="minorBidi"/>
          <w:sz w:val="22"/>
          <w:szCs w:val="22"/>
          <w:lang w:val="en-GB"/>
        </w:rPr>
        <w:t xml:space="preserve"> group) only 1 out of 8 targets (12.5%) explicitly relate to SDG 14. </w:t>
      </w:r>
    </w:p>
    <w:p w14:paraId="14C6797D" w14:textId="13FEB969" w:rsidR="00B3101C" w:rsidRP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Again, because of the cross-cutting nature of SDG14 and of its paramount important to biodiversity and to sustainable development, it is critical to highlight the potential relation of SDG targets to targets</w:t>
      </w:r>
      <w:r w:rsidR="00873AC5">
        <w:rPr>
          <w:rFonts w:asciiTheme="minorHAnsi" w:eastAsiaTheme="minorHAnsi" w:hAnsiTheme="minorHAnsi" w:cstheme="minorBidi"/>
          <w:sz w:val="22"/>
          <w:szCs w:val="22"/>
          <w:lang w:val="en-GB"/>
        </w:rPr>
        <w:t xml:space="preserve"> of the </w:t>
      </w:r>
      <w:r w:rsidR="00873AC5" w:rsidRPr="00873AC5">
        <w:rPr>
          <w:rFonts w:asciiTheme="minorHAnsi" w:eastAsiaTheme="minorHAnsi" w:hAnsiTheme="minorHAnsi" w:cstheme="minorBidi"/>
          <w:sz w:val="22"/>
          <w:szCs w:val="22"/>
          <w:lang w:val="en-GB"/>
        </w:rPr>
        <w:t>post-2020 global biodiversity framework</w:t>
      </w:r>
      <w:r w:rsidRPr="00B3101C">
        <w:rPr>
          <w:rFonts w:asciiTheme="minorHAnsi" w:eastAsiaTheme="minorHAnsi" w:hAnsiTheme="minorHAnsi" w:cstheme="minorBidi"/>
          <w:sz w:val="22"/>
          <w:szCs w:val="22"/>
          <w:lang w:val="en-GB"/>
        </w:rPr>
        <w:t>, to make SDG14 more clearly recognisable and to foster its implementation. Table 2 includes suggestions for relating all the targets</w:t>
      </w:r>
      <w:r w:rsidR="00873AC5">
        <w:rPr>
          <w:rFonts w:asciiTheme="minorHAnsi" w:eastAsiaTheme="minorHAnsi" w:hAnsiTheme="minorHAnsi" w:cstheme="minorBidi"/>
          <w:sz w:val="22"/>
          <w:szCs w:val="22"/>
          <w:lang w:val="en-GB"/>
        </w:rPr>
        <w:t xml:space="preserve"> of the post-2020 framework</w:t>
      </w:r>
      <w:r w:rsidRPr="00B3101C">
        <w:rPr>
          <w:rFonts w:asciiTheme="minorHAnsi" w:eastAsiaTheme="minorHAnsi" w:hAnsiTheme="minorHAnsi" w:cstheme="minorBidi"/>
          <w:sz w:val="22"/>
          <w:szCs w:val="22"/>
          <w:lang w:val="en-GB"/>
        </w:rPr>
        <w:t xml:space="preserve"> to SDG targets and indicators (in blue). </w:t>
      </w:r>
    </w:p>
    <w:p w14:paraId="1D2F76FF" w14:textId="4209AC18" w:rsidR="00B3101C" w:rsidRDefault="00B3101C" w:rsidP="00B3101C">
      <w:pPr>
        <w:spacing w:after="160" w:line="259" w:lineRule="auto"/>
        <w:rPr>
          <w:rFonts w:asciiTheme="minorHAnsi" w:eastAsiaTheme="minorHAnsi" w:hAnsiTheme="minorHAnsi" w:cstheme="minorBidi"/>
          <w:sz w:val="22"/>
          <w:szCs w:val="22"/>
          <w:lang w:val="en-GB"/>
        </w:rPr>
      </w:pPr>
      <w:r w:rsidRPr="00B3101C">
        <w:rPr>
          <w:rFonts w:asciiTheme="minorHAnsi" w:eastAsiaTheme="minorHAnsi" w:hAnsiTheme="minorHAnsi" w:cstheme="minorBidi"/>
          <w:sz w:val="22"/>
          <w:szCs w:val="22"/>
          <w:lang w:val="en-GB"/>
        </w:rPr>
        <w:t xml:space="preserve">As discussed above, many regional seas programmes already carried out analyses of the regional targets/ecological objectives/goals with the Ocean related Sustainable Development Goals and Aichi Biodiversity Targets.  Some of them already aligned their targets with the SDGs and Aichi Biodiversity Targets, so that the regional seas member States’ effort in monitoring the achievement of regional targets can be linked with the same member States’ effort in reviewing and monitoring their achievement of the global targets and goals.  </w:t>
      </w:r>
      <w:bookmarkStart w:id="0" w:name="_Hlk46237994"/>
      <w:r w:rsidRPr="00B3101C">
        <w:rPr>
          <w:rFonts w:asciiTheme="minorHAnsi" w:eastAsiaTheme="minorHAnsi" w:hAnsiTheme="minorHAnsi" w:cstheme="minorBidi"/>
          <w:sz w:val="22"/>
          <w:szCs w:val="22"/>
          <w:lang w:val="en-GB"/>
        </w:rPr>
        <w:t>UNEP already submitted, prior to the second</w:t>
      </w:r>
      <w:r w:rsidR="00873AC5">
        <w:rPr>
          <w:rFonts w:asciiTheme="minorHAnsi" w:eastAsiaTheme="minorHAnsi" w:hAnsiTheme="minorHAnsi" w:cstheme="minorBidi"/>
          <w:sz w:val="22"/>
          <w:szCs w:val="22"/>
          <w:lang w:val="en-GB"/>
        </w:rPr>
        <w:t xml:space="preserve"> meeting of the</w:t>
      </w:r>
      <w:r w:rsidRPr="00B3101C">
        <w:rPr>
          <w:rFonts w:asciiTheme="minorHAnsi" w:eastAsiaTheme="minorHAnsi" w:hAnsiTheme="minorHAnsi" w:cstheme="minorBidi"/>
          <w:sz w:val="22"/>
          <w:szCs w:val="22"/>
          <w:lang w:val="en-GB"/>
        </w:rPr>
        <w:t xml:space="preserve"> Open</w:t>
      </w:r>
      <w:r w:rsidR="00BB255C">
        <w:rPr>
          <w:rFonts w:asciiTheme="minorHAnsi" w:eastAsiaTheme="minorHAnsi" w:hAnsiTheme="minorHAnsi" w:cstheme="minorBidi"/>
          <w:sz w:val="22"/>
          <w:szCs w:val="22"/>
          <w:lang w:val="en-GB"/>
        </w:rPr>
        <w:t>-</w:t>
      </w:r>
      <w:r w:rsidRPr="00B3101C">
        <w:rPr>
          <w:rFonts w:asciiTheme="minorHAnsi" w:eastAsiaTheme="minorHAnsi" w:hAnsiTheme="minorHAnsi" w:cstheme="minorBidi"/>
          <w:sz w:val="22"/>
          <w:szCs w:val="22"/>
          <w:lang w:val="en-GB"/>
        </w:rPr>
        <w:t xml:space="preserve">ended Working Group on the </w:t>
      </w:r>
      <w:r w:rsidR="00873AC5" w:rsidRPr="00873AC5">
        <w:rPr>
          <w:rFonts w:asciiTheme="minorHAnsi" w:eastAsiaTheme="minorHAnsi" w:hAnsiTheme="minorHAnsi" w:cstheme="minorBidi"/>
          <w:sz w:val="22"/>
          <w:szCs w:val="22"/>
          <w:lang w:val="en-GB"/>
        </w:rPr>
        <w:t xml:space="preserve">post-2020 global biodiversity </w:t>
      </w:r>
      <w:bookmarkStart w:id="1" w:name="_GoBack"/>
      <w:bookmarkEnd w:id="1"/>
      <w:r w:rsidR="00873AC5" w:rsidRPr="00873AC5">
        <w:rPr>
          <w:rFonts w:asciiTheme="minorHAnsi" w:eastAsiaTheme="minorHAnsi" w:hAnsiTheme="minorHAnsi" w:cstheme="minorBidi"/>
          <w:sz w:val="22"/>
          <w:szCs w:val="22"/>
          <w:lang w:val="en-GB"/>
        </w:rPr>
        <w:t>framework</w:t>
      </w:r>
      <w:r w:rsidRPr="00B3101C">
        <w:rPr>
          <w:rFonts w:asciiTheme="minorHAnsi" w:eastAsiaTheme="minorHAnsi" w:hAnsiTheme="minorHAnsi" w:cstheme="minorBidi"/>
          <w:sz w:val="22"/>
          <w:szCs w:val="22"/>
          <w:lang w:val="en-GB"/>
        </w:rPr>
        <w:t xml:space="preserve">, the case studies on two regional seas programmes where the regional targets and objectives, as well as their associated indicators are aligned with the SDGs.  We </w:t>
      </w:r>
      <w:r w:rsidR="00873AC5">
        <w:rPr>
          <w:rFonts w:asciiTheme="minorHAnsi" w:eastAsiaTheme="minorHAnsi" w:hAnsiTheme="minorHAnsi" w:cstheme="minorBidi"/>
          <w:sz w:val="22"/>
          <w:szCs w:val="22"/>
          <w:lang w:val="en-GB"/>
        </w:rPr>
        <w:t>en</w:t>
      </w:r>
      <w:r w:rsidR="00C77177">
        <w:rPr>
          <w:rFonts w:asciiTheme="minorHAnsi" w:eastAsiaTheme="minorHAnsi" w:hAnsiTheme="minorHAnsi" w:cstheme="minorBidi"/>
          <w:sz w:val="22"/>
          <w:szCs w:val="22"/>
          <w:lang w:val="en-GB"/>
        </w:rPr>
        <w:t>courage</w:t>
      </w:r>
      <w:r w:rsidRPr="00B3101C">
        <w:rPr>
          <w:rFonts w:asciiTheme="minorHAnsi" w:eastAsiaTheme="minorHAnsi" w:hAnsiTheme="minorHAnsi" w:cstheme="minorBidi"/>
          <w:sz w:val="22"/>
          <w:szCs w:val="22"/>
          <w:lang w:val="en-GB"/>
        </w:rPr>
        <w:t xml:space="preserve"> </w:t>
      </w:r>
      <w:r w:rsidR="00A310C7">
        <w:rPr>
          <w:rFonts w:asciiTheme="minorHAnsi" w:eastAsiaTheme="minorHAnsi" w:hAnsiTheme="minorHAnsi" w:cstheme="minorBidi"/>
          <w:sz w:val="22"/>
          <w:szCs w:val="22"/>
          <w:lang w:val="en-GB"/>
        </w:rPr>
        <w:t xml:space="preserve">the consideration of </w:t>
      </w:r>
      <w:r w:rsidRPr="00B3101C">
        <w:rPr>
          <w:rFonts w:asciiTheme="minorHAnsi" w:eastAsiaTheme="minorHAnsi" w:hAnsiTheme="minorHAnsi" w:cstheme="minorBidi"/>
          <w:sz w:val="22"/>
          <w:szCs w:val="22"/>
          <w:lang w:val="en-GB"/>
        </w:rPr>
        <w:t xml:space="preserve">ecosystem-wide and ecosystem-based (in the case of the marine biodiversity, the regional seas scale) targets to be also linked with the SDGs and the </w:t>
      </w:r>
      <w:r w:rsidR="00C77177" w:rsidRPr="00C77177">
        <w:rPr>
          <w:rFonts w:asciiTheme="minorHAnsi" w:eastAsiaTheme="minorHAnsi" w:hAnsiTheme="minorHAnsi" w:cstheme="minorBidi"/>
          <w:sz w:val="22"/>
          <w:szCs w:val="22"/>
          <w:lang w:val="en-GB"/>
        </w:rPr>
        <w:t>post-2020 global biodiversity framework</w:t>
      </w:r>
      <w:r w:rsidRPr="00B3101C">
        <w:rPr>
          <w:rFonts w:asciiTheme="minorHAnsi" w:eastAsiaTheme="minorHAnsi" w:hAnsiTheme="minorHAnsi" w:cstheme="minorBidi"/>
          <w:sz w:val="22"/>
          <w:szCs w:val="22"/>
          <w:lang w:val="en-GB"/>
        </w:rPr>
        <w:t xml:space="preserve">. </w:t>
      </w:r>
    </w:p>
    <w:p w14:paraId="2DB222EF" w14:textId="77777777" w:rsidR="00356FC2" w:rsidRPr="00B3101C" w:rsidRDefault="00356FC2" w:rsidP="00B3101C">
      <w:pPr>
        <w:spacing w:after="160" w:line="259" w:lineRule="auto"/>
        <w:rPr>
          <w:rFonts w:asciiTheme="minorHAnsi" w:eastAsiaTheme="minorHAnsi" w:hAnsiTheme="minorHAnsi" w:cstheme="minorBidi"/>
          <w:sz w:val="22"/>
          <w:szCs w:val="22"/>
          <w:lang w:val="en-GB"/>
        </w:rPr>
      </w:pPr>
    </w:p>
    <w:bookmarkEnd w:id="0"/>
    <w:p w14:paraId="1A23F7F4" w14:textId="5B0706A6" w:rsidR="00356FC2" w:rsidRPr="00007E86" w:rsidRDefault="00356FC2" w:rsidP="00356FC2">
      <w:pPr>
        <w:rPr>
          <w:sz w:val="20"/>
          <w:szCs w:val="20"/>
        </w:rPr>
      </w:pPr>
      <w:r w:rsidRPr="00007E86">
        <w:rPr>
          <w:b/>
          <w:bCs/>
          <w:sz w:val="20"/>
          <w:szCs w:val="20"/>
        </w:rPr>
        <w:lastRenderedPageBreak/>
        <w:t>Table 1.</w:t>
      </w:r>
      <w:r w:rsidRPr="00007E86">
        <w:rPr>
          <w:sz w:val="20"/>
          <w:szCs w:val="20"/>
        </w:rPr>
        <w:t xml:space="preserve"> Relation of </w:t>
      </w:r>
      <w:r w:rsidR="00BB255C">
        <w:rPr>
          <w:sz w:val="20"/>
          <w:szCs w:val="20"/>
        </w:rPr>
        <w:t>draft</w:t>
      </w:r>
      <w:r w:rsidRPr="00007E86">
        <w:rPr>
          <w:sz w:val="20"/>
          <w:szCs w:val="20"/>
        </w:rPr>
        <w:t xml:space="preserve"> 2050 goals to SDGs. The first three columns summarize the information contained in the document. The </w:t>
      </w:r>
      <w:r>
        <w:rPr>
          <w:sz w:val="20"/>
          <w:szCs w:val="20"/>
        </w:rPr>
        <w:t>fourth</w:t>
      </w:r>
      <w:r w:rsidRPr="00007E86">
        <w:rPr>
          <w:sz w:val="20"/>
          <w:szCs w:val="20"/>
        </w:rPr>
        <w:t xml:space="preserve"> column “Our comments” highlights aspects related to the Ocean</w:t>
      </w:r>
      <w:r>
        <w:rPr>
          <w:sz w:val="20"/>
          <w:szCs w:val="20"/>
        </w:rPr>
        <w:t xml:space="preserve"> (blue font)</w:t>
      </w:r>
      <w:r w:rsidRPr="00007E86">
        <w:rPr>
          <w:sz w:val="20"/>
          <w:szCs w:val="20"/>
        </w:rPr>
        <w:t>.</w:t>
      </w:r>
      <w:r>
        <w:rPr>
          <w:sz w:val="20"/>
          <w:szCs w:val="20"/>
        </w:rPr>
        <w:t xml:space="preserve"> The goals that explicitly incorporate SDG 14 are shaded in blue. </w:t>
      </w:r>
    </w:p>
    <w:tbl>
      <w:tblPr>
        <w:tblStyle w:val="TableGrid"/>
        <w:tblW w:w="0" w:type="auto"/>
        <w:tblLook w:val="04A0" w:firstRow="1" w:lastRow="0" w:firstColumn="1" w:lastColumn="0" w:noHBand="0" w:noVBand="1"/>
      </w:tblPr>
      <w:tblGrid>
        <w:gridCol w:w="2547"/>
        <w:gridCol w:w="1134"/>
        <w:gridCol w:w="3118"/>
        <w:gridCol w:w="2217"/>
      </w:tblGrid>
      <w:tr w:rsidR="00356FC2" w:rsidRPr="00521739" w14:paraId="4C51D64A" w14:textId="77777777" w:rsidTr="00635ADE">
        <w:tc>
          <w:tcPr>
            <w:tcW w:w="2547" w:type="dxa"/>
          </w:tcPr>
          <w:p w14:paraId="70EC19F0" w14:textId="47E9AE54" w:rsidR="00356FC2" w:rsidRPr="00521739" w:rsidRDefault="00BB255C" w:rsidP="00635ADE">
            <w:pPr>
              <w:rPr>
                <w:rFonts w:cstheme="minorHAnsi"/>
                <w:b/>
                <w:bCs/>
                <w:sz w:val="16"/>
                <w:szCs w:val="16"/>
              </w:rPr>
            </w:pPr>
            <w:r>
              <w:rPr>
                <w:rFonts w:cstheme="minorHAnsi"/>
                <w:b/>
                <w:bCs/>
                <w:sz w:val="16"/>
                <w:szCs w:val="16"/>
              </w:rPr>
              <w:t>Draft</w:t>
            </w:r>
            <w:r w:rsidR="00356FC2" w:rsidRPr="00521739">
              <w:rPr>
                <w:rFonts w:cstheme="minorHAnsi"/>
                <w:b/>
                <w:bCs/>
                <w:sz w:val="16"/>
                <w:szCs w:val="16"/>
              </w:rPr>
              <w:t xml:space="preserve"> 2050 goals</w:t>
            </w:r>
          </w:p>
        </w:tc>
        <w:tc>
          <w:tcPr>
            <w:tcW w:w="1134" w:type="dxa"/>
          </w:tcPr>
          <w:p w14:paraId="2CAC0546" w14:textId="77777777" w:rsidR="00356FC2" w:rsidRPr="00521739" w:rsidRDefault="00356FC2" w:rsidP="00635ADE">
            <w:pPr>
              <w:rPr>
                <w:rFonts w:cstheme="minorHAnsi"/>
                <w:b/>
                <w:bCs/>
                <w:sz w:val="16"/>
                <w:szCs w:val="16"/>
              </w:rPr>
            </w:pPr>
            <w:r w:rsidRPr="00521739">
              <w:rPr>
                <w:rFonts w:cstheme="minorHAnsi"/>
                <w:b/>
                <w:bCs/>
                <w:sz w:val="16"/>
                <w:szCs w:val="16"/>
              </w:rPr>
              <w:t xml:space="preserve">Related SDGs </w:t>
            </w:r>
          </w:p>
        </w:tc>
        <w:tc>
          <w:tcPr>
            <w:tcW w:w="3118" w:type="dxa"/>
          </w:tcPr>
          <w:p w14:paraId="5E531649" w14:textId="77777777" w:rsidR="00356FC2" w:rsidRPr="00521739" w:rsidRDefault="00356FC2" w:rsidP="00635ADE">
            <w:pPr>
              <w:rPr>
                <w:rFonts w:cstheme="minorHAnsi"/>
                <w:b/>
                <w:bCs/>
                <w:sz w:val="16"/>
                <w:szCs w:val="16"/>
              </w:rPr>
            </w:pPr>
            <w:r w:rsidRPr="00521739">
              <w:rPr>
                <w:rFonts w:cstheme="minorHAnsi"/>
                <w:b/>
                <w:bCs/>
                <w:sz w:val="16"/>
                <w:szCs w:val="16"/>
              </w:rPr>
              <w:t>Comments</w:t>
            </w:r>
            <w:r>
              <w:rPr>
                <w:rFonts w:cstheme="minorHAnsi"/>
                <w:b/>
                <w:bCs/>
                <w:sz w:val="16"/>
                <w:szCs w:val="16"/>
              </w:rPr>
              <w:t xml:space="preserve"> (relevant to Ocean</w:t>
            </w:r>
          </w:p>
        </w:tc>
        <w:tc>
          <w:tcPr>
            <w:tcW w:w="2217" w:type="dxa"/>
          </w:tcPr>
          <w:p w14:paraId="348ACFC7" w14:textId="77777777" w:rsidR="00356FC2" w:rsidRPr="00521739" w:rsidRDefault="00356FC2" w:rsidP="00635ADE">
            <w:pPr>
              <w:rPr>
                <w:rFonts w:cstheme="minorHAnsi"/>
                <w:b/>
                <w:bCs/>
                <w:sz w:val="16"/>
                <w:szCs w:val="16"/>
              </w:rPr>
            </w:pPr>
            <w:r>
              <w:rPr>
                <w:rFonts w:cstheme="minorHAnsi"/>
                <w:b/>
                <w:bCs/>
                <w:sz w:val="16"/>
                <w:szCs w:val="16"/>
              </w:rPr>
              <w:t>Our comments</w:t>
            </w:r>
          </w:p>
        </w:tc>
      </w:tr>
      <w:tr w:rsidR="00356FC2" w:rsidRPr="00521739" w14:paraId="5CCD4D71" w14:textId="77777777" w:rsidTr="00635ADE">
        <w:tc>
          <w:tcPr>
            <w:tcW w:w="2547" w:type="dxa"/>
            <w:shd w:val="clear" w:color="auto" w:fill="DEEAF6" w:themeFill="accent5" w:themeFillTint="33"/>
          </w:tcPr>
          <w:p w14:paraId="7A96BC48"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Goal A</w:t>
            </w:r>
          </w:p>
          <w:p w14:paraId="03C2097A"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The area, connectivity</w:t>
            </w:r>
            <w:r w:rsidRPr="00521739">
              <w:rPr>
                <w:rFonts w:cstheme="minorHAnsi"/>
                <w:color w:val="000000"/>
                <w:sz w:val="16"/>
                <w:szCs w:val="16"/>
                <w:lang w:bidi="th-TH"/>
              </w:rPr>
              <w:t xml:space="preserve"> </w:t>
            </w:r>
            <w:r w:rsidRPr="00521739">
              <w:rPr>
                <w:rFonts w:cstheme="minorHAnsi"/>
                <w:color w:val="000000"/>
                <w:sz w:val="16"/>
                <w:szCs w:val="16"/>
                <w:lang w:val="x-none" w:bidi="th-TH"/>
              </w:rPr>
              <w:t>and integrity of natural</w:t>
            </w:r>
            <w:r w:rsidRPr="00521739">
              <w:rPr>
                <w:rFonts w:cstheme="minorHAnsi"/>
                <w:color w:val="000000"/>
                <w:sz w:val="16"/>
                <w:szCs w:val="16"/>
                <w:lang w:bidi="th-TH"/>
              </w:rPr>
              <w:t xml:space="preserve"> </w:t>
            </w:r>
            <w:r w:rsidRPr="00521739">
              <w:rPr>
                <w:rFonts w:cstheme="minorHAnsi"/>
                <w:color w:val="000000"/>
                <w:sz w:val="16"/>
                <w:szCs w:val="16"/>
                <w:lang w:val="x-none" w:bidi="th-TH"/>
              </w:rPr>
              <w:t>ecosystems increased at least [X%] supporting</w:t>
            </w:r>
            <w:r w:rsidRPr="00521739">
              <w:rPr>
                <w:rFonts w:cstheme="minorHAnsi"/>
                <w:color w:val="000000"/>
                <w:sz w:val="16"/>
                <w:szCs w:val="16"/>
                <w:lang w:bidi="th-TH"/>
              </w:rPr>
              <w:t xml:space="preserve"> </w:t>
            </w:r>
            <w:r w:rsidRPr="00521739">
              <w:rPr>
                <w:rFonts w:cstheme="minorHAnsi"/>
                <w:color w:val="000000"/>
                <w:sz w:val="16"/>
                <w:szCs w:val="16"/>
                <w:lang w:val="x-none" w:bidi="th-TH"/>
              </w:rPr>
              <w:t>healthy and resilient</w:t>
            </w:r>
            <w:r w:rsidRPr="00521739">
              <w:rPr>
                <w:rFonts w:cstheme="minorHAnsi"/>
                <w:color w:val="000000"/>
                <w:sz w:val="16"/>
                <w:szCs w:val="16"/>
                <w:lang w:bidi="th-TH"/>
              </w:rPr>
              <w:t xml:space="preserve"> </w:t>
            </w:r>
            <w:r w:rsidRPr="00521739">
              <w:rPr>
                <w:rFonts w:cstheme="minorHAnsi"/>
                <w:color w:val="000000"/>
                <w:sz w:val="16"/>
                <w:szCs w:val="16"/>
                <w:lang w:val="x-none" w:bidi="th-TH"/>
              </w:rPr>
              <w:t>populations of all</w:t>
            </w:r>
            <w:r w:rsidRPr="00521739">
              <w:rPr>
                <w:rFonts w:cstheme="minorHAnsi"/>
                <w:color w:val="000000"/>
                <w:sz w:val="16"/>
                <w:szCs w:val="16"/>
                <w:lang w:bidi="th-TH"/>
              </w:rPr>
              <w:t xml:space="preserve"> </w:t>
            </w:r>
            <w:r w:rsidRPr="00521739">
              <w:rPr>
                <w:rFonts w:cstheme="minorHAnsi"/>
                <w:color w:val="000000"/>
                <w:sz w:val="16"/>
                <w:szCs w:val="16"/>
                <w:lang w:val="x-none" w:bidi="th-TH"/>
              </w:rPr>
              <w:t>species while reducing</w:t>
            </w:r>
            <w:r w:rsidRPr="00521739">
              <w:rPr>
                <w:rFonts w:cstheme="minorHAnsi"/>
                <w:color w:val="000000"/>
                <w:sz w:val="16"/>
                <w:szCs w:val="16"/>
                <w:lang w:bidi="th-TH"/>
              </w:rPr>
              <w:t xml:space="preserve"> </w:t>
            </w:r>
            <w:r w:rsidRPr="00521739">
              <w:rPr>
                <w:rFonts w:cstheme="minorHAnsi"/>
                <w:color w:val="000000"/>
                <w:sz w:val="16"/>
                <w:szCs w:val="16"/>
                <w:lang w:val="x-none" w:bidi="th-TH"/>
              </w:rPr>
              <w:t>the number of species</w:t>
            </w:r>
            <w:r w:rsidRPr="00521739">
              <w:rPr>
                <w:rFonts w:cstheme="minorHAnsi"/>
                <w:color w:val="000000"/>
                <w:sz w:val="16"/>
                <w:szCs w:val="16"/>
                <w:lang w:bidi="th-TH"/>
              </w:rPr>
              <w:t xml:space="preserve"> </w:t>
            </w:r>
            <w:r w:rsidRPr="00521739">
              <w:rPr>
                <w:rFonts w:cstheme="minorHAnsi"/>
                <w:color w:val="000000"/>
                <w:sz w:val="16"/>
                <w:szCs w:val="16"/>
                <w:lang w:val="x-none" w:bidi="th-TH"/>
              </w:rPr>
              <w:t>that are threatened by</w:t>
            </w:r>
            <w:r w:rsidRPr="00521739">
              <w:rPr>
                <w:rFonts w:cstheme="minorHAnsi"/>
                <w:color w:val="000000"/>
                <w:sz w:val="16"/>
                <w:szCs w:val="16"/>
                <w:lang w:bidi="th-TH"/>
              </w:rPr>
              <w:t xml:space="preserve"> </w:t>
            </w:r>
            <w:r w:rsidRPr="00521739">
              <w:rPr>
                <w:rFonts w:cstheme="minorHAnsi"/>
                <w:color w:val="000000"/>
                <w:sz w:val="16"/>
                <w:szCs w:val="16"/>
                <w:lang w:val="x-none" w:bidi="th-TH"/>
              </w:rPr>
              <w:t>[X%] and maintaining</w:t>
            </w:r>
            <w:r w:rsidRPr="00521739">
              <w:rPr>
                <w:rFonts w:cstheme="minorHAnsi"/>
                <w:color w:val="000000"/>
                <w:sz w:val="16"/>
                <w:szCs w:val="16"/>
                <w:lang w:bidi="th-TH"/>
              </w:rPr>
              <w:t xml:space="preserve"> </w:t>
            </w:r>
            <w:r w:rsidRPr="00521739">
              <w:rPr>
                <w:rFonts w:cstheme="minorHAnsi"/>
                <w:color w:val="000000"/>
                <w:sz w:val="16"/>
                <w:szCs w:val="16"/>
                <w:lang w:val="x-none" w:bidi="th-TH"/>
              </w:rPr>
              <w:t>genetic diversity</w:t>
            </w:r>
          </w:p>
        </w:tc>
        <w:tc>
          <w:tcPr>
            <w:tcW w:w="1134" w:type="dxa"/>
            <w:shd w:val="clear" w:color="auto" w:fill="DEEAF6" w:themeFill="accent5" w:themeFillTint="33"/>
          </w:tcPr>
          <w:p w14:paraId="45F22F6A"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6</w:t>
            </w:r>
          </w:p>
          <w:p w14:paraId="7711C1C8"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13</w:t>
            </w:r>
          </w:p>
          <w:p w14:paraId="7F441269" w14:textId="77777777" w:rsidR="00356FC2" w:rsidRPr="00931081" w:rsidRDefault="00356FC2" w:rsidP="00635ADE">
            <w:pPr>
              <w:autoSpaceDE w:val="0"/>
              <w:autoSpaceDN w:val="0"/>
              <w:adjustRightInd w:val="0"/>
              <w:snapToGrid w:val="0"/>
              <w:rPr>
                <w:rFonts w:cstheme="minorHAnsi"/>
                <w:b/>
                <w:bCs/>
                <w:color w:val="000000"/>
                <w:sz w:val="16"/>
                <w:szCs w:val="16"/>
                <w:lang w:bidi="th-TH"/>
              </w:rPr>
            </w:pPr>
            <w:r w:rsidRPr="00931081">
              <w:rPr>
                <w:rFonts w:cstheme="minorHAnsi"/>
                <w:b/>
                <w:bCs/>
                <w:color w:val="000000"/>
                <w:sz w:val="16"/>
                <w:szCs w:val="16"/>
                <w:lang w:bidi="th-TH"/>
              </w:rPr>
              <w:t>SDG</w:t>
            </w:r>
            <w:r>
              <w:rPr>
                <w:rFonts w:cstheme="minorHAnsi"/>
                <w:b/>
                <w:bCs/>
                <w:color w:val="000000"/>
                <w:sz w:val="16"/>
                <w:szCs w:val="16"/>
                <w:lang w:bidi="th-TH"/>
              </w:rPr>
              <w:t xml:space="preserve"> </w:t>
            </w:r>
            <w:r w:rsidRPr="00931081">
              <w:rPr>
                <w:rFonts w:cstheme="minorHAnsi"/>
                <w:b/>
                <w:bCs/>
                <w:color w:val="000000"/>
                <w:sz w:val="16"/>
                <w:szCs w:val="16"/>
                <w:lang w:bidi="th-TH"/>
              </w:rPr>
              <w:t>14</w:t>
            </w:r>
          </w:p>
          <w:p w14:paraId="7183309D" w14:textId="77777777" w:rsidR="00356FC2" w:rsidRPr="00931081"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15</w:t>
            </w:r>
          </w:p>
          <w:p w14:paraId="50ECFB95" w14:textId="77777777" w:rsidR="00356FC2" w:rsidRPr="00521739" w:rsidRDefault="00356FC2" w:rsidP="00635ADE">
            <w:pPr>
              <w:rPr>
                <w:rFonts w:cstheme="minorHAnsi"/>
                <w:sz w:val="16"/>
                <w:szCs w:val="16"/>
              </w:rPr>
            </w:pPr>
          </w:p>
        </w:tc>
        <w:tc>
          <w:tcPr>
            <w:tcW w:w="3118" w:type="dxa"/>
            <w:shd w:val="clear" w:color="auto" w:fill="DEEAF6" w:themeFill="accent5" w:themeFillTint="33"/>
          </w:tcPr>
          <w:p w14:paraId="2E7C6968" w14:textId="77777777" w:rsidR="00356FC2" w:rsidRPr="00931081"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w:t>
            </w:r>
            <w:r w:rsidRPr="00931081">
              <w:rPr>
                <w:rFonts w:cstheme="minorHAnsi"/>
                <w:i/>
                <w:iCs/>
                <w:color w:val="000000"/>
                <w:sz w:val="16"/>
                <w:szCs w:val="16"/>
                <w:lang w:val="x-none" w:bidi="th-TH"/>
              </w:rPr>
              <w:t>SDG 14 and 15 are supported by Goal</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A, as it contributes to the conservation</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of water and terrestrial ecosystems,</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protects against species loss and</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resilience of genetic diversity.</w:t>
            </w:r>
            <w:r w:rsidRPr="00931081">
              <w:rPr>
                <w:rFonts w:cstheme="minorHAnsi"/>
                <w:i/>
                <w:iCs/>
                <w:color w:val="000000"/>
                <w:sz w:val="16"/>
                <w:szCs w:val="16"/>
                <w:lang w:bidi="th-TH"/>
              </w:rPr>
              <w:t>”</w:t>
            </w:r>
          </w:p>
        </w:tc>
        <w:tc>
          <w:tcPr>
            <w:tcW w:w="2217" w:type="dxa"/>
            <w:shd w:val="clear" w:color="auto" w:fill="DEEAF6" w:themeFill="accent5" w:themeFillTint="33"/>
          </w:tcPr>
          <w:p w14:paraId="75E4924B" w14:textId="77777777" w:rsidR="00356FC2" w:rsidRPr="00B67FA3"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w:t>
            </w:r>
          </w:p>
        </w:tc>
      </w:tr>
      <w:tr w:rsidR="00356FC2" w:rsidRPr="00521739" w14:paraId="6B7355A9" w14:textId="77777777" w:rsidTr="00635ADE">
        <w:tc>
          <w:tcPr>
            <w:tcW w:w="2547" w:type="dxa"/>
            <w:shd w:val="clear" w:color="auto" w:fill="DEEAF6" w:themeFill="accent5" w:themeFillTint="33"/>
          </w:tcPr>
          <w:p w14:paraId="4B20CE2D"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Goal B</w:t>
            </w:r>
          </w:p>
          <w:p w14:paraId="4492844A"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Nature’s contributions to</w:t>
            </w:r>
            <w:r w:rsidRPr="00521739">
              <w:rPr>
                <w:rFonts w:cstheme="minorHAnsi"/>
                <w:color w:val="000000"/>
                <w:sz w:val="16"/>
                <w:szCs w:val="16"/>
                <w:lang w:bidi="th-TH"/>
              </w:rPr>
              <w:t xml:space="preserve"> </w:t>
            </w:r>
            <w:r w:rsidRPr="00521739">
              <w:rPr>
                <w:rFonts w:cstheme="minorHAnsi"/>
                <w:color w:val="000000"/>
                <w:sz w:val="16"/>
                <w:szCs w:val="16"/>
                <w:lang w:val="x-none" w:bidi="th-TH"/>
              </w:rPr>
              <w:t>people have been valued,</w:t>
            </w:r>
            <w:r w:rsidRPr="00521739">
              <w:rPr>
                <w:rFonts w:cstheme="minorHAnsi"/>
                <w:color w:val="000000"/>
                <w:sz w:val="16"/>
                <w:szCs w:val="16"/>
                <w:lang w:bidi="th-TH"/>
              </w:rPr>
              <w:t xml:space="preserve"> </w:t>
            </w:r>
            <w:r w:rsidRPr="00521739">
              <w:rPr>
                <w:rFonts w:cstheme="minorHAnsi"/>
                <w:color w:val="000000"/>
                <w:sz w:val="16"/>
                <w:szCs w:val="16"/>
                <w:lang w:val="x-none" w:bidi="th-TH"/>
              </w:rPr>
              <w:t>maintained or enhanced</w:t>
            </w:r>
            <w:r w:rsidRPr="00521739">
              <w:rPr>
                <w:rFonts w:cstheme="minorHAnsi"/>
                <w:color w:val="000000"/>
                <w:sz w:val="16"/>
                <w:szCs w:val="16"/>
                <w:lang w:bidi="th-TH"/>
              </w:rPr>
              <w:t xml:space="preserve"> </w:t>
            </w:r>
            <w:r w:rsidRPr="00521739">
              <w:rPr>
                <w:rFonts w:cstheme="minorHAnsi"/>
                <w:color w:val="000000"/>
                <w:sz w:val="16"/>
                <w:szCs w:val="16"/>
                <w:lang w:val="x-none" w:bidi="th-TH"/>
              </w:rPr>
              <w:t>through conservation</w:t>
            </w:r>
            <w:r w:rsidRPr="00521739">
              <w:rPr>
                <w:rFonts w:cstheme="minorHAnsi"/>
                <w:color w:val="000000"/>
                <w:sz w:val="16"/>
                <w:szCs w:val="16"/>
                <w:lang w:bidi="th-TH"/>
              </w:rPr>
              <w:t xml:space="preserve"> </w:t>
            </w:r>
            <w:r w:rsidRPr="00521739">
              <w:rPr>
                <w:rFonts w:cstheme="minorHAnsi"/>
                <w:color w:val="000000"/>
                <w:sz w:val="16"/>
                <w:szCs w:val="16"/>
                <w:lang w:val="x-none" w:bidi="th-TH"/>
              </w:rPr>
              <w:t>and sustainable use</w:t>
            </w:r>
            <w:r w:rsidRPr="00521739">
              <w:rPr>
                <w:rFonts w:cstheme="minorHAnsi"/>
                <w:color w:val="000000"/>
                <w:sz w:val="16"/>
                <w:szCs w:val="16"/>
                <w:lang w:bidi="th-TH"/>
              </w:rPr>
              <w:t xml:space="preserve"> </w:t>
            </w:r>
            <w:r w:rsidRPr="00521739">
              <w:rPr>
                <w:rFonts w:cstheme="minorHAnsi"/>
                <w:color w:val="000000"/>
                <w:sz w:val="16"/>
                <w:szCs w:val="16"/>
                <w:lang w:val="x-none" w:bidi="th-TH"/>
              </w:rPr>
              <w:t>supporting global</w:t>
            </w:r>
            <w:r w:rsidRPr="00521739">
              <w:rPr>
                <w:rFonts w:cstheme="minorHAnsi"/>
                <w:color w:val="000000"/>
                <w:sz w:val="16"/>
                <w:szCs w:val="16"/>
                <w:lang w:bidi="th-TH"/>
              </w:rPr>
              <w:t xml:space="preserve"> </w:t>
            </w:r>
            <w:r w:rsidRPr="00521739">
              <w:rPr>
                <w:rFonts w:cstheme="minorHAnsi"/>
                <w:color w:val="000000"/>
                <w:sz w:val="16"/>
                <w:szCs w:val="16"/>
                <w:lang w:val="x-none" w:bidi="th-TH"/>
              </w:rPr>
              <w:t>development agenda for</w:t>
            </w:r>
            <w:r w:rsidRPr="00521739">
              <w:rPr>
                <w:rFonts w:cstheme="minorHAnsi"/>
                <w:color w:val="000000"/>
                <w:sz w:val="16"/>
                <w:szCs w:val="16"/>
                <w:lang w:bidi="th-TH"/>
              </w:rPr>
              <w:t xml:space="preserve"> </w:t>
            </w:r>
            <w:r w:rsidRPr="00521739">
              <w:rPr>
                <w:rFonts w:cstheme="minorHAnsi"/>
                <w:color w:val="000000"/>
                <w:sz w:val="16"/>
                <w:szCs w:val="16"/>
                <w:lang w:val="x-none" w:bidi="th-TH"/>
              </w:rPr>
              <w:t>the benefit of all people</w:t>
            </w:r>
          </w:p>
        </w:tc>
        <w:tc>
          <w:tcPr>
            <w:tcW w:w="1134" w:type="dxa"/>
            <w:shd w:val="clear" w:color="auto" w:fill="DEEAF6" w:themeFill="accent5" w:themeFillTint="33"/>
          </w:tcPr>
          <w:p w14:paraId="43E9F2F5"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w:t>
            </w:r>
          </w:p>
          <w:p w14:paraId="011A8650"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2</w:t>
            </w:r>
          </w:p>
          <w:p w14:paraId="719F4E5A"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3</w:t>
            </w:r>
          </w:p>
          <w:p w14:paraId="078DC1BE"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4</w:t>
            </w:r>
          </w:p>
          <w:p w14:paraId="644E5C61"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5</w:t>
            </w:r>
          </w:p>
          <w:p w14:paraId="2D3AE495"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6</w:t>
            </w:r>
          </w:p>
          <w:p w14:paraId="475FFED2"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7</w:t>
            </w:r>
          </w:p>
          <w:p w14:paraId="48BF9E32"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8</w:t>
            </w:r>
          </w:p>
          <w:p w14:paraId="7A24D12E"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9</w:t>
            </w:r>
          </w:p>
          <w:p w14:paraId="7179DCED"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12</w:t>
            </w:r>
          </w:p>
          <w:p w14:paraId="6B1D5CD1"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13</w:t>
            </w:r>
          </w:p>
          <w:p w14:paraId="607EAD58" w14:textId="77777777" w:rsidR="00356FC2" w:rsidRPr="00931081" w:rsidRDefault="00356FC2" w:rsidP="00635ADE">
            <w:pPr>
              <w:autoSpaceDE w:val="0"/>
              <w:autoSpaceDN w:val="0"/>
              <w:adjustRightInd w:val="0"/>
              <w:snapToGrid w:val="0"/>
              <w:rPr>
                <w:rFonts w:cstheme="minorHAnsi"/>
                <w:b/>
                <w:bCs/>
                <w:color w:val="000000"/>
                <w:sz w:val="16"/>
                <w:szCs w:val="16"/>
                <w:lang w:val="x-none" w:bidi="th-TH"/>
              </w:rPr>
            </w:pPr>
            <w:r w:rsidRPr="00931081">
              <w:rPr>
                <w:rFonts w:cstheme="minorHAnsi"/>
                <w:b/>
                <w:bCs/>
                <w:color w:val="000000"/>
                <w:sz w:val="16"/>
                <w:szCs w:val="16"/>
                <w:lang w:bidi="th-TH"/>
              </w:rPr>
              <w:t>SDG</w:t>
            </w:r>
            <w:r w:rsidRPr="00931081">
              <w:rPr>
                <w:rFonts w:cstheme="minorHAnsi"/>
                <w:b/>
                <w:bCs/>
                <w:color w:val="000000"/>
                <w:sz w:val="16"/>
                <w:szCs w:val="16"/>
                <w:lang w:val="x-none" w:bidi="th-TH"/>
              </w:rPr>
              <w:t xml:space="preserve"> 14</w:t>
            </w:r>
          </w:p>
          <w:p w14:paraId="76CCE6B3" w14:textId="77777777" w:rsidR="00356FC2" w:rsidRPr="00931081"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15</w:t>
            </w:r>
          </w:p>
        </w:tc>
        <w:tc>
          <w:tcPr>
            <w:tcW w:w="3118" w:type="dxa"/>
            <w:shd w:val="clear" w:color="auto" w:fill="DEEAF6" w:themeFill="accent5" w:themeFillTint="33"/>
          </w:tcPr>
          <w:p w14:paraId="2DBB6A26" w14:textId="77777777" w:rsidR="00356FC2" w:rsidRPr="00931081" w:rsidRDefault="00356FC2" w:rsidP="00635ADE">
            <w:pPr>
              <w:autoSpaceDE w:val="0"/>
              <w:autoSpaceDN w:val="0"/>
              <w:adjustRightInd w:val="0"/>
              <w:snapToGrid w:val="0"/>
              <w:rPr>
                <w:rFonts w:cstheme="minorHAnsi"/>
                <w:i/>
                <w:iCs/>
                <w:color w:val="000000"/>
                <w:sz w:val="16"/>
                <w:szCs w:val="16"/>
                <w:lang w:bidi="th-TH"/>
              </w:rPr>
            </w:pPr>
            <w:r>
              <w:rPr>
                <w:rFonts w:cstheme="minorHAnsi"/>
                <w:i/>
                <w:iCs/>
                <w:color w:val="000000"/>
                <w:sz w:val="16"/>
                <w:szCs w:val="16"/>
                <w:lang w:bidi="th-TH"/>
              </w:rPr>
              <w:t>“</w:t>
            </w:r>
            <w:r w:rsidRPr="00931081">
              <w:rPr>
                <w:rFonts w:cstheme="minorHAnsi"/>
                <w:i/>
                <w:iCs/>
                <w:color w:val="000000"/>
                <w:sz w:val="16"/>
                <w:szCs w:val="16"/>
                <w:lang w:val="x-none" w:bidi="th-TH"/>
              </w:rPr>
              <w:t>Goal B also contributes to the</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advancement of ecosystem</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conservation, as indicated in SDG 14</w:t>
            </w:r>
            <w:r w:rsidRPr="00931081">
              <w:rPr>
                <w:rFonts w:cstheme="minorHAnsi"/>
                <w:i/>
                <w:iCs/>
                <w:color w:val="000000"/>
                <w:sz w:val="16"/>
                <w:szCs w:val="16"/>
                <w:lang w:bidi="th-TH"/>
              </w:rPr>
              <w:t xml:space="preserve"> </w:t>
            </w:r>
            <w:r w:rsidRPr="00931081">
              <w:rPr>
                <w:rFonts w:cstheme="minorHAnsi"/>
                <w:i/>
                <w:iCs/>
                <w:color w:val="000000"/>
                <w:sz w:val="16"/>
                <w:szCs w:val="16"/>
                <w:lang w:val="x-none" w:bidi="th-TH"/>
              </w:rPr>
              <w:t>and 15.</w:t>
            </w:r>
            <w:r>
              <w:rPr>
                <w:rFonts w:cstheme="minorHAnsi"/>
                <w:i/>
                <w:iCs/>
                <w:color w:val="000000"/>
                <w:sz w:val="16"/>
                <w:szCs w:val="16"/>
                <w:lang w:bidi="th-TH"/>
              </w:rPr>
              <w:t>”</w:t>
            </w:r>
          </w:p>
          <w:p w14:paraId="09E3F6DE" w14:textId="77777777" w:rsidR="00356FC2" w:rsidRPr="00521739" w:rsidRDefault="00356FC2" w:rsidP="00635ADE">
            <w:pPr>
              <w:autoSpaceDE w:val="0"/>
              <w:autoSpaceDN w:val="0"/>
              <w:adjustRightInd w:val="0"/>
              <w:snapToGrid w:val="0"/>
              <w:rPr>
                <w:rFonts w:cstheme="minorHAnsi"/>
                <w:color w:val="000000"/>
                <w:sz w:val="16"/>
                <w:szCs w:val="16"/>
                <w:lang w:bidi="th-TH"/>
              </w:rPr>
            </w:pPr>
          </w:p>
        </w:tc>
        <w:tc>
          <w:tcPr>
            <w:tcW w:w="2217" w:type="dxa"/>
            <w:shd w:val="clear" w:color="auto" w:fill="DEEAF6" w:themeFill="accent5" w:themeFillTint="33"/>
          </w:tcPr>
          <w:p w14:paraId="09826BEF" w14:textId="77777777" w:rsidR="00356FC2" w:rsidRPr="00B67FA3"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w:t>
            </w:r>
          </w:p>
        </w:tc>
      </w:tr>
      <w:tr w:rsidR="00356FC2" w:rsidRPr="00521739" w14:paraId="713E2B4D" w14:textId="77777777" w:rsidTr="00635ADE">
        <w:tc>
          <w:tcPr>
            <w:tcW w:w="2547" w:type="dxa"/>
            <w:shd w:val="clear" w:color="auto" w:fill="FFFFFF" w:themeFill="background1"/>
          </w:tcPr>
          <w:p w14:paraId="42AA2A2F"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GOAL C</w:t>
            </w:r>
          </w:p>
          <w:p w14:paraId="1521153C"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The benefits, from</w:t>
            </w:r>
            <w:r w:rsidRPr="00521739">
              <w:rPr>
                <w:rFonts w:cstheme="minorHAnsi"/>
                <w:color w:val="000000"/>
                <w:sz w:val="16"/>
                <w:szCs w:val="16"/>
                <w:lang w:bidi="th-TH"/>
              </w:rPr>
              <w:t xml:space="preserve"> </w:t>
            </w:r>
            <w:r w:rsidRPr="00521739">
              <w:rPr>
                <w:rFonts w:cstheme="minorHAnsi"/>
                <w:color w:val="000000"/>
                <w:sz w:val="16"/>
                <w:szCs w:val="16"/>
                <w:lang w:val="x-none" w:bidi="th-TH"/>
              </w:rPr>
              <w:t>utilization of genetic</w:t>
            </w:r>
            <w:r w:rsidRPr="00521739">
              <w:rPr>
                <w:rFonts w:cstheme="minorHAnsi"/>
                <w:color w:val="000000"/>
                <w:sz w:val="16"/>
                <w:szCs w:val="16"/>
                <w:lang w:bidi="th-TH"/>
              </w:rPr>
              <w:t xml:space="preserve"> </w:t>
            </w:r>
            <w:r w:rsidRPr="00521739">
              <w:rPr>
                <w:rFonts w:cstheme="minorHAnsi"/>
                <w:color w:val="000000"/>
                <w:sz w:val="16"/>
                <w:szCs w:val="16"/>
                <w:lang w:val="x-none" w:bidi="th-TH"/>
              </w:rPr>
              <w:t>resources are shared</w:t>
            </w:r>
            <w:r w:rsidRPr="00521739">
              <w:rPr>
                <w:rFonts w:cstheme="minorHAnsi"/>
                <w:color w:val="000000"/>
                <w:sz w:val="16"/>
                <w:szCs w:val="16"/>
                <w:lang w:bidi="th-TH"/>
              </w:rPr>
              <w:t xml:space="preserve"> </w:t>
            </w:r>
            <w:r w:rsidRPr="00521739">
              <w:rPr>
                <w:rFonts w:cstheme="minorHAnsi"/>
                <w:color w:val="000000"/>
                <w:sz w:val="16"/>
                <w:szCs w:val="16"/>
                <w:lang w:val="x-none" w:bidi="th-TH"/>
              </w:rPr>
              <w:t>fairly and equitably</w:t>
            </w:r>
          </w:p>
        </w:tc>
        <w:tc>
          <w:tcPr>
            <w:tcW w:w="1134" w:type="dxa"/>
            <w:shd w:val="clear" w:color="auto" w:fill="FFFFFF" w:themeFill="background1"/>
          </w:tcPr>
          <w:p w14:paraId="31384F34"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2</w:t>
            </w:r>
          </w:p>
          <w:p w14:paraId="58433E67"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3</w:t>
            </w:r>
          </w:p>
          <w:p w14:paraId="26BDDE52"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5</w:t>
            </w:r>
          </w:p>
          <w:p w14:paraId="5D06AEA7"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6</w:t>
            </w:r>
          </w:p>
          <w:p w14:paraId="646725B7"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7</w:t>
            </w:r>
          </w:p>
          <w:p w14:paraId="641ED0A5"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10</w:t>
            </w:r>
          </w:p>
          <w:p w14:paraId="0D372AC1"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11</w:t>
            </w:r>
          </w:p>
          <w:p w14:paraId="186FD54E" w14:textId="77777777" w:rsidR="00356FC2" w:rsidRPr="00521739"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16</w:t>
            </w:r>
          </w:p>
        </w:tc>
        <w:tc>
          <w:tcPr>
            <w:tcW w:w="3118" w:type="dxa"/>
            <w:shd w:val="clear" w:color="auto" w:fill="FFFFFF" w:themeFill="background1"/>
          </w:tcPr>
          <w:p w14:paraId="1556C4BD"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GBF Goal C advances SDG goals 5, 10</w:t>
            </w:r>
          </w:p>
          <w:p w14:paraId="3CC6515D"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and 11, as it emphasizes the importance of equitable and intergenerational sharing of benefits among all people.</w:t>
            </w:r>
          </w:p>
          <w:p w14:paraId="1F2C3A4C"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Goal C also supports the sharing of</w:t>
            </w:r>
          </w:p>
          <w:p w14:paraId="7EC54375"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benefits which genetic resources</w:t>
            </w:r>
          </w:p>
          <w:p w14:paraId="70B9D524"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provides people, including food</w:t>
            </w:r>
          </w:p>
          <w:p w14:paraId="2432A6D0"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security, nutrition and sustainable</w:t>
            </w:r>
          </w:p>
          <w:p w14:paraId="46364038"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agriculture (2), healthy lifestyles (3),</w:t>
            </w:r>
          </w:p>
          <w:p w14:paraId="2A4A8933"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access to water resources (6),</w:t>
            </w:r>
          </w:p>
          <w:p w14:paraId="087E2FBD"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sustainable energy (7).</w:t>
            </w:r>
          </w:p>
          <w:p w14:paraId="6BFA20B4"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Finally, Goal C supports SDG 16, as it</w:t>
            </w:r>
          </w:p>
          <w:p w14:paraId="75C57852" w14:textId="77777777" w:rsidR="00356FC2" w:rsidRPr="00B67FA3" w:rsidRDefault="00356FC2" w:rsidP="00635ADE">
            <w:pPr>
              <w:autoSpaceDE w:val="0"/>
              <w:autoSpaceDN w:val="0"/>
              <w:adjustRightInd w:val="0"/>
              <w:snapToGrid w:val="0"/>
              <w:rPr>
                <w:rFonts w:cstheme="minorHAnsi"/>
                <w:i/>
                <w:iCs/>
                <w:color w:val="000000"/>
                <w:sz w:val="16"/>
                <w:szCs w:val="16"/>
                <w:lang w:bidi="th-TH"/>
              </w:rPr>
            </w:pPr>
            <w:r w:rsidRPr="00B67FA3">
              <w:rPr>
                <w:rFonts w:cstheme="minorHAnsi"/>
                <w:i/>
                <w:iCs/>
                <w:color w:val="000000"/>
                <w:sz w:val="16"/>
                <w:szCs w:val="16"/>
                <w:lang w:bidi="th-TH"/>
              </w:rPr>
              <w:t>promotes equitable and fair sharing on benefits, contributing to inclusive</w:t>
            </w:r>
          </w:p>
          <w:p w14:paraId="33A5E763" w14:textId="77777777" w:rsidR="00356FC2" w:rsidRPr="00521739" w:rsidRDefault="00356FC2" w:rsidP="00635ADE">
            <w:pPr>
              <w:autoSpaceDE w:val="0"/>
              <w:autoSpaceDN w:val="0"/>
              <w:adjustRightInd w:val="0"/>
              <w:snapToGrid w:val="0"/>
              <w:rPr>
                <w:rFonts w:cstheme="minorHAnsi"/>
                <w:color w:val="000000"/>
                <w:sz w:val="16"/>
                <w:szCs w:val="16"/>
                <w:lang w:bidi="th-TH"/>
              </w:rPr>
            </w:pPr>
            <w:r w:rsidRPr="00B67FA3">
              <w:rPr>
                <w:rFonts w:cstheme="minorHAnsi"/>
                <w:i/>
                <w:iCs/>
                <w:color w:val="000000"/>
                <w:sz w:val="16"/>
                <w:szCs w:val="16"/>
                <w:lang w:bidi="th-TH"/>
              </w:rPr>
              <w:t>societies, as well as supports equitable governance systems.</w:t>
            </w:r>
          </w:p>
        </w:tc>
        <w:tc>
          <w:tcPr>
            <w:tcW w:w="2217" w:type="dxa"/>
            <w:shd w:val="clear" w:color="auto" w:fill="FFFFFF" w:themeFill="background1"/>
          </w:tcPr>
          <w:p w14:paraId="7EAA95B5" w14:textId="77777777" w:rsidR="00356FC2" w:rsidRDefault="00356FC2" w:rsidP="00635ADE">
            <w:pPr>
              <w:autoSpaceDE w:val="0"/>
              <w:autoSpaceDN w:val="0"/>
              <w:adjustRightInd w:val="0"/>
              <w:snapToGrid w:val="0"/>
              <w:rPr>
                <w:rFonts w:cstheme="minorHAnsi"/>
                <w:color w:val="4472C4" w:themeColor="accent1"/>
                <w:sz w:val="16"/>
                <w:szCs w:val="16"/>
                <w:lang w:bidi="th-TH"/>
              </w:rPr>
            </w:pPr>
            <w:r>
              <w:rPr>
                <w:rFonts w:cstheme="minorHAnsi"/>
                <w:color w:val="4472C4" w:themeColor="accent1"/>
                <w:sz w:val="16"/>
                <w:szCs w:val="16"/>
                <w:lang w:bidi="th-TH"/>
              </w:rPr>
              <w:t>The Ocean/</w:t>
            </w:r>
            <w:r w:rsidRPr="00521739">
              <w:rPr>
                <w:rFonts w:cstheme="minorHAnsi"/>
                <w:color w:val="4472C4" w:themeColor="accent1"/>
                <w:sz w:val="16"/>
                <w:szCs w:val="16"/>
                <w:lang w:bidi="th-TH"/>
              </w:rPr>
              <w:t xml:space="preserve">SDG 14 </w:t>
            </w:r>
            <w:r>
              <w:rPr>
                <w:rFonts w:cstheme="minorHAnsi"/>
                <w:color w:val="4472C4" w:themeColor="accent1"/>
                <w:sz w:val="16"/>
                <w:szCs w:val="16"/>
                <w:lang w:bidi="th-TH"/>
              </w:rPr>
              <w:t xml:space="preserve">should </w:t>
            </w:r>
            <w:r w:rsidRPr="00521739">
              <w:rPr>
                <w:rFonts w:cstheme="minorHAnsi"/>
                <w:color w:val="4472C4" w:themeColor="accent1"/>
                <w:sz w:val="16"/>
                <w:szCs w:val="16"/>
                <w:lang w:bidi="th-TH"/>
              </w:rPr>
              <w:t xml:space="preserve">be explicitly included/considered in goal C, especially given the importance of the fair and equitable </w:t>
            </w:r>
            <w:r w:rsidRPr="00B67FA3">
              <w:rPr>
                <w:rFonts w:cstheme="minorHAnsi"/>
                <w:color w:val="4472C4" w:themeColor="accent1"/>
                <w:sz w:val="16"/>
                <w:szCs w:val="16"/>
                <w:lang w:bidi="th-TH"/>
              </w:rPr>
              <w:t xml:space="preserve">and intergenerational sharing of </w:t>
            </w:r>
            <w:r>
              <w:rPr>
                <w:rFonts w:cstheme="minorHAnsi"/>
                <w:color w:val="4472C4" w:themeColor="accent1"/>
                <w:sz w:val="16"/>
                <w:szCs w:val="16"/>
                <w:lang w:bidi="th-TH"/>
              </w:rPr>
              <w:t xml:space="preserve">Ocean </w:t>
            </w:r>
            <w:r w:rsidRPr="00B67FA3">
              <w:rPr>
                <w:rFonts w:cstheme="minorHAnsi"/>
                <w:color w:val="4472C4" w:themeColor="accent1"/>
                <w:sz w:val="16"/>
                <w:szCs w:val="16"/>
                <w:lang w:bidi="th-TH"/>
              </w:rPr>
              <w:t>benefits among all people</w:t>
            </w:r>
            <w:r>
              <w:rPr>
                <w:rFonts w:cstheme="minorHAnsi"/>
                <w:color w:val="4472C4" w:themeColor="accent1"/>
                <w:sz w:val="16"/>
                <w:szCs w:val="16"/>
                <w:lang w:bidi="th-TH"/>
              </w:rPr>
              <w:t xml:space="preserve">. This should include consideration of marine ecosystem goods and services, including </w:t>
            </w:r>
            <w:r w:rsidRPr="00521739">
              <w:rPr>
                <w:rFonts w:cstheme="minorHAnsi"/>
                <w:color w:val="4472C4" w:themeColor="accent1"/>
                <w:sz w:val="16"/>
                <w:szCs w:val="16"/>
                <w:lang w:bidi="th-TH"/>
              </w:rPr>
              <w:t>genetic resources sourced from marine regions within national jurisdictions and in ABNJ</w:t>
            </w:r>
          </w:p>
        </w:tc>
      </w:tr>
      <w:tr w:rsidR="00356FC2" w:rsidRPr="00521739" w14:paraId="6AD7CE59" w14:textId="77777777" w:rsidTr="00635ADE">
        <w:tc>
          <w:tcPr>
            <w:tcW w:w="2547" w:type="dxa"/>
            <w:shd w:val="clear" w:color="auto" w:fill="FFFFFF" w:themeFill="background1"/>
          </w:tcPr>
          <w:p w14:paraId="79100E33"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GOAL D</w:t>
            </w:r>
          </w:p>
          <w:p w14:paraId="77FDA3A6"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521739">
              <w:rPr>
                <w:rFonts w:cstheme="minorHAnsi"/>
                <w:color w:val="000000"/>
                <w:sz w:val="16"/>
                <w:szCs w:val="16"/>
                <w:lang w:val="x-none" w:bidi="th-TH"/>
              </w:rPr>
              <w:t>Means of</w:t>
            </w:r>
            <w:r w:rsidRPr="00521739">
              <w:rPr>
                <w:rFonts w:cstheme="minorHAnsi"/>
                <w:color w:val="000000"/>
                <w:sz w:val="16"/>
                <w:szCs w:val="16"/>
                <w:lang w:bidi="th-TH"/>
              </w:rPr>
              <w:t xml:space="preserve"> </w:t>
            </w:r>
            <w:r w:rsidRPr="00521739">
              <w:rPr>
                <w:rFonts w:cstheme="minorHAnsi"/>
                <w:color w:val="000000"/>
                <w:sz w:val="16"/>
                <w:szCs w:val="16"/>
                <w:lang w:val="x-none" w:bidi="th-TH"/>
              </w:rPr>
              <w:t>implementation is</w:t>
            </w:r>
            <w:r w:rsidRPr="00521739">
              <w:rPr>
                <w:rFonts w:cstheme="minorHAnsi"/>
                <w:color w:val="000000"/>
                <w:sz w:val="16"/>
                <w:szCs w:val="16"/>
                <w:lang w:bidi="th-TH"/>
              </w:rPr>
              <w:t xml:space="preserve"> </w:t>
            </w:r>
            <w:r w:rsidRPr="00521739">
              <w:rPr>
                <w:rFonts w:cstheme="minorHAnsi"/>
                <w:color w:val="000000"/>
                <w:sz w:val="16"/>
                <w:szCs w:val="16"/>
                <w:lang w:val="x-none" w:bidi="th-TH"/>
              </w:rPr>
              <w:t>available to achieve all</w:t>
            </w:r>
            <w:r w:rsidRPr="00521739">
              <w:rPr>
                <w:rFonts w:cstheme="minorHAnsi"/>
                <w:color w:val="000000"/>
                <w:sz w:val="16"/>
                <w:szCs w:val="16"/>
                <w:lang w:bidi="th-TH"/>
              </w:rPr>
              <w:t xml:space="preserve"> </w:t>
            </w:r>
            <w:r w:rsidRPr="00521739">
              <w:rPr>
                <w:rFonts w:cstheme="minorHAnsi"/>
                <w:color w:val="000000"/>
                <w:sz w:val="16"/>
                <w:szCs w:val="16"/>
                <w:lang w:val="x-none" w:bidi="th-TH"/>
              </w:rPr>
              <w:t>goals and targets the</w:t>
            </w:r>
            <w:r>
              <w:rPr>
                <w:rFonts w:cstheme="minorHAnsi"/>
                <w:color w:val="000000"/>
                <w:sz w:val="16"/>
                <w:szCs w:val="16"/>
                <w:lang w:bidi="th-TH"/>
              </w:rPr>
              <w:t xml:space="preserve"> </w:t>
            </w:r>
            <w:r w:rsidRPr="00521739">
              <w:rPr>
                <w:rFonts w:cstheme="minorHAnsi"/>
                <w:color w:val="000000"/>
                <w:sz w:val="16"/>
                <w:szCs w:val="16"/>
                <w:lang w:val="x-none" w:bidi="th-TH"/>
              </w:rPr>
              <w:t>Framework</w:t>
            </w:r>
          </w:p>
        </w:tc>
        <w:tc>
          <w:tcPr>
            <w:tcW w:w="1134" w:type="dxa"/>
            <w:shd w:val="clear" w:color="auto" w:fill="FFFFFF" w:themeFill="background1"/>
          </w:tcPr>
          <w:p w14:paraId="587C1183"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4</w:t>
            </w:r>
          </w:p>
          <w:p w14:paraId="2AB8B252" w14:textId="77777777" w:rsidR="00356FC2"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12</w:t>
            </w:r>
          </w:p>
          <w:p w14:paraId="0A9DC491" w14:textId="77777777" w:rsidR="00356FC2" w:rsidRPr="00521739" w:rsidRDefault="00356FC2" w:rsidP="00635ADE">
            <w:pPr>
              <w:autoSpaceDE w:val="0"/>
              <w:autoSpaceDN w:val="0"/>
              <w:adjustRightInd w:val="0"/>
              <w:snapToGrid w:val="0"/>
              <w:rPr>
                <w:rFonts w:cstheme="minorHAnsi"/>
                <w:color w:val="000000"/>
                <w:sz w:val="16"/>
                <w:szCs w:val="16"/>
                <w:lang w:bidi="th-TH"/>
              </w:rPr>
            </w:pPr>
            <w:r>
              <w:rPr>
                <w:rFonts w:cstheme="minorHAnsi"/>
                <w:color w:val="000000"/>
                <w:sz w:val="16"/>
                <w:szCs w:val="16"/>
                <w:lang w:bidi="th-TH"/>
              </w:rPr>
              <w:t>SDG 17</w:t>
            </w:r>
          </w:p>
        </w:tc>
        <w:tc>
          <w:tcPr>
            <w:tcW w:w="3118" w:type="dxa"/>
            <w:shd w:val="clear" w:color="auto" w:fill="FFFFFF" w:themeFill="background1"/>
          </w:tcPr>
          <w:p w14:paraId="618A9ACF"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GBF Goal D directly supports SDG</w:t>
            </w:r>
          </w:p>
          <w:p w14:paraId="1D61D084"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17’s goal of strengthening means of</w:t>
            </w:r>
          </w:p>
          <w:p w14:paraId="4C891F36"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implementation and partnerships for</w:t>
            </w:r>
          </w:p>
          <w:p w14:paraId="437F2A7E" w14:textId="433C3F36"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sustainable development, as it requests</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 xml:space="preserve">the means of </w:t>
            </w:r>
            <w:r w:rsidR="000A22A5" w:rsidRPr="00B67FA3">
              <w:rPr>
                <w:rFonts w:cstheme="minorHAnsi"/>
                <w:i/>
                <w:iCs/>
                <w:color w:val="000000"/>
                <w:sz w:val="16"/>
                <w:szCs w:val="16"/>
                <w:lang w:val="x-none" w:bidi="th-TH"/>
              </w:rPr>
              <w:t>implementation</w:t>
            </w:r>
            <w:r w:rsidRPr="00B67FA3">
              <w:rPr>
                <w:rFonts w:cstheme="minorHAnsi"/>
                <w:i/>
                <w:iCs/>
                <w:color w:val="000000"/>
                <w:sz w:val="16"/>
                <w:szCs w:val="16"/>
                <w:lang w:val="x-none" w:bidi="th-TH"/>
              </w:rPr>
              <w:t>, including</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financial resources, mainstreaming,</w:t>
            </w:r>
          </w:p>
          <w:p w14:paraId="008DEF61"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capacity building, awareness and</w:t>
            </w:r>
          </w:p>
          <w:p w14:paraId="60251A47"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communication, technology transfer,</w:t>
            </w:r>
          </w:p>
          <w:p w14:paraId="0A6DFEEC"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scientific cooperation and access to</w:t>
            </w:r>
          </w:p>
          <w:p w14:paraId="38D95C9B"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technology, be available to achieve the</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goals and targets of the GBF.</w:t>
            </w:r>
          </w:p>
          <w:p w14:paraId="05C27AFB" w14:textId="77777777" w:rsidR="00356FC2" w:rsidRPr="00B67FA3" w:rsidRDefault="00356FC2" w:rsidP="00635ADE">
            <w:pPr>
              <w:autoSpaceDE w:val="0"/>
              <w:autoSpaceDN w:val="0"/>
              <w:adjustRightInd w:val="0"/>
              <w:snapToGrid w:val="0"/>
              <w:rPr>
                <w:rFonts w:cstheme="minorHAnsi"/>
                <w:i/>
                <w:iCs/>
                <w:color w:val="000000"/>
                <w:sz w:val="16"/>
                <w:szCs w:val="16"/>
                <w:lang w:val="x-none" w:bidi="th-TH"/>
              </w:rPr>
            </w:pPr>
            <w:r w:rsidRPr="00B67FA3">
              <w:rPr>
                <w:rFonts w:cstheme="minorHAnsi"/>
                <w:i/>
                <w:iCs/>
                <w:color w:val="000000"/>
                <w:sz w:val="16"/>
                <w:szCs w:val="16"/>
                <w:lang w:val="x-none" w:bidi="th-TH"/>
              </w:rPr>
              <w:t>The goal additionally supports the</w:t>
            </w:r>
          </w:p>
          <w:p w14:paraId="10F4AC67" w14:textId="77777777" w:rsidR="00356FC2" w:rsidRPr="00521739" w:rsidRDefault="00356FC2" w:rsidP="00635ADE">
            <w:pPr>
              <w:autoSpaceDE w:val="0"/>
              <w:autoSpaceDN w:val="0"/>
              <w:adjustRightInd w:val="0"/>
              <w:snapToGrid w:val="0"/>
              <w:rPr>
                <w:rFonts w:cstheme="minorHAnsi"/>
                <w:color w:val="000000"/>
                <w:sz w:val="16"/>
                <w:szCs w:val="16"/>
                <w:lang w:val="x-none" w:bidi="th-TH"/>
              </w:rPr>
            </w:pPr>
            <w:r w:rsidRPr="00B67FA3">
              <w:rPr>
                <w:rFonts w:cstheme="minorHAnsi"/>
                <w:i/>
                <w:iCs/>
                <w:color w:val="000000"/>
                <w:sz w:val="16"/>
                <w:szCs w:val="16"/>
                <w:lang w:val="x-none" w:bidi="th-TH"/>
              </w:rPr>
              <w:t>achievement of SDG 4, where equitable</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education on sustainable development,</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and biodiversity will be a crucial means</w:t>
            </w:r>
            <w:r w:rsidRPr="00B67FA3">
              <w:rPr>
                <w:rFonts w:cstheme="minorHAnsi"/>
                <w:i/>
                <w:iCs/>
                <w:color w:val="000000"/>
                <w:sz w:val="16"/>
                <w:szCs w:val="16"/>
                <w:lang w:bidi="th-TH"/>
              </w:rPr>
              <w:t xml:space="preserve"> </w:t>
            </w:r>
            <w:r w:rsidRPr="00B67FA3">
              <w:rPr>
                <w:rFonts w:cstheme="minorHAnsi"/>
                <w:i/>
                <w:iCs/>
                <w:color w:val="000000"/>
                <w:sz w:val="16"/>
                <w:szCs w:val="16"/>
                <w:lang w:val="x-none" w:bidi="th-TH"/>
              </w:rPr>
              <w:t>of implementation to achieve the goals.</w:t>
            </w:r>
          </w:p>
        </w:tc>
        <w:tc>
          <w:tcPr>
            <w:tcW w:w="2217" w:type="dxa"/>
            <w:shd w:val="clear" w:color="auto" w:fill="FFFFFF" w:themeFill="background1"/>
          </w:tcPr>
          <w:p w14:paraId="1586AE42" w14:textId="77777777" w:rsidR="00356FC2" w:rsidRDefault="00356FC2" w:rsidP="00635ADE">
            <w:pPr>
              <w:autoSpaceDE w:val="0"/>
              <w:autoSpaceDN w:val="0"/>
              <w:adjustRightInd w:val="0"/>
              <w:snapToGrid w:val="0"/>
              <w:rPr>
                <w:rFonts w:cstheme="minorHAnsi"/>
                <w:color w:val="4472C4" w:themeColor="accent1"/>
                <w:sz w:val="16"/>
                <w:szCs w:val="16"/>
                <w:lang w:bidi="th-TH"/>
              </w:rPr>
            </w:pPr>
            <w:r>
              <w:rPr>
                <w:rFonts w:cstheme="minorHAnsi"/>
                <w:color w:val="4472C4" w:themeColor="accent1"/>
                <w:sz w:val="16"/>
                <w:szCs w:val="16"/>
                <w:lang w:bidi="th-TH"/>
              </w:rPr>
              <w:t>The Ocean/</w:t>
            </w:r>
            <w:r w:rsidRPr="00521739">
              <w:rPr>
                <w:rFonts w:cstheme="minorHAnsi"/>
                <w:color w:val="4472C4" w:themeColor="accent1"/>
                <w:sz w:val="16"/>
                <w:szCs w:val="16"/>
                <w:lang w:bidi="th-TH"/>
              </w:rPr>
              <w:t xml:space="preserve">SDG 14 </w:t>
            </w:r>
            <w:r>
              <w:rPr>
                <w:rFonts w:cstheme="minorHAnsi"/>
                <w:color w:val="4472C4" w:themeColor="accent1"/>
                <w:sz w:val="16"/>
                <w:szCs w:val="16"/>
                <w:lang w:bidi="th-TH"/>
              </w:rPr>
              <w:t xml:space="preserve">should </w:t>
            </w:r>
            <w:r w:rsidRPr="00521739">
              <w:rPr>
                <w:rFonts w:cstheme="minorHAnsi"/>
                <w:color w:val="4472C4" w:themeColor="accent1"/>
                <w:sz w:val="16"/>
                <w:szCs w:val="16"/>
                <w:lang w:bidi="th-TH"/>
              </w:rPr>
              <w:t>be explicitly included/considered in goal D</w:t>
            </w:r>
            <w:r>
              <w:rPr>
                <w:rFonts w:cstheme="minorHAnsi"/>
                <w:color w:val="4472C4" w:themeColor="accent1"/>
                <w:sz w:val="16"/>
                <w:szCs w:val="16"/>
                <w:lang w:bidi="th-TH"/>
              </w:rPr>
              <w:t xml:space="preserve">. SDG 14 relates to an ecosystem covering c. 70% of the Earth’s surface and includes one target directly related to means of implementation of ocean related instruments </w:t>
            </w:r>
            <w:r w:rsidRPr="00007E86">
              <w:rPr>
                <w:rFonts w:cstheme="minorHAnsi"/>
                <w:i/>
                <w:iCs/>
                <w:color w:val="4472C4" w:themeColor="accent1"/>
                <w:sz w:val="16"/>
                <w:szCs w:val="16"/>
                <w:lang w:bidi="th-TH"/>
              </w:rPr>
              <w:t>for the conservation and sustainable use of the oceans and their resources</w:t>
            </w:r>
            <w:r w:rsidRPr="00007E86">
              <w:rPr>
                <w:rFonts w:cstheme="minorHAnsi"/>
                <w:color w:val="4472C4" w:themeColor="accent1"/>
                <w:sz w:val="16"/>
                <w:szCs w:val="16"/>
                <w:lang w:bidi="th-TH"/>
              </w:rPr>
              <w:t xml:space="preserve"> </w:t>
            </w:r>
            <w:r>
              <w:rPr>
                <w:rFonts w:cstheme="minorHAnsi"/>
                <w:color w:val="4472C4" w:themeColor="accent1"/>
                <w:sz w:val="16"/>
                <w:szCs w:val="16"/>
                <w:lang w:bidi="th-TH"/>
              </w:rPr>
              <w:t xml:space="preserve">(14.c). It is therefore directly relevant to this Goal. </w:t>
            </w:r>
            <w:r w:rsidRPr="00521739">
              <w:rPr>
                <w:rFonts w:cstheme="minorHAnsi"/>
                <w:color w:val="4472C4" w:themeColor="accent1"/>
                <w:sz w:val="16"/>
                <w:szCs w:val="16"/>
                <w:lang w:bidi="th-TH"/>
              </w:rPr>
              <w:t xml:space="preserve"> </w:t>
            </w:r>
          </w:p>
        </w:tc>
      </w:tr>
    </w:tbl>
    <w:p w14:paraId="74142B42" w14:textId="77777777" w:rsidR="00356FC2" w:rsidRDefault="00356FC2" w:rsidP="00356FC2"/>
    <w:p w14:paraId="44CC77CA" w14:textId="77777777" w:rsidR="00356FC2" w:rsidRDefault="00356FC2" w:rsidP="00356FC2">
      <w:r>
        <w:br w:type="page"/>
      </w:r>
    </w:p>
    <w:p w14:paraId="731C611D" w14:textId="44B22BF9" w:rsidR="00356FC2" w:rsidRDefault="00356FC2" w:rsidP="00356FC2">
      <w:r w:rsidRPr="00007E86">
        <w:rPr>
          <w:b/>
          <w:bCs/>
          <w:sz w:val="20"/>
          <w:szCs w:val="20"/>
        </w:rPr>
        <w:lastRenderedPageBreak/>
        <w:t xml:space="preserve">Table </w:t>
      </w:r>
      <w:r>
        <w:rPr>
          <w:b/>
          <w:bCs/>
          <w:sz w:val="20"/>
          <w:szCs w:val="20"/>
        </w:rPr>
        <w:t>2</w:t>
      </w:r>
      <w:r w:rsidRPr="00007E86">
        <w:rPr>
          <w:b/>
          <w:bCs/>
          <w:sz w:val="20"/>
          <w:szCs w:val="20"/>
        </w:rPr>
        <w:t>.</w:t>
      </w:r>
      <w:r w:rsidRPr="00007E86">
        <w:rPr>
          <w:sz w:val="20"/>
          <w:szCs w:val="20"/>
        </w:rPr>
        <w:t xml:space="preserve"> Relation of </w:t>
      </w:r>
      <w:r w:rsidR="00AE613B">
        <w:rPr>
          <w:sz w:val="20"/>
          <w:szCs w:val="20"/>
        </w:rPr>
        <w:t>draft</w:t>
      </w:r>
      <w:r w:rsidRPr="00007E86">
        <w:rPr>
          <w:sz w:val="20"/>
          <w:szCs w:val="20"/>
        </w:rPr>
        <w:t xml:space="preserve"> 20</w:t>
      </w:r>
      <w:r>
        <w:rPr>
          <w:sz w:val="20"/>
          <w:szCs w:val="20"/>
        </w:rPr>
        <w:t>3</w:t>
      </w:r>
      <w:r w:rsidRPr="00007E86">
        <w:rPr>
          <w:sz w:val="20"/>
          <w:szCs w:val="20"/>
        </w:rPr>
        <w:t xml:space="preserve">0 </w:t>
      </w:r>
      <w:r>
        <w:rPr>
          <w:sz w:val="20"/>
          <w:szCs w:val="20"/>
        </w:rPr>
        <w:t>targets</w:t>
      </w:r>
      <w:r w:rsidRPr="00007E86">
        <w:rPr>
          <w:sz w:val="20"/>
          <w:szCs w:val="20"/>
        </w:rPr>
        <w:t xml:space="preserve"> to SDG</w:t>
      </w:r>
      <w:r>
        <w:rPr>
          <w:sz w:val="20"/>
          <w:szCs w:val="20"/>
        </w:rPr>
        <w:t xml:space="preserve"> targets and indicators</w:t>
      </w:r>
      <w:r w:rsidRPr="00007E86">
        <w:rPr>
          <w:sz w:val="20"/>
          <w:szCs w:val="20"/>
        </w:rPr>
        <w:t xml:space="preserve">. </w:t>
      </w:r>
      <w:r>
        <w:rPr>
          <w:sz w:val="20"/>
          <w:szCs w:val="20"/>
        </w:rPr>
        <w:t>In this analysis only SDG 14 related targets and indicators were retained. Targets in bold expire in 2020. - indicator missing (14.4.1). The targets that explicitly incorporate SDG 14 are shaded in blue. In blue font: suggested SDG 14 targets potentially relevant to GBF targets.</w:t>
      </w:r>
    </w:p>
    <w:tbl>
      <w:tblPr>
        <w:tblStyle w:val="TableGrid"/>
        <w:tblW w:w="9067" w:type="dxa"/>
        <w:jc w:val="center"/>
        <w:shd w:val="clear" w:color="auto" w:fill="FFFFFF" w:themeFill="background1"/>
        <w:tblLook w:val="04A0" w:firstRow="1" w:lastRow="0" w:firstColumn="1" w:lastColumn="0" w:noHBand="0" w:noVBand="1"/>
      </w:tblPr>
      <w:tblGrid>
        <w:gridCol w:w="7341"/>
        <w:gridCol w:w="825"/>
        <w:gridCol w:w="901"/>
      </w:tblGrid>
      <w:tr w:rsidR="00356FC2" w:rsidRPr="00CE1F7A" w14:paraId="7CC11FF5" w14:textId="77777777" w:rsidTr="00635ADE">
        <w:trPr>
          <w:jc w:val="center"/>
        </w:trPr>
        <w:tc>
          <w:tcPr>
            <w:tcW w:w="7366" w:type="dxa"/>
            <w:shd w:val="clear" w:color="auto" w:fill="FFFFFF" w:themeFill="background1"/>
          </w:tcPr>
          <w:p w14:paraId="22C6827C" w14:textId="231E4904" w:rsidR="00356FC2" w:rsidRPr="00CE1F7A" w:rsidRDefault="00BB255C" w:rsidP="00635ADE">
            <w:pPr>
              <w:rPr>
                <w:rFonts w:cstheme="minorHAnsi"/>
                <w:b/>
                <w:bCs/>
                <w:sz w:val="16"/>
                <w:szCs w:val="16"/>
              </w:rPr>
            </w:pPr>
            <w:r>
              <w:rPr>
                <w:rFonts w:cstheme="minorHAnsi"/>
                <w:b/>
                <w:bCs/>
                <w:sz w:val="16"/>
                <w:szCs w:val="16"/>
              </w:rPr>
              <w:t>Draft</w:t>
            </w:r>
            <w:r w:rsidR="00356FC2" w:rsidRPr="00CE1F7A">
              <w:rPr>
                <w:rFonts w:cstheme="minorHAnsi"/>
                <w:b/>
                <w:bCs/>
                <w:sz w:val="16"/>
                <w:szCs w:val="16"/>
              </w:rPr>
              <w:t xml:space="preserve"> 2030 Targets</w:t>
            </w:r>
          </w:p>
        </w:tc>
        <w:tc>
          <w:tcPr>
            <w:tcW w:w="826" w:type="dxa"/>
            <w:shd w:val="clear" w:color="auto" w:fill="FFFFFF" w:themeFill="background1"/>
          </w:tcPr>
          <w:p w14:paraId="348886B8" w14:textId="77777777" w:rsidR="00356FC2" w:rsidRPr="00CE1F7A" w:rsidRDefault="00356FC2" w:rsidP="00635ADE">
            <w:pPr>
              <w:rPr>
                <w:rFonts w:cstheme="minorHAnsi"/>
                <w:b/>
                <w:bCs/>
                <w:sz w:val="16"/>
                <w:szCs w:val="16"/>
              </w:rPr>
            </w:pPr>
            <w:r w:rsidRPr="00CE1F7A">
              <w:rPr>
                <w:rFonts w:cstheme="minorHAnsi"/>
                <w:b/>
                <w:bCs/>
                <w:sz w:val="16"/>
                <w:szCs w:val="16"/>
              </w:rPr>
              <w:t>Rel</w:t>
            </w:r>
            <w:r>
              <w:rPr>
                <w:rFonts w:cstheme="minorHAnsi"/>
                <w:b/>
                <w:bCs/>
                <w:sz w:val="16"/>
                <w:szCs w:val="16"/>
              </w:rPr>
              <w:t>.</w:t>
            </w:r>
            <w:r w:rsidRPr="00CE1F7A">
              <w:rPr>
                <w:rFonts w:cstheme="minorHAnsi"/>
                <w:b/>
                <w:bCs/>
                <w:sz w:val="16"/>
                <w:szCs w:val="16"/>
              </w:rPr>
              <w:t xml:space="preserve"> SDG targets</w:t>
            </w:r>
          </w:p>
        </w:tc>
        <w:tc>
          <w:tcPr>
            <w:tcW w:w="875" w:type="dxa"/>
            <w:shd w:val="clear" w:color="auto" w:fill="FFFFFF" w:themeFill="background1"/>
          </w:tcPr>
          <w:p w14:paraId="74A5191B" w14:textId="77777777" w:rsidR="00356FC2" w:rsidRPr="00CE1F7A" w:rsidRDefault="00356FC2" w:rsidP="00635ADE">
            <w:pPr>
              <w:rPr>
                <w:rFonts w:cstheme="minorHAnsi"/>
                <w:b/>
                <w:bCs/>
                <w:sz w:val="16"/>
                <w:szCs w:val="16"/>
              </w:rPr>
            </w:pPr>
            <w:r w:rsidRPr="00CE1F7A">
              <w:rPr>
                <w:rFonts w:cstheme="minorHAnsi"/>
                <w:b/>
                <w:bCs/>
                <w:sz w:val="16"/>
                <w:szCs w:val="16"/>
              </w:rPr>
              <w:t>Rel</w:t>
            </w:r>
            <w:r>
              <w:rPr>
                <w:rFonts w:cstheme="minorHAnsi"/>
                <w:b/>
                <w:bCs/>
                <w:sz w:val="16"/>
                <w:szCs w:val="16"/>
              </w:rPr>
              <w:t>.</w:t>
            </w:r>
            <w:r w:rsidRPr="00CE1F7A">
              <w:rPr>
                <w:rFonts w:cstheme="minorHAnsi"/>
                <w:b/>
                <w:bCs/>
                <w:sz w:val="16"/>
                <w:szCs w:val="16"/>
              </w:rPr>
              <w:t xml:space="preserve"> SDG indicators</w:t>
            </w:r>
          </w:p>
        </w:tc>
      </w:tr>
      <w:tr w:rsidR="00356FC2" w:rsidRPr="00CE1F7A" w14:paraId="073CC4B6" w14:textId="77777777" w:rsidTr="00635ADE">
        <w:trPr>
          <w:jc w:val="center"/>
        </w:trPr>
        <w:tc>
          <w:tcPr>
            <w:tcW w:w="9067" w:type="dxa"/>
            <w:gridSpan w:val="3"/>
            <w:shd w:val="clear" w:color="auto" w:fill="FFFFFF" w:themeFill="background1"/>
          </w:tcPr>
          <w:p w14:paraId="17F403A6" w14:textId="77777777" w:rsidR="00356FC2" w:rsidRPr="00CE1F7A" w:rsidRDefault="00356FC2" w:rsidP="00635ADE">
            <w:pPr>
              <w:rPr>
                <w:rFonts w:cstheme="minorHAnsi"/>
                <w:b/>
                <w:bCs/>
                <w:sz w:val="16"/>
                <w:szCs w:val="16"/>
              </w:rPr>
            </w:pPr>
            <w:r w:rsidRPr="00CE1F7A">
              <w:rPr>
                <w:rFonts w:cstheme="minorHAnsi"/>
                <w:b/>
                <w:bCs/>
                <w:sz w:val="16"/>
                <w:szCs w:val="16"/>
              </w:rPr>
              <w:t>Reducing threats to biodiversity</w:t>
            </w:r>
          </w:p>
        </w:tc>
      </w:tr>
      <w:tr w:rsidR="00356FC2" w:rsidRPr="00CE1F7A" w14:paraId="63F549A6" w14:textId="77777777" w:rsidTr="00635ADE">
        <w:trPr>
          <w:jc w:val="center"/>
        </w:trPr>
        <w:tc>
          <w:tcPr>
            <w:tcW w:w="7366" w:type="dxa"/>
            <w:shd w:val="clear" w:color="auto" w:fill="DEEAF6" w:themeFill="accent5" w:themeFillTint="33"/>
          </w:tcPr>
          <w:p w14:paraId="41531F95" w14:textId="77777777" w:rsidR="00356FC2" w:rsidRPr="00CE1F7A" w:rsidRDefault="00356FC2" w:rsidP="00635ADE">
            <w:pPr>
              <w:autoSpaceDE w:val="0"/>
              <w:autoSpaceDN w:val="0"/>
              <w:adjustRightInd w:val="0"/>
              <w:snapToGrid w:val="0"/>
              <w:rPr>
                <w:rFonts w:cstheme="minorHAnsi"/>
                <w:color w:val="000000"/>
                <w:sz w:val="16"/>
                <w:szCs w:val="16"/>
                <w:lang w:bidi="th-TH"/>
              </w:rPr>
            </w:pPr>
            <w:r w:rsidRPr="00CE1F7A">
              <w:rPr>
                <w:rFonts w:cstheme="minorHAnsi"/>
                <w:b/>
                <w:bCs/>
                <w:color w:val="000000"/>
                <w:sz w:val="16"/>
                <w:szCs w:val="16"/>
                <w:lang w:val="x-none" w:bidi="th-TH"/>
              </w:rPr>
              <w:t>Target 1</w:t>
            </w:r>
            <w:r w:rsidRPr="00CE1F7A">
              <w:rPr>
                <w:rFonts w:cstheme="minorHAnsi"/>
                <w:color w:val="000000"/>
                <w:sz w:val="16"/>
                <w:szCs w:val="16"/>
                <w:lang w:bidi="th-TH"/>
              </w:rPr>
              <w:t xml:space="preserve"> -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tc>
        <w:tc>
          <w:tcPr>
            <w:tcW w:w="826" w:type="dxa"/>
            <w:shd w:val="clear" w:color="auto" w:fill="DEEAF6" w:themeFill="accent5" w:themeFillTint="33"/>
          </w:tcPr>
          <w:p w14:paraId="2CEF6A13" w14:textId="77777777" w:rsidR="00356FC2" w:rsidRPr="00CE1F7A" w:rsidRDefault="00356FC2" w:rsidP="00635ADE">
            <w:pPr>
              <w:autoSpaceDE w:val="0"/>
              <w:autoSpaceDN w:val="0"/>
              <w:adjustRightInd w:val="0"/>
              <w:snapToGrid w:val="0"/>
              <w:rPr>
                <w:rFonts w:cstheme="minorHAnsi"/>
                <w:b/>
                <w:bCs/>
                <w:sz w:val="16"/>
                <w:szCs w:val="16"/>
              </w:rPr>
            </w:pPr>
            <w:r w:rsidRPr="00CE1F7A">
              <w:rPr>
                <w:rFonts w:cstheme="minorHAnsi"/>
                <w:b/>
                <w:bCs/>
                <w:color w:val="000000"/>
                <w:sz w:val="16"/>
                <w:szCs w:val="16"/>
                <w:lang w:val="x-none" w:bidi="th-TH"/>
              </w:rPr>
              <w:t>14.2</w:t>
            </w:r>
          </w:p>
        </w:tc>
        <w:tc>
          <w:tcPr>
            <w:tcW w:w="875" w:type="dxa"/>
            <w:shd w:val="clear" w:color="auto" w:fill="DEEAF6" w:themeFill="accent5" w:themeFillTint="33"/>
          </w:tcPr>
          <w:p w14:paraId="77C537A9" w14:textId="77777777" w:rsidR="00356FC2" w:rsidRPr="00CE1F7A" w:rsidRDefault="00356FC2" w:rsidP="00635ADE">
            <w:pPr>
              <w:autoSpaceDE w:val="0"/>
              <w:autoSpaceDN w:val="0"/>
              <w:adjustRightInd w:val="0"/>
              <w:snapToGrid w:val="0"/>
              <w:rPr>
                <w:rFonts w:cstheme="minorHAnsi"/>
                <w:sz w:val="16"/>
                <w:szCs w:val="16"/>
              </w:rPr>
            </w:pPr>
            <w:r w:rsidRPr="00CE1F7A">
              <w:rPr>
                <w:rFonts w:cstheme="minorHAnsi"/>
                <w:color w:val="000000"/>
                <w:sz w:val="16"/>
                <w:szCs w:val="16"/>
                <w:lang w:val="x-none" w:bidi="th-TH"/>
              </w:rPr>
              <w:t>14.2.1</w:t>
            </w:r>
          </w:p>
        </w:tc>
      </w:tr>
      <w:tr w:rsidR="00356FC2" w:rsidRPr="00CE1F7A" w14:paraId="33ADD275" w14:textId="77777777" w:rsidTr="00635ADE">
        <w:trPr>
          <w:jc w:val="center"/>
        </w:trPr>
        <w:tc>
          <w:tcPr>
            <w:tcW w:w="7366" w:type="dxa"/>
            <w:shd w:val="clear" w:color="auto" w:fill="DEEAF6" w:themeFill="accent5" w:themeFillTint="33"/>
          </w:tcPr>
          <w:p w14:paraId="54175DDD"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2</w:t>
            </w:r>
            <w:r w:rsidRPr="00CE1F7A">
              <w:rPr>
                <w:rFonts w:cstheme="minorHAnsi"/>
                <w:color w:val="000000"/>
                <w:sz w:val="16"/>
                <w:szCs w:val="16"/>
                <w:lang w:bidi="th-TH"/>
              </w:rPr>
              <w:t xml:space="preserve"> - By 2030, protect and conserve through well connected and effective system of protected areas and other effective area-based conservation measures at least 30% of the planet with the focus on areas particularly important for biodiversity</w:t>
            </w:r>
          </w:p>
        </w:tc>
        <w:tc>
          <w:tcPr>
            <w:tcW w:w="826" w:type="dxa"/>
            <w:shd w:val="clear" w:color="auto" w:fill="DEEAF6" w:themeFill="accent5" w:themeFillTint="33"/>
          </w:tcPr>
          <w:p w14:paraId="1F78CB18" w14:textId="77777777" w:rsidR="00356FC2" w:rsidRPr="00CE1F7A" w:rsidRDefault="00356FC2" w:rsidP="00635ADE">
            <w:pPr>
              <w:autoSpaceDE w:val="0"/>
              <w:autoSpaceDN w:val="0"/>
              <w:adjustRightInd w:val="0"/>
              <w:snapToGrid w:val="0"/>
              <w:rPr>
                <w:rFonts w:cstheme="minorHAnsi"/>
                <w:b/>
                <w:bCs/>
                <w:color w:val="000000"/>
                <w:sz w:val="16"/>
                <w:szCs w:val="16"/>
                <w:lang w:val="x-none" w:bidi="th-TH"/>
              </w:rPr>
            </w:pPr>
            <w:r w:rsidRPr="00CE1F7A">
              <w:rPr>
                <w:rFonts w:cstheme="minorHAnsi"/>
                <w:b/>
                <w:bCs/>
                <w:color w:val="000000"/>
                <w:sz w:val="16"/>
                <w:szCs w:val="16"/>
                <w:lang w:val="x-none" w:bidi="th-TH"/>
              </w:rPr>
              <w:t>14.</w:t>
            </w:r>
            <w:r w:rsidRPr="00CE1F7A">
              <w:rPr>
                <w:rFonts w:cstheme="minorHAnsi"/>
                <w:b/>
                <w:bCs/>
                <w:color w:val="000000"/>
                <w:sz w:val="16"/>
                <w:szCs w:val="16"/>
                <w:lang w:bidi="th-TH"/>
              </w:rPr>
              <w:t>5</w:t>
            </w:r>
            <w:r w:rsidRPr="00CE1F7A">
              <w:rPr>
                <w:rFonts w:cstheme="minorHAnsi"/>
                <w:b/>
                <w:bCs/>
                <w:color w:val="000000"/>
                <w:sz w:val="16"/>
                <w:szCs w:val="16"/>
                <w:lang w:val="x-none" w:bidi="th-TH"/>
              </w:rPr>
              <w:t xml:space="preserve"> </w:t>
            </w:r>
          </w:p>
        </w:tc>
        <w:tc>
          <w:tcPr>
            <w:tcW w:w="875" w:type="dxa"/>
            <w:shd w:val="clear" w:color="auto" w:fill="DEEAF6" w:themeFill="accent5" w:themeFillTint="33"/>
          </w:tcPr>
          <w:p w14:paraId="78140918"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14.5.1 </w:t>
            </w:r>
          </w:p>
        </w:tc>
      </w:tr>
      <w:tr w:rsidR="00356FC2" w:rsidRPr="00CE1F7A" w14:paraId="29885952" w14:textId="77777777" w:rsidTr="00635ADE">
        <w:trPr>
          <w:jc w:val="center"/>
        </w:trPr>
        <w:tc>
          <w:tcPr>
            <w:tcW w:w="7366" w:type="dxa"/>
            <w:shd w:val="clear" w:color="auto" w:fill="FFFFFF" w:themeFill="background1"/>
          </w:tcPr>
          <w:p w14:paraId="2E6FAC58"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3</w:t>
            </w:r>
            <w:r w:rsidRPr="00CE1F7A">
              <w:rPr>
                <w:rFonts w:cstheme="minorHAnsi"/>
                <w:color w:val="000000"/>
                <w:sz w:val="16"/>
                <w:szCs w:val="16"/>
                <w:lang w:bidi="th-TH"/>
              </w:rPr>
              <w:t xml:space="preserve"> - </w:t>
            </w:r>
            <w:r w:rsidRPr="00CE1F7A">
              <w:rPr>
                <w:rFonts w:ascii="CIDFont+F5" w:hAnsi="CIDFont+F5" w:cs="CIDFont+F5"/>
                <w:sz w:val="16"/>
                <w:szCs w:val="16"/>
              </w:rPr>
              <w:t>By 2030, ensure active management actions to enable wild species of fauna and flora recovery and conservation, and reduce human-wildlife conflict by [X%]</w:t>
            </w:r>
          </w:p>
        </w:tc>
        <w:tc>
          <w:tcPr>
            <w:tcW w:w="826" w:type="dxa"/>
            <w:shd w:val="clear" w:color="auto" w:fill="FFFFFF" w:themeFill="background1"/>
          </w:tcPr>
          <w:p w14:paraId="0D337DA5"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14.2</w:t>
            </w:r>
          </w:p>
        </w:tc>
        <w:tc>
          <w:tcPr>
            <w:tcW w:w="875" w:type="dxa"/>
            <w:shd w:val="clear" w:color="auto" w:fill="FFFFFF" w:themeFill="background1"/>
          </w:tcPr>
          <w:p w14:paraId="0B67D5F9" w14:textId="77777777" w:rsidR="00356FC2" w:rsidRPr="00B1792E" w:rsidRDefault="00356FC2" w:rsidP="00635ADE">
            <w:pPr>
              <w:autoSpaceDE w:val="0"/>
              <w:autoSpaceDN w:val="0"/>
              <w:adjustRightInd w:val="0"/>
              <w:snapToGrid w:val="0"/>
              <w:rPr>
                <w:rFonts w:cstheme="minorHAnsi"/>
                <w:color w:val="4472C4" w:themeColor="accent1"/>
                <w:sz w:val="16"/>
                <w:szCs w:val="16"/>
                <w:lang w:bidi="th-TH"/>
              </w:rPr>
            </w:pPr>
            <w:r w:rsidRPr="00B1792E">
              <w:rPr>
                <w:rFonts w:cstheme="minorHAnsi"/>
                <w:color w:val="4472C4" w:themeColor="accent1"/>
                <w:sz w:val="16"/>
                <w:szCs w:val="16"/>
                <w:lang w:bidi="th-TH"/>
              </w:rPr>
              <w:t>14.2.1</w:t>
            </w:r>
          </w:p>
        </w:tc>
      </w:tr>
      <w:tr w:rsidR="00356FC2" w:rsidRPr="00CE1F7A" w14:paraId="715A5C0C" w14:textId="77777777" w:rsidTr="00635ADE">
        <w:trPr>
          <w:jc w:val="center"/>
        </w:trPr>
        <w:tc>
          <w:tcPr>
            <w:tcW w:w="7366" w:type="dxa"/>
            <w:shd w:val="clear" w:color="auto" w:fill="DEEAF6" w:themeFill="accent5" w:themeFillTint="33"/>
          </w:tcPr>
          <w:p w14:paraId="6ED76A8A"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4</w:t>
            </w:r>
            <w:r w:rsidRPr="00CE1F7A">
              <w:rPr>
                <w:rFonts w:cstheme="minorHAnsi"/>
                <w:color w:val="000000"/>
                <w:sz w:val="16"/>
                <w:szCs w:val="16"/>
                <w:lang w:bidi="th-TH"/>
              </w:rPr>
              <w:t xml:space="preserve"> - </w:t>
            </w:r>
            <w:r w:rsidRPr="00CE1F7A">
              <w:rPr>
                <w:rFonts w:ascii="CIDFont+F5" w:hAnsi="CIDFont+F5" w:cs="CIDFont+F5"/>
                <w:sz w:val="16"/>
                <w:szCs w:val="16"/>
              </w:rPr>
              <w:t>By 2030, ensure that the harvesting, trade and use of wild species of fauna and flora, is legal, at sustainable levels and safe.</w:t>
            </w:r>
          </w:p>
        </w:tc>
        <w:tc>
          <w:tcPr>
            <w:tcW w:w="826" w:type="dxa"/>
            <w:shd w:val="clear" w:color="auto" w:fill="DEEAF6" w:themeFill="accent5" w:themeFillTint="33"/>
          </w:tcPr>
          <w:p w14:paraId="591F2279" w14:textId="77777777" w:rsidR="00356FC2" w:rsidRPr="00D6457D" w:rsidRDefault="00356FC2" w:rsidP="00635ADE">
            <w:pPr>
              <w:autoSpaceDE w:val="0"/>
              <w:autoSpaceDN w:val="0"/>
              <w:adjustRightInd w:val="0"/>
              <w:snapToGrid w:val="0"/>
              <w:rPr>
                <w:rFonts w:cstheme="minorHAnsi"/>
                <w:b/>
                <w:bCs/>
                <w:color w:val="000000"/>
                <w:sz w:val="16"/>
                <w:szCs w:val="16"/>
                <w:lang w:bidi="th-TH"/>
              </w:rPr>
            </w:pPr>
            <w:r w:rsidRPr="00D6457D">
              <w:rPr>
                <w:rFonts w:cstheme="minorHAnsi"/>
                <w:b/>
                <w:bCs/>
                <w:color w:val="000000"/>
                <w:sz w:val="16"/>
                <w:szCs w:val="16"/>
                <w:lang w:val="x-none" w:bidi="th-TH"/>
              </w:rPr>
              <w:t xml:space="preserve">14.4 </w:t>
            </w:r>
          </w:p>
          <w:p w14:paraId="1A7A5CFE" w14:textId="77777777" w:rsidR="00356FC2" w:rsidRPr="00CE1F7A" w:rsidRDefault="00356FC2" w:rsidP="00635ADE">
            <w:pPr>
              <w:autoSpaceDE w:val="0"/>
              <w:autoSpaceDN w:val="0"/>
              <w:adjustRightInd w:val="0"/>
              <w:snapToGrid w:val="0"/>
              <w:rPr>
                <w:rFonts w:cstheme="minorHAnsi"/>
                <w:color w:val="000000"/>
                <w:sz w:val="16"/>
                <w:szCs w:val="16"/>
                <w:lang w:bidi="th-TH"/>
              </w:rPr>
            </w:pPr>
          </w:p>
        </w:tc>
        <w:tc>
          <w:tcPr>
            <w:tcW w:w="875" w:type="dxa"/>
            <w:shd w:val="clear" w:color="auto" w:fill="DEEAF6" w:themeFill="accent5" w:themeFillTint="33"/>
          </w:tcPr>
          <w:p w14:paraId="634E385D"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14.4.1 </w:t>
            </w:r>
          </w:p>
          <w:p w14:paraId="4AD53B8D"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14.6.1 </w:t>
            </w:r>
          </w:p>
        </w:tc>
      </w:tr>
      <w:tr w:rsidR="00356FC2" w:rsidRPr="00CE1F7A" w14:paraId="6C9A6DCC" w14:textId="77777777" w:rsidTr="00635ADE">
        <w:trPr>
          <w:jc w:val="center"/>
        </w:trPr>
        <w:tc>
          <w:tcPr>
            <w:tcW w:w="7366" w:type="dxa"/>
            <w:shd w:val="clear" w:color="auto" w:fill="FFFFFF" w:themeFill="background1"/>
          </w:tcPr>
          <w:p w14:paraId="328A31AB"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5</w:t>
            </w:r>
            <w:r w:rsidRPr="00CE1F7A">
              <w:rPr>
                <w:rFonts w:cstheme="minorHAnsi"/>
                <w:color w:val="000000"/>
                <w:sz w:val="16"/>
                <w:szCs w:val="16"/>
                <w:lang w:bidi="th-TH"/>
              </w:rPr>
              <w:t xml:space="preserve"> - </w:t>
            </w:r>
            <w:r w:rsidRPr="00CE1F7A">
              <w:rPr>
                <w:rFonts w:ascii="CIDFont+F5" w:hAnsi="CIDFont+F5" w:cs="CIDFont+F5"/>
                <w:sz w:val="16"/>
                <w:szCs w:val="16"/>
              </w:rPr>
              <w:t>By 2030, manage, and where possible control, pathways for the introduction of IAS, achieving [50%] reduction in the rate of new introductions, and eradicate, control and manage IAS to eliminate or reduce their impacts, including in at least [50%] of priority sites</w:t>
            </w:r>
          </w:p>
        </w:tc>
        <w:tc>
          <w:tcPr>
            <w:tcW w:w="826" w:type="dxa"/>
            <w:shd w:val="clear" w:color="auto" w:fill="FFFFFF" w:themeFill="background1"/>
          </w:tcPr>
          <w:p w14:paraId="7AA049F4"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14.2</w:t>
            </w:r>
          </w:p>
        </w:tc>
        <w:tc>
          <w:tcPr>
            <w:tcW w:w="875" w:type="dxa"/>
            <w:shd w:val="clear" w:color="auto" w:fill="FFFFFF" w:themeFill="background1"/>
          </w:tcPr>
          <w:p w14:paraId="724217DD" w14:textId="77777777" w:rsidR="00356FC2" w:rsidRPr="00B1792E" w:rsidRDefault="00356FC2" w:rsidP="00635ADE">
            <w:pPr>
              <w:autoSpaceDE w:val="0"/>
              <w:autoSpaceDN w:val="0"/>
              <w:adjustRightInd w:val="0"/>
              <w:snapToGrid w:val="0"/>
              <w:rPr>
                <w:rFonts w:cstheme="minorHAnsi"/>
                <w:color w:val="000000"/>
                <w:sz w:val="16"/>
                <w:szCs w:val="16"/>
                <w:lang w:bidi="th-TH"/>
              </w:rPr>
            </w:pPr>
            <w:r w:rsidRPr="00B1792E">
              <w:rPr>
                <w:rFonts w:cstheme="minorHAnsi"/>
                <w:color w:val="4472C4" w:themeColor="accent1"/>
                <w:sz w:val="16"/>
                <w:szCs w:val="16"/>
                <w:lang w:bidi="th-TH"/>
              </w:rPr>
              <w:t>14.2.1</w:t>
            </w:r>
          </w:p>
        </w:tc>
      </w:tr>
      <w:tr w:rsidR="00356FC2" w:rsidRPr="00CE1F7A" w14:paraId="7F052525" w14:textId="77777777" w:rsidTr="00635ADE">
        <w:trPr>
          <w:jc w:val="center"/>
        </w:trPr>
        <w:tc>
          <w:tcPr>
            <w:tcW w:w="7366" w:type="dxa"/>
            <w:shd w:val="clear" w:color="auto" w:fill="DEEAF6" w:themeFill="accent5" w:themeFillTint="33"/>
          </w:tcPr>
          <w:p w14:paraId="7B731654"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6</w:t>
            </w:r>
            <w:r w:rsidRPr="00CE1F7A">
              <w:rPr>
                <w:rFonts w:cstheme="minorHAnsi"/>
                <w:color w:val="000000"/>
                <w:sz w:val="16"/>
                <w:szCs w:val="16"/>
                <w:lang w:bidi="th-TH"/>
              </w:rPr>
              <w:t xml:space="preserve"> - </w:t>
            </w:r>
            <w:r w:rsidRPr="00CE1F7A">
              <w:rPr>
                <w:rFonts w:ascii="CIDFont+F5" w:hAnsi="CIDFont+F5" w:cs="CIDFont+F5"/>
                <w:sz w:val="16"/>
                <w:szCs w:val="16"/>
              </w:rPr>
              <w:t>By 2030, reduce pollution from all sources, including reducing excess nutrients [by x%], biocides [by x%], plastic waste [by x%] to levels that are not harmful to biodiversity and ecosystem functions and human health</w:t>
            </w:r>
          </w:p>
        </w:tc>
        <w:tc>
          <w:tcPr>
            <w:tcW w:w="826" w:type="dxa"/>
            <w:shd w:val="clear" w:color="auto" w:fill="DEEAF6" w:themeFill="accent5" w:themeFillTint="33"/>
          </w:tcPr>
          <w:p w14:paraId="092C9206"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14.1 </w:t>
            </w:r>
          </w:p>
        </w:tc>
        <w:tc>
          <w:tcPr>
            <w:tcW w:w="875" w:type="dxa"/>
            <w:shd w:val="clear" w:color="auto" w:fill="DEEAF6" w:themeFill="accent5" w:themeFillTint="33"/>
          </w:tcPr>
          <w:p w14:paraId="0DEAAD40"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bidi="th-TH"/>
              </w:rPr>
              <w:t>14</w:t>
            </w:r>
            <w:r w:rsidRPr="00CE1F7A">
              <w:rPr>
                <w:rFonts w:cstheme="minorHAnsi"/>
                <w:color w:val="000000"/>
                <w:sz w:val="16"/>
                <w:szCs w:val="16"/>
                <w:lang w:val="x-none" w:bidi="th-TH"/>
              </w:rPr>
              <w:t>.1.1</w:t>
            </w:r>
          </w:p>
        </w:tc>
      </w:tr>
      <w:tr w:rsidR="00356FC2" w:rsidRPr="00CE1F7A" w14:paraId="3127BFB7" w14:textId="77777777" w:rsidTr="00635ADE">
        <w:trPr>
          <w:jc w:val="center"/>
        </w:trPr>
        <w:tc>
          <w:tcPr>
            <w:tcW w:w="7366" w:type="dxa"/>
            <w:shd w:val="clear" w:color="auto" w:fill="FFFFFF" w:themeFill="background1"/>
          </w:tcPr>
          <w:p w14:paraId="036F05CA"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7</w:t>
            </w:r>
            <w:r w:rsidRPr="00CE1F7A">
              <w:rPr>
                <w:rFonts w:cstheme="minorHAnsi"/>
                <w:color w:val="000000"/>
                <w:sz w:val="16"/>
                <w:szCs w:val="16"/>
                <w:lang w:bidi="th-TH"/>
              </w:rPr>
              <w:t xml:space="preserve"> - </w:t>
            </w:r>
            <w:r w:rsidRPr="00CE1F7A">
              <w:rPr>
                <w:rFonts w:ascii="CIDFont+F5" w:hAnsi="CIDFont+F5" w:cs="CIDFont+F5"/>
                <w:sz w:val="16"/>
                <w:szCs w:val="16"/>
              </w:rPr>
              <w:t xml:space="preserve">By 2030, increase contributions to climate change mitigation adaption and disaster risk reduction from nature-based solutions and ecosystems based approached, ensuring resilience and </w:t>
            </w:r>
            <w:proofErr w:type="spellStart"/>
            <w:r w:rsidRPr="00CE1F7A">
              <w:rPr>
                <w:rFonts w:ascii="CIDFont+F5" w:hAnsi="CIDFont+F5" w:cs="CIDFont+F5"/>
                <w:sz w:val="16"/>
                <w:szCs w:val="16"/>
              </w:rPr>
              <w:t>minimising</w:t>
            </w:r>
            <w:proofErr w:type="spellEnd"/>
            <w:r w:rsidRPr="00CE1F7A">
              <w:rPr>
                <w:rFonts w:ascii="CIDFont+F5" w:hAnsi="CIDFont+F5" w:cs="CIDFont+F5"/>
                <w:sz w:val="16"/>
                <w:szCs w:val="16"/>
              </w:rPr>
              <w:t xml:space="preserve"> any negative impacts on biodiversity</w:t>
            </w:r>
          </w:p>
        </w:tc>
        <w:tc>
          <w:tcPr>
            <w:tcW w:w="826" w:type="dxa"/>
            <w:shd w:val="clear" w:color="auto" w:fill="FFFFFF" w:themeFill="background1"/>
          </w:tcPr>
          <w:p w14:paraId="553DC7E9"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w:t>
            </w:r>
            <w:r>
              <w:rPr>
                <w:rFonts w:cstheme="minorHAnsi"/>
                <w:color w:val="4472C4" w:themeColor="accent1"/>
                <w:sz w:val="16"/>
                <w:szCs w:val="16"/>
                <w:lang w:bidi="th-TH"/>
              </w:rPr>
              <w:t>2</w:t>
            </w:r>
          </w:p>
          <w:p w14:paraId="3E2B11F5"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14.3</w:t>
            </w:r>
          </w:p>
        </w:tc>
        <w:tc>
          <w:tcPr>
            <w:tcW w:w="875" w:type="dxa"/>
            <w:shd w:val="clear" w:color="auto" w:fill="FFFFFF" w:themeFill="background1"/>
          </w:tcPr>
          <w:p w14:paraId="155CB574" w14:textId="77777777" w:rsidR="00356FC2" w:rsidRPr="00B1792E" w:rsidRDefault="00356FC2" w:rsidP="00635ADE">
            <w:pPr>
              <w:autoSpaceDE w:val="0"/>
              <w:autoSpaceDN w:val="0"/>
              <w:adjustRightInd w:val="0"/>
              <w:snapToGrid w:val="0"/>
              <w:rPr>
                <w:rFonts w:cstheme="minorHAnsi"/>
                <w:color w:val="4472C4" w:themeColor="accent1"/>
                <w:sz w:val="16"/>
                <w:szCs w:val="16"/>
                <w:lang w:bidi="th-TH"/>
              </w:rPr>
            </w:pPr>
            <w:r w:rsidRPr="00B1792E">
              <w:rPr>
                <w:rFonts w:cstheme="minorHAnsi"/>
                <w:color w:val="4472C4" w:themeColor="accent1"/>
                <w:sz w:val="16"/>
                <w:szCs w:val="16"/>
                <w:lang w:bidi="th-TH"/>
              </w:rPr>
              <w:t>14.</w:t>
            </w:r>
            <w:r>
              <w:rPr>
                <w:rFonts w:cstheme="minorHAnsi"/>
                <w:color w:val="4472C4" w:themeColor="accent1"/>
                <w:sz w:val="16"/>
                <w:szCs w:val="16"/>
                <w:lang w:bidi="th-TH"/>
              </w:rPr>
              <w:t>2</w:t>
            </w:r>
            <w:r w:rsidRPr="00B1792E">
              <w:rPr>
                <w:rFonts w:cstheme="minorHAnsi"/>
                <w:color w:val="4472C4" w:themeColor="accent1"/>
                <w:sz w:val="16"/>
                <w:szCs w:val="16"/>
                <w:lang w:bidi="th-TH"/>
              </w:rPr>
              <w:t>.1</w:t>
            </w:r>
          </w:p>
          <w:p w14:paraId="20A9E7A1" w14:textId="77777777" w:rsidR="00356FC2" w:rsidRPr="00B1792E" w:rsidRDefault="00356FC2" w:rsidP="00635ADE">
            <w:pPr>
              <w:autoSpaceDE w:val="0"/>
              <w:autoSpaceDN w:val="0"/>
              <w:adjustRightInd w:val="0"/>
              <w:snapToGrid w:val="0"/>
              <w:rPr>
                <w:rFonts w:cstheme="minorHAnsi"/>
                <w:color w:val="4472C4" w:themeColor="accent1"/>
                <w:sz w:val="16"/>
                <w:szCs w:val="16"/>
                <w:lang w:bidi="th-TH"/>
              </w:rPr>
            </w:pPr>
            <w:r w:rsidRPr="00B1792E">
              <w:rPr>
                <w:rFonts w:cstheme="minorHAnsi"/>
                <w:color w:val="4472C4" w:themeColor="accent1"/>
                <w:sz w:val="16"/>
                <w:szCs w:val="16"/>
                <w:lang w:bidi="th-TH"/>
              </w:rPr>
              <w:t>14.3.1</w:t>
            </w:r>
          </w:p>
        </w:tc>
      </w:tr>
      <w:tr w:rsidR="00356FC2" w:rsidRPr="00CE1F7A" w14:paraId="620EFAB6" w14:textId="77777777" w:rsidTr="00635ADE">
        <w:trPr>
          <w:jc w:val="center"/>
        </w:trPr>
        <w:tc>
          <w:tcPr>
            <w:tcW w:w="9067" w:type="dxa"/>
            <w:gridSpan w:val="3"/>
            <w:shd w:val="clear" w:color="auto" w:fill="FFFFFF" w:themeFill="background1"/>
          </w:tcPr>
          <w:p w14:paraId="5CF29A1C" w14:textId="77777777" w:rsidR="00356FC2" w:rsidRPr="00CE1F7A" w:rsidRDefault="00356FC2" w:rsidP="00635ADE">
            <w:pPr>
              <w:rPr>
                <w:rFonts w:cstheme="minorHAnsi"/>
                <w:b/>
                <w:bCs/>
                <w:sz w:val="16"/>
                <w:szCs w:val="16"/>
              </w:rPr>
            </w:pPr>
            <w:r w:rsidRPr="00CE1F7A">
              <w:rPr>
                <w:rFonts w:cstheme="minorHAnsi"/>
                <w:b/>
                <w:bCs/>
                <w:sz w:val="16"/>
                <w:szCs w:val="16"/>
              </w:rPr>
              <w:t>Meeting people’s needs through sustainable use and benefit-sharing</w:t>
            </w:r>
          </w:p>
        </w:tc>
      </w:tr>
      <w:tr w:rsidR="00356FC2" w:rsidRPr="00CE1F7A" w14:paraId="54EAB3B8" w14:textId="77777777" w:rsidTr="00635ADE">
        <w:trPr>
          <w:jc w:val="center"/>
        </w:trPr>
        <w:tc>
          <w:tcPr>
            <w:tcW w:w="7366" w:type="dxa"/>
            <w:shd w:val="clear" w:color="auto" w:fill="DEEAF6" w:themeFill="accent5" w:themeFillTint="33"/>
          </w:tcPr>
          <w:p w14:paraId="73B51073"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8</w:t>
            </w:r>
            <w:r w:rsidRPr="00CE1F7A">
              <w:rPr>
                <w:rFonts w:cstheme="minorHAnsi"/>
                <w:color w:val="000000"/>
                <w:sz w:val="16"/>
                <w:szCs w:val="16"/>
                <w:lang w:bidi="th-TH"/>
              </w:rPr>
              <w:t xml:space="preserve"> - </w:t>
            </w:r>
            <w:r w:rsidRPr="00CE1F7A">
              <w:rPr>
                <w:rFonts w:ascii="CIDFont+F5" w:hAnsi="CIDFont+F5" w:cs="CIDFont+F5"/>
                <w:sz w:val="16"/>
                <w:szCs w:val="16"/>
              </w:rPr>
              <w:t>By 2030, ensure benefits, including nutrition, food security, livelihoods, health and wellbeing, for people, especially for the most vulnerable through sustainable management of</w:t>
            </w:r>
            <w:r>
              <w:rPr>
                <w:rFonts w:ascii="CIDFont+F5" w:hAnsi="CIDFont+F5" w:cs="CIDFont+F5"/>
                <w:sz w:val="16"/>
                <w:szCs w:val="16"/>
              </w:rPr>
              <w:t xml:space="preserve"> </w:t>
            </w:r>
            <w:r w:rsidRPr="00CE1F7A">
              <w:rPr>
                <w:rFonts w:ascii="CIDFont+F5" w:hAnsi="CIDFont+F5" w:cs="CIDFont+F5"/>
                <w:sz w:val="16"/>
                <w:szCs w:val="16"/>
              </w:rPr>
              <w:t xml:space="preserve">wild species of fauna and flora </w:t>
            </w:r>
          </w:p>
        </w:tc>
        <w:tc>
          <w:tcPr>
            <w:tcW w:w="826" w:type="dxa"/>
            <w:shd w:val="clear" w:color="auto" w:fill="DEEAF6" w:themeFill="accent5" w:themeFillTint="33"/>
          </w:tcPr>
          <w:p w14:paraId="0445010B" w14:textId="77777777" w:rsidR="00356FC2" w:rsidRPr="00D6457D" w:rsidRDefault="00356FC2" w:rsidP="00635ADE">
            <w:pPr>
              <w:autoSpaceDE w:val="0"/>
              <w:autoSpaceDN w:val="0"/>
              <w:adjustRightInd w:val="0"/>
              <w:snapToGrid w:val="0"/>
              <w:rPr>
                <w:rFonts w:cstheme="minorHAnsi"/>
                <w:b/>
                <w:bCs/>
                <w:color w:val="000000"/>
                <w:sz w:val="16"/>
                <w:szCs w:val="16"/>
                <w:lang w:val="x-none" w:bidi="th-TH"/>
              </w:rPr>
            </w:pPr>
            <w:r w:rsidRPr="00D6457D">
              <w:rPr>
                <w:rFonts w:cstheme="minorHAnsi"/>
                <w:b/>
                <w:bCs/>
                <w:color w:val="000000"/>
                <w:sz w:val="16"/>
                <w:szCs w:val="16"/>
                <w:lang w:val="x-none" w:bidi="th-TH"/>
              </w:rPr>
              <w:t xml:space="preserve">14.4 </w:t>
            </w:r>
          </w:p>
          <w:p w14:paraId="6645C0CF" w14:textId="77777777" w:rsidR="00356FC2" w:rsidRPr="00D6457D" w:rsidRDefault="00356FC2" w:rsidP="00635ADE">
            <w:pPr>
              <w:autoSpaceDE w:val="0"/>
              <w:autoSpaceDN w:val="0"/>
              <w:adjustRightInd w:val="0"/>
              <w:snapToGrid w:val="0"/>
              <w:rPr>
                <w:rFonts w:cstheme="minorHAnsi"/>
                <w:b/>
                <w:bCs/>
                <w:color w:val="000000"/>
                <w:sz w:val="16"/>
                <w:szCs w:val="16"/>
                <w:lang w:val="x-none" w:bidi="th-TH"/>
              </w:rPr>
            </w:pPr>
            <w:r w:rsidRPr="00D6457D">
              <w:rPr>
                <w:rFonts w:cstheme="minorHAnsi"/>
                <w:b/>
                <w:bCs/>
                <w:color w:val="000000"/>
                <w:sz w:val="16"/>
                <w:szCs w:val="16"/>
                <w:lang w:val="x-none" w:bidi="th-TH"/>
              </w:rPr>
              <w:t xml:space="preserve">14.6 </w:t>
            </w:r>
          </w:p>
          <w:p w14:paraId="1D02BFC9"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14.7 </w:t>
            </w:r>
          </w:p>
          <w:p w14:paraId="0D843BCB"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14.B</w:t>
            </w:r>
          </w:p>
        </w:tc>
        <w:tc>
          <w:tcPr>
            <w:tcW w:w="875" w:type="dxa"/>
            <w:shd w:val="clear" w:color="auto" w:fill="DEEAF6" w:themeFill="accent5" w:themeFillTint="33"/>
          </w:tcPr>
          <w:p w14:paraId="24F68FF2"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14.4.1 </w:t>
            </w:r>
          </w:p>
          <w:p w14:paraId="21FD0F68"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 xml:space="preserve">14.6.1 </w:t>
            </w:r>
          </w:p>
          <w:p w14:paraId="0444D01E" w14:textId="77777777" w:rsidR="00356FC2"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14.7.1</w:t>
            </w:r>
          </w:p>
          <w:p w14:paraId="5EF0BF60" w14:textId="77777777" w:rsidR="00356FC2" w:rsidRPr="00B1792E" w:rsidRDefault="00356FC2" w:rsidP="00635ADE">
            <w:pPr>
              <w:autoSpaceDE w:val="0"/>
              <w:autoSpaceDN w:val="0"/>
              <w:adjustRightInd w:val="0"/>
              <w:snapToGrid w:val="0"/>
              <w:rPr>
                <w:rFonts w:cstheme="minorHAnsi"/>
                <w:color w:val="656565"/>
                <w:sz w:val="16"/>
                <w:szCs w:val="16"/>
                <w:lang w:val="x-none" w:bidi="th-TH"/>
              </w:rPr>
            </w:pPr>
            <w:r w:rsidRPr="00CE1F7A">
              <w:rPr>
                <w:rFonts w:cstheme="minorHAnsi"/>
                <w:color w:val="000000"/>
                <w:sz w:val="16"/>
                <w:szCs w:val="16"/>
                <w:lang w:val="x-none" w:bidi="th-TH"/>
              </w:rPr>
              <w:t>14.B</w:t>
            </w:r>
          </w:p>
        </w:tc>
      </w:tr>
      <w:tr w:rsidR="00356FC2" w:rsidRPr="00CE1F7A" w14:paraId="3E43F3B3" w14:textId="77777777" w:rsidTr="00635ADE">
        <w:trPr>
          <w:jc w:val="center"/>
        </w:trPr>
        <w:tc>
          <w:tcPr>
            <w:tcW w:w="7366" w:type="dxa"/>
            <w:shd w:val="clear" w:color="auto" w:fill="DEEAF6" w:themeFill="accent5" w:themeFillTint="33"/>
          </w:tcPr>
          <w:p w14:paraId="4AFD7E9F"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9</w:t>
            </w:r>
            <w:r w:rsidRPr="00CE1F7A">
              <w:rPr>
                <w:rFonts w:cstheme="minorHAnsi"/>
                <w:color w:val="000000"/>
                <w:sz w:val="16"/>
                <w:szCs w:val="16"/>
                <w:lang w:bidi="th-TH"/>
              </w:rPr>
              <w:t xml:space="preserve"> - </w:t>
            </w:r>
            <w:r w:rsidRPr="00CE1F7A">
              <w:rPr>
                <w:rFonts w:ascii="CIDFont+F5" w:hAnsi="CIDFont+F5" w:cs="CIDFont+F5"/>
                <w:sz w:val="16"/>
                <w:szCs w:val="16"/>
              </w:rPr>
              <w:t>By 2030, support the productivity, sustainability and resilience of biodiversity in agricultural and other managed ecosystems through conservation and sustainable use of such ecosystems, reducing productivity gaps by at least [50%]</w:t>
            </w:r>
          </w:p>
        </w:tc>
        <w:tc>
          <w:tcPr>
            <w:tcW w:w="826" w:type="dxa"/>
            <w:shd w:val="clear" w:color="auto" w:fill="DEEAF6" w:themeFill="accent5" w:themeFillTint="33"/>
          </w:tcPr>
          <w:p w14:paraId="79EF7F5C" w14:textId="77777777" w:rsidR="00356FC2" w:rsidRPr="00D6457D" w:rsidRDefault="00356FC2" w:rsidP="00635ADE">
            <w:pPr>
              <w:autoSpaceDE w:val="0"/>
              <w:autoSpaceDN w:val="0"/>
              <w:adjustRightInd w:val="0"/>
              <w:snapToGrid w:val="0"/>
              <w:rPr>
                <w:rFonts w:cstheme="minorHAnsi"/>
                <w:b/>
                <w:bCs/>
                <w:color w:val="000000"/>
                <w:sz w:val="16"/>
                <w:szCs w:val="16"/>
                <w:lang w:val="x-none" w:bidi="th-TH"/>
              </w:rPr>
            </w:pPr>
            <w:r w:rsidRPr="00D6457D">
              <w:rPr>
                <w:rFonts w:cstheme="minorHAnsi"/>
                <w:b/>
                <w:bCs/>
                <w:color w:val="000000"/>
                <w:sz w:val="16"/>
                <w:szCs w:val="16"/>
                <w:lang w:val="x-none" w:bidi="th-TH"/>
              </w:rPr>
              <w:t xml:space="preserve">14.4 </w:t>
            </w:r>
          </w:p>
        </w:tc>
        <w:tc>
          <w:tcPr>
            <w:tcW w:w="875" w:type="dxa"/>
            <w:shd w:val="clear" w:color="auto" w:fill="DEEAF6" w:themeFill="accent5" w:themeFillTint="33"/>
          </w:tcPr>
          <w:p w14:paraId="73F5F84F" w14:textId="77777777" w:rsidR="00356FC2" w:rsidRPr="00CE1F7A" w:rsidRDefault="00356FC2" w:rsidP="00635ADE">
            <w:pPr>
              <w:autoSpaceDE w:val="0"/>
              <w:autoSpaceDN w:val="0"/>
              <w:adjustRightInd w:val="0"/>
              <w:snapToGrid w:val="0"/>
              <w:rPr>
                <w:rFonts w:cstheme="minorHAnsi"/>
                <w:color w:val="000000"/>
                <w:sz w:val="16"/>
                <w:szCs w:val="16"/>
                <w:lang w:bidi="th-TH"/>
              </w:rPr>
            </w:pPr>
            <w:r w:rsidRPr="00CE1F7A">
              <w:rPr>
                <w:rFonts w:cstheme="minorHAnsi"/>
                <w:color w:val="000000"/>
                <w:sz w:val="16"/>
                <w:szCs w:val="16"/>
                <w:lang w:bidi="th-TH"/>
              </w:rPr>
              <w:t>-</w:t>
            </w:r>
          </w:p>
        </w:tc>
      </w:tr>
      <w:tr w:rsidR="00356FC2" w:rsidRPr="00CE1F7A" w14:paraId="6ECB721B" w14:textId="77777777" w:rsidTr="00635ADE">
        <w:trPr>
          <w:jc w:val="center"/>
        </w:trPr>
        <w:tc>
          <w:tcPr>
            <w:tcW w:w="7366" w:type="dxa"/>
            <w:shd w:val="clear" w:color="auto" w:fill="DEEAF6" w:themeFill="accent5" w:themeFillTint="33"/>
          </w:tcPr>
          <w:p w14:paraId="4FE8DD63"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10</w:t>
            </w:r>
            <w:r w:rsidRPr="00CE1F7A">
              <w:rPr>
                <w:rFonts w:cstheme="minorHAnsi"/>
                <w:color w:val="000000"/>
                <w:sz w:val="16"/>
                <w:szCs w:val="16"/>
                <w:lang w:bidi="th-TH"/>
              </w:rPr>
              <w:t xml:space="preserve"> - </w:t>
            </w:r>
            <w:r w:rsidRPr="00CE1F7A">
              <w:rPr>
                <w:rFonts w:ascii="CIDFont+F5" w:hAnsi="CIDFont+F5" w:cs="CIDFont+F5"/>
                <w:sz w:val="16"/>
                <w:szCs w:val="16"/>
              </w:rPr>
              <w:t>By 2030, ensure that, nature based solutions and ecosystem approach contribute to regulation of air quality, hazards and extreme events and quality and quantity of water for at least [XXX million] people</w:t>
            </w:r>
          </w:p>
        </w:tc>
        <w:tc>
          <w:tcPr>
            <w:tcW w:w="826" w:type="dxa"/>
            <w:shd w:val="clear" w:color="auto" w:fill="DEEAF6" w:themeFill="accent5" w:themeFillTint="33"/>
          </w:tcPr>
          <w:p w14:paraId="3382041E" w14:textId="77777777" w:rsidR="00356FC2" w:rsidRPr="00D6457D" w:rsidRDefault="00356FC2" w:rsidP="00635ADE">
            <w:pPr>
              <w:autoSpaceDE w:val="0"/>
              <w:autoSpaceDN w:val="0"/>
              <w:adjustRightInd w:val="0"/>
              <w:snapToGrid w:val="0"/>
              <w:rPr>
                <w:rFonts w:cstheme="minorHAnsi"/>
                <w:b/>
                <w:bCs/>
                <w:color w:val="000000"/>
                <w:sz w:val="16"/>
                <w:szCs w:val="16"/>
                <w:lang w:val="x-none" w:bidi="th-TH"/>
              </w:rPr>
            </w:pPr>
            <w:r w:rsidRPr="00D6457D">
              <w:rPr>
                <w:rFonts w:cstheme="minorHAnsi"/>
                <w:b/>
                <w:bCs/>
                <w:color w:val="000000"/>
                <w:sz w:val="16"/>
                <w:szCs w:val="16"/>
                <w:lang w:val="x-none" w:bidi="th-TH"/>
              </w:rPr>
              <w:t xml:space="preserve">14.2 </w:t>
            </w:r>
          </w:p>
        </w:tc>
        <w:tc>
          <w:tcPr>
            <w:tcW w:w="875" w:type="dxa"/>
            <w:shd w:val="clear" w:color="auto" w:fill="DEEAF6" w:themeFill="accent5" w:themeFillTint="33"/>
          </w:tcPr>
          <w:p w14:paraId="1DE4D4FB"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14.2.1</w:t>
            </w:r>
          </w:p>
        </w:tc>
      </w:tr>
      <w:tr w:rsidR="00356FC2" w:rsidRPr="00CE1F7A" w14:paraId="53C070D2" w14:textId="77777777" w:rsidTr="00635ADE">
        <w:trPr>
          <w:jc w:val="center"/>
        </w:trPr>
        <w:tc>
          <w:tcPr>
            <w:tcW w:w="7366" w:type="dxa"/>
            <w:shd w:val="clear" w:color="auto" w:fill="FFFFFF" w:themeFill="background1"/>
          </w:tcPr>
          <w:p w14:paraId="0DE5563F"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11</w:t>
            </w:r>
            <w:r w:rsidRPr="00CE1F7A">
              <w:rPr>
                <w:rFonts w:cstheme="minorHAnsi"/>
                <w:b/>
                <w:bCs/>
                <w:color w:val="000000"/>
                <w:sz w:val="16"/>
                <w:szCs w:val="16"/>
                <w:lang w:bidi="th-TH"/>
              </w:rPr>
              <w:t xml:space="preserve"> - </w:t>
            </w:r>
            <w:r w:rsidRPr="00CE1F7A">
              <w:rPr>
                <w:rFonts w:ascii="CIDFont+F5" w:hAnsi="CIDFont+F5" w:cs="CIDFont+F5"/>
                <w:sz w:val="16"/>
                <w:szCs w:val="16"/>
              </w:rPr>
              <w:t>By 2030, increase benefits from biodiversity and green/blue spaces for human health and well-being, including the proportion of people with access to such spaces by at least [100%], especially for urban dwellers</w:t>
            </w:r>
          </w:p>
        </w:tc>
        <w:tc>
          <w:tcPr>
            <w:tcW w:w="826" w:type="dxa"/>
            <w:shd w:val="clear" w:color="auto" w:fill="FFFFFF" w:themeFill="background1"/>
          </w:tcPr>
          <w:p w14:paraId="322A59AC" w14:textId="77777777" w:rsidR="00356FC2"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14.2</w:t>
            </w:r>
          </w:p>
          <w:p w14:paraId="1DBEEA76" w14:textId="77777777" w:rsidR="00356FC2" w:rsidRPr="00693AEB" w:rsidRDefault="00356FC2" w:rsidP="00635ADE">
            <w:pPr>
              <w:autoSpaceDE w:val="0"/>
              <w:autoSpaceDN w:val="0"/>
              <w:adjustRightInd w:val="0"/>
              <w:snapToGrid w:val="0"/>
              <w:rPr>
                <w:rFonts w:cstheme="minorHAnsi"/>
                <w:color w:val="000000"/>
                <w:sz w:val="16"/>
                <w:szCs w:val="16"/>
                <w:lang w:bidi="th-TH"/>
              </w:rPr>
            </w:pPr>
            <w:r>
              <w:rPr>
                <w:rFonts w:cstheme="minorHAnsi"/>
                <w:color w:val="4472C4" w:themeColor="accent1"/>
                <w:sz w:val="16"/>
                <w:szCs w:val="16"/>
                <w:lang w:bidi="th-TH"/>
              </w:rPr>
              <w:t>14.5</w:t>
            </w:r>
          </w:p>
        </w:tc>
        <w:tc>
          <w:tcPr>
            <w:tcW w:w="875" w:type="dxa"/>
            <w:shd w:val="clear" w:color="auto" w:fill="FFFFFF" w:themeFill="background1"/>
          </w:tcPr>
          <w:p w14:paraId="40357594" w14:textId="77777777" w:rsidR="00356FC2"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14.2</w:t>
            </w:r>
            <w:r>
              <w:rPr>
                <w:rFonts w:cstheme="minorHAnsi"/>
                <w:color w:val="4472C4" w:themeColor="accent1"/>
                <w:sz w:val="16"/>
                <w:szCs w:val="16"/>
                <w:lang w:bidi="th-TH"/>
              </w:rPr>
              <w:t>.1</w:t>
            </w:r>
          </w:p>
          <w:p w14:paraId="5DEC77E5"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Pr>
                <w:rFonts w:cstheme="minorHAnsi"/>
                <w:color w:val="4472C4" w:themeColor="accent1"/>
                <w:sz w:val="16"/>
                <w:szCs w:val="16"/>
                <w:lang w:bidi="th-TH"/>
              </w:rPr>
              <w:t>14.5.1</w:t>
            </w:r>
          </w:p>
        </w:tc>
      </w:tr>
      <w:tr w:rsidR="00356FC2" w:rsidRPr="00CE1F7A" w14:paraId="152AF259" w14:textId="77777777" w:rsidTr="00635ADE">
        <w:trPr>
          <w:jc w:val="center"/>
        </w:trPr>
        <w:tc>
          <w:tcPr>
            <w:tcW w:w="7366" w:type="dxa"/>
            <w:shd w:val="clear" w:color="auto" w:fill="FFFFFF" w:themeFill="background1"/>
          </w:tcPr>
          <w:p w14:paraId="18B4FFF5"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bidi="th-TH"/>
              </w:rPr>
              <w:t>Target 12 -</w:t>
            </w:r>
            <w:r w:rsidRPr="00CE1F7A">
              <w:rPr>
                <w:rFonts w:cstheme="minorHAnsi"/>
                <w:color w:val="000000"/>
                <w:sz w:val="16"/>
                <w:szCs w:val="16"/>
                <w:lang w:bidi="th-TH"/>
              </w:rPr>
              <w:t xml:space="preserve"> </w:t>
            </w:r>
            <w:r w:rsidRPr="00CE1F7A">
              <w:rPr>
                <w:rFonts w:ascii="CIDFont+F5" w:hAnsi="CIDFont+F5" w:cs="CIDFont+F5"/>
                <w:sz w:val="16"/>
                <w:szCs w:val="16"/>
              </w:rPr>
              <w:t>By 2030, increase by [X] benefits shared for the conservation and sustainable use of biodiversity through ensuring access to and the fair and equitable sharing of benefits arising</w:t>
            </w:r>
            <w:r>
              <w:rPr>
                <w:rFonts w:ascii="CIDFont+F5" w:hAnsi="CIDFont+F5" w:cs="CIDFont+F5"/>
                <w:sz w:val="16"/>
                <w:szCs w:val="16"/>
              </w:rPr>
              <w:t xml:space="preserve"> </w:t>
            </w:r>
            <w:r w:rsidRPr="00CE1F7A">
              <w:rPr>
                <w:rFonts w:ascii="CIDFont+F5" w:hAnsi="CIDFont+F5" w:cs="CIDFont+F5"/>
                <w:sz w:val="16"/>
                <w:szCs w:val="16"/>
              </w:rPr>
              <w:t>from utilization of genetic resources and associated traditional knowledge</w:t>
            </w:r>
          </w:p>
        </w:tc>
        <w:tc>
          <w:tcPr>
            <w:tcW w:w="826" w:type="dxa"/>
            <w:shd w:val="clear" w:color="auto" w:fill="FFFFFF" w:themeFill="background1"/>
          </w:tcPr>
          <w:p w14:paraId="72CC2168"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14.7</w:t>
            </w:r>
          </w:p>
          <w:p w14:paraId="1C2A96F5"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14.B</w:t>
            </w:r>
          </w:p>
          <w:p w14:paraId="28EDF85E"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14.C</w:t>
            </w:r>
          </w:p>
        </w:tc>
        <w:tc>
          <w:tcPr>
            <w:tcW w:w="875" w:type="dxa"/>
            <w:shd w:val="clear" w:color="auto" w:fill="FFFFFF" w:themeFill="background1"/>
          </w:tcPr>
          <w:p w14:paraId="4C5DECF0"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14.7</w:t>
            </w:r>
            <w:r>
              <w:rPr>
                <w:rFonts w:cstheme="minorHAnsi"/>
                <w:color w:val="4472C4" w:themeColor="accent1"/>
                <w:sz w:val="16"/>
                <w:szCs w:val="16"/>
                <w:lang w:bidi="th-TH"/>
              </w:rPr>
              <w:t>.1</w:t>
            </w:r>
          </w:p>
          <w:p w14:paraId="4A579545"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14.B</w:t>
            </w:r>
            <w:r>
              <w:rPr>
                <w:rFonts w:cstheme="minorHAnsi"/>
                <w:color w:val="4472C4" w:themeColor="accent1"/>
                <w:sz w:val="16"/>
                <w:szCs w:val="16"/>
                <w:lang w:bidi="th-TH"/>
              </w:rPr>
              <w:t>.1</w:t>
            </w:r>
          </w:p>
          <w:p w14:paraId="1D0648FE"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14.C</w:t>
            </w:r>
            <w:r>
              <w:rPr>
                <w:rFonts w:cstheme="minorHAnsi"/>
                <w:color w:val="4472C4" w:themeColor="accent1"/>
                <w:sz w:val="16"/>
                <w:szCs w:val="16"/>
                <w:lang w:bidi="th-TH"/>
              </w:rPr>
              <w:t>.1</w:t>
            </w:r>
          </w:p>
        </w:tc>
      </w:tr>
      <w:tr w:rsidR="00356FC2" w:rsidRPr="00CE1F7A" w14:paraId="3108CD01" w14:textId="77777777" w:rsidTr="00635ADE">
        <w:trPr>
          <w:jc w:val="center"/>
        </w:trPr>
        <w:tc>
          <w:tcPr>
            <w:tcW w:w="9067" w:type="dxa"/>
            <w:gridSpan w:val="3"/>
            <w:shd w:val="clear" w:color="auto" w:fill="FFFFFF" w:themeFill="background1"/>
          </w:tcPr>
          <w:p w14:paraId="2B9FEB0B" w14:textId="77777777" w:rsidR="00356FC2" w:rsidRPr="00CE1F7A" w:rsidRDefault="00356FC2" w:rsidP="00635ADE">
            <w:pPr>
              <w:rPr>
                <w:rFonts w:cstheme="minorHAnsi"/>
                <w:b/>
                <w:bCs/>
                <w:sz w:val="16"/>
                <w:szCs w:val="16"/>
              </w:rPr>
            </w:pPr>
            <w:r w:rsidRPr="00CE1F7A">
              <w:rPr>
                <w:rFonts w:cstheme="minorHAnsi"/>
                <w:b/>
                <w:bCs/>
                <w:sz w:val="16"/>
                <w:szCs w:val="16"/>
              </w:rPr>
              <w:t>Tools and solutions for implementation and mainstreaming</w:t>
            </w:r>
          </w:p>
        </w:tc>
      </w:tr>
      <w:tr w:rsidR="00356FC2" w:rsidRPr="00CE1F7A" w14:paraId="671C1A05" w14:textId="77777777" w:rsidTr="00635ADE">
        <w:trPr>
          <w:jc w:val="center"/>
        </w:trPr>
        <w:tc>
          <w:tcPr>
            <w:tcW w:w="7366" w:type="dxa"/>
            <w:shd w:val="clear" w:color="auto" w:fill="FFFFFF" w:themeFill="background1"/>
          </w:tcPr>
          <w:p w14:paraId="39AD6832" w14:textId="77777777" w:rsidR="00356FC2" w:rsidRPr="00CE1F7A" w:rsidRDefault="00356FC2" w:rsidP="00635ADE">
            <w:pPr>
              <w:autoSpaceDE w:val="0"/>
              <w:autoSpaceDN w:val="0"/>
              <w:adjustRightInd w:val="0"/>
              <w:rPr>
                <w:rFonts w:ascii="CIDFont+F5" w:hAnsi="CIDFont+F5" w:cs="CIDFont+F5"/>
                <w:sz w:val="16"/>
                <w:szCs w:val="16"/>
              </w:rPr>
            </w:pPr>
            <w:r w:rsidRPr="00CE1F7A">
              <w:rPr>
                <w:rFonts w:cstheme="minorHAnsi"/>
                <w:b/>
                <w:bCs/>
                <w:color w:val="000000"/>
                <w:sz w:val="16"/>
                <w:szCs w:val="16"/>
                <w:lang w:val="x-none" w:bidi="th-TH"/>
              </w:rPr>
              <w:t>Target 13</w:t>
            </w:r>
            <w:r w:rsidRPr="00CE1F7A">
              <w:rPr>
                <w:rFonts w:cstheme="minorHAnsi"/>
                <w:b/>
                <w:bCs/>
                <w:color w:val="000000"/>
                <w:sz w:val="16"/>
                <w:szCs w:val="16"/>
                <w:lang w:bidi="th-TH"/>
              </w:rPr>
              <w:t xml:space="preserve"> -</w:t>
            </w:r>
            <w:r w:rsidRPr="00CE1F7A">
              <w:rPr>
                <w:rFonts w:cstheme="minorHAnsi"/>
                <w:color w:val="000000"/>
                <w:sz w:val="16"/>
                <w:szCs w:val="16"/>
                <w:lang w:bidi="th-TH"/>
              </w:rPr>
              <w:t xml:space="preserve">  </w:t>
            </w:r>
            <w:r w:rsidRPr="00CE1F7A">
              <w:rPr>
                <w:rFonts w:ascii="CIDFont+F5" w:hAnsi="CIDFont+F5" w:cs="CIDFont+F5"/>
                <w:sz w:val="16"/>
                <w:szCs w:val="16"/>
              </w:rPr>
              <w:t>By 2030, integrate biodiversity values into policies, regulations, planning,</w:t>
            </w:r>
          </w:p>
          <w:p w14:paraId="4C830EEB"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ascii="CIDFont+F5" w:hAnsi="CIDFont+F5" w:cs="CIDFont+F5"/>
                <w:sz w:val="16"/>
                <w:szCs w:val="16"/>
              </w:rPr>
              <w:t>development processes, poverty reduction strategies and accounts at all levels, ensuring that biodiversity values are mainstreamed across all sectors and integrated into assessments of environmental impacts</w:t>
            </w:r>
          </w:p>
        </w:tc>
        <w:tc>
          <w:tcPr>
            <w:tcW w:w="826" w:type="dxa"/>
            <w:shd w:val="clear" w:color="auto" w:fill="FFFFFF" w:themeFill="background1"/>
          </w:tcPr>
          <w:p w14:paraId="5AE03585" w14:textId="77777777" w:rsidR="00356FC2" w:rsidRDefault="00356FC2" w:rsidP="00635ADE">
            <w:pPr>
              <w:autoSpaceDE w:val="0"/>
              <w:autoSpaceDN w:val="0"/>
              <w:adjustRightInd w:val="0"/>
              <w:snapToGrid w:val="0"/>
              <w:rPr>
                <w:rFonts w:cstheme="minorHAnsi"/>
                <w:color w:val="4472C4" w:themeColor="accent1"/>
                <w:sz w:val="16"/>
                <w:szCs w:val="16"/>
                <w:lang w:bidi="th-TH"/>
              </w:rPr>
            </w:pPr>
            <w:r>
              <w:rPr>
                <w:rFonts w:cstheme="minorHAnsi"/>
                <w:color w:val="4472C4" w:themeColor="accent1"/>
                <w:sz w:val="16"/>
                <w:szCs w:val="16"/>
                <w:lang w:bidi="th-TH"/>
              </w:rPr>
              <w:t>14.2</w:t>
            </w:r>
          </w:p>
          <w:p w14:paraId="66721B96"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14.A</w:t>
            </w:r>
          </w:p>
          <w:p w14:paraId="42993564"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14.C</w:t>
            </w:r>
          </w:p>
        </w:tc>
        <w:tc>
          <w:tcPr>
            <w:tcW w:w="875" w:type="dxa"/>
            <w:shd w:val="clear" w:color="auto" w:fill="FFFFFF" w:themeFill="background1"/>
          </w:tcPr>
          <w:p w14:paraId="0AA20663" w14:textId="77777777" w:rsidR="00356FC2" w:rsidRDefault="00356FC2" w:rsidP="00635ADE">
            <w:pPr>
              <w:autoSpaceDE w:val="0"/>
              <w:autoSpaceDN w:val="0"/>
              <w:adjustRightInd w:val="0"/>
              <w:snapToGrid w:val="0"/>
              <w:rPr>
                <w:rFonts w:cstheme="minorHAnsi"/>
                <w:color w:val="4472C4" w:themeColor="accent1"/>
                <w:sz w:val="16"/>
                <w:szCs w:val="16"/>
                <w:lang w:bidi="th-TH"/>
              </w:rPr>
            </w:pPr>
            <w:r>
              <w:rPr>
                <w:rFonts w:cstheme="minorHAnsi"/>
                <w:color w:val="4472C4" w:themeColor="accent1"/>
                <w:sz w:val="16"/>
                <w:szCs w:val="16"/>
                <w:lang w:bidi="th-TH"/>
              </w:rPr>
              <w:t>14.2.1</w:t>
            </w:r>
          </w:p>
          <w:p w14:paraId="04DBBB44"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14.A</w:t>
            </w:r>
            <w:r>
              <w:rPr>
                <w:rFonts w:cstheme="minorHAnsi"/>
                <w:color w:val="4472C4" w:themeColor="accent1"/>
                <w:sz w:val="16"/>
                <w:szCs w:val="16"/>
                <w:lang w:bidi="th-TH"/>
              </w:rPr>
              <w:t>.1</w:t>
            </w:r>
          </w:p>
          <w:p w14:paraId="7CABD520"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14.C</w:t>
            </w:r>
            <w:r>
              <w:rPr>
                <w:rFonts w:cstheme="minorHAnsi"/>
                <w:color w:val="4472C4" w:themeColor="accent1"/>
                <w:sz w:val="16"/>
                <w:szCs w:val="16"/>
                <w:lang w:bidi="th-TH"/>
              </w:rPr>
              <w:t>.1</w:t>
            </w:r>
          </w:p>
        </w:tc>
      </w:tr>
      <w:tr w:rsidR="00356FC2" w:rsidRPr="00CE1F7A" w14:paraId="6B34867F" w14:textId="77777777" w:rsidTr="00635ADE">
        <w:trPr>
          <w:jc w:val="center"/>
        </w:trPr>
        <w:tc>
          <w:tcPr>
            <w:tcW w:w="7366" w:type="dxa"/>
            <w:shd w:val="clear" w:color="auto" w:fill="FFFFFF" w:themeFill="background1"/>
          </w:tcPr>
          <w:p w14:paraId="3C1F1326"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14</w:t>
            </w:r>
            <w:r w:rsidRPr="00CE1F7A">
              <w:rPr>
                <w:rFonts w:cstheme="minorHAnsi"/>
                <w:color w:val="000000"/>
                <w:sz w:val="16"/>
                <w:szCs w:val="16"/>
                <w:lang w:bidi="th-TH"/>
              </w:rPr>
              <w:t xml:space="preserve"> - </w:t>
            </w:r>
            <w:r w:rsidRPr="00CE1F7A">
              <w:rPr>
                <w:rFonts w:ascii="CIDFont+F5" w:hAnsi="CIDFont+F5" w:cs="CIDFont+F5"/>
                <w:sz w:val="16"/>
                <w:szCs w:val="16"/>
              </w:rPr>
              <w:t>By 2030, achieve reduction of at least [50%] in negative impacts on biodiversity by ensuring production practices and supply chains are sustainable</w:t>
            </w:r>
          </w:p>
        </w:tc>
        <w:tc>
          <w:tcPr>
            <w:tcW w:w="826" w:type="dxa"/>
            <w:shd w:val="clear" w:color="auto" w:fill="FFFFFF" w:themeFill="background1"/>
          </w:tcPr>
          <w:p w14:paraId="0F2E70C6"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14.4</w:t>
            </w:r>
          </w:p>
          <w:p w14:paraId="03A918DA"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14.6</w:t>
            </w:r>
          </w:p>
          <w:p w14:paraId="092B0A29"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14.7</w:t>
            </w:r>
          </w:p>
        </w:tc>
        <w:tc>
          <w:tcPr>
            <w:tcW w:w="875" w:type="dxa"/>
            <w:shd w:val="clear" w:color="auto" w:fill="FFFFFF" w:themeFill="background1"/>
          </w:tcPr>
          <w:p w14:paraId="53318BC1"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14.4</w:t>
            </w:r>
            <w:r>
              <w:rPr>
                <w:rFonts w:cstheme="minorHAnsi"/>
                <w:color w:val="4472C4" w:themeColor="accent1"/>
                <w:sz w:val="16"/>
                <w:szCs w:val="16"/>
                <w:lang w:bidi="th-TH"/>
              </w:rPr>
              <w:t>.1</w:t>
            </w:r>
          </w:p>
          <w:p w14:paraId="2ECB422E"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14.6</w:t>
            </w:r>
            <w:r>
              <w:rPr>
                <w:rFonts w:cstheme="minorHAnsi"/>
                <w:color w:val="4472C4" w:themeColor="accent1"/>
                <w:sz w:val="16"/>
                <w:szCs w:val="16"/>
                <w:lang w:bidi="th-TH"/>
              </w:rPr>
              <w:t>.1</w:t>
            </w:r>
          </w:p>
          <w:p w14:paraId="46B6BB19"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14.7</w:t>
            </w:r>
            <w:r>
              <w:rPr>
                <w:rFonts w:cstheme="minorHAnsi"/>
                <w:color w:val="4472C4" w:themeColor="accent1"/>
                <w:sz w:val="16"/>
                <w:szCs w:val="16"/>
                <w:lang w:bidi="th-TH"/>
              </w:rPr>
              <w:t>.1</w:t>
            </w:r>
          </w:p>
        </w:tc>
      </w:tr>
      <w:tr w:rsidR="00356FC2" w:rsidRPr="00CE1F7A" w14:paraId="2DFF11D8" w14:textId="77777777" w:rsidTr="00635ADE">
        <w:trPr>
          <w:jc w:val="center"/>
        </w:trPr>
        <w:tc>
          <w:tcPr>
            <w:tcW w:w="7366" w:type="dxa"/>
            <w:shd w:val="clear" w:color="auto" w:fill="FFFFFF" w:themeFill="background1"/>
          </w:tcPr>
          <w:p w14:paraId="59189CDD"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15</w:t>
            </w:r>
            <w:r w:rsidRPr="00CE1F7A">
              <w:rPr>
                <w:rFonts w:cstheme="minorHAnsi"/>
                <w:color w:val="000000"/>
                <w:sz w:val="16"/>
                <w:szCs w:val="16"/>
                <w:lang w:bidi="th-TH"/>
              </w:rPr>
              <w:t xml:space="preserve"> - </w:t>
            </w:r>
            <w:r w:rsidRPr="00CE1F7A">
              <w:rPr>
                <w:rFonts w:ascii="CIDFont+F5" w:hAnsi="CIDFont+F5" w:cs="CIDFont+F5"/>
                <w:sz w:val="16"/>
                <w:szCs w:val="16"/>
              </w:rPr>
              <w:t>By 2030, eliminate unsustainable consumption patterns, ensuring people everywhere understand and appreciate the value of biodiversity, make responsible choices commensurate</w:t>
            </w:r>
            <w:r>
              <w:rPr>
                <w:rFonts w:ascii="CIDFont+F5" w:hAnsi="CIDFont+F5" w:cs="CIDFont+F5"/>
                <w:sz w:val="16"/>
                <w:szCs w:val="16"/>
              </w:rPr>
              <w:t xml:space="preserve"> </w:t>
            </w:r>
            <w:r w:rsidRPr="00CE1F7A">
              <w:rPr>
                <w:rFonts w:ascii="CIDFont+F5" w:hAnsi="CIDFont+F5" w:cs="CIDFont+F5"/>
                <w:sz w:val="16"/>
                <w:szCs w:val="16"/>
              </w:rPr>
              <w:t>with 2050 biodiversity vision, taking into account individual and national cultural and socioeconomic conditions</w:t>
            </w:r>
          </w:p>
        </w:tc>
        <w:tc>
          <w:tcPr>
            <w:tcW w:w="826" w:type="dxa"/>
            <w:shd w:val="clear" w:color="auto" w:fill="FFFFFF" w:themeFill="background1"/>
          </w:tcPr>
          <w:p w14:paraId="2046A553"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14.4</w:t>
            </w:r>
          </w:p>
          <w:p w14:paraId="51412F3A"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14.6</w:t>
            </w:r>
          </w:p>
          <w:p w14:paraId="4CBDA840"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14.7</w:t>
            </w:r>
          </w:p>
        </w:tc>
        <w:tc>
          <w:tcPr>
            <w:tcW w:w="875" w:type="dxa"/>
            <w:shd w:val="clear" w:color="auto" w:fill="FFFFFF" w:themeFill="background1"/>
          </w:tcPr>
          <w:p w14:paraId="22EC7379"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14.4</w:t>
            </w:r>
            <w:r>
              <w:rPr>
                <w:rFonts w:cstheme="minorHAnsi"/>
                <w:color w:val="4472C4" w:themeColor="accent1"/>
                <w:sz w:val="16"/>
                <w:szCs w:val="16"/>
                <w:lang w:bidi="th-TH"/>
              </w:rPr>
              <w:t>.1</w:t>
            </w:r>
          </w:p>
          <w:p w14:paraId="6416A2BA"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14.6</w:t>
            </w:r>
            <w:r>
              <w:rPr>
                <w:rFonts w:cstheme="minorHAnsi"/>
                <w:color w:val="4472C4" w:themeColor="accent1"/>
                <w:sz w:val="16"/>
                <w:szCs w:val="16"/>
                <w:lang w:bidi="th-TH"/>
              </w:rPr>
              <w:t>.1</w:t>
            </w:r>
          </w:p>
          <w:p w14:paraId="536D9522"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14.7</w:t>
            </w:r>
            <w:r>
              <w:rPr>
                <w:rFonts w:cstheme="minorHAnsi"/>
                <w:color w:val="4472C4" w:themeColor="accent1"/>
                <w:sz w:val="16"/>
                <w:szCs w:val="16"/>
                <w:lang w:bidi="th-TH"/>
              </w:rPr>
              <w:t>.1</w:t>
            </w:r>
          </w:p>
        </w:tc>
      </w:tr>
      <w:tr w:rsidR="00356FC2" w:rsidRPr="00CE1F7A" w14:paraId="46533540" w14:textId="77777777" w:rsidTr="00635ADE">
        <w:trPr>
          <w:jc w:val="center"/>
        </w:trPr>
        <w:tc>
          <w:tcPr>
            <w:tcW w:w="7366" w:type="dxa"/>
            <w:shd w:val="clear" w:color="auto" w:fill="FFFFFF" w:themeFill="background1"/>
          </w:tcPr>
          <w:p w14:paraId="2D5C52CD"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16</w:t>
            </w:r>
            <w:r w:rsidRPr="00CE1F7A">
              <w:rPr>
                <w:rFonts w:cstheme="minorHAnsi"/>
                <w:color w:val="000000"/>
                <w:sz w:val="16"/>
                <w:szCs w:val="16"/>
                <w:lang w:bidi="th-TH"/>
              </w:rPr>
              <w:t xml:space="preserve"> - </w:t>
            </w:r>
            <w:r w:rsidRPr="00CE1F7A">
              <w:rPr>
                <w:rFonts w:ascii="CIDFont+F5" w:hAnsi="CIDFont+F5" w:cs="CIDFont+F5"/>
                <w:sz w:val="16"/>
                <w:szCs w:val="16"/>
              </w:rPr>
              <w:t>By 2030, establish and implement measures to prevent, manage or control potential adverse impacts of biotechnology on biodiversity and human health reducing these impacts by [X]</w:t>
            </w:r>
          </w:p>
        </w:tc>
        <w:tc>
          <w:tcPr>
            <w:tcW w:w="826" w:type="dxa"/>
            <w:shd w:val="clear" w:color="auto" w:fill="FFFFFF" w:themeFill="background1"/>
          </w:tcPr>
          <w:p w14:paraId="49E15950"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14.A</w:t>
            </w:r>
          </w:p>
          <w:p w14:paraId="652C3FE8" w14:textId="77777777" w:rsidR="00356FC2" w:rsidRPr="00693AEB" w:rsidRDefault="00356FC2" w:rsidP="00635ADE">
            <w:pPr>
              <w:autoSpaceDE w:val="0"/>
              <w:autoSpaceDN w:val="0"/>
              <w:adjustRightInd w:val="0"/>
              <w:snapToGrid w:val="0"/>
              <w:rPr>
                <w:rFonts w:cstheme="minorHAnsi"/>
                <w:color w:val="000000"/>
                <w:sz w:val="16"/>
                <w:szCs w:val="16"/>
                <w:lang w:bidi="th-TH"/>
              </w:rPr>
            </w:pPr>
            <w:r w:rsidRPr="00693AEB">
              <w:rPr>
                <w:rFonts w:cstheme="minorHAnsi"/>
                <w:color w:val="4472C4" w:themeColor="accent1"/>
                <w:sz w:val="16"/>
                <w:szCs w:val="16"/>
                <w:lang w:bidi="th-TH"/>
              </w:rPr>
              <w:t>14.C</w:t>
            </w:r>
          </w:p>
        </w:tc>
        <w:tc>
          <w:tcPr>
            <w:tcW w:w="875" w:type="dxa"/>
            <w:shd w:val="clear" w:color="auto" w:fill="FFFFFF" w:themeFill="background1"/>
          </w:tcPr>
          <w:p w14:paraId="6D9C8C0F" w14:textId="77777777" w:rsidR="00356FC2" w:rsidRPr="00693AEB" w:rsidRDefault="00356FC2" w:rsidP="00635ADE">
            <w:pPr>
              <w:autoSpaceDE w:val="0"/>
              <w:autoSpaceDN w:val="0"/>
              <w:adjustRightInd w:val="0"/>
              <w:snapToGrid w:val="0"/>
              <w:rPr>
                <w:rFonts w:cstheme="minorHAnsi"/>
                <w:color w:val="4472C4" w:themeColor="accent1"/>
                <w:sz w:val="16"/>
                <w:szCs w:val="16"/>
                <w:lang w:bidi="th-TH"/>
              </w:rPr>
            </w:pPr>
            <w:r w:rsidRPr="00693AEB">
              <w:rPr>
                <w:rFonts w:cstheme="minorHAnsi"/>
                <w:color w:val="4472C4" w:themeColor="accent1"/>
                <w:sz w:val="16"/>
                <w:szCs w:val="16"/>
                <w:lang w:bidi="th-TH"/>
              </w:rPr>
              <w:t>14.A</w:t>
            </w:r>
            <w:r>
              <w:rPr>
                <w:rFonts w:cstheme="minorHAnsi"/>
                <w:color w:val="4472C4" w:themeColor="accent1"/>
                <w:sz w:val="16"/>
                <w:szCs w:val="16"/>
                <w:lang w:bidi="th-TH"/>
              </w:rPr>
              <w:t>.1</w:t>
            </w:r>
          </w:p>
          <w:p w14:paraId="29B6010E"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693AEB">
              <w:rPr>
                <w:rFonts w:cstheme="minorHAnsi"/>
                <w:color w:val="4472C4" w:themeColor="accent1"/>
                <w:sz w:val="16"/>
                <w:szCs w:val="16"/>
                <w:lang w:bidi="th-TH"/>
              </w:rPr>
              <w:t>14.C</w:t>
            </w:r>
            <w:r>
              <w:rPr>
                <w:rFonts w:cstheme="minorHAnsi"/>
                <w:color w:val="4472C4" w:themeColor="accent1"/>
                <w:sz w:val="16"/>
                <w:szCs w:val="16"/>
                <w:lang w:bidi="th-TH"/>
              </w:rPr>
              <w:t>.1</w:t>
            </w:r>
          </w:p>
        </w:tc>
      </w:tr>
      <w:tr w:rsidR="00356FC2" w:rsidRPr="00CE1F7A" w14:paraId="7ACAA0CD" w14:textId="77777777" w:rsidTr="00635ADE">
        <w:trPr>
          <w:jc w:val="center"/>
        </w:trPr>
        <w:tc>
          <w:tcPr>
            <w:tcW w:w="7366" w:type="dxa"/>
            <w:shd w:val="clear" w:color="auto" w:fill="DEEAF6" w:themeFill="accent5" w:themeFillTint="33"/>
          </w:tcPr>
          <w:p w14:paraId="012EB6D0" w14:textId="77777777" w:rsidR="00356FC2" w:rsidRPr="00CE1F7A" w:rsidRDefault="00356FC2" w:rsidP="00635ADE">
            <w:pPr>
              <w:autoSpaceDE w:val="0"/>
              <w:autoSpaceDN w:val="0"/>
              <w:adjustRightInd w:val="0"/>
              <w:rPr>
                <w:rFonts w:ascii="CIDFont+F5" w:hAnsi="CIDFont+F5" w:cs="CIDFont+F5"/>
                <w:sz w:val="16"/>
                <w:szCs w:val="16"/>
              </w:rPr>
            </w:pPr>
            <w:r w:rsidRPr="00CE1F7A">
              <w:rPr>
                <w:rFonts w:cstheme="minorHAnsi"/>
                <w:b/>
                <w:bCs/>
                <w:color w:val="000000"/>
                <w:sz w:val="16"/>
                <w:szCs w:val="16"/>
                <w:lang w:val="x-none" w:bidi="th-TH"/>
              </w:rPr>
              <w:t>Target 17</w:t>
            </w:r>
            <w:r w:rsidRPr="00CE1F7A">
              <w:rPr>
                <w:rFonts w:cstheme="minorHAnsi"/>
                <w:color w:val="000000"/>
                <w:sz w:val="16"/>
                <w:szCs w:val="16"/>
                <w:lang w:bidi="th-TH"/>
              </w:rPr>
              <w:t xml:space="preserve"> - </w:t>
            </w:r>
            <w:r w:rsidRPr="00CE1F7A">
              <w:rPr>
                <w:rFonts w:ascii="CIDFont+F5" w:hAnsi="CIDFont+F5" w:cs="CIDFont+F5"/>
                <w:sz w:val="16"/>
                <w:szCs w:val="16"/>
              </w:rPr>
              <w:t>By 2030, redirect, repurpose, reform or eliminate incentives harmful for biodiversity, including [X] reduction in the most harmful subsidies, ensuring that incentives, including public and</w:t>
            </w:r>
          </w:p>
          <w:p w14:paraId="782805E0"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ascii="CIDFont+F5" w:hAnsi="CIDFont+F5" w:cs="CIDFont+F5"/>
                <w:sz w:val="16"/>
                <w:szCs w:val="16"/>
              </w:rPr>
              <w:t>private economic and regulatory incentives, are either positive or neutral for biodiversity</w:t>
            </w:r>
          </w:p>
        </w:tc>
        <w:tc>
          <w:tcPr>
            <w:tcW w:w="826" w:type="dxa"/>
            <w:shd w:val="clear" w:color="auto" w:fill="DEEAF6" w:themeFill="accent5" w:themeFillTint="33"/>
          </w:tcPr>
          <w:p w14:paraId="32766B0C" w14:textId="77777777" w:rsidR="00356FC2" w:rsidRPr="00D6457D" w:rsidRDefault="00356FC2" w:rsidP="00635ADE">
            <w:pPr>
              <w:autoSpaceDE w:val="0"/>
              <w:autoSpaceDN w:val="0"/>
              <w:adjustRightInd w:val="0"/>
              <w:snapToGrid w:val="0"/>
              <w:rPr>
                <w:rFonts w:cstheme="minorHAnsi"/>
                <w:b/>
                <w:bCs/>
                <w:color w:val="000000"/>
                <w:sz w:val="16"/>
                <w:szCs w:val="16"/>
                <w:lang w:val="x-none" w:bidi="th-TH"/>
              </w:rPr>
            </w:pPr>
            <w:r w:rsidRPr="00D6457D">
              <w:rPr>
                <w:rFonts w:cstheme="minorHAnsi"/>
                <w:b/>
                <w:bCs/>
                <w:color w:val="000000"/>
                <w:sz w:val="16"/>
                <w:szCs w:val="16"/>
                <w:lang w:val="x-none" w:bidi="th-TH"/>
              </w:rPr>
              <w:t xml:space="preserve">14.6 </w:t>
            </w:r>
          </w:p>
        </w:tc>
        <w:tc>
          <w:tcPr>
            <w:tcW w:w="875" w:type="dxa"/>
            <w:shd w:val="clear" w:color="auto" w:fill="DEEAF6" w:themeFill="accent5" w:themeFillTint="33"/>
          </w:tcPr>
          <w:p w14:paraId="03F5765E"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CE1F7A">
              <w:rPr>
                <w:rFonts w:cstheme="minorHAnsi"/>
                <w:color w:val="000000"/>
                <w:sz w:val="16"/>
                <w:szCs w:val="16"/>
                <w:lang w:val="x-none" w:bidi="th-TH"/>
              </w:rPr>
              <w:t>14.6.1</w:t>
            </w:r>
          </w:p>
        </w:tc>
      </w:tr>
      <w:tr w:rsidR="00356FC2" w:rsidRPr="00CE1F7A" w14:paraId="405263A3" w14:textId="77777777" w:rsidTr="00635ADE">
        <w:trPr>
          <w:jc w:val="center"/>
        </w:trPr>
        <w:tc>
          <w:tcPr>
            <w:tcW w:w="7366" w:type="dxa"/>
            <w:shd w:val="clear" w:color="auto" w:fill="FFFFFF" w:themeFill="background1"/>
          </w:tcPr>
          <w:p w14:paraId="4A87E291"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t>Target 18</w:t>
            </w:r>
            <w:r w:rsidRPr="00CE1F7A">
              <w:rPr>
                <w:rFonts w:cstheme="minorHAnsi"/>
                <w:color w:val="000000"/>
                <w:sz w:val="16"/>
                <w:szCs w:val="16"/>
                <w:lang w:bidi="th-TH"/>
              </w:rPr>
              <w:t xml:space="preserve"> - </w:t>
            </w:r>
            <w:r w:rsidRPr="00CE1F7A">
              <w:rPr>
                <w:rFonts w:ascii="CIDFont+F5" w:hAnsi="CIDFont+F5" w:cs="CIDFont+F5"/>
                <w:sz w:val="16"/>
                <w:szCs w:val="16"/>
              </w:rPr>
              <w:t>By 2030, increase by [X%] financial resources from all international and domestic sources, through new, additional and effective financial resources commensurate with the</w:t>
            </w:r>
            <w:r>
              <w:rPr>
                <w:rFonts w:ascii="CIDFont+F5" w:hAnsi="CIDFont+F5" w:cs="CIDFont+F5"/>
                <w:sz w:val="16"/>
                <w:szCs w:val="16"/>
              </w:rPr>
              <w:t xml:space="preserve"> </w:t>
            </w:r>
            <w:r w:rsidRPr="00CE1F7A">
              <w:rPr>
                <w:rFonts w:ascii="CIDFont+F5" w:hAnsi="CIDFont+F5" w:cs="CIDFont+F5"/>
                <w:sz w:val="16"/>
                <w:szCs w:val="16"/>
              </w:rPr>
              <w:t>ambition of the goals and targets of the Framework and implement the strategy for capacity-building and technology transfer and scientific cooperation to meet the needs for implementing the post2020 global biodiversity framework</w:t>
            </w:r>
          </w:p>
        </w:tc>
        <w:tc>
          <w:tcPr>
            <w:tcW w:w="826" w:type="dxa"/>
            <w:shd w:val="clear" w:color="auto" w:fill="FFFFFF" w:themeFill="background1"/>
          </w:tcPr>
          <w:p w14:paraId="5A0BA586" w14:textId="77777777" w:rsidR="00356FC2" w:rsidRPr="00B1792E" w:rsidRDefault="00356FC2" w:rsidP="00635ADE">
            <w:pPr>
              <w:autoSpaceDE w:val="0"/>
              <w:autoSpaceDN w:val="0"/>
              <w:adjustRightInd w:val="0"/>
              <w:snapToGrid w:val="0"/>
              <w:rPr>
                <w:rFonts w:cstheme="minorHAnsi"/>
                <w:color w:val="000000"/>
                <w:sz w:val="16"/>
                <w:szCs w:val="16"/>
                <w:lang w:bidi="th-TH"/>
              </w:rPr>
            </w:pPr>
            <w:r w:rsidRPr="00B1792E">
              <w:rPr>
                <w:rFonts w:cstheme="minorHAnsi"/>
                <w:color w:val="4472C4" w:themeColor="accent1"/>
                <w:sz w:val="16"/>
                <w:szCs w:val="16"/>
                <w:lang w:bidi="th-TH"/>
              </w:rPr>
              <w:t>14.A</w:t>
            </w:r>
          </w:p>
        </w:tc>
        <w:tc>
          <w:tcPr>
            <w:tcW w:w="875" w:type="dxa"/>
            <w:shd w:val="clear" w:color="auto" w:fill="FFFFFF" w:themeFill="background1"/>
          </w:tcPr>
          <w:p w14:paraId="0BD9DF26"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B1792E">
              <w:rPr>
                <w:rFonts w:cstheme="minorHAnsi"/>
                <w:color w:val="4472C4" w:themeColor="accent1"/>
                <w:sz w:val="16"/>
                <w:szCs w:val="16"/>
                <w:lang w:bidi="th-TH"/>
              </w:rPr>
              <w:t>14.A</w:t>
            </w:r>
            <w:r>
              <w:rPr>
                <w:rFonts w:cstheme="minorHAnsi"/>
                <w:color w:val="4472C4" w:themeColor="accent1"/>
                <w:sz w:val="16"/>
                <w:szCs w:val="16"/>
                <w:lang w:bidi="th-TH"/>
              </w:rPr>
              <w:t>.1</w:t>
            </w:r>
          </w:p>
        </w:tc>
      </w:tr>
      <w:tr w:rsidR="00356FC2" w:rsidRPr="00CE1F7A" w14:paraId="26FB3C17" w14:textId="77777777" w:rsidTr="00635ADE">
        <w:trPr>
          <w:jc w:val="center"/>
        </w:trPr>
        <w:tc>
          <w:tcPr>
            <w:tcW w:w="7366" w:type="dxa"/>
            <w:shd w:val="clear" w:color="auto" w:fill="FFFFFF" w:themeFill="background1"/>
          </w:tcPr>
          <w:p w14:paraId="33C52BD9" w14:textId="77777777" w:rsidR="00356FC2" w:rsidRPr="00CE1F7A" w:rsidRDefault="00356FC2" w:rsidP="00635ADE">
            <w:pPr>
              <w:autoSpaceDE w:val="0"/>
              <w:autoSpaceDN w:val="0"/>
              <w:adjustRightInd w:val="0"/>
              <w:rPr>
                <w:rFonts w:cstheme="minorHAnsi"/>
                <w:color w:val="000000"/>
                <w:sz w:val="16"/>
                <w:szCs w:val="16"/>
                <w:lang w:val="x-none" w:bidi="th-TH"/>
              </w:rPr>
            </w:pPr>
            <w:r w:rsidRPr="00CE1F7A">
              <w:rPr>
                <w:rFonts w:cstheme="minorHAnsi"/>
                <w:b/>
                <w:bCs/>
                <w:color w:val="000000"/>
                <w:sz w:val="16"/>
                <w:szCs w:val="16"/>
                <w:lang w:val="x-none" w:bidi="th-TH"/>
              </w:rPr>
              <w:t xml:space="preserve">Target </w:t>
            </w:r>
            <w:r w:rsidRPr="00CE1F7A">
              <w:rPr>
                <w:rFonts w:cstheme="minorHAnsi"/>
                <w:b/>
                <w:bCs/>
                <w:color w:val="000000"/>
                <w:sz w:val="16"/>
                <w:szCs w:val="16"/>
                <w:lang w:bidi="th-TH"/>
              </w:rPr>
              <w:t>19</w:t>
            </w:r>
            <w:r w:rsidRPr="00CE1F7A">
              <w:rPr>
                <w:rFonts w:cstheme="minorHAnsi"/>
                <w:color w:val="000000"/>
                <w:sz w:val="16"/>
                <w:szCs w:val="16"/>
                <w:lang w:bidi="th-TH"/>
              </w:rPr>
              <w:t xml:space="preserve"> - </w:t>
            </w:r>
            <w:r w:rsidRPr="00CE1F7A">
              <w:rPr>
                <w:rFonts w:ascii="CIDFont+F5" w:hAnsi="CIDFont+F5" w:cs="CIDFont+F5"/>
                <w:sz w:val="16"/>
                <w:szCs w:val="16"/>
              </w:rPr>
              <w:t>By 2030, ensure that quality information, including traditional knowledge, is available to decision makers and public for the effective management of biodiversity through promoting awareness, education and research</w:t>
            </w:r>
          </w:p>
        </w:tc>
        <w:tc>
          <w:tcPr>
            <w:tcW w:w="826" w:type="dxa"/>
            <w:shd w:val="clear" w:color="auto" w:fill="FFFFFF" w:themeFill="background1"/>
          </w:tcPr>
          <w:p w14:paraId="2E2FF02F" w14:textId="77777777" w:rsidR="00356FC2" w:rsidRPr="00B1792E" w:rsidRDefault="00356FC2" w:rsidP="00635ADE">
            <w:pPr>
              <w:autoSpaceDE w:val="0"/>
              <w:autoSpaceDN w:val="0"/>
              <w:adjustRightInd w:val="0"/>
              <w:snapToGrid w:val="0"/>
              <w:rPr>
                <w:rFonts w:cstheme="minorHAnsi"/>
                <w:color w:val="4472C4" w:themeColor="accent1"/>
                <w:sz w:val="16"/>
                <w:szCs w:val="16"/>
                <w:lang w:bidi="th-TH"/>
              </w:rPr>
            </w:pPr>
            <w:r w:rsidRPr="00B1792E">
              <w:rPr>
                <w:rFonts w:cstheme="minorHAnsi"/>
                <w:color w:val="4472C4" w:themeColor="accent1"/>
                <w:sz w:val="16"/>
                <w:szCs w:val="16"/>
                <w:lang w:bidi="th-TH"/>
              </w:rPr>
              <w:t>14.A</w:t>
            </w:r>
          </w:p>
          <w:p w14:paraId="001E1870" w14:textId="77777777" w:rsidR="00356FC2" w:rsidRPr="00B1792E" w:rsidRDefault="00356FC2" w:rsidP="00635ADE">
            <w:pPr>
              <w:autoSpaceDE w:val="0"/>
              <w:autoSpaceDN w:val="0"/>
              <w:adjustRightInd w:val="0"/>
              <w:snapToGrid w:val="0"/>
              <w:rPr>
                <w:rFonts w:cstheme="minorHAnsi"/>
                <w:color w:val="000000"/>
                <w:sz w:val="16"/>
                <w:szCs w:val="16"/>
                <w:lang w:bidi="th-TH"/>
              </w:rPr>
            </w:pPr>
            <w:r w:rsidRPr="00B1792E">
              <w:rPr>
                <w:rFonts w:cstheme="minorHAnsi"/>
                <w:color w:val="4472C4" w:themeColor="accent1"/>
                <w:sz w:val="16"/>
                <w:szCs w:val="16"/>
                <w:lang w:bidi="th-TH"/>
              </w:rPr>
              <w:t>14.B</w:t>
            </w:r>
          </w:p>
        </w:tc>
        <w:tc>
          <w:tcPr>
            <w:tcW w:w="875" w:type="dxa"/>
            <w:shd w:val="clear" w:color="auto" w:fill="FFFFFF" w:themeFill="background1"/>
          </w:tcPr>
          <w:p w14:paraId="1D9C409B" w14:textId="77777777" w:rsidR="00356FC2" w:rsidRPr="00B1792E" w:rsidRDefault="00356FC2" w:rsidP="00635ADE">
            <w:pPr>
              <w:autoSpaceDE w:val="0"/>
              <w:autoSpaceDN w:val="0"/>
              <w:adjustRightInd w:val="0"/>
              <w:snapToGrid w:val="0"/>
              <w:rPr>
                <w:rFonts w:cstheme="minorHAnsi"/>
                <w:color w:val="4472C4" w:themeColor="accent1"/>
                <w:sz w:val="16"/>
                <w:szCs w:val="16"/>
                <w:lang w:bidi="th-TH"/>
              </w:rPr>
            </w:pPr>
            <w:r w:rsidRPr="00B1792E">
              <w:rPr>
                <w:rFonts w:cstheme="minorHAnsi"/>
                <w:color w:val="4472C4" w:themeColor="accent1"/>
                <w:sz w:val="16"/>
                <w:szCs w:val="16"/>
                <w:lang w:bidi="th-TH"/>
              </w:rPr>
              <w:t>14.A</w:t>
            </w:r>
            <w:r>
              <w:rPr>
                <w:rFonts w:cstheme="minorHAnsi"/>
                <w:color w:val="4472C4" w:themeColor="accent1"/>
                <w:sz w:val="16"/>
                <w:szCs w:val="16"/>
                <w:lang w:bidi="th-TH"/>
              </w:rPr>
              <w:t>.1</w:t>
            </w:r>
          </w:p>
          <w:p w14:paraId="0E672B77"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B1792E">
              <w:rPr>
                <w:rFonts w:cstheme="minorHAnsi"/>
                <w:color w:val="4472C4" w:themeColor="accent1"/>
                <w:sz w:val="16"/>
                <w:szCs w:val="16"/>
                <w:lang w:bidi="th-TH"/>
              </w:rPr>
              <w:t>14.B</w:t>
            </w:r>
            <w:r>
              <w:rPr>
                <w:rFonts w:cstheme="minorHAnsi"/>
                <w:color w:val="4472C4" w:themeColor="accent1"/>
                <w:sz w:val="16"/>
                <w:szCs w:val="16"/>
                <w:lang w:bidi="th-TH"/>
              </w:rPr>
              <w:t>.1</w:t>
            </w:r>
          </w:p>
        </w:tc>
      </w:tr>
      <w:tr w:rsidR="00356FC2" w:rsidRPr="00CE1F7A" w14:paraId="545E60D5" w14:textId="77777777" w:rsidTr="00635ADE">
        <w:trPr>
          <w:jc w:val="center"/>
        </w:trPr>
        <w:tc>
          <w:tcPr>
            <w:tcW w:w="7366" w:type="dxa"/>
            <w:shd w:val="clear" w:color="auto" w:fill="FFFFFF" w:themeFill="background1"/>
          </w:tcPr>
          <w:p w14:paraId="0F3CF941" w14:textId="77777777" w:rsidR="00356FC2" w:rsidRPr="00CE1F7A" w:rsidRDefault="00356FC2" w:rsidP="00635ADE">
            <w:pPr>
              <w:autoSpaceDE w:val="0"/>
              <w:autoSpaceDN w:val="0"/>
              <w:adjustRightInd w:val="0"/>
              <w:rPr>
                <w:rFonts w:cstheme="minorHAnsi"/>
                <w:color w:val="000000"/>
                <w:sz w:val="16"/>
                <w:szCs w:val="16"/>
                <w:lang w:bidi="th-TH"/>
              </w:rPr>
            </w:pPr>
            <w:r w:rsidRPr="00CE1F7A">
              <w:rPr>
                <w:rFonts w:cstheme="minorHAnsi"/>
                <w:b/>
                <w:bCs/>
                <w:color w:val="000000"/>
                <w:sz w:val="16"/>
                <w:szCs w:val="16"/>
                <w:lang w:val="x-none" w:bidi="th-TH"/>
              </w:rPr>
              <w:lastRenderedPageBreak/>
              <w:t>Target 20</w:t>
            </w:r>
            <w:r w:rsidRPr="00CE1F7A">
              <w:rPr>
                <w:rFonts w:cstheme="minorHAnsi"/>
                <w:color w:val="000000"/>
                <w:sz w:val="16"/>
                <w:szCs w:val="16"/>
                <w:lang w:bidi="th-TH"/>
              </w:rPr>
              <w:t xml:space="preserve"> - </w:t>
            </w:r>
            <w:r w:rsidRPr="00CE1F7A">
              <w:rPr>
                <w:rFonts w:ascii="CIDFont+F5" w:hAnsi="CIDFont+F5" w:cs="CIDFont+F5"/>
                <w:sz w:val="16"/>
                <w:szCs w:val="16"/>
              </w:rPr>
              <w:t>By 2030, ensure equitable participation in decision-making related to biodiversity and ensure rights over relevant resources of indigenous peoples and local communities, women and girls as well as youth, in accordance with national circumstances</w:t>
            </w:r>
          </w:p>
        </w:tc>
        <w:tc>
          <w:tcPr>
            <w:tcW w:w="826" w:type="dxa"/>
            <w:shd w:val="clear" w:color="auto" w:fill="FFFFFF" w:themeFill="background1"/>
          </w:tcPr>
          <w:p w14:paraId="3132DD40" w14:textId="77777777" w:rsidR="00356FC2" w:rsidRPr="00B1792E" w:rsidRDefault="00356FC2" w:rsidP="00635ADE">
            <w:pPr>
              <w:autoSpaceDE w:val="0"/>
              <w:autoSpaceDN w:val="0"/>
              <w:adjustRightInd w:val="0"/>
              <w:snapToGrid w:val="0"/>
              <w:rPr>
                <w:rFonts w:cstheme="minorHAnsi"/>
                <w:color w:val="000000"/>
                <w:sz w:val="16"/>
                <w:szCs w:val="16"/>
                <w:lang w:bidi="th-TH"/>
              </w:rPr>
            </w:pPr>
            <w:r w:rsidRPr="00B1792E">
              <w:rPr>
                <w:rFonts w:cstheme="minorHAnsi"/>
                <w:color w:val="4472C4" w:themeColor="accent1"/>
                <w:sz w:val="16"/>
                <w:szCs w:val="16"/>
                <w:lang w:bidi="th-TH"/>
              </w:rPr>
              <w:t>14.B</w:t>
            </w:r>
          </w:p>
        </w:tc>
        <w:tc>
          <w:tcPr>
            <w:tcW w:w="875" w:type="dxa"/>
            <w:shd w:val="clear" w:color="auto" w:fill="FFFFFF" w:themeFill="background1"/>
          </w:tcPr>
          <w:p w14:paraId="075EA14B" w14:textId="77777777" w:rsidR="00356FC2" w:rsidRPr="00CE1F7A" w:rsidRDefault="00356FC2" w:rsidP="00635ADE">
            <w:pPr>
              <w:autoSpaceDE w:val="0"/>
              <w:autoSpaceDN w:val="0"/>
              <w:adjustRightInd w:val="0"/>
              <w:snapToGrid w:val="0"/>
              <w:rPr>
                <w:rFonts w:cstheme="minorHAnsi"/>
                <w:color w:val="000000"/>
                <w:sz w:val="16"/>
                <w:szCs w:val="16"/>
                <w:lang w:val="x-none" w:bidi="th-TH"/>
              </w:rPr>
            </w:pPr>
            <w:r w:rsidRPr="00B1792E">
              <w:rPr>
                <w:rFonts w:cstheme="minorHAnsi"/>
                <w:color w:val="4472C4" w:themeColor="accent1"/>
                <w:sz w:val="16"/>
                <w:szCs w:val="16"/>
                <w:lang w:bidi="th-TH"/>
              </w:rPr>
              <w:t>14.B</w:t>
            </w:r>
            <w:r>
              <w:rPr>
                <w:rFonts w:cstheme="minorHAnsi"/>
                <w:color w:val="4472C4" w:themeColor="accent1"/>
                <w:sz w:val="16"/>
                <w:szCs w:val="16"/>
                <w:lang w:bidi="th-TH"/>
              </w:rPr>
              <w:t>.1</w:t>
            </w:r>
          </w:p>
        </w:tc>
      </w:tr>
    </w:tbl>
    <w:p w14:paraId="133CA81B" w14:textId="77777777" w:rsidR="00B3101C" w:rsidRPr="00B3101C" w:rsidRDefault="00B3101C" w:rsidP="00D93CCA">
      <w:pPr>
        <w:rPr>
          <w:lang w:val="en-GB"/>
        </w:rPr>
      </w:pPr>
    </w:p>
    <w:sectPr w:rsidR="00B3101C" w:rsidRPr="00B31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5E68"/>
    <w:multiLevelType w:val="hybridMultilevel"/>
    <w:tmpl w:val="45309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40A48"/>
    <w:multiLevelType w:val="hybridMultilevel"/>
    <w:tmpl w:val="45309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016C3"/>
    <w:rsid w:val="00015DD8"/>
    <w:rsid w:val="00023D76"/>
    <w:rsid w:val="00033D1C"/>
    <w:rsid w:val="00044BD9"/>
    <w:rsid w:val="00066D91"/>
    <w:rsid w:val="00071957"/>
    <w:rsid w:val="000746C1"/>
    <w:rsid w:val="00086F83"/>
    <w:rsid w:val="00087225"/>
    <w:rsid w:val="00092237"/>
    <w:rsid w:val="000A111A"/>
    <w:rsid w:val="000A22A5"/>
    <w:rsid w:val="000D2C7E"/>
    <w:rsid w:val="000D7A46"/>
    <w:rsid w:val="000E1A9E"/>
    <w:rsid w:val="000E2343"/>
    <w:rsid w:val="000E4C42"/>
    <w:rsid w:val="00113798"/>
    <w:rsid w:val="00120845"/>
    <w:rsid w:val="0012740E"/>
    <w:rsid w:val="00141860"/>
    <w:rsid w:val="001467CD"/>
    <w:rsid w:val="00154299"/>
    <w:rsid w:val="00165F81"/>
    <w:rsid w:val="00177B05"/>
    <w:rsid w:val="00182334"/>
    <w:rsid w:val="00183F2F"/>
    <w:rsid w:val="001873CD"/>
    <w:rsid w:val="001A6C21"/>
    <w:rsid w:val="001C6F1E"/>
    <w:rsid w:val="0022184E"/>
    <w:rsid w:val="002243F5"/>
    <w:rsid w:val="00236608"/>
    <w:rsid w:val="00237137"/>
    <w:rsid w:val="00253FFB"/>
    <w:rsid w:val="00261048"/>
    <w:rsid w:val="00264392"/>
    <w:rsid w:val="002755A7"/>
    <w:rsid w:val="00294712"/>
    <w:rsid w:val="002A1035"/>
    <w:rsid w:val="002A7EB4"/>
    <w:rsid w:val="002B7FBC"/>
    <w:rsid w:val="002C2878"/>
    <w:rsid w:val="002E43F5"/>
    <w:rsid w:val="002F7C46"/>
    <w:rsid w:val="0030308C"/>
    <w:rsid w:val="00334544"/>
    <w:rsid w:val="00356FC2"/>
    <w:rsid w:val="00364E96"/>
    <w:rsid w:val="00376675"/>
    <w:rsid w:val="00382681"/>
    <w:rsid w:val="00397A87"/>
    <w:rsid w:val="003B08FB"/>
    <w:rsid w:val="003D08E5"/>
    <w:rsid w:val="003D73E6"/>
    <w:rsid w:val="003F6679"/>
    <w:rsid w:val="004037B1"/>
    <w:rsid w:val="00404989"/>
    <w:rsid w:val="004056FD"/>
    <w:rsid w:val="00425705"/>
    <w:rsid w:val="00427794"/>
    <w:rsid w:val="004352F8"/>
    <w:rsid w:val="004759CE"/>
    <w:rsid w:val="004A5403"/>
    <w:rsid w:val="004B0260"/>
    <w:rsid w:val="004F577F"/>
    <w:rsid w:val="004F7108"/>
    <w:rsid w:val="004F7242"/>
    <w:rsid w:val="00504926"/>
    <w:rsid w:val="00523B57"/>
    <w:rsid w:val="0053118E"/>
    <w:rsid w:val="005324AB"/>
    <w:rsid w:val="0054124E"/>
    <w:rsid w:val="0056322B"/>
    <w:rsid w:val="00571A14"/>
    <w:rsid w:val="00580C4C"/>
    <w:rsid w:val="006060BF"/>
    <w:rsid w:val="0060680B"/>
    <w:rsid w:val="006125AA"/>
    <w:rsid w:val="00620FD8"/>
    <w:rsid w:val="00632584"/>
    <w:rsid w:val="00634E2D"/>
    <w:rsid w:val="006356F8"/>
    <w:rsid w:val="006432D7"/>
    <w:rsid w:val="00650979"/>
    <w:rsid w:val="00661D19"/>
    <w:rsid w:val="006628AF"/>
    <w:rsid w:val="006A6313"/>
    <w:rsid w:val="006B3C26"/>
    <w:rsid w:val="006B3E31"/>
    <w:rsid w:val="006B646C"/>
    <w:rsid w:val="006C2602"/>
    <w:rsid w:val="006C3A3A"/>
    <w:rsid w:val="006D6EF7"/>
    <w:rsid w:val="006D6F86"/>
    <w:rsid w:val="006E765D"/>
    <w:rsid w:val="006F10E9"/>
    <w:rsid w:val="00706BBD"/>
    <w:rsid w:val="00752DDD"/>
    <w:rsid w:val="00754886"/>
    <w:rsid w:val="00760D19"/>
    <w:rsid w:val="00763266"/>
    <w:rsid w:val="0077167F"/>
    <w:rsid w:val="00774DB8"/>
    <w:rsid w:val="00780476"/>
    <w:rsid w:val="00790F3D"/>
    <w:rsid w:val="0079154B"/>
    <w:rsid w:val="007C74E9"/>
    <w:rsid w:val="007C7CF7"/>
    <w:rsid w:val="007D5933"/>
    <w:rsid w:val="007E2E04"/>
    <w:rsid w:val="007E30C2"/>
    <w:rsid w:val="007F00F0"/>
    <w:rsid w:val="007F65FE"/>
    <w:rsid w:val="0083042A"/>
    <w:rsid w:val="00841316"/>
    <w:rsid w:val="00844DC5"/>
    <w:rsid w:val="00873AC5"/>
    <w:rsid w:val="008A05B5"/>
    <w:rsid w:val="008C4164"/>
    <w:rsid w:val="008C6401"/>
    <w:rsid w:val="008C7855"/>
    <w:rsid w:val="008D2CA3"/>
    <w:rsid w:val="008E1AE2"/>
    <w:rsid w:val="008E7015"/>
    <w:rsid w:val="008F3161"/>
    <w:rsid w:val="00901FF1"/>
    <w:rsid w:val="00912674"/>
    <w:rsid w:val="009548C7"/>
    <w:rsid w:val="00970B09"/>
    <w:rsid w:val="00970ED2"/>
    <w:rsid w:val="00973977"/>
    <w:rsid w:val="0097760C"/>
    <w:rsid w:val="009808B4"/>
    <w:rsid w:val="00982FC6"/>
    <w:rsid w:val="00985829"/>
    <w:rsid w:val="00997C81"/>
    <w:rsid w:val="009C4D5C"/>
    <w:rsid w:val="00A27AAD"/>
    <w:rsid w:val="00A310C7"/>
    <w:rsid w:val="00A37B33"/>
    <w:rsid w:val="00A447BD"/>
    <w:rsid w:val="00A51772"/>
    <w:rsid w:val="00A51FA4"/>
    <w:rsid w:val="00A87EBE"/>
    <w:rsid w:val="00A956CE"/>
    <w:rsid w:val="00AB0C74"/>
    <w:rsid w:val="00AB4133"/>
    <w:rsid w:val="00AD4BCF"/>
    <w:rsid w:val="00AE613B"/>
    <w:rsid w:val="00AF0296"/>
    <w:rsid w:val="00AF4AD0"/>
    <w:rsid w:val="00AF5885"/>
    <w:rsid w:val="00B0306F"/>
    <w:rsid w:val="00B103AF"/>
    <w:rsid w:val="00B16BDD"/>
    <w:rsid w:val="00B3101C"/>
    <w:rsid w:val="00B4183C"/>
    <w:rsid w:val="00B51493"/>
    <w:rsid w:val="00B540A6"/>
    <w:rsid w:val="00B549E6"/>
    <w:rsid w:val="00B550CD"/>
    <w:rsid w:val="00B92BB2"/>
    <w:rsid w:val="00BB255C"/>
    <w:rsid w:val="00BB5876"/>
    <w:rsid w:val="00BB765C"/>
    <w:rsid w:val="00BC7BA1"/>
    <w:rsid w:val="00BD481F"/>
    <w:rsid w:val="00BD7A83"/>
    <w:rsid w:val="00BE2280"/>
    <w:rsid w:val="00BE3A96"/>
    <w:rsid w:val="00BE7722"/>
    <w:rsid w:val="00C2168C"/>
    <w:rsid w:val="00C26365"/>
    <w:rsid w:val="00C3099A"/>
    <w:rsid w:val="00C52DA8"/>
    <w:rsid w:val="00C65DED"/>
    <w:rsid w:val="00C77177"/>
    <w:rsid w:val="00C83CEE"/>
    <w:rsid w:val="00C8597A"/>
    <w:rsid w:val="00C87527"/>
    <w:rsid w:val="00C978F3"/>
    <w:rsid w:val="00CA501C"/>
    <w:rsid w:val="00CD6EDB"/>
    <w:rsid w:val="00CE2EB0"/>
    <w:rsid w:val="00CF21A6"/>
    <w:rsid w:val="00D0202C"/>
    <w:rsid w:val="00D108F5"/>
    <w:rsid w:val="00D27BD2"/>
    <w:rsid w:val="00D3190A"/>
    <w:rsid w:val="00D365A2"/>
    <w:rsid w:val="00D54CDF"/>
    <w:rsid w:val="00D576EA"/>
    <w:rsid w:val="00D71347"/>
    <w:rsid w:val="00D715E3"/>
    <w:rsid w:val="00D84382"/>
    <w:rsid w:val="00D93CCA"/>
    <w:rsid w:val="00D93E37"/>
    <w:rsid w:val="00DA061D"/>
    <w:rsid w:val="00DB11BB"/>
    <w:rsid w:val="00DB20C0"/>
    <w:rsid w:val="00DE4365"/>
    <w:rsid w:val="00DF794A"/>
    <w:rsid w:val="00E11780"/>
    <w:rsid w:val="00E1490A"/>
    <w:rsid w:val="00E20357"/>
    <w:rsid w:val="00E24E8A"/>
    <w:rsid w:val="00E40675"/>
    <w:rsid w:val="00E41357"/>
    <w:rsid w:val="00E47591"/>
    <w:rsid w:val="00E6053F"/>
    <w:rsid w:val="00E67A74"/>
    <w:rsid w:val="00E70D75"/>
    <w:rsid w:val="00E877E9"/>
    <w:rsid w:val="00EA2588"/>
    <w:rsid w:val="00EB56BC"/>
    <w:rsid w:val="00EC6B7A"/>
    <w:rsid w:val="00ED04E1"/>
    <w:rsid w:val="00EE2BF9"/>
    <w:rsid w:val="00EF7171"/>
    <w:rsid w:val="00F13B99"/>
    <w:rsid w:val="00F31E65"/>
    <w:rsid w:val="00F32B7F"/>
    <w:rsid w:val="00F56FDE"/>
    <w:rsid w:val="00F60642"/>
    <w:rsid w:val="00F6530E"/>
    <w:rsid w:val="00F77053"/>
    <w:rsid w:val="00F91D43"/>
    <w:rsid w:val="00FA358B"/>
    <w:rsid w:val="00FD187A"/>
    <w:rsid w:val="00FE32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CommentReference">
    <w:name w:val="annotation reference"/>
    <w:basedOn w:val="DefaultParagraphFont"/>
    <w:uiPriority w:val="99"/>
    <w:semiHidden/>
    <w:unhideWhenUsed/>
    <w:rsid w:val="00632584"/>
    <w:rPr>
      <w:sz w:val="16"/>
      <w:szCs w:val="16"/>
    </w:rPr>
  </w:style>
  <w:style w:type="paragraph" w:styleId="BalloonText">
    <w:name w:val="Balloon Text"/>
    <w:basedOn w:val="Normal"/>
    <w:link w:val="BalloonTextChar"/>
    <w:uiPriority w:val="99"/>
    <w:semiHidden/>
    <w:unhideWhenUsed/>
    <w:rsid w:val="00632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584"/>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4759CE"/>
    <w:rPr>
      <w:color w:val="605E5C"/>
      <w:shd w:val="clear" w:color="auto" w:fill="E1DFDD"/>
    </w:rPr>
  </w:style>
  <w:style w:type="table" w:styleId="TableGrid">
    <w:name w:val="Table Grid"/>
    <w:basedOn w:val="TableNormal"/>
    <w:uiPriority w:val="59"/>
    <w:rsid w:val="00356F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C3862-85BF-4C31-9A25-1B0C0872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8</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Neville Ash</cp:lastModifiedBy>
  <cp:revision>136</cp:revision>
  <dcterms:created xsi:type="dcterms:W3CDTF">2020-08-04T13:25:00Z</dcterms:created>
  <dcterms:modified xsi:type="dcterms:W3CDTF">2020-09-04T17:30:00Z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