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6F" w:rsidRDefault="00AA726F" w:rsidP="00E034BA">
      <w:pPr>
        <w:ind w:right="44"/>
        <w:jc w:val="both"/>
        <w:rPr>
          <w:sz w:val="22"/>
          <w:szCs w:val="22"/>
          <w:lang w:val="fr-FR"/>
        </w:rPr>
      </w:pPr>
    </w:p>
    <w:p w:rsidR="00A2000C" w:rsidRDefault="00A2000C" w:rsidP="00A2000C">
      <w:pPr>
        <w:pStyle w:val="Default"/>
        <w:ind w:left="360"/>
        <w:jc w:val="center"/>
        <w:rPr>
          <w:b/>
          <w:i/>
          <w:sz w:val="22"/>
          <w:szCs w:val="22"/>
          <w:u w:val="single"/>
        </w:rPr>
      </w:pPr>
    </w:p>
    <w:p w:rsidR="00EC787C" w:rsidRDefault="00EC787C" w:rsidP="00EC787C">
      <w:pPr>
        <w:pStyle w:val="ListParagraph"/>
        <w:rPr>
          <w:sz w:val="22"/>
          <w:szCs w:val="22"/>
        </w:rPr>
      </w:pPr>
    </w:p>
    <w:p w:rsidR="00624FAA" w:rsidRPr="00532BBA" w:rsidRDefault="00624FAA" w:rsidP="00DB71FC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4"/>
        <w:gridCol w:w="989"/>
        <w:gridCol w:w="196"/>
        <w:gridCol w:w="1018"/>
        <w:gridCol w:w="5772"/>
      </w:tblGrid>
      <w:tr w:rsidR="005D2E65" w:rsidRPr="001470C1" w:rsidTr="005D2E65">
        <w:trPr>
          <w:trHeight w:val="242"/>
        </w:trPr>
        <w:tc>
          <w:tcPr>
            <w:tcW w:w="9606" w:type="dxa"/>
            <w:gridSpan w:val="6"/>
          </w:tcPr>
          <w:p w:rsidR="005D2E65" w:rsidRPr="001470C1" w:rsidRDefault="005D2E65" w:rsidP="00642AC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sz w:val="22"/>
                <w:szCs w:val="22"/>
              </w:rPr>
              <w:t>Review comments on the draft monitoring framework for the post-2020 global biodiversity framework</w:t>
            </w:r>
          </w:p>
        </w:tc>
      </w:tr>
      <w:tr w:rsidR="005D2E65" w:rsidRPr="001470C1" w:rsidTr="005D2E65">
        <w:trPr>
          <w:trHeight w:val="233"/>
        </w:trPr>
        <w:tc>
          <w:tcPr>
            <w:tcW w:w="9606" w:type="dxa"/>
            <w:gridSpan w:val="6"/>
            <w:shd w:val="clear" w:color="auto" w:fill="C0C0C0"/>
          </w:tcPr>
          <w:p w:rsidR="005D2E65" w:rsidRPr="001470C1" w:rsidRDefault="005D2E65" w:rsidP="00690111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1470C1">
              <w:rPr>
                <w:rFonts w:ascii="Trebuchet MS" w:hAnsi="Trebuchet MS"/>
                <w:i/>
                <w:sz w:val="22"/>
                <w:szCs w:val="22"/>
              </w:rPr>
              <w:t>Contact information</w:t>
            </w:r>
          </w:p>
        </w:tc>
      </w:tr>
      <w:tr w:rsidR="001470C1" w:rsidRPr="001470C1" w:rsidTr="005D2E65">
        <w:trPr>
          <w:trHeight w:val="270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Form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6804" w:type="dxa"/>
            <w:gridSpan w:val="2"/>
          </w:tcPr>
          <w:p w:rsidR="005D2E65" w:rsidRPr="001470C1" w:rsidRDefault="004E5587" w:rsidP="00690111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Hutchinson</w:t>
            </w:r>
          </w:p>
        </w:tc>
      </w:tr>
      <w:tr w:rsidR="001470C1" w:rsidRPr="001470C1" w:rsidTr="005D2E65">
        <w:trPr>
          <w:trHeight w:val="270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Form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6804" w:type="dxa"/>
            <w:gridSpan w:val="2"/>
          </w:tcPr>
          <w:p w:rsidR="005D2E65" w:rsidRPr="001470C1" w:rsidRDefault="004E5587" w:rsidP="00690111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Nicola</w:t>
            </w:r>
          </w:p>
        </w:tc>
      </w:tr>
      <w:tr w:rsidR="001470C1" w:rsidRPr="001470C1" w:rsidTr="005D2E65">
        <w:trPr>
          <w:trHeight w:val="280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Form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 xml:space="preserve">Government </w:t>
            </w:r>
            <w:r w:rsidRPr="001470C1">
              <w:rPr>
                <w:rFonts w:ascii="Trebuchet MS" w:hAnsi="Trebuchet MS" w:cs="Times New Roman"/>
                <w:sz w:val="22"/>
                <w:szCs w:val="22"/>
              </w:rPr>
              <w:t>(if applicable)</w:t>
            </w: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804" w:type="dxa"/>
            <w:gridSpan w:val="2"/>
          </w:tcPr>
          <w:p w:rsidR="005D2E65" w:rsidRPr="001470C1" w:rsidRDefault="005D2E65" w:rsidP="0069011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70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Form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6804" w:type="dxa"/>
            <w:gridSpan w:val="2"/>
          </w:tcPr>
          <w:p w:rsidR="005D2E65" w:rsidRPr="001470C1" w:rsidRDefault="004E5587" w:rsidP="00833894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Plantlife International</w:t>
            </w:r>
          </w:p>
        </w:tc>
      </w:tr>
      <w:tr w:rsidR="001470C1" w:rsidRPr="001470C1" w:rsidTr="005D2E65">
        <w:trPr>
          <w:trHeight w:val="280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Form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6804" w:type="dxa"/>
            <w:gridSpan w:val="2"/>
          </w:tcPr>
          <w:p w:rsidR="00A06F9B" w:rsidRPr="001470C1" w:rsidRDefault="00A06F9B" w:rsidP="00A06F9B">
            <w:pPr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  <w:r w:rsidRPr="001470C1">
              <w:rPr>
                <w:rFonts w:ascii="Trebuchet MS" w:hAnsi="Trebuchet MS"/>
                <w:sz w:val="22"/>
                <w:szCs w:val="22"/>
                <w:lang w:eastAsia="en-GB"/>
              </w:rPr>
              <w:t>Brewery House, 36 Milford Street</w:t>
            </w:r>
          </w:p>
          <w:p w:rsidR="005D2E65" w:rsidRPr="001470C1" w:rsidRDefault="005D2E65" w:rsidP="0069011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70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Form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6804" w:type="dxa"/>
            <w:gridSpan w:val="2"/>
          </w:tcPr>
          <w:p w:rsidR="005D2E65" w:rsidRPr="001470C1" w:rsidRDefault="00A06F9B" w:rsidP="00690111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  <w:lang w:eastAsia="en-GB"/>
              </w:rPr>
              <w:t xml:space="preserve">Salisbury </w:t>
            </w:r>
          </w:p>
        </w:tc>
      </w:tr>
      <w:tr w:rsidR="001470C1" w:rsidRPr="001470C1" w:rsidTr="005D2E65">
        <w:trPr>
          <w:trHeight w:val="280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Form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1470C1">
              <w:rPr>
                <w:rFonts w:ascii="Trebuchet MS" w:hAnsi="Trebuchet MS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6804" w:type="dxa"/>
            <w:gridSpan w:val="2"/>
          </w:tcPr>
          <w:p w:rsidR="005D2E65" w:rsidRPr="001470C1" w:rsidRDefault="00A06F9B" w:rsidP="00690111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  <w:lang w:eastAsia="en-GB"/>
              </w:rPr>
              <w:t>SP1 2AP</w:t>
            </w:r>
          </w:p>
        </w:tc>
      </w:tr>
      <w:tr w:rsidR="001470C1" w:rsidRPr="001470C1" w:rsidTr="005D2E65">
        <w:trPr>
          <w:trHeight w:val="233"/>
        </w:trPr>
        <w:tc>
          <w:tcPr>
            <w:tcW w:w="2802" w:type="dxa"/>
            <w:gridSpan w:val="4"/>
          </w:tcPr>
          <w:p w:rsidR="005D2E65" w:rsidRPr="001470C1" w:rsidRDefault="005D2E65" w:rsidP="00690111">
            <w:pPr>
              <w:pStyle w:val="CommentSubject"/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E-mail:</w:t>
            </w:r>
          </w:p>
        </w:tc>
        <w:tc>
          <w:tcPr>
            <w:tcW w:w="6804" w:type="dxa"/>
            <w:gridSpan w:val="2"/>
          </w:tcPr>
          <w:p w:rsidR="005D2E65" w:rsidRPr="001470C1" w:rsidRDefault="004E5587" w:rsidP="00690111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nicola.hutchinson@plantlife.org.uk</w:t>
            </w:r>
          </w:p>
        </w:tc>
      </w:tr>
      <w:tr w:rsidR="004F0B61" w:rsidRPr="001470C1" w:rsidTr="00796A1A">
        <w:trPr>
          <w:trHeight w:val="224"/>
        </w:trPr>
        <w:tc>
          <w:tcPr>
            <w:tcW w:w="9606" w:type="dxa"/>
            <w:gridSpan w:val="6"/>
            <w:shd w:val="clear" w:color="auto" w:fill="C0C0C0"/>
          </w:tcPr>
          <w:p w:rsidR="004F0B61" w:rsidRPr="001470C1" w:rsidRDefault="004F0B61" w:rsidP="00690111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i/>
                <w:sz w:val="22"/>
                <w:szCs w:val="22"/>
                <w:highlight w:val="lightGray"/>
              </w:rPr>
              <w:t>General Comments</w:t>
            </w:r>
          </w:p>
        </w:tc>
      </w:tr>
      <w:tr w:rsidR="004F0B61" w:rsidRPr="001470C1" w:rsidTr="00796A1A">
        <w:trPr>
          <w:trHeight w:val="224"/>
        </w:trPr>
        <w:tc>
          <w:tcPr>
            <w:tcW w:w="9606" w:type="dxa"/>
            <w:gridSpan w:val="6"/>
          </w:tcPr>
          <w:p w:rsidR="001470C1" w:rsidRDefault="001470C1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8B73D1" w:rsidRPr="001470C1" w:rsidRDefault="008B73D1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1470C1">
              <w:rPr>
                <w:rFonts w:ascii="Trebuchet MS" w:hAnsi="Trebuchet MS"/>
                <w:bCs/>
                <w:sz w:val="22"/>
                <w:szCs w:val="22"/>
              </w:rPr>
              <w:t>Plant diversity, its conservation and its role</w:t>
            </w:r>
            <w:r w:rsidR="00DC0E53" w:rsidRPr="001470C1">
              <w:rPr>
                <w:rFonts w:ascii="Trebuchet MS" w:hAnsi="Trebuchet MS"/>
                <w:bCs/>
                <w:sz w:val="22"/>
                <w:szCs w:val="22"/>
              </w:rPr>
              <w:t xml:space="preserve"> in</w:t>
            </w:r>
            <w:r w:rsidRPr="001470C1">
              <w:rPr>
                <w:rFonts w:ascii="Trebuchet MS" w:hAnsi="Trebuchet MS"/>
                <w:bCs/>
                <w:sz w:val="22"/>
                <w:szCs w:val="22"/>
              </w:rPr>
              <w:t xml:space="preserve"> supporting ecosystems, productive landscapes and livelihoods, are vital aspects for the implementation and monitoring of the Post-2020 global biodiversity framework.  The influence and action driven through the Global Strategy for Plant Conservation (GSPC) has been a significant element of delivery towards the CBD’s Strategic Plan to date.  </w:t>
            </w:r>
            <w:r w:rsidR="00DC0E53" w:rsidRPr="001470C1">
              <w:rPr>
                <w:rFonts w:ascii="Trebuchet MS" w:hAnsi="Trebuchet MS"/>
                <w:bCs/>
                <w:sz w:val="22"/>
                <w:szCs w:val="22"/>
              </w:rPr>
              <w:t xml:space="preserve">It follows that the indicators and monitoring framework of the Post-2020 global biodiversity strategy should </w:t>
            </w:r>
            <w:r w:rsidR="001470C1">
              <w:rPr>
                <w:rFonts w:ascii="Trebuchet MS" w:hAnsi="Trebuchet MS"/>
                <w:bCs/>
                <w:sz w:val="22"/>
                <w:szCs w:val="22"/>
              </w:rPr>
              <w:t>include explicit links to</w:t>
            </w:r>
            <w:r w:rsidR="00DC0E53" w:rsidRPr="001470C1">
              <w:rPr>
                <w:rFonts w:ascii="Trebuchet MS" w:hAnsi="Trebuchet MS"/>
                <w:bCs/>
                <w:sz w:val="22"/>
                <w:szCs w:val="22"/>
              </w:rPr>
              <w:t xml:space="preserve"> plant-related indicators and measures.  </w:t>
            </w:r>
          </w:p>
          <w:p w:rsidR="00DC0E53" w:rsidRDefault="00DC0E53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1470C1" w:rsidRDefault="001470C1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Emphasis should generally be given to the measures which will be required to assess progress against targets, with new initiatives created to fill information gaps.  A reliance solely on existing monitoring and trend analysis would undermine the ambition of new goals and targets.</w:t>
            </w:r>
            <w:bookmarkStart w:id="0" w:name="_GoBack"/>
            <w:bookmarkEnd w:id="0"/>
          </w:p>
          <w:p w:rsidR="001470C1" w:rsidRPr="001470C1" w:rsidRDefault="001470C1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DC0E53" w:rsidRPr="001470C1" w:rsidRDefault="00DC0E53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1470C1">
              <w:rPr>
                <w:rFonts w:ascii="Trebuchet MS" w:hAnsi="Trebuchet MS"/>
                <w:bCs/>
                <w:sz w:val="22"/>
                <w:szCs w:val="22"/>
              </w:rPr>
              <w:t>Plantlife International support the submission to this consultation set out by the Global Partnership for Plant Conservation (GPPC).  In this response we highlighted key recommendations from the GPPC</w:t>
            </w:r>
            <w:r w:rsidR="00A06F9B" w:rsidRPr="001470C1">
              <w:rPr>
                <w:rFonts w:ascii="Trebuchet MS" w:hAnsi="Trebuchet MS"/>
                <w:bCs/>
                <w:sz w:val="22"/>
                <w:szCs w:val="22"/>
              </w:rPr>
              <w:t>.</w:t>
            </w:r>
            <w:r w:rsidRPr="001470C1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  <w:p w:rsidR="008B73D1" w:rsidRPr="001470C1" w:rsidRDefault="008B73D1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4F0B61" w:rsidRPr="001470C1" w:rsidRDefault="004F0B61" w:rsidP="00833894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4F0B61" w:rsidRPr="001470C1" w:rsidTr="00796A1A">
        <w:trPr>
          <w:trHeight w:val="224"/>
        </w:trPr>
        <w:tc>
          <w:tcPr>
            <w:tcW w:w="9606" w:type="dxa"/>
            <w:gridSpan w:val="6"/>
          </w:tcPr>
          <w:p w:rsidR="004F0B61" w:rsidRPr="001470C1" w:rsidRDefault="004F0B61" w:rsidP="0069011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F0B61" w:rsidRPr="001470C1" w:rsidTr="00796A1A">
        <w:trPr>
          <w:trHeight w:val="224"/>
        </w:trPr>
        <w:tc>
          <w:tcPr>
            <w:tcW w:w="9606" w:type="dxa"/>
            <w:gridSpan w:val="6"/>
            <w:shd w:val="clear" w:color="auto" w:fill="C0C0C0"/>
          </w:tcPr>
          <w:p w:rsidR="004F0B61" w:rsidRPr="001470C1" w:rsidRDefault="004F0B61" w:rsidP="00796A1A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i/>
                <w:sz w:val="22"/>
                <w:szCs w:val="22"/>
                <w:highlight w:val="lightGray"/>
              </w:rPr>
              <w:t>Specific Comments</w:t>
            </w: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5D2E65" w:rsidRPr="001470C1" w:rsidRDefault="005D2E65" w:rsidP="0069011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sz w:val="22"/>
                <w:szCs w:val="22"/>
              </w:rPr>
              <w:t>Table</w:t>
            </w:r>
          </w:p>
        </w:tc>
        <w:tc>
          <w:tcPr>
            <w:tcW w:w="815" w:type="dxa"/>
          </w:tcPr>
          <w:p w:rsidR="005D2E65" w:rsidRPr="001470C1" w:rsidRDefault="005D2E65" w:rsidP="0069011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sz w:val="22"/>
                <w:szCs w:val="22"/>
              </w:rPr>
              <w:t>Page</w:t>
            </w:r>
          </w:p>
        </w:tc>
        <w:tc>
          <w:tcPr>
            <w:tcW w:w="974" w:type="dxa"/>
          </w:tcPr>
          <w:p w:rsidR="005D2E65" w:rsidRPr="001470C1" w:rsidRDefault="005D2E65" w:rsidP="0069011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sz w:val="22"/>
                <w:szCs w:val="22"/>
              </w:rPr>
              <w:t>Column letter</w:t>
            </w:r>
          </w:p>
        </w:tc>
        <w:tc>
          <w:tcPr>
            <w:tcW w:w="1215" w:type="dxa"/>
            <w:gridSpan w:val="2"/>
          </w:tcPr>
          <w:p w:rsidR="005D2E65" w:rsidRPr="001470C1" w:rsidRDefault="005D2E65" w:rsidP="0021156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sz w:val="22"/>
                <w:szCs w:val="22"/>
              </w:rPr>
              <w:t>Row number</w:t>
            </w:r>
          </w:p>
        </w:tc>
        <w:tc>
          <w:tcPr>
            <w:tcW w:w="5785" w:type="dxa"/>
          </w:tcPr>
          <w:p w:rsidR="005D2E65" w:rsidRPr="001470C1" w:rsidRDefault="005D2E65" w:rsidP="0069011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470C1">
              <w:rPr>
                <w:rFonts w:ascii="Trebuchet MS" w:hAnsi="Trebuchet MS"/>
                <w:b/>
                <w:sz w:val="22"/>
                <w:szCs w:val="22"/>
              </w:rPr>
              <w:t>Comment</w:t>
            </w: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974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B</w:t>
            </w:r>
          </w:p>
        </w:tc>
        <w:tc>
          <w:tcPr>
            <w:tcW w:w="1215" w:type="dxa"/>
            <w:gridSpan w:val="2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39</w:t>
            </w:r>
          </w:p>
        </w:tc>
        <w:tc>
          <w:tcPr>
            <w:tcW w:w="5785" w:type="dxa"/>
          </w:tcPr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 xml:space="preserve">It is vital to ensure the 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monitoring </w:t>
            </w:r>
            <w:r w:rsidRPr="001470C1">
              <w:rPr>
                <w:rFonts w:ascii="Trebuchet MS" w:hAnsi="Trebuchet MS"/>
                <w:sz w:val="22"/>
                <w:szCs w:val="22"/>
              </w:rPr>
              <w:t>of Target 2.22 adequately includes areas important for plant diversity.</w:t>
            </w:r>
          </w:p>
          <w:p w:rsidR="005D2E65" w:rsidRPr="001470C1" w:rsidRDefault="005D2E65" w:rsidP="005D2E6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974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C</w:t>
            </w:r>
          </w:p>
        </w:tc>
        <w:tc>
          <w:tcPr>
            <w:tcW w:w="1215" w:type="dxa"/>
            <w:gridSpan w:val="2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39</w:t>
            </w:r>
          </w:p>
        </w:tc>
        <w:tc>
          <w:tcPr>
            <w:tcW w:w="5785" w:type="dxa"/>
          </w:tcPr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Options for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 additional indicator</w:t>
            </w:r>
            <w:r w:rsidRPr="001470C1">
              <w:rPr>
                <w:rFonts w:ascii="Trebuchet MS" w:hAnsi="Trebuchet MS"/>
                <w:sz w:val="22"/>
                <w:szCs w:val="22"/>
              </w:rPr>
              <w:t>s include:</w:t>
            </w:r>
          </w:p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</w:p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“Number of 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countries which have undertaken 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>I</w:t>
            </w:r>
            <w:r w:rsidRPr="001470C1">
              <w:rPr>
                <w:rFonts w:ascii="Trebuchet MS" w:hAnsi="Trebuchet MS"/>
                <w:sz w:val="22"/>
                <w:szCs w:val="22"/>
              </w:rPr>
              <w:t>mportant Plant Areas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 identifi</w:t>
            </w:r>
            <w:r w:rsidRPr="001470C1">
              <w:rPr>
                <w:rFonts w:ascii="Trebuchet MS" w:hAnsi="Trebuchet MS"/>
                <w:sz w:val="22"/>
                <w:szCs w:val="22"/>
              </w:rPr>
              <w:t>cation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” </w:t>
            </w:r>
          </w:p>
          <w:p w:rsidR="00A06F9B" w:rsidRPr="001470C1" w:rsidRDefault="00A06F9B" w:rsidP="005D2E65">
            <w:pPr>
              <w:rPr>
                <w:rFonts w:ascii="Trebuchet MS" w:hAnsi="Trebuchet MS"/>
                <w:sz w:val="22"/>
                <w:szCs w:val="22"/>
              </w:rPr>
            </w:pPr>
          </w:p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lastRenderedPageBreak/>
              <w:t>“Number of Important Plant Areas identified worldwide”</w:t>
            </w:r>
          </w:p>
          <w:p w:rsidR="00A06F9B" w:rsidRPr="001470C1" w:rsidRDefault="00A06F9B" w:rsidP="005D2E65">
            <w:pPr>
              <w:rPr>
                <w:rFonts w:ascii="Trebuchet MS" w:hAnsi="Trebuchet MS"/>
                <w:sz w:val="22"/>
                <w:szCs w:val="22"/>
              </w:rPr>
            </w:pPr>
          </w:p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“Protected Area overlap with Important Plant Areas”</w:t>
            </w:r>
          </w:p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</w:p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4232A2" w:rsidRPr="001470C1">
              <w:rPr>
                <w:rFonts w:ascii="Trebuchet MS" w:hAnsi="Trebuchet MS"/>
                <w:sz w:val="22"/>
                <w:szCs w:val="22"/>
              </w:rPr>
              <w:t>A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 database</w:t>
            </w:r>
            <w:r w:rsidR="004232A2" w:rsidRPr="001470C1">
              <w:rPr>
                <w:rFonts w:ascii="Trebuchet MS" w:hAnsi="Trebuchet MS"/>
                <w:sz w:val="22"/>
                <w:szCs w:val="22"/>
              </w:rPr>
              <w:t xml:space="preserve"> of IPAs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 is maintained by Plantlife and c</w:t>
            </w:r>
            <w:r w:rsidR="004232A2" w:rsidRPr="001470C1">
              <w:rPr>
                <w:rFonts w:ascii="Trebuchet MS" w:hAnsi="Trebuchet MS"/>
                <w:sz w:val="22"/>
                <w:szCs w:val="22"/>
              </w:rPr>
              <w:t>ould be updated annually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: </w:t>
            </w:r>
            <w:hyperlink r:id="rId8" w:history="1">
              <w:r w:rsidRPr="001470C1">
                <w:rPr>
                  <w:rStyle w:val="Hyperlink"/>
                  <w:rFonts w:ascii="Trebuchet MS" w:hAnsi="Trebuchet MS"/>
                  <w:color w:val="auto"/>
                  <w:sz w:val="22"/>
                  <w:szCs w:val="22"/>
                </w:rPr>
                <w:t>http://www.plantlifeipa.org/home</w:t>
              </w:r>
            </w:hyperlink>
          </w:p>
          <w:p w:rsidR="004232A2" w:rsidRPr="001470C1" w:rsidRDefault="004232A2" w:rsidP="005D2E6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lastRenderedPageBreak/>
              <w:t>2</w:t>
            </w:r>
          </w:p>
        </w:tc>
        <w:tc>
          <w:tcPr>
            <w:tcW w:w="815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974" w:type="dxa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C</w:t>
            </w:r>
          </w:p>
        </w:tc>
        <w:tc>
          <w:tcPr>
            <w:tcW w:w="1215" w:type="dxa"/>
            <w:gridSpan w:val="2"/>
          </w:tcPr>
          <w:p w:rsidR="005D2E65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53</w:t>
            </w:r>
          </w:p>
        </w:tc>
        <w:tc>
          <w:tcPr>
            <w:tcW w:w="5785" w:type="dxa"/>
          </w:tcPr>
          <w:p w:rsidR="00BA3A70" w:rsidRPr="001470C1" w:rsidRDefault="00A06F9B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An additional indicator is supported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>to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 measur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>e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 trends in </w:t>
            </w:r>
            <w:r w:rsidR="00BA3A70" w:rsidRPr="001470C1">
              <w:rPr>
                <w:rFonts w:ascii="Trebuchet MS" w:hAnsi="Trebuchet MS"/>
                <w:i/>
                <w:iCs/>
                <w:sz w:val="22"/>
                <w:szCs w:val="22"/>
              </w:rPr>
              <w:t>ex situ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 xml:space="preserve">plant </w:t>
            </w:r>
            <w:r w:rsidR="00BA3A70" w:rsidRPr="001470C1">
              <w:rPr>
                <w:rFonts w:ascii="Trebuchet MS" w:hAnsi="Trebuchet MS"/>
                <w:sz w:val="22"/>
                <w:szCs w:val="22"/>
              </w:rPr>
              <w:t>conservation measures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>, such as</w:t>
            </w:r>
          </w:p>
          <w:p w:rsidR="00BA3A70" w:rsidRPr="001470C1" w:rsidRDefault="00BA3A70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 xml:space="preserve">“Proportion and number of threatened plant species held in </w:t>
            </w:r>
            <w:r w:rsidRPr="001470C1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ex situ </w:t>
            </w:r>
            <w:r w:rsidRPr="001470C1">
              <w:rPr>
                <w:rFonts w:ascii="Trebuchet MS" w:hAnsi="Trebuchet MS"/>
                <w:sz w:val="22"/>
                <w:szCs w:val="22"/>
              </w:rPr>
              <w:t>conservation collections and available for reintroduction/restoration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 xml:space="preserve">”. Which 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can be measured using BGCI’s </w:t>
            </w:r>
            <w:proofErr w:type="spellStart"/>
            <w:r w:rsidRPr="001470C1">
              <w:rPr>
                <w:rFonts w:ascii="Trebuchet MS" w:hAnsi="Trebuchet MS"/>
                <w:sz w:val="22"/>
                <w:szCs w:val="22"/>
              </w:rPr>
              <w:t>PlantSearch</w:t>
            </w:r>
            <w:proofErr w:type="spellEnd"/>
            <w:r w:rsidRPr="001470C1">
              <w:rPr>
                <w:rFonts w:ascii="Trebuchet MS" w:hAnsi="Trebuchet MS"/>
                <w:sz w:val="22"/>
                <w:szCs w:val="22"/>
              </w:rPr>
              <w:t xml:space="preserve"> database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0152E9" w:rsidRPr="001470C1" w:rsidRDefault="000152E9" w:rsidP="005D2E6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974" w:type="dxa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C</w:t>
            </w:r>
          </w:p>
        </w:tc>
        <w:tc>
          <w:tcPr>
            <w:tcW w:w="1215" w:type="dxa"/>
            <w:gridSpan w:val="2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54</w:t>
            </w:r>
          </w:p>
        </w:tc>
        <w:tc>
          <w:tcPr>
            <w:tcW w:w="5785" w:type="dxa"/>
          </w:tcPr>
          <w:p w:rsidR="000152E9" w:rsidRPr="001470C1" w:rsidRDefault="00A06F9B" w:rsidP="00100923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An additional indicator is supported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923" w:rsidRPr="001470C1">
              <w:rPr>
                <w:rFonts w:ascii="Trebuchet MS" w:hAnsi="Trebuchet MS"/>
                <w:sz w:val="22"/>
                <w:szCs w:val="22"/>
              </w:rPr>
              <w:t>which would measure</w:t>
            </w:r>
            <w:r w:rsidR="00A53F62" w:rsidRPr="001470C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923" w:rsidRPr="001470C1">
              <w:rPr>
                <w:rFonts w:ascii="Trebuchet MS" w:hAnsi="Trebuchet MS"/>
                <w:sz w:val="22"/>
                <w:szCs w:val="22"/>
              </w:rPr>
              <w:t xml:space="preserve">the 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>trends in the numbers of threatened plant species with Species Recovery Plans</w:t>
            </w:r>
            <w:r w:rsidR="00100923" w:rsidRPr="001470C1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:rsidR="000152E9" w:rsidRPr="001470C1" w:rsidRDefault="000152E9" w:rsidP="00100923">
            <w:pPr>
              <w:rPr>
                <w:rFonts w:ascii="Trebuchet MS" w:hAnsi="Trebuchet MS"/>
                <w:sz w:val="22"/>
                <w:szCs w:val="22"/>
              </w:rPr>
            </w:pPr>
          </w:p>
          <w:p w:rsidR="005D2E65" w:rsidRPr="001470C1" w:rsidRDefault="00A53F62" w:rsidP="00100923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 xml:space="preserve">BGCI’s conservation tracking tool under development will track on-going in situ and ex situ conservation efforts for threatened trees and other selected plant taxa. </w:t>
            </w:r>
          </w:p>
          <w:p w:rsidR="000152E9" w:rsidRPr="001470C1" w:rsidRDefault="000152E9" w:rsidP="0010092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974" w:type="dxa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C</w:t>
            </w:r>
          </w:p>
        </w:tc>
        <w:tc>
          <w:tcPr>
            <w:tcW w:w="1215" w:type="dxa"/>
            <w:gridSpan w:val="2"/>
          </w:tcPr>
          <w:p w:rsidR="005D2E65" w:rsidRPr="001470C1" w:rsidRDefault="00A53F62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59</w:t>
            </w:r>
          </w:p>
        </w:tc>
        <w:tc>
          <w:tcPr>
            <w:tcW w:w="5785" w:type="dxa"/>
          </w:tcPr>
          <w:p w:rsidR="00A53F62" w:rsidRPr="001470C1" w:rsidRDefault="00A53F62" w:rsidP="00A53F62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A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>n a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dditional indicator </w:t>
            </w:r>
            <w:r w:rsidR="000B4A7C" w:rsidRPr="001470C1">
              <w:rPr>
                <w:rFonts w:ascii="Trebuchet MS" w:hAnsi="Trebuchet MS"/>
                <w:sz w:val="22"/>
                <w:szCs w:val="22"/>
              </w:rPr>
              <w:t>is</w:t>
            </w:r>
            <w:r w:rsidR="000152E9" w:rsidRPr="001470C1">
              <w:rPr>
                <w:rFonts w:ascii="Trebuchet MS" w:hAnsi="Trebuchet MS"/>
                <w:sz w:val="22"/>
                <w:szCs w:val="22"/>
              </w:rPr>
              <w:t xml:space="preserve"> supported</w:t>
            </w:r>
            <w:r w:rsidR="00A06F9B" w:rsidRPr="001470C1">
              <w:rPr>
                <w:rFonts w:ascii="Trebuchet MS" w:hAnsi="Trebuchet MS"/>
                <w:sz w:val="22"/>
                <w:szCs w:val="22"/>
              </w:rPr>
              <w:t xml:space="preserve"> which would measure the v</w:t>
            </w:r>
            <w:r w:rsidRPr="001470C1">
              <w:rPr>
                <w:rFonts w:ascii="Trebuchet MS" w:hAnsi="Trebuchet MS"/>
                <w:sz w:val="22"/>
                <w:szCs w:val="22"/>
              </w:rPr>
              <w:t>olume of plant</w:t>
            </w:r>
            <w:r w:rsidR="00A06F9B" w:rsidRPr="001470C1">
              <w:rPr>
                <w:rFonts w:ascii="Trebuchet MS" w:hAnsi="Trebuchet MS"/>
                <w:sz w:val="22"/>
                <w:szCs w:val="22"/>
              </w:rPr>
              <w:t>-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based products sold under sustainable </w:t>
            </w:r>
            <w:r w:rsidR="00A06F9B" w:rsidRPr="001470C1">
              <w:rPr>
                <w:rFonts w:ascii="Trebuchet MS" w:hAnsi="Trebuchet MS"/>
                <w:sz w:val="22"/>
                <w:szCs w:val="22"/>
              </w:rPr>
              <w:t xml:space="preserve">source </w:t>
            </w:r>
            <w:r w:rsidRPr="001470C1">
              <w:rPr>
                <w:rFonts w:ascii="Trebuchet MS" w:hAnsi="Trebuchet MS"/>
                <w:sz w:val="22"/>
                <w:szCs w:val="22"/>
              </w:rPr>
              <w:t>regimes</w:t>
            </w:r>
            <w:r w:rsidR="00A06F9B" w:rsidRPr="001470C1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5D2E65" w:rsidRPr="001470C1" w:rsidRDefault="005D2E65" w:rsidP="00A53F6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5D2E65" w:rsidRPr="001470C1" w:rsidRDefault="000B4A7C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5D2E65" w:rsidRPr="001470C1" w:rsidRDefault="000B4A7C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974" w:type="dxa"/>
          </w:tcPr>
          <w:p w:rsidR="005D2E65" w:rsidRPr="001470C1" w:rsidRDefault="000B4A7C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C</w:t>
            </w:r>
          </w:p>
        </w:tc>
        <w:tc>
          <w:tcPr>
            <w:tcW w:w="1215" w:type="dxa"/>
            <w:gridSpan w:val="2"/>
          </w:tcPr>
          <w:p w:rsidR="005D2E65" w:rsidRPr="001470C1" w:rsidRDefault="000B4A7C" w:rsidP="005D2E65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61</w:t>
            </w:r>
          </w:p>
        </w:tc>
        <w:tc>
          <w:tcPr>
            <w:tcW w:w="5785" w:type="dxa"/>
          </w:tcPr>
          <w:p w:rsidR="00A06F9B" w:rsidRPr="001470C1" w:rsidRDefault="00A06F9B" w:rsidP="000B4A7C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An additional indicator is supported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 which measures the trend in endangered plant trade</w:t>
            </w:r>
          </w:p>
          <w:p w:rsidR="005D2E65" w:rsidRPr="001470C1" w:rsidRDefault="005D2E65" w:rsidP="00A06F9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0B4A7C" w:rsidRPr="001470C1" w:rsidRDefault="000B4A7C" w:rsidP="000B4A7C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0B4A7C" w:rsidRPr="001470C1" w:rsidRDefault="000B4A7C" w:rsidP="000B4A7C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15</w:t>
            </w:r>
          </w:p>
        </w:tc>
        <w:tc>
          <w:tcPr>
            <w:tcW w:w="974" w:type="dxa"/>
          </w:tcPr>
          <w:p w:rsidR="000B4A7C" w:rsidRPr="001470C1" w:rsidRDefault="000B4A7C" w:rsidP="000B4A7C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B</w:t>
            </w:r>
          </w:p>
        </w:tc>
        <w:tc>
          <w:tcPr>
            <w:tcW w:w="1215" w:type="dxa"/>
            <w:gridSpan w:val="2"/>
          </w:tcPr>
          <w:p w:rsidR="000B4A7C" w:rsidRPr="001470C1" w:rsidRDefault="000B4A7C" w:rsidP="000B4A7C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5785" w:type="dxa"/>
          </w:tcPr>
          <w:p w:rsidR="000B4A7C" w:rsidRPr="001470C1" w:rsidRDefault="00A06F9B" w:rsidP="000B4A7C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Monitoring should explicitly include t</w:t>
            </w:r>
            <w:r w:rsidR="000B4A7C" w:rsidRPr="001470C1">
              <w:rPr>
                <w:rFonts w:ascii="Trebuchet MS" w:hAnsi="Trebuchet MS"/>
                <w:sz w:val="22"/>
                <w:szCs w:val="22"/>
              </w:rPr>
              <w:t xml:space="preserve">rends in reducing the impact of invasive species in </w:t>
            </w:r>
            <w:r w:rsidRPr="001470C1">
              <w:rPr>
                <w:rFonts w:ascii="Trebuchet MS" w:hAnsi="Trebuchet MS"/>
                <w:sz w:val="22"/>
                <w:szCs w:val="22"/>
              </w:rPr>
              <w:t>Important Plant Areas</w:t>
            </w:r>
          </w:p>
          <w:p w:rsidR="00A06F9B" w:rsidRPr="001470C1" w:rsidRDefault="00A06F9B" w:rsidP="000B4A7C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04299A" w:rsidRPr="001470C1" w:rsidRDefault="00DE2347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04299A" w:rsidRPr="001470C1" w:rsidRDefault="00DE2347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21</w:t>
            </w:r>
          </w:p>
        </w:tc>
        <w:tc>
          <w:tcPr>
            <w:tcW w:w="974" w:type="dxa"/>
          </w:tcPr>
          <w:p w:rsidR="0004299A" w:rsidRPr="001470C1" w:rsidRDefault="00DE2347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B</w:t>
            </w:r>
          </w:p>
        </w:tc>
        <w:tc>
          <w:tcPr>
            <w:tcW w:w="1215" w:type="dxa"/>
            <w:gridSpan w:val="2"/>
          </w:tcPr>
          <w:p w:rsidR="0004299A" w:rsidRPr="001470C1" w:rsidRDefault="00DE2347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132</w:t>
            </w:r>
          </w:p>
        </w:tc>
        <w:tc>
          <w:tcPr>
            <w:tcW w:w="5785" w:type="dxa"/>
          </w:tcPr>
          <w:p w:rsidR="0004299A" w:rsidRPr="001470C1" w:rsidRDefault="00A06F9B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Monitoring should cover t</w:t>
            </w:r>
            <w:r w:rsidR="00DE2347" w:rsidRPr="001470C1">
              <w:rPr>
                <w:rFonts w:ascii="Trebuchet MS" w:hAnsi="Trebuchet MS"/>
                <w:sz w:val="22"/>
                <w:szCs w:val="22"/>
              </w:rPr>
              <w:t>rends in number of countries</w:t>
            </w:r>
            <w:r w:rsidRPr="001470C1">
              <w:rPr>
                <w:rFonts w:ascii="Trebuchet MS" w:hAnsi="Trebuchet MS"/>
                <w:sz w:val="22"/>
                <w:szCs w:val="22"/>
              </w:rPr>
              <w:t>/</w:t>
            </w:r>
            <w:r w:rsidR="00DE2347" w:rsidRPr="001470C1">
              <w:rPr>
                <w:rFonts w:ascii="Trebuchet MS" w:hAnsi="Trebuchet MS"/>
                <w:sz w:val="22"/>
                <w:szCs w:val="22"/>
              </w:rPr>
              <w:t xml:space="preserve">urban </w:t>
            </w:r>
            <w:proofErr w:type="spellStart"/>
            <w:r w:rsidR="00DE2347" w:rsidRPr="001470C1">
              <w:rPr>
                <w:rFonts w:ascii="Trebuchet MS" w:hAnsi="Trebuchet MS"/>
                <w:sz w:val="22"/>
                <w:szCs w:val="22"/>
              </w:rPr>
              <w:t>centres</w:t>
            </w:r>
            <w:proofErr w:type="spellEnd"/>
            <w:r w:rsidR="00DE2347" w:rsidRPr="001470C1">
              <w:rPr>
                <w:rFonts w:ascii="Trebuchet MS" w:hAnsi="Trebuchet MS"/>
                <w:sz w:val="22"/>
                <w:szCs w:val="22"/>
              </w:rPr>
              <w:t xml:space="preserve"> that have </w:t>
            </w:r>
            <w:r w:rsidR="00833894" w:rsidRPr="001470C1">
              <w:rPr>
                <w:rFonts w:ascii="Trebuchet MS" w:hAnsi="Trebuchet MS"/>
                <w:sz w:val="22"/>
                <w:szCs w:val="22"/>
              </w:rPr>
              <w:t xml:space="preserve">maintained, </w:t>
            </w:r>
            <w:r w:rsidR="00DE2347" w:rsidRPr="001470C1">
              <w:rPr>
                <w:rFonts w:ascii="Trebuchet MS" w:hAnsi="Trebuchet MS"/>
                <w:sz w:val="22"/>
                <w:szCs w:val="22"/>
              </w:rPr>
              <w:t xml:space="preserve">developed, designated or protected biodiversity-rich 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and accessible </w:t>
            </w:r>
            <w:r w:rsidR="00DE2347" w:rsidRPr="001470C1">
              <w:rPr>
                <w:rFonts w:ascii="Trebuchet MS" w:hAnsi="Trebuchet MS"/>
                <w:sz w:val="22"/>
                <w:szCs w:val="22"/>
              </w:rPr>
              <w:t xml:space="preserve">green spaces </w:t>
            </w:r>
          </w:p>
          <w:p w:rsidR="00A06F9B" w:rsidRPr="001470C1" w:rsidRDefault="00A06F9B" w:rsidP="0004299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0C1" w:rsidRPr="001470C1" w:rsidTr="005D2E65">
        <w:trPr>
          <w:trHeight w:val="224"/>
        </w:trPr>
        <w:tc>
          <w:tcPr>
            <w:tcW w:w="817" w:type="dxa"/>
          </w:tcPr>
          <w:p w:rsidR="0004299A" w:rsidRPr="001470C1" w:rsidRDefault="00F22649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04299A" w:rsidRPr="001470C1" w:rsidRDefault="00F22649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36</w:t>
            </w:r>
          </w:p>
        </w:tc>
        <w:tc>
          <w:tcPr>
            <w:tcW w:w="974" w:type="dxa"/>
          </w:tcPr>
          <w:p w:rsidR="0004299A" w:rsidRPr="001470C1" w:rsidRDefault="00F22649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C</w:t>
            </w:r>
          </w:p>
        </w:tc>
        <w:tc>
          <w:tcPr>
            <w:tcW w:w="1215" w:type="dxa"/>
            <w:gridSpan w:val="2"/>
          </w:tcPr>
          <w:p w:rsidR="0004299A" w:rsidRPr="001470C1" w:rsidRDefault="00F22649" w:rsidP="0004299A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226</w:t>
            </w:r>
          </w:p>
        </w:tc>
        <w:tc>
          <w:tcPr>
            <w:tcW w:w="5785" w:type="dxa"/>
          </w:tcPr>
          <w:p w:rsidR="00A06F9B" w:rsidRPr="001470C1" w:rsidRDefault="00A06F9B" w:rsidP="00A06F9B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 xml:space="preserve">An additional indicator is supported </w:t>
            </w:r>
            <w:r w:rsidRPr="001470C1">
              <w:rPr>
                <w:rFonts w:ascii="Trebuchet MS" w:hAnsi="Trebuchet MS"/>
                <w:sz w:val="22"/>
                <w:szCs w:val="22"/>
              </w:rPr>
              <w:t xml:space="preserve">to determine global and national knowledge on plant species and discoveries, using </w:t>
            </w:r>
          </w:p>
          <w:p w:rsidR="00F22649" w:rsidRPr="001470C1" w:rsidRDefault="00A06F9B" w:rsidP="00A06F9B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>information</w:t>
            </w:r>
            <w:r w:rsidR="00F22649" w:rsidRPr="001470C1">
              <w:rPr>
                <w:rFonts w:ascii="Trebuchet MS" w:hAnsi="Trebuchet MS"/>
                <w:sz w:val="22"/>
                <w:szCs w:val="22"/>
              </w:rPr>
              <w:t xml:space="preserve"> from the World Flora Online portal: </w:t>
            </w:r>
            <w:hyperlink r:id="rId9" w:history="1">
              <w:r w:rsidR="00F22649" w:rsidRPr="001470C1">
                <w:rPr>
                  <w:rStyle w:val="Hyperlink"/>
                  <w:rFonts w:ascii="Trebuchet MS" w:hAnsi="Trebuchet MS"/>
                  <w:color w:val="auto"/>
                  <w:sz w:val="22"/>
                  <w:szCs w:val="22"/>
                </w:rPr>
                <w:t>http://worldfloraonline.org/</w:t>
              </w:r>
            </w:hyperlink>
          </w:p>
          <w:p w:rsidR="00F22649" w:rsidRPr="001470C1" w:rsidRDefault="00F22649" w:rsidP="00F22649">
            <w:pPr>
              <w:rPr>
                <w:rFonts w:ascii="Trebuchet MS" w:hAnsi="Trebuchet MS"/>
                <w:sz w:val="22"/>
                <w:szCs w:val="22"/>
              </w:rPr>
            </w:pPr>
            <w:r w:rsidRPr="001470C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04299A" w:rsidRPr="001470C1" w:rsidRDefault="0004299A" w:rsidP="00F2264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AA726F" w:rsidRPr="00532BBA" w:rsidRDefault="00AA726F" w:rsidP="00DB71FC">
      <w:pPr>
        <w:pStyle w:val="Default"/>
        <w:jc w:val="center"/>
        <w:rPr>
          <w:b/>
          <w:sz w:val="22"/>
          <w:szCs w:val="22"/>
          <w:u w:val="single"/>
        </w:rPr>
      </w:pPr>
    </w:p>
    <w:p w:rsidR="00AA726F" w:rsidRPr="00624FAA" w:rsidRDefault="00624FAA" w:rsidP="00DB71FC">
      <w:pPr>
        <w:jc w:val="both"/>
        <w:rPr>
          <w:i/>
          <w:szCs w:val="22"/>
        </w:rPr>
      </w:pPr>
      <w:r w:rsidRPr="00624FAA">
        <w:rPr>
          <w:i/>
          <w:sz w:val="22"/>
          <w:szCs w:val="22"/>
        </w:rPr>
        <w:t xml:space="preserve">Comments should be sent by e-mail to </w:t>
      </w:r>
      <w:hyperlink r:id="rId10" w:history="1">
        <w:r w:rsidRPr="00624FAA">
          <w:rPr>
            <w:rStyle w:val="Hyperlink"/>
            <w:i/>
            <w:sz w:val="22"/>
            <w:szCs w:val="22"/>
          </w:rPr>
          <w:t>secretariat@cbd.int</w:t>
        </w:r>
      </w:hyperlink>
      <w:r w:rsidRPr="00153018">
        <w:rPr>
          <w:i/>
          <w:sz w:val="22"/>
          <w:szCs w:val="22"/>
        </w:rPr>
        <w:t xml:space="preserve"> </w:t>
      </w:r>
      <w:r w:rsidRPr="002337AC">
        <w:rPr>
          <w:b/>
          <w:i/>
          <w:sz w:val="22"/>
          <w:szCs w:val="22"/>
        </w:rPr>
        <w:t xml:space="preserve">no later than </w:t>
      </w:r>
      <w:r w:rsidR="002337AC" w:rsidRPr="002337AC">
        <w:rPr>
          <w:b/>
          <w:i/>
          <w:sz w:val="22"/>
          <w:szCs w:val="22"/>
        </w:rPr>
        <w:t>25 July 2020</w:t>
      </w:r>
      <w:r w:rsidRPr="00153018">
        <w:rPr>
          <w:i/>
          <w:sz w:val="22"/>
          <w:szCs w:val="22"/>
        </w:rPr>
        <w:t>.</w:t>
      </w:r>
    </w:p>
    <w:sectPr w:rsidR="00AA726F" w:rsidRPr="00624FAA" w:rsidSect="00A312D8">
      <w:headerReference w:type="first" r:id="rId11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FEA" w:rsidRDefault="000F6FEA">
      <w:r>
        <w:separator/>
      </w:r>
    </w:p>
  </w:endnote>
  <w:endnote w:type="continuationSeparator" w:id="0">
    <w:p w:rsidR="000F6FEA" w:rsidRDefault="000F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FEA" w:rsidRDefault="000F6FEA">
      <w:r>
        <w:separator/>
      </w:r>
    </w:p>
  </w:footnote>
  <w:footnote w:type="continuationSeparator" w:id="0">
    <w:p w:rsidR="000F6FEA" w:rsidRDefault="000F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6F" w:rsidRDefault="00AA726F" w:rsidP="00CB31A6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873"/>
    <w:multiLevelType w:val="hybridMultilevel"/>
    <w:tmpl w:val="7DEC24CA"/>
    <w:lvl w:ilvl="0" w:tplc="95CADAC6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FD5BF7"/>
    <w:multiLevelType w:val="hybridMultilevel"/>
    <w:tmpl w:val="A5FAFA7A"/>
    <w:lvl w:ilvl="0" w:tplc="BBECF624">
      <w:start w:val="1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E34F8F"/>
    <w:multiLevelType w:val="hybridMultilevel"/>
    <w:tmpl w:val="F446D9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5B87"/>
    <w:multiLevelType w:val="hybridMultilevel"/>
    <w:tmpl w:val="2B76C638"/>
    <w:lvl w:ilvl="0" w:tplc="4D1A3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BAE"/>
    <w:rsid w:val="0000434A"/>
    <w:rsid w:val="000152E9"/>
    <w:rsid w:val="0001655B"/>
    <w:rsid w:val="00020CB7"/>
    <w:rsid w:val="0002384F"/>
    <w:rsid w:val="0004299A"/>
    <w:rsid w:val="00053583"/>
    <w:rsid w:val="00060F26"/>
    <w:rsid w:val="00082816"/>
    <w:rsid w:val="00090581"/>
    <w:rsid w:val="000968B8"/>
    <w:rsid w:val="000A1EAF"/>
    <w:rsid w:val="000A2F86"/>
    <w:rsid w:val="000B4A7C"/>
    <w:rsid w:val="000B6228"/>
    <w:rsid w:val="000C0B6C"/>
    <w:rsid w:val="000F6FEA"/>
    <w:rsid w:val="00100923"/>
    <w:rsid w:val="0011369D"/>
    <w:rsid w:val="001208DE"/>
    <w:rsid w:val="00131A78"/>
    <w:rsid w:val="001470C1"/>
    <w:rsid w:val="00153018"/>
    <w:rsid w:val="00170A3F"/>
    <w:rsid w:val="00173303"/>
    <w:rsid w:val="001771FC"/>
    <w:rsid w:val="001A7B51"/>
    <w:rsid w:val="001B71FE"/>
    <w:rsid w:val="001B7642"/>
    <w:rsid w:val="001D3754"/>
    <w:rsid w:val="001D5B5E"/>
    <w:rsid w:val="001E3E11"/>
    <w:rsid w:val="001F34E8"/>
    <w:rsid w:val="00203867"/>
    <w:rsid w:val="00211568"/>
    <w:rsid w:val="002324A3"/>
    <w:rsid w:val="002337AC"/>
    <w:rsid w:val="00244FE0"/>
    <w:rsid w:val="00247402"/>
    <w:rsid w:val="002773D9"/>
    <w:rsid w:val="00290379"/>
    <w:rsid w:val="00290B46"/>
    <w:rsid w:val="00293F53"/>
    <w:rsid w:val="00297A07"/>
    <w:rsid w:val="002A5D51"/>
    <w:rsid w:val="002A6DA8"/>
    <w:rsid w:val="002C53B6"/>
    <w:rsid w:val="002D065D"/>
    <w:rsid w:val="00305B1F"/>
    <w:rsid w:val="00312698"/>
    <w:rsid w:val="00323670"/>
    <w:rsid w:val="003249B9"/>
    <w:rsid w:val="00332A6E"/>
    <w:rsid w:val="00333F18"/>
    <w:rsid w:val="00335407"/>
    <w:rsid w:val="0035529C"/>
    <w:rsid w:val="00384EB6"/>
    <w:rsid w:val="003B6338"/>
    <w:rsid w:val="003D6BBF"/>
    <w:rsid w:val="003E0BA2"/>
    <w:rsid w:val="003E63A9"/>
    <w:rsid w:val="003F5EC1"/>
    <w:rsid w:val="00404BD3"/>
    <w:rsid w:val="004232A2"/>
    <w:rsid w:val="00425554"/>
    <w:rsid w:val="0043164D"/>
    <w:rsid w:val="004422E0"/>
    <w:rsid w:val="00454CE8"/>
    <w:rsid w:val="004710AE"/>
    <w:rsid w:val="00482FA9"/>
    <w:rsid w:val="00487C28"/>
    <w:rsid w:val="00495268"/>
    <w:rsid w:val="004E0928"/>
    <w:rsid w:val="004E4BCF"/>
    <w:rsid w:val="004E5587"/>
    <w:rsid w:val="004F0B61"/>
    <w:rsid w:val="004F1EB4"/>
    <w:rsid w:val="00506FCD"/>
    <w:rsid w:val="00532BBA"/>
    <w:rsid w:val="005469ED"/>
    <w:rsid w:val="0055668B"/>
    <w:rsid w:val="005824FC"/>
    <w:rsid w:val="00585692"/>
    <w:rsid w:val="00590627"/>
    <w:rsid w:val="005932D5"/>
    <w:rsid w:val="005C3F60"/>
    <w:rsid w:val="005D2E65"/>
    <w:rsid w:val="005D5557"/>
    <w:rsid w:val="005E2407"/>
    <w:rsid w:val="005F0260"/>
    <w:rsid w:val="00600804"/>
    <w:rsid w:val="006056FD"/>
    <w:rsid w:val="006064F1"/>
    <w:rsid w:val="006177C5"/>
    <w:rsid w:val="00624C82"/>
    <w:rsid w:val="00624FAA"/>
    <w:rsid w:val="00626CE8"/>
    <w:rsid w:val="00642AC0"/>
    <w:rsid w:val="006545D8"/>
    <w:rsid w:val="00661157"/>
    <w:rsid w:val="006618C3"/>
    <w:rsid w:val="00665BC7"/>
    <w:rsid w:val="00690111"/>
    <w:rsid w:val="006B66D9"/>
    <w:rsid w:val="006D5291"/>
    <w:rsid w:val="006F40ED"/>
    <w:rsid w:val="006F4D56"/>
    <w:rsid w:val="00750EDF"/>
    <w:rsid w:val="00754B77"/>
    <w:rsid w:val="00757A3C"/>
    <w:rsid w:val="00783DA9"/>
    <w:rsid w:val="0079367D"/>
    <w:rsid w:val="00796A1A"/>
    <w:rsid w:val="007A24E9"/>
    <w:rsid w:val="007A5228"/>
    <w:rsid w:val="007C0C1B"/>
    <w:rsid w:val="007D13B8"/>
    <w:rsid w:val="007E6761"/>
    <w:rsid w:val="007F04C6"/>
    <w:rsid w:val="00801D1A"/>
    <w:rsid w:val="00804363"/>
    <w:rsid w:val="00832E1E"/>
    <w:rsid w:val="00833894"/>
    <w:rsid w:val="00840313"/>
    <w:rsid w:val="0085727C"/>
    <w:rsid w:val="008911E7"/>
    <w:rsid w:val="008A2175"/>
    <w:rsid w:val="008B0624"/>
    <w:rsid w:val="008B73D1"/>
    <w:rsid w:val="008C4B6B"/>
    <w:rsid w:val="008D46F4"/>
    <w:rsid w:val="008D6247"/>
    <w:rsid w:val="008E5267"/>
    <w:rsid w:val="008E5DA6"/>
    <w:rsid w:val="008F5194"/>
    <w:rsid w:val="00945444"/>
    <w:rsid w:val="00947BAE"/>
    <w:rsid w:val="00953F02"/>
    <w:rsid w:val="00985B44"/>
    <w:rsid w:val="00990C4C"/>
    <w:rsid w:val="009B53FD"/>
    <w:rsid w:val="009C0234"/>
    <w:rsid w:val="009D0254"/>
    <w:rsid w:val="009D02A0"/>
    <w:rsid w:val="009E5F12"/>
    <w:rsid w:val="009E7EB7"/>
    <w:rsid w:val="009F28E0"/>
    <w:rsid w:val="00A06F9B"/>
    <w:rsid w:val="00A2000C"/>
    <w:rsid w:val="00A312D8"/>
    <w:rsid w:val="00A35A86"/>
    <w:rsid w:val="00A53F62"/>
    <w:rsid w:val="00A62047"/>
    <w:rsid w:val="00A62329"/>
    <w:rsid w:val="00AA45C5"/>
    <w:rsid w:val="00AA726F"/>
    <w:rsid w:val="00AC73F7"/>
    <w:rsid w:val="00AE6FEC"/>
    <w:rsid w:val="00AF2FAF"/>
    <w:rsid w:val="00AF6208"/>
    <w:rsid w:val="00B0290E"/>
    <w:rsid w:val="00B02B94"/>
    <w:rsid w:val="00B06B2E"/>
    <w:rsid w:val="00B411D0"/>
    <w:rsid w:val="00B559B4"/>
    <w:rsid w:val="00B65D31"/>
    <w:rsid w:val="00B76BE3"/>
    <w:rsid w:val="00B93D50"/>
    <w:rsid w:val="00BA3A70"/>
    <w:rsid w:val="00BC09B3"/>
    <w:rsid w:val="00BC3D9A"/>
    <w:rsid w:val="00C0100A"/>
    <w:rsid w:val="00C01541"/>
    <w:rsid w:val="00C115A2"/>
    <w:rsid w:val="00C500BE"/>
    <w:rsid w:val="00C60611"/>
    <w:rsid w:val="00C65EF1"/>
    <w:rsid w:val="00C73F78"/>
    <w:rsid w:val="00C813ED"/>
    <w:rsid w:val="00C9464F"/>
    <w:rsid w:val="00CA3CDA"/>
    <w:rsid w:val="00CB31A6"/>
    <w:rsid w:val="00CB6CB9"/>
    <w:rsid w:val="00CD6979"/>
    <w:rsid w:val="00CF16C6"/>
    <w:rsid w:val="00D17C13"/>
    <w:rsid w:val="00D5253A"/>
    <w:rsid w:val="00D72B8D"/>
    <w:rsid w:val="00D8033C"/>
    <w:rsid w:val="00D9146A"/>
    <w:rsid w:val="00D9467E"/>
    <w:rsid w:val="00DB71FC"/>
    <w:rsid w:val="00DC0E53"/>
    <w:rsid w:val="00DC1FCD"/>
    <w:rsid w:val="00DC466F"/>
    <w:rsid w:val="00DC7317"/>
    <w:rsid w:val="00DD3897"/>
    <w:rsid w:val="00DE2347"/>
    <w:rsid w:val="00E034BA"/>
    <w:rsid w:val="00E14C4F"/>
    <w:rsid w:val="00E47EE6"/>
    <w:rsid w:val="00E542DB"/>
    <w:rsid w:val="00E6426D"/>
    <w:rsid w:val="00E74140"/>
    <w:rsid w:val="00E77899"/>
    <w:rsid w:val="00E80F46"/>
    <w:rsid w:val="00E86A51"/>
    <w:rsid w:val="00EA18E2"/>
    <w:rsid w:val="00EB2E1A"/>
    <w:rsid w:val="00EC787C"/>
    <w:rsid w:val="00EE0067"/>
    <w:rsid w:val="00F16439"/>
    <w:rsid w:val="00F22649"/>
    <w:rsid w:val="00F35F42"/>
    <w:rsid w:val="00F54888"/>
    <w:rsid w:val="00F55E0E"/>
    <w:rsid w:val="00F60126"/>
    <w:rsid w:val="00F61250"/>
    <w:rsid w:val="00F91F01"/>
    <w:rsid w:val="00FA5189"/>
    <w:rsid w:val="00FD7120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FB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5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B7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DB71FC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403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05E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03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05ECD"/>
    <w:rPr>
      <w:sz w:val="24"/>
      <w:szCs w:val="24"/>
    </w:rPr>
  </w:style>
  <w:style w:type="table" w:styleId="TableGrid">
    <w:name w:val="Table Grid"/>
    <w:basedOn w:val="TableNormal"/>
    <w:uiPriority w:val="99"/>
    <w:rsid w:val="00840313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40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ECD"/>
    <w:rPr>
      <w:sz w:val="0"/>
      <w:szCs w:val="0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/>
    </w:rPr>
  </w:style>
  <w:style w:type="character" w:customStyle="1" w:styleId="TitleChar">
    <w:name w:val="Title Char"/>
    <w:link w:val="Title"/>
    <w:uiPriority w:val="99"/>
    <w:locked/>
    <w:rsid w:val="0079367D"/>
    <w:rPr>
      <w:b/>
      <w:sz w:val="32"/>
      <w:lang w:val="fr-CA" w:eastAsia="en-US"/>
    </w:rPr>
  </w:style>
  <w:style w:type="paragraph" w:customStyle="1" w:styleId="Default">
    <w:name w:val="Default"/>
    <w:uiPriority w:val="99"/>
    <w:rsid w:val="00DB71F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DB71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B71F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71F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B71FC"/>
    <w:rPr>
      <w:rFonts w:cs="Times New Roman"/>
      <w:b/>
      <w:bCs/>
    </w:rPr>
  </w:style>
  <w:style w:type="paragraph" w:customStyle="1" w:styleId="Form">
    <w:name w:val="Form"/>
    <w:basedOn w:val="Normal"/>
    <w:uiPriority w:val="99"/>
    <w:rsid w:val="00DB71FC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ListParagraph">
    <w:name w:val="List Paragraph"/>
    <w:basedOn w:val="Normal"/>
    <w:uiPriority w:val="34"/>
    <w:qFormat/>
    <w:rsid w:val="00DB71FC"/>
    <w:pPr>
      <w:ind w:left="720"/>
    </w:pPr>
  </w:style>
  <w:style w:type="character" w:styleId="CommentReference">
    <w:name w:val="annotation reference"/>
    <w:uiPriority w:val="99"/>
    <w:rsid w:val="00DB71FC"/>
    <w:rPr>
      <w:rFonts w:cs="Times New Roman"/>
      <w:sz w:val="16"/>
      <w:szCs w:val="16"/>
    </w:rPr>
  </w:style>
  <w:style w:type="character" w:styleId="Strong">
    <w:name w:val="Strong"/>
    <w:uiPriority w:val="99"/>
    <w:qFormat/>
    <w:locked/>
    <w:rsid w:val="008E5DA6"/>
    <w:rPr>
      <w:rFonts w:cs="Times New Roman"/>
      <w:b/>
      <w:bCs/>
    </w:rPr>
  </w:style>
  <w:style w:type="character" w:styleId="FollowedHyperlink">
    <w:name w:val="FollowedHyperlink"/>
    <w:uiPriority w:val="99"/>
    <w:rsid w:val="008E5DA6"/>
    <w:rPr>
      <w:rFonts w:cs="Times New Roman"/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F4D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EDF"/>
    <w:rPr>
      <w:rFonts w:ascii="Calibri" w:eastAsia="Calibri" w:hAnsi="Calibri"/>
      <w:sz w:val="20"/>
      <w:szCs w:val="20"/>
      <w:lang w:val="en-CA"/>
    </w:rPr>
  </w:style>
  <w:style w:type="character" w:customStyle="1" w:styleId="FootnoteTextChar">
    <w:name w:val="Footnote Text Char"/>
    <w:link w:val="FootnoteText"/>
    <w:uiPriority w:val="99"/>
    <w:semiHidden/>
    <w:rsid w:val="00750EDF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750EDF"/>
    <w:rPr>
      <w:vertAlign w:val="superscript"/>
    </w:rPr>
  </w:style>
  <w:style w:type="character" w:customStyle="1" w:styleId="ng-binding">
    <w:name w:val="ng-binding"/>
    <w:rsid w:val="0075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lifeipa.org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cbd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floraonline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ng\Documents\Templates\2011-2020_COP11%20logo\templates\en\letter-en-undb-cop11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09E6-9721-4BD3-82DF-A0E58A7C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letter-en-undb-cop11-colour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review of the technical background documents</vt:lpstr>
    </vt:vector>
  </TitlesOfParts>
  <LinksUpToDate>false</LinksUpToDate>
  <CharactersWithSpaces>3594</CharactersWithSpaces>
  <SharedDoc>false</SharedDoc>
  <HLinks>
    <vt:vector size="36" baseType="variant">
      <vt:variant>
        <vt:i4>7405656</vt:i4>
      </vt:variant>
      <vt:variant>
        <vt:i4>15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  <vt:variant>
        <vt:i4>4915293</vt:i4>
      </vt:variant>
      <vt:variant>
        <vt:i4>12</vt:i4>
      </vt:variant>
      <vt:variant>
        <vt:i4>0</vt:i4>
      </vt:variant>
      <vt:variant>
        <vt:i4>5</vt:i4>
      </vt:variant>
      <vt:variant>
        <vt:lpwstr>http://www.plantlifeipa.org/home</vt:lpwstr>
      </vt:variant>
      <vt:variant>
        <vt:lpwstr/>
      </vt:variant>
      <vt:variant>
        <vt:i4>8192020</vt:i4>
      </vt:variant>
      <vt:variant>
        <vt:i4>9</vt:i4>
      </vt:variant>
      <vt:variant>
        <vt:i4>0</vt:i4>
      </vt:variant>
      <vt:variant>
        <vt:i4>5</vt:i4>
      </vt:variant>
      <vt:variant>
        <vt:lpwstr>https://tools.bgci.org/threat_search.php</vt:lpwstr>
      </vt:variant>
      <vt:variant>
        <vt:lpwstr/>
      </vt:variant>
      <vt:variant>
        <vt:i4>4849672</vt:i4>
      </vt:variant>
      <vt:variant>
        <vt:i4>6</vt:i4>
      </vt:variant>
      <vt:variant>
        <vt:i4>0</vt:i4>
      </vt:variant>
      <vt:variant>
        <vt:i4>5</vt:i4>
      </vt:variant>
      <vt:variant>
        <vt:lpwstr>http://worldfloraonline.org/</vt:lpwstr>
      </vt:variant>
      <vt:variant>
        <vt:lpwstr/>
      </vt:variant>
      <vt:variant>
        <vt:i4>6946822</vt:i4>
      </vt:variant>
      <vt:variant>
        <vt:i4>3</vt:i4>
      </vt:variant>
      <vt:variant>
        <vt:i4>0</vt:i4>
      </vt:variant>
      <vt:variant>
        <vt:i4>5</vt:i4>
      </vt:variant>
      <vt:variant>
        <vt:lpwstr>https://tools.bgci.org/garden_search.php</vt:lpwstr>
      </vt:variant>
      <vt:variant>
        <vt:lpwstr/>
      </vt:variant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http://www.plantlifeipa.org/home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review of the technical background documents</dc:title>
  <dc:subject/>
  <dc:creator/>
  <cp:keywords/>
  <cp:lastModifiedBy/>
  <cp:revision>1</cp:revision>
  <dcterms:created xsi:type="dcterms:W3CDTF">2020-08-13T21:24:00Z</dcterms:created>
  <dcterms:modified xsi:type="dcterms:W3CDTF">2020-08-14T14:50:00Z</dcterms:modified>
</cp:coreProperties>
</file>