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77F" w:rsidRPr="0039777F" w:rsidRDefault="0039777F" w:rsidP="0039777F">
      <w:pPr>
        <w:rPr>
          <w:rFonts w:ascii="Tahoma" w:hAnsi="Tahoma" w:cs="Tahoma"/>
          <w:sz w:val="24"/>
          <w:szCs w:val="24"/>
          <w:lang w:val="en-US"/>
        </w:rPr>
      </w:pPr>
      <w:r w:rsidRPr="0039777F">
        <w:rPr>
          <w:rFonts w:ascii="Tahoma" w:hAnsi="Tahoma" w:cs="Tahoma"/>
          <w:b/>
          <w:sz w:val="24"/>
          <w:szCs w:val="24"/>
          <w:lang w:val="en-US"/>
        </w:rPr>
        <w:t>My first comment</w:t>
      </w:r>
      <w:r w:rsidRPr="0039777F">
        <w:rPr>
          <w:rFonts w:ascii="Tahoma" w:hAnsi="Tahoma" w:cs="Tahoma"/>
          <w:sz w:val="24"/>
          <w:szCs w:val="24"/>
          <w:lang w:val="en-US"/>
        </w:rPr>
        <w:t>: I do not see how the following indicators are related to biodiversity for me it is necessary to remove them, it is:-proportion of agricultural area under productive and sustainable agriculture;</w:t>
      </w:r>
    </w:p>
    <w:p w:rsidR="0039777F" w:rsidRPr="0039777F" w:rsidRDefault="0039777F" w:rsidP="0039777F">
      <w:pPr>
        <w:rPr>
          <w:rFonts w:ascii="Tahoma" w:hAnsi="Tahoma" w:cs="Tahoma"/>
          <w:sz w:val="24"/>
          <w:szCs w:val="24"/>
          <w:lang w:val="en-US"/>
        </w:rPr>
      </w:pPr>
      <w:r w:rsidRPr="0039777F">
        <w:rPr>
          <w:rFonts w:ascii="Tahoma" w:hAnsi="Tahoma" w:cs="Tahoma"/>
          <w:sz w:val="24"/>
          <w:szCs w:val="24"/>
          <w:lang w:val="en-US"/>
        </w:rPr>
        <w:t>-Material footprint, material footprint per capita and material footprint per GDP</w:t>
      </w:r>
    </w:p>
    <w:p w:rsidR="0039777F" w:rsidRPr="0039777F" w:rsidRDefault="0039777F" w:rsidP="0039777F">
      <w:pPr>
        <w:rPr>
          <w:rFonts w:ascii="Tahoma" w:hAnsi="Tahoma" w:cs="Tahoma"/>
          <w:b/>
          <w:sz w:val="24"/>
          <w:szCs w:val="24"/>
          <w:lang w:val="en-US"/>
        </w:rPr>
      </w:pPr>
      <w:r w:rsidRPr="0039777F">
        <w:rPr>
          <w:rFonts w:ascii="Tahoma" w:hAnsi="Tahoma" w:cs="Tahoma"/>
          <w:b/>
          <w:sz w:val="24"/>
          <w:szCs w:val="24"/>
          <w:lang w:val="en-US"/>
        </w:rPr>
        <w:t xml:space="preserve">Second comment: </w:t>
      </w:r>
      <w:r w:rsidRPr="0039777F">
        <w:rPr>
          <w:rFonts w:ascii="Tahoma" w:hAnsi="Tahoma" w:cs="Tahoma"/>
          <w:sz w:val="24"/>
          <w:szCs w:val="24"/>
          <w:lang w:val="en-US"/>
        </w:rPr>
        <w:t>The following comments in Burundi's National Development Plan (PND2018-2027) should be added</w:t>
      </w:r>
      <w:r w:rsidRPr="0039777F">
        <w:rPr>
          <w:rFonts w:ascii="Tahoma" w:hAnsi="Tahoma" w:cs="Tahoma"/>
          <w:b/>
          <w:sz w:val="24"/>
          <w:szCs w:val="24"/>
          <w:lang w:val="en-US"/>
        </w:rPr>
        <w:t>.</w:t>
      </w:r>
    </w:p>
    <w:p w:rsidR="0039777F" w:rsidRPr="0039777F" w:rsidRDefault="0039777F">
      <w:pPr>
        <w:rPr>
          <w:rFonts w:ascii="Tahoma" w:hAnsi="Tahoma" w:cs="Tahoma"/>
          <w:sz w:val="24"/>
          <w:szCs w:val="24"/>
        </w:rPr>
      </w:pPr>
    </w:p>
    <w:tbl>
      <w:tblPr>
        <w:tblW w:w="1002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340"/>
        <w:gridCol w:w="3440"/>
        <w:gridCol w:w="4240"/>
      </w:tblGrid>
      <w:tr w:rsidR="0039777F" w:rsidRPr="0039777F" w:rsidTr="0039777F">
        <w:trPr>
          <w:trHeight w:val="30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77F" w:rsidRPr="0039777F" w:rsidRDefault="0039777F" w:rsidP="0039777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39777F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fr-FR"/>
              </w:rPr>
              <w:t>AXIS OF INTERVENTION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77F" w:rsidRPr="0039777F" w:rsidRDefault="0039777F" w:rsidP="0039777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39777F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fr-FR"/>
              </w:rPr>
              <w:t xml:space="preserve">STRATEGIC </w:t>
            </w:r>
            <w:proofErr w:type="gramStart"/>
            <w:r w:rsidRPr="0039777F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fr-FR"/>
              </w:rPr>
              <w:t>OBJECTIVES</w:t>
            </w:r>
            <w:proofErr w:type="gramEnd"/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77F" w:rsidRPr="0039777F" w:rsidRDefault="0039777F" w:rsidP="0039777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39777F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fr-FR"/>
              </w:rPr>
              <w:t xml:space="preserve"> INDICATOR</w:t>
            </w:r>
          </w:p>
        </w:tc>
      </w:tr>
      <w:tr w:rsidR="0039777F" w:rsidRPr="0039777F" w:rsidTr="0039777F">
        <w:trPr>
          <w:trHeight w:val="915"/>
        </w:trPr>
        <w:tc>
          <w:tcPr>
            <w:tcW w:w="2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77F" w:rsidRPr="0039777F" w:rsidRDefault="0039777F" w:rsidP="0039777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39777F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fr-FR"/>
              </w:rPr>
              <w:t>Ax</w:t>
            </w:r>
            <w:proofErr w:type="spellEnd"/>
            <w:r w:rsidRPr="0039777F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fr-FR"/>
              </w:rPr>
              <w:t xml:space="preserve"> 9: </w:t>
            </w:r>
            <w:proofErr w:type="spellStart"/>
            <w:r w:rsidRPr="0039777F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fr-FR"/>
              </w:rPr>
              <w:t>Sustainable</w:t>
            </w:r>
            <w:proofErr w:type="spellEnd"/>
            <w:r w:rsidRPr="0039777F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39777F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fr-FR"/>
              </w:rPr>
              <w:t>environmental</w:t>
            </w:r>
            <w:proofErr w:type="spellEnd"/>
            <w:r w:rsidRPr="0039777F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fr-FR"/>
              </w:rPr>
              <w:t xml:space="preserve"> management.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77F" w:rsidRPr="0039777F" w:rsidRDefault="0039777F" w:rsidP="0039777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</w:pPr>
            <w:r w:rsidRPr="0039777F"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  <w:t>Preserving and restoring terrestrial ecosystems, combating desertification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77F" w:rsidRPr="0039777F" w:rsidRDefault="0039777F" w:rsidP="0039777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fr-FR"/>
              </w:rPr>
            </w:pPr>
            <w:r w:rsidRPr="0039777F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fr-FR"/>
              </w:rPr>
              <w:t xml:space="preserve">Forest </w:t>
            </w:r>
            <w:proofErr w:type="spellStart"/>
            <w:r w:rsidRPr="0039777F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fr-FR"/>
              </w:rPr>
              <w:t>cover</w:t>
            </w:r>
            <w:proofErr w:type="spellEnd"/>
            <w:r w:rsidRPr="0039777F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fr-FR"/>
              </w:rPr>
              <w:t xml:space="preserve"> rate (%).</w:t>
            </w:r>
          </w:p>
        </w:tc>
      </w:tr>
      <w:tr w:rsidR="0039777F" w:rsidRPr="0039777F" w:rsidTr="0039777F">
        <w:trPr>
          <w:trHeight w:val="600"/>
        </w:trPr>
        <w:tc>
          <w:tcPr>
            <w:tcW w:w="2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77F" w:rsidRPr="0039777F" w:rsidRDefault="0039777F" w:rsidP="0039777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77F" w:rsidRPr="0039777F" w:rsidRDefault="0039777F" w:rsidP="0039777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77F" w:rsidRPr="0039777F" w:rsidRDefault="0039777F" w:rsidP="0039777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</w:pPr>
            <w:r w:rsidRPr="0039777F"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  <w:t>Percentage of households using solid fuels (wood and derivatives).</w:t>
            </w:r>
          </w:p>
        </w:tc>
      </w:tr>
      <w:tr w:rsidR="0039777F" w:rsidRPr="0039777F" w:rsidTr="0039777F">
        <w:trPr>
          <w:trHeight w:val="1155"/>
        </w:trPr>
        <w:tc>
          <w:tcPr>
            <w:tcW w:w="2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77F" w:rsidRPr="0039777F" w:rsidRDefault="0039777F" w:rsidP="0039777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</w:pPr>
            <w:r w:rsidRPr="0039777F"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  <w:t xml:space="preserve">Ax </w:t>
            </w:r>
            <w:proofErr w:type="gramStart"/>
            <w:r w:rsidRPr="0039777F"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  <w:t>10 :</w:t>
            </w:r>
            <w:proofErr w:type="gramEnd"/>
            <w:r w:rsidRPr="0039777F"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  <w:t xml:space="preserve"> Water resources and global sanitation.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77F" w:rsidRPr="0039777F" w:rsidRDefault="0039777F" w:rsidP="0039777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</w:pPr>
            <w:r w:rsidRPr="0039777F"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  <w:t>Having sufficient quantity and quality of water for efficient and fair use without compromising the environment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77F" w:rsidRPr="0039777F" w:rsidRDefault="0039777F" w:rsidP="0039777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</w:pPr>
            <w:r w:rsidRPr="0039777F"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  <w:t>Rate of access to managed drinking water.</w:t>
            </w:r>
          </w:p>
        </w:tc>
      </w:tr>
      <w:tr w:rsidR="0039777F" w:rsidRPr="0039777F" w:rsidTr="0039777F">
        <w:trPr>
          <w:trHeight w:val="600"/>
        </w:trPr>
        <w:tc>
          <w:tcPr>
            <w:tcW w:w="2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77F" w:rsidRPr="0039777F" w:rsidRDefault="0039777F" w:rsidP="0039777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77F" w:rsidRPr="0039777F" w:rsidRDefault="0039777F" w:rsidP="0039777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77F" w:rsidRPr="0039777F" w:rsidRDefault="0039777F" w:rsidP="0039777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</w:pPr>
            <w:r w:rsidRPr="0039777F"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  <w:t>Proportion of drinking water sites that meet environmental standards.</w:t>
            </w:r>
          </w:p>
        </w:tc>
      </w:tr>
      <w:tr w:rsidR="0039777F" w:rsidRPr="0039777F" w:rsidTr="0039777F">
        <w:trPr>
          <w:trHeight w:val="900"/>
        </w:trPr>
        <w:tc>
          <w:tcPr>
            <w:tcW w:w="2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77F" w:rsidRPr="0039777F" w:rsidRDefault="0039777F" w:rsidP="0039777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77F" w:rsidRPr="0039777F" w:rsidRDefault="0039777F" w:rsidP="0039777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39777F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fr-FR"/>
              </w:rPr>
              <w:t>Promoting</w:t>
            </w:r>
            <w:proofErr w:type="spellEnd"/>
            <w:r w:rsidRPr="0039777F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fr-FR"/>
              </w:rPr>
              <w:t xml:space="preserve"> pollution control and </w:t>
            </w:r>
            <w:proofErr w:type="spellStart"/>
            <w:r w:rsidRPr="0039777F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fr-FR"/>
              </w:rPr>
              <w:t>environmental</w:t>
            </w:r>
            <w:proofErr w:type="spellEnd"/>
            <w:r w:rsidRPr="0039777F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39777F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fr-FR"/>
              </w:rPr>
              <w:t>sanitation</w:t>
            </w:r>
            <w:proofErr w:type="spellEnd"/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77F" w:rsidRPr="0039777F" w:rsidRDefault="0039777F" w:rsidP="0039777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</w:pPr>
            <w:r w:rsidRPr="0039777F"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  <w:t>Percentage of households with sustainable access to a better wastewater disposal system (sum, fun, main collector, lost well).</w:t>
            </w:r>
          </w:p>
        </w:tc>
      </w:tr>
      <w:tr w:rsidR="0039777F" w:rsidRPr="0039777F" w:rsidTr="0039777F">
        <w:trPr>
          <w:trHeight w:val="900"/>
        </w:trPr>
        <w:tc>
          <w:tcPr>
            <w:tcW w:w="2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77F" w:rsidRPr="0039777F" w:rsidRDefault="0039777F" w:rsidP="0039777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77F" w:rsidRPr="0039777F" w:rsidRDefault="0039777F" w:rsidP="0039777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77F" w:rsidRPr="0039777F" w:rsidRDefault="0039777F" w:rsidP="0039777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</w:pPr>
            <w:r w:rsidRPr="0039777F"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  <w:t>Percentage of households with a suitable place of comfort (W.C with flushing and private outdoor toilet.</w:t>
            </w:r>
          </w:p>
        </w:tc>
      </w:tr>
      <w:tr w:rsidR="0039777F" w:rsidRPr="0039777F" w:rsidTr="0039777F">
        <w:trPr>
          <w:trHeight w:val="405"/>
        </w:trPr>
        <w:tc>
          <w:tcPr>
            <w:tcW w:w="2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77F" w:rsidRPr="0039777F" w:rsidRDefault="0039777F" w:rsidP="0039777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</w:pPr>
            <w:r w:rsidRPr="0039777F"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  <w:t>Ax 11: Climate change and risk management.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77F" w:rsidRPr="0039777F" w:rsidRDefault="0039777F" w:rsidP="0039777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</w:pPr>
            <w:r w:rsidRPr="0039777F"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  <w:t>Promoting development that is resilient to the harmful effects of climate change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77F" w:rsidRPr="0039777F" w:rsidRDefault="0039777F" w:rsidP="0039777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</w:pPr>
            <w:r w:rsidRPr="0039777F"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  <w:t>The area of protected areas.</w:t>
            </w:r>
          </w:p>
        </w:tc>
      </w:tr>
      <w:tr w:rsidR="0039777F" w:rsidRPr="0039777F" w:rsidTr="0039777F">
        <w:trPr>
          <w:trHeight w:val="300"/>
        </w:trPr>
        <w:tc>
          <w:tcPr>
            <w:tcW w:w="2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77F" w:rsidRPr="0039777F" w:rsidRDefault="0039777F" w:rsidP="0039777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77F" w:rsidRPr="0039777F" w:rsidRDefault="0039777F" w:rsidP="0039777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77F" w:rsidRPr="0039777F" w:rsidRDefault="0039777F" w:rsidP="0039777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</w:pPr>
            <w:r w:rsidRPr="0039777F"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  <w:t>The size of the marshes.</w:t>
            </w:r>
          </w:p>
        </w:tc>
      </w:tr>
      <w:tr w:rsidR="0039777F" w:rsidRPr="0039777F" w:rsidTr="0039777F">
        <w:trPr>
          <w:trHeight w:val="300"/>
        </w:trPr>
        <w:tc>
          <w:tcPr>
            <w:tcW w:w="2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77F" w:rsidRPr="0039777F" w:rsidRDefault="0039777F" w:rsidP="0039777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77F" w:rsidRPr="0039777F" w:rsidRDefault="0039777F" w:rsidP="0039777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77F" w:rsidRPr="0039777F" w:rsidRDefault="0039777F" w:rsidP="0039777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</w:pPr>
            <w:r w:rsidRPr="0039777F"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  <w:t xml:space="preserve">Percentage of biomedical waste treated </w:t>
            </w:r>
          </w:p>
        </w:tc>
      </w:tr>
      <w:tr w:rsidR="0039777F" w:rsidRPr="0039777F" w:rsidTr="0039777F">
        <w:trPr>
          <w:trHeight w:val="900"/>
        </w:trPr>
        <w:tc>
          <w:tcPr>
            <w:tcW w:w="2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77F" w:rsidRPr="0039777F" w:rsidRDefault="0039777F" w:rsidP="0039777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77F" w:rsidRPr="0039777F" w:rsidRDefault="0039777F" w:rsidP="0039777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77F" w:rsidRPr="0039777F" w:rsidRDefault="0039777F" w:rsidP="0039777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</w:pPr>
            <w:r w:rsidRPr="0039777F"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  <w:t>There is an awareness guide available and at least 1 outreach activity conducted by the community by 2025.</w:t>
            </w:r>
          </w:p>
        </w:tc>
      </w:tr>
      <w:tr w:rsidR="0039777F" w:rsidRPr="0039777F" w:rsidTr="0039777F">
        <w:trPr>
          <w:trHeight w:val="600"/>
        </w:trPr>
        <w:tc>
          <w:tcPr>
            <w:tcW w:w="2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77F" w:rsidRPr="0039777F" w:rsidRDefault="0039777F" w:rsidP="0039777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77F" w:rsidRPr="0039777F" w:rsidRDefault="0039777F" w:rsidP="0039777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77F" w:rsidRPr="0039777F" w:rsidRDefault="0039777F" w:rsidP="0039777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</w:pPr>
            <w:r w:rsidRPr="0039777F">
              <w:rPr>
                <w:rFonts w:ascii="Tahoma" w:eastAsia="Times New Roman" w:hAnsi="Tahoma" w:cs="Tahoma"/>
                <w:color w:val="000000"/>
                <w:sz w:val="24"/>
                <w:szCs w:val="24"/>
                <w:lang w:val="en-US" w:eastAsia="fr-FR"/>
              </w:rPr>
              <w:t>Percentage of cities with more than 25,000 inhabitants with an adequate drop-off site.</w:t>
            </w:r>
          </w:p>
        </w:tc>
      </w:tr>
    </w:tbl>
    <w:p w:rsidR="0039777F" w:rsidRPr="0039777F" w:rsidRDefault="0039777F">
      <w:pPr>
        <w:rPr>
          <w:rFonts w:ascii="Tahoma" w:hAnsi="Tahoma" w:cs="Tahoma"/>
          <w:sz w:val="24"/>
          <w:szCs w:val="24"/>
          <w:lang w:val="en-US"/>
        </w:rPr>
      </w:pPr>
    </w:p>
    <w:sectPr w:rsidR="0039777F" w:rsidRPr="0039777F" w:rsidSect="00CD22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9777F"/>
    <w:rsid w:val="0039777F"/>
    <w:rsid w:val="00AD19DA"/>
    <w:rsid w:val="00CD2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28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8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256</Words>
  <Characters>1411</Characters>
  <Application>Microsoft Office Word</Application>
  <DocSecurity>0</DocSecurity>
  <Lines>11</Lines>
  <Paragraphs>3</Paragraphs>
  <ScaleCrop>false</ScaleCrop>
  <Company>Grizli777</Company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</cp:revision>
  <dcterms:created xsi:type="dcterms:W3CDTF">2020-08-20T08:37:00Z</dcterms:created>
  <dcterms:modified xsi:type="dcterms:W3CDTF">2020-08-20T08:47:00Z</dcterms:modified>
</cp:coreProperties>
</file>