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0C59F" w14:textId="6EBAB1C0" w:rsidR="00236608" w:rsidRPr="00293F53" w:rsidRDefault="00236608" w:rsidP="00790F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review of </w:t>
      </w:r>
      <w:r w:rsidR="00790F3D">
        <w:rPr>
          <w:b/>
          <w:sz w:val="22"/>
          <w:szCs w:val="22"/>
        </w:rPr>
        <w:t xml:space="preserve">the document on </w:t>
      </w:r>
      <w:r w:rsidR="00790F3D" w:rsidRPr="00790F3D">
        <w:rPr>
          <w:b/>
          <w:sz w:val="22"/>
          <w:szCs w:val="22"/>
        </w:rPr>
        <w:t xml:space="preserve">linkages between the post-2020 global biodiversity framework and </w:t>
      </w:r>
      <w:r w:rsidR="00790F3D">
        <w:rPr>
          <w:b/>
          <w:sz w:val="22"/>
          <w:szCs w:val="22"/>
        </w:rPr>
        <w:t xml:space="preserve">the </w:t>
      </w:r>
      <w:r w:rsidR="00790F3D" w:rsidRPr="00790F3D">
        <w:rPr>
          <w:b/>
          <w:sz w:val="22"/>
          <w:szCs w:val="22"/>
        </w:rPr>
        <w:t>2030</w:t>
      </w:r>
      <w:r w:rsidR="00790F3D">
        <w:rPr>
          <w:b/>
          <w:sz w:val="22"/>
          <w:szCs w:val="22"/>
        </w:rPr>
        <w:t xml:space="preserve"> </w:t>
      </w:r>
      <w:r w:rsidR="00790F3D" w:rsidRPr="00790F3D">
        <w:rPr>
          <w:b/>
          <w:sz w:val="22"/>
          <w:szCs w:val="22"/>
        </w:rPr>
        <w:t>agenda for sustainable development</w:t>
      </w: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TEMPLATE FOR COMMENTS</w:t>
      </w:r>
    </w:p>
    <w:p w14:paraId="17859718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231"/>
        <w:gridCol w:w="2037"/>
        <w:gridCol w:w="6102"/>
      </w:tblGrid>
      <w:tr w:rsidR="00236608" w:rsidRPr="000C0B6C" w14:paraId="6598FBAB" w14:textId="77777777" w:rsidTr="009251C2">
        <w:trPr>
          <w:trHeight w:val="233"/>
        </w:trPr>
        <w:tc>
          <w:tcPr>
            <w:tcW w:w="10188" w:type="dxa"/>
            <w:gridSpan w:val="4"/>
            <w:shd w:val="clear" w:color="auto" w:fill="C0C0C0"/>
          </w:tcPr>
          <w:p w14:paraId="297416BC" w14:textId="77777777" w:rsidR="00236608" w:rsidRPr="000C0B6C" w:rsidRDefault="00236608" w:rsidP="009251C2">
            <w:pPr>
              <w:jc w:val="center"/>
              <w:rPr>
                <w:i/>
              </w:rPr>
            </w:pPr>
            <w:r w:rsidRPr="000C0B6C">
              <w:rPr>
                <w:i/>
              </w:rPr>
              <w:t>Contact information</w:t>
            </w:r>
          </w:p>
        </w:tc>
      </w:tr>
      <w:tr w:rsidR="00236608" w:rsidRPr="00393B8A" w14:paraId="212CCDF4" w14:textId="77777777" w:rsidTr="009251C2">
        <w:trPr>
          <w:trHeight w:val="270"/>
        </w:trPr>
        <w:tc>
          <w:tcPr>
            <w:tcW w:w="4086" w:type="dxa"/>
            <w:gridSpan w:val="3"/>
          </w:tcPr>
          <w:p w14:paraId="13CBB394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6102" w:type="dxa"/>
          </w:tcPr>
          <w:p w14:paraId="08B4F522" w14:textId="3D897AFB" w:rsidR="00236608" w:rsidRPr="00393B8A" w:rsidRDefault="00236608" w:rsidP="009251C2">
            <w:pPr>
              <w:rPr>
                <w:lang w:val="pt-BR"/>
              </w:rPr>
            </w:pPr>
          </w:p>
        </w:tc>
      </w:tr>
      <w:tr w:rsidR="00236608" w:rsidRPr="00393B8A" w14:paraId="70478EC8" w14:textId="77777777" w:rsidTr="009251C2">
        <w:trPr>
          <w:trHeight w:val="270"/>
        </w:trPr>
        <w:tc>
          <w:tcPr>
            <w:tcW w:w="4086" w:type="dxa"/>
            <w:gridSpan w:val="3"/>
          </w:tcPr>
          <w:p w14:paraId="4EE5D0BF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6102" w:type="dxa"/>
          </w:tcPr>
          <w:p w14:paraId="618617AF" w14:textId="5E3FB397" w:rsidR="00236608" w:rsidRPr="00393B8A" w:rsidRDefault="00236608" w:rsidP="009251C2">
            <w:pPr>
              <w:rPr>
                <w:lang w:val="pt-BR"/>
              </w:rPr>
            </w:pPr>
          </w:p>
        </w:tc>
      </w:tr>
      <w:tr w:rsidR="00236608" w:rsidRPr="000C0B6C" w14:paraId="60004B01" w14:textId="77777777" w:rsidTr="009251C2">
        <w:trPr>
          <w:trHeight w:val="280"/>
        </w:trPr>
        <w:tc>
          <w:tcPr>
            <w:tcW w:w="4086" w:type="dxa"/>
            <w:gridSpan w:val="3"/>
          </w:tcPr>
          <w:p w14:paraId="043D7251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102" w:type="dxa"/>
          </w:tcPr>
          <w:p w14:paraId="44573104" w14:textId="76FDC3CC" w:rsidR="00236608" w:rsidRPr="000C0B6C" w:rsidRDefault="00C832C7" w:rsidP="009251C2">
            <w:r>
              <w:t>BRAZIL</w:t>
            </w:r>
            <w:bookmarkStart w:id="0" w:name="_GoBack"/>
            <w:bookmarkEnd w:id="0"/>
          </w:p>
        </w:tc>
      </w:tr>
      <w:tr w:rsidR="00236608" w:rsidRPr="000C0B6C" w14:paraId="41DAE210" w14:textId="77777777" w:rsidTr="009251C2">
        <w:trPr>
          <w:trHeight w:val="270"/>
        </w:trPr>
        <w:tc>
          <w:tcPr>
            <w:tcW w:w="4086" w:type="dxa"/>
            <w:gridSpan w:val="3"/>
          </w:tcPr>
          <w:p w14:paraId="064A5C6E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6102" w:type="dxa"/>
          </w:tcPr>
          <w:p w14:paraId="6DC88D1F" w14:textId="6738540F" w:rsidR="00236608" w:rsidRPr="000C0B6C" w:rsidRDefault="00236608" w:rsidP="009251C2"/>
        </w:tc>
      </w:tr>
      <w:tr w:rsidR="00236608" w:rsidRPr="000C0B6C" w14:paraId="19EAFF8D" w14:textId="77777777" w:rsidTr="009251C2">
        <w:trPr>
          <w:trHeight w:val="280"/>
        </w:trPr>
        <w:tc>
          <w:tcPr>
            <w:tcW w:w="4086" w:type="dxa"/>
            <w:gridSpan w:val="3"/>
          </w:tcPr>
          <w:p w14:paraId="051F46C6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6102" w:type="dxa"/>
          </w:tcPr>
          <w:p w14:paraId="1BEACDEF" w14:textId="7BD4989A" w:rsidR="00236608" w:rsidRPr="000C0B6C" w:rsidRDefault="00236608" w:rsidP="009251C2"/>
        </w:tc>
      </w:tr>
      <w:tr w:rsidR="00236608" w:rsidRPr="000C0B6C" w14:paraId="3310BC30" w14:textId="77777777" w:rsidTr="009251C2">
        <w:trPr>
          <w:trHeight w:val="270"/>
        </w:trPr>
        <w:tc>
          <w:tcPr>
            <w:tcW w:w="4086" w:type="dxa"/>
            <w:gridSpan w:val="3"/>
          </w:tcPr>
          <w:p w14:paraId="675A80C3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6102" w:type="dxa"/>
          </w:tcPr>
          <w:p w14:paraId="160AB00E" w14:textId="25EF4D20" w:rsidR="00236608" w:rsidRPr="000C0B6C" w:rsidRDefault="00236608" w:rsidP="009251C2"/>
        </w:tc>
      </w:tr>
      <w:tr w:rsidR="00236608" w:rsidRPr="000C0B6C" w14:paraId="0303D967" w14:textId="77777777" w:rsidTr="009251C2">
        <w:trPr>
          <w:trHeight w:val="280"/>
        </w:trPr>
        <w:tc>
          <w:tcPr>
            <w:tcW w:w="4086" w:type="dxa"/>
            <w:gridSpan w:val="3"/>
          </w:tcPr>
          <w:p w14:paraId="241052A2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6102" w:type="dxa"/>
          </w:tcPr>
          <w:p w14:paraId="213ED87C" w14:textId="686E7DCB" w:rsidR="00236608" w:rsidRPr="000C0B6C" w:rsidRDefault="00236608" w:rsidP="009251C2"/>
        </w:tc>
      </w:tr>
      <w:tr w:rsidR="00236608" w:rsidRPr="000C0B6C" w14:paraId="7C74835B" w14:textId="77777777" w:rsidTr="009251C2">
        <w:trPr>
          <w:trHeight w:val="233"/>
        </w:trPr>
        <w:tc>
          <w:tcPr>
            <w:tcW w:w="4086" w:type="dxa"/>
            <w:gridSpan w:val="3"/>
          </w:tcPr>
          <w:p w14:paraId="45DEDB26" w14:textId="77777777" w:rsidR="00236608" w:rsidRPr="000C0B6C" w:rsidRDefault="00236608" w:rsidP="009251C2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6102" w:type="dxa"/>
          </w:tcPr>
          <w:p w14:paraId="118A29DB" w14:textId="71DCC549" w:rsidR="00236608" w:rsidRPr="000C0B6C" w:rsidRDefault="00236608" w:rsidP="009251C2"/>
        </w:tc>
      </w:tr>
      <w:tr w:rsidR="00236608" w:rsidRPr="000C0B6C" w14:paraId="623341FC" w14:textId="77777777" w:rsidTr="009251C2">
        <w:trPr>
          <w:trHeight w:val="224"/>
        </w:trPr>
        <w:tc>
          <w:tcPr>
            <w:tcW w:w="10188" w:type="dxa"/>
            <w:gridSpan w:val="4"/>
            <w:shd w:val="clear" w:color="auto" w:fill="C0C0C0"/>
          </w:tcPr>
          <w:p w14:paraId="1CE0413B" w14:textId="1C57CD9F" w:rsidR="00236608" w:rsidRPr="000C0B6C" w:rsidRDefault="008B7923" w:rsidP="009251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Comments</w:t>
            </w:r>
          </w:p>
        </w:tc>
      </w:tr>
      <w:tr w:rsidR="00236608" w:rsidRPr="000C0B6C" w14:paraId="2D6B6755" w14:textId="77777777" w:rsidTr="009251C2">
        <w:trPr>
          <w:trHeight w:val="224"/>
        </w:trPr>
        <w:tc>
          <w:tcPr>
            <w:tcW w:w="818" w:type="dxa"/>
          </w:tcPr>
          <w:p w14:paraId="63773A4F" w14:textId="77777777"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 xml:space="preserve">Page </w:t>
            </w:r>
          </w:p>
        </w:tc>
        <w:tc>
          <w:tcPr>
            <w:tcW w:w="1231" w:type="dxa"/>
          </w:tcPr>
          <w:p w14:paraId="7004D9C3" w14:textId="77777777" w:rsidR="00236608" w:rsidRPr="000C0B6C" w:rsidRDefault="00236608" w:rsidP="009251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Paragraph</w:t>
            </w:r>
          </w:p>
        </w:tc>
        <w:tc>
          <w:tcPr>
            <w:tcW w:w="8139" w:type="dxa"/>
            <w:gridSpan w:val="2"/>
          </w:tcPr>
          <w:p w14:paraId="052311B8" w14:textId="77777777"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236608" w:rsidRPr="000C0B6C" w14:paraId="0C9C63D9" w14:textId="77777777" w:rsidTr="009251C2">
        <w:trPr>
          <w:trHeight w:val="224"/>
        </w:trPr>
        <w:tc>
          <w:tcPr>
            <w:tcW w:w="818" w:type="dxa"/>
          </w:tcPr>
          <w:p w14:paraId="46581EE4" w14:textId="5A4FED8B" w:rsidR="00236608" w:rsidRPr="005161B0" w:rsidRDefault="008B7923" w:rsidP="009251C2">
            <w:r w:rsidRPr="005161B0">
              <w:t>2</w:t>
            </w:r>
          </w:p>
        </w:tc>
        <w:tc>
          <w:tcPr>
            <w:tcW w:w="1231" w:type="dxa"/>
          </w:tcPr>
          <w:p w14:paraId="5EB74569" w14:textId="77777777" w:rsidR="00236608" w:rsidRPr="005161B0" w:rsidRDefault="00EE5665" w:rsidP="009251C2">
            <w:r w:rsidRPr="005161B0">
              <w:t>Goal A</w:t>
            </w:r>
          </w:p>
          <w:p w14:paraId="3DA5E0E9" w14:textId="1CA98D25" w:rsidR="00393B8A" w:rsidRPr="005161B0" w:rsidRDefault="00393B8A" w:rsidP="009251C2">
            <w:r w:rsidRPr="005161B0">
              <w:t>GBF</w:t>
            </w:r>
          </w:p>
        </w:tc>
        <w:tc>
          <w:tcPr>
            <w:tcW w:w="8139" w:type="dxa"/>
            <w:gridSpan w:val="2"/>
          </w:tcPr>
          <w:p w14:paraId="1FB20CA9" w14:textId="7BA4DA6A" w:rsidR="00236608" w:rsidRPr="005161B0" w:rsidRDefault="00393B8A" w:rsidP="007826A4">
            <w:r w:rsidRPr="005161B0">
              <w:t xml:space="preserve">To modify for </w:t>
            </w:r>
            <w:r w:rsidR="00EE5665" w:rsidRPr="005161B0">
              <w:t xml:space="preserve">“The area, connectivity and integrity of natural ecosystems </w:t>
            </w:r>
            <w:r w:rsidR="00EE5665" w:rsidRPr="005161B0">
              <w:rPr>
                <w:b/>
                <w:bCs/>
                <w:strike/>
              </w:rPr>
              <w:t>increased</w:t>
            </w:r>
            <w:r w:rsidR="00EE5665" w:rsidRPr="005161B0">
              <w:rPr>
                <w:b/>
                <w:bCs/>
              </w:rPr>
              <w:t xml:space="preserve"> conserved</w:t>
            </w:r>
            <w:r w:rsidR="00EE5665" w:rsidRPr="005161B0">
              <w:t xml:space="preserve"> by at least [X%] supporting healthy and resilient populations of all species while reducing the number of species that are threatened by [X%] and maintaining genetic diversity.” Justification: Some Parties have areas with a high percentage of conservation, which can reach up to 100%. Therefore, the most correct thing is to fix the percentage that the area needs to maintain. An area with 100% conservation cannot have an increased percentage. </w:t>
            </w:r>
          </w:p>
        </w:tc>
      </w:tr>
      <w:tr w:rsidR="00236608" w:rsidRPr="000C0B6C" w14:paraId="6153AF8D" w14:textId="77777777" w:rsidTr="009251C2">
        <w:trPr>
          <w:trHeight w:val="233"/>
        </w:trPr>
        <w:tc>
          <w:tcPr>
            <w:tcW w:w="818" w:type="dxa"/>
          </w:tcPr>
          <w:p w14:paraId="66AF3500" w14:textId="2DD5A342" w:rsidR="00236608" w:rsidRPr="005161B0" w:rsidRDefault="00EE5665" w:rsidP="009251C2">
            <w:r w:rsidRPr="005161B0">
              <w:t>2</w:t>
            </w:r>
          </w:p>
        </w:tc>
        <w:tc>
          <w:tcPr>
            <w:tcW w:w="1231" w:type="dxa"/>
          </w:tcPr>
          <w:p w14:paraId="6A91318A" w14:textId="4FB0BE4C" w:rsidR="00236608" w:rsidRPr="005161B0" w:rsidRDefault="004F4E42" w:rsidP="009251C2">
            <w:r w:rsidRPr="005161B0">
              <w:t xml:space="preserve">Goal </w:t>
            </w:r>
            <w:r w:rsidR="00393B8A" w:rsidRPr="005161B0">
              <w:t>A GBF</w:t>
            </w:r>
          </w:p>
        </w:tc>
        <w:tc>
          <w:tcPr>
            <w:tcW w:w="8139" w:type="dxa"/>
            <w:gridSpan w:val="2"/>
          </w:tcPr>
          <w:p w14:paraId="3F779A7E" w14:textId="58F59D99" w:rsidR="004F4E42" w:rsidRPr="005161B0" w:rsidRDefault="004F4E42" w:rsidP="007826A4">
            <w:r w:rsidRPr="005161B0">
              <w:t xml:space="preserve">Exclusion of correlation with </w:t>
            </w:r>
            <w:r w:rsidR="00393B8A" w:rsidRPr="005161B0">
              <w:t xml:space="preserve">SDG </w:t>
            </w:r>
            <w:r w:rsidRPr="005161B0">
              <w:t xml:space="preserve">Goal 13. Justification: Although it has a correlation with biodiversity, climate change is addressed in another UN Convention, not being the scope of the CBD. </w:t>
            </w:r>
          </w:p>
          <w:p w14:paraId="5F267497" w14:textId="77777777" w:rsidR="00236608" w:rsidRPr="005161B0" w:rsidRDefault="00236608" w:rsidP="009251C2"/>
        </w:tc>
      </w:tr>
      <w:tr w:rsidR="00236608" w:rsidRPr="000C0B6C" w14:paraId="6D0FC60A" w14:textId="77777777" w:rsidTr="009251C2">
        <w:trPr>
          <w:trHeight w:val="224"/>
        </w:trPr>
        <w:tc>
          <w:tcPr>
            <w:tcW w:w="818" w:type="dxa"/>
          </w:tcPr>
          <w:p w14:paraId="6282A73C" w14:textId="20E0CE70" w:rsidR="00236608" w:rsidRPr="005161B0" w:rsidRDefault="007826A4" w:rsidP="009251C2">
            <w:r w:rsidRPr="005161B0">
              <w:t>2</w:t>
            </w:r>
          </w:p>
        </w:tc>
        <w:tc>
          <w:tcPr>
            <w:tcW w:w="1231" w:type="dxa"/>
          </w:tcPr>
          <w:p w14:paraId="00BB896B" w14:textId="77777777" w:rsidR="00236608" w:rsidRPr="005161B0" w:rsidRDefault="007826A4" w:rsidP="009251C2">
            <w:r w:rsidRPr="005161B0">
              <w:t xml:space="preserve">Goal </w:t>
            </w:r>
            <w:r w:rsidR="00393B8A" w:rsidRPr="005161B0">
              <w:t>B</w:t>
            </w:r>
          </w:p>
          <w:p w14:paraId="4956A208" w14:textId="4EA36C87" w:rsidR="00393B8A" w:rsidRPr="005161B0" w:rsidRDefault="00393B8A" w:rsidP="009251C2">
            <w:r w:rsidRPr="005161B0">
              <w:t>GBF</w:t>
            </w:r>
          </w:p>
        </w:tc>
        <w:tc>
          <w:tcPr>
            <w:tcW w:w="8139" w:type="dxa"/>
            <w:gridSpan w:val="2"/>
          </w:tcPr>
          <w:p w14:paraId="1905F7A3" w14:textId="147EFD04" w:rsidR="0026096B" w:rsidRPr="005161B0" w:rsidRDefault="007826A4" w:rsidP="0026096B">
            <w:pPr>
              <w:rPr>
                <w:sz w:val="22"/>
                <w:szCs w:val="22"/>
              </w:rPr>
            </w:pPr>
            <w:r w:rsidRPr="005161B0">
              <w:t xml:space="preserve">SDG Goal 2 is essential to GBF Goal B. </w:t>
            </w:r>
            <w:proofErr w:type="gramStart"/>
            <w:r w:rsidRPr="005161B0">
              <w:t>Therefore,</w:t>
            </w:r>
            <w:proofErr w:type="gramEnd"/>
            <w:r w:rsidRPr="005161B0">
              <w:t xml:space="preserve"> agricultural production in a conscious and sustainable way must have its benefits recognized.</w:t>
            </w:r>
            <w:r w:rsidR="00A7394E" w:rsidRPr="005161B0">
              <w:t xml:space="preserve"> </w:t>
            </w:r>
            <w:r w:rsidR="0026096B" w:rsidRPr="005161B0">
              <w:rPr>
                <w:sz w:val="22"/>
                <w:szCs w:val="22"/>
              </w:rPr>
              <w:t>Often, several CBD documents highlight only the negative impact of agriculture on biological diversity.</w:t>
            </w:r>
          </w:p>
          <w:p w14:paraId="1B92E2B4" w14:textId="55107F1F" w:rsidR="00236608" w:rsidRPr="005161B0" w:rsidRDefault="00236608" w:rsidP="009251C2"/>
        </w:tc>
      </w:tr>
      <w:tr w:rsidR="00236608" w:rsidRPr="000C0B6C" w14:paraId="30930566" w14:textId="77777777" w:rsidTr="009251C2">
        <w:trPr>
          <w:trHeight w:val="224"/>
        </w:trPr>
        <w:tc>
          <w:tcPr>
            <w:tcW w:w="818" w:type="dxa"/>
          </w:tcPr>
          <w:p w14:paraId="7E88CD75" w14:textId="6961687F" w:rsidR="00236608" w:rsidRPr="005161B0" w:rsidRDefault="00F6255A" w:rsidP="009251C2">
            <w:r w:rsidRPr="005161B0">
              <w:t>3</w:t>
            </w:r>
          </w:p>
        </w:tc>
        <w:tc>
          <w:tcPr>
            <w:tcW w:w="1231" w:type="dxa"/>
          </w:tcPr>
          <w:p w14:paraId="2B72EC5A" w14:textId="77777777" w:rsidR="00236608" w:rsidRPr="005161B0" w:rsidRDefault="00F6255A" w:rsidP="009251C2">
            <w:r w:rsidRPr="005161B0">
              <w:t xml:space="preserve">Goal </w:t>
            </w:r>
            <w:r w:rsidR="00393B8A" w:rsidRPr="005161B0">
              <w:t>B</w:t>
            </w:r>
          </w:p>
          <w:p w14:paraId="613F0F0B" w14:textId="15398F02" w:rsidR="00393B8A" w:rsidRPr="005161B0" w:rsidRDefault="00393B8A" w:rsidP="009251C2">
            <w:r w:rsidRPr="005161B0">
              <w:t>GBF</w:t>
            </w:r>
          </w:p>
        </w:tc>
        <w:tc>
          <w:tcPr>
            <w:tcW w:w="8139" w:type="dxa"/>
            <w:gridSpan w:val="2"/>
          </w:tcPr>
          <w:p w14:paraId="4B30F77B" w14:textId="015B22FA" w:rsidR="00236608" w:rsidRPr="005161B0" w:rsidRDefault="00F6255A" w:rsidP="009251C2">
            <w:r w:rsidRPr="005161B0">
              <w:t xml:space="preserve">Exclusion of correlation with </w:t>
            </w:r>
            <w:r w:rsidR="00393B8A" w:rsidRPr="005161B0">
              <w:t xml:space="preserve">SDG </w:t>
            </w:r>
            <w:r w:rsidRPr="005161B0">
              <w:t>Goal 13. Justification: Although it has a correlation with biodiversity, climate change is addressed in another UN Convention, not being the scope of the CBD.</w:t>
            </w:r>
          </w:p>
        </w:tc>
      </w:tr>
      <w:tr w:rsidR="00236608" w:rsidRPr="000C0B6C" w14:paraId="419DB47A" w14:textId="77777777" w:rsidTr="009251C2">
        <w:trPr>
          <w:trHeight w:val="224"/>
        </w:trPr>
        <w:tc>
          <w:tcPr>
            <w:tcW w:w="818" w:type="dxa"/>
          </w:tcPr>
          <w:p w14:paraId="583A2152" w14:textId="3CC947E6" w:rsidR="00236608" w:rsidRPr="005161B0" w:rsidRDefault="00AE2E6D" w:rsidP="009251C2">
            <w:r w:rsidRPr="005161B0">
              <w:t>3</w:t>
            </w:r>
          </w:p>
        </w:tc>
        <w:tc>
          <w:tcPr>
            <w:tcW w:w="1231" w:type="dxa"/>
          </w:tcPr>
          <w:p w14:paraId="315CD0D4" w14:textId="77777777" w:rsidR="00236608" w:rsidRPr="005161B0" w:rsidRDefault="00AE2E6D" w:rsidP="009251C2">
            <w:r w:rsidRPr="005161B0">
              <w:t xml:space="preserve">Goal </w:t>
            </w:r>
            <w:r w:rsidR="00393B8A" w:rsidRPr="005161B0">
              <w:t>B</w:t>
            </w:r>
          </w:p>
          <w:p w14:paraId="491D28B8" w14:textId="2CFEEF27" w:rsidR="00393B8A" w:rsidRPr="005161B0" w:rsidRDefault="00393B8A" w:rsidP="009251C2">
            <w:r w:rsidRPr="005161B0">
              <w:t>GBF</w:t>
            </w:r>
          </w:p>
        </w:tc>
        <w:tc>
          <w:tcPr>
            <w:tcW w:w="8139" w:type="dxa"/>
            <w:gridSpan w:val="2"/>
          </w:tcPr>
          <w:p w14:paraId="7EB00430" w14:textId="74D8E1ED" w:rsidR="00236608" w:rsidRPr="005161B0" w:rsidRDefault="00AE2E6D" w:rsidP="009251C2">
            <w:r w:rsidRPr="005161B0">
              <w:t xml:space="preserve">SDG Goal 2 is essential to GBF Goal B. Justification: However, ways of recognizing </w:t>
            </w:r>
            <w:proofErr w:type="gramStart"/>
            <w:r w:rsidRPr="005161B0">
              <w:t>benefit-sharing</w:t>
            </w:r>
            <w:proofErr w:type="gramEnd"/>
            <w:r w:rsidRPr="005161B0">
              <w:t xml:space="preserve"> should be promoted by promoting the fight against hunger, particularly in genetic resources from agriculture. Currently, in practice, the current benefit-sharing mechanisms hinder, delay or prevent the fight against hunger.</w:t>
            </w:r>
          </w:p>
        </w:tc>
      </w:tr>
      <w:tr w:rsidR="00236608" w:rsidRPr="000C0B6C" w14:paraId="5DBDB291" w14:textId="77777777" w:rsidTr="009251C2">
        <w:trPr>
          <w:trHeight w:val="224"/>
        </w:trPr>
        <w:tc>
          <w:tcPr>
            <w:tcW w:w="818" w:type="dxa"/>
          </w:tcPr>
          <w:p w14:paraId="29E068DB" w14:textId="254543B1" w:rsidR="00236608" w:rsidRPr="005161B0" w:rsidRDefault="00DE1A32" w:rsidP="009251C2">
            <w:r w:rsidRPr="005161B0">
              <w:t>5</w:t>
            </w:r>
          </w:p>
        </w:tc>
        <w:tc>
          <w:tcPr>
            <w:tcW w:w="1231" w:type="dxa"/>
          </w:tcPr>
          <w:p w14:paraId="212354D4" w14:textId="530051A7" w:rsidR="00236608" w:rsidRPr="005161B0" w:rsidRDefault="00F2772E" w:rsidP="009251C2">
            <w:r w:rsidRPr="005161B0">
              <w:t>Target 1 GBF</w:t>
            </w:r>
          </w:p>
        </w:tc>
        <w:tc>
          <w:tcPr>
            <w:tcW w:w="8139" w:type="dxa"/>
            <w:gridSpan w:val="2"/>
          </w:tcPr>
          <w:p w14:paraId="65D28B86" w14:textId="77777777" w:rsidR="00236608" w:rsidRDefault="00F2772E" w:rsidP="009251C2">
            <w:r w:rsidRPr="005161B0">
              <w:t>Delete Indicator 15.5.1. As proposed, the indicator is vague and cannot be used. The proposed indicator must be directly correlated with actions to combat trafficking and illegal hunting.</w:t>
            </w:r>
            <w:r w:rsidR="00DE1A32" w:rsidRPr="005161B0">
              <w:t xml:space="preserve"> </w:t>
            </w:r>
          </w:p>
          <w:p w14:paraId="637A167D" w14:textId="15BBEF28" w:rsidR="00482661" w:rsidRPr="005161B0" w:rsidRDefault="00482661" w:rsidP="009251C2"/>
        </w:tc>
      </w:tr>
    </w:tbl>
    <w:p w14:paraId="48DAF900" w14:textId="7EDC1CC1" w:rsidR="00B51493" w:rsidRPr="000E3A0A" w:rsidRDefault="00236608" w:rsidP="000E3A0A">
      <w:pPr>
        <w:tabs>
          <w:tab w:val="left" w:pos="5900"/>
        </w:tabs>
        <w:jc w:val="both"/>
        <w:rPr>
          <w:i/>
          <w:szCs w:val="22"/>
        </w:rPr>
      </w:pPr>
      <w:r w:rsidRPr="00624FAA">
        <w:rPr>
          <w:i/>
          <w:sz w:val="22"/>
          <w:szCs w:val="22"/>
        </w:rPr>
        <w:t xml:space="preserve">Comments should be sent by e-mail to </w:t>
      </w:r>
      <w:hyperlink r:id="rId8" w:history="1">
        <w:r w:rsidRPr="00624FAA">
          <w:rPr>
            <w:rStyle w:val="Hyperlink"/>
            <w:i/>
            <w:sz w:val="22"/>
            <w:szCs w:val="22"/>
          </w:rPr>
          <w:t>secretariat@cbd.int</w:t>
        </w:r>
      </w:hyperlink>
      <w:r w:rsidRPr="00153018">
        <w:rPr>
          <w:i/>
          <w:sz w:val="22"/>
          <w:szCs w:val="22"/>
        </w:rPr>
        <w:t xml:space="preserve"> </w:t>
      </w:r>
      <w:r w:rsidR="00790F3D">
        <w:rPr>
          <w:i/>
          <w:sz w:val="22"/>
          <w:szCs w:val="22"/>
        </w:rPr>
        <w:t>by 25 July 2020</w:t>
      </w:r>
    </w:p>
    <w:sectPr w:rsidR="00B51493" w:rsidRPr="000E3A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CA"/>
    <w:rsid w:val="000E3A0A"/>
    <w:rsid w:val="00191212"/>
    <w:rsid w:val="00236608"/>
    <w:rsid w:val="0026096B"/>
    <w:rsid w:val="00280719"/>
    <w:rsid w:val="00334544"/>
    <w:rsid w:val="00393B8A"/>
    <w:rsid w:val="003B08FB"/>
    <w:rsid w:val="004056FD"/>
    <w:rsid w:val="00482661"/>
    <w:rsid w:val="004D7593"/>
    <w:rsid w:val="004F4E42"/>
    <w:rsid w:val="00504926"/>
    <w:rsid w:val="005161B0"/>
    <w:rsid w:val="0053118E"/>
    <w:rsid w:val="005324AB"/>
    <w:rsid w:val="00583BDE"/>
    <w:rsid w:val="006060BF"/>
    <w:rsid w:val="006125AA"/>
    <w:rsid w:val="00646D98"/>
    <w:rsid w:val="006D6F86"/>
    <w:rsid w:val="007826A4"/>
    <w:rsid w:val="00790F3D"/>
    <w:rsid w:val="008B7923"/>
    <w:rsid w:val="008C7855"/>
    <w:rsid w:val="008E7015"/>
    <w:rsid w:val="009843F0"/>
    <w:rsid w:val="009B6B8D"/>
    <w:rsid w:val="009E5854"/>
    <w:rsid w:val="00A51FA4"/>
    <w:rsid w:val="00A7394E"/>
    <w:rsid w:val="00AB092A"/>
    <w:rsid w:val="00AE2E6D"/>
    <w:rsid w:val="00AF4AD0"/>
    <w:rsid w:val="00B24781"/>
    <w:rsid w:val="00B51493"/>
    <w:rsid w:val="00B56A05"/>
    <w:rsid w:val="00B62C7E"/>
    <w:rsid w:val="00BD481F"/>
    <w:rsid w:val="00C17AA3"/>
    <w:rsid w:val="00C832C7"/>
    <w:rsid w:val="00C93897"/>
    <w:rsid w:val="00CA53D4"/>
    <w:rsid w:val="00D93CCA"/>
    <w:rsid w:val="00DB20C0"/>
    <w:rsid w:val="00DE1A32"/>
    <w:rsid w:val="00E40CC9"/>
    <w:rsid w:val="00E52D0E"/>
    <w:rsid w:val="00EA1D15"/>
    <w:rsid w:val="00EE5665"/>
    <w:rsid w:val="00EE5682"/>
    <w:rsid w:val="00F2772E"/>
    <w:rsid w:val="00F6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34F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mailto:secretariat@cbd.in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E5421389A9C45B9715F4635D04BA2" ma:contentTypeVersion="4" ma:contentTypeDescription="Create a new document." ma:contentTypeScope="" ma:versionID="c9f52f57bb19d3444f42fed33c61a0a8">
  <xsd:schema xmlns:xsd="http://www.w3.org/2001/XMLSchema" xmlns:xs="http://www.w3.org/2001/XMLSchema" xmlns:p="http://schemas.microsoft.com/office/2006/metadata/properties" xmlns:ns3="44a14099-cec4-4adc-a615-00f5e506ea84" targetNamespace="http://schemas.microsoft.com/office/2006/metadata/properties" ma:root="true" ma:fieldsID="de152265d4e971181488395f72506170" ns3:_="">
    <xsd:import namespace="44a14099-cec4-4adc-a615-00f5e506e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14099-cec4-4adc-a615-00f5e506e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AD2B3A-6508-431F-917D-92474158A9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ECA71-57C8-4A5D-B57E-8940CEBA6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2D3070-FA56-45D7-9A9F-A8720FB71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14099-cec4-4adc-a615-00f5e506e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Macintosh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lu L</cp:lastModifiedBy>
  <cp:revision>3</cp:revision>
  <dcterms:created xsi:type="dcterms:W3CDTF">2020-08-10T15:55:00Z</dcterms:created>
  <dcterms:modified xsi:type="dcterms:W3CDTF">2020-08-10T16:27:00Z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0x0101003B8E5421389A9C45B9715F4635D04BA2</vt:lpwstr>
  </property>
</Properties>
</file>