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C7562" w14:textId="77777777" w:rsidR="0021421F" w:rsidRPr="00B76AF7" w:rsidRDefault="0021421F" w:rsidP="00724F1F">
      <w:pPr>
        <w:spacing w:after="0" w:line="240" w:lineRule="auto"/>
        <w:jc w:val="center"/>
        <w:rPr>
          <w:rFonts w:ascii="Times New Roman" w:hAnsi="Times New Roman"/>
          <w:b/>
          <w:color w:val="000000"/>
          <w:sz w:val="24"/>
          <w:szCs w:val="24"/>
        </w:rPr>
      </w:pPr>
    </w:p>
    <w:p w14:paraId="4E4FF7A2" w14:textId="436613BF" w:rsidR="0021421F" w:rsidRPr="00B76AF7" w:rsidRDefault="009E61A0" w:rsidP="00724F1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PROPOSALS </w:t>
      </w:r>
      <w:r w:rsidRPr="00B76AF7">
        <w:rPr>
          <w:rFonts w:ascii="Times New Roman" w:hAnsi="Times New Roman"/>
          <w:b/>
          <w:color w:val="000000"/>
          <w:sz w:val="24"/>
          <w:szCs w:val="24"/>
        </w:rPr>
        <w:t>ON</w:t>
      </w:r>
      <w:r w:rsidR="0021421F" w:rsidRPr="00B76AF7">
        <w:rPr>
          <w:rFonts w:ascii="Times New Roman" w:hAnsi="Times New Roman"/>
          <w:b/>
          <w:color w:val="000000"/>
          <w:sz w:val="24"/>
          <w:szCs w:val="24"/>
        </w:rPr>
        <w:t xml:space="preserve"> </w:t>
      </w:r>
      <w:r w:rsidR="00774B95">
        <w:rPr>
          <w:rFonts w:ascii="Times New Roman" w:hAnsi="Times New Roman"/>
          <w:b/>
          <w:color w:val="000000"/>
          <w:sz w:val="24"/>
          <w:szCs w:val="24"/>
        </w:rPr>
        <w:t>KEY ELEMENTS ON DSI</w:t>
      </w:r>
    </w:p>
    <w:p w14:paraId="6CDBE32E" w14:textId="77777777" w:rsidR="0021421F" w:rsidRPr="00B76AF7" w:rsidRDefault="0021421F" w:rsidP="00724F1F">
      <w:pPr>
        <w:spacing w:after="0" w:line="240" w:lineRule="auto"/>
        <w:jc w:val="center"/>
        <w:rPr>
          <w:rFonts w:ascii="Times New Roman" w:hAnsi="Times New Roman"/>
          <w:b/>
          <w:color w:val="000000"/>
          <w:sz w:val="24"/>
          <w:szCs w:val="24"/>
        </w:rPr>
      </w:pPr>
    </w:p>
    <w:p w14:paraId="4AA75A0A" w14:textId="77777777" w:rsidR="0021421F" w:rsidRPr="00B76AF7" w:rsidRDefault="009E61A0" w:rsidP="00724F1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UGANDA’S SUBMISSION </w:t>
      </w:r>
      <w:r w:rsidR="0021421F" w:rsidRPr="00B76AF7">
        <w:rPr>
          <w:rFonts w:ascii="Times New Roman" w:hAnsi="Times New Roman"/>
          <w:b/>
          <w:color w:val="000000"/>
          <w:sz w:val="24"/>
          <w:szCs w:val="24"/>
        </w:rPr>
        <w:t>TO THE</w:t>
      </w:r>
    </w:p>
    <w:p w14:paraId="11361511" w14:textId="77777777" w:rsidR="0021421F" w:rsidRPr="00B76AF7" w:rsidRDefault="0021421F" w:rsidP="00724F1F">
      <w:pPr>
        <w:spacing w:after="0" w:line="240" w:lineRule="auto"/>
        <w:jc w:val="center"/>
        <w:rPr>
          <w:rFonts w:ascii="Times New Roman" w:hAnsi="Times New Roman"/>
          <w:b/>
          <w:bCs/>
          <w:iCs/>
          <w:color w:val="000000"/>
          <w:sz w:val="24"/>
          <w:szCs w:val="24"/>
          <w:shd w:val="clear" w:color="auto" w:fill="FFFFFF"/>
        </w:rPr>
      </w:pPr>
    </w:p>
    <w:p w14:paraId="62D2E213" w14:textId="77777777" w:rsidR="0021421F" w:rsidRPr="00B76AF7" w:rsidRDefault="0021421F" w:rsidP="00724F1F">
      <w:pPr>
        <w:spacing w:after="0" w:line="240" w:lineRule="auto"/>
        <w:jc w:val="center"/>
        <w:rPr>
          <w:rFonts w:ascii="Times New Roman" w:hAnsi="Times New Roman"/>
          <w:b/>
          <w:color w:val="000000"/>
          <w:sz w:val="24"/>
          <w:szCs w:val="24"/>
        </w:rPr>
      </w:pPr>
      <w:r w:rsidRPr="00B76AF7">
        <w:rPr>
          <w:rFonts w:ascii="Times New Roman" w:hAnsi="Times New Roman"/>
          <w:b/>
          <w:bCs/>
          <w:iCs/>
          <w:color w:val="000000"/>
          <w:sz w:val="24"/>
          <w:szCs w:val="24"/>
          <w:shd w:val="clear" w:color="auto" w:fill="FFFFFF"/>
        </w:rPr>
        <w:t xml:space="preserve">INFORMAL CO-CHAIRS’ ADVISORY GROUP ON </w:t>
      </w:r>
      <w:r w:rsidRPr="00B76AF7">
        <w:rPr>
          <w:rFonts w:ascii="Times New Roman" w:hAnsi="Times New Roman"/>
          <w:b/>
          <w:color w:val="000000"/>
          <w:sz w:val="24"/>
          <w:szCs w:val="24"/>
        </w:rPr>
        <w:t>DIGITAL SEQUENCE INFORMATION ON GENETIC RESOURCES</w:t>
      </w:r>
    </w:p>
    <w:p w14:paraId="4F37D5E2" w14:textId="77777777" w:rsidR="0021421F" w:rsidRPr="00B76AF7" w:rsidRDefault="0021421F" w:rsidP="00724F1F">
      <w:pPr>
        <w:spacing w:after="0" w:line="240" w:lineRule="auto"/>
        <w:jc w:val="center"/>
        <w:rPr>
          <w:rFonts w:ascii="Times New Roman" w:hAnsi="Times New Roman"/>
          <w:b/>
          <w:color w:val="000000"/>
          <w:sz w:val="24"/>
          <w:szCs w:val="24"/>
          <w:shd w:val="clear" w:color="auto" w:fill="FFFFFF"/>
        </w:rPr>
      </w:pPr>
    </w:p>
    <w:p w14:paraId="2C1516EB" w14:textId="77777777" w:rsidR="0021421F" w:rsidRPr="00B76AF7" w:rsidRDefault="0021421F" w:rsidP="00724F1F">
      <w:pPr>
        <w:spacing w:after="0" w:line="240" w:lineRule="auto"/>
        <w:jc w:val="center"/>
        <w:rPr>
          <w:rFonts w:ascii="Times New Roman" w:hAnsi="Times New Roman"/>
          <w:b/>
          <w:color w:val="000000"/>
          <w:sz w:val="24"/>
          <w:szCs w:val="24"/>
        </w:rPr>
      </w:pPr>
      <w:r w:rsidRPr="00B76AF7">
        <w:rPr>
          <w:rFonts w:ascii="Times New Roman" w:hAnsi="Times New Roman"/>
          <w:b/>
          <w:color w:val="000000"/>
          <w:sz w:val="24"/>
          <w:szCs w:val="24"/>
        </w:rPr>
        <w:t>26 SEPTEMBER 2021</w:t>
      </w:r>
    </w:p>
    <w:p w14:paraId="401D0AB7" w14:textId="77777777" w:rsidR="00495782" w:rsidRPr="00B76AF7" w:rsidRDefault="00495782" w:rsidP="00724F1F">
      <w:pPr>
        <w:spacing w:line="240" w:lineRule="auto"/>
        <w:jc w:val="both"/>
        <w:rPr>
          <w:rFonts w:ascii="Times New Roman" w:hAnsi="Times New Roman"/>
          <w:color w:val="000000"/>
          <w:sz w:val="24"/>
          <w:szCs w:val="24"/>
        </w:rPr>
      </w:pPr>
    </w:p>
    <w:p w14:paraId="3530E40D" w14:textId="77777777" w:rsidR="00724F1F" w:rsidRPr="00113E78" w:rsidRDefault="0021421F" w:rsidP="00113E78">
      <w:pPr>
        <w:pStyle w:val="ListParagraph"/>
        <w:numPr>
          <w:ilvl w:val="0"/>
          <w:numId w:val="1"/>
        </w:numPr>
        <w:spacing w:after="0" w:line="240" w:lineRule="auto"/>
        <w:jc w:val="both"/>
        <w:rPr>
          <w:rFonts w:ascii="Times New Roman" w:hAnsi="Times New Roman"/>
          <w:color w:val="000000"/>
          <w:sz w:val="24"/>
          <w:szCs w:val="24"/>
        </w:rPr>
      </w:pPr>
      <w:r w:rsidRPr="00113E78">
        <w:rPr>
          <w:rFonts w:ascii="Times New Roman" w:hAnsi="Times New Roman"/>
          <w:color w:val="000000"/>
          <w:sz w:val="24"/>
          <w:szCs w:val="24"/>
        </w:rPr>
        <w:t xml:space="preserve">Uganda wishes to acknowledge the </w:t>
      </w:r>
      <w:r w:rsidR="00724F1F" w:rsidRPr="00113E78">
        <w:rPr>
          <w:rFonts w:ascii="Times New Roman" w:hAnsi="Times New Roman"/>
          <w:color w:val="000000"/>
          <w:sz w:val="24"/>
          <w:szCs w:val="24"/>
        </w:rPr>
        <w:t>Co-L</w:t>
      </w:r>
      <w:r w:rsidRPr="00113E78">
        <w:rPr>
          <w:rFonts w:ascii="Times New Roman" w:hAnsi="Times New Roman"/>
          <w:color w:val="000000"/>
          <w:sz w:val="24"/>
          <w:szCs w:val="24"/>
        </w:rPr>
        <w:t>eads</w:t>
      </w:r>
      <w:r w:rsidR="00724F1F" w:rsidRPr="00113E78">
        <w:rPr>
          <w:rFonts w:ascii="Times New Roman" w:hAnsi="Times New Roman"/>
          <w:color w:val="000000"/>
          <w:sz w:val="24"/>
          <w:szCs w:val="24"/>
          <w:shd w:val="clear" w:color="auto" w:fill="FFFFFF"/>
        </w:rPr>
        <w:t xml:space="preserve"> of the Contact Group on Item 5 of the Third Meeting of the Open-Ended Working Group on the Post-2020 Global Biodiversity Framework,</w:t>
      </w:r>
      <w:r w:rsidR="00724F1F" w:rsidRPr="00113E78">
        <w:rPr>
          <w:rFonts w:ascii="Times New Roman" w:hAnsi="Times New Roman"/>
          <w:color w:val="000000"/>
          <w:sz w:val="24"/>
          <w:szCs w:val="24"/>
        </w:rPr>
        <w:t xml:space="preserve"> for compiling a summary of the discussion of the contact group regarding areas of potential convergence and apparent divergence on </w:t>
      </w:r>
      <w:r w:rsidR="00F97FF7" w:rsidRPr="00113E78">
        <w:rPr>
          <w:rFonts w:ascii="Times New Roman" w:hAnsi="Times New Roman"/>
          <w:color w:val="000000"/>
          <w:sz w:val="24"/>
          <w:szCs w:val="24"/>
        </w:rPr>
        <w:t>D</w:t>
      </w:r>
      <w:r w:rsidR="00724F1F" w:rsidRPr="00113E78">
        <w:rPr>
          <w:rFonts w:ascii="Times New Roman" w:hAnsi="Times New Roman"/>
          <w:color w:val="000000"/>
          <w:sz w:val="24"/>
          <w:szCs w:val="24"/>
        </w:rPr>
        <w:t xml:space="preserve">igital </w:t>
      </w:r>
      <w:r w:rsidR="00F97FF7" w:rsidRPr="00113E78">
        <w:rPr>
          <w:rFonts w:ascii="Times New Roman" w:hAnsi="Times New Roman"/>
          <w:color w:val="000000"/>
          <w:sz w:val="24"/>
          <w:szCs w:val="24"/>
        </w:rPr>
        <w:t>S</w:t>
      </w:r>
      <w:r w:rsidR="00724F1F" w:rsidRPr="00113E78">
        <w:rPr>
          <w:rFonts w:ascii="Times New Roman" w:hAnsi="Times New Roman"/>
          <w:color w:val="000000"/>
          <w:sz w:val="24"/>
          <w:szCs w:val="24"/>
        </w:rPr>
        <w:t xml:space="preserve">equence </w:t>
      </w:r>
      <w:r w:rsidR="00F97FF7" w:rsidRPr="00113E78">
        <w:rPr>
          <w:rFonts w:ascii="Times New Roman" w:hAnsi="Times New Roman"/>
          <w:color w:val="000000"/>
          <w:sz w:val="24"/>
          <w:szCs w:val="24"/>
        </w:rPr>
        <w:t>I</w:t>
      </w:r>
      <w:r w:rsidR="00724F1F" w:rsidRPr="00113E78">
        <w:rPr>
          <w:rFonts w:ascii="Times New Roman" w:hAnsi="Times New Roman"/>
          <w:color w:val="000000"/>
          <w:sz w:val="24"/>
          <w:szCs w:val="24"/>
        </w:rPr>
        <w:t>nformation on genetic resources</w:t>
      </w:r>
      <w:r w:rsidR="00113E78" w:rsidRPr="00113E78">
        <w:rPr>
          <w:rFonts w:ascii="Times New Roman" w:hAnsi="Times New Roman"/>
          <w:sz w:val="24"/>
          <w:szCs w:val="24"/>
        </w:rPr>
        <w:t xml:space="preserve"> (CBD/WG2020-03-CG-05-report</w:t>
      </w:r>
      <w:r w:rsidR="00113E78">
        <w:rPr>
          <w:rFonts w:ascii="Times New Roman" w:hAnsi="Times New Roman"/>
          <w:sz w:val="24"/>
          <w:szCs w:val="24"/>
        </w:rPr>
        <w:t xml:space="preserve">) </w:t>
      </w:r>
      <w:r w:rsidR="00113E78" w:rsidRPr="00113E78">
        <w:rPr>
          <w:rFonts w:ascii="Times New Roman" w:hAnsi="Times New Roman"/>
          <w:sz w:val="24"/>
          <w:szCs w:val="24"/>
        </w:rPr>
        <w:t xml:space="preserve">and </w:t>
      </w:r>
      <w:r w:rsidR="00113E78">
        <w:rPr>
          <w:rFonts w:ascii="Times New Roman" w:hAnsi="Times New Roman"/>
          <w:sz w:val="24"/>
          <w:szCs w:val="24"/>
        </w:rPr>
        <w:t>the</w:t>
      </w:r>
      <w:r w:rsidR="00113E78" w:rsidRPr="00113E78">
        <w:rPr>
          <w:rFonts w:ascii="Times New Roman" w:hAnsi="Times New Roman"/>
          <w:color w:val="000000"/>
          <w:sz w:val="24"/>
          <w:szCs w:val="24"/>
        </w:rPr>
        <w:t xml:space="preserve"> Co-leads’ summary of the discussion of the contact group regarding the linkages between </w:t>
      </w:r>
      <w:r w:rsidR="00113E78">
        <w:rPr>
          <w:rFonts w:ascii="Times New Roman" w:hAnsi="Times New Roman"/>
          <w:color w:val="000000"/>
          <w:sz w:val="24"/>
          <w:szCs w:val="24"/>
        </w:rPr>
        <w:t>DSI</w:t>
      </w:r>
      <w:r w:rsidR="00113E78" w:rsidRPr="00113E78">
        <w:rPr>
          <w:rFonts w:ascii="Times New Roman" w:hAnsi="Times New Roman"/>
          <w:color w:val="000000"/>
          <w:sz w:val="24"/>
          <w:szCs w:val="24"/>
        </w:rPr>
        <w:t xml:space="preserve"> on genetic resources and the post-2020 global biodiversity framework</w:t>
      </w:r>
      <w:r w:rsidR="00113E78">
        <w:rPr>
          <w:rFonts w:ascii="Times New Roman" w:hAnsi="Times New Roman"/>
          <w:color w:val="000000"/>
          <w:sz w:val="24"/>
          <w:szCs w:val="24"/>
        </w:rPr>
        <w:t xml:space="preserve"> </w:t>
      </w:r>
      <w:r w:rsidR="00113E78">
        <w:rPr>
          <w:rFonts w:ascii="Times New Roman" w:hAnsi="Times New Roman"/>
          <w:sz w:val="24"/>
          <w:szCs w:val="24"/>
        </w:rPr>
        <w:t>(</w:t>
      </w:r>
      <w:r w:rsidR="00113E78" w:rsidRPr="00113E78">
        <w:rPr>
          <w:rFonts w:ascii="Times New Roman" w:hAnsi="Times New Roman"/>
          <w:color w:val="000000"/>
          <w:sz w:val="24"/>
          <w:szCs w:val="24"/>
        </w:rPr>
        <w:t>CBD/WG2020/3/CG/5/REPORT/ADD1</w:t>
      </w:r>
      <w:r w:rsidR="00113E78">
        <w:rPr>
          <w:rFonts w:ascii="Times New Roman" w:hAnsi="Times New Roman"/>
          <w:color w:val="000000"/>
          <w:sz w:val="24"/>
          <w:szCs w:val="24"/>
        </w:rPr>
        <w:t>)</w:t>
      </w:r>
      <w:r w:rsidR="00724F1F" w:rsidRPr="00113E78">
        <w:rPr>
          <w:rFonts w:ascii="Times New Roman" w:hAnsi="Times New Roman"/>
          <w:color w:val="000000"/>
          <w:sz w:val="24"/>
          <w:szCs w:val="24"/>
        </w:rPr>
        <w:t xml:space="preserve">. Uganda further commends the Working Group Co-Chairs and the Secretariat for the extensive technical information availed to support the review of the implications of the use of digital sequence information (DSI) on genetic resources under the objectives of the Nagoya Protocol and the Convention on Biological Diversity. </w:t>
      </w:r>
    </w:p>
    <w:p w14:paraId="2FA98AD5" w14:textId="77777777" w:rsidR="003263AE" w:rsidRPr="00B76AF7" w:rsidRDefault="003263AE" w:rsidP="003263AE">
      <w:pPr>
        <w:spacing w:after="0" w:line="240" w:lineRule="auto"/>
        <w:jc w:val="both"/>
        <w:rPr>
          <w:rFonts w:ascii="Times New Roman" w:hAnsi="Times New Roman"/>
          <w:color w:val="000000"/>
          <w:sz w:val="24"/>
          <w:szCs w:val="24"/>
        </w:rPr>
      </w:pPr>
    </w:p>
    <w:p w14:paraId="163FEB7E" w14:textId="77777777" w:rsidR="003263AE" w:rsidRPr="00B76AF7" w:rsidRDefault="003263AE" w:rsidP="003263AE">
      <w:pPr>
        <w:pStyle w:val="ListParagraph"/>
        <w:numPr>
          <w:ilvl w:val="0"/>
          <w:numId w:val="1"/>
        </w:numPr>
        <w:spacing w:after="0" w:line="240" w:lineRule="auto"/>
        <w:jc w:val="both"/>
        <w:rPr>
          <w:rFonts w:ascii="Times New Roman" w:hAnsi="Times New Roman"/>
          <w:color w:val="000000"/>
          <w:sz w:val="24"/>
          <w:szCs w:val="24"/>
        </w:rPr>
      </w:pPr>
      <w:r w:rsidRPr="00B76AF7">
        <w:rPr>
          <w:rFonts w:ascii="Times New Roman" w:hAnsi="Times New Roman"/>
          <w:color w:val="000000"/>
          <w:sz w:val="24"/>
          <w:szCs w:val="24"/>
        </w:rPr>
        <w:t>Uganda welcomes the summary paper (CBD/WG2020/3/L.1) which presents the proceedings of the first of the third meeting of the Open-ended Working Group on the Post-2020 Global Biodiversity Framework which was held online from 23 August to 3 September 2021, and notes the establishment of a group of “Informal Friends of the Co-Chairs” to support the work on possible</w:t>
      </w:r>
      <w:r w:rsidR="00B76AF7" w:rsidRPr="00B76AF7">
        <w:rPr>
          <w:rFonts w:ascii="Times New Roman" w:hAnsi="Times New Roman"/>
          <w:color w:val="000000"/>
          <w:sz w:val="24"/>
          <w:szCs w:val="24"/>
        </w:rPr>
        <w:t xml:space="preserve"> DSI</w:t>
      </w:r>
      <w:r w:rsidRPr="00B76AF7">
        <w:rPr>
          <w:rFonts w:ascii="Times New Roman" w:hAnsi="Times New Roman"/>
          <w:color w:val="000000"/>
          <w:sz w:val="24"/>
          <w:szCs w:val="24"/>
        </w:rPr>
        <w:t xml:space="preserve"> policy approaches, options and modalities.</w:t>
      </w:r>
      <w:r w:rsidR="00CA0CB8" w:rsidRPr="00B76AF7">
        <w:rPr>
          <w:rFonts w:ascii="Times New Roman" w:hAnsi="Times New Roman"/>
          <w:color w:val="000000"/>
          <w:sz w:val="24"/>
          <w:szCs w:val="24"/>
        </w:rPr>
        <w:t xml:space="preserve"> </w:t>
      </w:r>
    </w:p>
    <w:p w14:paraId="2D39F9A5" w14:textId="77777777" w:rsidR="003263AE" w:rsidRPr="00B76AF7" w:rsidRDefault="003263AE" w:rsidP="003263AE">
      <w:pPr>
        <w:pStyle w:val="ListParagraph"/>
        <w:rPr>
          <w:rFonts w:ascii="Times New Roman" w:hAnsi="Times New Roman"/>
          <w:color w:val="000000"/>
          <w:sz w:val="24"/>
          <w:szCs w:val="24"/>
        </w:rPr>
      </w:pPr>
    </w:p>
    <w:p w14:paraId="242B039D" w14:textId="4B9576B8" w:rsidR="00F97FF7" w:rsidRPr="00B76AF7" w:rsidRDefault="0021421F" w:rsidP="00F97FF7">
      <w:pPr>
        <w:pStyle w:val="ListParagraph"/>
        <w:numPr>
          <w:ilvl w:val="0"/>
          <w:numId w:val="1"/>
        </w:numPr>
        <w:spacing w:after="0" w:line="240" w:lineRule="auto"/>
        <w:jc w:val="both"/>
        <w:rPr>
          <w:rFonts w:ascii="Times New Roman" w:hAnsi="Times New Roman"/>
          <w:color w:val="000000"/>
          <w:sz w:val="24"/>
          <w:szCs w:val="24"/>
        </w:rPr>
      </w:pPr>
      <w:r w:rsidRPr="00B76AF7">
        <w:rPr>
          <w:rFonts w:ascii="Times New Roman" w:hAnsi="Times New Roman"/>
          <w:color w:val="000000"/>
          <w:sz w:val="24"/>
          <w:szCs w:val="24"/>
        </w:rPr>
        <w:t xml:space="preserve">Uganda </w:t>
      </w:r>
      <w:r w:rsidR="00F97FF7" w:rsidRPr="00B76AF7">
        <w:rPr>
          <w:rFonts w:ascii="Times New Roman" w:hAnsi="Times New Roman"/>
          <w:color w:val="000000"/>
          <w:sz w:val="24"/>
          <w:szCs w:val="24"/>
        </w:rPr>
        <w:t xml:space="preserve">aligns </w:t>
      </w:r>
      <w:r w:rsidR="00F3786A">
        <w:rPr>
          <w:rFonts w:ascii="Times New Roman" w:hAnsi="Times New Roman"/>
          <w:color w:val="000000"/>
          <w:sz w:val="24"/>
          <w:szCs w:val="24"/>
        </w:rPr>
        <w:t>itself</w:t>
      </w:r>
      <w:r w:rsidR="009E61A0" w:rsidRPr="00B76AF7">
        <w:rPr>
          <w:rFonts w:ascii="Times New Roman" w:hAnsi="Times New Roman"/>
          <w:color w:val="000000"/>
          <w:sz w:val="24"/>
          <w:szCs w:val="24"/>
        </w:rPr>
        <w:t xml:space="preserve"> </w:t>
      </w:r>
      <w:r w:rsidR="00F97FF7" w:rsidRPr="00B76AF7">
        <w:rPr>
          <w:rFonts w:ascii="Times New Roman" w:hAnsi="Times New Roman"/>
          <w:color w:val="000000"/>
          <w:sz w:val="24"/>
          <w:szCs w:val="24"/>
        </w:rPr>
        <w:t xml:space="preserve">with the </w:t>
      </w:r>
      <w:r w:rsidR="00B76AF7" w:rsidRPr="00B76AF7">
        <w:rPr>
          <w:rFonts w:ascii="Times New Roman" w:hAnsi="Times New Roman"/>
          <w:color w:val="000000"/>
          <w:sz w:val="24"/>
          <w:szCs w:val="24"/>
        </w:rPr>
        <w:t xml:space="preserve">position of the African Group, the </w:t>
      </w:r>
      <w:r w:rsidR="00F97FF7" w:rsidRPr="00B76AF7">
        <w:rPr>
          <w:rFonts w:ascii="Times New Roman" w:hAnsi="Times New Roman"/>
          <w:color w:val="000000"/>
          <w:sz w:val="24"/>
          <w:szCs w:val="24"/>
        </w:rPr>
        <w:t>convergent view of the importance of adopting</w:t>
      </w:r>
      <w:r w:rsidR="00F97FF7" w:rsidRPr="00B76AF7">
        <w:rPr>
          <w:rFonts w:ascii="Times New Roman" w:hAnsi="Times New Roman"/>
          <w:color w:val="000000"/>
          <w:sz w:val="24"/>
          <w:szCs w:val="24"/>
          <w:shd w:val="clear" w:color="auto" w:fill="FFFFFF"/>
        </w:rPr>
        <w:t xml:space="preserve"> a post-2020 global biodiversity framework and </w:t>
      </w:r>
      <w:r w:rsidR="0036456D" w:rsidRPr="00B76AF7">
        <w:rPr>
          <w:rFonts w:ascii="Times New Roman" w:hAnsi="Times New Roman"/>
          <w:b/>
          <w:color w:val="000000"/>
          <w:sz w:val="24"/>
          <w:szCs w:val="24"/>
          <w:shd w:val="clear" w:color="auto" w:fill="FFFFFF"/>
        </w:rPr>
        <w:t>supports</w:t>
      </w:r>
      <w:r w:rsidR="0036456D" w:rsidRPr="00B76AF7">
        <w:rPr>
          <w:rFonts w:ascii="Times New Roman" w:hAnsi="Times New Roman"/>
          <w:color w:val="000000"/>
          <w:sz w:val="24"/>
          <w:szCs w:val="24"/>
          <w:shd w:val="clear" w:color="auto" w:fill="FFFFFF"/>
        </w:rPr>
        <w:t xml:space="preserve"> </w:t>
      </w:r>
      <w:r w:rsidR="00F97FF7" w:rsidRPr="00B76AF7">
        <w:rPr>
          <w:rFonts w:ascii="Times New Roman" w:hAnsi="Times New Roman"/>
          <w:color w:val="000000"/>
          <w:sz w:val="24"/>
          <w:szCs w:val="24"/>
          <w:shd w:val="clear" w:color="auto" w:fill="FFFFFF"/>
        </w:rPr>
        <w:t>the inclusion of Digital Sequence Information on genetic resources in the text of the framework.</w:t>
      </w:r>
      <w:r w:rsidR="00573E04" w:rsidRPr="00B76AF7">
        <w:rPr>
          <w:rFonts w:ascii="Times New Roman" w:hAnsi="Times New Roman"/>
          <w:color w:val="000000"/>
          <w:sz w:val="24"/>
          <w:szCs w:val="24"/>
          <w:shd w:val="clear" w:color="auto" w:fill="FFFFFF"/>
        </w:rPr>
        <w:t xml:space="preserve"> This is based on our strongly held view that genetic resources comprise both physical (tangible) and informational (utilitarian, intangible) components which include nucleotide and biochemical information.</w:t>
      </w:r>
    </w:p>
    <w:p w14:paraId="21365B41" w14:textId="77777777" w:rsidR="00573E04" w:rsidRPr="00B76AF7" w:rsidRDefault="00573E04" w:rsidP="00573E04">
      <w:pPr>
        <w:pStyle w:val="ListParagraph"/>
        <w:rPr>
          <w:rFonts w:ascii="Times New Roman" w:hAnsi="Times New Roman"/>
          <w:color w:val="000000"/>
          <w:sz w:val="24"/>
          <w:szCs w:val="24"/>
        </w:rPr>
      </w:pPr>
    </w:p>
    <w:p w14:paraId="3D578F73" w14:textId="1D17B7BC" w:rsidR="00F15CAD" w:rsidRPr="00B76AF7" w:rsidRDefault="003263AE" w:rsidP="00724F1F">
      <w:pPr>
        <w:pStyle w:val="ListParagraph"/>
        <w:numPr>
          <w:ilvl w:val="0"/>
          <w:numId w:val="1"/>
        </w:numPr>
        <w:spacing w:after="0" w:line="240" w:lineRule="auto"/>
        <w:jc w:val="both"/>
        <w:rPr>
          <w:rFonts w:ascii="Times New Roman" w:hAnsi="Times New Roman"/>
          <w:color w:val="000000"/>
          <w:sz w:val="24"/>
          <w:szCs w:val="24"/>
        </w:rPr>
      </w:pPr>
      <w:r w:rsidRPr="00B76AF7">
        <w:rPr>
          <w:rFonts w:ascii="Times New Roman" w:hAnsi="Times New Roman"/>
          <w:color w:val="000000"/>
          <w:sz w:val="24"/>
          <w:szCs w:val="24"/>
        </w:rPr>
        <w:t xml:space="preserve">Uganda </w:t>
      </w:r>
      <w:r w:rsidR="00F3786A" w:rsidRPr="00B76AF7">
        <w:rPr>
          <w:rFonts w:ascii="Times New Roman" w:hAnsi="Times New Roman"/>
          <w:color w:val="000000"/>
          <w:sz w:val="24"/>
          <w:szCs w:val="24"/>
        </w:rPr>
        <w:t xml:space="preserve">therefore </w:t>
      </w:r>
      <w:r w:rsidR="00F3786A">
        <w:rPr>
          <w:rFonts w:ascii="Times New Roman" w:hAnsi="Times New Roman"/>
          <w:color w:val="000000"/>
          <w:sz w:val="24"/>
          <w:szCs w:val="24"/>
        </w:rPr>
        <w:t>proposes</w:t>
      </w:r>
      <w:r w:rsidR="009E61A0">
        <w:rPr>
          <w:rFonts w:ascii="Times New Roman" w:hAnsi="Times New Roman"/>
          <w:color w:val="000000"/>
          <w:sz w:val="24"/>
          <w:szCs w:val="24"/>
        </w:rPr>
        <w:t xml:space="preserve"> </w:t>
      </w:r>
      <w:r w:rsidR="0021421F" w:rsidRPr="00B76AF7">
        <w:rPr>
          <w:rFonts w:ascii="Times New Roman" w:hAnsi="Times New Roman"/>
          <w:color w:val="000000"/>
          <w:sz w:val="24"/>
          <w:szCs w:val="24"/>
        </w:rPr>
        <w:t xml:space="preserve">the following with regard to </w:t>
      </w:r>
      <w:r w:rsidRPr="00B76AF7">
        <w:rPr>
          <w:rFonts w:ascii="Times New Roman" w:hAnsi="Times New Roman"/>
          <w:color w:val="000000"/>
          <w:sz w:val="24"/>
          <w:szCs w:val="24"/>
        </w:rPr>
        <w:t>additional views on policy towards digital sequence information and its inclusion in the Post 2020 Gl</w:t>
      </w:r>
      <w:r w:rsidR="00F15CAD" w:rsidRPr="00B76AF7">
        <w:rPr>
          <w:rFonts w:ascii="Times New Roman" w:hAnsi="Times New Roman"/>
          <w:color w:val="000000"/>
          <w:sz w:val="24"/>
          <w:szCs w:val="24"/>
        </w:rPr>
        <w:t>obal Biodiversity Framework under the objectives of the Nagoya Protocol a</w:t>
      </w:r>
      <w:r w:rsidR="008A41D1" w:rsidRPr="00B76AF7">
        <w:rPr>
          <w:rFonts w:ascii="Times New Roman" w:hAnsi="Times New Roman"/>
          <w:color w:val="000000"/>
          <w:sz w:val="24"/>
          <w:szCs w:val="24"/>
        </w:rPr>
        <w:t>nd the C</w:t>
      </w:r>
      <w:r w:rsidR="00F15CAD" w:rsidRPr="00B76AF7">
        <w:rPr>
          <w:rFonts w:ascii="Times New Roman" w:hAnsi="Times New Roman"/>
          <w:color w:val="000000"/>
          <w:sz w:val="24"/>
          <w:szCs w:val="24"/>
        </w:rPr>
        <w:t xml:space="preserve">onvention on Biological Diversity. These </w:t>
      </w:r>
      <w:r w:rsidR="009E61A0">
        <w:rPr>
          <w:rFonts w:ascii="Times New Roman" w:hAnsi="Times New Roman"/>
          <w:color w:val="000000"/>
          <w:sz w:val="24"/>
          <w:szCs w:val="24"/>
        </w:rPr>
        <w:t>proposals</w:t>
      </w:r>
      <w:r w:rsidR="009E61A0" w:rsidRPr="00B76AF7">
        <w:rPr>
          <w:rFonts w:ascii="Times New Roman" w:hAnsi="Times New Roman"/>
          <w:color w:val="000000"/>
          <w:sz w:val="24"/>
          <w:szCs w:val="24"/>
        </w:rPr>
        <w:t xml:space="preserve"> </w:t>
      </w:r>
      <w:r w:rsidR="00F15CAD" w:rsidRPr="00B76AF7">
        <w:rPr>
          <w:rFonts w:ascii="Times New Roman" w:hAnsi="Times New Roman"/>
          <w:color w:val="000000"/>
          <w:sz w:val="24"/>
          <w:szCs w:val="24"/>
        </w:rPr>
        <w:t>are additional to those that were presented in the virtual meeting of the OEWG and are uploaded in the CBD website.</w:t>
      </w:r>
    </w:p>
    <w:p w14:paraId="63270984" w14:textId="77777777" w:rsidR="00F15CAD" w:rsidRPr="00B76AF7" w:rsidRDefault="00F15CAD" w:rsidP="00F15CAD">
      <w:pPr>
        <w:pStyle w:val="ListParagraph"/>
        <w:rPr>
          <w:rFonts w:ascii="Times New Roman" w:hAnsi="Times New Roman"/>
          <w:color w:val="000000"/>
          <w:sz w:val="24"/>
          <w:szCs w:val="24"/>
        </w:rPr>
      </w:pPr>
    </w:p>
    <w:p w14:paraId="6BA4E584" w14:textId="77777777" w:rsidR="00774245" w:rsidRPr="00B76AF7" w:rsidRDefault="000F5717" w:rsidP="00B76AF7">
      <w:pPr>
        <w:pStyle w:val="ListParagraph"/>
        <w:numPr>
          <w:ilvl w:val="0"/>
          <w:numId w:val="1"/>
        </w:numPr>
        <w:spacing w:after="0" w:line="240" w:lineRule="auto"/>
        <w:jc w:val="both"/>
        <w:rPr>
          <w:rFonts w:ascii="Times New Roman" w:eastAsia="Times New Roman" w:hAnsi="Times New Roman"/>
          <w:color w:val="000000"/>
          <w:sz w:val="24"/>
          <w:szCs w:val="24"/>
          <w:lang w:eastAsia="zh-CN"/>
        </w:rPr>
      </w:pPr>
      <w:r w:rsidRPr="00B76AF7">
        <w:rPr>
          <w:rFonts w:ascii="Times New Roman" w:eastAsia="Malgun Gothic" w:hAnsi="Times New Roman"/>
          <w:bCs/>
          <w:iCs/>
          <w:color w:val="000000"/>
          <w:sz w:val="24"/>
          <w:szCs w:val="24"/>
        </w:rPr>
        <w:t xml:space="preserve">Uganda </w:t>
      </w:r>
      <w:r w:rsidRPr="00B76AF7">
        <w:rPr>
          <w:rFonts w:ascii="Times New Roman" w:hAnsi="Times New Roman"/>
          <w:color w:val="000000"/>
          <w:sz w:val="24"/>
          <w:szCs w:val="24"/>
        </w:rPr>
        <w:t>associates</w:t>
      </w:r>
      <w:r w:rsidRPr="00B76AF7">
        <w:rPr>
          <w:rFonts w:ascii="Times New Roman" w:eastAsia="Malgun Gothic" w:hAnsi="Times New Roman"/>
          <w:bCs/>
          <w:iCs/>
          <w:color w:val="000000"/>
          <w:sz w:val="24"/>
          <w:szCs w:val="24"/>
        </w:rPr>
        <w:t xml:space="preserve"> with the option of integrating “DSI” into the Convention and the Nagoya Protocol. </w:t>
      </w:r>
      <w:r w:rsidRPr="00B76AF7">
        <w:rPr>
          <w:rFonts w:ascii="Times New Roman" w:eastAsia="Times New Roman" w:hAnsi="Times New Roman"/>
          <w:color w:val="000000"/>
          <w:sz w:val="24"/>
          <w:szCs w:val="24"/>
          <w:lang w:eastAsia="zh-CN"/>
        </w:rPr>
        <w:t xml:space="preserve">In this case, DSI would be </w:t>
      </w:r>
      <w:r w:rsidRPr="00B76AF7">
        <w:rPr>
          <w:rFonts w:ascii="Times New Roman" w:eastAsia="Times New Roman" w:hAnsi="Times New Roman"/>
          <w:b/>
          <w:color w:val="000000"/>
          <w:sz w:val="24"/>
          <w:szCs w:val="24"/>
          <w:u w:val="single"/>
          <w:lang w:eastAsia="zh-CN"/>
        </w:rPr>
        <w:t>regulated</w:t>
      </w:r>
      <w:r w:rsidRPr="00B76AF7">
        <w:rPr>
          <w:rFonts w:ascii="Times New Roman" w:eastAsia="Times New Roman" w:hAnsi="Times New Roman"/>
          <w:color w:val="000000"/>
          <w:sz w:val="24"/>
          <w:szCs w:val="24"/>
          <w:lang w:eastAsia="zh-CN"/>
        </w:rPr>
        <w:t xml:space="preserve"> under ABS in each country’s domesticated legislation of the Convention on Biological Diversity and the Nagoya Protocol. The </w:t>
      </w:r>
      <w:r w:rsidRPr="00B76AF7">
        <w:rPr>
          <w:rFonts w:ascii="Times New Roman" w:eastAsia="Times New Roman" w:hAnsi="Times New Roman"/>
          <w:color w:val="000000"/>
          <w:sz w:val="24"/>
          <w:szCs w:val="24"/>
          <w:lang w:eastAsia="zh-CN"/>
        </w:rPr>
        <w:lastRenderedPageBreak/>
        <w:t xml:space="preserve">utilization of DSI is to be regulated under the benefit-sharing obligations that will have been negotiated for access to the particular genetic resource. </w:t>
      </w:r>
      <w:r w:rsidR="00B76AF7" w:rsidRPr="00B76AF7">
        <w:rPr>
          <w:rFonts w:ascii="Times New Roman" w:eastAsia="Times New Roman" w:hAnsi="Times New Roman"/>
          <w:color w:val="000000"/>
          <w:sz w:val="24"/>
          <w:szCs w:val="24"/>
          <w:lang w:eastAsia="zh-CN"/>
        </w:rPr>
        <w:t xml:space="preserve">Those agreements that may have been concluded before the coming into force of the DSI provisions will be revised to bring the DSI associated with such GRs into the Scope of the ABS Agreements. </w:t>
      </w:r>
      <w:r w:rsidRPr="00B76AF7">
        <w:rPr>
          <w:rFonts w:ascii="Times New Roman" w:eastAsia="Times New Roman" w:hAnsi="Times New Roman"/>
          <w:color w:val="000000"/>
          <w:sz w:val="24"/>
          <w:szCs w:val="24"/>
          <w:lang w:eastAsia="zh-CN"/>
        </w:rPr>
        <w:t xml:space="preserve">Uganda is already </w:t>
      </w:r>
      <w:r w:rsidRPr="00B76AF7">
        <w:rPr>
          <w:rFonts w:ascii="Times New Roman" w:hAnsi="Times New Roman"/>
          <w:color w:val="000000"/>
          <w:sz w:val="24"/>
          <w:szCs w:val="24"/>
        </w:rPr>
        <w:t>including</w:t>
      </w:r>
      <w:r w:rsidRPr="00B76AF7">
        <w:rPr>
          <w:rFonts w:ascii="Times New Roman" w:eastAsia="Times New Roman" w:hAnsi="Times New Roman"/>
          <w:color w:val="000000"/>
          <w:sz w:val="24"/>
          <w:szCs w:val="24"/>
          <w:lang w:eastAsia="zh-CN"/>
        </w:rPr>
        <w:t xml:space="preserve"> DSI within the scope of her national ABS measures. </w:t>
      </w:r>
    </w:p>
    <w:p w14:paraId="3005ED9E" w14:textId="77777777" w:rsidR="00774245" w:rsidRPr="00B76AF7" w:rsidRDefault="00774245" w:rsidP="00774245">
      <w:pPr>
        <w:pStyle w:val="ListParagraph"/>
        <w:rPr>
          <w:rFonts w:ascii="Times New Roman" w:hAnsi="Times New Roman"/>
          <w:color w:val="000000"/>
          <w:sz w:val="24"/>
          <w:szCs w:val="24"/>
        </w:rPr>
      </w:pPr>
    </w:p>
    <w:p w14:paraId="6E799931" w14:textId="6F8630B1" w:rsidR="0036456D" w:rsidRPr="00B76AF7" w:rsidRDefault="000F5717" w:rsidP="00AC7EA3">
      <w:pPr>
        <w:pStyle w:val="ListParagraph"/>
        <w:numPr>
          <w:ilvl w:val="0"/>
          <w:numId w:val="1"/>
        </w:numPr>
        <w:spacing w:after="0" w:line="240" w:lineRule="auto"/>
        <w:jc w:val="both"/>
        <w:rPr>
          <w:rFonts w:ascii="Times New Roman" w:hAnsi="Times New Roman"/>
          <w:color w:val="000000"/>
          <w:sz w:val="24"/>
          <w:szCs w:val="24"/>
        </w:rPr>
      </w:pPr>
      <w:r w:rsidRPr="00B76AF7">
        <w:rPr>
          <w:rFonts w:ascii="Times New Roman" w:hAnsi="Times New Roman"/>
          <w:color w:val="000000"/>
          <w:sz w:val="24"/>
          <w:szCs w:val="24"/>
        </w:rPr>
        <w:t xml:space="preserve">Uganda proposes that </w:t>
      </w:r>
      <w:r w:rsidRPr="00B76AF7">
        <w:rPr>
          <w:rFonts w:ascii="Times New Roman" w:hAnsi="Times New Roman"/>
          <w:i/>
          <w:color w:val="000000"/>
          <w:sz w:val="24"/>
          <w:szCs w:val="24"/>
        </w:rPr>
        <w:t>benefit sharing</w:t>
      </w:r>
      <w:r w:rsidRPr="00B76AF7">
        <w:rPr>
          <w:rFonts w:ascii="Times New Roman" w:hAnsi="Times New Roman"/>
          <w:color w:val="000000"/>
          <w:sz w:val="24"/>
          <w:szCs w:val="24"/>
        </w:rPr>
        <w:t xml:space="preserve"> </w:t>
      </w:r>
      <w:r w:rsidR="0036456D" w:rsidRPr="00B76AF7">
        <w:rPr>
          <w:rFonts w:ascii="Times New Roman" w:hAnsi="Times New Roman"/>
          <w:color w:val="000000"/>
          <w:sz w:val="24"/>
          <w:szCs w:val="24"/>
        </w:rPr>
        <w:t xml:space="preserve">can be enhanced by including </w:t>
      </w:r>
      <w:r w:rsidR="0036456D" w:rsidRPr="00B76AF7">
        <w:rPr>
          <w:rFonts w:ascii="Times New Roman" w:hAnsi="Times New Roman"/>
          <w:b/>
          <w:color w:val="000000"/>
          <w:sz w:val="24"/>
          <w:szCs w:val="24"/>
          <w:u w:val="single"/>
        </w:rPr>
        <w:t xml:space="preserve">metadata </w:t>
      </w:r>
      <w:r w:rsidR="0036456D" w:rsidRPr="00B76AF7">
        <w:rPr>
          <w:rFonts w:ascii="Times New Roman" w:hAnsi="Times New Roman"/>
          <w:color w:val="000000"/>
          <w:sz w:val="24"/>
          <w:szCs w:val="24"/>
        </w:rPr>
        <w:t>(passport information</w:t>
      </w:r>
      <w:r w:rsidR="00AC7EA3" w:rsidRPr="00B76AF7">
        <w:rPr>
          <w:rFonts w:ascii="Times New Roman" w:hAnsi="Times New Roman"/>
          <w:color w:val="000000"/>
          <w:sz w:val="24"/>
          <w:szCs w:val="24"/>
        </w:rPr>
        <w:t xml:space="preserve"> e.g. collection locality, collector, collecting date, taxonomic information</w:t>
      </w:r>
      <w:r w:rsidR="0036456D" w:rsidRPr="00B76AF7">
        <w:rPr>
          <w:rFonts w:ascii="Times New Roman" w:hAnsi="Times New Roman"/>
          <w:color w:val="000000"/>
          <w:sz w:val="24"/>
          <w:szCs w:val="24"/>
        </w:rPr>
        <w:t xml:space="preserve">) in collections of genetic resources as well as in DSI databases. This can greatly facilitate traceability of the respective DSI and source genetic resources. </w:t>
      </w:r>
      <w:r w:rsidR="00AC7EA3" w:rsidRPr="00B76AF7">
        <w:rPr>
          <w:rFonts w:ascii="Times New Roman" w:hAnsi="Times New Roman"/>
          <w:color w:val="000000"/>
          <w:sz w:val="24"/>
          <w:szCs w:val="24"/>
        </w:rPr>
        <w:t xml:space="preserve">The user’s obligation to include metadata will be included in the PIC/MAT when accessing the genetic resource. </w:t>
      </w:r>
    </w:p>
    <w:p w14:paraId="49F6E1FD" w14:textId="77777777" w:rsidR="00AC7EA3" w:rsidRPr="00B76AF7" w:rsidRDefault="00AC7EA3" w:rsidP="0036456D">
      <w:pPr>
        <w:pStyle w:val="ListParagraph"/>
        <w:rPr>
          <w:rFonts w:ascii="Times New Roman" w:hAnsi="Times New Roman"/>
          <w:color w:val="000000"/>
          <w:sz w:val="24"/>
          <w:szCs w:val="24"/>
        </w:rPr>
      </w:pPr>
    </w:p>
    <w:p w14:paraId="1F48840C" w14:textId="443A91EE" w:rsidR="00774245" w:rsidRPr="00B76AF7" w:rsidRDefault="00AC7EA3" w:rsidP="00A158A7">
      <w:pPr>
        <w:pStyle w:val="ListParagraph"/>
        <w:numPr>
          <w:ilvl w:val="0"/>
          <w:numId w:val="1"/>
        </w:numPr>
        <w:spacing w:after="0" w:line="240" w:lineRule="auto"/>
        <w:jc w:val="both"/>
        <w:rPr>
          <w:rFonts w:ascii="Times New Roman" w:eastAsia="Times New Roman" w:hAnsi="Times New Roman"/>
          <w:color w:val="000000"/>
          <w:sz w:val="24"/>
          <w:szCs w:val="24"/>
          <w:lang w:eastAsia="zh-CN"/>
        </w:rPr>
      </w:pPr>
      <w:r w:rsidRPr="00B76AF7">
        <w:rPr>
          <w:rFonts w:ascii="Times New Roman" w:hAnsi="Times New Roman"/>
          <w:color w:val="000000"/>
          <w:sz w:val="24"/>
          <w:szCs w:val="24"/>
        </w:rPr>
        <w:t xml:space="preserve">In addition to the use of metadata, Uganda proposes the </w:t>
      </w:r>
      <w:r w:rsidR="000F5717" w:rsidRPr="00B76AF7">
        <w:rPr>
          <w:rFonts w:ascii="Times New Roman" w:hAnsi="Times New Roman"/>
          <w:color w:val="000000"/>
          <w:sz w:val="24"/>
          <w:szCs w:val="24"/>
        </w:rPr>
        <w:t xml:space="preserve">use of </w:t>
      </w:r>
      <w:r w:rsidR="000F5717" w:rsidRPr="00B76AF7">
        <w:rPr>
          <w:rFonts w:ascii="Times New Roman" w:hAnsi="Times New Roman"/>
          <w:b/>
          <w:color w:val="000000"/>
          <w:sz w:val="24"/>
          <w:szCs w:val="24"/>
          <w:u w:val="single"/>
        </w:rPr>
        <w:t>access and use agreements</w:t>
      </w:r>
      <w:r w:rsidR="000F5717" w:rsidRPr="00B76AF7">
        <w:rPr>
          <w:rFonts w:ascii="Times New Roman" w:hAnsi="Times New Roman"/>
          <w:color w:val="000000"/>
          <w:sz w:val="24"/>
          <w:szCs w:val="24"/>
        </w:rPr>
        <w:t xml:space="preserve"> (</w:t>
      </w:r>
      <w:r w:rsidRPr="00B76AF7">
        <w:rPr>
          <w:rFonts w:ascii="Times New Roman" w:hAnsi="Times New Roman"/>
          <w:color w:val="000000"/>
          <w:sz w:val="24"/>
          <w:szCs w:val="24"/>
        </w:rPr>
        <w:t>similar</w:t>
      </w:r>
      <w:r w:rsidR="000F5717" w:rsidRPr="00B76AF7">
        <w:rPr>
          <w:rFonts w:ascii="Times New Roman" w:hAnsi="Times New Roman"/>
          <w:color w:val="000000"/>
          <w:sz w:val="24"/>
          <w:szCs w:val="24"/>
        </w:rPr>
        <w:t xml:space="preserve"> to </w:t>
      </w:r>
      <w:r w:rsidR="00774245" w:rsidRPr="00B76AF7">
        <w:rPr>
          <w:rFonts w:ascii="Times New Roman" w:hAnsi="Times New Roman"/>
          <w:color w:val="000000"/>
          <w:sz w:val="24"/>
          <w:szCs w:val="24"/>
        </w:rPr>
        <w:t>T</w:t>
      </w:r>
      <w:r w:rsidR="000F5717" w:rsidRPr="00B76AF7">
        <w:rPr>
          <w:rFonts w:ascii="Times New Roman" w:hAnsi="Times New Roman"/>
          <w:color w:val="000000"/>
          <w:sz w:val="24"/>
          <w:szCs w:val="24"/>
        </w:rPr>
        <w:t xml:space="preserve">erms and </w:t>
      </w:r>
      <w:r w:rsidR="00774245" w:rsidRPr="00B76AF7">
        <w:rPr>
          <w:rFonts w:ascii="Times New Roman" w:hAnsi="Times New Roman"/>
          <w:color w:val="000000"/>
          <w:sz w:val="24"/>
          <w:szCs w:val="24"/>
        </w:rPr>
        <w:t>C</w:t>
      </w:r>
      <w:r w:rsidR="000F5717" w:rsidRPr="00B76AF7">
        <w:rPr>
          <w:rFonts w:ascii="Times New Roman" w:hAnsi="Times New Roman"/>
          <w:color w:val="000000"/>
          <w:sz w:val="24"/>
          <w:szCs w:val="24"/>
        </w:rPr>
        <w:t xml:space="preserve">onditions) </w:t>
      </w:r>
      <w:r w:rsidR="00774245" w:rsidRPr="00B76AF7">
        <w:rPr>
          <w:rFonts w:ascii="Times New Roman" w:hAnsi="Times New Roman"/>
          <w:color w:val="000000"/>
          <w:sz w:val="24"/>
          <w:szCs w:val="24"/>
        </w:rPr>
        <w:t>where users must agree before accessing the DSI. Although the DSI databases may be open access (not necessarily free or open source), this will offer the provider countries with protection (and hence possibilities for benefit sharing) and also provide for the possibility of the DSI databases remaining publicly accessible based on certain terms and conditions of use.</w:t>
      </w:r>
      <w:r w:rsidR="00A158A7" w:rsidRPr="00B76AF7">
        <w:rPr>
          <w:rFonts w:ascii="Times New Roman" w:hAnsi="Times New Roman"/>
          <w:color w:val="000000"/>
          <w:sz w:val="24"/>
          <w:szCs w:val="24"/>
        </w:rPr>
        <w:t xml:space="preserve"> In fact, open access in itself is not necessarily fair for all, especially the developing provider countries, since they do not have the same capacity to produce and benefit from scientific results generated from these DSI databases. The underlying inequalities i</w:t>
      </w:r>
      <w:r w:rsidR="008A41D1" w:rsidRPr="00B76AF7">
        <w:rPr>
          <w:rFonts w:ascii="Times New Roman" w:hAnsi="Times New Roman"/>
          <w:color w:val="000000"/>
          <w:sz w:val="24"/>
          <w:szCs w:val="24"/>
        </w:rPr>
        <w:t>n capabilities to access, analyz</w:t>
      </w:r>
      <w:r w:rsidR="00A158A7" w:rsidRPr="00B76AF7">
        <w:rPr>
          <w:rFonts w:ascii="Times New Roman" w:hAnsi="Times New Roman"/>
          <w:color w:val="000000"/>
          <w:sz w:val="24"/>
          <w:szCs w:val="24"/>
        </w:rPr>
        <w:t xml:space="preserve">e, use and finally publish DSI will therefore tend to undermine a fair and equitable sharing of benefits. </w:t>
      </w:r>
    </w:p>
    <w:p w14:paraId="3BFE91BB" w14:textId="77777777" w:rsidR="00774245" w:rsidRPr="00B76AF7" w:rsidRDefault="00774245" w:rsidP="00774245">
      <w:pPr>
        <w:pStyle w:val="ListParagraph"/>
        <w:rPr>
          <w:rFonts w:ascii="Times New Roman" w:hAnsi="Times New Roman"/>
          <w:color w:val="000000"/>
          <w:sz w:val="24"/>
          <w:szCs w:val="24"/>
        </w:rPr>
      </w:pPr>
    </w:p>
    <w:p w14:paraId="302996D0" w14:textId="77777777" w:rsidR="00CA0CB8" w:rsidRPr="00B76AF7" w:rsidRDefault="00774245" w:rsidP="00005DB4">
      <w:pPr>
        <w:pStyle w:val="ListParagraph"/>
        <w:numPr>
          <w:ilvl w:val="0"/>
          <w:numId w:val="1"/>
        </w:numPr>
        <w:spacing w:after="0" w:line="240" w:lineRule="auto"/>
        <w:jc w:val="both"/>
        <w:rPr>
          <w:rFonts w:ascii="Times New Roman" w:hAnsi="Times New Roman"/>
          <w:color w:val="000000"/>
          <w:sz w:val="24"/>
          <w:szCs w:val="24"/>
        </w:rPr>
      </w:pPr>
      <w:r w:rsidRPr="00B76AF7">
        <w:rPr>
          <w:rFonts w:ascii="Times New Roman" w:hAnsi="Times New Roman"/>
          <w:color w:val="000000"/>
          <w:sz w:val="24"/>
          <w:szCs w:val="24"/>
        </w:rPr>
        <w:t xml:space="preserve">Uganda wishes to emphasize the </w:t>
      </w:r>
      <w:r w:rsidRPr="00B76AF7">
        <w:rPr>
          <w:rFonts w:ascii="Times New Roman" w:hAnsi="Times New Roman"/>
          <w:b/>
          <w:color w:val="000000"/>
          <w:sz w:val="24"/>
          <w:szCs w:val="24"/>
          <w:u w:val="single"/>
        </w:rPr>
        <w:t>incentivization</w:t>
      </w:r>
      <w:r w:rsidRPr="00B76AF7">
        <w:rPr>
          <w:rFonts w:ascii="Times New Roman" w:hAnsi="Times New Roman"/>
          <w:color w:val="000000"/>
          <w:sz w:val="24"/>
          <w:szCs w:val="24"/>
        </w:rPr>
        <w:t xml:space="preserve"> of biodiversity conservation through financial benefits </w:t>
      </w:r>
      <w:r w:rsidR="00CA0CB8" w:rsidRPr="00B76AF7">
        <w:rPr>
          <w:rFonts w:ascii="Times New Roman" w:hAnsi="Times New Roman"/>
          <w:color w:val="000000"/>
          <w:sz w:val="24"/>
          <w:szCs w:val="24"/>
        </w:rPr>
        <w:t>to provider countries (local communities, women and men whose livelihoods are affected, and who are often the stewards of genetic resources) accruing from commercialization of DSI</w:t>
      </w:r>
      <w:r w:rsidR="004475F9" w:rsidRPr="00B76AF7">
        <w:rPr>
          <w:rFonts w:ascii="Times New Roman" w:hAnsi="Times New Roman"/>
          <w:color w:val="000000"/>
          <w:sz w:val="24"/>
          <w:szCs w:val="24"/>
        </w:rPr>
        <w:t xml:space="preserve">. </w:t>
      </w:r>
      <w:r w:rsidR="00CA0CB8" w:rsidRPr="00B76AF7">
        <w:rPr>
          <w:rFonts w:ascii="Times New Roman" w:hAnsi="Times New Roman"/>
          <w:color w:val="000000"/>
          <w:sz w:val="24"/>
          <w:szCs w:val="24"/>
        </w:rPr>
        <w:t xml:space="preserve">The incentives could be </w:t>
      </w:r>
      <w:r w:rsidRPr="00B76AF7">
        <w:rPr>
          <w:rFonts w:ascii="Times New Roman" w:hAnsi="Times New Roman"/>
          <w:color w:val="000000"/>
          <w:sz w:val="24"/>
          <w:szCs w:val="24"/>
        </w:rPr>
        <w:t xml:space="preserve">monetary benefits (through an approach such as a multilateral fund) </w:t>
      </w:r>
      <w:r w:rsidR="00CA0CB8" w:rsidRPr="00B76AF7">
        <w:rPr>
          <w:rFonts w:ascii="Times New Roman" w:hAnsi="Times New Roman"/>
          <w:color w:val="000000"/>
          <w:sz w:val="24"/>
          <w:szCs w:val="24"/>
        </w:rPr>
        <w:t>or</w:t>
      </w:r>
      <w:r w:rsidRPr="00B76AF7">
        <w:rPr>
          <w:rFonts w:ascii="Times New Roman" w:hAnsi="Times New Roman"/>
          <w:color w:val="000000"/>
          <w:sz w:val="24"/>
          <w:szCs w:val="24"/>
        </w:rPr>
        <w:t xml:space="preserve"> non-monetary benef</w:t>
      </w:r>
      <w:r w:rsidR="005C03E4" w:rsidRPr="00B76AF7">
        <w:rPr>
          <w:rFonts w:ascii="Times New Roman" w:hAnsi="Times New Roman"/>
          <w:color w:val="000000"/>
          <w:sz w:val="24"/>
          <w:szCs w:val="24"/>
        </w:rPr>
        <w:t xml:space="preserve">its (through approaches such as </w:t>
      </w:r>
      <w:r w:rsidR="00B76AF7" w:rsidRPr="00B76AF7">
        <w:rPr>
          <w:rFonts w:ascii="Times New Roman" w:hAnsi="Times New Roman"/>
          <w:color w:val="000000"/>
          <w:sz w:val="24"/>
          <w:szCs w:val="24"/>
        </w:rPr>
        <w:t>t</w:t>
      </w:r>
      <w:r w:rsidR="005C03E4" w:rsidRPr="00B76AF7">
        <w:rPr>
          <w:rFonts w:ascii="Times New Roman" w:hAnsi="Times New Roman"/>
          <w:color w:val="000000"/>
          <w:sz w:val="24"/>
          <w:szCs w:val="24"/>
        </w:rPr>
        <w:t xml:space="preserve">echnology </w:t>
      </w:r>
      <w:r w:rsidR="00B76AF7" w:rsidRPr="00B76AF7">
        <w:rPr>
          <w:rFonts w:ascii="Times New Roman" w:hAnsi="Times New Roman"/>
          <w:color w:val="000000"/>
          <w:sz w:val="24"/>
          <w:szCs w:val="24"/>
        </w:rPr>
        <w:t>t</w:t>
      </w:r>
      <w:r w:rsidR="005C03E4" w:rsidRPr="00B76AF7">
        <w:rPr>
          <w:rFonts w:ascii="Times New Roman" w:hAnsi="Times New Roman"/>
          <w:color w:val="000000"/>
          <w:sz w:val="24"/>
          <w:szCs w:val="24"/>
        </w:rPr>
        <w:t>ransfer</w:t>
      </w:r>
      <w:r w:rsidR="002948BC" w:rsidRPr="00B76AF7">
        <w:rPr>
          <w:rFonts w:ascii="Times New Roman" w:hAnsi="Times New Roman"/>
          <w:color w:val="000000"/>
          <w:sz w:val="24"/>
          <w:szCs w:val="24"/>
        </w:rPr>
        <w:t>, in accordance with nationally identified needs and priorities</w:t>
      </w:r>
      <w:r w:rsidRPr="00B76AF7">
        <w:rPr>
          <w:rFonts w:ascii="Times New Roman" w:hAnsi="Times New Roman"/>
          <w:color w:val="000000"/>
          <w:sz w:val="24"/>
          <w:szCs w:val="24"/>
        </w:rPr>
        <w:t xml:space="preserve"> through</w:t>
      </w:r>
      <w:r w:rsidR="005C03E4" w:rsidRPr="00B76AF7">
        <w:rPr>
          <w:rFonts w:ascii="Times New Roman" w:hAnsi="Times New Roman"/>
          <w:color w:val="000000"/>
          <w:sz w:val="24"/>
          <w:szCs w:val="24"/>
        </w:rPr>
        <w:t>, among other things:</w:t>
      </w:r>
      <w:r w:rsidRPr="00B76AF7">
        <w:rPr>
          <w:rFonts w:ascii="Times New Roman" w:hAnsi="Times New Roman"/>
          <w:color w:val="000000"/>
          <w:sz w:val="24"/>
          <w:szCs w:val="24"/>
        </w:rPr>
        <w:t xml:space="preserve"> training</w:t>
      </w:r>
      <w:r w:rsidR="005C03E4" w:rsidRPr="00B76AF7">
        <w:rPr>
          <w:rFonts w:ascii="Times New Roman" w:hAnsi="Times New Roman"/>
          <w:color w:val="000000"/>
          <w:sz w:val="24"/>
          <w:szCs w:val="24"/>
        </w:rPr>
        <w:t>, provision of equipment</w:t>
      </w:r>
      <w:r w:rsidRPr="00B76AF7">
        <w:rPr>
          <w:rFonts w:ascii="Times New Roman" w:hAnsi="Times New Roman"/>
          <w:color w:val="000000"/>
          <w:sz w:val="24"/>
          <w:szCs w:val="24"/>
        </w:rPr>
        <w:t xml:space="preserve"> and infrastructure development)</w:t>
      </w:r>
      <w:r w:rsidR="00CA0CB8" w:rsidRPr="00B76AF7">
        <w:rPr>
          <w:rFonts w:ascii="Times New Roman" w:hAnsi="Times New Roman"/>
          <w:color w:val="000000"/>
          <w:sz w:val="24"/>
          <w:szCs w:val="24"/>
        </w:rPr>
        <w:t>.</w:t>
      </w:r>
    </w:p>
    <w:p w14:paraId="468B8846" w14:textId="77777777" w:rsidR="00CA0CB8" w:rsidRPr="00B76AF7" w:rsidRDefault="00CA0CB8" w:rsidP="00CA0CB8">
      <w:pPr>
        <w:pStyle w:val="ListParagraph"/>
        <w:rPr>
          <w:rFonts w:ascii="Times New Roman" w:hAnsi="Times New Roman"/>
          <w:color w:val="000000"/>
          <w:sz w:val="24"/>
          <w:szCs w:val="24"/>
        </w:rPr>
      </w:pPr>
    </w:p>
    <w:p w14:paraId="71F7AFAE" w14:textId="77777777" w:rsidR="004475F9" w:rsidRPr="00B76AF7" w:rsidRDefault="00774245" w:rsidP="00005DB4">
      <w:pPr>
        <w:pStyle w:val="ListParagraph"/>
        <w:numPr>
          <w:ilvl w:val="0"/>
          <w:numId w:val="1"/>
        </w:numPr>
        <w:spacing w:after="0" w:line="240" w:lineRule="auto"/>
        <w:jc w:val="both"/>
        <w:rPr>
          <w:rFonts w:ascii="Times New Roman" w:hAnsi="Times New Roman"/>
          <w:color w:val="000000"/>
          <w:sz w:val="24"/>
          <w:szCs w:val="24"/>
        </w:rPr>
      </w:pPr>
      <w:r w:rsidRPr="00B76AF7">
        <w:rPr>
          <w:rFonts w:ascii="Times New Roman" w:hAnsi="Times New Roman"/>
          <w:color w:val="000000"/>
          <w:sz w:val="24"/>
          <w:szCs w:val="24"/>
        </w:rPr>
        <w:t xml:space="preserve">Uganda wishes to </w:t>
      </w:r>
      <w:r w:rsidR="00005DB4" w:rsidRPr="00B76AF7">
        <w:rPr>
          <w:rFonts w:ascii="Times New Roman" w:hAnsi="Times New Roman"/>
          <w:color w:val="000000"/>
          <w:sz w:val="24"/>
          <w:szCs w:val="24"/>
        </w:rPr>
        <w:t>emphasize</w:t>
      </w:r>
      <w:r w:rsidRPr="00B76AF7">
        <w:rPr>
          <w:rFonts w:ascii="Times New Roman" w:hAnsi="Times New Roman"/>
          <w:color w:val="000000"/>
          <w:sz w:val="24"/>
          <w:szCs w:val="24"/>
        </w:rPr>
        <w:t xml:space="preserve"> the </w:t>
      </w:r>
      <w:r w:rsidR="00005DB4" w:rsidRPr="00B76AF7">
        <w:rPr>
          <w:rFonts w:ascii="Times New Roman" w:hAnsi="Times New Roman"/>
          <w:color w:val="000000"/>
          <w:sz w:val="24"/>
          <w:szCs w:val="24"/>
        </w:rPr>
        <w:t xml:space="preserve">capacity building through </w:t>
      </w:r>
      <w:r w:rsidR="00005DB4" w:rsidRPr="00B76AF7">
        <w:rPr>
          <w:rFonts w:ascii="Times New Roman" w:hAnsi="Times New Roman"/>
          <w:b/>
          <w:color w:val="000000"/>
          <w:sz w:val="24"/>
          <w:szCs w:val="24"/>
          <w:u w:val="single"/>
        </w:rPr>
        <w:t>awareness creation</w:t>
      </w:r>
      <w:r w:rsidR="00005DB4" w:rsidRPr="00B76AF7">
        <w:rPr>
          <w:rFonts w:ascii="Times New Roman" w:hAnsi="Times New Roman"/>
          <w:color w:val="000000"/>
          <w:sz w:val="24"/>
          <w:szCs w:val="24"/>
        </w:rPr>
        <w:t xml:space="preserve"> of the potential of the utilitarian aspects of genetic resources that can be brought by current and future technological advancement e.g. DSI. Awareness will ensure that </w:t>
      </w:r>
      <w:r w:rsidR="004475F9" w:rsidRPr="00B76AF7">
        <w:rPr>
          <w:rFonts w:ascii="Times New Roman" w:hAnsi="Times New Roman"/>
          <w:color w:val="000000"/>
          <w:sz w:val="24"/>
          <w:szCs w:val="24"/>
        </w:rPr>
        <w:t xml:space="preserve">local communities, women and men benefit from the commercialization and use of their </w:t>
      </w:r>
      <w:r w:rsidR="00005DB4" w:rsidRPr="00B76AF7">
        <w:rPr>
          <w:rFonts w:ascii="Times New Roman" w:hAnsi="Times New Roman"/>
          <w:color w:val="000000"/>
          <w:sz w:val="24"/>
          <w:szCs w:val="24"/>
        </w:rPr>
        <w:t>genetic</w:t>
      </w:r>
      <w:r w:rsidR="004475F9" w:rsidRPr="00B76AF7">
        <w:rPr>
          <w:rFonts w:ascii="Times New Roman" w:hAnsi="Times New Roman"/>
          <w:color w:val="000000"/>
          <w:sz w:val="24"/>
          <w:szCs w:val="24"/>
        </w:rPr>
        <w:t xml:space="preserve"> resources</w:t>
      </w:r>
      <w:r w:rsidR="00005DB4" w:rsidRPr="00B76AF7">
        <w:rPr>
          <w:rFonts w:ascii="Times New Roman" w:hAnsi="Times New Roman"/>
          <w:color w:val="000000"/>
          <w:sz w:val="24"/>
          <w:szCs w:val="24"/>
        </w:rPr>
        <w:t xml:space="preserve"> and their derivatives, including technological innovations</w:t>
      </w:r>
      <w:r w:rsidR="004475F9" w:rsidRPr="00B76AF7">
        <w:rPr>
          <w:rFonts w:ascii="Times New Roman" w:hAnsi="Times New Roman"/>
          <w:color w:val="000000"/>
          <w:sz w:val="24"/>
          <w:szCs w:val="24"/>
        </w:rPr>
        <w:t>.</w:t>
      </w:r>
    </w:p>
    <w:p w14:paraId="461BA6A3" w14:textId="77777777" w:rsidR="00633090" w:rsidRPr="00B76AF7" w:rsidRDefault="00633090" w:rsidP="00633090">
      <w:pPr>
        <w:pStyle w:val="ListParagraph"/>
        <w:rPr>
          <w:rFonts w:ascii="Times New Roman" w:hAnsi="Times New Roman"/>
          <w:color w:val="000000"/>
          <w:sz w:val="24"/>
          <w:szCs w:val="24"/>
        </w:rPr>
      </w:pPr>
    </w:p>
    <w:p w14:paraId="2DD4A1F1" w14:textId="77777777" w:rsidR="00855B24" w:rsidRPr="00B76AF7" w:rsidRDefault="008867EB" w:rsidP="00724F1F">
      <w:pPr>
        <w:pStyle w:val="ListParagraph"/>
        <w:numPr>
          <w:ilvl w:val="0"/>
          <w:numId w:val="1"/>
        </w:numPr>
        <w:spacing w:after="0" w:line="240" w:lineRule="auto"/>
        <w:jc w:val="both"/>
        <w:rPr>
          <w:rFonts w:ascii="Times New Roman" w:hAnsi="Times New Roman"/>
          <w:color w:val="000000"/>
          <w:sz w:val="24"/>
          <w:szCs w:val="24"/>
        </w:rPr>
      </w:pPr>
      <w:r w:rsidRPr="00B76AF7">
        <w:rPr>
          <w:rFonts w:ascii="Times New Roman" w:hAnsi="Times New Roman"/>
          <w:color w:val="000000"/>
          <w:sz w:val="24"/>
          <w:szCs w:val="24"/>
        </w:rPr>
        <w:t xml:space="preserve">Given the very rapid advances in science and technology development, </w:t>
      </w:r>
      <w:r w:rsidR="00633090" w:rsidRPr="00B76AF7">
        <w:rPr>
          <w:rFonts w:ascii="Times New Roman" w:hAnsi="Times New Roman"/>
          <w:color w:val="000000"/>
          <w:sz w:val="24"/>
          <w:szCs w:val="24"/>
        </w:rPr>
        <w:t>Uganda proposes</w:t>
      </w:r>
      <w:r w:rsidRPr="00B76AF7">
        <w:rPr>
          <w:rFonts w:ascii="Times New Roman" w:hAnsi="Times New Roman"/>
          <w:color w:val="000000"/>
          <w:sz w:val="24"/>
          <w:szCs w:val="24"/>
        </w:rPr>
        <w:t xml:space="preserve"> that appropriate consideration be taken to</w:t>
      </w:r>
      <w:r w:rsidR="00633090" w:rsidRPr="00B76AF7">
        <w:rPr>
          <w:rFonts w:ascii="Times New Roman" w:hAnsi="Times New Roman"/>
          <w:color w:val="000000"/>
          <w:sz w:val="24"/>
          <w:szCs w:val="24"/>
        </w:rPr>
        <w:t xml:space="preserve"> </w:t>
      </w:r>
      <w:r w:rsidRPr="00B76AF7">
        <w:rPr>
          <w:rFonts w:ascii="Times New Roman" w:hAnsi="Times New Roman"/>
          <w:color w:val="000000"/>
          <w:sz w:val="24"/>
          <w:szCs w:val="24"/>
        </w:rPr>
        <w:t>“</w:t>
      </w:r>
      <w:r w:rsidRPr="00B76AF7">
        <w:rPr>
          <w:rFonts w:ascii="Times New Roman" w:hAnsi="Times New Roman"/>
          <w:b/>
          <w:color w:val="000000"/>
          <w:sz w:val="24"/>
          <w:szCs w:val="24"/>
          <w:u w:val="single"/>
        </w:rPr>
        <w:t>future-proof</w:t>
      </w:r>
      <w:r w:rsidRPr="00B76AF7">
        <w:rPr>
          <w:rFonts w:ascii="Times New Roman" w:hAnsi="Times New Roman"/>
          <w:color w:val="000000"/>
          <w:sz w:val="24"/>
          <w:szCs w:val="24"/>
        </w:rPr>
        <w:t xml:space="preserve">” </w:t>
      </w:r>
      <w:r w:rsidR="008D22D7">
        <w:rPr>
          <w:rFonts w:ascii="Times New Roman" w:hAnsi="Times New Roman"/>
          <w:color w:val="000000"/>
          <w:sz w:val="24"/>
          <w:szCs w:val="24"/>
        </w:rPr>
        <w:t xml:space="preserve">the access to and utilization of genetic resources through </w:t>
      </w:r>
      <w:r w:rsidRPr="00B76AF7">
        <w:rPr>
          <w:rFonts w:ascii="Times New Roman" w:hAnsi="Times New Roman"/>
          <w:color w:val="000000"/>
          <w:sz w:val="24"/>
          <w:szCs w:val="24"/>
        </w:rPr>
        <w:t xml:space="preserve">yet unknown approaches </w:t>
      </w:r>
      <w:r w:rsidR="008D22D7">
        <w:rPr>
          <w:rFonts w:ascii="Times New Roman" w:hAnsi="Times New Roman"/>
          <w:color w:val="000000"/>
          <w:sz w:val="24"/>
          <w:szCs w:val="24"/>
        </w:rPr>
        <w:t>from technological advances/innovations</w:t>
      </w:r>
      <w:r w:rsidRPr="00B76AF7">
        <w:rPr>
          <w:rFonts w:ascii="Times New Roman" w:hAnsi="Times New Roman"/>
          <w:color w:val="000000"/>
          <w:sz w:val="24"/>
          <w:szCs w:val="24"/>
        </w:rPr>
        <w:t xml:space="preserve">. This will address the current </w:t>
      </w:r>
      <w:r w:rsidR="00633090" w:rsidRPr="00B76AF7">
        <w:rPr>
          <w:rFonts w:ascii="Times New Roman" w:hAnsi="Times New Roman"/>
          <w:color w:val="000000"/>
          <w:sz w:val="24"/>
          <w:szCs w:val="24"/>
        </w:rPr>
        <w:t>exponential grow</w:t>
      </w:r>
      <w:r w:rsidRPr="00B76AF7">
        <w:rPr>
          <w:rFonts w:ascii="Times New Roman" w:hAnsi="Times New Roman"/>
          <w:color w:val="000000"/>
          <w:sz w:val="24"/>
          <w:szCs w:val="24"/>
        </w:rPr>
        <w:t>th in DSI, and any future technological innovation or advance in the “access and utilization of genetic resources” beyond the present DSI</w:t>
      </w:r>
      <w:r w:rsidR="00633090" w:rsidRPr="00B76AF7">
        <w:rPr>
          <w:rFonts w:ascii="Times New Roman" w:hAnsi="Times New Roman"/>
          <w:color w:val="000000"/>
          <w:sz w:val="24"/>
          <w:szCs w:val="24"/>
        </w:rPr>
        <w:t xml:space="preserve">.  </w:t>
      </w:r>
      <w:r w:rsidR="00633090" w:rsidRPr="00B76AF7">
        <w:rPr>
          <w:color w:val="000000"/>
        </w:rPr>
        <w:t xml:space="preserve"> </w:t>
      </w:r>
    </w:p>
    <w:sectPr w:rsidR="00855B24" w:rsidRPr="00B76AF7" w:rsidSect="008B620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F78B" w14:textId="77777777" w:rsidR="00E76686" w:rsidRDefault="00E76686" w:rsidP="00B76AF7">
      <w:pPr>
        <w:spacing w:after="0" w:line="240" w:lineRule="auto"/>
      </w:pPr>
      <w:r>
        <w:separator/>
      </w:r>
    </w:p>
  </w:endnote>
  <w:endnote w:type="continuationSeparator" w:id="0">
    <w:p w14:paraId="572A184A" w14:textId="77777777" w:rsidR="00E76686" w:rsidRDefault="00E76686" w:rsidP="00B7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6C61" w14:textId="1B0F214A" w:rsidR="00B76AF7" w:rsidRDefault="00B76AF7">
    <w:pPr>
      <w:pStyle w:val="Footer"/>
      <w:jc w:val="center"/>
    </w:pPr>
    <w:r>
      <w:fldChar w:fldCharType="begin"/>
    </w:r>
    <w:r>
      <w:instrText xml:space="preserve"> PAGE   \* MERGEFORMAT </w:instrText>
    </w:r>
    <w:r>
      <w:fldChar w:fldCharType="separate"/>
    </w:r>
    <w:r w:rsidR="00774B95">
      <w:rPr>
        <w:noProof/>
      </w:rPr>
      <w:t>2</w:t>
    </w:r>
    <w:r>
      <w:rPr>
        <w:noProof/>
      </w:rPr>
      <w:fldChar w:fldCharType="end"/>
    </w:r>
  </w:p>
  <w:p w14:paraId="574E6FCC" w14:textId="77777777" w:rsidR="00B76AF7" w:rsidRDefault="00B76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2514" w14:textId="77777777" w:rsidR="00E76686" w:rsidRDefault="00E76686" w:rsidP="00B76AF7">
      <w:pPr>
        <w:spacing w:after="0" w:line="240" w:lineRule="auto"/>
      </w:pPr>
      <w:r>
        <w:separator/>
      </w:r>
    </w:p>
  </w:footnote>
  <w:footnote w:type="continuationSeparator" w:id="0">
    <w:p w14:paraId="0820DE94" w14:textId="77777777" w:rsidR="00E76686" w:rsidRDefault="00E76686" w:rsidP="00B76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FFB"/>
    <w:multiLevelType w:val="hybridMultilevel"/>
    <w:tmpl w:val="80361DC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E389B"/>
    <w:multiLevelType w:val="hybridMultilevel"/>
    <w:tmpl w:val="7D1C37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5F9"/>
    <w:rsid w:val="00005DB4"/>
    <w:rsid w:val="00025EF6"/>
    <w:rsid w:val="00062352"/>
    <w:rsid w:val="000F5717"/>
    <w:rsid w:val="00113E78"/>
    <w:rsid w:val="0021421F"/>
    <w:rsid w:val="00257BCF"/>
    <w:rsid w:val="002948BC"/>
    <w:rsid w:val="002C2DF8"/>
    <w:rsid w:val="002F2865"/>
    <w:rsid w:val="003263AE"/>
    <w:rsid w:val="0036456D"/>
    <w:rsid w:val="004475F9"/>
    <w:rsid w:val="00495782"/>
    <w:rsid w:val="00556DC6"/>
    <w:rsid w:val="00573E04"/>
    <w:rsid w:val="005A5195"/>
    <w:rsid w:val="005C03E4"/>
    <w:rsid w:val="00633090"/>
    <w:rsid w:val="00653BE5"/>
    <w:rsid w:val="00724F1F"/>
    <w:rsid w:val="00735CC9"/>
    <w:rsid w:val="007506B6"/>
    <w:rsid w:val="00774245"/>
    <w:rsid w:val="00774B95"/>
    <w:rsid w:val="007D67EB"/>
    <w:rsid w:val="008165FA"/>
    <w:rsid w:val="00855B24"/>
    <w:rsid w:val="0085645E"/>
    <w:rsid w:val="008867EB"/>
    <w:rsid w:val="008A41D1"/>
    <w:rsid w:val="008B620B"/>
    <w:rsid w:val="008D22D7"/>
    <w:rsid w:val="009E61A0"/>
    <w:rsid w:val="00A158A7"/>
    <w:rsid w:val="00AC7EA3"/>
    <w:rsid w:val="00AE51D9"/>
    <w:rsid w:val="00B50C54"/>
    <w:rsid w:val="00B76AF7"/>
    <w:rsid w:val="00CA0CB8"/>
    <w:rsid w:val="00CC479A"/>
    <w:rsid w:val="00E76686"/>
    <w:rsid w:val="00ED309D"/>
    <w:rsid w:val="00EF3EAE"/>
    <w:rsid w:val="00F15CAD"/>
    <w:rsid w:val="00F3786A"/>
    <w:rsid w:val="00F97FF7"/>
    <w:rsid w:val="00FC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1FED"/>
  <w15:docId w15:val="{CC366612-3B8B-4F16-8689-E74C7A6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2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B24"/>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24F1F"/>
    <w:pPr>
      <w:ind w:left="720"/>
      <w:contextualSpacing/>
    </w:pPr>
  </w:style>
  <w:style w:type="paragraph" w:styleId="BalloonText">
    <w:name w:val="Balloon Text"/>
    <w:basedOn w:val="Normal"/>
    <w:link w:val="BalloonTextChar"/>
    <w:uiPriority w:val="99"/>
    <w:semiHidden/>
    <w:unhideWhenUsed/>
    <w:rsid w:val="005C03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03E4"/>
    <w:rPr>
      <w:rFonts w:ascii="Tahoma" w:hAnsi="Tahoma" w:cs="Tahoma"/>
      <w:sz w:val="16"/>
      <w:szCs w:val="16"/>
    </w:rPr>
  </w:style>
  <w:style w:type="character" w:styleId="CommentReference">
    <w:name w:val="annotation reference"/>
    <w:uiPriority w:val="99"/>
    <w:semiHidden/>
    <w:unhideWhenUsed/>
    <w:rsid w:val="005C03E4"/>
    <w:rPr>
      <w:sz w:val="16"/>
      <w:szCs w:val="16"/>
    </w:rPr>
  </w:style>
  <w:style w:type="paragraph" w:styleId="CommentText">
    <w:name w:val="annotation text"/>
    <w:basedOn w:val="Normal"/>
    <w:link w:val="CommentTextChar"/>
    <w:uiPriority w:val="99"/>
    <w:semiHidden/>
    <w:unhideWhenUsed/>
    <w:rsid w:val="005C03E4"/>
    <w:pPr>
      <w:spacing w:line="240" w:lineRule="auto"/>
    </w:pPr>
    <w:rPr>
      <w:sz w:val="20"/>
      <w:szCs w:val="20"/>
    </w:rPr>
  </w:style>
  <w:style w:type="character" w:customStyle="1" w:styleId="CommentTextChar">
    <w:name w:val="Comment Text Char"/>
    <w:link w:val="CommentText"/>
    <w:uiPriority w:val="99"/>
    <w:semiHidden/>
    <w:rsid w:val="005C03E4"/>
    <w:rPr>
      <w:sz w:val="20"/>
      <w:szCs w:val="20"/>
    </w:rPr>
  </w:style>
  <w:style w:type="paragraph" w:styleId="CommentSubject">
    <w:name w:val="annotation subject"/>
    <w:basedOn w:val="CommentText"/>
    <w:next w:val="CommentText"/>
    <w:link w:val="CommentSubjectChar"/>
    <w:uiPriority w:val="99"/>
    <w:semiHidden/>
    <w:unhideWhenUsed/>
    <w:rsid w:val="005C03E4"/>
    <w:rPr>
      <w:b/>
      <w:bCs/>
    </w:rPr>
  </w:style>
  <w:style w:type="character" w:customStyle="1" w:styleId="CommentSubjectChar">
    <w:name w:val="Comment Subject Char"/>
    <w:link w:val="CommentSubject"/>
    <w:uiPriority w:val="99"/>
    <w:semiHidden/>
    <w:rsid w:val="005C03E4"/>
    <w:rPr>
      <w:b/>
      <w:bCs/>
      <w:sz w:val="20"/>
      <w:szCs w:val="20"/>
    </w:rPr>
  </w:style>
  <w:style w:type="paragraph" w:styleId="Header">
    <w:name w:val="header"/>
    <w:basedOn w:val="Normal"/>
    <w:link w:val="HeaderChar"/>
    <w:uiPriority w:val="99"/>
    <w:unhideWhenUsed/>
    <w:rsid w:val="00B76AF7"/>
    <w:pPr>
      <w:tabs>
        <w:tab w:val="center" w:pos="4680"/>
        <w:tab w:val="right" w:pos="9360"/>
      </w:tabs>
    </w:pPr>
  </w:style>
  <w:style w:type="character" w:customStyle="1" w:styleId="HeaderChar">
    <w:name w:val="Header Char"/>
    <w:link w:val="Header"/>
    <w:uiPriority w:val="99"/>
    <w:rsid w:val="00B76AF7"/>
    <w:rPr>
      <w:sz w:val="22"/>
      <w:szCs w:val="22"/>
    </w:rPr>
  </w:style>
  <w:style w:type="paragraph" w:styleId="Footer">
    <w:name w:val="footer"/>
    <w:basedOn w:val="Normal"/>
    <w:link w:val="FooterChar"/>
    <w:uiPriority w:val="99"/>
    <w:unhideWhenUsed/>
    <w:rsid w:val="00B76AF7"/>
    <w:pPr>
      <w:tabs>
        <w:tab w:val="center" w:pos="4680"/>
        <w:tab w:val="right" w:pos="9360"/>
      </w:tabs>
    </w:pPr>
  </w:style>
  <w:style w:type="character" w:customStyle="1" w:styleId="FooterChar">
    <w:name w:val="Footer Char"/>
    <w:link w:val="Footer"/>
    <w:uiPriority w:val="99"/>
    <w:rsid w:val="00B76A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5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16" ma:contentTypeDescription="Create a new document." ma:contentTypeScope="" ma:versionID="b1b1cadd60e901c9c6fd58a5bc1fc378">
  <xsd:schema xmlns:xsd="http://www.w3.org/2001/XMLSchema" xmlns:xs="http://www.w3.org/2001/XMLSchema" xmlns:p="http://schemas.microsoft.com/office/2006/metadata/properties" xmlns:ns2="394bbfa8-7490-4a48-8e49-faa91c2d11d7" xmlns:ns3="600c1254-847a-46ac-8186-5eb644b4cfcd" targetNamespace="http://schemas.microsoft.com/office/2006/metadata/properties" ma:root="true" ma:fieldsID="621f376590ec3c24fc9ebcd434e9c890" ns2:_="" ns3:_="">
    <xsd:import namespace="394bbfa8-7490-4a48-8e49-faa91c2d11d7"/>
    <xsd:import namespace="600c1254-847a-46ac-8186-5eb644b4cf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BriefDescription"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Info on docs" ma:description="Please provide a short description on the topic, audience, date and occasion/venue of the presentation" ma:format="Dropdown" ma:internalName="Notes">
      <xsd:simpleType>
        <xsd:restriction base="dms:Text">
          <xsd:maxLength value="255"/>
        </xsd:restriction>
      </xsd:simpleType>
    </xsd:element>
    <xsd:element name="BriefDescription" ma:index="22" nillable="true" ma:displayName="Brief Description" ma:format="Dropdown" ma:internalName="BriefDescription">
      <xsd:simpleType>
        <xsd:restriction base="dms:Note">
          <xsd:maxLength value="255"/>
        </xsd:restriction>
      </xsd:simpleType>
    </xsd:element>
    <xsd:element name="Language" ma:index="23"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394bbfa8-7490-4a48-8e49-faa91c2d11d7">English</Language>
    <BriefDescription xmlns="394bbfa8-7490-4a48-8e49-faa91c2d11d7" xsi:nil="true"/>
    <Notes xmlns="394bbfa8-7490-4a48-8e49-faa91c2d11d7" xsi:nil="true"/>
  </documentManagement>
</p:properties>
</file>

<file path=customXml/itemProps1.xml><?xml version="1.0" encoding="utf-8"?>
<ds:datastoreItem xmlns:ds="http://schemas.openxmlformats.org/officeDocument/2006/customXml" ds:itemID="{0D3CC571-53B2-487B-9A64-81378004800E}">
  <ds:schemaRefs>
    <ds:schemaRef ds:uri="http://schemas.openxmlformats.org/officeDocument/2006/bibliography"/>
  </ds:schemaRefs>
</ds:datastoreItem>
</file>

<file path=customXml/itemProps2.xml><?xml version="1.0" encoding="utf-8"?>
<ds:datastoreItem xmlns:ds="http://schemas.openxmlformats.org/officeDocument/2006/customXml" ds:itemID="{9DA9B7A8-7B6F-41DC-B79F-B478DFE94B07}"/>
</file>

<file path=customXml/itemProps3.xml><?xml version="1.0" encoding="utf-8"?>
<ds:datastoreItem xmlns:ds="http://schemas.openxmlformats.org/officeDocument/2006/customXml" ds:itemID="{0C08F71C-4EB5-4CE6-A766-E9BCE47895BE}"/>
</file>

<file path=customXml/itemProps4.xml><?xml version="1.0" encoding="utf-8"?>
<ds:datastoreItem xmlns:ds="http://schemas.openxmlformats.org/officeDocument/2006/customXml" ds:itemID="{DC6D3029-5C89-4841-BA4B-EEC998AB66CA}"/>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Sam Gwali</dc:creator>
  <cp:lastModifiedBy>eleonore schmidt</cp:lastModifiedBy>
  <cp:revision>2</cp:revision>
  <dcterms:created xsi:type="dcterms:W3CDTF">2021-09-30T13:37:00Z</dcterms:created>
  <dcterms:modified xsi:type="dcterms:W3CDTF">2021-09-30T13:37:00Z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ies>
</file>