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E2571" w14:textId="77777777" w:rsidR="00E71233" w:rsidRPr="00545655" w:rsidRDefault="00E71233" w:rsidP="00545655">
      <w:pPr>
        <w:spacing w:after="0" w:line="240" w:lineRule="auto"/>
        <w:ind w:right="282"/>
        <w:jc w:val="center"/>
        <w:rPr>
          <w:rFonts w:asciiTheme="minorHAnsi" w:hAnsiTheme="minorHAnsi"/>
          <w:b/>
          <w:sz w:val="22"/>
          <w:szCs w:val="22"/>
        </w:rPr>
      </w:pPr>
      <w:r w:rsidRPr="00545655">
        <w:rPr>
          <w:rFonts w:asciiTheme="minorHAnsi" w:hAnsiTheme="minorHAnsi"/>
          <w:b/>
          <w:sz w:val="22"/>
          <w:szCs w:val="22"/>
        </w:rPr>
        <w:t>CARTAGENA PROTOCOL ON BIOSAFETY</w:t>
      </w:r>
    </w:p>
    <w:p w14:paraId="541F2F7A" w14:textId="14EF844C" w:rsidR="00E71233" w:rsidRPr="00545655" w:rsidRDefault="00E71233" w:rsidP="00545655">
      <w:pPr>
        <w:spacing w:after="0" w:line="240" w:lineRule="auto"/>
        <w:ind w:right="282"/>
        <w:jc w:val="center"/>
        <w:rPr>
          <w:rFonts w:asciiTheme="minorHAnsi" w:hAnsiTheme="minorHAnsi"/>
          <w:b/>
          <w:color w:val="808080"/>
          <w:sz w:val="22"/>
          <w:szCs w:val="22"/>
        </w:rPr>
      </w:pPr>
      <w:r w:rsidRPr="00545655">
        <w:rPr>
          <w:rFonts w:asciiTheme="minorHAnsi" w:hAnsiTheme="minorHAnsi"/>
          <w:b/>
          <w:color w:val="808080"/>
          <w:sz w:val="22"/>
          <w:szCs w:val="22"/>
        </w:rPr>
        <w:t>Actual cases of unintentional transboundary movement and</w:t>
      </w:r>
    </w:p>
    <w:p w14:paraId="4B6D2EFA" w14:textId="77777777" w:rsidR="00E71233" w:rsidRPr="00545655" w:rsidRDefault="00E71233" w:rsidP="00545655">
      <w:pPr>
        <w:spacing w:after="0" w:line="240" w:lineRule="auto"/>
        <w:ind w:right="282"/>
        <w:jc w:val="center"/>
        <w:rPr>
          <w:rFonts w:asciiTheme="minorHAnsi" w:hAnsiTheme="minorHAnsi"/>
          <w:b/>
          <w:sz w:val="22"/>
          <w:szCs w:val="22"/>
        </w:rPr>
      </w:pPr>
      <w:proofErr w:type="gramStart"/>
      <w:r w:rsidRPr="00545655">
        <w:rPr>
          <w:rFonts w:asciiTheme="minorHAnsi" w:hAnsiTheme="minorHAnsi"/>
          <w:b/>
          <w:color w:val="808080"/>
          <w:sz w:val="22"/>
          <w:szCs w:val="22"/>
        </w:rPr>
        <w:t>case</w:t>
      </w:r>
      <w:proofErr w:type="gramEnd"/>
      <w:r w:rsidRPr="00545655">
        <w:rPr>
          <w:rFonts w:asciiTheme="minorHAnsi" w:hAnsiTheme="minorHAnsi"/>
          <w:b/>
          <w:color w:val="808080"/>
          <w:sz w:val="22"/>
          <w:szCs w:val="22"/>
        </w:rPr>
        <w:t xml:space="preserve"> studies related to existing mechanisms for emergency measures (</w:t>
      </w:r>
      <w:proofErr w:type="spellStart"/>
      <w:r w:rsidRPr="00545655">
        <w:rPr>
          <w:rFonts w:asciiTheme="minorHAnsi" w:hAnsiTheme="minorHAnsi"/>
          <w:b/>
          <w:color w:val="808080"/>
          <w:sz w:val="22"/>
          <w:szCs w:val="22"/>
        </w:rPr>
        <w:t>Notif</w:t>
      </w:r>
      <w:proofErr w:type="spellEnd"/>
      <w:r w:rsidRPr="00545655">
        <w:rPr>
          <w:rFonts w:asciiTheme="minorHAnsi" w:hAnsiTheme="minorHAnsi"/>
          <w:b/>
          <w:color w:val="808080"/>
          <w:sz w:val="22"/>
          <w:szCs w:val="22"/>
        </w:rPr>
        <w:t>. 2015-002)</w:t>
      </w:r>
    </w:p>
    <w:p w14:paraId="36B01246" w14:textId="77777777" w:rsidR="00E71233" w:rsidRPr="00545655" w:rsidRDefault="00E71233" w:rsidP="00545655">
      <w:pPr>
        <w:spacing w:after="0" w:line="240" w:lineRule="auto"/>
        <w:ind w:right="282"/>
        <w:jc w:val="center"/>
        <w:rPr>
          <w:rFonts w:asciiTheme="minorHAnsi" w:hAnsiTheme="minorHAnsi"/>
          <w:b/>
          <w:sz w:val="22"/>
          <w:szCs w:val="22"/>
        </w:rPr>
      </w:pPr>
      <w:r w:rsidRPr="00545655">
        <w:rPr>
          <w:rFonts w:asciiTheme="minorHAnsi" w:hAnsiTheme="minorHAnsi"/>
          <w:b/>
          <w:sz w:val="22"/>
          <w:szCs w:val="22"/>
        </w:rPr>
        <w:t>NEW ZEALAND SUBMISSION</w:t>
      </w:r>
    </w:p>
    <w:p w14:paraId="1BB9DF06" w14:textId="1BE4EE59" w:rsidR="00E71233" w:rsidRPr="00545655" w:rsidRDefault="008F16EB" w:rsidP="00545655">
      <w:pPr>
        <w:spacing w:after="0" w:line="240" w:lineRule="auto"/>
        <w:ind w:right="282"/>
        <w:jc w:val="center"/>
        <w:rPr>
          <w:rFonts w:asciiTheme="minorHAnsi" w:hAnsiTheme="minorHAnsi"/>
          <w:b/>
          <w:color w:val="808080"/>
          <w:sz w:val="22"/>
          <w:szCs w:val="22"/>
        </w:rPr>
      </w:pPr>
      <w:r w:rsidRPr="00545655">
        <w:rPr>
          <w:rFonts w:asciiTheme="minorHAnsi" w:hAnsiTheme="minorHAnsi"/>
          <w:b/>
          <w:color w:val="808080"/>
          <w:sz w:val="22"/>
          <w:szCs w:val="22"/>
        </w:rPr>
        <w:t>September</w:t>
      </w:r>
      <w:r w:rsidR="00E71233" w:rsidRPr="00545655">
        <w:rPr>
          <w:rFonts w:asciiTheme="minorHAnsi" w:hAnsiTheme="minorHAnsi"/>
          <w:b/>
          <w:color w:val="808080"/>
          <w:sz w:val="22"/>
          <w:szCs w:val="22"/>
        </w:rPr>
        <w:t xml:space="preserve"> 2015</w:t>
      </w:r>
    </w:p>
    <w:p w14:paraId="44ADA99E" w14:textId="77777777" w:rsidR="00E71233" w:rsidRPr="00903B00" w:rsidRDefault="00E71233" w:rsidP="00545655">
      <w:pPr>
        <w:spacing w:after="0" w:line="240" w:lineRule="auto"/>
        <w:ind w:right="282"/>
        <w:jc w:val="both"/>
        <w:rPr>
          <w:rFonts w:asciiTheme="minorHAnsi" w:hAnsiTheme="minorHAnsi"/>
        </w:rPr>
      </w:pPr>
    </w:p>
    <w:p w14:paraId="5550F454" w14:textId="5923A1EA" w:rsidR="00E71233" w:rsidRPr="00665545" w:rsidRDefault="00E71233"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Please find below New Zealand’s submission in response to part (</w:t>
      </w:r>
      <w:r w:rsidR="00F735AE" w:rsidRPr="00665545">
        <w:rPr>
          <w:rFonts w:asciiTheme="minorHAnsi" w:hAnsiTheme="minorHAnsi"/>
          <w:sz w:val="22"/>
          <w:szCs w:val="22"/>
        </w:rPr>
        <w:t>b</w:t>
      </w:r>
      <w:r w:rsidRPr="00665545">
        <w:rPr>
          <w:rFonts w:asciiTheme="minorHAnsi" w:hAnsiTheme="minorHAnsi"/>
          <w:sz w:val="22"/>
          <w:szCs w:val="22"/>
        </w:rPr>
        <w:t xml:space="preserve">) of Notification 2015-002. </w:t>
      </w:r>
    </w:p>
    <w:p w14:paraId="1DBA23DE" w14:textId="3DA627B6" w:rsidR="00E71233" w:rsidRPr="00665545" w:rsidRDefault="00E71233" w:rsidP="00545655">
      <w:pPr>
        <w:pStyle w:val="PlainText"/>
        <w:ind w:right="282"/>
        <w:jc w:val="both"/>
        <w:rPr>
          <w:rFonts w:asciiTheme="minorHAnsi" w:hAnsiTheme="minorHAnsi"/>
          <w:sz w:val="22"/>
          <w:szCs w:val="22"/>
        </w:rPr>
      </w:pPr>
    </w:p>
    <w:p w14:paraId="7315B6F7" w14:textId="16B33A16" w:rsidR="005B320A" w:rsidRDefault="005B320A" w:rsidP="00545655">
      <w:pPr>
        <w:spacing w:after="0" w:line="240" w:lineRule="auto"/>
        <w:ind w:right="282"/>
        <w:jc w:val="both"/>
        <w:rPr>
          <w:rFonts w:asciiTheme="minorHAnsi" w:hAnsiTheme="minorHAnsi"/>
          <w:i/>
          <w:sz w:val="22"/>
          <w:szCs w:val="22"/>
        </w:rPr>
      </w:pPr>
      <w:r w:rsidRPr="00665545">
        <w:rPr>
          <w:rFonts w:asciiTheme="minorHAnsi" w:hAnsiTheme="minorHAnsi"/>
          <w:i/>
          <w:sz w:val="22"/>
          <w:szCs w:val="22"/>
        </w:rPr>
        <w:t>(b) Views on what constitutes unintentional transboundary movements in contrast with illegal transboundary movements and what type of information should be exchanged through the Biosafety Clearing-House</w:t>
      </w:r>
    </w:p>
    <w:p w14:paraId="756B6090" w14:textId="77777777" w:rsidR="00545655" w:rsidRDefault="00545655" w:rsidP="00545655">
      <w:pPr>
        <w:spacing w:after="0" w:line="240" w:lineRule="auto"/>
        <w:ind w:right="282"/>
        <w:jc w:val="both"/>
        <w:rPr>
          <w:rFonts w:asciiTheme="minorHAnsi" w:hAnsiTheme="minorHAnsi"/>
          <w:sz w:val="22"/>
          <w:szCs w:val="22"/>
        </w:rPr>
      </w:pPr>
    </w:p>
    <w:p w14:paraId="1E8768A2" w14:textId="77777777" w:rsidR="00C11D5D" w:rsidRDefault="00496D90"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 xml:space="preserve">In New Zealand’s view, “unintentional transboundary movements” and “illegal transboundary movements”, and the consequences of such movements, are quite different.  </w:t>
      </w:r>
    </w:p>
    <w:p w14:paraId="6898A541" w14:textId="77777777" w:rsidR="00545655" w:rsidRDefault="00545655" w:rsidP="00545655">
      <w:pPr>
        <w:pStyle w:val="PlainText"/>
        <w:ind w:right="282"/>
        <w:jc w:val="both"/>
        <w:rPr>
          <w:rFonts w:asciiTheme="minorHAnsi" w:hAnsiTheme="minorHAnsi"/>
          <w:i/>
          <w:sz w:val="22"/>
          <w:szCs w:val="22"/>
        </w:rPr>
      </w:pPr>
    </w:p>
    <w:p w14:paraId="6504A29D" w14:textId="484CDC55" w:rsidR="00373571" w:rsidRPr="00373571" w:rsidRDefault="00373571" w:rsidP="00545655">
      <w:pPr>
        <w:pStyle w:val="PlainText"/>
        <w:ind w:right="282"/>
        <w:jc w:val="both"/>
        <w:rPr>
          <w:rFonts w:asciiTheme="minorHAnsi" w:hAnsiTheme="minorHAnsi"/>
          <w:i/>
          <w:sz w:val="22"/>
          <w:szCs w:val="22"/>
        </w:rPr>
      </w:pPr>
      <w:r>
        <w:rPr>
          <w:rFonts w:asciiTheme="minorHAnsi" w:hAnsiTheme="minorHAnsi"/>
          <w:i/>
          <w:sz w:val="22"/>
          <w:szCs w:val="22"/>
        </w:rPr>
        <w:t>U</w:t>
      </w:r>
      <w:r w:rsidRPr="00373571">
        <w:rPr>
          <w:rFonts w:asciiTheme="minorHAnsi" w:hAnsiTheme="minorHAnsi"/>
          <w:i/>
          <w:sz w:val="22"/>
          <w:szCs w:val="22"/>
        </w:rPr>
        <w:t>nintentional transboundary movements</w:t>
      </w:r>
    </w:p>
    <w:p w14:paraId="33647DBB" w14:textId="77777777" w:rsidR="00545655" w:rsidRDefault="00545655" w:rsidP="00545655">
      <w:pPr>
        <w:spacing w:after="0" w:line="240" w:lineRule="auto"/>
        <w:ind w:right="282"/>
        <w:jc w:val="both"/>
        <w:rPr>
          <w:rFonts w:asciiTheme="minorHAnsi" w:hAnsiTheme="minorHAnsi"/>
          <w:sz w:val="22"/>
          <w:szCs w:val="22"/>
        </w:rPr>
      </w:pPr>
    </w:p>
    <w:p w14:paraId="0D306D2D" w14:textId="1614A86F" w:rsidR="002424E8" w:rsidRDefault="00496D90"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 xml:space="preserve">The term “unintentional </w:t>
      </w:r>
      <w:proofErr w:type="gramStart"/>
      <w:r w:rsidRPr="00665545">
        <w:rPr>
          <w:rFonts w:asciiTheme="minorHAnsi" w:hAnsiTheme="minorHAnsi"/>
          <w:sz w:val="22"/>
          <w:szCs w:val="22"/>
        </w:rPr>
        <w:t>transboundary  movement</w:t>
      </w:r>
      <w:proofErr w:type="gramEnd"/>
      <w:r w:rsidRPr="00665545">
        <w:rPr>
          <w:rFonts w:asciiTheme="minorHAnsi" w:hAnsiTheme="minorHAnsi"/>
          <w:sz w:val="22"/>
          <w:szCs w:val="22"/>
        </w:rPr>
        <w:t xml:space="preserve">” is not defined in the Cartagena Protocol, but it is apparent that it means something different from “transboundary movement” as defined in Article 3(k).  As </w:t>
      </w:r>
      <w:r w:rsidR="00B369AF">
        <w:rPr>
          <w:rFonts w:asciiTheme="minorHAnsi" w:hAnsiTheme="minorHAnsi"/>
          <w:sz w:val="22"/>
          <w:szCs w:val="22"/>
        </w:rPr>
        <w:t xml:space="preserve">is helpfully </w:t>
      </w:r>
      <w:r w:rsidRPr="00665545">
        <w:rPr>
          <w:rFonts w:asciiTheme="minorHAnsi" w:hAnsiTheme="minorHAnsi"/>
          <w:sz w:val="22"/>
          <w:szCs w:val="22"/>
        </w:rPr>
        <w:t xml:space="preserve">noted in the IUCN </w:t>
      </w:r>
      <w:r w:rsidRPr="00665545">
        <w:rPr>
          <w:rFonts w:asciiTheme="minorHAnsi" w:hAnsiTheme="minorHAnsi"/>
          <w:i/>
          <w:sz w:val="22"/>
          <w:szCs w:val="22"/>
        </w:rPr>
        <w:t xml:space="preserve">Explanatory Guide to the Cartagena Protocol on Biosafety </w:t>
      </w:r>
      <w:r w:rsidRPr="00665545">
        <w:rPr>
          <w:rFonts w:asciiTheme="minorHAnsi" w:hAnsiTheme="minorHAnsi"/>
          <w:sz w:val="22"/>
          <w:szCs w:val="22"/>
        </w:rPr>
        <w:t xml:space="preserve">(2003) at p 116, the key element is whether </w:t>
      </w:r>
      <w:r w:rsidR="00C11D5D" w:rsidRPr="00665545">
        <w:rPr>
          <w:rFonts w:asciiTheme="minorHAnsi" w:hAnsiTheme="minorHAnsi"/>
          <w:sz w:val="22"/>
          <w:szCs w:val="22"/>
        </w:rPr>
        <w:t xml:space="preserve">a </w:t>
      </w:r>
      <w:r w:rsidRPr="00665545">
        <w:rPr>
          <w:rFonts w:asciiTheme="minorHAnsi" w:hAnsiTheme="minorHAnsi"/>
          <w:sz w:val="22"/>
          <w:szCs w:val="22"/>
        </w:rPr>
        <w:t xml:space="preserve">transboundary movement is deliberate or not.  </w:t>
      </w:r>
      <w:r w:rsidR="00B369AF">
        <w:rPr>
          <w:rFonts w:asciiTheme="minorHAnsi" w:hAnsiTheme="minorHAnsi"/>
          <w:sz w:val="22"/>
          <w:szCs w:val="22"/>
        </w:rPr>
        <w:t>In New Zealand’s view, i</w:t>
      </w:r>
      <w:r w:rsidR="00C11D5D" w:rsidRPr="00665545">
        <w:rPr>
          <w:rFonts w:asciiTheme="minorHAnsi" w:hAnsiTheme="minorHAnsi"/>
          <w:sz w:val="22"/>
          <w:szCs w:val="22"/>
        </w:rPr>
        <w:t xml:space="preserve">f </w:t>
      </w:r>
      <w:r w:rsidR="00B369AF">
        <w:rPr>
          <w:rFonts w:asciiTheme="minorHAnsi" w:hAnsiTheme="minorHAnsi"/>
          <w:sz w:val="22"/>
          <w:szCs w:val="22"/>
        </w:rPr>
        <w:t>a transboundary movement</w:t>
      </w:r>
      <w:r w:rsidR="00B369AF" w:rsidRPr="00665545">
        <w:rPr>
          <w:rFonts w:asciiTheme="minorHAnsi" w:hAnsiTheme="minorHAnsi"/>
          <w:sz w:val="22"/>
          <w:szCs w:val="22"/>
        </w:rPr>
        <w:t xml:space="preserve"> </w:t>
      </w:r>
      <w:r w:rsidR="00C11D5D" w:rsidRPr="00665545">
        <w:rPr>
          <w:rFonts w:asciiTheme="minorHAnsi" w:hAnsiTheme="minorHAnsi"/>
          <w:sz w:val="22"/>
          <w:szCs w:val="22"/>
        </w:rPr>
        <w:t xml:space="preserve">is deliberate, </w:t>
      </w:r>
      <w:r w:rsidR="009F65BE" w:rsidRPr="00665545">
        <w:rPr>
          <w:rFonts w:asciiTheme="minorHAnsi" w:hAnsiTheme="minorHAnsi"/>
          <w:sz w:val="22"/>
          <w:szCs w:val="22"/>
        </w:rPr>
        <w:t xml:space="preserve">in the sense of being planned or intended, </w:t>
      </w:r>
      <w:r w:rsidR="00C11D5D" w:rsidRPr="00665545">
        <w:rPr>
          <w:rFonts w:asciiTheme="minorHAnsi" w:hAnsiTheme="minorHAnsi"/>
          <w:sz w:val="22"/>
          <w:szCs w:val="22"/>
        </w:rPr>
        <w:t>then t</w:t>
      </w:r>
      <w:r w:rsidR="00AD6788" w:rsidRPr="00665545">
        <w:rPr>
          <w:rFonts w:asciiTheme="minorHAnsi" w:hAnsiTheme="minorHAnsi"/>
          <w:sz w:val="22"/>
          <w:szCs w:val="22"/>
        </w:rPr>
        <w:t xml:space="preserve">he </w:t>
      </w:r>
      <w:r w:rsidR="00566552">
        <w:rPr>
          <w:rFonts w:asciiTheme="minorHAnsi" w:hAnsiTheme="minorHAnsi"/>
          <w:sz w:val="22"/>
          <w:szCs w:val="22"/>
        </w:rPr>
        <w:t>P</w:t>
      </w:r>
      <w:r w:rsidR="00C11D5D" w:rsidRPr="00665545">
        <w:rPr>
          <w:rFonts w:asciiTheme="minorHAnsi" w:hAnsiTheme="minorHAnsi"/>
          <w:sz w:val="22"/>
          <w:szCs w:val="22"/>
        </w:rPr>
        <w:t xml:space="preserve">arties concerned are obliged to apply the procedures laid down </w:t>
      </w:r>
      <w:bookmarkStart w:id="0" w:name="_GoBack"/>
      <w:bookmarkEnd w:id="0"/>
      <w:r w:rsidR="00C11D5D" w:rsidRPr="00665545">
        <w:rPr>
          <w:rFonts w:asciiTheme="minorHAnsi" w:hAnsiTheme="minorHAnsi"/>
          <w:sz w:val="22"/>
          <w:szCs w:val="22"/>
        </w:rPr>
        <w:t xml:space="preserve">in the Protocol.  If a transboundary movement is </w:t>
      </w:r>
      <w:r w:rsidR="00C11D5D" w:rsidRPr="00665545">
        <w:rPr>
          <w:rFonts w:asciiTheme="minorHAnsi" w:hAnsiTheme="minorHAnsi"/>
          <w:i/>
          <w:sz w:val="22"/>
          <w:szCs w:val="22"/>
        </w:rPr>
        <w:t>not</w:t>
      </w:r>
      <w:r w:rsidR="00C11D5D" w:rsidRPr="00665545">
        <w:rPr>
          <w:rFonts w:asciiTheme="minorHAnsi" w:hAnsiTheme="minorHAnsi"/>
          <w:sz w:val="22"/>
          <w:szCs w:val="22"/>
        </w:rPr>
        <w:t xml:space="preserve"> deliberate, in the sense that it takes place or may take place outside the procedures laid down in the Protocol, </w:t>
      </w:r>
      <w:r w:rsidR="003E4F41">
        <w:rPr>
          <w:rFonts w:asciiTheme="minorHAnsi" w:hAnsiTheme="minorHAnsi"/>
          <w:sz w:val="22"/>
          <w:szCs w:val="22"/>
        </w:rPr>
        <w:t>and if it is likely to have significant adverse effects on the conservation and sustainable use of biological diversity</w:t>
      </w:r>
      <w:r w:rsidR="005E5B25">
        <w:rPr>
          <w:rFonts w:asciiTheme="minorHAnsi" w:hAnsiTheme="minorHAnsi"/>
          <w:sz w:val="22"/>
          <w:szCs w:val="22"/>
        </w:rPr>
        <w:t xml:space="preserve"> (taking also into account risks to human health)</w:t>
      </w:r>
      <w:r w:rsidR="003E4F41">
        <w:rPr>
          <w:rFonts w:asciiTheme="minorHAnsi" w:hAnsiTheme="minorHAnsi"/>
          <w:sz w:val="22"/>
          <w:szCs w:val="22"/>
        </w:rPr>
        <w:t xml:space="preserve">, </w:t>
      </w:r>
      <w:r w:rsidR="00C11D5D" w:rsidRPr="00665545">
        <w:rPr>
          <w:rFonts w:asciiTheme="minorHAnsi" w:hAnsiTheme="minorHAnsi"/>
          <w:sz w:val="22"/>
          <w:szCs w:val="22"/>
        </w:rPr>
        <w:t xml:space="preserve">it </w:t>
      </w:r>
      <w:r w:rsidR="003E4F41">
        <w:rPr>
          <w:rFonts w:asciiTheme="minorHAnsi" w:hAnsiTheme="minorHAnsi"/>
          <w:sz w:val="22"/>
          <w:szCs w:val="22"/>
        </w:rPr>
        <w:t>will trigger</w:t>
      </w:r>
      <w:r w:rsidR="00A41306">
        <w:rPr>
          <w:rFonts w:asciiTheme="minorHAnsi" w:hAnsiTheme="minorHAnsi"/>
          <w:sz w:val="22"/>
          <w:szCs w:val="22"/>
        </w:rPr>
        <w:t xml:space="preserve"> the obligations set out in </w:t>
      </w:r>
      <w:r w:rsidR="00C11D5D" w:rsidRPr="00665545">
        <w:rPr>
          <w:rFonts w:asciiTheme="minorHAnsi" w:hAnsiTheme="minorHAnsi"/>
          <w:sz w:val="22"/>
          <w:szCs w:val="22"/>
        </w:rPr>
        <w:t xml:space="preserve">Article 17.  </w:t>
      </w:r>
    </w:p>
    <w:p w14:paraId="31384DDE" w14:textId="77777777" w:rsidR="00545655" w:rsidRDefault="00545655" w:rsidP="00545655">
      <w:pPr>
        <w:spacing w:after="0" w:line="240" w:lineRule="auto"/>
        <w:ind w:right="282"/>
        <w:jc w:val="both"/>
        <w:rPr>
          <w:rFonts w:asciiTheme="minorHAnsi" w:hAnsiTheme="minorHAnsi"/>
          <w:sz w:val="22"/>
          <w:szCs w:val="22"/>
        </w:rPr>
      </w:pPr>
    </w:p>
    <w:p w14:paraId="424F7E5A" w14:textId="31F0A05C" w:rsidR="005B320A" w:rsidRDefault="00C11D5D"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 xml:space="preserve">The nature of the release that leads or may lead to the unintentional transboundary movement is immaterial: it may be deliberate or accidental.  The </w:t>
      </w:r>
      <w:r w:rsidR="009F65BE" w:rsidRPr="00665545">
        <w:rPr>
          <w:rFonts w:asciiTheme="minorHAnsi" w:hAnsiTheme="minorHAnsi"/>
          <w:sz w:val="22"/>
          <w:szCs w:val="22"/>
        </w:rPr>
        <w:t>key</w:t>
      </w:r>
      <w:r w:rsidRPr="00665545">
        <w:rPr>
          <w:rFonts w:asciiTheme="minorHAnsi" w:hAnsiTheme="minorHAnsi"/>
          <w:sz w:val="22"/>
          <w:szCs w:val="22"/>
        </w:rPr>
        <w:t xml:space="preserve"> point is that </w:t>
      </w:r>
      <w:r w:rsidR="00660B71">
        <w:rPr>
          <w:rFonts w:asciiTheme="minorHAnsi" w:hAnsiTheme="minorHAnsi"/>
          <w:sz w:val="22"/>
          <w:szCs w:val="22"/>
        </w:rPr>
        <w:t xml:space="preserve">if Article 17 is triggered, </w:t>
      </w:r>
      <w:r w:rsidRPr="00665545">
        <w:rPr>
          <w:rFonts w:asciiTheme="minorHAnsi" w:hAnsiTheme="minorHAnsi"/>
          <w:sz w:val="22"/>
          <w:szCs w:val="22"/>
        </w:rPr>
        <w:t xml:space="preserve">the </w:t>
      </w:r>
      <w:r w:rsidR="00566552">
        <w:rPr>
          <w:rFonts w:asciiTheme="minorHAnsi" w:hAnsiTheme="minorHAnsi"/>
          <w:sz w:val="22"/>
          <w:szCs w:val="22"/>
        </w:rPr>
        <w:t>P</w:t>
      </w:r>
      <w:r w:rsidRPr="00665545">
        <w:rPr>
          <w:rFonts w:asciiTheme="minorHAnsi" w:hAnsiTheme="minorHAnsi"/>
          <w:sz w:val="22"/>
          <w:szCs w:val="22"/>
        </w:rPr>
        <w:t xml:space="preserve">arty under whose jurisdiction the release occurs is obliged </w:t>
      </w:r>
      <w:r w:rsidR="00A3125B" w:rsidRPr="00665545">
        <w:rPr>
          <w:rFonts w:asciiTheme="minorHAnsi" w:hAnsiTheme="minorHAnsi"/>
          <w:sz w:val="22"/>
          <w:szCs w:val="22"/>
        </w:rPr>
        <w:t xml:space="preserve">under paragraph 1 </w:t>
      </w:r>
      <w:r w:rsidRPr="00665545">
        <w:rPr>
          <w:rFonts w:asciiTheme="minorHAnsi" w:hAnsiTheme="minorHAnsi"/>
          <w:sz w:val="22"/>
          <w:szCs w:val="22"/>
        </w:rPr>
        <w:t xml:space="preserve">to notify </w:t>
      </w:r>
      <w:r w:rsidR="00AD6788" w:rsidRPr="00665545">
        <w:rPr>
          <w:rFonts w:asciiTheme="minorHAnsi" w:hAnsiTheme="minorHAnsi"/>
          <w:sz w:val="22"/>
          <w:szCs w:val="22"/>
        </w:rPr>
        <w:t xml:space="preserve">affected or </w:t>
      </w:r>
      <w:r w:rsidR="00566552">
        <w:rPr>
          <w:rFonts w:asciiTheme="minorHAnsi" w:hAnsiTheme="minorHAnsi"/>
          <w:sz w:val="22"/>
          <w:szCs w:val="22"/>
        </w:rPr>
        <w:t>potentially affected S</w:t>
      </w:r>
      <w:r w:rsidR="00AD6788" w:rsidRPr="00665545">
        <w:rPr>
          <w:rFonts w:asciiTheme="minorHAnsi" w:hAnsiTheme="minorHAnsi"/>
          <w:sz w:val="22"/>
          <w:szCs w:val="22"/>
        </w:rPr>
        <w:t>tates</w:t>
      </w:r>
      <w:r w:rsidR="00566552">
        <w:rPr>
          <w:rFonts w:asciiTheme="minorHAnsi" w:hAnsiTheme="minorHAnsi"/>
          <w:sz w:val="22"/>
          <w:szCs w:val="22"/>
        </w:rPr>
        <w:t xml:space="preserve"> (including non-Parties)</w:t>
      </w:r>
      <w:r w:rsidR="00AD6788" w:rsidRPr="00665545">
        <w:rPr>
          <w:rFonts w:asciiTheme="minorHAnsi" w:hAnsiTheme="minorHAnsi"/>
          <w:sz w:val="22"/>
          <w:szCs w:val="22"/>
        </w:rPr>
        <w:t>, the BCH, and relevant international organisations</w:t>
      </w:r>
      <w:r w:rsidRPr="00665545">
        <w:rPr>
          <w:rFonts w:asciiTheme="minorHAnsi" w:hAnsiTheme="minorHAnsi"/>
          <w:sz w:val="22"/>
          <w:szCs w:val="22"/>
        </w:rPr>
        <w:t xml:space="preserve"> </w:t>
      </w:r>
      <w:r w:rsidR="009F65BE" w:rsidRPr="00665545">
        <w:rPr>
          <w:rFonts w:asciiTheme="minorHAnsi" w:hAnsiTheme="minorHAnsi"/>
          <w:sz w:val="22"/>
          <w:szCs w:val="22"/>
        </w:rPr>
        <w:t xml:space="preserve">as soon as it knows of the situation, and </w:t>
      </w:r>
      <w:r w:rsidR="00A3125B" w:rsidRPr="00665545">
        <w:rPr>
          <w:rFonts w:asciiTheme="minorHAnsi" w:hAnsiTheme="minorHAnsi"/>
          <w:sz w:val="22"/>
          <w:szCs w:val="22"/>
        </w:rPr>
        <w:t xml:space="preserve">under paragraph 4 to </w:t>
      </w:r>
      <w:r w:rsidR="009F65BE" w:rsidRPr="00665545">
        <w:rPr>
          <w:rFonts w:asciiTheme="minorHAnsi" w:hAnsiTheme="minorHAnsi"/>
          <w:sz w:val="22"/>
          <w:szCs w:val="22"/>
        </w:rPr>
        <w:t>immediately consult the af</w:t>
      </w:r>
      <w:r w:rsidR="00AD6788" w:rsidRPr="00665545">
        <w:rPr>
          <w:rFonts w:asciiTheme="minorHAnsi" w:hAnsiTheme="minorHAnsi"/>
          <w:sz w:val="22"/>
          <w:szCs w:val="22"/>
        </w:rPr>
        <w:t xml:space="preserve">fected or potentially affected </w:t>
      </w:r>
      <w:r w:rsidR="00566552">
        <w:rPr>
          <w:rFonts w:asciiTheme="minorHAnsi" w:hAnsiTheme="minorHAnsi"/>
          <w:sz w:val="22"/>
          <w:szCs w:val="22"/>
        </w:rPr>
        <w:t>S</w:t>
      </w:r>
      <w:r w:rsidR="009F65BE" w:rsidRPr="00665545">
        <w:rPr>
          <w:rFonts w:asciiTheme="minorHAnsi" w:hAnsiTheme="minorHAnsi"/>
          <w:sz w:val="22"/>
          <w:szCs w:val="22"/>
        </w:rPr>
        <w:t>tates to enable them to determine appropriate responses and initiate necessary action</w:t>
      </w:r>
      <w:r w:rsidR="005E5B25">
        <w:rPr>
          <w:rFonts w:asciiTheme="minorHAnsi" w:hAnsiTheme="minorHAnsi"/>
          <w:sz w:val="22"/>
          <w:szCs w:val="22"/>
        </w:rPr>
        <w:t>, including emergency measures</w:t>
      </w:r>
      <w:r w:rsidRPr="00665545">
        <w:rPr>
          <w:rFonts w:asciiTheme="minorHAnsi" w:hAnsiTheme="minorHAnsi"/>
          <w:sz w:val="22"/>
          <w:szCs w:val="22"/>
        </w:rPr>
        <w:t>.</w:t>
      </w:r>
      <w:r w:rsidR="00AD6788" w:rsidRPr="00665545">
        <w:rPr>
          <w:rFonts w:asciiTheme="minorHAnsi" w:hAnsiTheme="minorHAnsi"/>
          <w:sz w:val="22"/>
          <w:szCs w:val="22"/>
        </w:rPr>
        <w:t xml:space="preserve"> </w:t>
      </w:r>
      <w:r w:rsidR="00A3125B" w:rsidRPr="00665545">
        <w:rPr>
          <w:rFonts w:asciiTheme="minorHAnsi" w:hAnsiTheme="minorHAnsi"/>
          <w:sz w:val="22"/>
          <w:szCs w:val="22"/>
        </w:rPr>
        <w:t xml:space="preserve"> The </w:t>
      </w:r>
      <w:r w:rsidR="00816EC7">
        <w:rPr>
          <w:rFonts w:asciiTheme="minorHAnsi" w:hAnsiTheme="minorHAnsi"/>
          <w:sz w:val="22"/>
          <w:szCs w:val="22"/>
        </w:rPr>
        <w:t xml:space="preserve">notification process is supported by the </w:t>
      </w:r>
      <w:r w:rsidR="00A3125B" w:rsidRPr="00665545">
        <w:rPr>
          <w:rFonts w:asciiTheme="minorHAnsi" w:hAnsiTheme="minorHAnsi"/>
          <w:sz w:val="22"/>
          <w:szCs w:val="22"/>
        </w:rPr>
        <w:t>obligation under paragraph 2 to provide contact details to the BCH</w:t>
      </w:r>
      <w:r w:rsidR="00816EC7">
        <w:rPr>
          <w:rFonts w:asciiTheme="minorHAnsi" w:hAnsiTheme="minorHAnsi"/>
          <w:sz w:val="22"/>
          <w:szCs w:val="22"/>
        </w:rPr>
        <w:t xml:space="preserve"> in advance</w:t>
      </w:r>
      <w:r w:rsidR="00A3125B" w:rsidRPr="00665545">
        <w:rPr>
          <w:rFonts w:asciiTheme="minorHAnsi" w:hAnsiTheme="minorHAnsi"/>
          <w:sz w:val="22"/>
          <w:szCs w:val="22"/>
        </w:rPr>
        <w:t>.</w:t>
      </w:r>
    </w:p>
    <w:p w14:paraId="58101CCE" w14:textId="77777777" w:rsidR="00545655" w:rsidRDefault="00545655" w:rsidP="00545655">
      <w:pPr>
        <w:pStyle w:val="PlainText"/>
        <w:ind w:right="282"/>
        <w:jc w:val="both"/>
        <w:rPr>
          <w:rFonts w:asciiTheme="minorHAnsi" w:hAnsiTheme="minorHAnsi"/>
          <w:i/>
          <w:sz w:val="22"/>
          <w:szCs w:val="22"/>
        </w:rPr>
      </w:pPr>
    </w:p>
    <w:p w14:paraId="47AD7E12" w14:textId="65CA6688" w:rsidR="00373571" w:rsidRPr="00373571" w:rsidRDefault="00373571" w:rsidP="00545655">
      <w:pPr>
        <w:pStyle w:val="PlainText"/>
        <w:ind w:right="282"/>
        <w:jc w:val="both"/>
        <w:rPr>
          <w:rFonts w:asciiTheme="minorHAnsi" w:hAnsiTheme="minorHAnsi"/>
          <w:i/>
          <w:sz w:val="22"/>
          <w:szCs w:val="22"/>
        </w:rPr>
      </w:pPr>
      <w:r w:rsidRPr="00373571">
        <w:rPr>
          <w:rFonts w:asciiTheme="minorHAnsi" w:hAnsiTheme="minorHAnsi"/>
          <w:i/>
          <w:sz w:val="22"/>
          <w:szCs w:val="22"/>
        </w:rPr>
        <w:t>Illegal transboundary movements</w:t>
      </w:r>
    </w:p>
    <w:p w14:paraId="7D2DFEE5" w14:textId="77777777" w:rsidR="00545655" w:rsidRDefault="00545655" w:rsidP="00545655">
      <w:pPr>
        <w:spacing w:after="0" w:line="240" w:lineRule="auto"/>
        <w:ind w:right="282"/>
        <w:jc w:val="both"/>
        <w:rPr>
          <w:rFonts w:asciiTheme="minorHAnsi" w:hAnsiTheme="minorHAnsi"/>
          <w:sz w:val="22"/>
          <w:szCs w:val="22"/>
        </w:rPr>
      </w:pPr>
    </w:p>
    <w:p w14:paraId="597E0502" w14:textId="318E6020" w:rsidR="004A2A3E" w:rsidRDefault="009F65BE"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 xml:space="preserve">The term “illegal transboundary movement” is defined in Article 25 of the Protocol as a transboundary movement “carried out in contravention of [a Party’s] domestic measures to implement [the] Protocol”.  </w:t>
      </w:r>
      <w:r w:rsidR="00B369AF">
        <w:rPr>
          <w:rFonts w:asciiTheme="minorHAnsi" w:hAnsiTheme="minorHAnsi"/>
          <w:sz w:val="22"/>
          <w:szCs w:val="22"/>
        </w:rPr>
        <w:t xml:space="preserve">New Zealand’s understanding of an illegal transboundary movement is well-articulated </w:t>
      </w:r>
      <w:r w:rsidRPr="00665545">
        <w:rPr>
          <w:rFonts w:asciiTheme="minorHAnsi" w:hAnsiTheme="minorHAnsi"/>
          <w:sz w:val="22"/>
          <w:szCs w:val="22"/>
        </w:rPr>
        <w:t xml:space="preserve">in the IUCN </w:t>
      </w:r>
      <w:r w:rsidRPr="00665545">
        <w:rPr>
          <w:rFonts w:asciiTheme="minorHAnsi" w:hAnsiTheme="minorHAnsi"/>
          <w:i/>
          <w:sz w:val="22"/>
          <w:szCs w:val="22"/>
        </w:rPr>
        <w:t>Explanatory Guide</w:t>
      </w:r>
      <w:r w:rsidRPr="00665545">
        <w:rPr>
          <w:rFonts w:asciiTheme="minorHAnsi" w:hAnsiTheme="minorHAnsi"/>
          <w:sz w:val="22"/>
          <w:szCs w:val="22"/>
        </w:rPr>
        <w:t xml:space="preserve"> at pp 159-160, </w:t>
      </w:r>
      <w:r w:rsidR="00B369AF">
        <w:rPr>
          <w:rFonts w:asciiTheme="minorHAnsi" w:hAnsiTheme="minorHAnsi"/>
          <w:sz w:val="22"/>
          <w:szCs w:val="22"/>
        </w:rPr>
        <w:t xml:space="preserve">whereby </w:t>
      </w:r>
      <w:r w:rsidRPr="00665545">
        <w:rPr>
          <w:rFonts w:asciiTheme="minorHAnsi" w:hAnsiTheme="minorHAnsi"/>
          <w:sz w:val="22"/>
          <w:szCs w:val="22"/>
        </w:rPr>
        <w:t xml:space="preserve">the illegal nature of a transboundary movement is </w:t>
      </w:r>
      <w:r w:rsidR="00AD6788" w:rsidRPr="00665545">
        <w:rPr>
          <w:rFonts w:asciiTheme="minorHAnsi" w:hAnsiTheme="minorHAnsi"/>
          <w:sz w:val="22"/>
          <w:szCs w:val="22"/>
        </w:rPr>
        <w:t>judged by reference to a Party’s domestic measures, rather than the provisions of the Protocol itself.  This means that the Protocol “will not necessarily provide a universal standard of what is considered an illegal transboundary movement. … Thus it is important to have regard to the specific national legislation of the Party of import and Party of export and any transit Party in relation to each transboundary movement …</w:t>
      </w:r>
      <w:proofErr w:type="gramStart"/>
      <w:r w:rsidR="00AD6788" w:rsidRPr="00665545">
        <w:rPr>
          <w:rFonts w:asciiTheme="minorHAnsi" w:hAnsiTheme="minorHAnsi"/>
          <w:sz w:val="22"/>
          <w:szCs w:val="22"/>
        </w:rPr>
        <w:t>”.</w:t>
      </w:r>
      <w:proofErr w:type="gramEnd"/>
      <w:r w:rsidR="00AD6788" w:rsidRPr="00665545">
        <w:rPr>
          <w:rFonts w:asciiTheme="minorHAnsi" w:hAnsiTheme="minorHAnsi"/>
          <w:sz w:val="22"/>
          <w:szCs w:val="22"/>
        </w:rPr>
        <w:t xml:space="preserve">  </w:t>
      </w:r>
    </w:p>
    <w:p w14:paraId="4B2D2E6B" w14:textId="77777777" w:rsidR="00545655" w:rsidRDefault="00545655" w:rsidP="00545655">
      <w:pPr>
        <w:spacing w:after="0" w:line="240" w:lineRule="auto"/>
        <w:ind w:right="282"/>
        <w:jc w:val="both"/>
        <w:rPr>
          <w:rFonts w:asciiTheme="minorHAnsi" w:hAnsiTheme="minorHAnsi"/>
          <w:sz w:val="22"/>
          <w:szCs w:val="22"/>
        </w:rPr>
      </w:pPr>
    </w:p>
    <w:p w14:paraId="2704B84D" w14:textId="1DB00662" w:rsidR="00AD6788" w:rsidRDefault="00A3125B"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 xml:space="preserve">Under paragraph 1 of Article 25, </w:t>
      </w:r>
      <w:r w:rsidR="00566552">
        <w:rPr>
          <w:rFonts w:asciiTheme="minorHAnsi" w:hAnsiTheme="minorHAnsi"/>
          <w:sz w:val="22"/>
          <w:szCs w:val="22"/>
        </w:rPr>
        <w:t>each P</w:t>
      </w:r>
      <w:r w:rsidRPr="00665545">
        <w:rPr>
          <w:rFonts w:asciiTheme="minorHAnsi" w:hAnsiTheme="minorHAnsi"/>
          <w:sz w:val="22"/>
          <w:szCs w:val="22"/>
        </w:rPr>
        <w:t xml:space="preserve">arty is obliged to adopt appropriate domestic measures aimed at preventing and, if appropriate, penalising illegal transboundary movements.  Under paragraph 3, each </w:t>
      </w:r>
      <w:r w:rsidR="00566552">
        <w:rPr>
          <w:rFonts w:asciiTheme="minorHAnsi" w:hAnsiTheme="minorHAnsi"/>
          <w:sz w:val="22"/>
          <w:szCs w:val="22"/>
        </w:rPr>
        <w:t>P</w:t>
      </w:r>
      <w:r w:rsidRPr="00665545">
        <w:rPr>
          <w:rFonts w:asciiTheme="minorHAnsi" w:hAnsiTheme="minorHAnsi"/>
          <w:sz w:val="22"/>
          <w:szCs w:val="22"/>
        </w:rPr>
        <w:t xml:space="preserve">arty is obliged to make available to the BCH information concerning cases of illegal transboundary movements pertaining to it.  </w:t>
      </w:r>
      <w:r w:rsidR="004A2A3E">
        <w:rPr>
          <w:rFonts w:asciiTheme="minorHAnsi" w:hAnsiTheme="minorHAnsi"/>
          <w:sz w:val="22"/>
          <w:szCs w:val="22"/>
        </w:rPr>
        <w:t xml:space="preserve">This obligation is cast in general terms, with no specific timeframe </w:t>
      </w:r>
      <w:r w:rsidRPr="00665545">
        <w:rPr>
          <w:rFonts w:asciiTheme="minorHAnsi" w:hAnsiTheme="minorHAnsi"/>
          <w:sz w:val="22"/>
          <w:szCs w:val="22"/>
        </w:rPr>
        <w:t xml:space="preserve">– in contrast to the </w:t>
      </w:r>
      <w:r w:rsidR="004A2A3E">
        <w:rPr>
          <w:rFonts w:asciiTheme="minorHAnsi" w:hAnsiTheme="minorHAnsi"/>
          <w:sz w:val="22"/>
          <w:szCs w:val="22"/>
        </w:rPr>
        <w:t xml:space="preserve">more elaborate requirements for </w:t>
      </w:r>
      <w:r w:rsidRPr="00665545">
        <w:rPr>
          <w:rFonts w:asciiTheme="minorHAnsi" w:hAnsiTheme="minorHAnsi"/>
          <w:sz w:val="22"/>
          <w:szCs w:val="22"/>
        </w:rPr>
        <w:t>notification</w:t>
      </w:r>
      <w:r w:rsidR="004A2A3E">
        <w:rPr>
          <w:rFonts w:asciiTheme="minorHAnsi" w:hAnsiTheme="minorHAnsi"/>
          <w:sz w:val="22"/>
          <w:szCs w:val="22"/>
        </w:rPr>
        <w:t>s</w:t>
      </w:r>
      <w:r w:rsidRPr="00665545">
        <w:rPr>
          <w:rFonts w:asciiTheme="minorHAnsi" w:hAnsiTheme="minorHAnsi"/>
          <w:sz w:val="22"/>
          <w:szCs w:val="22"/>
        </w:rPr>
        <w:t xml:space="preserve"> under Article 17.</w:t>
      </w:r>
      <w:r w:rsidR="005F1BEC" w:rsidRPr="00665545">
        <w:rPr>
          <w:rFonts w:asciiTheme="minorHAnsi" w:hAnsiTheme="minorHAnsi"/>
          <w:sz w:val="22"/>
          <w:szCs w:val="22"/>
        </w:rPr>
        <w:t xml:space="preserve">  </w:t>
      </w:r>
      <w:r w:rsidR="009E432D">
        <w:rPr>
          <w:rFonts w:asciiTheme="minorHAnsi" w:hAnsiTheme="minorHAnsi"/>
          <w:sz w:val="22"/>
          <w:szCs w:val="22"/>
        </w:rPr>
        <w:t xml:space="preserve">It may be that the illegal </w:t>
      </w:r>
      <w:r w:rsidR="009E432D">
        <w:rPr>
          <w:rFonts w:asciiTheme="minorHAnsi" w:hAnsiTheme="minorHAnsi"/>
          <w:sz w:val="22"/>
          <w:szCs w:val="22"/>
        </w:rPr>
        <w:lastRenderedPageBreak/>
        <w:t xml:space="preserve">nature of an illegal transboundary movement cannot be determined until </w:t>
      </w:r>
      <w:proofErr w:type="spellStart"/>
      <w:r w:rsidR="009E432D">
        <w:rPr>
          <w:rFonts w:asciiTheme="minorHAnsi" w:hAnsiTheme="minorHAnsi"/>
          <w:sz w:val="22"/>
          <w:szCs w:val="22"/>
        </w:rPr>
        <w:t>some time</w:t>
      </w:r>
      <w:proofErr w:type="spellEnd"/>
      <w:r w:rsidR="009E432D">
        <w:rPr>
          <w:rFonts w:asciiTheme="minorHAnsi" w:hAnsiTheme="minorHAnsi"/>
          <w:sz w:val="22"/>
          <w:szCs w:val="22"/>
        </w:rPr>
        <w:t xml:space="preserve"> after the movement has taken place.  </w:t>
      </w:r>
      <w:r w:rsidR="00B369AF">
        <w:rPr>
          <w:rFonts w:asciiTheme="minorHAnsi" w:hAnsiTheme="minorHAnsi"/>
          <w:sz w:val="22"/>
          <w:szCs w:val="22"/>
        </w:rPr>
        <w:t>P</w:t>
      </w:r>
      <w:r w:rsidR="005F1BEC" w:rsidRPr="00665545">
        <w:rPr>
          <w:rFonts w:asciiTheme="minorHAnsi" w:hAnsiTheme="minorHAnsi"/>
          <w:sz w:val="22"/>
          <w:szCs w:val="22"/>
        </w:rPr>
        <w:t xml:space="preserve">aragraph 3 of Article 25 </w:t>
      </w:r>
      <w:r w:rsidR="00B369AF">
        <w:rPr>
          <w:rFonts w:asciiTheme="minorHAnsi" w:hAnsiTheme="minorHAnsi"/>
          <w:sz w:val="22"/>
          <w:szCs w:val="22"/>
        </w:rPr>
        <w:t xml:space="preserve">appears to have been </w:t>
      </w:r>
      <w:r w:rsidR="005F1BEC" w:rsidRPr="00665545">
        <w:rPr>
          <w:rFonts w:asciiTheme="minorHAnsi" w:hAnsiTheme="minorHAnsi"/>
          <w:sz w:val="22"/>
          <w:szCs w:val="22"/>
        </w:rPr>
        <w:t xml:space="preserve">intended to promote </w:t>
      </w:r>
      <w:r w:rsidR="00B369AF">
        <w:rPr>
          <w:rFonts w:asciiTheme="minorHAnsi" w:hAnsiTheme="minorHAnsi"/>
          <w:sz w:val="22"/>
          <w:szCs w:val="22"/>
        </w:rPr>
        <w:t xml:space="preserve">experience sharing and </w:t>
      </w:r>
      <w:r w:rsidR="005F1BEC" w:rsidRPr="00665545">
        <w:rPr>
          <w:rFonts w:asciiTheme="minorHAnsi" w:hAnsiTheme="minorHAnsi"/>
          <w:sz w:val="22"/>
          <w:szCs w:val="22"/>
        </w:rPr>
        <w:t xml:space="preserve">cooperation </w:t>
      </w:r>
      <w:r w:rsidR="00B369AF">
        <w:rPr>
          <w:rFonts w:asciiTheme="minorHAnsi" w:hAnsiTheme="minorHAnsi"/>
          <w:sz w:val="22"/>
          <w:szCs w:val="22"/>
        </w:rPr>
        <w:t xml:space="preserve">in </w:t>
      </w:r>
      <w:r w:rsidR="005F1BEC" w:rsidRPr="00665545">
        <w:rPr>
          <w:rFonts w:asciiTheme="minorHAnsi" w:hAnsiTheme="minorHAnsi"/>
          <w:sz w:val="22"/>
          <w:szCs w:val="22"/>
        </w:rPr>
        <w:t>combat</w:t>
      </w:r>
      <w:r w:rsidR="00B369AF">
        <w:rPr>
          <w:rFonts w:asciiTheme="minorHAnsi" w:hAnsiTheme="minorHAnsi"/>
          <w:sz w:val="22"/>
          <w:szCs w:val="22"/>
        </w:rPr>
        <w:t>ing</w:t>
      </w:r>
      <w:r w:rsidR="005F1BEC" w:rsidRPr="00665545">
        <w:rPr>
          <w:rFonts w:asciiTheme="minorHAnsi" w:hAnsiTheme="minorHAnsi"/>
          <w:sz w:val="22"/>
          <w:szCs w:val="22"/>
        </w:rPr>
        <w:t xml:space="preserve"> illegal transboundary movements.  This is a different purpose from that of Article 17, which is concerned with urgent notification and consultation to enable necessary response action. </w:t>
      </w:r>
    </w:p>
    <w:p w14:paraId="535E0D3A" w14:textId="77777777" w:rsidR="00F375B1" w:rsidRPr="00665545" w:rsidRDefault="00F375B1" w:rsidP="00545655">
      <w:pPr>
        <w:spacing w:after="0" w:line="240" w:lineRule="auto"/>
        <w:ind w:right="282"/>
        <w:jc w:val="both"/>
        <w:rPr>
          <w:rFonts w:asciiTheme="minorHAnsi" w:hAnsiTheme="minorHAnsi"/>
          <w:sz w:val="22"/>
          <w:szCs w:val="22"/>
        </w:rPr>
      </w:pPr>
    </w:p>
    <w:p w14:paraId="589ECECB" w14:textId="2DC3EEB5" w:rsidR="00E5291C" w:rsidRPr="00F61A17" w:rsidRDefault="00AD6788" w:rsidP="00545655">
      <w:pPr>
        <w:spacing w:after="0" w:line="240" w:lineRule="auto"/>
        <w:ind w:right="282"/>
        <w:jc w:val="both"/>
        <w:rPr>
          <w:rFonts w:asciiTheme="minorHAnsi" w:hAnsiTheme="minorHAnsi"/>
          <w:sz w:val="22"/>
          <w:szCs w:val="22"/>
        </w:rPr>
      </w:pPr>
      <w:r w:rsidRPr="00665545">
        <w:rPr>
          <w:rFonts w:asciiTheme="minorHAnsi" w:hAnsiTheme="minorHAnsi"/>
          <w:sz w:val="22"/>
          <w:szCs w:val="22"/>
        </w:rPr>
        <w:t xml:space="preserve">It is possible that a given transboundary movement </w:t>
      </w:r>
      <w:r w:rsidR="009E432D">
        <w:rPr>
          <w:rFonts w:asciiTheme="minorHAnsi" w:hAnsiTheme="minorHAnsi"/>
          <w:sz w:val="22"/>
          <w:szCs w:val="22"/>
        </w:rPr>
        <w:t>is</w:t>
      </w:r>
      <w:r w:rsidRPr="00665545">
        <w:rPr>
          <w:rFonts w:asciiTheme="minorHAnsi" w:hAnsiTheme="minorHAnsi"/>
          <w:sz w:val="22"/>
          <w:szCs w:val="22"/>
        </w:rPr>
        <w:t xml:space="preserve"> both unintentional and illegal, in which case both Article 17 and Article 25 will apply</w:t>
      </w:r>
      <w:r w:rsidR="009E432D">
        <w:rPr>
          <w:rFonts w:asciiTheme="minorHAnsi" w:hAnsiTheme="minorHAnsi"/>
          <w:sz w:val="22"/>
          <w:szCs w:val="22"/>
        </w:rPr>
        <w:t>: Article 17 in the immediate term, and Article 25 thereafter.</w:t>
      </w:r>
    </w:p>
    <w:p w14:paraId="43089770" w14:textId="77777777" w:rsidR="00545655" w:rsidRDefault="00545655" w:rsidP="00545655">
      <w:pPr>
        <w:pStyle w:val="PlainText"/>
        <w:ind w:right="282"/>
        <w:jc w:val="both"/>
        <w:rPr>
          <w:rFonts w:asciiTheme="minorHAnsi" w:hAnsiTheme="minorHAnsi"/>
          <w:i/>
          <w:sz w:val="22"/>
          <w:szCs w:val="22"/>
        </w:rPr>
      </w:pPr>
    </w:p>
    <w:p w14:paraId="3C32A46A" w14:textId="676E7E48" w:rsidR="005B320A" w:rsidRPr="00665545" w:rsidRDefault="005B320A" w:rsidP="00545655">
      <w:pPr>
        <w:pStyle w:val="PlainText"/>
        <w:ind w:right="282"/>
        <w:jc w:val="both"/>
        <w:rPr>
          <w:rFonts w:asciiTheme="minorHAnsi" w:hAnsiTheme="minorHAnsi"/>
          <w:i/>
          <w:sz w:val="22"/>
          <w:szCs w:val="22"/>
        </w:rPr>
      </w:pPr>
      <w:r w:rsidRPr="00665545">
        <w:rPr>
          <w:rFonts w:asciiTheme="minorHAnsi" w:hAnsiTheme="minorHAnsi"/>
          <w:i/>
          <w:sz w:val="22"/>
          <w:szCs w:val="22"/>
        </w:rPr>
        <w:t xml:space="preserve">General comments </w:t>
      </w:r>
    </w:p>
    <w:p w14:paraId="3BA681F3" w14:textId="77777777" w:rsidR="00545655" w:rsidRDefault="00545655" w:rsidP="00545655">
      <w:pPr>
        <w:pStyle w:val="PlainText"/>
        <w:ind w:right="282"/>
        <w:jc w:val="both"/>
        <w:rPr>
          <w:rFonts w:asciiTheme="minorHAnsi" w:hAnsiTheme="minorHAnsi"/>
          <w:sz w:val="22"/>
          <w:szCs w:val="22"/>
        </w:rPr>
      </w:pPr>
    </w:p>
    <w:p w14:paraId="202632FD" w14:textId="5483AA30" w:rsidR="005B320A" w:rsidRDefault="005B320A" w:rsidP="00545655">
      <w:pPr>
        <w:pStyle w:val="PlainText"/>
        <w:ind w:right="282"/>
        <w:jc w:val="both"/>
        <w:rPr>
          <w:rFonts w:asciiTheme="minorHAnsi" w:hAnsiTheme="minorHAnsi"/>
          <w:sz w:val="22"/>
          <w:szCs w:val="22"/>
        </w:rPr>
      </w:pPr>
      <w:r w:rsidRPr="004A2A3E">
        <w:rPr>
          <w:rFonts w:asciiTheme="minorHAnsi" w:hAnsiTheme="minorHAnsi"/>
          <w:sz w:val="22"/>
          <w:szCs w:val="22"/>
        </w:rPr>
        <w:t xml:space="preserve">New Zealand notes that the mandate for this work emerges from decision BS-VII/10. The relevant paragraphs in that decision are as follows: </w:t>
      </w:r>
    </w:p>
    <w:p w14:paraId="6CE763C1" w14:textId="77777777" w:rsidR="00E5291C" w:rsidRPr="00960567" w:rsidRDefault="00E5291C" w:rsidP="00545655">
      <w:pPr>
        <w:pStyle w:val="PlainText"/>
        <w:ind w:right="282"/>
        <w:jc w:val="both"/>
        <w:rPr>
          <w:rFonts w:asciiTheme="minorHAnsi" w:hAnsiTheme="minorHAnsi"/>
          <w:sz w:val="22"/>
          <w:szCs w:val="22"/>
        </w:rPr>
      </w:pPr>
    </w:p>
    <w:p w14:paraId="535B368E" w14:textId="77777777" w:rsidR="005B320A" w:rsidRDefault="005B320A" w:rsidP="00545655">
      <w:pPr>
        <w:pStyle w:val="EPAParagraph"/>
        <w:spacing w:after="0" w:line="240" w:lineRule="auto"/>
        <w:ind w:left="426" w:right="282"/>
        <w:jc w:val="both"/>
        <w:rPr>
          <w:rFonts w:asciiTheme="minorHAnsi" w:hAnsiTheme="minorHAnsi"/>
          <w:sz w:val="22"/>
          <w:szCs w:val="22"/>
        </w:rPr>
      </w:pPr>
      <w:r w:rsidRPr="00960567">
        <w:rPr>
          <w:rFonts w:asciiTheme="minorHAnsi" w:hAnsiTheme="minorHAnsi"/>
          <w:sz w:val="22"/>
          <w:szCs w:val="22"/>
        </w:rPr>
        <w:t>2.</w:t>
      </w:r>
      <w:r w:rsidRPr="00960567">
        <w:rPr>
          <w:rFonts w:asciiTheme="minorHAnsi" w:hAnsiTheme="minorHAnsi"/>
          <w:sz w:val="22"/>
          <w:szCs w:val="22"/>
        </w:rPr>
        <w:tab/>
        <w:t>Invites Parties and other Governments, in the context of operational objective 1.8 of the Strategic Plan for the Cartagena Protocol on Biosafety for the period 2011-2020, to submit views on what constitutes unintentional transboundary movements in contr</w:t>
      </w:r>
      <w:r w:rsidRPr="00797EF0">
        <w:rPr>
          <w:rFonts w:asciiTheme="minorHAnsi" w:hAnsiTheme="minorHAnsi"/>
          <w:sz w:val="22"/>
          <w:szCs w:val="22"/>
        </w:rPr>
        <w:t>ast with illegal transboundary movements and what type of information should be exchanged through the Biosafety Clearing-House;</w:t>
      </w:r>
    </w:p>
    <w:p w14:paraId="7DD40E15" w14:textId="77777777" w:rsidR="00545655" w:rsidRPr="00797EF0" w:rsidRDefault="00545655" w:rsidP="00545655">
      <w:pPr>
        <w:pStyle w:val="EPAParagraph"/>
        <w:spacing w:after="0" w:line="240" w:lineRule="auto"/>
        <w:ind w:left="426" w:right="282"/>
        <w:jc w:val="both"/>
        <w:rPr>
          <w:rFonts w:asciiTheme="minorHAnsi" w:hAnsiTheme="minorHAnsi"/>
          <w:sz w:val="22"/>
          <w:szCs w:val="22"/>
        </w:rPr>
      </w:pPr>
    </w:p>
    <w:p w14:paraId="1B5D44D7" w14:textId="77777777" w:rsidR="005B320A" w:rsidRPr="00E5291C" w:rsidRDefault="005B320A" w:rsidP="00545655">
      <w:pPr>
        <w:pStyle w:val="EPAParagraph"/>
        <w:spacing w:after="0" w:line="240" w:lineRule="auto"/>
        <w:ind w:left="426" w:right="282"/>
        <w:jc w:val="both"/>
        <w:rPr>
          <w:rFonts w:asciiTheme="minorHAnsi" w:hAnsiTheme="minorHAnsi"/>
          <w:sz w:val="22"/>
          <w:szCs w:val="22"/>
        </w:rPr>
      </w:pPr>
      <w:r w:rsidRPr="00E5291C">
        <w:rPr>
          <w:rFonts w:asciiTheme="minorHAnsi" w:hAnsiTheme="minorHAnsi"/>
          <w:sz w:val="22"/>
          <w:szCs w:val="22"/>
        </w:rPr>
        <w:t>5.</w:t>
      </w:r>
      <w:r w:rsidRPr="00E5291C">
        <w:rPr>
          <w:rFonts w:asciiTheme="minorHAnsi" w:hAnsiTheme="minorHAnsi"/>
          <w:sz w:val="22"/>
          <w:szCs w:val="22"/>
        </w:rPr>
        <w:tab/>
        <w:t>Requests the Executive Secretary:</w:t>
      </w:r>
    </w:p>
    <w:p w14:paraId="6426B1DD" w14:textId="77777777" w:rsidR="005B320A" w:rsidRPr="00F61A17" w:rsidRDefault="005B320A" w:rsidP="00545655">
      <w:pPr>
        <w:pStyle w:val="EPAParagraph"/>
        <w:spacing w:after="0" w:line="240" w:lineRule="auto"/>
        <w:ind w:left="426" w:right="282"/>
        <w:jc w:val="both"/>
        <w:rPr>
          <w:rFonts w:asciiTheme="minorHAnsi" w:hAnsiTheme="minorHAnsi"/>
          <w:sz w:val="22"/>
          <w:szCs w:val="22"/>
        </w:rPr>
      </w:pPr>
      <w:r w:rsidRPr="00E5291C">
        <w:rPr>
          <w:rFonts w:asciiTheme="minorHAnsi" w:hAnsiTheme="minorHAnsi"/>
          <w:sz w:val="22"/>
          <w:szCs w:val="22"/>
        </w:rPr>
        <w:t>(e) To compile and synthesize information submitted through paragraph 2 above for consideration by the Compliance Committee at its thirteenth meeting and, on the basis of this compilation, submit suggested clarifications on what constitutes an unintentional transboundary movement in contrast with an illegal transboundary movement.</w:t>
      </w:r>
    </w:p>
    <w:p w14:paraId="3B82493F" w14:textId="77777777" w:rsidR="005B320A" w:rsidRPr="00F61A17" w:rsidRDefault="005B320A" w:rsidP="00545655">
      <w:pPr>
        <w:pStyle w:val="EPAParagraph"/>
        <w:spacing w:after="0" w:line="240" w:lineRule="auto"/>
        <w:ind w:right="282"/>
        <w:jc w:val="both"/>
        <w:rPr>
          <w:rFonts w:asciiTheme="minorHAnsi" w:hAnsiTheme="minorHAnsi"/>
          <w:sz w:val="22"/>
          <w:szCs w:val="22"/>
        </w:rPr>
      </w:pPr>
    </w:p>
    <w:p w14:paraId="1F41BD05" w14:textId="63AEB5A1" w:rsidR="008F34BE" w:rsidRDefault="00CA1D41" w:rsidP="00545655">
      <w:pPr>
        <w:pStyle w:val="EPAParagraph"/>
        <w:spacing w:after="0" w:line="240" w:lineRule="auto"/>
        <w:ind w:right="282"/>
        <w:jc w:val="both"/>
        <w:rPr>
          <w:rFonts w:asciiTheme="minorHAnsi" w:hAnsiTheme="minorHAnsi"/>
          <w:sz w:val="22"/>
          <w:szCs w:val="22"/>
        </w:rPr>
      </w:pPr>
      <w:r w:rsidRPr="008F34BE">
        <w:rPr>
          <w:rFonts w:asciiTheme="minorHAnsi" w:hAnsiTheme="minorHAnsi"/>
          <w:sz w:val="22"/>
          <w:szCs w:val="22"/>
        </w:rPr>
        <w:t>“</w:t>
      </w:r>
      <w:r w:rsidR="00D1423D">
        <w:rPr>
          <w:rFonts w:asciiTheme="minorHAnsi" w:hAnsiTheme="minorHAnsi"/>
          <w:sz w:val="22"/>
          <w:szCs w:val="22"/>
        </w:rPr>
        <w:t>W</w:t>
      </w:r>
      <w:r w:rsidRPr="008F34BE">
        <w:rPr>
          <w:rFonts w:asciiTheme="minorHAnsi" w:hAnsiTheme="minorHAnsi"/>
          <w:sz w:val="22"/>
          <w:szCs w:val="22"/>
        </w:rPr>
        <w:t>orking definitions” of illegal transboundary movements and unintentional transboundary movements</w:t>
      </w:r>
      <w:r w:rsidR="00665545" w:rsidRPr="008F34BE">
        <w:rPr>
          <w:rFonts w:asciiTheme="minorHAnsi" w:hAnsiTheme="minorHAnsi"/>
          <w:sz w:val="22"/>
          <w:szCs w:val="22"/>
        </w:rPr>
        <w:t xml:space="preserve"> </w:t>
      </w:r>
      <w:r w:rsidR="00D1423D">
        <w:rPr>
          <w:rFonts w:asciiTheme="minorHAnsi" w:hAnsiTheme="minorHAnsi"/>
          <w:sz w:val="22"/>
          <w:szCs w:val="22"/>
        </w:rPr>
        <w:t xml:space="preserve">are </w:t>
      </w:r>
      <w:r w:rsidR="00665545" w:rsidRPr="008F34BE">
        <w:rPr>
          <w:rFonts w:asciiTheme="minorHAnsi" w:hAnsiTheme="minorHAnsi"/>
          <w:sz w:val="22"/>
          <w:szCs w:val="22"/>
        </w:rPr>
        <w:t>set out in paragraph 35 of the Report of the Workshop of the Network of Laboratories for the Detection and Identification of Living Modified Organisms (15 July 2015, UNEP/CBD/BS/DI/WS/2015/1/3).</w:t>
      </w:r>
      <w:r w:rsidR="008F34BE">
        <w:rPr>
          <w:rFonts w:asciiTheme="minorHAnsi" w:hAnsiTheme="minorHAnsi"/>
          <w:sz w:val="22"/>
          <w:szCs w:val="22"/>
        </w:rPr>
        <w:t xml:space="preserve">  New Zealand sees value in the perspectives brought by participants in the Network, but does not see the Network as an appropriate forum to develop definitions (even if only “working” </w:t>
      </w:r>
      <w:r w:rsidR="00D1423D">
        <w:rPr>
          <w:rFonts w:asciiTheme="minorHAnsi" w:hAnsiTheme="minorHAnsi"/>
          <w:sz w:val="22"/>
          <w:szCs w:val="22"/>
        </w:rPr>
        <w:t>definitions</w:t>
      </w:r>
      <w:r w:rsidR="008F34BE">
        <w:rPr>
          <w:rFonts w:asciiTheme="minorHAnsi" w:hAnsiTheme="minorHAnsi"/>
          <w:sz w:val="22"/>
          <w:szCs w:val="22"/>
        </w:rPr>
        <w:t xml:space="preserve">) of these terms.  The interpretation of provisions </w:t>
      </w:r>
      <w:r w:rsidR="00716F34">
        <w:rPr>
          <w:rFonts w:asciiTheme="minorHAnsi" w:hAnsiTheme="minorHAnsi"/>
          <w:sz w:val="22"/>
          <w:szCs w:val="22"/>
        </w:rPr>
        <w:t xml:space="preserve">of the Protocol </w:t>
      </w:r>
      <w:r w:rsidR="008F34BE">
        <w:rPr>
          <w:rFonts w:asciiTheme="minorHAnsi" w:hAnsiTheme="minorHAnsi"/>
          <w:sz w:val="22"/>
          <w:szCs w:val="22"/>
        </w:rPr>
        <w:t xml:space="preserve">is a legal </w:t>
      </w:r>
      <w:r w:rsidR="00716F34">
        <w:rPr>
          <w:rFonts w:asciiTheme="minorHAnsi" w:hAnsiTheme="minorHAnsi"/>
          <w:sz w:val="22"/>
          <w:szCs w:val="22"/>
        </w:rPr>
        <w:t>question</w:t>
      </w:r>
      <w:r w:rsidR="00D1423D">
        <w:rPr>
          <w:rFonts w:asciiTheme="minorHAnsi" w:hAnsiTheme="minorHAnsi"/>
          <w:sz w:val="22"/>
          <w:szCs w:val="22"/>
        </w:rPr>
        <w:t xml:space="preserve">, and in New Zealand’s view, </w:t>
      </w:r>
      <w:r w:rsidR="008F34BE">
        <w:rPr>
          <w:rFonts w:asciiTheme="minorHAnsi" w:hAnsiTheme="minorHAnsi"/>
          <w:sz w:val="22"/>
          <w:szCs w:val="22"/>
        </w:rPr>
        <w:t>not something that the Network of Laboratories was well-placed to consider</w:t>
      </w:r>
      <w:r w:rsidR="00D1423D">
        <w:rPr>
          <w:rFonts w:asciiTheme="minorHAnsi" w:hAnsiTheme="minorHAnsi"/>
          <w:sz w:val="22"/>
          <w:szCs w:val="22"/>
        </w:rPr>
        <w:t xml:space="preserve">. </w:t>
      </w:r>
      <w:r w:rsidR="00716F34">
        <w:rPr>
          <w:rFonts w:asciiTheme="minorHAnsi" w:hAnsiTheme="minorHAnsi"/>
          <w:sz w:val="22"/>
          <w:szCs w:val="22"/>
        </w:rPr>
        <w:t xml:space="preserve"> </w:t>
      </w:r>
    </w:p>
    <w:p w14:paraId="5A5EE9FB" w14:textId="77777777" w:rsidR="008F34BE" w:rsidRDefault="008F34BE" w:rsidP="00545655">
      <w:pPr>
        <w:pStyle w:val="EPAParagraph"/>
        <w:spacing w:after="0" w:line="240" w:lineRule="auto"/>
        <w:ind w:right="282"/>
        <w:jc w:val="both"/>
        <w:rPr>
          <w:rFonts w:asciiTheme="minorHAnsi" w:hAnsiTheme="minorHAnsi"/>
          <w:sz w:val="22"/>
          <w:szCs w:val="22"/>
        </w:rPr>
      </w:pPr>
    </w:p>
    <w:p w14:paraId="0929BC6E" w14:textId="6F5A8449" w:rsidR="00B47C8C" w:rsidRDefault="00D1423D" w:rsidP="00545655">
      <w:pPr>
        <w:pStyle w:val="EPAParagraph"/>
        <w:spacing w:after="0" w:line="240" w:lineRule="auto"/>
        <w:ind w:right="282"/>
        <w:jc w:val="both"/>
        <w:rPr>
          <w:rFonts w:asciiTheme="minorHAnsi" w:hAnsiTheme="minorHAnsi"/>
          <w:sz w:val="22"/>
          <w:szCs w:val="22"/>
        </w:rPr>
      </w:pPr>
      <w:r>
        <w:rPr>
          <w:rFonts w:asciiTheme="minorHAnsi" w:hAnsiTheme="minorHAnsi"/>
          <w:sz w:val="22"/>
          <w:szCs w:val="22"/>
        </w:rPr>
        <w:t xml:space="preserve">The proposed working definitions </w:t>
      </w:r>
      <w:r w:rsidR="00665545" w:rsidRPr="00D8787E">
        <w:rPr>
          <w:rFonts w:asciiTheme="minorHAnsi" w:hAnsiTheme="minorHAnsi"/>
          <w:sz w:val="22"/>
          <w:szCs w:val="22"/>
        </w:rPr>
        <w:t>are only partly consistent with Articles 17 and 25 of the Protocol</w:t>
      </w:r>
      <w:r w:rsidR="00566552">
        <w:rPr>
          <w:rFonts w:asciiTheme="minorHAnsi" w:hAnsiTheme="minorHAnsi"/>
          <w:sz w:val="22"/>
          <w:szCs w:val="22"/>
        </w:rPr>
        <w:t>, and include wording that does not appear in those provisions</w:t>
      </w:r>
      <w:r w:rsidR="00665545" w:rsidRPr="00566552">
        <w:rPr>
          <w:rFonts w:asciiTheme="minorHAnsi" w:hAnsiTheme="minorHAnsi"/>
          <w:sz w:val="22"/>
          <w:szCs w:val="22"/>
        </w:rPr>
        <w:t xml:space="preserve">.  </w:t>
      </w:r>
      <w:r w:rsidR="00B47C8C">
        <w:rPr>
          <w:rFonts w:asciiTheme="minorHAnsi" w:hAnsiTheme="minorHAnsi"/>
          <w:sz w:val="22"/>
          <w:szCs w:val="22"/>
        </w:rPr>
        <w:t xml:space="preserve">New Zealand </w:t>
      </w:r>
      <w:r w:rsidR="00C55184">
        <w:rPr>
          <w:rFonts w:asciiTheme="minorHAnsi" w:hAnsiTheme="minorHAnsi"/>
          <w:sz w:val="22"/>
          <w:szCs w:val="22"/>
        </w:rPr>
        <w:t>does not agree</w:t>
      </w:r>
      <w:r w:rsidR="00B47C8C">
        <w:rPr>
          <w:rFonts w:asciiTheme="minorHAnsi" w:hAnsiTheme="minorHAnsi"/>
          <w:sz w:val="22"/>
          <w:szCs w:val="22"/>
        </w:rPr>
        <w:t xml:space="preserve"> that a transboundary movement that has “not been approved for </w:t>
      </w:r>
      <w:r w:rsidR="0054392E">
        <w:rPr>
          <w:rFonts w:asciiTheme="minorHAnsi" w:hAnsiTheme="minorHAnsi"/>
          <w:sz w:val="22"/>
          <w:szCs w:val="22"/>
        </w:rPr>
        <w:t xml:space="preserve">particular use in the importing Party” is </w:t>
      </w:r>
      <w:r w:rsidR="003E4F41">
        <w:rPr>
          <w:rFonts w:asciiTheme="minorHAnsi" w:hAnsiTheme="minorHAnsi"/>
          <w:sz w:val="22"/>
          <w:szCs w:val="22"/>
        </w:rPr>
        <w:t>necessarily</w:t>
      </w:r>
      <w:r w:rsidR="00C55184">
        <w:rPr>
          <w:rFonts w:asciiTheme="minorHAnsi" w:hAnsiTheme="minorHAnsi"/>
          <w:sz w:val="22"/>
          <w:szCs w:val="22"/>
        </w:rPr>
        <w:t xml:space="preserve"> </w:t>
      </w:r>
      <w:r w:rsidR="0054392E">
        <w:rPr>
          <w:rFonts w:asciiTheme="minorHAnsi" w:hAnsiTheme="minorHAnsi"/>
          <w:sz w:val="22"/>
          <w:szCs w:val="22"/>
        </w:rPr>
        <w:t>illegal</w:t>
      </w:r>
      <w:r w:rsidR="00C55184">
        <w:rPr>
          <w:rFonts w:asciiTheme="minorHAnsi" w:hAnsiTheme="minorHAnsi"/>
          <w:sz w:val="22"/>
          <w:szCs w:val="22"/>
        </w:rPr>
        <w:t xml:space="preserve"> for the purposes of Article 25</w:t>
      </w:r>
      <w:r w:rsidR="0054392E">
        <w:rPr>
          <w:rFonts w:asciiTheme="minorHAnsi" w:hAnsiTheme="minorHAnsi"/>
          <w:sz w:val="22"/>
          <w:szCs w:val="22"/>
        </w:rPr>
        <w:t xml:space="preserve">.  It may be illegal – but only if it is illegal under the domestic measures of the Parties concerned.  Nor is New Zealand persuaded </w:t>
      </w:r>
      <w:r w:rsidR="00A57E47">
        <w:rPr>
          <w:rFonts w:asciiTheme="minorHAnsi" w:hAnsiTheme="minorHAnsi"/>
          <w:sz w:val="22"/>
          <w:szCs w:val="22"/>
        </w:rPr>
        <w:t xml:space="preserve">that the description of </w:t>
      </w:r>
      <w:proofErr w:type="gramStart"/>
      <w:r w:rsidR="00A57E47">
        <w:rPr>
          <w:rFonts w:asciiTheme="minorHAnsi" w:hAnsiTheme="minorHAnsi"/>
          <w:sz w:val="22"/>
          <w:szCs w:val="22"/>
        </w:rPr>
        <w:t>a</w:t>
      </w:r>
      <w:proofErr w:type="gramEnd"/>
      <w:r w:rsidR="00A57E47">
        <w:rPr>
          <w:rFonts w:asciiTheme="minorHAnsi" w:hAnsiTheme="minorHAnsi"/>
          <w:sz w:val="22"/>
          <w:szCs w:val="22"/>
        </w:rPr>
        <w:t xml:space="preserve"> unintentional transboundary movement as one that is “not intended to be received by the receiving country” adds usefully to what is already stated in Article 17, given that the focus of that provision is on </w:t>
      </w:r>
      <w:r w:rsidR="00A57E47" w:rsidRPr="00A57E47">
        <w:rPr>
          <w:rFonts w:asciiTheme="minorHAnsi" w:hAnsiTheme="minorHAnsi"/>
          <w:i/>
          <w:sz w:val="22"/>
          <w:szCs w:val="22"/>
        </w:rPr>
        <w:t>notifying</w:t>
      </w:r>
      <w:r w:rsidR="00A57E47">
        <w:rPr>
          <w:rFonts w:asciiTheme="minorHAnsi" w:hAnsiTheme="minorHAnsi"/>
          <w:sz w:val="22"/>
          <w:szCs w:val="22"/>
        </w:rPr>
        <w:t xml:space="preserve"> the unintentional transboundary movement</w:t>
      </w:r>
      <w:r w:rsidR="00C55184">
        <w:rPr>
          <w:rFonts w:asciiTheme="minorHAnsi" w:hAnsiTheme="minorHAnsi"/>
          <w:sz w:val="22"/>
          <w:szCs w:val="22"/>
        </w:rPr>
        <w:t>,</w:t>
      </w:r>
      <w:r w:rsidR="00A57E47">
        <w:rPr>
          <w:rFonts w:asciiTheme="minorHAnsi" w:hAnsiTheme="minorHAnsi"/>
          <w:sz w:val="22"/>
          <w:szCs w:val="22"/>
        </w:rPr>
        <w:t xml:space="preserve"> rather than the circumstances that gave rise to it.</w:t>
      </w:r>
    </w:p>
    <w:p w14:paraId="16AF5585" w14:textId="77777777" w:rsidR="00A57E47" w:rsidRDefault="00A57E47" w:rsidP="00545655">
      <w:pPr>
        <w:pStyle w:val="EPAParagraph"/>
        <w:spacing w:after="0" w:line="240" w:lineRule="auto"/>
        <w:ind w:right="282"/>
        <w:jc w:val="both"/>
        <w:rPr>
          <w:rFonts w:asciiTheme="minorHAnsi" w:hAnsiTheme="minorHAnsi"/>
          <w:sz w:val="22"/>
          <w:szCs w:val="22"/>
        </w:rPr>
      </w:pPr>
    </w:p>
    <w:p w14:paraId="59160109" w14:textId="3E15DA8F" w:rsidR="005B320A" w:rsidRPr="00665545" w:rsidRDefault="00665545" w:rsidP="00545655">
      <w:pPr>
        <w:pStyle w:val="EPAParagraph"/>
        <w:spacing w:after="0" w:line="240" w:lineRule="auto"/>
        <w:ind w:right="282"/>
        <w:jc w:val="both"/>
        <w:rPr>
          <w:rFonts w:asciiTheme="minorHAnsi" w:hAnsiTheme="minorHAnsi"/>
          <w:sz w:val="22"/>
          <w:szCs w:val="22"/>
        </w:rPr>
      </w:pPr>
      <w:r w:rsidRPr="00566552">
        <w:rPr>
          <w:rFonts w:asciiTheme="minorHAnsi" w:hAnsiTheme="minorHAnsi"/>
          <w:sz w:val="22"/>
          <w:szCs w:val="22"/>
        </w:rPr>
        <w:t>In New Zealand’s view</w:t>
      </w:r>
      <w:r w:rsidR="00566552">
        <w:rPr>
          <w:rFonts w:asciiTheme="minorHAnsi" w:hAnsiTheme="minorHAnsi"/>
          <w:sz w:val="22"/>
          <w:szCs w:val="22"/>
        </w:rPr>
        <w:t>,</w:t>
      </w:r>
      <w:r w:rsidRPr="00566552">
        <w:rPr>
          <w:rFonts w:asciiTheme="minorHAnsi" w:hAnsiTheme="minorHAnsi"/>
          <w:sz w:val="22"/>
          <w:szCs w:val="22"/>
        </w:rPr>
        <w:t xml:space="preserve"> </w:t>
      </w:r>
      <w:r w:rsidR="00566552">
        <w:rPr>
          <w:rFonts w:asciiTheme="minorHAnsi" w:hAnsiTheme="minorHAnsi"/>
          <w:sz w:val="22"/>
          <w:szCs w:val="22"/>
        </w:rPr>
        <w:t xml:space="preserve">the working definitions </w:t>
      </w:r>
      <w:r w:rsidRPr="00566552">
        <w:rPr>
          <w:rFonts w:asciiTheme="minorHAnsi" w:hAnsiTheme="minorHAnsi"/>
          <w:sz w:val="22"/>
          <w:szCs w:val="22"/>
        </w:rPr>
        <w:t xml:space="preserve">cannot be relied on </w:t>
      </w:r>
      <w:r w:rsidR="00566552">
        <w:rPr>
          <w:rFonts w:asciiTheme="minorHAnsi" w:hAnsiTheme="minorHAnsi"/>
          <w:sz w:val="22"/>
          <w:szCs w:val="22"/>
        </w:rPr>
        <w:t xml:space="preserve">by Parties or the Compliance Committee </w:t>
      </w:r>
      <w:r w:rsidRPr="00566552">
        <w:rPr>
          <w:rFonts w:asciiTheme="minorHAnsi" w:hAnsiTheme="minorHAnsi"/>
          <w:sz w:val="22"/>
          <w:szCs w:val="22"/>
        </w:rPr>
        <w:t xml:space="preserve">as </w:t>
      </w:r>
      <w:r w:rsidR="00725E74">
        <w:rPr>
          <w:rFonts w:asciiTheme="minorHAnsi" w:hAnsiTheme="minorHAnsi"/>
          <w:sz w:val="22"/>
          <w:szCs w:val="22"/>
        </w:rPr>
        <w:t>authoritative interpretations</w:t>
      </w:r>
      <w:r w:rsidRPr="00566552">
        <w:rPr>
          <w:rFonts w:asciiTheme="minorHAnsi" w:hAnsiTheme="minorHAnsi"/>
          <w:sz w:val="22"/>
          <w:szCs w:val="22"/>
        </w:rPr>
        <w:t xml:space="preserve"> of the terms “</w:t>
      </w:r>
      <w:r w:rsidRPr="00665545">
        <w:rPr>
          <w:rFonts w:asciiTheme="minorHAnsi" w:hAnsiTheme="minorHAnsi"/>
          <w:sz w:val="22"/>
          <w:szCs w:val="22"/>
        </w:rPr>
        <w:t xml:space="preserve">unintentional </w:t>
      </w:r>
      <w:proofErr w:type="gramStart"/>
      <w:r w:rsidRPr="00665545">
        <w:rPr>
          <w:rFonts w:asciiTheme="minorHAnsi" w:hAnsiTheme="minorHAnsi"/>
          <w:sz w:val="22"/>
          <w:szCs w:val="22"/>
        </w:rPr>
        <w:t>transboundary  movement</w:t>
      </w:r>
      <w:proofErr w:type="gramEnd"/>
      <w:r w:rsidRPr="00665545">
        <w:rPr>
          <w:rFonts w:asciiTheme="minorHAnsi" w:hAnsiTheme="minorHAnsi"/>
          <w:sz w:val="22"/>
          <w:szCs w:val="22"/>
        </w:rPr>
        <w:t xml:space="preserve">” and </w:t>
      </w:r>
      <w:r w:rsidR="00566552">
        <w:rPr>
          <w:rFonts w:asciiTheme="minorHAnsi" w:hAnsiTheme="minorHAnsi"/>
          <w:sz w:val="22"/>
          <w:szCs w:val="22"/>
        </w:rPr>
        <w:t xml:space="preserve">“illegal transboundary movement”.  </w:t>
      </w:r>
      <w:r w:rsidR="006A7E6E">
        <w:rPr>
          <w:rFonts w:asciiTheme="minorHAnsi" w:hAnsiTheme="minorHAnsi"/>
          <w:sz w:val="22"/>
          <w:szCs w:val="22"/>
        </w:rPr>
        <w:t xml:space="preserve">In addition, </w:t>
      </w:r>
      <w:r w:rsidR="00566552">
        <w:rPr>
          <w:rFonts w:asciiTheme="minorHAnsi" w:hAnsiTheme="minorHAnsi"/>
          <w:sz w:val="22"/>
          <w:szCs w:val="22"/>
        </w:rPr>
        <w:t xml:space="preserve">New Zealand </w:t>
      </w:r>
      <w:r w:rsidR="00725E74">
        <w:rPr>
          <w:rFonts w:asciiTheme="minorHAnsi" w:hAnsiTheme="minorHAnsi"/>
          <w:sz w:val="22"/>
          <w:szCs w:val="22"/>
        </w:rPr>
        <w:t xml:space="preserve">suggests that if Parties considered it necessary to elucidate the meaning of Articles 17 and 25 of the Protocol, it would be for the </w:t>
      </w:r>
      <w:r w:rsidR="00403FD9">
        <w:rPr>
          <w:rFonts w:asciiTheme="minorHAnsi" w:hAnsiTheme="minorHAnsi"/>
          <w:sz w:val="22"/>
          <w:szCs w:val="22"/>
        </w:rPr>
        <w:t xml:space="preserve">Conference of the </w:t>
      </w:r>
      <w:r w:rsidR="00725E74">
        <w:rPr>
          <w:rFonts w:asciiTheme="minorHAnsi" w:hAnsiTheme="minorHAnsi"/>
          <w:sz w:val="22"/>
          <w:szCs w:val="22"/>
        </w:rPr>
        <w:t xml:space="preserve">Parties </w:t>
      </w:r>
      <w:r w:rsidR="00545655">
        <w:rPr>
          <w:rFonts w:asciiTheme="minorHAnsi" w:hAnsiTheme="minorHAnsi"/>
          <w:sz w:val="22"/>
          <w:szCs w:val="22"/>
        </w:rPr>
        <w:t xml:space="preserve">serving as the Meeting of the Parties </w:t>
      </w:r>
      <w:r w:rsidR="00725E74">
        <w:rPr>
          <w:rFonts w:asciiTheme="minorHAnsi" w:hAnsiTheme="minorHAnsi"/>
          <w:sz w:val="22"/>
          <w:szCs w:val="22"/>
        </w:rPr>
        <w:t xml:space="preserve">to do so. </w:t>
      </w:r>
    </w:p>
    <w:sectPr w:rsidR="005B320A" w:rsidRPr="00665545" w:rsidSect="00545655">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90C16" w14:textId="77777777" w:rsidR="00CD5B49" w:rsidRDefault="00CD5B49" w:rsidP="00BC0AAB">
      <w:r>
        <w:separator/>
      </w:r>
    </w:p>
  </w:endnote>
  <w:endnote w:type="continuationSeparator" w:id="0">
    <w:p w14:paraId="79140D2C" w14:textId="77777777" w:rsidR="00CD5B49" w:rsidRDefault="00CD5B49" w:rsidP="00BC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21BC2" w14:textId="77777777" w:rsidR="00873745" w:rsidRDefault="00873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C1F6" w14:textId="77777777" w:rsidR="00873745" w:rsidRPr="00A70D36" w:rsidRDefault="00873745" w:rsidP="00A70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DA4A" w14:textId="77777777" w:rsidR="00873745" w:rsidRDefault="00873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B054F" w14:textId="77777777" w:rsidR="00CD5B49" w:rsidRDefault="00CD5B49" w:rsidP="00BC0AAB">
      <w:r>
        <w:separator/>
      </w:r>
    </w:p>
  </w:footnote>
  <w:footnote w:type="continuationSeparator" w:id="0">
    <w:p w14:paraId="78794E60" w14:textId="77777777" w:rsidR="00CD5B49" w:rsidRDefault="00CD5B49" w:rsidP="00BC0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5EB" w14:textId="77777777" w:rsidR="00873745" w:rsidRDefault="008737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DBE0" w14:textId="77777777" w:rsidR="00873745" w:rsidRPr="00A70D36" w:rsidRDefault="00873745" w:rsidP="00A70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8E1B6" w14:textId="77777777" w:rsidR="00873745" w:rsidRDefault="008737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7A3"/>
    <w:multiLevelType w:val="multilevel"/>
    <w:tmpl w:val="E646CF6C"/>
    <w:numStyleLink w:val="ERMABulletPointList"/>
  </w:abstractNum>
  <w:abstractNum w:abstractNumId="1">
    <w:nsid w:val="03A44AD0"/>
    <w:multiLevelType w:val="multilevel"/>
    <w:tmpl w:val="E646CF6C"/>
    <w:styleLink w:val="ERMABulletPointList"/>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o"/>
      <w:lvlJc w:val="left"/>
      <w:pPr>
        <w:ind w:left="1080" w:hanging="360"/>
      </w:pPr>
      <w:rPr>
        <w:rFonts w:ascii="Courier New" w:hAnsi="Courier New" w:hint="default"/>
        <w:b w:val="0"/>
        <w:i w:val="0"/>
        <w:sz w:val="20"/>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o"/>
      <w:lvlJc w:val="left"/>
      <w:pPr>
        <w:ind w:left="2160" w:hanging="360"/>
      </w:pPr>
      <w:rPr>
        <w:rFonts w:ascii="Courier New" w:hAnsi="Courier New" w:hint="default"/>
        <w:b w:val="0"/>
        <w:i w:val="0"/>
        <w:sz w:val="20"/>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o"/>
      <w:lvlJc w:val="left"/>
      <w:pPr>
        <w:ind w:left="3240" w:hanging="360"/>
      </w:pPr>
      <w:rPr>
        <w:rFonts w:ascii="Courier New" w:hAnsi="Courier New" w:hint="default"/>
        <w:b w:val="0"/>
        <w:i w:val="0"/>
        <w:sz w:val="20"/>
      </w:rPr>
    </w:lvl>
  </w:abstractNum>
  <w:abstractNum w:abstractNumId="2">
    <w:nsid w:val="0415395F"/>
    <w:multiLevelType w:val="multilevel"/>
    <w:tmpl w:val="E646CF6C"/>
    <w:numStyleLink w:val="ERMABulletPointList"/>
  </w:abstractNum>
  <w:abstractNum w:abstractNumId="3">
    <w:nsid w:val="064063A0"/>
    <w:multiLevelType w:val="hybridMultilevel"/>
    <w:tmpl w:val="B2086F82"/>
    <w:lvl w:ilvl="0" w:tplc="14090001">
      <w:start w:val="1"/>
      <w:numFmt w:val="bullet"/>
      <w:lvlText w:val=""/>
      <w:lvlJc w:val="left"/>
      <w:pPr>
        <w:ind w:left="720" w:hanging="360"/>
      </w:pPr>
      <w:rPr>
        <w:rFonts w:ascii="Symbol" w:hAnsi="Symbol" w:hint="default"/>
      </w:rPr>
    </w:lvl>
    <w:lvl w:ilvl="1" w:tplc="E01AFD7A">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E01AFD7A">
      <w:start w:val="1"/>
      <w:numFmt w:val="bullet"/>
      <w:lvlText w:val="­"/>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E01AFD7A">
      <w:start w:val="1"/>
      <w:numFmt w:val="bullet"/>
      <w:lvlText w:val="­"/>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BBA2055"/>
    <w:multiLevelType w:val="multilevel"/>
    <w:tmpl w:val="1409001D"/>
    <w:name w:val="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B01274"/>
    <w:multiLevelType w:val="hybridMultilevel"/>
    <w:tmpl w:val="BF4404F0"/>
    <w:lvl w:ilvl="0" w:tplc="C5B2DF8C">
      <w:start w:val="1"/>
      <w:numFmt w:val="bullet"/>
      <w:pStyle w:val="EPABulletedList"/>
      <w:lvlText w:val=""/>
      <w:lvlJc w:val="left"/>
      <w:pPr>
        <w:ind w:left="2880" w:hanging="360"/>
      </w:pPr>
      <w:rPr>
        <w:rFonts w:ascii="Symbol" w:hAnsi="Symbol" w:hint="default"/>
        <w:spacing w:val="0"/>
        <w:sz w:val="20"/>
        <w:u w:val="none"/>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6">
    <w:nsid w:val="2F691E77"/>
    <w:multiLevelType w:val="hybridMultilevel"/>
    <w:tmpl w:val="F438C1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FCB0069"/>
    <w:multiLevelType w:val="multilevel"/>
    <w:tmpl w:val="5ECC3D56"/>
    <w:name w:val="TEST222"/>
    <w:numStyleLink w:val="ERMAletterandnumberlist"/>
  </w:abstractNum>
  <w:abstractNum w:abstractNumId="8">
    <w:nsid w:val="54894CD4"/>
    <w:multiLevelType w:val="multilevel"/>
    <w:tmpl w:val="E646CF6C"/>
    <w:numStyleLink w:val="ERMABulletPointList"/>
  </w:abstractNum>
  <w:abstractNum w:abstractNumId="9">
    <w:nsid w:val="65CC013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F277FC8"/>
    <w:multiLevelType w:val="multilevel"/>
    <w:tmpl w:val="1409001D"/>
    <w:name w:val="TE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1D727A1"/>
    <w:multiLevelType w:val="multilevel"/>
    <w:tmpl w:val="E646CF6C"/>
    <w:numStyleLink w:val="ERMABulletPointList"/>
  </w:abstractNum>
  <w:abstractNum w:abstractNumId="12">
    <w:nsid w:val="71F05CA7"/>
    <w:multiLevelType w:val="multilevel"/>
    <w:tmpl w:val="5ECC3D56"/>
    <w:name w:val="TEST22"/>
    <w:styleLink w:val="ERMAletterandnumberlist"/>
    <w:lvl w:ilvl="0">
      <w:start w:val="1"/>
      <w:numFmt w:val="lowerLetter"/>
      <w:lvlText w:val="(%1)"/>
      <w:lvlJc w:val="left"/>
      <w:pPr>
        <w:ind w:left="720" w:hanging="360"/>
      </w:pPr>
      <w:rPr>
        <w:rFonts w:ascii="Times New Roman" w:hAnsi="Times New Roman" w:hint="default"/>
        <w:sz w:val="24"/>
      </w:rPr>
    </w:lvl>
    <w:lvl w:ilvl="1">
      <w:start w:val="1"/>
      <w:numFmt w:val="lowerRoman"/>
      <w:lvlText w:val="(%2)"/>
      <w:lvlJc w:val="left"/>
      <w:pPr>
        <w:ind w:left="1080" w:hanging="360"/>
      </w:pPr>
      <w:rPr>
        <w:rFonts w:ascii="Times New Roman" w:hAnsi="Times New Roman" w:hint="default"/>
        <w:sz w:val="24"/>
      </w:rPr>
    </w:lvl>
    <w:lvl w:ilvl="2">
      <w:start w:val="1"/>
      <w:numFmt w:val="lowerLetter"/>
      <w:lvlText w:val="(%3)"/>
      <w:lvlJc w:val="left"/>
      <w:pPr>
        <w:ind w:left="1440" w:hanging="360"/>
      </w:pPr>
      <w:rPr>
        <w:rFonts w:ascii="Times New Roman" w:hAnsi="Times New Roman" w:hint="default"/>
        <w:sz w:val="24"/>
      </w:rPr>
    </w:lvl>
    <w:lvl w:ilvl="3">
      <w:start w:val="1"/>
      <w:numFmt w:val="lowerRoman"/>
      <w:lvlText w:val="(%4)"/>
      <w:lvlJc w:val="left"/>
      <w:pPr>
        <w:ind w:left="1800" w:hanging="360"/>
      </w:pPr>
      <w:rPr>
        <w:rFonts w:ascii="Times New Roman" w:hAnsi="Times New Roman" w:hint="default"/>
        <w:sz w:val="24"/>
      </w:rPr>
    </w:lvl>
    <w:lvl w:ilvl="4">
      <w:start w:val="1"/>
      <w:numFmt w:val="lowerLetter"/>
      <w:lvlText w:val="(%5)"/>
      <w:lvlJc w:val="left"/>
      <w:pPr>
        <w:ind w:left="2160" w:hanging="360"/>
      </w:pPr>
      <w:rPr>
        <w:rFonts w:ascii="Times New Roman" w:hAnsi="Times New Roman" w:hint="default"/>
        <w:sz w:val="24"/>
      </w:rPr>
    </w:lvl>
    <w:lvl w:ilvl="5">
      <w:start w:val="1"/>
      <w:numFmt w:val="lowerRoman"/>
      <w:lvlText w:val="(%6)"/>
      <w:lvlJc w:val="left"/>
      <w:pPr>
        <w:ind w:left="2520" w:hanging="360"/>
      </w:pPr>
      <w:rPr>
        <w:rFonts w:ascii="Times New Roman" w:hAnsi="Times New Roman" w:hint="default"/>
        <w:sz w:val="24"/>
      </w:rPr>
    </w:lvl>
    <w:lvl w:ilvl="6">
      <w:start w:val="1"/>
      <w:numFmt w:val="lowerLetter"/>
      <w:lvlText w:val="(%7)"/>
      <w:lvlJc w:val="left"/>
      <w:pPr>
        <w:ind w:left="2880" w:hanging="360"/>
      </w:pPr>
      <w:rPr>
        <w:rFonts w:ascii="Times New Roman" w:hAnsi="Times New Roman" w:hint="default"/>
        <w:sz w:val="24"/>
      </w:rPr>
    </w:lvl>
    <w:lvl w:ilvl="7">
      <w:start w:val="1"/>
      <w:numFmt w:val="lowerRoman"/>
      <w:lvlText w:val="(%8)"/>
      <w:lvlJc w:val="left"/>
      <w:pPr>
        <w:ind w:left="3240" w:hanging="360"/>
      </w:pPr>
      <w:rPr>
        <w:rFonts w:ascii="Times New Roman" w:hAnsi="Times New Roman" w:hint="default"/>
        <w:sz w:val="24"/>
      </w:rPr>
    </w:lvl>
    <w:lvl w:ilvl="8">
      <w:start w:val="1"/>
      <w:numFmt w:val="lowerLetter"/>
      <w:lvlText w:val="(%9)"/>
      <w:lvlJc w:val="left"/>
      <w:pPr>
        <w:ind w:left="3600" w:hanging="360"/>
      </w:pPr>
      <w:rPr>
        <w:rFonts w:ascii="Times New Roman" w:hAnsi="Times New Roman" w:hint="default"/>
        <w:sz w:val="24"/>
      </w:rPr>
    </w:lvl>
  </w:abstractNum>
  <w:abstractNum w:abstractNumId="13">
    <w:nsid w:val="72D761C0"/>
    <w:multiLevelType w:val="hybridMultilevel"/>
    <w:tmpl w:val="F340898E"/>
    <w:lvl w:ilvl="0" w:tplc="9F7A992E">
      <w:start w:val="1"/>
      <w:numFmt w:val="decimal"/>
      <w:pStyle w:val="EPANumberedList"/>
      <w:lvlText w:val="%1."/>
      <w:lvlJc w:val="left"/>
      <w:pPr>
        <w:ind w:left="720" w:hanging="360"/>
      </w:pPr>
    </w:lvl>
    <w:lvl w:ilvl="1" w:tplc="508C7054">
      <w:start w:val="1"/>
      <w:numFmt w:val="lowerLetter"/>
      <w:pStyle w:val="EPASubnumberedlist"/>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8302E67"/>
    <w:multiLevelType w:val="multilevel"/>
    <w:tmpl w:val="E646CF6C"/>
    <w:numStyleLink w:val="ERMABulletPointList"/>
  </w:abstractNum>
  <w:abstractNum w:abstractNumId="15">
    <w:nsid w:val="79562EE6"/>
    <w:multiLevelType w:val="multilevel"/>
    <w:tmpl w:val="E646CF6C"/>
    <w:lvl w:ilvl="0">
      <w:start w:val="1"/>
      <w:numFmt w:val="bullet"/>
      <w:lvlText w:val=""/>
      <w:lvlJc w:val="left"/>
      <w:pPr>
        <w:ind w:left="360" w:hanging="360"/>
      </w:pPr>
      <w:rPr>
        <w:rFonts w:ascii="Symbol" w:hAnsi="Symbol" w:hint="default"/>
        <w:b w:val="0"/>
        <w:i w:val="0"/>
        <w:sz w:val="24"/>
      </w:rPr>
    </w:lvl>
    <w:lvl w:ilvl="1">
      <w:start w:val="1"/>
      <w:numFmt w:val="bullet"/>
      <w:lvlText w:val="­"/>
      <w:lvlJc w:val="left"/>
      <w:pPr>
        <w:ind w:left="720" w:hanging="360"/>
      </w:pPr>
      <w:rPr>
        <w:rFonts w:ascii="Times New Roman" w:hAnsi="Times New Roman" w:cs="Times New Roman" w:hint="default"/>
        <w:b w:val="0"/>
        <w:i w:val="0"/>
        <w:sz w:val="24"/>
      </w:rPr>
    </w:lvl>
    <w:lvl w:ilvl="2">
      <w:start w:val="1"/>
      <w:numFmt w:val="bullet"/>
      <w:lvlText w:val=""/>
      <w:lvlJc w:val="left"/>
      <w:pPr>
        <w:ind w:left="1080" w:hanging="360"/>
      </w:pPr>
      <w:rPr>
        <w:rFonts w:ascii="Symbol" w:hAnsi="Symbol" w:hint="default"/>
        <w:b w:val="0"/>
        <w:i w:val="0"/>
        <w:sz w:val="24"/>
      </w:rPr>
    </w:lvl>
    <w:lvl w:ilvl="3">
      <w:start w:val="1"/>
      <w:numFmt w:val="bullet"/>
      <w:lvlText w:val="­"/>
      <w:lvlJc w:val="left"/>
      <w:pPr>
        <w:ind w:left="1440" w:hanging="360"/>
      </w:pPr>
      <w:rPr>
        <w:rFonts w:ascii="Times New Roman" w:hAnsi="Times New Roman" w:cs="Times New Roman" w:hint="default"/>
        <w:b w:val="0"/>
        <w:i w:val="0"/>
        <w:sz w:val="24"/>
      </w:rPr>
    </w:lvl>
    <w:lvl w:ilvl="4">
      <w:start w:val="1"/>
      <w:numFmt w:val="bullet"/>
      <w:lvlText w:val=""/>
      <w:lvlJc w:val="left"/>
      <w:pPr>
        <w:ind w:left="1800" w:hanging="360"/>
      </w:pPr>
      <w:rPr>
        <w:rFonts w:ascii="Symbol" w:hAnsi="Symbol" w:hint="default"/>
        <w:b w:val="0"/>
        <w:i w:val="0"/>
        <w:sz w:val="24"/>
      </w:rPr>
    </w:lvl>
    <w:lvl w:ilvl="5">
      <w:start w:val="1"/>
      <w:numFmt w:val="bullet"/>
      <w:lvlText w:val="­"/>
      <w:lvlJc w:val="left"/>
      <w:pPr>
        <w:ind w:left="2160" w:hanging="360"/>
      </w:pPr>
      <w:rPr>
        <w:rFonts w:ascii="Times New Roman" w:hAnsi="Times New Roman" w:hint="default"/>
        <w:b w:val="0"/>
        <w:i w:val="0"/>
        <w:sz w:val="24"/>
      </w:rPr>
    </w:lvl>
    <w:lvl w:ilvl="6">
      <w:start w:val="1"/>
      <w:numFmt w:val="bullet"/>
      <w:lvlText w:val=""/>
      <w:lvlJc w:val="left"/>
      <w:pPr>
        <w:ind w:left="2520" w:hanging="360"/>
      </w:pPr>
      <w:rPr>
        <w:rFonts w:ascii="Symbol" w:hAnsi="Symbol" w:hint="default"/>
        <w:b w:val="0"/>
        <w:i w:val="0"/>
        <w:sz w:val="24"/>
      </w:rPr>
    </w:lvl>
    <w:lvl w:ilvl="7">
      <w:start w:val="1"/>
      <w:numFmt w:val="bullet"/>
      <w:lvlText w:val="­"/>
      <w:lvlJc w:val="left"/>
      <w:pPr>
        <w:ind w:left="2880" w:hanging="360"/>
      </w:pPr>
      <w:rPr>
        <w:rFonts w:ascii="Times New Roman" w:hAnsi="Times New Roman" w:cs="Times New Roman" w:hint="default"/>
        <w:b w:val="0"/>
        <w:i w:val="0"/>
        <w:sz w:val="24"/>
      </w:rPr>
    </w:lvl>
    <w:lvl w:ilvl="8">
      <w:start w:val="1"/>
      <w:numFmt w:val="bullet"/>
      <w:lvlText w:val=""/>
      <w:lvlJc w:val="left"/>
      <w:pPr>
        <w:ind w:left="3240" w:hanging="360"/>
      </w:pPr>
      <w:rPr>
        <w:rFonts w:ascii="Symbol" w:hAnsi="Symbol" w:hint="default"/>
        <w:b w:val="0"/>
        <w:i w:val="0"/>
        <w:sz w:val="24"/>
      </w:rPr>
    </w:lvl>
  </w:abstractNum>
  <w:abstractNum w:abstractNumId="16">
    <w:nsid w:val="7E5723A1"/>
    <w:multiLevelType w:val="hybridMultilevel"/>
    <w:tmpl w:val="B77EF81E"/>
    <w:lvl w:ilvl="0" w:tplc="9468D3B0">
      <w:start w:val="1"/>
      <w:numFmt w:val="lowerLetter"/>
      <w:lvlText w:val="(%1)"/>
      <w:lvlJc w:val="left"/>
      <w:pPr>
        <w:ind w:left="7732" w:hanging="360"/>
      </w:pPr>
    </w:lvl>
    <w:lvl w:ilvl="1" w:tplc="04090019">
      <w:start w:val="1"/>
      <w:numFmt w:val="lowerLetter"/>
      <w:lvlText w:val="%2."/>
      <w:lvlJc w:val="left"/>
      <w:pPr>
        <w:ind w:left="8452" w:hanging="360"/>
      </w:pPr>
    </w:lvl>
    <w:lvl w:ilvl="2" w:tplc="0409001B">
      <w:start w:val="1"/>
      <w:numFmt w:val="lowerRoman"/>
      <w:lvlText w:val="%3."/>
      <w:lvlJc w:val="right"/>
      <w:pPr>
        <w:ind w:left="9172" w:hanging="180"/>
      </w:pPr>
    </w:lvl>
    <w:lvl w:ilvl="3" w:tplc="0409000F">
      <w:start w:val="1"/>
      <w:numFmt w:val="decimal"/>
      <w:lvlText w:val="%4."/>
      <w:lvlJc w:val="left"/>
      <w:pPr>
        <w:ind w:left="9892" w:hanging="360"/>
      </w:pPr>
    </w:lvl>
    <w:lvl w:ilvl="4" w:tplc="04090019">
      <w:start w:val="1"/>
      <w:numFmt w:val="lowerLetter"/>
      <w:lvlText w:val="%5."/>
      <w:lvlJc w:val="left"/>
      <w:pPr>
        <w:ind w:left="10612" w:hanging="360"/>
      </w:pPr>
    </w:lvl>
    <w:lvl w:ilvl="5" w:tplc="0409001B">
      <w:start w:val="1"/>
      <w:numFmt w:val="lowerRoman"/>
      <w:lvlText w:val="%6."/>
      <w:lvlJc w:val="right"/>
      <w:pPr>
        <w:ind w:left="11332" w:hanging="180"/>
      </w:pPr>
    </w:lvl>
    <w:lvl w:ilvl="6" w:tplc="0409000F">
      <w:start w:val="1"/>
      <w:numFmt w:val="decimal"/>
      <w:lvlText w:val="%7."/>
      <w:lvlJc w:val="left"/>
      <w:pPr>
        <w:ind w:left="12052" w:hanging="360"/>
      </w:pPr>
    </w:lvl>
    <w:lvl w:ilvl="7" w:tplc="04090019">
      <w:start w:val="1"/>
      <w:numFmt w:val="lowerLetter"/>
      <w:lvlText w:val="%8."/>
      <w:lvlJc w:val="left"/>
      <w:pPr>
        <w:ind w:left="12772" w:hanging="360"/>
      </w:pPr>
    </w:lvl>
    <w:lvl w:ilvl="8" w:tplc="0409001B">
      <w:start w:val="1"/>
      <w:numFmt w:val="lowerRoman"/>
      <w:lvlText w:val="%9."/>
      <w:lvlJc w:val="right"/>
      <w:pPr>
        <w:ind w:left="13492" w:hanging="180"/>
      </w:pPr>
    </w:lvl>
  </w:abstractNum>
  <w:num w:numId="1">
    <w:abstractNumId w:val="3"/>
  </w:num>
  <w:num w:numId="2">
    <w:abstractNumId w:val="15"/>
  </w:num>
  <w:num w:numId="3">
    <w:abstractNumId w:val="1"/>
  </w:num>
  <w:num w:numId="4">
    <w:abstractNumId w:val="8"/>
  </w:num>
  <w:num w:numId="5">
    <w:abstractNumId w:val="11"/>
  </w:num>
  <w:num w:numId="6">
    <w:abstractNumId w:val="2"/>
  </w:num>
  <w:num w:numId="7">
    <w:abstractNumId w:val="9"/>
  </w:num>
  <w:num w:numId="8">
    <w:abstractNumId w:val="0"/>
  </w:num>
  <w:num w:numId="9">
    <w:abstractNumId w:val="14"/>
  </w:num>
  <w:num w:numId="10">
    <w:abstractNumId w:val="4"/>
  </w:num>
  <w:num w:numId="11">
    <w:abstractNumId w:val="10"/>
  </w:num>
  <w:num w:numId="12">
    <w:abstractNumId w:val="12"/>
  </w:num>
  <w:num w:numId="13">
    <w:abstractNumId w:val="7"/>
  </w:num>
  <w:num w:numId="14">
    <w:abstractNumId w:val="5"/>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y Scott">
    <w15:presenceInfo w15:providerId="AD" w15:userId="S-1-5-21-1568017563-461796861-1136263860-2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activeWritingStyle w:appName="MSWord" w:lang="en-NZ" w:vendorID="64" w:dllVersion="131078" w:nlCheck="1" w:checkStyle="1"/>
  <w:activeWritingStyle w:appName="MSWord" w:lang="en-US" w:vendorID="64" w:dllVersion="131078" w:nlCheck="1" w:checkStyle="1"/>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7F0"/>
    <w:rsid w:val="00006F0B"/>
    <w:rsid w:val="00017773"/>
    <w:rsid w:val="00020FC3"/>
    <w:rsid w:val="00024C7E"/>
    <w:rsid w:val="0003526F"/>
    <w:rsid w:val="00043370"/>
    <w:rsid w:val="00051474"/>
    <w:rsid w:val="000536C0"/>
    <w:rsid w:val="00053EF6"/>
    <w:rsid w:val="00056FAB"/>
    <w:rsid w:val="0007137E"/>
    <w:rsid w:val="00080250"/>
    <w:rsid w:val="000874C1"/>
    <w:rsid w:val="000D02AC"/>
    <w:rsid w:val="000F1EE2"/>
    <w:rsid w:val="00101D32"/>
    <w:rsid w:val="001172D8"/>
    <w:rsid w:val="00122A70"/>
    <w:rsid w:val="00137BA4"/>
    <w:rsid w:val="0014128B"/>
    <w:rsid w:val="00151A3B"/>
    <w:rsid w:val="00160C00"/>
    <w:rsid w:val="00190E61"/>
    <w:rsid w:val="001B24C2"/>
    <w:rsid w:val="001D56F0"/>
    <w:rsid w:val="0020260E"/>
    <w:rsid w:val="002107FE"/>
    <w:rsid w:val="002415D9"/>
    <w:rsid w:val="002424E8"/>
    <w:rsid w:val="002442A3"/>
    <w:rsid w:val="00252433"/>
    <w:rsid w:val="00261154"/>
    <w:rsid w:val="002620B3"/>
    <w:rsid w:val="00262D4E"/>
    <w:rsid w:val="00266044"/>
    <w:rsid w:val="0026667D"/>
    <w:rsid w:val="002677A5"/>
    <w:rsid w:val="002947F0"/>
    <w:rsid w:val="00296A90"/>
    <w:rsid w:val="002A1F1E"/>
    <w:rsid w:val="002B7E00"/>
    <w:rsid w:val="002C5CCB"/>
    <w:rsid w:val="002D4527"/>
    <w:rsid w:val="002D5E73"/>
    <w:rsid w:val="0032182F"/>
    <w:rsid w:val="00326170"/>
    <w:rsid w:val="003446FD"/>
    <w:rsid w:val="003565D5"/>
    <w:rsid w:val="00370007"/>
    <w:rsid w:val="00373571"/>
    <w:rsid w:val="00382347"/>
    <w:rsid w:val="003823D5"/>
    <w:rsid w:val="00391465"/>
    <w:rsid w:val="003A717E"/>
    <w:rsid w:val="003B1CFB"/>
    <w:rsid w:val="003C5974"/>
    <w:rsid w:val="003D33DC"/>
    <w:rsid w:val="003E4F41"/>
    <w:rsid w:val="00403FD9"/>
    <w:rsid w:val="00416A19"/>
    <w:rsid w:val="004319C0"/>
    <w:rsid w:val="00451E75"/>
    <w:rsid w:val="00470ADD"/>
    <w:rsid w:val="0048745B"/>
    <w:rsid w:val="004900FD"/>
    <w:rsid w:val="00492B68"/>
    <w:rsid w:val="00496D90"/>
    <w:rsid w:val="004A2A3E"/>
    <w:rsid w:val="004B51DB"/>
    <w:rsid w:val="004B5F31"/>
    <w:rsid w:val="004B7AA3"/>
    <w:rsid w:val="004C424B"/>
    <w:rsid w:val="004C4B20"/>
    <w:rsid w:val="004D6C78"/>
    <w:rsid w:val="004E12DF"/>
    <w:rsid w:val="004E4CAB"/>
    <w:rsid w:val="0050224D"/>
    <w:rsid w:val="005071FA"/>
    <w:rsid w:val="005216D5"/>
    <w:rsid w:val="00521F93"/>
    <w:rsid w:val="00526F04"/>
    <w:rsid w:val="005271E4"/>
    <w:rsid w:val="0054392E"/>
    <w:rsid w:val="00543988"/>
    <w:rsid w:val="00545655"/>
    <w:rsid w:val="0055669E"/>
    <w:rsid w:val="005611C7"/>
    <w:rsid w:val="00566552"/>
    <w:rsid w:val="00570FA3"/>
    <w:rsid w:val="005A4EA7"/>
    <w:rsid w:val="005B320A"/>
    <w:rsid w:val="005C0609"/>
    <w:rsid w:val="005C6415"/>
    <w:rsid w:val="005E453C"/>
    <w:rsid w:val="005E5B25"/>
    <w:rsid w:val="005F1BEC"/>
    <w:rsid w:val="00601104"/>
    <w:rsid w:val="006229FA"/>
    <w:rsid w:val="0064001C"/>
    <w:rsid w:val="00645FD6"/>
    <w:rsid w:val="00647BFC"/>
    <w:rsid w:val="00660B71"/>
    <w:rsid w:val="00665545"/>
    <w:rsid w:val="00667534"/>
    <w:rsid w:val="006770FA"/>
    <w:rsid w:val="00683AD3"/>
    <w:rsid w:val="006858F3"/>
    <w:rsid w:val="006919B7"/>
    <w:rsid w:val="006A7E6E"/>
    <w:rsid w:val="006D4321"/>
    <w:rsid w:val="006D4BCC"/>
    <w:rsid w:val="006E6DCC"/>
    <w:rsid w:val="00706702"/>
    <w:rsid w:val="00706BCC"/>
    <w:rsid w:val="00716F34"/>
    <w:rsid w:val="00723D05"/>
    <w:rsid w:val="00725E74"/>
    <w:rsid w:val="007301D3"/>
    <w:rsid w:val="00741D4E"/>
    <w:rsid w:val="00750BBA"/>
    <w:rsid w:val="0076567A"/>
    <w:rsid w:val="00771784"/>
    <w:rsid w:val="00784A13"/>
    <w:rsid w:val="00797EF0"/>
    <w:rsid w:val="007A1B56"/>
    <w:rsid w:val="007A7665"/>
    <w:rsid w:val="007C190A"/>
    <w:rsid w:val="007E0CB6"/>
    <w:rsid w:val="00810F90"/>
    <w:rsid w:val="00816EC7"/>
    <w:rsid w:val="00823E5C"/>
    <w:rsid w:val="008253C4"/>
    <w:rsid w:val="00835972"/>
    <w:rsid w:val="00850043"/>
    <w:rsid w:val="00856679"/>
    <w:rsid w:val="00860C47"/>
    <w:rsid w:val="00861BDF"/>
    <w:rsid w:val="00862449"/>
    <w:rsid w:val="00862F57"/>
    <w:rsid w:val="008665DA"/>
    <w:rsid w:val="00873745"/>
    <w:rsid w:val="0089202D"/>
    <w:rsid w:val="00892D42"/>
    <w:rsid w:val="008A369D"/>
    <w:rsid w:val="008B447F"/>
    <w:rsid w:val="008C3483"/>
    <w:rsid w:val="008C7072"/>
    <w:rsid w:val="008D008E"/>
    <w:rsid w:val="008D1DD7"/>
    <w:rsid w:val="008E0CB9"/>
    <w:rsid w:val="008F10BF"/>
    <w:rsid w:val="008F16EB"/>
    <w:rsid w:val="008F1B0D"/>
    <w:rsid w:val="008F34BE"/>
    <w:rsid w:val="00903B00"/>
    <w:rsid w:val="0091366F"/>
    <w:rsid w:val="00915A72"/>
    <w:rsid w:val="00916955"/>
    <w:rsid w:val="00925F05"/>
    <w:rsid w:val="0094095E"/>
    <w:rsid w:val="00942401"/>
    <w:rsid w:val="00953282"/>
    <w:rsid w:val="00960567"/>
    <w:rsid w:val="0099015C"/>
    <w:rsid w:val="009B646E"/>
    <w:rsid w:val="009B6EAB"/>
    <w:rsid w:val="009D02C0"/>
    <w:rsid w:val="009D23FC"/>
    <w:rsid w:val="009D73D1"/>
    <w:rsid w:val="009E432D"/>
    <w:rsid w:val="009F65BE"/>
    <w:rsid w:val="009F7010"/>
    <w:rsid w:val="00A3125B"/>
    <w:rsid w:val="00A408EC"/>
    <w:rsid w:val="00A41306"/>
    <w:rsid w:val="00A57E47"/>
    <w:rsid w:val="00A653C1"/>
    <w:rsid w:val="00A700AA"/>
    <w:rsid w:val="00A70D36"/>
    <w:rsid w:val="00A70FF0"/>
    <w:rsid w:val="00AB45D7"/>
    <w:rsid w:val="00AC121F"/>
    <w:rsid w:val="00AD6788"/>
    <w:rsid w:val="00AE5A61"/>
    <w:rsid w:val="00AF7649"/>
    <w:rsid w:val="00B00E5C"/>
    <w:rsid w:val="00B03D8B"/>
    <w:rsid w:val="00B21833"/>
    <w:rsid w:val="00B270D4"/>
    <w:rsid w:val="00B33F20"/>
    <w:rsid w:val="00B369AF"/>
    <w:rsid w:val="00B428D2"/>
    <w:rsid w:val="00B42D52"/>
    <w:rsid w:val="00B43047"/>
    <w:rsid w:val="00B47C8C"/>
    <w:rsid w:val="00B54955"/>
    <w:rsid w:val="00B96FF2"/>
    <w:rsid w:val="00BA7060"/>
    <w:rsid w:val="00BC0AAB"/>
    <w:rsid w:val="00BC4220"/>
    <w:rsid w:val="00BE5611"/>
    <w:rsid w:val="00BF3A20"/>
    <w:rsid w:val="00BF43D2"/>
    <w:rsid w:val="00C11D5D"/>
    <w:rsid w:val="00C324EF"/>
    <w:rsid w:val="00C535A5"/>
    <w:rsid w:val="00C55184"/>
    <w:rsid w:val="00CA1D41"/>
    <w:rsid w:val="00CA2F22"/>
    <w:rsid w:val="00CA30AA"/>
    <w:rsid w:val="00CA6C3E"/>
    <w:rsid w:val="00CB74A9"/>
    <w:rsid w:val="00CC4DFB"/>
    <w:rsid w:val="00CD30CF"/>
    <w:rsid w:val="00CD5B49"/>
    <w:rsid w:val="00CE0244"/>
    <w:rsid w:val="00D1423D"/>
    <w:rsid w:val="00D2044C"/>
    <w:rsid w:val="00D32823"/>
    <w:rsid w:val="00D43D6C"/>
    <w:rsid w:val="00D527B6"/>
    <w:rsid w:val="00D631B9"/>
    <w:rsid w:val="00D7400D"/>
    <w:rsid w:val="00D83BB7"/>
    <w:rsid w:val="00D8787E"/>
    <w:rsid w:val="00D95486"/>
    <w:rsid w:val="00DB28F2"/>
    <w:rsid w:val="00DB50E8"/>
    <w:rsid w:val="00DB6653"/>
    <w:rsid w:val="00DC42D6"/>
    <w:rsid w:val="00DE6855"/>
    <w:rsid w:val="00DF136C"/>
    <w:rsid w:val="00DF3DD1"/>
    <w:rsid w:val="00E13E32"/>
    <w:rsid w:val="00E5291C"/>
    <w:rsid w:val="00E71233"/>
    <w:rsid w:val="00E9342E"/>
    <w:rsid w:val="00EB7C07"/>
    <w:rsid w:val="00EC0705"/>
    <w:rsid w:val="00EE039B"/>
    <w:rsid w:val="00EE7451"/>
    <w:rsid w:val="00F17A5E"/>
    <w:rsid w:val="00F20F5C"/>
    <w:rsid w:val="00F30372"/>
    <w:rsid w:val="00F34DAB"/>
    <w:rsid w:val="00F375B1"/>
    <w:rsid w:val="00F57FA6"/>
    <w:rsid w:val="00F61A17"/>
    <w:rsid w:val="00F728F3"/>
    <w:rsid w:val="00F72CFD"/>
    <w:rsid w:val="00F735AE"/>
    <w:rsid w:val="00F73B2B"/>
    <w:rsid w:val="00F75878"/>
    <w:rsid w:val="00F80C4B"/>
    <w:rsid w:val="00F86CE1"/>
    <w:rsid w:val="00FA7133"/>
    <w:rsid w:val="00FB3D7C"/>
    <w:rsid w:val="00FC3781"/>
    <w:rsid w:val="00FE059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C1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0AAB"/>
    <w:pPr>
      <w:spacing w:after="120" w:line="340" w:lineRule="exact"/>
    </w:pPr>
    <w:rPr>
      <w:rFonts w:ascii="Arial" w:hAnsi="Arial" w:cs="Arial"/>
      <w:lang w:eastAsia="en-US"/>
    </w:rPr>
  </w:style>
  <w:style w:type="paragraph" w:styleId="Heading1">
    <w:name w:val="heading 1"/>
    <w:basedOn w:val="Normal"/>
    <w:next w:val="Normal"/>
    <w:link w:val="Heading1Char"/>
    <w:uiPriority w:val="9"/>
    <w:rsid w:val="006919B7"/>
    <w:pPr>
      <w:keepNext/>
      <w:keepLines/>
      <w:spacing w:after="160"/>
      <w:outlineLvl w:val="0"/>
    </w:pPr>
    <w:rPr>
      <w:rFonts w:eastAsia="Times New Roman" w:cs="Times New Roman"/>
      <w:b/>
      <w:bCs/>
      <w:caps/>
      <w:sz w:val="36"/>
      <w:szCs w:val="28"/>
    </w:rPr>
  </w:style>
  <w:style w:type="paragraph" w:styleId="Heading2">
    <w:name w:val="heading 2"/>
    <w:basedOn w:val="Normal"/>
    <w:next w:val="Normal"/>
    <w:link w:val="Heading2Char"/>
    <w:uiPriority w:val="9"/>
    <w:unhideWhenUsed/>
    <w:rsid w:val="006919B7"/>
    <w:pPr>
      <w:keepNext/>
      <w:keepLines/>
      <w:spacing w:after="16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rsid w:val="006919B7"/>
    <w:pPr>
      <w:keepNext/>
      <w:keepLines/>
      <w:spacing w:after="160"/>
      <w:outlineLvl w:val="2"/>
    </w:pPr>
    <w:rPr>
      <w:rFonts w:eastAsia="Times New Roman" w:cs="Times New Roman"/>
      <w:b/>
      <w:bCs/>
      <w:sz w:val="28"/>
    </w:rPr>
  </w:style>
  <w:style w:type="paragraph" w:styleId="Heading4">
    <w:name w:val="heading 4"/>
    <w:basedOn w:val="Normal"/>
    <w:next w:val="Normal"/>
    <w:link w:val="Heading4Char"/>
    <w:uiPriority w:val="9"/>
    <w:unhideWhenUsed/>
    <w:rsid w:val="006919B7"/>
    <w:pPr>
      <w:keepNext/>
      <w:keepLines/>
      <w:spacing w:after="160"/>
      <w:outlineLvl w:val="3"/>
    </w:pPr>
    <w:rPr>
      <w:rFonts w:eastAsia="Times New Roman" w:cs="Times New Roman"/>
      <w:b/>
      <w:bCs/>
      <w:i/>
      <w:iCs/>
    </w:rPr>
  </w:style>
  <w:style w:type="paragraph" w:styleId="Heading5">
    <w:name w:val="heading 5"/>
    <w:basedOn w:val="Normal"/>
    <w:next w:val="Normal"/>
    <w:link w:val="Heading5Char"/>
    <w:uiPriority w:val="9"/>
    <w:unhideWhenUsed/>
    <w:rsid w:val="00CB74A9"/>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rsid w:val="00CB74A9"/>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rsid w:val="00CB74A9"/>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rsid w:val="00CB74A9"/>
    <w:pPr>
      <w:keepNext/>
      <w:keepLines/>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iPriority w:val="9"/>
    <w:unhideWhenUsed/>
    <w:rsid w:val="00CB74A9"/>
    <w:pPr>
      <w:keepNext/>
      <w:keepLines/>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10F90"/>
    <w:pPr>
      <w:ind w:left="720"/>
    </w:pPr>
  </w:style>
  <w:style w:type="numbering" w:customStyle="1" w:styleId="ERMABulletPointList">
    <w:name w:val="ERMA Bullet Point List"/>
    <w:uiPriority w:val="99"/>
    <w:rsid w:val="00784A13"/>
    <w:pPr>
      <w:numPr>
        <w:numId w:val="3"/>
      </w:numPr>
    </w:pPr>
  </w:style>
  <w:style w:type="paragraph" w:styleId="Header">
    <w:name w:val="header"/>
    <w:basedOn w:val="Normal"/>
    <w:link w:val="HeaderChar"/>
    <w:uiPriority w:val="99"/>
    <w:unhideWhenUsed/>
    <w:rsid w:val="00EC0705"/>
    <w:pPr>
      <w:tabs>
        <w:tab w:val="center" w:pos="4513"/>
        <w:tab w:val="right" w:pos="9026"/>
      </w:tabs>
    </w:pPr>
  </w:style>
  <w:style w:type="character" w:customStyle="1" w:styleId="HeaderChar">
    <w:name w:val="Header Char"/>
    <w:basedOn w:val="DefaultParagraphFont"/>
    <w:link w:val="Header"/>
    <w:uiPriority w:val="99"/>
    <w:rsid w:val="00AC121F"/>
    <w:rPr>
      <w:rFonts w:ascii="Times New Roman" w:hAnsi="Times New Roman"/>
      <w:sz w:val="24"/>
    </w:rPr>
  </w:style>
  <w:style w:type="paragraph" w:styleId="Footer">
    <w:name w:val="footer"/>
    <w:basedOn w:val="Normal"/>
    <w:link w:val="FooterChar"/>
    <w:uiPriority w:val="99"/>
    <w:unhideWhenUsed/>
    <w:rsid w:val="00EC0705"/>
    <w:pPr>
      <w:tabs>
        <w:tab w:val="center" w:pos="4513"/>
        <w:tab w:val="right" w:pos="9026"/>
      </w:tabs>
    </w:pPr>
  </w:style>
  <w:style w:type="character" w:customStyle="1" w:styleId="FooterChar">
    <w:name w:val="Footer Char"/>
    <w:basedOn w:val="DefaultParagraphFont"/>
    <w:link w:val="Footer"/>
    <w:uiPriority w:val="99"/>
    <w:rsid w:val="00AC121F"/>
    <w:rPr>
      <w:rFonts w:ascii="Times New Roman" w:hAnsi="Times New Roman"/>
      <w:sz w:val="24"/>
    </w:rPr>
  </w:style>
  <w:style w:type="paragraph" w:customStyle="1" w:styleId="Headline">
    <w:name w:val="Headline"/>
    <w:basedOn w:val="Normal"/>
    <w:next w:val="Normal"/>
    <w:rsid w:val="006D4321"/>
    <w:rPr>
      <w:b/>
      <w:sz w:val="48"/>
    </w:rPr>
  </w:style>
  <w:style w:type="character" w:customStyle="1" w:styleId="Heading1Char">
    <w:name w:val="Heading 1 Char"/>
    <w:basedOn w:val="DefaultParagraphFont"/>
    <w:link w:val="Heading1"/>
    <w:uiPriority w:val="9"/>
    <w:rsid w:val="006919B7"/>
    <w:rPr>
      <w:rFonts w:ascii="Times New Roman" w:eastAsia="Times New Roman" w:hAnsi="Times New Roman" w:cs="Times New Roman"/>
      <w:b/>
      <w:bCs/>
      <w:caps/>
      <w:sz w:val="36"/>
      <w:szCs w:val="28"/>
    </w:rPr>
  </w:style>
  <w:style w:type="character" w:customStyle="1" w:styleId="Heading2Char">
    <w:name w:val="Heading 2 Char"/>
    <w:basedOn w:val="DefaultParagraphFont"/>
    <w:link w:val="Heading2"/>
    <w:uiPriority w:val="9"/>
    <w:rsid w:val="006919B7"/>
    <w:rPr>
      <w:rFonts w:ascii="Times New Roman" w:eastAsia="Times New Roman" w:hAnsi="Times New Roman" w:cs="Times New Roman"/>
      <w:b/>
      <w:bCs/>
      <w:sz w:val="32"/>
      <w:szCs w:val="26"/>
    </w:rPr>
  </w:style>
  <w:style w:type="paragraph" w:styleId="NoSpacing">
    <w:name w:val="No Spacing"/>
    <w:uiPriority w:val="1"/>
    <w:rsid w:val="00CB74A9"/>
    <w:rPr>
      <w:rFonts w:ascii="Times New Roman" w:hAnsi="Times New Roman"/>
      <w:sz w:val="24"/>
      <w:szCs w:val="22"/>
      <w:lang w:eastAsia="en-US"/>
    </w:rPr>
  </w:style>
  <w:style w:type="character" w:customStyle="1" w:styleId="Heading5Char">
    <w:name w:val="Heading 5 Char"/>
    <w:basedOn w:val="DefaultParagraphFont"/>
    <w:link w:val="Heading5"/>
    <w:uiPriority w:val="9"/>
    <w:rsid w:val="00CB74A9"/>
    <w:rPr>
      <w:rFonts w:eastAsia="Times New Roman" w:cs="Times New Roman"/>
      <w:color w:val="243F60"/>
      <w:sz w:val="24"/>
    </w:rPr>
  </w:style>
  <w:style w:type="character" w:customStyle="1" w:styleId="Heading3Char">
    <w:name w:val="Heading 3 Char"/>
    <w:basedOn w:val="DefaultParagraphFont"/>
    <w:link w:val="Heading3"/>
    <w:uiPriority w:val="9"/>
    <w:rsid w:val="006919B7"/>
    <w:rPr>
      <w:rFonts w:ascii="Times New Roman" w:eastAsia="Times New Roman" w:hAnsi="Times New Roman" w:cs="Times New Roman"/>
      <w:b/>
      <w:bCs/>
      <w:sz w:val="28"/>
    </w:rPr>
  </w:style>
  <w:style w:type="character" w:customStyle="1" w:styleId="Heading4Char">
    <w:name w:val="Heading 4 Char"/>
    <w:basedOn w:val="DefaultParagraphFont"/>
    <w:link w:val="Heading4"/>
    <w:uiPriority w:val="9"/>
    <w:rsid w:val="006919B7"/>
    <w:rPr>
      <w:rFonts w:ascii="Times New Roman" w:eastAsia="Times New Roman" w:hAnsi="Times New Roman" w:cs="Times New Roman"/>
      <w:b/>
      <w:bCs/>
      <w:i/>
      <w:iCs/>
      <w:sz w:val="24"/>
    </w:rPr>
  </w:style>
  <w:style w:type="character" w:customStyle="1" w:styleId="Heading6Char">
    <w:name w:val="Heading 6 Char"/>
    <w:basedOn w:val="DefaultParagraphFont"/>
    <w:link w:val="Heading6"/>
    <w:uiPriority w:val="9"/>
    <w:rsid w:val="00CB74A9"/>
    <w:rPr>
      <w:rFonts w:eastAsia="Times New Roman" w:cs="Times New Roman"/>
      <w:i/>
      <w:iCs/>
      <w:color w:val="243F60"/>
      <w:sz w:val="24"/>
    </w:rPr>
  </w:style>
  <w:style w:type="character" w:customStyle="1" w:styleId="Heading7Char">
    <w:name w:val="Heading 7 Char"/>
    <w:basedOn w:val="DefaultParagraphFont"/>
    <w:link w:val="Heading7"/>
    <w:uiPriority w:val="9"/>
    <w:rsid w:val="00CB74A9"/>
    <w:rPr>
      <w:rFonts w:eastAsia="Times New Roman" w:cs="Times New Roman"/>
      <w:i/>
      <w:iCs/>
      <w:color w:val="404040"/>
      <w:sz w:val="24"/>
    </w:rPr>
  </w:style>
  <w:style w:type="character" w:customStyle="1" w:styleId="Heading8Char">
    <w:name w:val="Heading 8 Char"/>
    <w:basedOn w:val="DefaultParagraphFont"/>
    <w:link w:val="Heading8"/>
    <w:uiPriority w:val="9"/>
    <w:rsid w:val="00CB74A9"/>
    <w:rPr>
      <w:rFonts w:eastAsia="Times New Roman" w:cs="Times New Roman"/>
      <w:color w:val="404040"/>
      <w:sz w:val="20"/>
      <w:szCs w:val="20"/>
    </w:rPr>
  </w:style>
  <w:style w:type="character" w:customStyle="1" w:styleId="Heading9Char">
    <w:name w:val="Heading 9 Char"/>
    <w:basedOn w:val="DefaultParagraphFont"/>
    <w:link w:val="Heading9"/>
    <w:uiPriority w:val="9"/>
    <w:rsid w:val="00CB74A9"/>
    <w:rPr>
      <w:rFonts w:eastAsia="Times New Roman" w:cs="Times New Roman"/>
      <w:i/>
      <w:iCs/>
      <w:color w:val="404040"/>
      <w:sz w:val="20"/>
      <w:szCs w:val="20"/>
    </w:rPr>
  </w:style>
  <w:style w:type="paragraph" w:styleId="BalloonText">
    <w:name w:val="Balloon Text"/>
    <w:basedOn w:val="Normal"/>
    <w:link w:val="BalloonTextChar"/>
    <w:uiPriority w:val="99"/>
    <w:semiHidden/>
    <w:unhideWhenUsed/>
    <w:rsid w:val="00EC0705"/>
    <w:rPr>
      <w:rFonts w:ascii="Tahoma" w:hAnsi="Tahoma" w:cs="Tahoma"/>
      <w:sz w:val="16"/>
      <w:szCs w:val="16"/>
    </w:rPr>
  </w:style>
  <w:style w:type="character" w:customStyle="1" w:styleId="BalloonTextChar">
    <w:name w:val="Balloon Text Char"/>
    <w:basedOn w:val="DefaultParagraphFont"/>
    <w:link w:val="BalloonText"/>
    <w:uiPriority w:val="99"/>
    <w:semiHidden/>
    <w:rsid w:val="00EC0705"/>
    <w:rPr>
      <w:rFonts w:ascii="Tahoma" w:hAnsi="Tahoma" w:cs="Tahoma"/>
      <w:sz w:val="16"/>
      <w:szCs w:val="16"/>
    </w:rPr>
  </w:style>
  <w:style w:type="paragraph" w:styleId="Revision">
    <w:name w:val="Revision"/>
    <w:hidden/>
    <w:uiPriority w:val="99"/>
    <w:semiHidden/>
    <w:rsid w:val="00EC0705"/>
    <w:rPr>
      <w:rFonts w:ascii="Times New Roman" w:hAnsi="Times New Roman"/>
      <w:sz w:val="24"/>
      <w:szCs w:val="22"/>
      <w:lang w:eastAsia="en-US"/>
    </w:rPr>
  </w:style>
  <w:style w:type="numbering" w:customStyle="1" w:styleId="ERMAletterandnumberlist">
    <w:name w:val="ERMA letter and number list"/>
    <w:uiPriority w:val="99"/>
    <w:rsid w:val="005C0609"/>
    <w:pPr>
      <w:numPr>
        <w:numId w:val="12"/>
      </w:numPr>
    </w:pPr>
  </w:style>
  <w:style w:type="paragraph" w:customStyle="1" w:styleId="EPANormal">
    <w:name w:val="EPA Normal"/>
    <w:basedOn w:val="Normal"/>
    <w:link w:val="EPANormalChar"/>
    <w:rsid w:val="00382347"/>
  </w:style>
  <w:style w:type="paragraph" w:customStyle="1" w:styleId="EPAHeading1">
    <w:name w:val="EPA Heading 1"/>
    <w:basedOn w:val="EPANormal"/>
    <w:link w:val="EPAHeading1Char"/>
    <w:qFormat/>
    <w:rsid w:val="00BC0AAB"/>
    <w:pPr>
      <w:spacing w:after="240" w:line="380" w:lineRule="exact"/>
    </w:pPr>
    <w:rPr>
      <w:color w:val="009EC7"/>
      <w:sz w:val="34"/>
      <w:szCs w:val="34"/>
    </w:rPr>
  </w:style>
  <w:style w:type="character" w:customStyle="1" w:styleId="EPANormalChar">
    <w:name w:val="EPA Normal Char"/>
    <w:basedOn w:val="DefaultParagraphFont"/>
    <w:link w:val="EPANormal"/>
    <w:rsid w:val="00382347"/>
    <w:rPr>
      <w:rFonts w:ascii="Arial" w:hAnsi="Arial" w:cs="Arial"/>
      <w:sz w:val="20"/>
      <w:szCs w:val="20"/>
    </w:rPr>
  </w:style>
  <w:style w:type="paragraph" w:customStyle="1" w:styleId="EPAHeading2">
    <w:name w:val="EPA Heading 2"/>
    <w:basedOn w:val="EPAHeading1"/>
    <w:link w:val="EPAHeading2Char"/>
    <w:qFormat/>
    <w:rsid w:val="00942401"/>
    <w:pPr>
      <w:spacing w:after="120"/>
    </w:pPr>
    <w:rPr>
      <w:sz w:val="28"/>
      <w:szCs w:val="28"/>
    </w:rPr>
  </w:style>
  <w:style w:type="character" w:customStyle="1" w:styleId="EPAHeading1Char">
    <w:name w:val="EPA Heading 1 Char"/>
    <w:basedOn w:val="EPANormalChar"/>
    <w:link w:val="EPAHeading1"/>
    <w:rsid w:val="00BC0AAB"/>
    <w:rPr>
      <w:rFonts w:ascii="Arial" w:hAnsi="Arial" w:cs="Arial"/>
      <w:color w:val="009EC7"/>
      <w:sz w:val="34"/>
      <w:szCs w:val="34"/>
      <w:lang w:eastAsia="en-US"/>
    </w:rPr>
  </w:style>
  <w:style w:type="paragraph" w:customStyle="1" w:styleId="EPAHeading3">
    <w:name w:val="EPA Heading 3"/>
    <w:basedOn w:val="EPAHeading2"/>
    <w:link w:val="EPAHeading3Char"/>
    <w:qFormat/>
    <w:rsid w:val="00BC0AAB"/>
    <w:pPr>
      <w:spacing w:before="240" w:after="60" w:line="280" w:lineRule="exact"/>
    </w:pPr>
    <w:rPr>
      <w:b/>
      <w:color w:val="595959"/>
      <w:sz w:val="24"/>
      <w:szCs w:val="24"/>
    </w:rPr>
  </w:style>
  <w:style w:type="character" w:customStyle="1" w:styleId="EPAHeading2Char">
    <w:name w:val="EPA Heading 2 Char"/>
    <w:basedOn w:val="EPAHeading1Char"/>
    <w:link w:val="EPAHeading2"/>
    <w:rsid w:val="00942401"/>
    <w:rPr>
      <w:rFonts w:ascii="Arial" w:hAnsi="Arial" w:cs="Arial"/>
      <w:color w:val="009EC7"/>
      <w:sz w:val="28"/>
      <w:szCs w:val="28"/>
      <w:lang w:eastAsia="en-US"/>
    </w:rPr>
  </w:style>
  <w:style w:type="paragraph" w:customStyle="1" w:styleId="EPAHeading4">
    <w:name w:val="EPA Heading 4"/>
    <w:basedOn w:val="EPAHeading3"/>
    <w:link w:val="EPAHeading4Char"/>
    <w:qFormat/>
    <w:rsid w:val="00382347"/>
    <w:rPr>
      <w:b w:val="0"/>
      <w:i/>
      <w:sz w:val="20"/>
      <w:szCs w:val="20"/>
    </w:rPr>
  </w:style>
  <w:style w:type="character" w:customStyle="1" w:styleId="EPAHeading3Char">
    <w:name w:val="EPA Heading 3 Char"/>
    <w:basedOn w:val="EPAHeading2Char"/>
    <w:link w:val="EPAHeading3"/>
    <w:rsid w:val="00BC0AAB"/>
    <w:rPr>
      <w:rFonts w:ascii="Arial" w:hAnsi="Arial" w:cs="Arial"/>
      <w:b/>
      <w:color w:val="595959"/>
      <w:sz w:val="24"/>
      <w:szCs w:val="24"/>
      <w:lang w:eastAsia="en-US"/>
    </w:rPr>
  </w:style>
  <w:style w:type="paragraph" w:customStyle="1" w:styleId="EPABulletedList">
    <w:name w:val="EPA Bulleted List"/>
    <w:basedOn w:val="EPANormal"/>
    <w:link w:val="EPABulletedListChar"/>
    <w:qFormat/>
    <w:rsid w:val="00BC0AAB"/>
    <w:pPr>
      <w:numPr>
        <w:numId w:val="14"/>
      </w:numPr>
      <w:ind w:left="284" w:hanging="284"/>
    </w:pPr>
  </w:style>
  <w:style w:type="character" w:customStyle="1" w:styleId="EPAHeading4Char">
    <w:name w:val="EPA Heading 4 Char"/>
    <w:basedOn w:val="EPAHeading3Char"/>
    <w:link w:val="EPAHeading4"/>
    <w:rsid w:val="00382347"/>
    <w:rPr>
      <w:rFonts w:ascii="Arial" w:hAnsi="Arial" w:cs="Arial"/>
      <w:b/>
      <w:i/>
      <w:color w:val="595959"/>
      <w:sz w:val="20"/>
      <w:szCs w:val="20"/>
      <w:lang w:eastAsia="en-US"/>
    </w:rPr>
  </w:style>
  <w:style w:type="paragraph" w:customStyle="1" w:styleId="EPASub-bulletedlist">
    <w:name w:val="EPA Sub-bulleted list"/>
    <w:basedOn w:val="EPABulletedList"/>
    <w:link w:val="EPASub-bulletedlistChar"/>
    <w:qFormat/>
    <w:rsid w:val="00382347"/>
    <w:pPr>
      <w:ind w:left="567"/>
    </w:pPr>
  </w:style>
  <w:style w:type="character" w:customStyle="1" w:styleId="EPABulletedListChar">
    <w:name w:val="EPA Bulleted List Char"/>
    <w:basedOn w:val="EPANormalChar"/>
    <w:link w:val="EPABulletedList"/>
    <w:rsid w:val="00BC0AAB"/>
    <w:rPr>
      <w:rFonts w:ascii="Arial" w:hAnsi="Arial" w:cs="Arial"/>
      <w:sz w:val="20"/>
      <w:szCs w:val="20"/>
      <w:lang w:eastAsia="en-US"/>
    </w:rPr>
  </w:style>
  <w:style w:type="paragraph" w:customStyle="1" w:styleId="EPANumberedList">
    <w:name w:val="EPA Numbered List"/>
    <w:basedOn w:val="EPASub-bulletedlist"/>
    <w:link w:val="EPANumberedListChar"/>
    <w:qFormat/>
    <w:rsid w:val="00BC0AAB"/>
    <w:pPr>
      <w:numPr>
        <w:numId w:val="15"/>
      </w:numPr>
      <w:ind w:left="284" w:hanging="284"/>
    </w:pPr>
  </w:style>
  <w:style w:type="character" w:customStyle="1" w:styleId="EPASub-bulletedlistChar">
    <w:name w:val="EPA Sub-bulleted list Char"/>
    <w:basedOn w:val="EPABulletedListChar"/>
    <w:link w:val="EPASub-bulletedlist"/>
    <w:rsid w:val="00382347"/>
    <w:rPr>
      <w:rFonts w:ascii="Arial" w:hAnsi="Arial" w:cs="Arial"/>
      <w:sz w:val="20"/>
      <w:szCs w:val="20"/>
      <w:lang w:eastAsia="en-US"/>
    </w:rPr>
  </w:style>
  <w:style w:type="paragraph" w:customStyle="1" w:styleId="EPASubnumberedlist">
    <w:name w:val="EPA Sub numbered list"/>
    <w:basedOn w:val="EPANumberedList"/>
    <w:link w:val="EPASubnumberedlistChar"/>
    <w:qFormat/>
    <w:rsid w:val="00382347"/>
    <w:pPr>
      <w:numPr>
        <w:ilvl w:val="1"/>
      </w:numPr>
      <w:ind w:left="567" w:hanging="283"/>
    </w:pPr>
  </w:style>
  <w:style w:type="character" w:customStyle="1" w:styleId="EPANumberedListChar">
    <w:name w:val="EPA Numbered List Char"/>
    <w:basedOn w:val="EPASub-bulletedlistChar"/>
    <w:link w:val="EPANumberedList"/>
    <w:rsid w:val="00BC0AAB"/>
    <w:rPr>
      <w:rFonts w:ascii="Arial" w:hAnsi="Arial" w:cs="Arial"/>
      <w:sz w:val="20"/>
      <w:szCs w:val="20"/>
      <w:lang w:eastAsia="en-US"/>
    </w:rPr>
  </w:style>
  <w:style w:type="table" w:styleId="TableGrid">
    <w:name w:val="Table Grid"/>
    <w:basedOn w:val="TableNormal"/>
    <w:uiPriority w:val="59"/>
    <w:rsid w:val="0038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ASubnumberedlistChar">
    <w:name w:val="EPA Sub numbered list Char"/>
    <w:basedOn w:val="EPANumberedListChar"/>
    <w:link w:val="EPASubnumberedlist"/>
    <w:rsid w:val="00382347"/>
    <w:rPr>
      <w:rFonts w:ascii="Arial" w:hAnsi="Arial" w:cs="Arial"/>
      <w:sz w:val="20"/>
      <w:szCs w:val="20"/>
      <w:lang w:eastAsia="en-US"/>
    </w:rPr>
  </w:style>
  <w:style w:type="paragraph" w:customStyle="1" w:styleId="EPAParagraph">
    <w:name w:val="EPA Paragraph"/>
    <w:basedOn w:val="Normal"/>
    <w:link w:val="EPAParagraphChar"/>
    <w:qFormat/>
    <w:rsid w:val="00BC0AAB"/>
  </w:style>
  <w:style w:type="table" w:customStyle="1" w:styleId="TableEPAstyle">
    <w:name w:val="Table EPA style"/>
    <w:basedOn w:val="TableNormal"/>
    <w:uiPriority w:val="99"/>
    <w:qFormat/>
    <w:rsid w:val="00382347"/>
    <w:pPr>
      <w:spacing w:after="40" w:line="260" w:lineRule="exact"/>
    </w:pPr>
    <w:rPr>
      <w:rFonts w:ascii="Arial" w:hAnsi="Arial"/>
      <w:sz w:val="18"/>
    </w:rPr>
    <w:tblPr>
      <w:tblInd w:w="567" w:type="dxa"/>
      <w:tblBorders>
        <w:bottom w:val="single" w:sz="8" w:space="0" w:color="009EC7"/>
        <w:insideH w:val="single" w:sz="8" w:space="0" w:color="D9D9D9"/>
        <w:insideV w:val="single" w:sz="8" w:space="0" w:color="D9D9D9"/>
      </w:tblBorders>
    </w:tblPr>
    <w:tcPr>
      <w:tcMar>
        <w:top w:w="28" w:type="dxa"/>
        <w:bottom w:w="28" w:type="dxa"/>
      </w:tcMar>
      <w:vAlign w:val="center"/>
    </w:tcPr>
    <w:tblStylePr w:type="firstRow">
      <w:pPr>
        <w:jc w:val="left"/>
      </w:pPr>
      <w:rPr>
        <w:rFonts w:ascii="Symbol" w:hAnsi="Symbol"/>
        <w:b/>
        <w:color w:val="auto"/>
        <w:kern w:val="20"/>
        <w:sz w:val="18"/>
      </w:rPr>
      <w:tblPr/>
      <w:tcPr>
        <w:tcBorders>
          <w:top w:val="nil"/>
          <w:left w:val="nil"/>
          <w:bottom w:val="single" w:sz="8" w:space="0" w:color="009EC7"/>
          <w:right w:val="nil"/>
          <w:insideH w:val="nil"/>
          <w:insideV w:val="nil"/>
          <w:tl2br w:val="nil"/>
          <w:tr2bl w:val="nil"/>
        </w:tcBorders>
        <w:shd w:val="clear" w:color="auto" w:fill="D9D9D9"/>
      </w:tcPr>
    </w:tblStylePr>
    <w:tblStylePr w:type="lastRow">
      <w:tblPr/>
      <w:tcPr>
        <w:tcBorders>
          <w:bottom w:val="single" w:sz="8" w:space="0" w:color="009EC7"/>
        </w:tcBorders>
      </w:tcPr>
    </w:tblStylePr>
  </w:style>
  <w:style w:type="character" w:customStyle="1" w:styleId="EPAParagraphChar">
    <w:name w:val="EPA Paragraph Char"/>
    <w:basedOn w:val="DefaultParagraphFont"/>
    <w:link w:val="EPAParagraph"/>
    <w:rsid w:val="00BC0AAB"/>
    <w:rPr>
      <w:rFonts w:ascii="Arial" w:hAnsi="Arial" w:cs="Arial"/>
      <w:lang w:eastAsia="en-US"/>
    </w:rPr>
  </w:style>
  <w:style w:type="paragraph" w:customStyle="1" w:styleId="EPATableHeading">
    <w:name w:val="EPA Table Heading"/>
    <w:basedOn w:val="EPAParagraph"/>
    <w:link w:val="EPATableHeadingChar"/>
    <w:rsid w:val="00382347"/>
    <w:rPr>
      <w:b/>
      <w:sz w:val="18"/>
      <w:szCs w:val="18"/>
    </w:rPr>
  </w:style>
  <w:style w:type="paragraph" w:customStyle="1" w:styleId="EPATableHeader">
    <w:name w:val="EPA Table Header"/>
    <w:basedOn w:val="EPATableHeading"/>
    <w:link w:val="EPATableHeaderChar"/>
    <w:qFormat/>
    <w:rsid w:val="00BC0AAB"/>
    <w:pPr>
      <w:spacing w:after="40" w:line="260" w:lineRule="exact"/>
    </w:pPr>
    <w:rPr>
      <w:kern w:val="20"/>
      <w:sz w:val="20"/>
      <w:szCs w:val="20"/>
    </w:rPr>
  </w:style>
  <w:style w:type="character" w:customStyle="1" w:styleId="EPATableHeadingChar">
    <w:name w:val="EPA Table Heading Char"/>
    <w:basedOn w:val="EPAParagraphChar"/>
    <w:link w:val="EPATableHeading"/>
    <w:rsid w:val="00382347"/>
    <w:rPr>
      <w:rFonts w:ascii="Arial" w:hAnsi="Arial" w:cs="Arial"/>
      <w:b/>
      <w:sz w:val="18"/>
      <w:szCs w:val="18"/>
      <w:lang w:eastAsia="en-US"/>
    </w:rPr>
  </w:style>
  <w:style w:type="paragraph" w:customStyle="1" w:styleId="EPATableContent">
    <w:name w:val="EPA Table Content"/>
    <w:basedOn w:val="EPAParagraph"/>
    <w:link w:val="EPATableContentChar"/>
    <w:qFormat/>
    <w:rsid w:val="00BC0AAB"/>
    <w:pPr>
      <w:spacing w:afterLines="40" w:line="260" w:lineRule="exact"/>
    </w:pPr>
    <w:rPr>
      <w:sz w:val="18"/>
      <w:szCs w:val="18"/>
    </w:rPr>
  </w:style>
  <w:style w:type="character" w:customStyle="1" w:styleId="EPATableHeaderChar">
    <w:name w:val="EPA Table Header Char"/>
    <w:basedOn w:val="EPATableHeadingChar"/>
    <w:link w:val="EPATableHeader"/>
    <w:rsid w:val="00BC0AAB"/>
    <w:rPr>
      <w:rFonts w:ascii="Arial" w:hAnsi="Arial" w:cs="Arial"/>
      <w:b w:val="0"/>
      <w:kern w:val="20"/>
      <w:sz w:val="18"/>
      <w:szCs w:val="18"/>
      <w:lang w:eastAsia="en-US"/>
    </w:rPr>
  </w:style>
  <w:style w:type="paragraph" w:customStyle="1" w:styleId="EPATableCaption">
    <w:name w:val="EPA Table Caption"/>
    <w:basedOn w:val="EPANumberedList"/>
    <w:link w:val="EPATableCaptionChar"/>
    <w:qFormat/>
    <w:rsid w:val="00262D4E"/>
    <w:pPr>
      <w:numPr>
        <w:numId w:val="0"/>
      </w:numPr>
      <w:spacing w:before="240" w:after="60"/>
      <w:ind w:left="426"/>
    </w:pPr>
    <w:rPr>
      <w:sz w:val="18"/>
      <w:szCs w:val="18"/>
    </w:rPr>
  </w:style>
  <w:style w:type="character" w:customStyle="1" w:styleId="EPATableContentChar">
    <w:name w:val="EPA Table Content Char"/>
    <w:basedOn w:val="EPAParagraphChar"/>
    <w:link w:val="EPATableContent"/>
    <w:rsid w:val="00BC0AAB"/>
    <w:rPr>
      <w:rFonts w:ascii="Arial" w:hAnsi="Arial" w:cs="Arial"/>
      <w:sz w:val="18"/>
      <w:szCs w:val="18"/>
      <w:lang w:eastAsia="en-US"/>
    </w:rPr>
  </w:style>
  <w:style w:type="paragraph" w:customStyle="1" w:styleId="821FA1E7EDA14E89B4F3337D31C19702">
    <w:name w:val="821FA1E7EDA14E89B4F3337D31C19702"/>
    <w:rsid w:val="00080250"/>
    <w:pPr>
      <w:spacing w:after="200" w:line="276" w:lineRule="auto"/>
    </w:pPr>
    <w:rPr>
      <w:rFonts w:ascii="Calibri" w:eastAsia="Times New Roman" w:hAnsi="Calibri"/>
      <w:sz w:val="22"/>
      <w:szCs w:val="22"/>
      <w:lang w:val="en-US" w:eastAsia="en-US"/>
    </w:rPr>
  </w:style>
  <w:style w:type="character" w:customStyle="1" w:styleId="EPATableCaptionChar">
    <w:name w:val="EPA Table Caption Char"/>
    <w:basedOn w:val="EPANumberedListChar"/>
    <w:link w:val="EPATableCaption"/>
    <w:rsid w:val="00262D4E"/>
    <w:rPr>
      <w:rFonts w:ascii="Arial" w:hAnsi="Arial" w:cs="Arial"/>
      <w:sz w:val="18"/>
      <w:szCs w:val="18"/>
      <w:lang w:eastAsia="en-US"/>
    </w:rPr>
  </w:style>
  <w:style w:type="table" w:customStyle="1" w:styleId="EPATable">
    <w:name w:val="EPA Table"/>
    <w:basedOn w:val="TableNormal"/>
    <w:uiPriority w:val="99"/>
    <w:qFormat/>
    <w:rsid w:val="00080250"/>
    <w:tblPr/>
  </w:style>
  <w:style w:type="paragraph" w:styleId="TOCHeading">
    <w:name w:val="TOC Heading"/>
    <w:basedOn w:val="Heading1"/>
    <w:next w:val="Normal"/>
    <w:uiPriority w:val="39"/>
    <w:semiHidden/>
    <w:unhideWhenUsed/>
    <w:qFormat/>
    <w:rsid w:val="00080250"/>
    <w:pPr>
      <w:spacing w:before="480" w:after="0" w:line="276" w:lineRule="auto"/>
      <w:outlineLvl w:val="9"/>
    </w:pPr>
    <w:rPr>
      <w:rFonts w:ascii="Cambria" w:hAnsi="Cambria"/>
      <w:caps w:val="0"/>
      <w:color w:val="365F91"/>
      <w:sz w:val="28"/>
      <w:lang w:val="en-US"/>
    </w:rPr>
  </w:style>
  <w:style w:type="paragraph" w:styleId="TOC1">
    <w:name w:val="toc 1"/>
    <w:basedOn w:val="Normal"/>
    <w:next w:val="Normal"/>
    <w:autoRedefine/>
    <w:uiPriority w:val="39"/>
    <w:unhideWhenUsed/>
    <w:qFormat/>
    <w:rsid w:val="003823D5"/>
    <w:pPr>
      <w:tabs>
        <w:tab w:val="right" w:leader="dot" w:pos="9060"/>
      </w:tabs>
    </w:pPr>
    <w:rPr>
      <w:b/>
      <w:noProof/>
      <w:color w:val="595959"/>
    </w:rPr>
  </w:style>
  <w:style w:type="character" w:styleId="Hyperlink">
    <w:name w:val="Hyperlink"/>
    <w:basedOn w:val="DefaultParagraphFont"/>
    <w:uiPriority w:val="99"/>
    <w:unhideWhenUsed/>
    <w:rsid w:val="00080250"/>
    <w:rPr>
      <w:color w:val="0000FF"/>
      <w:u w:val="single"/>
    </w:rPr>
  </w:style>
  <w:style w:type="paragraph" w:styleId="FootnoteText">
    <w:name w:val="footnote text"/>
    <w:basedOn w:val="Normal"/>
    <w:link w:val="FootnoteTextChar"/>
    <w:uiPriority w:val="99"/>
    <w:semiHidden/>
    <w:unhideWhenUsed/>
    <w:rsid w:val="00F20F5C"/>
  </w:style>
  <w:style w:type="character" w:customStyle="1" w:styleId="FootnoteTextChar">
    <w:name w:val="Footnote Text Char"/>
    <w:basedOn w:val="DefaultParagraphFont"/>
    <w:link w:val="FootnoteText"/>
    <w:uiPriority w:val="99"/>
    <w:semiHidden/>
    <w:rsid w:val="00F20F5C"/>
    <w:rPr>
      <w:rFonts w:ascii="Times New Roman" w:hAnsi="Times New Roman"/>
      <w:lang w:eastAsia="en-US"/>
    </w:rPr>
  </w:style>
  <w:style w:type="character" w:styleId="FootnoteReference">
    <w:name w:val="footnote reference"/>
    <w:basedOn w:val="DefaultParagraphFont"/>
    <w:uiPriority w:val="99"/>
    <w:semiHidden/>
    <w:unhideWhenUsed/>
    <w:rsid w:val="00F20F5C"/>
    <w:rPr>
      <w:vertAlign w:val="superscript"/>
    </w:rPr>
  </w:style>
  <w:style w:type="paragraph" w:customStyle="1" w:styleId="EPAFootnote">
    <w:name w:val="EPA Footnote"/>
    <w:basedOn w:val="FootnoteText"/>
    <w:link w:val="EPAFootnoteChar"/>
    <w:qFormat/>
    <w:rsid w:val="00BA7060"/>
    <w:rPr>
      <w:sz w:val="18"/>
      <w:szCs w:val="18"/>
    </w:rPr>
  </w:style>
  <w:style w:type="paragraph" w:customStyle="1" w:styleId="EPAHeader">
    <w:name w:val="EPA Header"/>
    <w:basedOn w:val="Header"/>
    <w:link w:val="EPAHeaderChar"/>
    <w:qFormat/>
    <w:rsid w:val="00190E61"/>
    <w:pPr>
      <w:jc w:val="right"/>
    </w:pPr>
    <w:rPr>
      <w:sz w:val="16"/>
      <w:szCs w:val="16"/>
    </w:rPr>
  </w:style>
  <w:style w:type="character" w:customStyle="1" w:styleId="EPAFootnoteChar">
    <w:name w:val="EPA Footnote Char"/>
    <w:basedOn w:val="FootnoteTextChar"/>
    <w:link w:val="EPAFootnote"/>
    <w:rsid w:val="00BA7060"/>
    <w:rPr>
      <w:rFonts w:ascii="Arial" w:hAnsi="Arial" w:cs="Arial"/>
      <w:sz w:val="18"/>
      <w:szCs w:val="18"/>
      <w:lang w:eastAsia="en-US"/>
    </w:rPr>
  </w:style>
  <w:style w:type="paragraph" w:customStyle="1" w:styleId="Normal1">
    <w:name w:val="Normal1"/>
    <w:basedOn w:val="EPAParagraph"/>
    <w:link w:val="normalChar"/>
    <w:rsid w:val="00CC4DFB"/>
  </w:style>
  <w:style w:type="character" w:customStyle="1" w:styleId="EPAHeaderChar">
    <w:name w:val="EPA Header Char"/>
    <w:basedOn w:val="HeaderChar"/>
    <w:link w:val="EPAHeader"/>
    <w:rsid w:val="00190E61"/>
    <w:rPr>
      <w:rFonts w:ascii="Arial" w:hAnsi="Arial" w:cs="Arial"/>
      <w:sz w:val="16"/>
      <w:szCs w:val="16"/>
      <w:lang w:eastAsia="en-US"/>
    </w:rPr>
  </w:style>
  <w:style w:type="paragraph" w:customStyle="1" w:styleId="Normal10">
    <w:name w:val="Normal1"/>
    <w:basedOn w:val="Normal"/>
    <w:link w:val="NormalChar0"/>
    <w:qFormat/>
    <w:rsid w:val="00F57FA6"/>
  </w:style>
  <w:style w:type="character" w:customStyle="1" w:styleId="normalChar">
    <w:name w:val="normal Char"/>
    <w:basedOn w:val="EPAParagraphChar"/>
    <w:link w:val="Normal1"/>
    <w:rsid w:val="00CC4DFB"/>
    <w:rPr>
      <w:rFonts w:ascii="Arial" w:hAnsi="Arial" w:cs="Arial"/>
      <w:lang w:eastAsia="en-US"/>
    </w:rPr>
  </w:style>
  <w:style w:type="character" w:customStyle="1" w:styleId="NormalChar0">
    <w:name w:val="Normal Char"/>
    <w:basedOn w:val="normalChar"/>
    <w:link w:val="Normal10"/>
    <w:rsid w:val="00F57FA6"/>
    <w:rPr>
      <w:rFonts w:ascii="Arial" w:hAnsi="Arial" w:cs="Arial"/>
      <w:lang w:eastAsia="en-US"/>
    </w:rPr>
  </w:style>
  <w:style w:type="paragraph" w:styleId="TOC2">
    <w:name w:val="toc 2"/>
    <w:basedOn w:val="Normal"/>
    <w:next w:val="Normal"/>
    <w:autoRedefine/>
    <w:uiPriority w:val="39"/>
    <w:unhideWhenUsed/>
    <w:qFormat/>
    <w:rsid w:val="003823D5"/>
    <w:pPr>
      <w:tabs>
        <w:tab w:val="right" w:leader="dot" w:pos="9072"/>
      </w:tabs>
      <w:spacing w:after="0" w:line="360" w:lineRule="exact"/>
      <w:ind w:left="567"/>
    </w:pPr>
    <w:rPr>
      <w:noProof/>
      <w:color w:val="595959"/>
    </w:rPr>
  </w:style>
  <w:style w:type="paragraph" w:styleId="TOC3">
    <w:name w:val="toc 3"/>
    <w:basedOn w:val="Normal"/>
    <w:next w:val="Normal"/>
    <w:autoRedefine/>
    <w:uiPriority w:val="39"/>
    <w:unhideWhenUsed/>
    <w:qFormat/>
    <w:rsid w:val="003823D5"/>
    <w:pPr>
      <w:tabs>
        <w:tab w:val="right" w:leader="dot" w:pos="9072"/>
      </w:tabs>
      <w:spacing w:after="0" w:line="360" w:lineRule="exact"/>
      <w:ind w:left="1134"/>
    </w:pPr>
    <w:rPr>
      <w:color w:val="595959"/>
    </w:rPr>
  </w:style>
  <w:style w:type="paragraph" w:customStyle="1" w:styleId="B4918C77659B4CAFA2795479DC84778C">
    <w:name w:val="B4918C77659B4CAFA2795479DC84778C"/>
    <w:rsid w:val="003823D5"/>
    <w:pPr>
      <w:spacing w:after="200" w:line="276" w:lineRule="auto"/>
    </w:pPr>
    <w:rPr>
      <w:rFonts w:ascii="Calibri" w:eastAsia="Times New Roman" w:hAnsi="Calibri"/>
      <w:sz w:val="22"/>
      <w:szCs w:val="22"/>
      <w:lang w:val="en-US" w:eastAsia="en-US"/>
    </w:rPr>
  </w:style>
  <w:style w:type="paragraph" w:styleId="PlainText">
    <w:name w:val="Plain Text"/>
    <w:basedOn w:val="Normal"/>
    <w:link w:val="PlainTextChar"/>
    <w:uiPriority w:val="99"/>
    <w:unhideWhenUsed/>
    <w:rsid w:val="00A653C1"/>
    <w:pPr>
      <w:spacing w:after="0" w:line="240" w:lineRule="auto"/>
    </w:pPr>
    <w:rPr>
      <w:rFonts w:eastAsiaTheme="minorHAnsi"/>
      <w:color w:val="000000"/>
      <w:sz w:val="18"/>
      <w:szCs w:val="18"/>
      <w:lang w:eastAsia="en-NZ"/>
    </w:rPr>
  </w:style>
  <w:style w:type="character" w:customStyle="1" w:styleId="PlainTextChar">
    <w:name w:val="Plain Text Char"/>
    <w:basedOn w:val="DefaultParagraphFont"/>
    <w:link w:val="PlainText"/>
    <w:uiPriority w:val="99"/>
    <w:rsid w:val="00A653C1"/>
    <w:rPr>
      <w:rFonts w:ascii="Arial" w:eastAsiaTheme="minorHAnsi" w:hAnsi="Arial" w:cs="Arial"/>
      <w:color w:val="000000"/>
      <w:sz w:val="18"/>
      <w:szCs w:val="18"/>
    </w:rPr>
  </w:style>
  <w:style w:type="character" w:styleId="CommentReference">
    <w:name w:val="annotation reference"/>
    <w:basedOn w:val="DefaultParagraphFont"/>
    <w:uiPriority w:val="99"/>
    <w:semiHidden/>
    <w:unhideWhenUsed/>
    <w:rsid w:val="0089202D"/>
    <w:rPr>
      <w:sz w:val="16"/>
      <w:szCs w:val="16"/>
    </w:rPr>
  </w:style>
  <w:style w:type="paragraph" w:styleId="CommentText">
    <w:name w:val="annotation text"/>
    <w:basedOn w:val="Normal"/>
    <w:link w:val="CommentTextChar"/>
    <w:uiPriority w:val="99"/>
    <w:semiHidden/>
    <w:unhideWhenUsed/>
    <w:rsid w:val="0089202D"/>
    <w:pPr>
      <w:spacing w:line="240" w:lineRule="auto"/>
    </w:pPr>
  </w:style>
  <w:style w:type="character" w:customStyle="1" w:styleId="CommentTextChar">
    <w:name w:val="Comment Text Char"/>
    <w:basedOn w:val="DefaultParagraphFont"/>
    <w:link w:val="CommentText"/>
    <w:uiPriority w:val="99"/>
    <w:semiHidden/>
    <w:rsid w:val="0089202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9202D"/>
    <w:rPr>
      <w:b/>
      <w:bCs/>
    </w:rPr>
  </w:style>
  <w:style w:type="character" w:customStyle="1" w:styleId="CommentSubjectChar">
    <w:name w:val="Comment Subject Char"/>
    <w:basedOn w:val="CommentTextChar"/>
    <w:link w:val="CommentSubject"/>
    <w:uiPriority w:val="99"/>
    <w:semiHidden/>
    <w:rsid w:val="0089202D"/>
    <w:rPr>
      <w:rFonts w:ascii="Arial" w:hAnsi="Arial" w:cs="Arial"/>
      <w:b/>
      <w:bCs/>
      <w:lang w:eastAsia="en-US"/>
    </w:rPr>
  </w:style>
  <w:style w:type="paragraph" w:customStyle="1" w:styleId="Default">
    <w:name w:val="Default"/>
    <w:rsid w:val="00F73B2B"/>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D56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0AAB"/>
    <w:pPr>
      <w:spacing w:after="120" w:line="340" w:lineRule="exact"/>
    </w:pPr>
    <w:rPr>
      <w:rFonts w:ascii="Arial" w:hAnsi="Arial" w:cs="Arial"/>
      <w:lang w:eastAsia="en-US"/>
    </w:rPr>
  </w:style>
  <w:style w:type="paragraph" w:styleId="Heading1">
    <w:name w:val="heading 1"/>
    <w:basedOn w:val="Normal"/>
    <w:next w:val="Normal"/>
    <w:link w:val="Heading1Char"/>
    <w:uiPriority w:val="9"/>
    <w:rsid w:val="006919B7"/>
    <w:pPr>
      <w:keepNext/>
      <w:keepLines/>
      <w:spacing w:after="160"/>
      <w:outlineLvl w:val="0"/>
    </w:pPr>
    <w:rPr>
      <w:rFonts w:eastAsia="Times New Roman" w:cs="Times New Roman"/>
      <w:b/>
      <w:bCs/>
      <w:caps/>
      <w:sz w:val="36"/>
      <w:szCs w:val="28"/>
    </w:rPr>
  </w:style>
  <w:style w:type="paragraph" w:styleId="Heading2">
    <w:name w:val="heading 2"/>
    <w:basedOn w:val="Normal"/>
    <w:next w:val="Normal"/>
    <w:link w:val="Heading2Char"/>
    <w:uiPriority w:val="9"/>
    <w:unhideWhenUsed/>
    <w:rsid w:val="006919B7"/>
    <w:pPr>
      <w:keepNext/>
      <w:keepLines/>
      <w:spacing w:after="16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rsid w:val="006919B7"/>
    <w:pPr>
      <w:keepNext/>
      <w:keepLines/>
      <w:spacing w:after="160"/>
      <w:outlineLvl w:val="2"/>
    </w:pPr>
    <w:rPr>
      <w:rFonts w:eastAsia="Times New Roman" w:cs="Times New Roman"/>
      <w:b/>
      <w:bCs/>
      <w:sz w:val="28"/>
    </w:rPr>
  </w:style>
  <w:style w:type="paragraph" w:styleId="Heading4">
    <w:name w:val="heading 4"/>
    <w:basedOn w:val="Normal"/>
    <w:next w:val="Normal"/>
    <w:link w:val="Heading4Char"/>
    <w:uiPriority w:val="9"/>
    <w:unhideWhenUsed/>
    <w:rsid w:val="006919B7"/>
    <w:pPr>
      <w:keepNext/>
      <w:keepLines/>
      <w:spacing w:after="160"/>
      <w:outlineLvl w:val="3"/>
    </w:pPr>
    <w:rPr>
      <w:rFonts w:eastAsia="Times New Roman" w:cs="Times New Roman"/>
      <w:b/>
      <w:bCs/>
      <w:i/>
      <w:iCs/>
    </w:rPr>
  </w:style>
  <w:style w:type="paragraph" w:styleId="Heading5">
    <w:name w:val="heading 5"/>
    <w:basedOn w:val="Normal"/>
    <w:next w:val="Normal"/>
    <w:link w:val="Heading5Char"/>
    <w:uiPriority w:val="9"/>
    <w:unhideWhenUsed/>
    <w:rsid w:val="00CB74A9"/>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unhideWhenUsed/>
    <w:rsid w:val="00CB74A9"/>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unhideWhenUsed/>
    <w:rsid w:val="00CB74A9"/>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unhideWhenUsed/>
    <w:rsid w:val="00CB74A9"/>
    <w:pPr>
      <w:keepNext/>
      <w:keepLines/>
      <w:spacing w:before="200"/>
      <w:outlineLvl w:val="7"/>
    </w:pPr>
    <w:rPr>
      <w:rFonts w:ascii="Cambria" w:eastAsia="Times New Roman" w:hAnsi="Cambria" w:cs="Times New Roman"/>
      <w:color w:val="404040"/>
    </w:rPr>
  </w:style>
  <w:style w:type="paragraph" w:styleId="Heading9">
    <w:name w:val="heading 9"/>
    <w:basedOn w:val="Normal"/>
    <w:next w:val="Normal"/>
    <w:link w:val="Heading9Char"/>
    <w:uiPriority w:val="9"/>
    <w:unhideWhenUsed/>
    <w:rsid w:val="00CB74A9"/>
    <w:pPr>
      <w:keepNext/>
      <w:keepLines/>
      <w:spacing w:before="200"/>
      <w:outlineLvl w:val="8"/>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10F90"/>
    <w:pPr>
      <w:ind w:left="720"/>
    </w:pPr>
  </w:style>
  <w:style w:type="numbering" w:customStyle="1" w:styleId="ERMABulletPointList">
    <w:name w:val="ERMA Bullet Point List"/>
    <w:uiPriority w:val="99"/>
    <w:rsid w:val="00784A13"/>
    <w:pPr>
      <w:numPr>
        <w:numId w:val="3"/>
      </w:numPr>
    </w:pPr>
  </w:style>
  <w:style w:type="paragraph" w:styleId="Header">
    <w:name w:val="header"/>
    <w:basedOn w:val="Normal"/>
    <w:link w:val="HeaderChar"/>
    <w:uiPriority w:val="99"/>
    <w:unhideWhenUsed/>
    <w:rsid w:val="00EC0705"/>
    <w:pPr>
      <w:tabs>
        <w:tab w:val="center" w:pos="4513"/>
        <w:tab w:val="right" w:pos="9026"/>
      </w:tabs>
    </w:pPr>
  </w:style>
  <w:style w:type="character" w:customStyle="1" w:styleId="HeaderChar">
    <w:name w:val="Header Char"/>
    <w:basedOn w:val="DefaultParagraphFont"/>
    <w:link w:val="Header"/>
    <w:uiPriority w:val="99"/>
    <w:rsid w:val="00AC121F"/>
    <w:rPr>
      <w:rFonts w:ascii="Times New Roman" w:hAnsi="Times New Roman"/>
      <w:sz w:val="24"/>
    </w:rPr>
  </w:style>
  <w:style w:type="paragraph" w:styleId="Footer">
    <w:name w:val="footer"/>
    <w:basedOn w:val="Normal"/>
    <w:link w:val="FooterChar"/>
    <w:uiPriority w:val="99"/>
    <w:unhideWhenUsed/>
    <w:rsid w:val="00EC0705"/>
    <w:pPr>
      <w:tabs>
        <w:tab w:val="center" w:pos="4513"/>
        <w:tab w:val="right" w:pos="9026"/>
      </w:tabs>
    </w:pPr>
  </w:style>
  <w:style w:type="character" w:customStyle="1" w:styleId="FooterChar">
    <w:name w:val="Footer Char"/>
    <w:basedOn w:val="DefaultParagraphFont"/>
    <w:link w:val="Footer"/>
    <w:uiPriority w:val="99"/>
    <w:rsid w:val="00AC121F"/>
    <w:rPr>
      <w:rFonts w:ascii="Times New Roman" w:hAnsi="Times New Roman"/>
      <w:sz w:val="24"/>
    </w:rPr>
  </w:style>
  <w:style w:type="paragraph" w:customStyle="1" w:styleId="Headline">
    <w:name w:val="Headline"/>
    <w:basedOn w:val="Normal"/>
    <w:next w:val="Normal"/>
    <w:rsid w:val="006D4321"/>
    <w:rPr>
      <w:b/>
      <w:sz w:val="48"/>
    </w:rPr>
  </w:style>
  <w:style w:type="character" w:customStyle="1" w:styleId="Heading1Char">
    <w:name w:val="Heading 1 Char"/>
    <w:basedOn w:val="DefaultParagraphFont"/>
    <w:link w:val="Heading1"/>
    <w:uiPriority w:val="9"/>
    <w:rsid w:val="006919B7"/>
    <w:rPr>
      <w:rFonts w:ascii="Times New Roman" w:eastAsia="Times New Roman" w:hAnsi="Times New Roman" w:cs="Times New Roman"/>
      <w:b/>
      <w:bCs/>
      <w:caps/>
      <w:sz w:val="36"/>
      <w:szCs w:val="28"/>
    </w:rPr>
  </w:style>
  <w:style w:type="character" w:customStyle="1" w:styleId="Heading2Char">
    <w:name w:val="Heading 2 Char"/>
    <w:basedOn w:val="DefaultParagraphFont"/>
    <w:link w:val="Heading2"/>
    <w:uiPriority w:val="9"/>
    <w:rsid w:val="006919B7"/>
    <w:rPr>
      <w:rFonts w:ascii="Times New Roman" w:eastAsia="Times New Roman" w:hAnsi="Times New Roman" w:cs="Times New Roman"/>
      <w:b/>
      <w:bCs/>
      <w:sz w:val="32"/>
      <w:szCs w:val="26"/>
    </w:rPr>
  </w:style>
  <w:style w:type="paragraph" w:styleId="NoSpacing">
    <w:name w:val="No Spacing"/>
    <w:uiPriority w:val="1"/>
    <w:rsid w:val="00CB74A9"/>
    <w:rPr>
      <w:rFonts w:ascii="Times New Roman" w:hAnsi="Times New Roman"/>
      <w:sz w:val="24"/>
      <w:szCs w:val="22"/>
      <w:lang w:eastAsia="en-US"/>
    </w:rPr>
  </w:style>
  <w:style w:type="character" w:customStyle="1" w:styleId="Heading5Char">
    <w:name w:val="Heading 5 Char"/>
    <w:basedOn w:val="DefaultParagraphFont"/>
    <w:link w:val="Heading5"/>
    <w:uiPriority w:val="9"/>
    <w:rsid w:val="00CB74A9"/>
    <w:rPr>
      <w:rFonts w:eastAsia="Times New Roman" w:cs="Times New Roman"/>
      <w:color w:val="243F60"/>
      <w:sz w:val="24"/>
    </w:rPr>
  </w:style>
  <w:style w:type="character" w:customStyle="1" w:styleId="Heading3Char">
    <w:name w:val="Heading 3 Char"/>
    <w:basedOn w:val="DefaultParagraphFont"/>
    <w:link w:val="Heading3"/>
    <w:uiPriority w:val="9"/>
    <w:rsid w:val="006919B7"/>
    <w:rPr>
      <w:rFonts w:ascii="Times New Roman" w:eastAsia="Times New Roman" w:hAnsi="Times New Roman" w:cs="Times New Roman"/>
      <w:b/>
      <w:bCs/>
      <w:sz w:val="28"/>
    </w:rPr>
  </w:style>
  <w:style w:type="character" w:customStyle="1" w:styleId="Heading4Char">
    <w:name w:val="Heading 4 Char"/>
    <w:basedOn w:val="DefaultParagraphFont"/>
    <w:link w:val="Heading4"/>
    <w:uiPriority w:val="9"/>
    <w:rsid w:val="006919B7"/>
    <w:rPr>
      <w:rFonts w:ascii="Times New Roman" w:eastAsia="Times New Roman" w:hAnsi="Times New Roman" w:cs="Times New Roman"/>
      <w:b/>
      <w:bCs/>
      <w:i/>
      <w:iCs/>
      <w:sz w:val="24"/>
    </w:rPr>
  </w:style>
  <w:style w:type="character" w:customStyle="1" w:styleId="Heading6Char">
    <w:name w:val="Heading 6 Char"/>
    <w:basedOn w:val="DefaultParagraphFont"/>
    <w:link w:val="Heading6"/>
    <w:uiPriority w:val="9"/>
    <w:rsid w:val="00CB74A9"/>
    <w:rPr>
      <w:rFonts w:eastAsia="Times New Roman" w:cs="Times New Roman"/>
      <w:i/>
      <w:iCs/>
      <w:color w:val="243F60"/>
      <w:sz w:val="24"/>
    </w:rPr>
  </w:style>
  <w:style w:type="character" w:customStyle="1" w:styleId="Heading7Char">
    <w:name w:val="Heading 7 Char"/>
    <w:basedOn w:val="DefaultParagraphFont"/>
    <w:link w:val="Heading7"/>
    <w:uiPriority w:val="9"/>
    <w:rsid w:val="00CB74A9"/>
    <w:rPr>
      <w:rFonts w:eastAsia="Times New Roman" w:cs="Times New Roman"/>
      <w:i/>
      <w:iCs/>
      <w:color w:val="404040"/>
      <w:sz w:val="24"/>
    </w:rPr>
  </w:style>
  <w:style w:type="character" w:customStyle="1" w:styleId="Heading8Char">
    <w:name w:val="Heading 8 Char"/>
    <w:basedOn w:val="DefaultParagraphFont"/>
    <w:link w:val="Heading8"/>
    <w:uiPriority w:val="9"/>
    <w:rsid w:val="00CB74A9"/>
    <w:rPr>
      <w:rFonts w:eastAsia="Times New Roman" w:cs="Times New Roman"/>
      <w:color w:val="404040"/>
      <w:sz w:val="20"/>
      <w:szCs w:val="20"/>
    </w:rPr>
  </w:style>
  <w:style w:type="character" w:customStyle="1" w:styleId="Heading9Char">
    <w:name w:val="Heading 9 Char"/>
    <w:basedOn w:val="DefaultParagraphFont"/>
    <w:link w:val="Heading9"/>
    <w:uiPriority w:val="9"/>
    <w:rsid w:val="00CB74A9"/>
    <w:rPr>
      <w:rFonts w:eastAsia="Times New Roman" w:cs="Times New Roman"/>
      <w:i/>
      <w:iCs/>
      <w:color w:val="404040"/>
      <w:sz w:val="20"/>
      <w:szCs w:val="20"/>
    </w:rPr>
  </w:style>
  <w:style w:type="paragraph" w:styleId="BalloonText">
    <w:name w:val="Balloon Text"/>
    <w:basedOn w:val="Normal"/>
    <w:link w:val="BalloonTextChar"/>
    <w:uiPriority w:val="99"/>
    <w:semiHidden/>
    <w:unhideWhenUsed/>
    <w:rsid w:val="00EC0705"/>
    <w:rPr>
      <w:rFonts w:ascii="Tahoma" w:hAnsi="Tahoma" w:cs="Tahoma"/>
      <w:sz w:val="16"/>
      <w:szCs w:val="16"/>
    </w:rPr>
  </w:style>
  <w:style w:type="character" w:customStyle="1" w:styleId="BalloonTextChar">
    <w:name w:val="Balloon Text Char"/>
    <w:basedOn w:val="DefaultParagraphFont"/>
    <w:link w:val="BalloonText"/>
    <w:uiPriority w:val="99"/>
    <w:semiHidden/>
    <w:rsid w:val="00EC0705"/>
    <w:rPr>
      <w:rFonts w:ascii="Tahoma" w:hAnsi="Tahoma" w:cs="Tahoma"/>
      <w:sz w:val="16"/>
      <w:szCs w:val="16"/>
    </w:rPr>
  </w:style>
  <w:style w:type="paragraph" w:styleId="Revision">
    <w:name w:val="Revision"/>
    <w:hidden/>
    <w:uiPriority w:val="99"/>
    <w:semiHidden/>
    <w:rsid w:val="00EC0705"/>
    <w:rPr>
      <w:rFonts w:ascii="Times New Roman" w:hAnsi="Times New Roman"/>
      <w:sz w:val="24"/>
      <w:szCs w:val="22"/>
      <w:lang w:eastAsia="en-US"/>
    </w:rPr>
  </w:style>
  <w:style w:type="numbering" w:customStyle="1" w:styleId="ERMAletterandnumberlist">
    <w:name w:val="ERMA letter and number list"/>
    <w:uiPriority w:val="99"/>
    <w:rsid w:val="005C0609"/>
    <w:pPr>
      <w:numPr>
        <w:numId w:val="12"/>
      </w:numPr>
    </w:pPr>
  </w:style>
  <w:style w:type="paragraph" w:customStyle="1" w:styleId="EPANormal">
    <w:name w:val="EPA Normal"/>
    <w:basedOn w:val="Normal"/>
    <w:link w:val="EPANormalChar"/>
    <w:rsid w:val="00382347"/>
  </w:style>
  <w:style w:type="paragraph" w:customStyle="1" w:styleId="EPAHeading1">
    <w:name w:val="EPA Heading 1"/>
    <w:basedOn w:val="EPANormal"/>
    <w:link w:val="EPAHeading1Char"/>
    <w:qFormat/>
    <w:rsid w:val="00BC0AAB"/>
    <w:pPr>
      <w:spacing w:after="240" w:line="380" w:lineRule="exact"/>
    </w:pPr>
    <w:rPr>
      <w:color w:val="009EC7"/>
      <w:sz w:val="34"/>
      <w:szCs w:val="34"/>
    </w:rPr>
  </w:style>
  <w:style w:type="character" w:customStyle="1" w:styleId="EPANormalChar">
    <w:name w:val="EPA Normal Char"/>
    <w:basedOn w:val="DefaultParagraphFont"/>
    <w:link w:val="EPANormal"/>
    <w:rsid w:val="00382347"/>
    <w:rPr>
      <w:rFonts w:ascii="Arial" w:hAnsi="Arial" w:cs="Arial"/>
      <w:sz w:val="20"/>
      <w:szCs w:val="20"/>
    </w:rPr>
  </w:style>
  <w:style w:type="paragraph" w:customStyle="1" w:styleId="EPAHeading2">
    <w:name w:val="EPA Heading 2"/>
    <w:basedOn w:val="EPAHeading1"/>
    <w:link w:val="EPAHeading2Char"/>
    <w:qFormat/>
    <w:rsid w:val="00942401"/>
    <w:pPr>
      <w:spacing w:after="120"/>
    </w:pPr>
    <w:rPr>
      <w:sz w:val="28"/>
      <w:szCs w:val="28"/>
    </w:rPr>
  </w:style>
  <w:style w:type="character" w:customStyle="1" w:styleId="EPAHeading1Char">
    <w:name w:val="EPA Heading 1 Char"/>
    <w:basedOn w:val="EPANormalChar"/>
    <w:link w:val="EPAHeading1"/>
    <w:rsid w:val="00BC0AAB"/>
    <w:rPr>
      <w:rFonts w:ascii="Arial" w:hAnsi="Arial" w:cs="Arial"/>
      <w:color w:val="009EC7"/>
      <w:sz w:val="34"/>
      <w:szCs w:val="34"/>
      <w:lang w:eastAsia="en-US"/>
    </w:rPr>
  </w:style>
  <w:style w:type="paragraph" w:customStyle="1" w:styleId="EPAHeading3">
    <w:name w:val="EPA Heading 3"/>
    <w:basedOn w:val="EPAHeading2"/>
    <w:link w:val="EPAHeading3Char"/>
    <w:qFormat/>
    <w:rsid w:val="00BC0AAB"/>
    <w:pPr>
      <w:spacing w:before="240" w:after="60" w:line="280" w:lineRule="exact"/>
    </w:pPr>
    <w:rPr>
      <w:b/>
      <w:color w:val="595959"/>
      <w:sz w:val="24"/>
      <w:szCs w:val="24"/>
    </w:rPr>
  </w:style>
  <w:style w:type="character" w:customStyle="1" w:styleId="EPAHeading2Char">
    <w:name w:val="EPA Heading 2 Char"/>
    <w:basedOn w:val="EPAHeading1Char"/>
    <w:link w:val="EPAHeading2"/>
    <w:rsid w:val="00942401"/>
    <w:rPr>
      <w:rFonts w:ascii="Arial" w:hAnsi="Arial" w:cs="Arial"/>
      <w:color w:val="009EC7"/>
      <w:sz w:val="28"/>
      <w:szCs w:val="28"/>
      <w:lang w:eastAsia="en-US"/>
    </w:rPr>
  </w:style>
  <w:style w:type="paragraph" w:customStyle="1" w:styleId="EPAHeading4">
    <w:name w:val="EPA Heading 4"/>
    <w:basedOn w:val="EPAHeading3"/>
    <w:link w:val="EPAHeading4Char"/>
    <w:qFormat/>
    <w:rsid w:val="00382347"/>
    <w:rPr>
      <w:b w:val="0"/>
      <w:i/>
      <w:sz w:val="20"/>
      <w:szCs w:val="20"/>
    </w:rPr>
  </w:style>
  <w:style w:type="character" w:customStyle="1" w:styleId="EPAHeading3Char">
    <w:name w:val="EPA Heading 3 Char"/>
    <w:basedOn w:val="EPAHeading2Char"/>
    <w:link w:val="EPAHeading3"/>
    <w:rsid w:val="00BC0AAB"/>
    <w:rPr>
      <w:rFonts w:ascii="Arial" w:hAnsi="Arial" w:cs="Arial"/>
      <w:b/>
      <w:color w:val="595959"/>
      <w:sz w:val="24"/>
      <w:szCs w:val="24"/>
      <w:lang w:eastAsia="en-US"/>
    </w:rPr>
  </w:style>
  <w:style w:type="paragraph" w:customStyle="1" w:styleId="EPABulletedList">
    <w:name w:val="EPA Bulleted List"/>
    <w:basedOn w:val="EPANormal"/>
    <w:link w:val="EPABulletedListChar"/>
    <w:qFormat/>
    <w:rsid w:val="00BC0AAB"/>
    <w:pPr>
      <w:numPr>
        <w:numId w:val="14"/>
      </w:numPr>
      <w:ind w:left="284" w:hanging="284"/>
    </w:pPr>
  </w:style>
  <w:style w:type="character" w:customStyle="1" w:styleId="EPAHeading4Char">
    <w:name w:val="EPA Heading 4 Char"/>
    <w:basedOn w:val="EPAHeading3Char"/>
    <w:link w:val="EPAHeading4"/>
    <w:rsid w:val="00382347"/>
    <w:rPr>
      <w:rFonts w:ascii="Arial" w:hAnsi="Arial" w:cs="Arial"/>
      <w:b/>
      <w:i/>
      <w:color w:val="595959"/>
      <w:sz w:val="20"/>
      <w:szCs w:val="20"/>
      <w:lang w:eastAsia="en-US"/>
    </w:rPr>
  </w:style>
  <w:style w:type="paragraph" w:customStyle="1" w:styleId="EPASub-bulletedlist">
    <w:name w:val="EPA Sub-bulleted list"/>
    <w:basedOn w:val="EPABulletedList"/>
    <w:link w:val="EPASub-bulletedlistChar"/>
    <w:qFormat/>
    <w:rsid w:val="00382347"/>
    <w:pPr>
      <w:ind w:left="567"/>
    </w:pPr>
  </w:style>
  <w:style w:type="character" w:customStyle="1" w:styleId="EPABulletedListChar">
    <w:name w:val="EPA Bulleted List Char"/>
    <w:basedOn w:val="EPANormalChar"/>
    <w:link w:val="EPABulletedList"/>
    <w:rsid w:val="00BC0AAB"/>
    <w:rPr>
      <w:rFonts w:ascii="Arial" w:hAnsi="Arial" w:cs="Arial"/>
      <w:sz w:val="20"/>
      <w:szCs w:val="20"/>
      <w:lang w:eastAsia="en-US"/>
    </w:rPr>
  </w:style>
  <w:style w:type="paragraph" w:customStyle="1" w:styleId="EPANumberedList">
    <w:name w:val="EPA Numbered List"/>
    <w:basedOn w:val="EPASub-bulletedlist"/>
    <w:link w:val="EPANumberedListChar"/>
    <w:qFormat/>
    <w:rsid w:val="00BC0AAB"/>
    <w:pPr>
      <w:numPr>
        <w:numId w:val="15"/>
      </w:numPr>
      <w:ind w:left="284" w:hanging="284"/>
    </w:pPr>
  </w:style>
  <w:style w:type="character" w:customStyle="1" w:styleId="EPASub-bulletedlistChar">
    <w:name w:val="EPA Sub-bulleted list Char"/>
    <w:basedOn w:val="EPABulletedListChar"/>
    <w:link w:val="EPASub-bulletedlist"/>
    <w:rsid w:val="00382347"/>
    <w:rPr>
      <w:rFonts w:ascii="Arial" w:hAnsi="Arial" w:cs="Arial"/>
      <w:sz w:val="20"/>
      <w:szCs w:val="20"/>
      <w:lang w:eastAsia="en-US"/>
    </w:rPr>
  </w:style>
  <w:style w:type="paragraph" w:customStyle="1" w:styleId="EPASubnumberedlist">
    <w:name w:val="EPA Sub numbered list"/>
    <w:basedOn w:val="EPANumberedList"/>
    <w:link w:val="EPASubnumberedlistChar"/>
    <w:qFormat/>
    <w:rsid w:val="00382347"/>
    <w:pPr>
      <w:numPr>
        <w:ilvl w:val="1"/>
      </w:numPr>
      <w:ind w:left="567" w:hanging="283"/>
    </w:pPr>
  </w:style>
  <w:style w:type="character" w:customStyle="1" w:styleId="EPANumberedListChar">
    <w:name w:val="EPA Numbered List Char"/>
    <w:basedOn w:val="EPASub-bulletedlistChar"/>
    <w:link w:val="EPANumberedList"/>
    <w:rsid w:val="00BC0AAB"/>
    <w:rPr>
      <w:rFonts w:ascii="Arial" w:hAnsi="Arial" w:cs="Arial"/>
      <w:sz w:val="20"/>
      <w:szCs w:val="20"/>
      <w:lang w:eastAsia="en-US"/>
    </w:rPr>
  </w:style>
  <w:style w:type="table" w:styleId="TableGrid">
    <w:name w:val="Table Grid"/>
    <w:basedOn w:val="TableNormal"/>
    <w:uiPriority w:val="59"/>
    <w:rsid w:val="0038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ASubnumberedlistChar">
    <w:name w:val="EPA Sub numbered list Char"/>
    <w:basedOn w:val="EPANumberedListChar"/>
    <w:link w:val="EPASubnumberedlist"/>
    <w:rsid w:val="00382347"/>
    <w:rPr>
      <w:rFonts w:ascii="Arial" w:hAnsi="Arial" w:cs="Arial"/>
      <w:sz w:val="20"/>
      <w:szCs w:val="20"/>
      <w:lang w:eastAsia="en-US"/>
    </w:rPr>
  </w:style>
  <w:style w:type="paragraph" w:customStyle="1" w:styleId="EPAParagraph">
    <w:name w:val="EPA Paragraph"/>
    <w:basedOn w:val="Normal"/>
    <w:link w:val="EPAParagraphChar"/>
    <w:qFormat/>
    <w:rsid w:val="00BC0AAB"/>
  </w:style>
  <w:style w:type="table" w:customStyle="1" w:styleId="TableEPAstyle">
    <w:name w:val="Table EPA style"/>
    <w:basedOn w:val="TableNormal"/>
    <w:uiPriority w:val="99"/>
    <w:qFormat/>
    <w:rsid w:val="00382347"/>
    <w:pPr>
      <w:spacing w:after="40" w:line="260" w:lineRule="exact"/>
    </w:pPr>
    <w:rPr>
      <w:rFonts w:ascii="Arial" w:hAnsi="Arial"/>
      <w:sz w:val="18"/>
    </w:rPr>
    <w:tblPr>
      <w:tblInd w:w="567" w:type="dxa"/>
      <w:tblBorders>
        <w:bottom w:val="single" w:sz="8" w:space="0" w:color="009EC7"/>
        <w:insideH w:val="single" w:sz="8" w:space="0" w:color="D9D9D9"/>
        <w:insideV w:val="single" w:sz="8" w:space="0" w:color="D9D9D9"/>
      </w:tblBorders>
    </w:tblPr>
    <w:tcPr>
      <w:tcMar>
        <w:top w:w="28" w:type="dxa"/>
        <w:bottom w:w="28" w:type="dxa"/>
      </w:tcMar>
      <w:vAlign w:val="center"/>
    </w:tcPr>
    <w:tblStylePr w:type="firstRow">
      <w:pPr>
        <w:jc w:val="left"/>
      </w:pPr>
      <w:rPr>
        <w:rFonts w:ascii="Symbol" w:hAnsi="Symbol"/>
        <w:b/>
        <w:color w:val="auto"/>
        <w:kern w:val="20"/>
        <w:sz w:val="18"/>
      </w:rPr>
      <w:tblPr/>
      <w:tcPr>
        <w:tcBorders>
          <w:top w:val="nil"/>
          <w:left w:val="nil"/>
          <w:bottom w:val="single" w:sz="8" w:space="0" w:color="009EC7"/>
          <w:right w:val="nil"/>
          <w:insideH w:val="nil"/>
          <w:insideV w:val="nil"/>
          <w:tl2br w:val="nil"/>
          <w:tr2bl w:val="nil"/>
        </w:tcBorders>
        <w:shd w:val="clear" w:color="auto" w:fill="D9D9D9"/>
      </w:tcPr>
    </w:tblStylePr>
    <w:tblStylePr w:type="lastRow">
      <w:tblPr/>
      <w:tcPr>
        <w:tcBorders>
          <w:bottom w:val="single" w:sz="8" w:space="0" w:color="009EC7"/>
        </w:tcBorders>
      </w:tcPr>
    </w:tblStylePr>
  </w:style>
  <w:style w:type="character" w:customStyle="1" w:styleId="EPAParagraphChar">
    <w:name w:val="EPA Paragraph Char"/>
    <w:basedOn w:val="DefaultParagraphFont"/>
    <w:link w:val="EPAParagraph"/>
    <w:rsid w:val="00BC0AAB"/>
    <w:rPr>
      <w:rFonts w:ascii="Arial" w:hAnsi="Arial" w:cs="Arial"/>
      <w:lang w:eastAsia="en-US"/>
    </w:rPr>
  </w:style>
  <w:style w:type="paragraph" w:customStyle="1" w:styleId="EPATableHeading">
    <w:name w:val="EPA Table Heading"/>
    <w:basedOn w:val="EPAParagraph"/>
    <w:link w:val="EPATableHeadingChar"/>
    <w:rsid w:val="00382347"/>
    <w:rPr>
      <w:b/>
      <w:sz w:val="18"/>
      <w:szCs w:val="18"/>
    </w:rPr>
  </w:style>
  <w:style w:type="paragraph" w:customStyle="1" w:styleId="EPATableHeader">
    <w:name w:val="EPA Table Header"/>
    <w:basedOn w:val="EPATableHeading"/>
    <w:link w:val="EPATableHeaderChar"/>
    <w:qFormat/>
    <w:rsid w:val="00BC0AAB"/>
    <w:pPr>
      <w:spacing w:after="40" w:line="260" w:lineRule="exact"/>
    </w:pPr>
    <w:rPr>
      <w:kern w:val="20"/>
      <w:sz w:val="20"/>
      <w:szCs w:val="20"/>
    </w:rPr>
  </w:style>
  <w:style w:type="character" w:customStyle="1" w:styleId="EPATableHeadingChar">
    <w:name w:val="EPA Table Heading Char"/>
    <w:basedOn w:val="EPAParagraphChar"/>
    <w:link w:val="EPATableHeading"/>
    <w:rsid w:val="00382347"/>
    <w:rPr>
      <w:rFonts w:ascii="Arial" w:hAnsi="Arial" w:cs="Arial"/>
      <w:b/>
      <w:sz w:val="18"/>
      <w:szCs w:val="18"/>
      <w:lang w:eastAsia="en-US"/>
    </w:rPr>
  </w:style>
  <w:style w:type="paragraph" w:customStyle="1" w:styleId="EPATableContent">
    <w:name w:val="EPA Table Content"/>
    <w:basedOn w:val="EPAParagraph"/>
    <w:link w:val="EPATableContentChar"/>
    <w:qFormat/>
    <w:rsid w:val="00BC0AAB"/>
    <w:pPr>
      <w:spacing w:afterLines="40" w:line="260" w:lineRule="exact"/>
    </w:pPr>
    <w:rPr>
      <w:sz w:val="18"/>
      <w:szCs w:val="18"/>
    </w:rPr>
  </w:style>
  <w:style w:type="character" w:customStyle="1" w:styleId="EPATableHeaderChar">
    <w:name w:val="EPA Table Header Char"/>
    <w:basedOn w:val="EPATableHeadingChar"/>
    <w:link w:val="EPATableHeader"/>
    <w:rsid w:val="00BC0AAB"/>
    <w:rPr>
      <w:rFonts w:ascii="Arial" w:hAnsi="Arial" w:cs="Arial"/>
      <w:b w:val="0"/>
      <w:kern w:val="20"/>
      <w:sz w:val="18"/>
      <w:szCs w:val="18"/>
      <w:lang w:eastAsia="en-US"/>
    </w:rPr>
  </w:style>
  <w:style w:type="paragraph" w:customStyle="1" w:styleId="EPATableCaption">
    <w:name w:val="EPA Table Caption"/>
    <w:basedOn w:val="EPANumberedList"/>
    <w:link w:val="EPATableCaptionChar"/>
    <w:qFormat/>
    <w:rsid w:val="00262D4E"/>
    <w:pPr>
      <w:numPr>
        <w:numId w:val="0"/>
      </w:numPr>
      <w:spacing w:before="240" w:after="60"/>
      <w:ind w:left="426"/>
    </w:pPr>
    <w:rPr>
      <w:sz w:val="18"/>
      <w:szCs w:val="18"/>
    </w:rPr>
  </w:style>
  <w:style w:type="character" w:customStyle="1" w:styleId="EPATableContentChar">
    <w:name w:val="EPA Table Content Char"/>
    <w:basedOn w:val="EPAParagraphChar"/>
    <w:link w:val="EPATableContent"/>
    <w:rsid w:val="00BC0AAB"/>
    <w:rPr>
      <w:rFonts w:ascii="Arial" w:hAnsi="Arial" w:cs="Arial"/>
      <w:sz w:val="18"/>
      <w:szCs w:val="18"/>
      <w:lang w:eastAsia="en-US"/>
    </w:rPr>
  </w:style>
  <w:style w:type="paragraph" w:customStyle="1" w:styleId="821FA1E7EDA14E89B4F3337D31C19702">
    <w:name w:val="821FA1E7EDA14E89B4F3337D31C19702"/>
    <w:rsid w:val="00080250"/>
    <w:pPr>
      <w:spacing w:after="200" w:line="276" w:lineRule="auto"/>
    </w:pPr>
    <w:rPr>
      <w:rFonts w:ascii="Calibri" w:eastAsia="Times New Roman" w:hAnsi="Calibri"/>
      <w:sz w:val="22"/>
      <w:szCs w:val="22"/>
      <w:lang w:val="en-US" w:eastAsia="en-US"/>
    </w:rPr>
  </w:style>
  <w:style w:type="character" w:customStyle="1" w:styleId="EPATableCaptionChar">
    <w:name w:val="EPA Table Caption Char"/>
    <w:basedOn w:val="EPANumberedListChar"/>
    <w:link w:val="EPATableCaption"/>
    <w:rsid w:val="00262D4E"/>
    <w:rPr>
      <w:rFonts w:ascii="Arial" w:hAnsi="Arial" w:cs="Arial"/>
      <w:sz w:val="18"/>
      <w:szCs w:val="18"/>
      <w:lang w:eastAsia="en-US"/>
    </w:rPr>
  </w:style>
  <w:style w:type="table" w:customStyle="1" w:styleId="EPATable">
    <w:name w:val="EPA Table"/>
    <w:basedOn w:val="TableNormal"/>
    <w:uiPriority w:val="99"/>
    <w:qFormat/>
    <w:rsid w:val="00080250"/>
    <w:tblPr/>
  </w:style>
  <w:style w:type="paragraph" w:styleId="TOCHeading">
    <w:name w:val="TOC Heading"/>
    <w:basedOn w:val="Heading1"/>
    <w:next w:val="Normal"/>
    <w:uiPriority w:val="39"/>
    <w:semiHidden/>
    <w:unhideWhenUsed/>
    <w:qFormat/>
    <w:rsid w:val="00080250"/>
    <w:pPr>
      <w:spacing w:before="480" w:after="0" w:line="276" w:lineRule="auto"/>
      <w:outlineLvl w:val="9"/>
    </w:pPr>
    <w:rPr>
      <w:rFonts w:ascii="Cambria" w:hAnsi="Cambria"/>
      <w:caps w:val="0"/>
      <w:color w:val="365F91"/>
      <w:sz w:val="28"/>
      <w:lang w:val="en-US"/>
    </w:rPr>
  </w:style>
  <w:style w:type="paragraph" w:styleId="TOC1">
    <w:name w:val="toc 1"/>
    <w:basedOn w:val="Normal"/>
    <w:next w:val="Normal"/>
    <w:autoRedefine/>
    <w:uiPriority w:val="39"/>
    <w:unhideWhenUsed/>
    <w:qFormat/>
    <w:rsid w:val="003823D5"/>
    <w:pPr>
      <w:tabs>
        <w:tab w:val="right" w:leader="dot" w:pos="9060"/>
      </w:tabs>
    </w:pPr>
    <w:rPr>
      <w:b/>
      <w:noProof/>
      <w:color w:val="595959"/>
    </w:rPr>
  </w:style>
  <w:style w:type="character" w:styleId="Hyperlink">
    <w:name w:val="Hyperlink"/>
    <w:basedOn w:val="DefaultParagraphFont"/>
    <w:uiPriority w:val="99"/>
    <w:unhideWhenUsed/>
    <w:rsid w:val="00080250"/>
    <w:rPr>
      <w:color w:val="0000FF"/>
      <w:u w:val="single"/>
    </w:rPr>
  </w:style>
  <w:style w:type="paragraph" w:styleId="FootnoteText">
    <w:name w:val="footnote text"/>
    <w:basedOn w:val="Normal"/>
    <w:link w:val="FootnoteTextChar"/>
    <w:uiPriority w:val="99"/>
    <w:semiHidden/>
    <w:unhideWhenUsed/>
    <w:rsid w:val="00F20F5C"/>
  </w:style>
  <w:style w:type="character" w:customStyle="1" w:styleId="FootnoteTextChar">
    <w:name w:val="Footnote Text Char"/>
    <w:basedOn w:val="DefaultParagraphFont"/>
    <w:link w:val="FootnoteText"/>
    <w:uiPriority w:val="99"/>
    <w:semiHidden/>
    <w:rsid w:val="00F20F5C"/>
    <w:rPr>
      <w:rFonts w:ascii="Times New Roman" w:hAnsi="Times New Roman"/>
      <w:lang w:eastAsia="en-US"/>
    </w:rPr>
  </w:style>
  <w:style w:type="character" w:styleId="FootnoteReference">
    <w:name w:val="footnote reference"/>
    <w:basedOn w:val="DefaultParagraphFont"/>
    <w:uiPriority w:val="99"/>
    <w:semiHidden/>
    <w:unhideWhenUsed/>
    <w:rsid w:val="00F20F5C"/>
    <w:rPr>
      <w:vertAlign w:val="superscript"/>
    </w:rPr>
  </w:style>
  <w:style w:type="paragraph" w:customStyle="1" w:styleId="EPAFootnote">
    <w:name w:val="EPA Footnote"/>
    <w:basedOn w:val="FootnoteText"/>
    <w:link w:val="EPAFootnoteChar"/>
    <w:qFormat/>
    <w:rsid w:val="00BA7060"/>
    <w:rPr>
      <w:sz w:val="18"/>
      <w:szCs w:val="18"/>
    </w:rPr>
  </w:style>
  <w:style w:type="paragraph" w:customStyle="1" w:styleId="EPAHeader">
    <w:name w:val="EPA Header"/>
    <w:basedOn w:val="Header"/>
    <w:link w:val="EPAHeaderChar"/>
    <w:qFormat/>
    <w:rsid w:val="00190E61"/>
    <w:pPr>
      <w:jc w:val="right"/>
    </w:pPr>
    <w:rPr>
      <w:sz w:val="16"/>
      <w:szCs w:val="16"/>
    </w:rPr>
  </w:style>
  <w:style w:type="character" w:customStyle="1" w:styleId="EPAFootnoteChar">
    <w:name w:val="EPA Footnote Char"/>
    <w:basedOn w:val="FootnoteTextChar"/>
    <w:link w:val="EPAFootnote"/>
    <w:rsid w:val="00BA7060"/>
    <w:rPr>
      <w:rFonts w:ascii="Arial" w:hAnsi="Arial" w:cs="Arial"/>
      <w:sz w:val="18"/>
      <w:szCs w:val="18"/>
      <w:lang w:eastAsia="en-US"/>
    </w:rPr>
  </w:style>
  <w:style w:type="paragraph" w:customStyle="1" w:styleId="Normal1">
    <w:name w:val="Normal1"/>
    <w:basedOn w:val="EPAParagraph"/>
    <w:link w:val="normalChar"/>
    <w:rsid w:val="00CC4DFB"/>
  </w:style>
  <w:style w:type="character" w:customStyle="1" w:styleId="EPAHeaderChar">
    <w:name w:val="EPA Header Char"/>
    <w:basedOn w:val="HeaderChar"/>
    <w:link w:val="EPAHeader"/>
    <w:rsid w:val="00190E61"/>
    <w:rPr>
      <w:rFonts w:ascii="Arial" w:hAnsi="Arial" w:cs="Arial"/>
      <w:sz w:val="16"/>
      <w:szCs w:val="16"/>
      <w:lang w:eastAsia="en-US"/>
    </w:rPr>
  </w:style>
  <w:style w:type="paragraph" w:customStyle="1" w:styleId="Normal10">
    <w:name w:val="Normal1"/>
    <w:basedOn w:val="Normal"/>
    <w:link w:val="NormalChar0"/>
    <w:qFormat/>
    <w:rsid w:val="00F57FA6"/>
  </w:style>
  <w:style w:type="character" w:customStyle="1" w:styleId="normalChar">
    <w:name w:val="normal Char"/>
    <w:basedOn w:val="EPAParagraphChar"/>
    <w:link w:val="Normal1"/>
    <w:rsid w:val="00CC4DFB"/>
    <w:rPr>
      <w:rFonts w:ascii="Arial" w:hAnsi="Arial" w:cs="Arial"/>
      <w:lang w:eastAsia="en-US"/>
    </w:rPr>
  </w:style>
  <w:style w:type="character" w:customStyle="1" w:styleId="NormalChar0">
    <w:name w:val="Normal Char"/>
    <w:basedOn w:val="normalChar"/>
    <w:link w:val="Normal10"/>
    <w:rsid w:val="00F57FA6"/>
    <w:rPr>
      <w:rFonts w:ascii="Arial" w:hAnsi="Arial" w:cs="Arial"/>
      <w:lang w:eastAsia="en-US"/>
    </w:rPr>
  </w:style>
  <w:style w:type="paragraph" w:styleId="TOC2">
    <w:name w:val="toc 2"/>
    <w:basedOn w:val="Normal"/>
    <w:next w:val="Normal"/>
    <w:autoRedefine/>
    <w:uiPriority w:val="39"/>
    <w:unhideWhenUsed/>
    <w:qFormat/>
    <w:rsid w:val="003823D5"/>
    <w:pPr>
      <w:tabs>
        <w:tab w:val="right" w:leader="dot" w:pos="9072"/>
      </w:tabs>
      <w:spacing w:after="0" w:line="360" w:lineRule="exact"/>
      <w:ind w:left="567"/>
    </w:pPr>
    <w:rPr>
      <w:noProof/>
      <w:color w:val="595959"/>
    </w:rPr>
  </w:style>
  <w:style w:type="paragraph" w:styleId="TOC3">
    <w:name w:val="toc 3"/>
    <w:basedOn w:val="Normal"/>
    <w:next w:val="Normal"/>
    <w:autoRedefine/>
    <w:uiPriority w:val="39"/>
    <w:unhideWhenUsed/>
    <w:qFormat/>
    <w:rsid w:val="003823D5"/>
    <w:pPr>
      <w:tabs>
        <w:tab w:val="right" w:leader="dot" w:pos="9072"/>
      </w:tabs>
      <w:spacing w:after="0" w:line="360" w:lineRule="exact"/>
      <w:ind w:left="1134"/>
    </w:pPr>
    <w:rPr>
      <w:color w:val="595959"/>
    </w:rPr>
  </w:style>
  <w:style w:type="paragraph" w:customStyle="1" w:styleId="B4918C77659B4CAFA2795479DC84778C">
    <w:name w:val="B4918C77659B4CAFA2795479DC84778C"/>
    <w:rsid w:val="003823D5"/>
    <w:pPr>
      <w:spacing w:after="200" w:line="276" w:lineRule="auto"/>
    </w:pPr>
    <w:rPr>
      <w:rFonts w:ascii="Calibri" w:eastAsia="Times New Roman" w:hAnsi="Calibri"/>
      <w:sz w:val="22"/>
      <w:szCs w:val="22"/>
      <w:lang w:val="en-US" w:eastAsia="en-US"/>
    </w:rPr>
  </w:style>
  <w:style w:type="paragraph" w:styleId="PlainText">
    <w:name w:val="Plain Text"/>
    <w:basedOn w:val="Normal"/>
    <w:link w:val="PlainTextChar"/>
    <w:uiPriority w:val="99"/>
    <w:unhideWhenUsed/>
    <w:rsid w:val="00A653C1"/>
    <w:pPr>
      <w:spacing w:after="0" w:line="240" w:lineRule="auto"/>
    </w:pPr>
    <w:rPr>
      <w:rFonts w:eastAsiaTheme="minorHAnsi"/>
      <w:color w:val="000000"/>
      <w:sz w:val="18"/>
      <w:szCs w:val="18"/>
      <w:lang w:eastAsia="en-NZ"/>
    </w:rPr>
  </w:style>
  <w:style w:type="character" w:customStyle="1" w:styleId="PlainTextChar">
    <w:name w:val="Plain Text Char"/>
    <w:basedOn w:val="DefaultParagraphFont"/>
    <w:link w:val="PlainText"/>
    <w:uiPriority w:val="99"/>
    <w:rsid w:val="00A653C1"/>
    <w:rPr>
      <w:rFonts w:ascii="Arial" w:eastAsiaTheme="minorHAnsi" w:hAnsi="Arial" w:cs="Arial"/>
      <w:color w:val="000000"/>
      <w:sz w:val="18"/>
      <w:szCs w:val="18"/>
    </w:rPr>
  </w:style>
  <w:style w:type="character" w:styleId="CommentReference">
    <w:name w:val="annotation reference"/>
    <w:basedOn w:val="DefaultParagraphFont"/>
    <w:uiPriority w:val="99"/>
    <w:semiHidden/>
    <w:unhideWhenUsed/>
    <w:rsid w:val="0089202D"/>
    <w:rPr>
      <w:sz w:val="16"/>
      <w:szCs w:val="16"/>
    </w:rPr>
  </w:style>
  <w:style w:type="paragraph" w:styleId="CommentText">
    <w:name w:val="annotation text"/>
    <w:basedOn w:val="Normal"/>
    <w:link w:val="CommentTextChar"/>
    <w:uiPriority w:val="99"/>
    <w:semiHidden/>
    <w:unhideWhenUsed/>
    <w:rsid w:val="0089202D"/>
    <w:pPr>
      <w:spacing w:line="240" w:lineRule="auto"/>
    </w:pPr>
  </w:style>
  <w:style w:type="character" w:customStyle="1" w:styleId="CommentTextChar">
    <w:name w:val="Comment Text Char"/>
    <w:basedOn w:val="DefaultParagraphFont"/>
    <w:link w:val="CommentText"/>
    <w:uiPriority w:val="99"/>
    <w:semiHidden/>
    <w:rsid w:val="0089202D"/>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9202D"/>
    <w:rPr>
      <w:b/>
      <w:bCs/>
    </w:rPr>
  </w:style>
  <w:style w:type="character" w:customStyle="1" w:styleId="CommentSubjectChar">
    <w:name w:val="Comment Subject Char"/>
    <w:basedOn w:val="CommentTextChar"/>
    <w:link w:val="CommentSubject"/>
    <w:uiPriority w:val="99"/>
    <w:semiHidden/>
    <w:rsid w:val="0089202D"/>
    <w:rPr>
      <w:rFonts w:ascii="Arial" w:hAnsi="Arial" w:cs="Arial"/>
      <w:b/>
      <w:bCs/>
      <w:lang w:eastAsia="en-US"/>
    </w:rPr>
  </w:style>
  <w:style w:type="paragraph" w:customStyle="1" w:styleId="Default">
    <w:name w:val="Default"/>
    <w:rsid w:val="00F73B2B"/>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D56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0920">
      <w:bodyDiv w:val="1"/>
      <w:marLeft w:val="0"/>
      <w:marRight w:val="0"/>
      <w:marTop w:val="0"/>
      <w:marBottom w:val="0"/>
      <w:divBdr>
        <w:top w:val="none" w:sz="0" w:space="0" w:color="auto"/>
        <w:left w:val="none" w:sz="0" w:space="0" w:color="auto"/>
        <w:bottom w:val="none" w:sz="0" w:space="0" w:color="auto"/>
        <w:right w:val="none" w:sz="0" w:space="0" w:color="auto"/>
      </w:divBdr>
      <w:divsChild>
        <w:div w:id="497965780">
          <w:marLeft w:val="0"/>
          <w:marRight w:val="0"/>
          <w:marTop w:val="0"/>
          <w:marBottom w:val="0"/>
          <w:divBdr>
            <w:top w:val="none" w:sz="0" w:space="0" w:color="auto"/>
            <w:left w:val="none" w:sz="0" w:space="0" w:color="auto"/>
            <w:bottom w:val="none" w:sz="0" w:space="0" w:color="auto"/>
            <w:right w:val="none" w:sz="0" w:space="0" w:color="auto"/>
          </w:divBdr>
          <w:divsChild>
            <w:div w:id="1098673781">
              <w:marLeft w:val="0"/>
              <w:marRight w:val="0"/>
              <w:marTop w:val="0"/>
              <w:marBottom w:val="0"/>
              <w:divBdr>
                <w:top w:val="none" w:sz="0" w:space="0" w:color="auto"/>
                <w:left w:val="none" w:sz="0" w:space="0" w:color="auto"/>
                <w:bottom w:val="none" w:sz="0" w:space="0" w:color="auto"/>
                <w:right w:val="none" w:sz="0" w:space="0" w:color="auto"/>
              </w:divBdr>
              <w:divsChild>
                <w:div w:id="619609368">
                  <w:marLeft w:val="0"/>
                  <w:marRight w:val="0"/>
                  <w:marTop w:val="0"/>
                  <w:marBottom w:val="0"/>
                  <w:divBdr>
                    <w:top w:val="none" w:sz="0" w:space="0" w:color="auto"/>
                    <w:left w:val="none" w:sz="0" w:space="0" w:color="auto"/>
                    <w:bottom w:val="none" w:sz="0" w:space="0" w:color="auto"/>
                    <w:right w:val="none" w:sz="0" w:space="0" w:color="auto"/>
                  </w:divBdr>
                  <w:divsChild>
                    <w:div w:id="1941602284">
                      <w:marLeft w:val="0"/>
                      <w:marRight w:val="0"/>
                      <w:marTop w:val="0"/>
                      <w:marBottom w:val="0"/>
                      <w:divBdr>
                        <w:top w:val="none" w:sz="0" w:space="0" w:color="auto"/>
                        <w:left w:val="none" w:sz="0" w:space="0" w:color="auto"/>
                        <w:bottom w:val="none" w:sz="0" w:space="0" w:color="auto"/>
                        <w:right w:val="none" w:sz="0" w:space="0" w:color="auto"/>
                      </w:divBdr>
                      <w:divsChild>
                        <w:div w:id="1971086509">
                          <w:marLeft w:val="0"/>
                          <w:marRight w:val="0"/>
                          <w:marTop w:val="0"/>
                          <w:marBottom w:val="0"/>
                          <w:divBdr>
                            <w:top w:val="none" w:sz="0" w:space="0" w:color="auto"/>
                            <w:left w:val="none" w:sz="0" w:space="0" w:color="auto"/>
                            <w:bottom w:val="none" w:sz="0" w:space="0" w:color="auto"/>
                            <w:right w:val="none" w:sz="0" w:space="0" w:color="auto"/>
                          </w:divBdr>
                          <w:divsChild>
                            <w:div w:id="1992367212">
                              <w:marLeft w:val="30"/>
                              <w:marRight w:val="0"/>
                              <w:marTop w:val="525"/>
                              <w:marBottom w:val="0"/>
                              <w:divBdr>
                                <w:top w:val="none" w:sz="0" w:space="0" w:color="auto"/>
                                <w:left w:val="none" w:sz="0" w:space="0" w:color="auto"/>
                                <w:bottom w:val="none" w:sz="0" w:space="0" w:color="auto"/>
                                <w:right w:val="none" w:sz="0" w:space="0" w:color="auto"/>
                              </w:divBdr>
                              <w:divsChild>
                                <w:div w:id="1995378198">
                                  <w:marLeft w:val="0"/>
                                  <w:marRight w:val="0"/>
                                  <w:marTop w:val="0"/>
                                  <w:marBottom w:val="0"/>
                                  <w:divBdr>
                                    <w:top w:val="none" w:sz="0" w:space="0" w:color="auto"/>
                                    <w:left w:val="none" w:sz="0" w:space="0" w:color="auto"/>
                                    <w:bottom w:val="none" w:sz="0" w:space="0" w:color="auto"/>
                                    <w:right w:val="none" w:sz="0" w:space="0" w:color="auto"/>
                                  </w:divBdr>
                                  <w:divsChild>
                                    <w:div w:id="1867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118093">
      <w:bodyDiv w:val="1"/>
      <w:marLeft w:val="0"/>
      <w:marRight w:val="0"/>
      <w:marTop w:val="0"/>
      <w:marBottom w:val="0"/>
      <w:divBdr>
        <w:top w:val="none" w:sz="0" w:space="0" w:color="auto"/>
        <w:left w:val="none" w:sz="0" w:space="0" w:color="auto"/>
        <w:bottom w:val="none" w:sz="0" w:space="0" w:color="auto"/>
        <w:right w:val="none" w:sz="0" w:space="0" w:color="auto"/>
      </w:divBdr>
      <w:divsChild>
        <w:div w:id="614140359">
          <w:marLeft w:val="0"/>
          <w:marRight w:val="180"/>
          <w:marTop w:val="0"/>
          <w:marBottom w:val="0"/>
          <w:divBdr>
            <w:top w:val="none" w:sz="0" w:space="0" w:color="auto"/>
            <w:left w:val="none" w:sz="0" w:space="0" w:color="auto"/>
            <w:bottom w:val="none" w:sz="0" w:space="0" w:color="auto"/>
            <w:right w:val="none" w:sz="0" w:space="0" w:color="auto"/>
          </w:divBdr>
          <w:divsChild>
            <w:div w:id="983118269">
              <w:marLeft w:val="0"/>
              <w:marRight w:val="0"/>
              <w:marTop w:val="0"/>
              <w:marBottom w:val="0"/>
              <w:divBdr>
                <w:top w:val="none" w:sz="0" w:space="0" w:color="auto"/>
                <w:left w:val="none" w:sz="0" w:space="0" w:color="auto"/>
                <w:bottom w:val="none" w:sz="0" w:space="0" w:color="auto"/>
                <w:right w:val="none" w:sz="0" w:space="0" w:color="auto"/>
              </w:divBdr>
              <w:divsChild>
                <w:div w:id="1471704827">
                  <w:marLeft w:val="3075"/>
                  <w:marRight w:val="3660"/>
                  <w:marTop w:val="780"/>
                  <w:marBottom w:val="0"/>
                  <w:divBdr>
                    <w:top w:val="none" w:sz="0" w:space="0" w:color="auto"/>
                    <w:left w:val="none" w:sz="0" w:space="0" w:color="auto"/>
                    <w:bottom w:val="none" w:sz="0" w:space="0" w:color="auto"/>
                    <w:right w:val="none" w:sz="0" w:space="0" w:color="auto"/>
                  </w:divBdr>
                  <w:divsChild>
                    <w:div w:id="161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69549">
      <w:bodyDiv w:val="1"/>
      <w:marLeft w:val="0"/>
      <w:marRight w:val="0"/>
      <w:marTop w:val="0"/>
      <w:marBottom w:val="0"/>
      <w:divBdr>
        <w:top w:val="none" w:sz="0" w:space="0" w:color="auto"/>
        <w:left w:val="none" w:sz="0" w:space="0" w:color="auto"/>
        <w:bottom w:val="none" w:sz="0" w:space="0" w:color="auto"/>
        <w:right w:val="none" w:sz="0" w:space="0" w:color="auto"/>
      </w:divBdr>
    </w:div>
    <w:div w:id="1368675515">
      <w:bodyDiv w:val="1"/>
      <w:marLeft w:val="0"/>
      <w:marRight w:val="0"/>
      <w:marTop w:val="0"/>
      <w:marBottom w:val="0"/>
      <w:divBdr>
        <w:top w:val="none" w:sz="0" w:space="0" w:color="auto"/>
        <w:left w:val="none" w:sz="0" w:space="0" w:color="auto"/>
        <w:bottom w:val="none" w:sz="0" w:space="0" w:color="auto"/>
        <w:right w:val="none" w:sz="0" w:space="0" w:color="auto"/>
      </w:divBdr>
    </w:div>
    <w:div w:id="1625187481">
      <w:bodyDiv w:val="1"/>
      <w:marLeft w:val="0"/>
      <w:marRight w:val="0"/>
      <w:marTop w:val="0"/>
      <w:marBottom w:val="0"/>
      <w:divBdr>
        <w:top w:val="none" w:sz="0" w:space="0" w:color="auto"/>
        <w:left w:val="none" w:sz="0" w:space="0" w:color="auto"/>
        <w:bottom w:val="none" w:sz="0" w:space="0" w:color="auto"/>
        <w:right w:val="none" w:sz="0" w:space="0" w:color="auto"/>
      </w:divBdr>
    </w:div>
    <w:div w:id="1636789752">
      <w:bodyDiv w:val="1"/>
      <w:marLeft w:val="0"/>
      <w:marRight w:val="0"/>
      <w:marTop w:val="0"/>
      <w:marBottom w:val="0"/>
      <w:divBdr>
        <w:top w:val="none" w:sz="0" w:space="0" w:color="auto"/>
        <w:left w:val="none" w:sz="0" w:space="0" w:color="auto"/>
        <w:bottom w:val="none" w:sz="0" w:space="0" w:color="auto"/>
        <w:right w:val="none" w:sz="0" w:space="0" w:color="auto"/>
      </w:divBdr>
    </w:div>
    <w:div w:id="19118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2E84B5F2B01E84A81982F7CED99A7E8" ma:contentTypeVersion="13" ma:contentTypeDescription="Blank Document" ma:contentTypeScope="" ma:versionID="d180448b00b2a0d0edae90c2d303cfe6">
  <xsd:schema xmlns:xsd="http://www.w3.org/2001/XMLSchema" xmlns:xs="http://www.w3.org/2001/XMLSchema" xmlns:p="http://schemas.microsoft.com/office/2006/metadata/properties" xmlns:ns1="http://schemas.microsoft.com/sharepoint/v3" xmlns:ns2="3530594a-bd7c-48c9-91f8-7517fdc1c0cb" xmlns:ns4="http://schemas.microsoft.com/sharepoint/v4" targetNamespace="http://schemas.microsoft.com/office/2006/metadata/properties" ma:root="true" ma:fieldsID="dc12efffca4f294ff4723595228accca" ns1:_="" ns2:_="" ns4:_="">
    <xsd:import namespace="http://schemas.microsoft.com/sharepoint/v3"/>
    <xsd:import namespace="3530594a-bd7c-48c9-91f8-7517fdc1c0c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d50031c6-ab44-4304-a123-a85bd5190b53"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462717567" UniqueId="132aab31-33db-48e4-8ae7-67ed635bcde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e8d55628-712b-4b24-9981-030b35c5d4db"/>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RelatedDocuments xmlns="3530594a-bd7c-48c9-91f8-7517fdc1c0cb" xsi:nil="true"/>
    <AuthorDivisionPost xmlns="3530594a-bd7c-48c9-91f8-7517fdc1c0cb" xsi:nil="true"/>
    <l5baa22ceebd46ea8e3732e81be971e4 xmlns="3530594a-bd7c-48c9-91f8-7517fdc1c0cb">
      <Terms xmlns="http://schemas.microsoft.com/office/infopath/2007/PartnerControls">
        <TermInfo xmlns="http://schemas.microsoft.com/office/infopath/2007/PartnerControls">
          <TermName xmlns="http://schemas.microsoft.com/office/infopath/2007/PartnerControls">Cartagena Protocol on Biosafety</TermName>
          <TermId xmlns="http://schemas.microsoft.com/office/infopath/2007/PartnerControls">6f2749ed-853a-40ac-a4ab-8db0bc44ee83</TermId>
        </TermInfo>
      </Terms>
    </l5baa22ceebd46ea8e3732e81be971e4>
    <TaxCatchAll xmlns="3530594a-bd7c-48c9-91f8-7517fdc1c0cb">
      <Value>1526</Value>
      <Value>226</Value>
    </TaxCatchAll>
    <_dlc_ExpireDateSaved xmlns="http://schemas.microsoft.com/sharepoint/v3" xsi:nil="true"/>
    <_dlc_ExpireDate xmlns="http://schemas.microsoft.com/sharepoint/v3">2017-03-03T00:55:47+00:00</_dlc_ExpireDate>
    <_dlc_DocId xmlns="3530594a-bd7c-48c9-91f8-7517fdc1c0cb">POLI-58-810</_dlc_DocId>
    <_dlc_DocIdUrl xmlns="3530594a-bd7c-48c9-91f8-7517fdc1c0cb">
      <Url>http://o-wln-gdm/Functions/PoliticalRelations/Environment/_layouts/DocIdRedir.aspx?ID=POLI-58-810</Url>
      <Description>POLI-58-810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15E4-A521-4AA5-8332-5BBB9B9A4B9C}"/>
</file>

<file path=customXml/itemProps2.xml><?xml version="1.0" encoding="utf-8"?>
<ds:datastoreItem xmlns:ds="http://schemas.openxmlformats.org/officeDocument/2006/customXml" ds:itemID="{9CCE38D9-BAE8-4447-9110-83093FD747FA}"/>
</file>

<file path=customXml/itemProps3.xml><?xml version="1.0" encoding="utf-8"?>
<ds:datastoreItem xmlns:ds="http://schemas.openxmlformats.org/officeDocument/2006/customXml" ds:itemID="{E6EDBEFF-04BE-44B7-A9B2-A330200CEFE5}"/>
</file>

<file path=customXml/itemProps4.xml><?xml version="1.0" encoding="utf-8"?>
<ds:datastoreItem xmlns:ds="http://schemas.openxmlformats.org/officeDocument/2006/customXml" ds:itemID="{DDA5F9A9-88BC-444A-A0B2-8A8DEE977313}"/>
</file>

<file path=customXml/itemProps5.xml><?xml version="1.0" encoding="utf-8"?>
<ds:datastoreItem xmlns:ds="http://schemas.openxmlformats.org/officeDocument/2006/customXml" ds:itemID="{065B9192-EA10-4DCB-BFE2-E33E0FC642C1}"/>
</file>

<file path=customXml/itemProps6.xml><?xml version="1.0" encoding="utf-8"?>
<ds:datastoreItem xmlns:ds="http://schemas.openxmlformats.org/officeDocument/2006/customXml" ds:itemID="{9FD7A559-AB6A-4B42-9111-77707ADE8354}"/>
</file>

<file path=docProps/app.xml><?xml version="1.0" encoding="utf-8"?>
<Properties xmlns="http://schemas.openxmlformats.org/officeDocument/2006/extended-properties" xmlns:vt="http://schemas.openxmlformats.org/officeDocument/2006/docPropsVTypes">
  <Template>Normal</Template>
  <TotalTime>303</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Cartagena - Submission - Unintentional transboundary movements part b - Sep 2015</vt:lpstr>
    </vt:vector>
  </TitlesOfParts>
  <Company>Environmental Protection Authority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Cartagena - Submission - Unintentional transboundary movements part b - Sep 2015</dc:title>
  <dc:creator>Stacy Scott</dc:creator>
  <dc:description/>
  <cp:lastModifiedBy>Andrew Townend</cp:lastModifiedBy>
  <cp:revision>52</cp:revision>
  <cp:lastPrinted>2015-08-30T22:03:00Z</cp:lastPrinted>
  <dcterms:created xsi:type="dcterms:W3CDTF">2015-09-01T01:55:00Z</dcterms:created>
  <dcterms:modified xsi:type="dcterms:W3CDTF">2015-09-03T01:55:00Z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0x01010077AA9D1CFFA240DC80DAD99CA5F5CD00002DAE8431F8B6400CAA222602BDDA92B80012E84B5F2B01E84A81982F7CED99A7E8</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8416800e-e85b-44be-a348-53d910c9a9d5</vt:lpwstr>
  </property>
  <property fmtid="{D5CDD505-2E9C-101B-9397-08002B2CF9AE}" pid="6" name="Order">
    <vt:r8>80100</vt:r8>
  </property>
  <property fmtid="{D5CDD505-2E9C-101B-9397-08002B2CF9AE}" pid="7" name="Topic">
    <vt:lpwstr>1526;#Cartagena Protocol on Biosafety|6f2749ed-853a-40ac-a4ab-8db0bc44ee83</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SecurityCaveat">
    <vt:lpwstr/>
  </property>
</Properties>
</file>