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C1741" w14:textId="04C1DF19" w:rsidR="00555D02" w:rsidRDefault="004C6EF3" w:rsidP="00C931F6">
      <w:pPr>
        <w:tabs>
          <w:tab w:val="left" w:pos="7188"/>
        </w:tabs>
        <w:spacing w:after="120" w:line="240" w:lineRule="auto"/>
        <w:rPr>
          <w:rFonts w:eastAsiaTheme="minorEastAsia"/>
          <w:sz w:val="24"/>
          <w:szCs w:val="24"/>
        </w:rPr>
      </w:pPr>
      <w:r>
        <w:rPr>
          <w:noProof/>
        </w:rPr>
        <w:drawing>
          <wp:anchor distT="0" distB="0" distL="114300" distR="114300" simplePos="0" relativeHeight="251658240" behindDoc="0" locked="0" layoutInCell="1" allowOverlap="1" wp14:anchorId="0F2FE7B3" wp14:editId="4D8BC540">
            <wp:simplePos x="0" y="0"/>
            <wp:positionH relativeFrom="margin">
              <wp:posOffset>4324350</wp:posOffset>
            </wp:positionH>
            <wp:positionV relativeFrom="paragraph">
              <wp:posOffset>38100</wp:posOffset>
            </wp:positionV>
            <wp:extent cx="1620520" cy="473710"/>
            <wp:effectExtent l="0" t="0" r="0" b="2540"/>
            <wp:wrapSquare wrapText="bothSides"/>
            <wp:docPr id="1" name="Picture 1"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520" cy="473710"/>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noProof/>
          <w:sz w:val="24"/>
          <w:szCs w:val="24"/>
        </w:rPr>
        <w:drawing>
          <wp:anchor distT="0" distB="0" distL="114300" distR="114300" simplePos="0" relativeHeight="251659264" behindDoc="0" locked="0" layoutInCell="1" allowOverlap="1" wp14:anchorId="23253EC8" wp14:editId="1EFCCAF8">
            <wp:simplePos x="0" y="0"/>
            <wp:positionH relativeFrom="margin">
              <wp:posOffset>-189093</wp:posOffset>
            </wp:positionH>
            <wp:positionV relativeFrom="paragraph">
              <wp:posOffset>0</wp:posOffset>
            </wp:positionV>
            <wp:extent cx="2051050" cy="558165"/>
            <wp:effectExtent l="0" t="0" r="0" b="0"/>
            <wp:wrapSquare wrapText="bothSides"/>
            <wp:docPr id="2" name="Picture 2"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verlay&#10;&#10;Description automatically generated"/>
                    <pic:cNvPicPr/>
                  </pic:nvPicPr>
                  <pic:blipFill rotWithShape="1">
                    <a:blip r:embed="rId12" cstate="print">
                      <a:extLst>
                        <a:ext uri="{28A0092B-C50C-407E-A947-70E740481C1C}">
                          <a14:useLocalDpi xmlns:a14="http://schemas.microsoft.com/office/drawing/2010/main" val="0"/>
                        </a:ext>
                      </a:extLst>
                    </a:blip>
                    <a:srcRect l="18233" t="24299" r="19925" b="22742"/>
                    <a:stretch/>
                  </pic:blipFill>
                  <pic:spPr bwMode="auto">
                    <a:xfrm>
                      <a:off x="0" y="0"/>
                      <a:ext cx="2051050" cy="558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856757" w14:textId="38CACA58" w:rsidR="00555D02" w:rsidRDefault="00555D02" w:rsidP="00C931F6">
      <w:pPr>
        <w:tabs>
          <w:tab w:val="left" w:pos="7188"/>
        </w:tabs>
        <w:spacing w:after="120" w:line="240" w:lineRule="auto"/>
        <w:rPr>
          <w:rFonts w:eastAsiaTheme="minorEastAsia"/>
          <w:sz w:val="24"/>
          <w:szCs w:val="24"/>
        </w:rPr>
      </w:pPr>
    </w:p>
    <w:p w14:paraId="19D0C995" w14:textId="77777777" w:rsidR="00C721D6" w:rsidRDefault="00C721D6" w:rsidP="00C931F6">
      <w:pPr>
        <w:tabs>
          <w:tab w:val="left" w:pos="7188"/>
        </w:tabs>
        <w:spacing w:after="120" w:line="240" w:lineRule="auto"/>
        <w:rPr>
          <w:rFonts w:eastAsiaTheme="minorEastAsia"/>
          <w:sz w:val="24"/>
          <w:szCs w:val="24"/>
        </w:rPr>
      </w:pPr>
    </w:p>
    <w:p w14:paraId="1AE4A6F2" w14:textId="05940001" w:rsidR="00DA0761" w:rsidRDefault="26DE07CB" w:rsidP="00C931F6">
      <w:pPr>
        <w:tabs>
          <w:tab w:val="left" w:pos="7188"/>
        </w:tabs>
        <w:spacing w:after="120" w:line="240" w:lineRule="auto"/>
        <w:rPr>
          <w:rFonts w:eastAsiaTheme="minorEastAsia"/>
          <w:sz w:val="24"/>
          <w:szCs w:val="24"/>
        </w:rPr>
      </w:pPr>
      <w:r w:rsidRPr="1EFAB77E">
        <w:rPr>
          <w:rFonts w:eastAsiaTheme="minorEastAsia"/>
          <w:sz w:val="24"/>
          <w:szCs w:val="24"/>
        </w:rPr>
        <w:t>Indicator</w:t>
      </w:r>
      <w:r w:rsidR="373E4EB6" w:rsidRPr="1EFAB77E">
        <w:rPr>
          <w:rFonts w:eastAsiaTheme="minorEastAsia"/>
          <w:sz w:val="24"/>
          <w:szCs w:val="24"/>
        </w:rPr>
        <w:t xml:space="preserve"> </w:t>
      </w:r>
      <w:r w:rsidR="2CF74797" w:rsidRPr="1EFAB77E">
        <w:rPr>
          <w:rFonts w:eastAsiaTheme="minorEastAsia"/>
          <w:sz w:val="24"/>
          <w:szCs w:val="24"/>
        </w:rPr>
        <w:t>propos</w:t>
      </w:r>
      <w:r w:rsidR="00C30046">
        <w:rPr>
          <w:rFonts w:eastAsiaTheme="minorEastAsia"/>
          <w:sz w:val="24"/>
          <w:szCs w:val="24"/>
        </w:rPr>
        <w:t>al</w:t>
      </w:r>
      <w:r w:rsidR="00C931F6">
        <w:tab/>
      </w:r>
    </w:p>
    <w:p w14:paraId="429C4C1A" w14:textId="49679CF0" w:rsidR="00BB1B8C" w:rsidRDefault="3F34E1B0" w:rsidP="4C57F5AF">
      <w:pPr>
        <w:spacing w:after="120" w:line="240" w:lineRule="auto"/>
        <w:rPr>
          <w:rFonts w:eastAsiaTheme="minorEastAsia"/>
          <w:sz w:val="24"/>
          <w:szCs w:val="24"/>
        </w:rPr>
      </w:pPr>
      <w:r w:rsidRPr="4C57F5AF">
        <w:rPr>
          <w:rFonts w:eastAsiaTheme="minorEastAsia"/>
          <w:sz w:val="24"/>
          <w:szCs w:val="24"/>
        </w:rPr>
        <w:t>Date</w:t>
      </w:r>
      <w:r w:rsidR="7D56AA9E" w:rsidRPr="4C57F5AF">
        <w:rPr>
          <w:rFonts w:eastAsiaTheme="minorEastAsia"/>
          <w:sz w:val="24"/>
          <w:szCs w:val="24"/>
        </w:rPr>
        <w:t>:</w:t>
      </w:r>
      <w:r w:rsidR="5916BC58" w:rsidRPr="4C57F5AF">
        <w:rPr>
          <w:rFonts w:eastAsiaTheme="minorEastAsia"/>
          <w:sz w:val="24"/>
          <w:szCs w:val="24"/>
        </w:rPr>
        <w:t xml:space="preserve"> </w:t>
      </w:r>
      <w:r w:rsidR="59598528" w:rsidRPr="4C57F5AF">
        <w:rPr>
          <w:rFonts w:eastAsiaTheme="minorEastAsia"/>
          <w:sz w:val="24"/>
          <w:szCs w:val="24"/>
        </w:rPr>
        <w:t>10</w:t>
      </w:r>
      <w:r w:rsidR="5916BC58" w:rsidRPr="4C57F5AF">
        <w:rPr>
          <w:rFonts w:eastAsiaTheme="minorEastAsia"/>
          <w:sz w:val="24"/>
          <w:szCs w:val="24"/>
        </w:rPr>
        <w:t>/10/2023</w:t>
      </w:r>
    </w:p>
    <w:p w14:paraId="5410DD52" w14:textId="52EE8F5A" w:rsidR="00544D84" w:rsidRDefault="00033C25" w:rsidP="00DAC757">
      <w:pPr>
        <w:spacing w:after="120" w:line="240" w:lineRule="auto"/>
        <w:rPr>
          <w:rFonts w:eastAsiaTheme="minorEastAsia"/>
          <w:sz w:val="24"/>
          <w:szCs w:val="24"/>
        </w:rPr>
      </w:pPr>
      <w:r w:rsidRPr="00DAC757">
        <w:rPr>
          <w:rFonts w:eastAsiaTheme="minorEastAsia"/>
          <w:sz w:val="24"/>
          <w:szCs w:val="24"/>
        </w:rPr>
        <w:t xml:space="preserve">Document version: </w:t>
      </w:r>
      <w:r w:rsidR="0A7EE504" w:rsidRPr="1EFAB77E">
        <w:rPr>
          <w:rFonts w:eastAsiaTheme="minorEastAsia"/>
          <w:sz w:val="24"/>
          <w:szCs w:val="24"/>
        </w:rPr>
        <w:t>1</w:t>
      </w:r>
    </w:p>
    <w:p w14:paraId="580AE5D7" w14:textId="4B56DBBC" w:rsidR="00922473" w:rsidRDefault="00600B40" w:rsidP="049FD131">
      <w:pPr>
        <w:spacing w:after="120" w:line="240" w:lineRule="auto"/>
        <w:rPr>
          <w:rFonts w:eastAsiaTheme="minorEastAsia"/>
          <w:sz w:val="24"/>
          <w:szCs w:val="24"/>
        </w:rPr>
      </w:pPr>
      <w:r w:rsidRPr="049FD131">
        <w:rPr>
          <w:rFonts w:eastAsiaTheme="minorEastAsia"/>
          <w:sz w:val="24"/>
          <w:szCs w:val="24"/>
        </w:rPr>
        <w:t xml:space="preserve">Contact: </w:t>
      </w:r>
      <w:hyperlink r:id="rId13">
        <w:r w:rsidR="5FFAD1E8" w:rsidRPr="049FD131">
          <w:rPr>
            <w:rStyle w:val="Hyperlink"/>
            <w:rFonts w:eastAsiaTheme="minorEastAsia"/>
            <w:sz w:val="24"/>
            <w:szCs w:val="24"/>
          </w:rPr>
          <w:t>ayesha.wijesekera@unep-wcmc.org</w:t>
        </w:r>
      </w:hyperlink>
      <w:r w:rsidR="5FFAD1E8" w:rsidRPr="049FD131">
        <w:rPr>
          <w:rFonts w:eastAsiaTheme="minorEastAsia"/>
          <w:sz w:val="24"/>
          <w:szCs w:val="24"/>
        </w:rPr>
        <w:t xml:space="preserve"> </w:t>
      </w:r>
    </w:p>
    <w:p w14:paraId="7168A933" w14:textId="77777777" w:rsidR="00600B40" w:rsidRDefault="00600B40" w:rsidP="00DAC757">
      <w:pPr>
        <w:spacing w:after="120" w:line="240" w:lineRule="auto"/>
        <w:rPr>
          <w:rFonts w:eastAsiaTheme="minorEastAsia"/>
          <w:sz w:val="24"/>
          <w:szCs w:val="24"/>
        </w:rPr>
      </w:pPr>
    </w:p>
    <w:tbl>
      <w:tblPr>
        <w:tblStyle w:val="TableGrid"/>
        <w:tblW w:w="9640" w:type="dxa"/>
        <w:tblCellSpacing w:w="20" w:type="dxa"/>
        <w:tblInd w:w="-29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600" w:firstRow="0" w:lastRow="0" w:firstColumn="0" w:lastColumn="0" w:noHBand="1" w:noVBand="1"/>
      </w:tblPr>
      <w:tblGrid>
        <w:gridCol w:w="9640"/>
      </w:tblGrid>
      <w:tr w:rsidR="002208D6" w:rsidRPr="008C1A4A" w14:paraId="5A5CC98F" w14:textId="77777777" w:rsidTr="397B58D4">
        <w:trPr>
          <w:tblCellSpacing w:w="20" w:type="dxa"/>
        </w:trPr>
        <w:tc>
          <w:tcPr>
            <w:tcW w:w="9560" w:type="dxa"/>
          </w:tcPr>
          <w:p w14:paraId="76B051C2" w14:textId="215172A3" w:rsidR="002208D6" w:rsidRPr="00B500CE" w:rsidRDefault="00B24865" w:rsidP="397B58D4">
            <w:pPr>
              <w:spacing w:before="60" w:after="60"/>
              <w:jc w:val="both"/>
              <w:rPr>
                <w:rFonts w:eastAsiaTheme="minorEastAsia"/>
                <w:b/>
                <w:bCs/>
                <w:color w:val="4472C4" w:themeColor="accent1"/>
                <w:sz w:val="24"/>
                <w:szCs w:val="24"/>
              </w:rPr>
            </w:pPr>
            <w:r w:rsidRPr="397B58D4">
              <w:rPr>
                <w:rFonts w:eastAsiaTheme="minorEastAsia"/>
                <w:b/>
                <w:bCs/>
                <w:color w:val="4472C4" w:themeColor="accent1"/>
                <w:sz w:val="24"/>
                <w:szCs w:val="24"/>
              </w:rPr>
              <w:t xml:space="preserve">1. </w:t>
            </w:r>
            <w:r w:rsidR="00243AC9" w:rsidRPr="397B58D4">
              <w:rPr>
                <w:rFonts w:eastAsiaTheme="minorEastAsia"/>
                <w:b/>
                <w:bCs/>
                <w:color w:val="4472C4" w:themeColor="accent1"/>
                <w:sz w:val="24"/>
                <w:szCs w:val="24"/>
              </w:rPr>
              <w:t>Indicator name</w:t>
            </w:r>
            <w:r w:rsidR="2631987A" w:rsidRPr="397B58D4">
              <w:rPr>
                <w:rFonts w:eastAsiaTheme="minorEastAsia"/>
                <w:b/>
                <w:bCs/>
                <w:color w:val="4472C4" w:themeColor="accent1"/>
                <w:sz w:val="24"/>
                <w:szCs w:val="24"/>
              </w:rPr>
              <w:t xml:space="preserve"> </w:t>
            </w:r>
          </w:p>
          <w:p w14:paraId="62405DD6" w14:textId="78A1A16E" w:rsidR="00270E4B" w:rsidRPr="00420275" w:rsidRDefault="5F22D410" w:rsidP="22198FA4">
            <w:pPr>
              <w:spacing w:before="60" w:after="60"/>
              <w:jc w:val="both"/>
              <w:rPr>
                <w:rFonts w:eastAsiaTheme="minorEastAsia"/>
                <w:sz w:val="24"/>
                <w:szCs w:val="24"/>
              </w:rPr>
            </w:pPr>
            <w:r w:rsidRPr="443AA67E">
              <w:rPr>
                <w:rFonts w:eastAsiaTheme="minorEastAsia"/>
                <w:sz w:val="24"/>
                <w:szCs w:val="24"/>
              </w:rPr>
              <w:t xml:space="preserve">Participation of </w:t>
            </w:r>
            <w:r w:rsidR="00000615" w:rsidRPr="443AA67E">
              <w:rPr>
                <w:rFonts w:eastAsiaTheme="minorEastAsia"/>
                <w:sz w:val="24"/>
                <w:szCs w:val="24"/>
              </w:rPr>
              <w:t>i</w:t>
            </w:r>
            <w:r w:rsidRPr="443AA67E">
              <w:rPr>
                <w:rFonts w:eastAsiaTheme="minorEastAsia"/>
                <w:sz w:val="24"/>
                <w:szCs w:val="24"/>
              </w:rPr>
              <w:t xml:space="preserve">ndigenous </w:t>
            </w:r>
            <w:r w:rsidR="00000615" w:rsidRPr="443AA67E">
              <w:rPr>
                <w:rFonts w:eastAsiaTheme="minorEastAsia"/>
                <w:sz w:val="24"/>
                <w:szCs w:val="24"/>
              </w:rPr>
              <w:t>p</w:t>
            </w:r>
            <w:r w:rsidRPr="443AA67E">
              <w:rPr>
                <w:rFonts w:eastAsiaTheme="minorEastAsia"/>
                <w:sz w:val="24"/>
                <w:szCs w:val="24"/>
              </w:rPr>
              <w:t xml:space="preserve">eoples </w:t>
            </w:r>
            <w:r w:rsidR="07A0003C" w:rsidRPr="443AA67E">
              <w:rPr>
                <w:rFonts w:eastAsiaTheme="minorEastAsia"/>
                <w:sz w:val="24"/>
                <w:szCs w:val="24"/>
              </w:rPr>
              <w:t>and local communities</w:t>
            </w:r>
            <w:r w:rsidR="7F65F240" w:rsidRPr="260BF712">
              <w:rPr>
                <w:rFonts w:eastAsiaTheme="minorEastAsia"/>
                <w:sz w:val="24"/>
                <w:szCs w:val="24"/>
              </w:rPr>
              <w:t xml:space="preserve"> (IPLCs)</w:t>
            </w:r>
            <w:r w:rsidRPr="443AA67E">
              <w:rPr>
                <w:rStyle w:val="FootnoteReference"/>
                <w:rFonts w:eastAsiaTheme="minorEastAsia"/>
                <w:sz w:val="24"/>
                <w:szCs w:val="24"/>
              </w:rPr>
              <w:footnoteReference w:id="2"/>
            </w:r>
            <w:r w:rsidR="07A0003C" w:rsidRPr="443AA67E">
              <w:rPr>
                <w:rFonts w:eastAsiaTheme="minorEastAsia"/>
                <w:sz w:val="24"/>
                <w:szCs w:val="24"/>
              </w:rPr>
              <w:t xml:space="preserve"> in </w:t>
            </w:r>
            <w:r w:rsidR="04DC95DE" w:rsidRPr="260BF712">
              <w:rPr>
                <w:rFonts w:eastAsiaTheme="minorEastAsia"/>
                <w:sz w:val="24"/>
                <w:szCs w:val="24"/>
              </w:rPr>
              <w:t>national</w:t>
            </w:r>
            <w:r w:rsidR="04DC95DE" w:rsidRPr="443AA67E">
              <w:rPr>
                <w:rFonts w:eastAsiaTheme="minorEastAsia"/>
                <w:sz w:val="24"/>
                <w:szCs w:val="24"/>
              </w:rPr>
              <w:t xml:space="preserve"> </w:t>
            </w:r>
            <w:r w:rsidR="07A0003C" w:rsidRPr="443AA67E">
              <w:rPr>
                <w:rFonts w:eastAsiaTheme="minorEastAsia"/>
                <w:sz w:val="24"/>
                <w:szCs w:val="24"/>
              </w:rPr>
              <w:t xml:space="preserve">decision-making </w:t>
            </w:r>
            <w:r w:rsidR="1A7E4168" w:rsidRPr="443AA67E">
              <w:rPr>
                <w:rFonts w:eastAsiaTheme="minorEastAsia"/>
                <w:sz w:val="24"/>
                <w:szCs w:val="24"/>
              </w:rPr>
              <w:t>for biodiversity</w:t>
            </w:r>
            <w:r w:rsidR="784BA13E" w:rsidRPr="2D7E32B9">
              <w:rPr>
                <w:rFonts w:eastAsiaTheme="minorEastAsia"/>
                <w:sz w:val="24"/>
                <w:szCs w:val="24"/>
              </w:rPr>
              <w:t xml:space="preserve"> </w:t>
            </w:r>
            <w:r w:rsidR="589510BA" w:rsidRPr="5C6FEBC3">
              <w:rPr>
                <w:rFonts w:eastAsiaTheme="minorEastAsia"/>
                <w:sz w:val="24"/>
                <w:szCs w:val="24"/>
              </w:rPr>
              <w:t>(</w:t>
            </w:r>
            <w:r w:rsidR="589510BA" w:rsidRPr="62DDFE57">
              <w:rPr>
                <w:rFonts w:eastAsiaTheme="minorEastAsia"/>
                <w:sz w:val="24"/>
                <w:szCs w:val="24"/>
              </w:rPr>
              <w:t>tentative)</w:t>
            </w:r>
          </w:p>
        </w:tc>
      </w:tr>
      <w:tr w:rsidR="00234CC3" w:rsidRPr="008C1A4A" w14:paraId="7AA2C513" w14:textId="77777777" w:rsidTr="397B58D4">
        <w:trPr>
          <w:tblCellSpacing w:w="20" w:type="dxa"/>
        </w:trPr>
        <w:tc>
          <w:tcPr>
            <w:tcW w:w="9560" w:type="dxa"/>
          </w:tcPr>
          <w:p w14:paraId="5B4FD9E0" w14:textId="3818DF8F" w:rsidR="00234CC3" w:rsidRDefault="00234CC3" w:rsidP="75F96604">
            <w:pPr>
              <w:spacing w:before="60" w:after="60"/>
              <w:jc w:val="both"/>
              <w:rPr>
                <w:rFonts w:eastAsiaTheme="minorEastAsia"/>
                <w:b/>
                <w:bCs/>
                <w:color w:val="4472C4" w:themeColor="accent1"/>
                <w:sz w:val="24"/>
                <w:szCs w:val="24"/>
              </w:rPr>
            </w:pPr>
            <w:r w:rsidRPr="00DAC757">
              <w:rPr>
                <w:rFonts w:eastAsiaTheme="minorEastAsia"/>
                <w:b/>
                <w:bCs/>
                <w:color w:val="4472C4" w:themeColor="accent1"/>
                <w:sz w:val="24"/>
                <w:szCs w:val="24"/>
              </w:rPr>
              <w:t>2. Target measured by the indicator</w:t>
            </w:r>
          </w:p>
          <w:p w14:paraId="6B8C2636" w14:textId="60D31958" w:rsidR="00731FCD" w:rsidRPr="008C1A4A" w:rsidRDefault="61A2CBC9" w:rsidP="75F96604">
            <w:pPr>
              <w:spacing w:before="60" w:after="60"/>
              <w:jc w:val="both"/>
              <w:rPr>
                <w:rFonts w:eastAsiaTheme="minorEastAsia"/>
                <w:sz w:val="24"/>
                <w:szCs w:val="24"/>
              </w:rPr>
            </w:pPr>
            <w:r w:rsidRPr="6B52A12A">
              <w:rPr>
                <w:rFonts w:eastAsiaTheme="minorEastAsia"/>
                <w:sz w:val="24"/>
                <w:szCs w:val="24"/>
              </w:rPr>
              <w:t>Target 22</w:t>
            </w:r>
            <w:r w:rsidR="5F0B6E20" w:rsidRPr="6B52A12A">
              <w:rPr>
                <w:rFonts w:eastAsiaTheme="minorEastAsia"/>
                <w:sz w:val="24"/>
                <w:szCs w:val="24"/>
              </w:rPr>
              <w:t xml:space="preserve">: </w:t>
            </w:r>
            <w:r w:rsidR="5F0B6E20" w:rsidRPr="6B52A12A">
              <w:rPr>
                <w:rFonts w:ascii="Calibri" w:eastAsia="Calibri" w:hAnsi="Calibri" w:cs="Calibri"/>
                <w:sz w:val="24"/>
                <w:szCs w:val="24"/>
              </w:rPr>
              <w:t xml:space="preserve">Ensure the full, equitable, inclusive, effective and gender-responsive representation and participation in decision-making, and access to justice and information related to biodiversity by </w:t>
            </w:r>
            <w:r w:rsidR="00DE32F0">
              <w:rPr>
                <w:rFonts w:ascii="Calibri" w:eastAsia="Calibri" w:hAnsi="Calibri" w:cs="Calibri"/>
                <w:sz w:val="24"/>
                <w:szCs w:val="24"/>
              </w:rPr>
              <w:t>i</w:t>
            </w:r>
            <w:r w:rsidR="5F0B6E20" w:rsidRPr="6B52A12A">
              <w:rPr>
                <w:rFonts w:ascii="Calibri" w:eastAsia="Calibri" w:hAnsi="Calibri" w:cs="Calibri"/>
                <w:sz w:val="24"/>
                <w:szCs w:val="24"/>
              </w:rPr>
              <w:t xml:space="preserve">ndigenous </w:t>
            </w:r>
            <w:r w:rsidR="00DE32F0">
              <w:rPr>
                <w:rFonts w:ascii="Calibri" w:eastAsia="Calibri" w:hAnsi="Calibri" w:cs="Calibri"/>
                <w:sz w:val="24"/>
                <w:szCs w:val="24"/>
              </w:rPr>
              <w:t>p</w:t>
            </w:r>
            <w:r w:rsidR="5F0B6E20" w:rsidRPr="6B52A12A">
              <w:rPr>
                <w:rFonts w:ascii="Calibri" w:eastAsia="Calibri" w:hAnsi="Calibri" w:cs="Calibri"/>
                <w:sz w:val="24"/>
                <w:szCs w:val="24"/>
              </w:rPr>
              <w:t>eoples and local communities, respecting their cultures and their rights over lands, territories, resources, and traditional knowledge, as well as by women and girls, children and youth, and persons with disabilities and ensure the full protection of environmental human rights defenders</w:t>
            </w:r>
            <w:r w:rsidR="1A4DF931" w:rsidRPr="6B52A12A">
              <w:rPr>
                <w:rFonts w:ascii="Calibri" w:eastAsia="Calibri" w:hAnsi="Calibri" w:cs="Calibri"/>
                <w:sz w:val="24"/>
                <w:szCs w:val="24"/>
              </w:rPr>
              <w:t>.</w:t>
            </w:r>
          </w:p>
        </w:tc>
      </w:tr>
      <w:tr w:rsidR="002208D6" w:rsidRPr="008C1A4A" w14:paraId="7B1F283F" w14:textId="77777777" w:rsidTr="397B58D4">
        <w:trPr>
          <w:tblCellSpacing w:w="20" w:type="dxa"/>
        </w:trPr>
        <w:tc>
          <w:tcPr>
            <w:tcW w:w="9560" w:type="dxa"/>
          </w:tcPr>
          <w:p w14:paraId="7D743CB4" w14:textId="5362424C" w:rsidR="002208D6" w:rsidRPr="00A83442" w:rsidRDefault="000B560F" w:rsidP="00DAC757">
            <w:pPr>
              <w:spacing w:before="60" w:after="60"/>
              <w:rPr>
                <w:rFonts w:eastAsiaTheme="minorEastAsia"/>
                <w:b/>
                <w:bCs/>
                <w:color w:val="4472C4" w:themeColor="accent1"/>
                <w:sz w:val="24"/>
                <w:szCs w:val="24"/>
              </w:rPr>
            </w:pPr>
            <w:r w:rsidRPr="00DAC757">
              <w:rPr>
                <w:rFonts w:eastAsiaTheme="minorEastAsia"/>
                <w:b/>
                <w:bCs/>
                <w:color w:val="4472C4" w:themeColor="accent1"/>
                <w:sz w:val="24"/>
                <w:szCs w:val="24"/>
              </w:rPr>
              <w:t>3</w:t>
            </w:r>
            <w:r w:rsidR="00084E70" w:rsidRPr="00DAC757">
              <w:rPr>
                <w:rFonts w:eastAsiaTheme="minorEastAsia"/>
                <w:b/>
                <w:bCs/>
                <w:color w:val="4472C4" w:themeColor="accent1"/>
                <w:sz w:val="24"/>
                <w:szCs w:val="24"/>
              </w:rPr>
              <w:t xml:space="preserve">. </w:t>
            </w:r>
            <w:r w:rsidR="0B9C5A5A" w:rsidRPr="00DAC757">
              <w:rPr>
                <w:rFonts w:eastAsiaTheme="minorEastAsia"/>
                <w:b/>
                <w:bCs/>
                <w:color w:val="4472C4" w:themeColor="accent1"/>
                <w:sz w:val="24"/>
                <w:szCs w:val="24"/>
              </w:rPr>
              <w:t>O</w:t>
            </w:r>
            <w:r w:rsidRPr="00DAC757">
              <w:rPr>
                <w:rFonts w:eastAsiaTheme="minorEastAsia"/>
                <w:b/>
                <w:bCs/>
                <w:color w:val="4472C4" w:themeColor="accent1"/>
                <w:sz w:val="24"/>
                <w:szCs w:val="24"/>
              </w:rPr>
              <w:t>ther use</w:t>
            </w:r>
            <w:r w:rsidR="00E55843" w:rsidRPr="00DAC757">
              <w:rPr>
                <w:rFonts w:eastAsiaTheme="minorEastAsia"/>
                <w:b/>
                <w:bCs/>
                <w:color w:val="4472C4" w:themeColor="accent1"/>
                <w:sz w:val="24"/>
                <w:szCs w:val="24"/>
              </w:rPr>
              <w:t>s</w:t>
            </w:r>
            <w:r w:rsidR="00270E4B" w:rsidRPr="00DAC757">
              <w:rPr>
                <w:rFonts w:eastAsiaTheme="minorEastAsia"/>
                <w:b/>
                <w:bCs/>
                <w:color w:val="4472C4" w:themeColor="accent1"/>
                <w:sz w:val="24"/>
                <w:szCs w:val="24"/>
              </w:rPr>
              <w:t xml:space="preserve"> </w:t>
            </w:r>
            <w:r w:rsidR="00270E4B" w:rsidRPr="00DAC757">
              <w:rPr>
                <w:rFonts w:eastAsiaTheme="minorEastAsia"/>
                <w:color w:val="4472C4" w:themeColor="accent1"/>
                <w:sz w:val="24"/>
                <w:szCs w:val="24"/>
              </w:rPr>
              <w:t xml:space="preserve">of the </w:t>
            </w:r>
            <w:r w:rsidR="000D0074" w:rsidRPr="00DAC757">
              <w:rPr>
                <w:rFonts w:eastAsiaTheme="minorEastAsia"/>
                <w:color w:val="4472C4" w:themeColor="accent1"/>
                <w:sz w:val="24"/>
                <w:szCs w:val="24"/>
              </w:rPr>
              <w:t>indicator</w:t>
            </w:r>
            <w:r w:rsidR="0042574C" w:rsidRPr="00DAC757">
              <w:rPr>
                <w:rFonts w:eastAsiaTheme="minorEastAsia"/>
                <w:color w:val="4472C4" w:themeColor="accent1"/>
                <w:sz w:val="24"/>
                <w:szCs w:val="24"/>
              </w:rPr>
              <w:t xml:space="preserve"> (including if it is a </w:t>
            </w:r>
            <w:r w:rsidR="00D705C9" w:rsidRPr="00DAC757">
              <w:rPr>
                <w:rFonts w:eastAsiaTheme="minorEastAsia"/>
                <w:color w:val="4472C4" w:themeColor="accent1"/>
                <w:sz w:val="24"/>
                <w:szCs w:val="24"/>
              </w:rPr>
              <w:t>GBF Monitoring Framework headline indicator)</w:t>
            </w:r>
          </w:p>
          <w:p w14:paraId="34AD6597" w14:textId="33D1BE2E" w:rsidR="00270E4B" w:rsidRPr="008C1A4A" w:rsidRDefault="00270E4B" w:rsidP="00DAC757">
            <w:pPr>
              <w:spacing w:before="60" w:after="60"/>
              <w:rPr>
                <w:rFonts w:eastAsiaTheme="minorEastAsia"/>
                <w:sz w:val="24"/>
                <w:szCs w:val="24"/>
              </w:rPr>
            </w:pPr>
          </w:p>
        </w:tc>
      </w:tr>
      <w:tr w:rsidR="002208D6" w:rsidRPr="008C1A4A" w14:paraId="7DB7C5E9" w14:textId="77777777" w:rsidTr="397B58D4">
        <w:trPr>
          <w:tblCellSpacing w:w="20" w:type="dxa"/>
        </w:trPr>
        <w:tc>
          <w:tcPr>
            <w:tcW w:w="9560" w:type="dxa"/>
          </w:tcPr>
          <w:p w14:paraId="1123C606" w14:textId="32386088" w:rsidR="004D7F70" w:rsidRDefault="009E7404" w:rsidP="75F96604">
            <w:pPr>
              <w:spacing w:before="60" w:after="60"/>
              <w:jc w:val="both"/>
              <w:rPr>
                <w:rFonts w:eastAsiaTheme="minorEastAsia"/>
                <w:color w:val="4472C4" w:themeColor="accent1"/>
                <w:sz w:val="24"/>
                <w:szCs w:val="24"/>
              </w:rPr>
            </w:pPr>
            <w:r w:rsidRPr="00DAC757">
              <w:rPr>
                <w:rFonts w:eastAsiaTheme="minorEastAsia"/>
                <w:b/>
                <w:bCs/>
                <w:color w:val="4472C4" w:themeColor="accent1"/>
                <w:sz w:val="24"/>
                <w:szCs w:val="24"/>
              </w:rPr>
              <w:t xml:space="preserve">4. </w:t>
            </w:r>
            <w:r w:rsidR="00AB59AE" w:rsidRPr="00DAC757">
              <w:rPr>
                <w:rFonts w:eastAsiaTheme="minorEastAsia"/>
                <w:b/>
                <w:bCs/>
                <w:color w:val="4472C4" w:themeColor="accent1"/>
                <w:sz w:val="24"/>
                <w:szCs w:val="24"/>
              </w:rPr>
              <w:t xml:space="preserve">How the indicator </w:t>
            </w:r>
            <w:r w:rsidR="00CC004B" w:rsidRPr="00DAC757">
              <w:rPr>
                <w:rFonts w:eastAsiaTheme="minorEastAsia"/>
                <w:b/>
                <w:bCs/>
                <w:color w:val="4472C4" w:themeColor="accent1"/>
                <w:sz w:val="24"/>
                <w:szCs w:val="24"/>
              </w:rPr>
              <w:t xml:space="preserve">relates to the </w:t>
            </w:r>
            <w:r w:rsidR="506C70DF" w:rsidRPr="00DAC757">
              <w:rPr>
                <w:rFonts w:eastAsiaTheme="minorEastAsia"/>
                <w:b/>
                <w:bCs/>
                <w:color w:val="4472C4" w:themeColor="accent1"/>
                <w:sz w:val="24"/>
                <w:szCs w:val="24"/>
              </w:rPr>
              <w:t>GBF</w:t>
            </w:r>
            <w:r w:rsidR="00CC004B" w:rsidRPr="00DAC757">
              <w:rPr>
                <w:rFonts w:eastAsiaTheme="minorEastAsia"/>
                <w:b/>
                <w:bCs/>
                <w:color w:val="4472C4" w:themeColor="accent1"/>
                <w:sz w:val="24"/>
                <w:szCs w:val="24"/>
              </w:rPr>
              <w:t xml:space="preserve"> target</w:t>
            </w:r>
            <w:r w:rsidR="00CC004B" w:rsidRPr="00DAC757">
              <w:rPr>
                <w:rFonts w:eastAsiaTheme="minorEastAsia"/>
                <w:color w:val="4472C4" w:themeColor="accent1"/>
                <w:sz w:val="24"/>
                <w:szCs w:val="24"/>
              </w:rPr>
              <w:t xml:space="preserve"> (e.g.</w:t>
            </w:r>
            <w:r w:rsidR="00D606CE">
              <w:rPr>
                <w:rFonts w:eastAsiaTheme="minorEastAsia"/>
                <w:color w:val="4472C4" w:themeColor="accent1"/>
                <w:sz w:val="24"/>
                <w:szCs w:val="24"/>
              </w:rPr>
              <w:t>,</w:t>
            </w:r>
            <w:r w:rsidR="00CC004B" w:rsidRPr="00DAC757">
              <w:rPr>
                <w:rFonts w:eastAsiaTheme="minorEastAsia"/>
                <w:color w:val="4472C4" w:themeColor="accent1"/>
                <w:sz w:val="24"/>
                <w:szCs w:val="24"/>
              </w:rPr>
              <w:t xml:space="preserve"> which components or elements it helps to measure or understand, </w:t>
            </w:r>
            <w:r w:rsidR="00EE5A51" w:rsidRPr="00DAC757">
              <w:rPr>
                <w:rFonts w:eastAsiaTheme="minorEastAsia"/>
                <w:color w:val="4472C4" w:themeColor="accent1"/>
                <w:sz w:val="24"/>
                <w:szCs w:val="24"/>
              </w:rPr>
              <w:t>and its suitability for this purpose)</w:t>
            </w:r>
          </w:p>
          <w:p w14:paraId="2996F06A" w14:textId="048E0787" w:rsidR="009008A7" w:rsidRDefault="00FC4D69" w:rsidP="75F96604">
            <w:pPr>
              <w:spacing w:before="60" w:after="60"/>
              <w:jc w:val="both"/>
              <w:rPr>
                <w:rFonts w:eastAsiaTheme="minorEastAsia"/>
                <w:sz w:val="24"/>
                <w:szCs w:val="24"/>
              </w:rPr>
            </w:pPr>
            <w:r w:rsidRPr="00FC4D69">
              <w:rPr>
                <w:rFonts w:eastAsiaTheme="minorEastAsia"/>
                <w:sz w:val="24"/>
                <w:szCs w:val="24"/>
              </w:rPr>
              <w:t>The Kunming-Montreal Global Biodiversity Framework aims to promote the conservation and sustainable use of biodiversity, considering the perspectives and rights of IPLCs</w:t>
            </w:r>
            <w:r w:rsidRPr="69FA828C">
              <w:rPr>
                <w:rFonts w:eastAsiaTheme="minorEastAsia"/>
                <w:sz w:val="24"/>
                <w:szCs w:val="24"/>
              </w:rPr>
              <w:t>.</w:t>
            </w:r>
            <w:r w:rsidRPr="00FC4D69">
              <w:rPr>
                <w:rFonts w:eastAsiaTheme="minorEastAsia"/>
                <w:sz w:val="24"/>
                <w:szCs w:val="24"/>
              </w:rPr>
              <w:t xml:space="preserve"> Th</w:t>
            </w:r>
            <w:r w:rsidR="005D5306">
              <w:rPr>
                <w:rFonts w:eastAsiaTheme="minorEastAsia"/>
                <w:sz w:val="24"/>
                <w:szCs w:val="24"/>
              </w:rPr>
              <w:t xml:space="preserve">e </w:t>
            </w:r>
            <w:r w:rsidRPr="00FC4D69">
              <w:rPr>
                <w:rFonts w:eastAsiaTheme="minorEastAsia"/>
                <w:sz w:val="24"/>
                <w:szCs w:val="24"/>
              </w:rPr>
              <w:t xml:space="preserve">methodology for this indicator aims to measure the degree to which </w:t>
            </w:r>
            <w:r w:rsidRPr="69FA828C">
              <w:rPr>
                <w:rFonts w:eastAsiaTheme="minorEastAsia"/>
                <w:sz w:val="24"/>
                <w:szCs w:val="24"/>
              </w:rPr>
              <w:t>IPLCs</w:t>
            </w:r>
            <w:r w:rsidRPr="00FC4D69">
              <w:rPr>
                <w:rFonts w:eastAsiaTheme="minorEastAsia"/>
                <w:sz w:val="24"/>
                <w:szCs w:val="24"/>
              </w:rPr>
              <w:t xml:space="preserve"> are involved in national-level decision-making processes related to biodiversity, specifically with a focus on the implementation of the Kunming-Montreal Global Biodiversity Framework.</w:t>
            </w:r>
            <w:r w:rsidR="007778A6">
              <w:rPr>
                <w:rFonts w:eastAsiaTheme="minorEastAsia"/>
                <w:sz w:val="24"/>
                <w:szCs w:val="24"/>
              </w:rPr>
              <w:t xml:space="preserve"> </w:t>
            </w:r>
          </w:p>
          <w:p w14:paraId="14CE360C" w14:textId="7FE84232" w:rsidR="002208D6" w:rsidRPr="00946910" w:rsidRDefault="3EAD6C45" w:rsidP="75F96604">
            <w:pPr>
              <w:spacing w:before="60" w:after="60"/>
              <w:jc w:val="both"/>
              <w:rPr>
                <w:rFonts w:eastAsiaTheme="minorEastAsia"/>
                <w:sz w:val="24"/>
                <w:szCs w:val="24"/>
              </w:rPr>
            </w:pPr>
            <w:r w:rsidRPr="6B52A12A">
              <w:rPr>
                <w:rFonts w:eastAsiaTheme="minorEastAsia"/>
                <w:sz w:val="24"/>
                <w:szCs w:val="24"/>
              </w:rPr>
              <w:t>The</w:t>
            </w:r>
            <w:r w:rsidR="1809DCA6" w:rsidRPr="6B52A12A">
              <w:rPr>
                <w:rFonts w:eastAsiaTheme="minorEastAsia"/>
                <w:sz w:val="24"/>
                <w:szCs w:val="24"/>
              </w:rPr>
              <w:t xml:space="preserve"> </w:t>
            </w:r>
            <w:r w:rsidR="3B8730EE" w:rsidRPr="6B52A12A">
              <w:rPr>
                <w:rFonts w:eastAsiaTheme="minorEastAsia"/>
                <w:sz w:val="24"/>
                <w:szCs w:val="24"/>
              </w:rPr>
              <w:t xml:space="preserve">indicator </w:t>
            </w:r>
            <w:r w:rsidR="16B2E5EB" w:rsidRPr="6B52A12A">
              <w:rPr>
                <w:rFonts w:eastAsiaTheme="minorEastAsia"/>
                <w:sz w:val="24"/>
                <w:szCs w:val="24"/>
              </w:rPr>
              <w:t>can</w:t>
            </w:r>
            <w:r w:rsidR="7262360B" w:rsidRPr="6B52A12A">
              <w:rPr>
                <w:rFonts w:eastAsiaTheme="minorEastAsia"/>
                <w:sz w:val="24"/>
                <w:szCs w:val="24"/>
              </w:rPr>
              <w:t xml:space="preserve"> be</w:t>
            </w:r>
            <w:r w:rsidR="1809DCA6" w:rsidRPr="6B52A12A">
              <w:rPr>
                <w:rFonts w:eastAsiaTheme="minorEastAsia"/>
                <w:sz w:val="24"/>
                <w:szCs w:val="24"/>
              </w:rPr>
              <w:t xml:space="preserve"> use</w:t>
            </w:r>
            <w:r w:rsidR="612BA8BA" w:rsidRPr="6B52A12A">
              <w:rPr>
                <w:rFonts w:eastAsiaTheme="minorEastAsia"/>
                <w:sz w:val="24"/>
                <w:szCs w:val="24"/>
              </w:rPr>
              <w:t>d</w:t>
            </w:r>
            <w:r w:rsidR="1809DCA6" w:rsidRPr="6B52A12A">
              <w:rPr>
                <w:rFonts w:eastAsiaTheme="minorEastAsia"/>
                <w:sz w:val="24"/>
                <w:szCs w:val="24"/>
              </w:rPr>
              <w:t xml:space="preserve"> by Parties to the C</w:t>
            </w:r>
            <w:r w:rsidR="24072C54" w:rsidRPr="6B52A12A">
              <w:rPr>
                <w:rFonts w:eastAsiaTheme="minorEastAsia"/>
                <w:sz w:val="24"/>
                <w:szCs w:val="24"/>
              </w:rPr>
              <w:t xml:space="preserve">onvention on </w:t>
            </w:r>
            <w:r w:rsidR="1809DCA6" w:rsidRPr="6B52A12A">
              <w:rPr>
                <w:rFonts w:eastAsiaTheme="minorEastAsia"/>
                <w:sz w:val="24"/>
                <w:szCs w:val="24"/>
              </w:rPr>
              <w:t>B</w:t>
            </w:r>
            <w:r w:rsidR="3C56D231" w:rsidRPr="6B52A12A">
              <w:rPr>
                <w:rFonts w:eastAsiaTheme="minorEastAsia"/>
                <w:sz w:val="24"/>
                <w:szCs w:val="24"/>
              </w:rPr>
              <w:t xml:space="preserve">iological </w:t>
            </w:r>
            <w:r w:rsidR="1809DCA6" w:rsidRPr="6B52A12A">
              <w:rPr>
                <w:rFonts w:eastAsiaTheme="minorEastAsia"/>
                <w:sz w:val="24"/>
                <w:szCs w:val="24"/>
              </w:rPr>
              <w:t>D</w:t>
            </w:r>
            <w:r w:rsidR="43CB3E88" w:rsidRPr="6B52A12A">
              <w:rPr>
                <w:rFonts w:eastAsiaTheme="minorEastAsia"/>
                <w:sz w:val="24"/>
                <w:szCs w:val="24"/>
              </w:rPr>
              <w:t>iversity</w:t>
            </w:r>
            <w:r w:rsidR="4F8B5B58" w:rsidRPr="6B52A12A">
              <w:rPr>
                <w:rFonts w:eastAsiaTheme="minorEastAsia"/>
                <w:sz w:val="24"/>
                <w:szCs w:val="24"/>
              </w:rPr>
              <w:t xml:space="preserve"> (CBD)</w:t>
            </w:r>
            <w:r w:rsidR="1809DCA6" w:rsidRPr="6B52A12A">
              <w:rPr>
                <w:rFonts w:eastAsiaTheme="minorEastAsia"/>
                <w:sz w:val="24"/>
                <w:szCs w:val="24"/>
              </w:rPr>
              <w:t xml:space="preserve"> to monitor progress towards Target </w:t>
            </w:r>
            <w:r w:rsidR="3269868A" w:rsidRPr="6658F88C">
              <w:rPr>
                <w:rFonts w:eastAsiaTheme="minorEastAsia"/>
                <w:sz w:val="24"/>
                <w:szCs w:val="24"/>
              </w:rPr>
              <w:t>22</w:t>
            </w:r>
            <w:r w:rsidR="00576D22">
              <w:rPr>
                <w:rFonts w:eastAsiaTheme="minorEastAsia"/>
                <w:sz w:val="24"/>
                <w:szCs w:val="24"/>
              </w:rPr>
              <w:t>:</w:t>
            </w:r>
          </w:p>
          <w:p w14:paraId="548D1481" w14:textId="36B20F0C" w:rsidR="002208D6" w:rsidRPr="00946910" w:rsidRDefault="00BB2E3E" w:rsidP="75F96604">
            <w:pPr>
              <w:pStyle w:val="ListParagraph"/>
              <w:numPr>
                <w:ilvl w:val="0"/>
                <w:numId w:val="2"/>
              </w:numPr>
              <w:spacing w:before="60" w:after="60"/>
              <w:jc w:val="both"/>
              <w:rPr>
                <w:rFonts w:eastAsiaTheme="minorEastAsia"/>
                <w:sz w:val="24"/>
                <w:szCs w:val="24"/>
              </w:rPr>
            </w:pPr>
            <w:r w:rsidRPr="260BF712">
              <w:rPr>
                <w:rFonts w:eastAsiaTheme="minorEastAsia"/>
                <w:sz w:val="24"/>
                <w:szCs w:val="24"/>
                <w:u w:val="single"/>
              </w:rPr>
              <w:t>C</w:t>
            </w:r>
            <w:r w:rsidR="0D06AE4E" w:rsidRPr="260BF712">
              <w:rPr>
                <w:rFonts w:eastAsiaTheme="minorEastAsia"/>
                <w:sz w:val="24"/>
                <w:szCs w:val="24"/>
                <w:u w:val="single"/>
              </w:rPr>
              <w:t>omponent</w:t>
            </w:r>
            <w:r w:rsidR="00F4141D" w:rsidRPr="260BF712">
              <w:rPr>
                <w:rFonts w:eastAsiaTheme="minorEastAsia"/>
                <w:sz w:val="24"/>
                <w:szCs w:val="24"/>
                <w:u w:val="single"/>
              </w:rPr>
              <w:t xml:space="preserve">s </w:t>
            </w:r>
            <w:r w:rsidR="00F53F48" w:rsidRPr="260BF712">
              <w:rPr>
                <w:rFonts w:eastAsiaTheme="minorEastAsia"/>
                <w:sz w:val="24"/>
                <w:szCs w:val="24"/>
                <w:u w:val="single"/>
              </w:rPr>
              <w:t>m</w:t>
            </w:r>
            <w:r w:rsidR="0D06AE4E" w:rsidRPr="260BF712">
              <w:rPr>
                <w:rFonts w:eastAsiaTheme="minorEastAsia"/>
                <w:sz w:val="24"/>
                <w:szCs w:val="24"/>
                <w:u w:val="single"/>
              </w:rPr>
              <w:t>easured</w:t>
            </w:r>
            <w:r w:rsidR="0D06AE4E" w:rsidRPr="6658F88C">
              <w:rPr>
                <w:rFonts w:eastAsiaTheme="minorEastAsia"/>
                <w:sz w:val="24"/>
                <w:szCs w:val="24"/>
              </w:rPr>
              <w:t xml:space="preserve">: This indicator </w:t>
            </w:r>
            <w:r w:rsidR="00A45C2C">
              <w:rPr>
                <w:rFonts w:eastAsiaTheme="minorEastAsia"/>
                <w:sz w:val="24"/>
                <w:szCs w:val="24"/>
              </w:rPr>
              <w:t xml:space="preserve">will focus on </w:t>
            </w:r>
            <w:r w:rsidR="00767D89">
              <w:rPr>
                <w:rFonts w:eastAsiaTheme="minorEastAsia"/>
                <w:sz w:val="24"/>
                <w:szCs w:val="24"/>
              </w:rPr>
              <w:t xml:space="preserve">measuring progress towards </w:t>
            </w:r>
            <w:r w:rsidR="00A45C2C">
              <w:rPr>
                <w:rFonts w:eastAsiaTheme="minorEastAsia"/>
                <w:sz w:val="24"/>
                <w:szCs w:val="24"/>
              </w:rPr>
              <w:t>the</w:t>
            </w:r>
            <w:r w:rsidR="003A2728">
              <w:rPr>
                <w:rFonts w:eastAsiaTheme="minorEastAsia"/>
                <w:sz w:val="24"/>
                <w:szCs w:val="24"/>
              </w:rPr>
              <w:t xml:space="preserve"> </w:t>
            </w:r>
            <w:r w:rsidR="005A2582">
              <w:rPr>
                <w:rFonts w:eastAsiaTheme="minorEastAsia"/>
                <w:sz w:val="24"/>
                <w:szCs w:val="24"/>
              </w:rPr>
              <w:t>“</w:t>
            </w:r>
            <w:r w:rsidR="005A2582" w:rsidRPr="6B52A12A">
              <w:rPr>
                <w:rFonts w:ascii="Calibri" w:eastAsia="Calibri" w:hAnsi="Calibri" w:cs="Calibri"/>
                <w:sz w:val="24"/>
                <w:szCs w:val="24"/>
              </w:rPr>
              <w:t>full, equitable, inclusive, effective and gender-responsive representation and participation in decision-making</w:t>
            </w:r>
            <w:r w:rsidR="00EC2DA4">
              <w:rPr>
                <w:rFonts w:ascii="Calibri" w:eastAsia="Calibri" w:hAnsi="Calibri" w:cs="Calibri"/>
                <w:sz w:val="24"/>
                <w:szCs w:val="24"/>
              </w:rPr>
              <w:t>”</w:t>
            </w:r>
            <w:r w:rsidR="55B944BA" w:rsidRPr="6658F88C">
              <w:rPr>
                <w:rFonts w:eastAsiaTheme="minorEastAsia"/>
                <w:sz w:val="24"/>
                <w:szCs w:val="24"/>
              </w:rPr>
              <w:t xml:space="preserve"> </w:t>
            </w:r>
            <w:r w:rsidR="00E14324">
              <w:rPr>
                <w:rFonts w:eastAsiaTheme="minorEastAsia"/>
                <w:sz w:val="24"/>
                <w:szCs w:val="24"/>
              </w:rPr>
              <w:t xml:space="preserve">by </w:t>
            </w:r>
            <w:r w:rsidR="008C4FDE" w:rsidRPr="2AE6BD1E">
              <w:rPr>
                <w:rFonts w:eastAsiaTheme="minorEastAsia"/>
                <w:sz w:val="24"/>
                <w:szCs w:val="24"/>
              </w:rPr>
              <w:t>IPLCs</w:t>
            </w:r>
            <w:r w:rsidR="0D06AE4E" w:rsidRPr="6658F88C">
              <w:rPr>
                <w:rFonts w:eastAsiaTheme="minorEastAsia"/>
                <w:sz w:val="24"/>
                <w:szCs w:val="24"/>
              </w:rPr>
              <w:t xml:space="preserve"> </w:t>
            </w:r>
            <w:r w:rsidR="00B73787">
              <w:rPr>
                <w:rFonts w:eastAsiaTheme="minorEastAsia"/>
                <w:sz w:val="24"/>
                <w:szCs w:val="24"/>
              </w:rPr>
              <w:t>at the national level</w:t>
            </w:r>
            <w:r w:rsidR="0D06AE4E" w:rsidRPr="6658F88C">
              <w:rPr>
                <w:rFonts w:eastAsiaTheme="minorEastAsia"/>
                <w:sz w:val="24"/>
                <w:szCs w:val="24"/>
              </w:rPr>
              <w:t xml:space="preserve">. </w:t>
            </w:r>
            <w:r w:rsidR="00621823">
              <w:rPr>
                <w:rFonts w:eastAsiaTheme="minorEastAsia"/>
                <w:sz w:val="24"/>
                <w:szCs w:val="24"/>
              </w:rPr>
              <w:t xml:space="preserve">This </w:t>
            </w:r>
            <w:r w:rsidR="0D06AE4E" w:rsidRPr="6658F88C">
              <w:rPr>
                <w:rFonts w:eastAsiaTheme="minorEastAsia"/>
                <w:sz w:val="24"/>
                <w:szCs w:val="24"/>
              </w:rPr>
              <w:t xml:space="preserve">may include </w:t>
            </w:r>
            <w:r w:rsidR="00544448">
              <w:rPr>
                <w:rFonts w:eastAsiaTheme="minorEastAsia"/>
                <w:sz w:val="24"/>
                <w:szCs w:val="24"/>
              </w:rPr>
              <w:t>assessing</w:t>
            </w:r>
            <w:r w:rsidR="0D06AE4E" w:rsidRPr="6658F88C">
              <w:rPr>
                <w:rFonts w:eastAsiaTheme="minorEastAsia"/>
                <w:sz w:val="24"/>
                <w:szCs w:val="24"/>
              </w:rPr>
              <w:t xml:space="preserve"> the representation of</w:t>
            </w:r>
            <w:r w:rsidR="00A803D9">
              <w:rPr>
                <w:rFonts w:eastAsiaTheme="minorEastAsia"/>
                <w:sz w:val="24"/>
                <w:szCs w:val="24"/>
              </w:rPr>
              <w:t xml:space="preserve"> IPLCs</w:t>
            </w:r>
            <w:r w:rsidR="0D06AE4E" w:rsidRPr="6658F88C">
              <w:rPr>
                <w:rFonts w:eastAsiaTheme="minorEastAsia"/>
                <w:sz w:val="24"/>
                <w:szCs w:val="24"/>
              </w:rPr>
              <w:t xml:space="preserve"> in advisory bodies, </w:t>
            </w:r>
            <w:r w:rsidR="00A95099">
              <w:rPr>
                <w:rFonts w:eastAsiaTheme="minorEastAsia"/>
                <w:sz w:val="24"/>
                <w:szCs w:val="24"/>
              </w:rPr>
              <w:t>engagement</w:t>
            </w:r>
            <w:r w:rsidR="0D06AE4E" w:rsidRPr="6658F88C">
              <w:rPr>
                <w:rFonts w:eastAsiaTheme="minorEastAsia"/>
                <w:sz w:val="24"/>
                <w:szCs w:val="24"/>
              </w:rPr>
              <w:t xml:space="preserve"> of </w:t>
            </w:r>
            <w:r w:rsidR="00A803D9">
              <w:rPr>
                <w:rFonts w:eastAsiaTheme="minorEastAsia"/>
                <w:sz w:val="24"/>
                <w:szCs w:val="24"/>
              </w:rPr>
              <w:t>IPLCs</w:t>
            </w:r>
            <w:r w:rsidR="0D06AE4E" w:rsidRPr="6658F88C">
              <w:rPr>
                <w:rFonts w:eastAsiaTheme="minorEastAsia"/>
                <w:sz w:val="24"/>
                <w:szCs w:val="24"/>
              </w:rPr>
              <w:t xml:space="preserve"> leaders in discussions and </w:t>
            </w:r>
            <w:r w:rsidR="00547D6C">
              <w:rPr>
                <w:rFonts w:eastAsiaTheme="minorEastAsia"/>
                <w:sz w:val="24"/>
                <w:szCs w:val="24"/>
              </w:rPr>
              <w:t>decisions</w:t>
            </w:r>
            <w:r w:rsidR="0B68A0D0" w:rsidRPr="6658F88C">
              <w:rPr>
                <w:rFonts w:eastAsiaTheme="minorEastAsia"/>
                <w:sz w:val="24"/>
                <w:szCs w:val="24"/>
              </w:rPr>
              <w:t xml:space="preserve"> related to </w:t>
            </w:r>
            <w:r w:rsidR="60A5AF9F" w:rsidRPr="36F226C7">
              <w:rPr>
                <w:rFonts w:eastAsiaTheme="minorEastAsia"/>
                <w:sz w:val="24"/>
                <w:szCs w:val="24"/>
              </w:rPr>
              <w:t>biodiversity</w:t>
            </w:r>
            <w:r w:rsidR="00261455">
              <w:rPr>
                <w:rFonts w:eastAsiaTheme="minorEastAsia"/>
                <w:sz w:val="24"/>
                <w:szCs w:val="24"/>
              </w:rPr>
              <w:t xml:space="preserve">, and </w:t>
            </w:r>
            <w:r w:rsidR="00261455" w:rsidRPr="6658F88C">
              <w:rPr>
                <w:rFonts w:eastAsiaTheme="minorEastAsia"/>
                <w:sz w:val="24"/>
                <w:szCs w:val="24"/>
              </w:rPr>
              <w:t>the extent to which traditional knowledge is integrated into policies</w:t>
            </w:r>
            <w:r w:rsidR="53B39062" w:rsidRPr="36F226C7">
              <w:rPr>
                <w:rFonts w:eastAsiaTheme="minorEastAsia"/>
                <w:sz w:val="24"/>
                <w:szCs w:val="24"/>
              </w:rPr>
              <w:t>.</w:t>
            </w:r>
            <w:r w:rsidR="0B68A0D0" w:rsidRPr="6658F88C">
              <w:rPr>
                <w:rFonts w:eastAsiaTheme="minorEastAsia"/>
                <w:sz w:val="24"/>
                <w:szCs w:val="24"/>
              </w:rPr>
              <w:t xml:space="preserve"> </w:t>
            </w:r>
          </w:p>
          <w:p w14:paraId="4CEE58AF" w14:textId="3F4801B2" w:rsidR="002208D6" w:rsidRDefault="262FC361" w:rsidP="397B58D4">
            <w:pPr>
              <w:pStyle w:val="ListParagraph"/>
              <w:numPr>
                <w:ilvl w:val="0"/>
                <w:numId w:val="2"/>
              </w:numPr>
              <w:spacing w:before="60" w:after="60"/>
              <w:jc w:val="both"/>
              <w:rPr>
                <w:rFonts w:eastAsiaTheme="minorEastAsia"/>
                <w:sz w:val="24"/>
                <w:szCs w:val="24"/>
              </w:rPr>
            </w:pPr>
            <w:r w:rsidRPr="397B58D4">
              <w:rPr>
                <w:rFonts w:eastAsiaTheme="minorEastAsia"/>
                <w:sz w:val="24"/>
                <w:szCs w:val="24"/>
                <w:u w:val="single"/>
              </w:rPr>
              <w:lastRenderedPageBreak/>
              <w:t>Method</w:t>
            </w:r>
            <w:r w:rsidRPr="397B58D4">
              <w:rPr>
                <w:rFonts w:eastAsiaTheme="minorEastAsia"/>
                <w:sz w:val="24"/>
                <w:szCs w:val="24"/>
              </w:rPr>
              <w:t xml:space="preserve">: </w:t>
            </w:r>
            <w:r w:rsidR="0B7FF4F1" w:rsidRPr="397B58D4">
              <w:rPr>
                <w:rFonts w:eastAsiaTheme="minorEastAsia"/>
                <w:sz w:val="24"/>
                <w:szCs w:val="24"/>
              </w:rPr>
              <w:t xml:space="preserve">The </w:t>
            </w:r>
            <w:r w:rsidR="024E9AD2" w:rsidRPr="397B58D4">
              <w:rPr>
                <w:rFonts w:eastAsiaTheme="minorEastAsia"/>
                <w:sz w:val="24"/>
                <w:szCs w:val="24"/>
              </w:rPr>
              <w:t xml:space="preserve">methodology </w:t>
            </w:r>
            <w:r w:rsidR="6339F243" w:rsidRPr="397B58D4">
              <w:rPr>
                <w:rFonts w:eastAsiaTheme="minorEastAsia"/>
                <w:sz w:val="24"/>
                <w:szCs w:val="24"/>
              </w:rPr>
              <w:t xml:space="preserve">includes </w:t>
            </w:r>
            <w:r w:rsidR="7CB69B90" w:rsidRPr="397B58D4">
              <w:rPr>
                <w:rFonts w:eastAsiaTheme="minorEastAsia"/>
                <w:sz w:val="24"/>
                <w:szCs w:val="24"/>
              </w:rPr>
              <w:t xml:space="preserve">a </w:t>
            </w:r>
            <w:r w:rsidR="0BF248E5" w:rsidRPr="397B58D4">
              <w:rPr>
                <w:rFonts w:eastAsiaTheme="minorEastAsia"/>
                <w:sz w:val="24"/>
                <w:szCs w:val="24"/>
              </w:rPr>
              <w:t xml:space="preserve">set of questions </w:t>
            </w:r>
            <w:r w:rsidR="7825E3A2" w:rsidRPr="397B58D4">
              <w:rPr>
                <w:rFonts w:eastAsiaTheme="minorEastAsia"/>
                <w:sz w:val="24"/>
                <w:szCs w:val="24"/>
              </w:rPr>
              <w:t>(with multiple choice answers</w:t>
            </w:r>
            <w:r w:rsidR="0BF248E5" w:rsidRPr="397B58D4">
              <w:rPr>
                <w:rFonts w:eastAsiaTheme="minorEastAsia"/>
                <w:sz w:val="24"/>
                <w:szCs w:val="24"/>
              </w:rPr>
              <w:t xml:space="preserve">) </w:t>
            </w:r>
            <w:r w:rsidR="506224AA" w:rsidRPr="397B58D4">
              <w:rPr>
                <w:rFonts w:eastAsiaTheme="minorEastAsia"/>
                <w:sz w:val="24"/>
                <w:szCs w:val="24"/>
              </w:rPr>
              <w:t xml:space="preserve">which will be summarised as </w:t>
            </w:r>
            <w:r w:rsidR="3AA79343" w:rsidRPr="397B58D4">
              <w:rPr>
                <w:rFonts w:eastAsiaTheme="minorEastAsia"/>
                <w:sz w:val="24"/>
                <w:szCs w:val="24"/>
              </w:rPr>
              <w:t xml:space="preserve">a </w:t>
            </w:r>
            <w:r w:rsidR="7CB69B90" w:rsidRPr="397B58D4">
              <w:rPr>
                <w:rFonts w:eastAsiaTheme="minorEastAsia"/>
                <w:sz w:val="24"/>
                <w:szCs w:val="24"/>
              </w:rPr>
              <w:t>quantitative measure</w:t>
            </w:r>
            <w:r w:rsidR="6993077A" w:rsidRPr="397B58D4">
              <w:rPr>
                <w:rFonts w:eastAsiaTheme="minorEastAsia"/>
                <w:sz w:val="24"/>
                <w:szCs w:val="24"/>
              </w:rPr>
              <w:t xml:space="preserve"> (index)</w:t>
            </w:r>
            <w:r w:rsidR="7CB69B90" w:rsidRPr="397B58D4">
              <w:rPr>
                <w:rFonts w:eastAsiaTheme="minorEastAsia"/>
                <w:sz w:val="24"/>
                <w:szCs w:val="24"/>
              </w:rPr>
              <w:t xml:space="preserve"> </w:t>
            </w:r>
            <w:r w:rsidR="6339F243" w:rsidRPr="397B58D4">
              <w:rPr>
                <w:rFonts w:eastAsiaTheme="minorEastAsia"/>
                <w:sz w:val="24"/>
                <w:szCs w:val="24"/>
              </w:rPr>
              <w:t>to</w:t>
            </w:r>
            <w:r w:rsidR="1B99BA79" w:rsidRPr="397B58D4">
              <w:rPr>
                <w:rFonts w:eastAsiaTheme="minorEastAsia"/>
                <w:sz w:val="24"/>
                <w:szCs w:val="24"/>
              </w:rPr>
              <w:t xml:space="preserve"> provide a value</w:t>
            </w:r>
            <w:r w:rsidR="6339F243" w:rsidRPr="397B58D4">
              <w:rPr>
                <w:rFonts w:eastAsiaTheme="minorEastAsia"/>
                <w:sz w:val="24"/>
                <w:szCs w:val="24"/>
              </w:rPr>
              <w:t xml:space="preserve"> to measure progress </w:t>
            </w:r>
            <w:r w:rsidR="7CB69B90" w:rsidRPr="397B58D4">
              <w:rPr>
                <w:rFonts w:eastAsiaTheme="minorEastAsia"/>
                <w:sz w:val="24"/>
                <w:szCs w:val="24"/>
              </w:rPr>
              <w:t>over time</w:t>
            </w:r>
            <w:r w:rsidR="37C05A03" w:rsidRPr="397B58D4">
              <w:rPr>
                <w:rFonts w:eastAsiaTheme="minorEastAsia"/>
                <w:sz w:val="24"/>
                <w:szCs w:val="24"/>
              </w:rPr>
              <w:t>.</w:t>
            </w:r>
          </w:p>
          <w:p w14:paraId="1EB30336" w14:textId="7EA2EBD1" w:rsidR="00576D22" w:rsidRPr="00576D22" w:rsidRDefault="5D58A264" w:rsidP="3FC60ECB">
            <w:pPr>
              <w:pStyle w:val="ListParagraph"/>
              <w:numPr>
                <w:ilvl w:val="0"/>
                <w:numId w:val="2"/>
              </w:numPr>
              <w:spacing w:before="60" w:after="60" w:line="259" w:lineRule="auto"/>
              <w:jc w:val="both"/>
              <w:rPr>
                <w:rFonts w:eastAsiaTheme="minorEastAsia"/>
                <w:sz w:val="24"/>
                <w:szCs w:val="24"/>
              </w:rPr>
            </w:pPr>
            <w:r w:rsidRPr="3FC60ECB">
              <w:rPr>
                <w:rFonts w:eastAsiaTheme="minorEastAsia"/>
                <w:sz w:val="24"/>
                <w:szCs w:val="24"/>
                <w:u w:val="single"/>
              </w:rPr>
              <w:t>Suitability</w:t>
            </w:r>
            <w:r w:rsidRPr="3FC60ECB">
              <w:rPr>
                <w:rFonts w:eastAsiaTheme="minorEastAsia"/>
                <w:sz w:val="24"/>
                <w:szCs w:val="24"/>
              </w:rPr>
              <w:t>: The indicator is highly suitable for assessing progress towards Target 22</w:t>
            </w:r>
            <w:r w:rsidR="31470CD2" w:rsidRPr="3FC60ECB">
              <w:rPr>
                <w:rFonts w:eastAsiaTheme="minorEastAsia"/>
                <w:sz w:val="24"/>
                <w:szCs w:val="24"/>
              </w:rPr>
              <w:t>.</w:t>
            </w:r>
            <w:r w:rsidR="77B05DDF" w:rsidRPr="3FC60ECB">
              <w:rPr>
                <w:rFonts w:eastAsiaTheme="minorEastAsia"/>
                <w:sz w:val="24"/>
                <w:szCs w:val="24"/>
              </w:rPr>
              <w:t xml:space="preserve"> </w:t>
            </w:r>
            <w:r w:rsidR="31470CD2" w:rsidRPr="3FC60ECB">
              <w:rPr>
                <w:rFonts w:eastAsiaTheme="minorEastAsia"/>
                <w:sz w:val="24"/>
                <w:szCs w:val="24"/>
              </w:rPr>
              <w:t>T</w:t>
            </w:r>
            <w:r w:rsidR="77B05DDF" w:rsidRPr="3FC60ECB">
              <w:rPr>
                <w:rFonts w:eastAsiaTheme="minorEastAsia"/>
                <w:sz w:val="24"/>
                <w:szCs w:val="24"/>
              </w:rPr>
              <w:t>he index value</w:t>
            </w:r>
            <w:r w:rsidRPr="3FC60ECB">
              <w:rPr>
                <w:rFonts w:eastAsiaTheme="minorEastAsia"/>
                <w:sz w:val="24"/>
                <w:szCs w:val="24"/>
              </w:rPr>
              <w:t xml:space="preserve"> </w:t>
            </w:r>
            <w:r w:rsidR="77B05DDF" w:rsidRPr="3FC60ECB">
              <w:rPr>
                <w:rFonts w:eastAsiaTheme="minorEastAsia"/>
                <w:sz w:val="24"/>
                <w:szCs w:val="24"/>
              </w:rPr>
              <w:t>aims to provide a measure</w:t>
            </w:r>
            <w:r w:rsidRPr="3FC60ECB">
              <w:rPr>
                <w:rFonts w:eastAsiaTheme="minorEastAsia"/>
                <w:sz w:val="24"/>
                <w:szCs w:val="24"/>
              </w:rPr>
              <w:t xml:space="preserve"> to evaluate the extent to which </w:t>
            </w:r>
            <w:r w:rsidR="53F9A42F" w:rsidRPr="3FC60ECB">
              <w:rPr>
                <w:rFonts w:eastAsiaTheme="minorEastAsia"/>
                <w:sz w:val="24"/>
                <w:szCs w:val="24"/>
              </w:rPr>
              <w:t>IPLCs</w:t>
            </w:r>
            <w:r w:rsidRPr="3FC60ECB">
              <w:rPr>
                <w:rFonts w:eastAsiaTheme="minorEastAsia"/>
                <w:sz w:val="24"/>
                <w:szCs w:val="24"/>
              </w:rPr>
              <w:t xml:space="preserve"> are actively involved in biodiversity-related decision-making processes at the national level.</w:t>
            </w:r>
          </w:p>
          <w:p w14:paraId="5BEBBCD3" w14:textId="077434DE" w:rsidR="002208D6" w:rsidRPr="00946910" w:rsidRDefault="14046479" w:rsidP="3FC60ECB">
            <w:pPr>
              <w:pStyle w:val="ListParagraph"/>
              <w:numPr>
                <w:ilvl w:val="0"/>
                <w:numId w:val="2"/>
              </w:numPr>
              <w:spacing w:before="60" w:after="60"/>
              <w:jc w:val="both"/>
              <w:rPr>
                <w:rFonts w:eastAsiaTheme="minorEastAsia"/>
                <w:sz w:val="24"/>
                <w:szCs w:val="24"/>
              </w:rPr>
            </w:pPr>
            <w:r w:rsidRPr="3FC60ECB">
              <w:rPr>
                <w:rFonts w:eastAsiaTheme="minorEastAsia"/>
                <w:sz w:val="24"/>
                <w:szCs w:val="24"/>
                <w:u w:val="single"/>
              </w:rPr>
              <w:t>Key contribution</w:t>
            </w:r>
            <w:r w:rsidR="0B50A286" w:rsidRPr="3FC60ECB">
              <w:rPr>
                <w:rFonts w:eastAsiaTheme="minorEastAsia"/>
                <w:sz w:val="24"/>
                <w:szCs w:val="24"/>
              </w:rPr>
              <w:t xml:space="preserve">: </w:t>
            </w:r>
            <w:r w:rsidR="0B18F111" w:rsidRPr="3FC60ECB">
              <w:rPr>
                <w:rFonts w:eastAsiaTheme="minorEastAsia"/>
                <w:sz w:val="24"/>
                <w:szCs w:val="24"/>
              </w:rPr>
              <w:t>Th</w:t>
            </w:r>
            <w:r w:rsidR="7E949041" w:rsidRPr="3FC60ECB">
              <w:rPr>
                <w:rFonts w:eastAsiaTheme="minorEastAsia"/>
                <w:sz w:val="24"/>
                <w:szCs w:val="24"/>
              </w:rPr>
              <w:t>e</w:t>
            </w:r>
            <w:r w:rsidR="0B18F111" w:rsidRPr="3FC60ECB">
              <w:rPr>
                <w:rFonts w:eastAsiaTheme="minorEastAsia"/>
                <w:sz w:val="24"/>
                <w:szCs w:val="24"/>
              </w:rPr>
              <w:t xml:space="preserve"> indicator ai</w:t>
            </w:r>
            <w:r w:rsidR="5C7CE20A" w:rsidRPr="3FC60ECB">
              <w:rPr>
                <w:rFonts w:eastAsiaTheme="minorEastAsia"/>
                <w:sz w:val="24"/>
                <w:szCs w:val="24"/>
              </w:rPr>
              <w:t>ms to</w:t>
            </w:r>
            <w:r w:rsidR="0B18F111" w:rsidRPr="3FC60ECB">
              <w:rPr>
                <w:rFonts w:eastAsiaTheme="minorEastAsia"/>
                <w:sz w:val="24"/>
                <w:szCs w:val="24"/>
              </w:rPr>
              <w:t xml:space="preserve"> address a key</w:t>
            </w:r>
            <w:r w:rsidR="34D70AD2" w:rsidRPr="3FC60ECB">
              <w:rPr>
                <w:rFonts w:eastAsiaTheme="minorEastAsia"/>
                <w:sz w:val="24"/>
                <w:szCs w:val="24"/>
              </w:rPr>
              <w:t xml:space="preserve"> gap</w:t>
            </w:r>
            <w:r w:rsidR="17792CC5" w:rsidRPr="3FC60ECB">
              <w:rPr>
                <w:rFonts w:eastAsiaTheme="minorEastAsia"/>
                <w:sz w:val="24"/>
                <w:szCs w:val="24"/>
              </w:rPr>
              <w:t xml:space="preserve"> in the monitoring framework for</w:t>
            </w:r>
            <w:r w:rsidR="3CF921EC" w:rsidRPr="3FC60ECB">
              <w:rPr>
                <w:rFonts w:eastAsiaTheme="minorEastAsia"/>
                <w:sz w:val="24"/>
                <w:szCs w:val="24"/>
              </w:rPr>
              <w:t xml:space="preserve"> the Kunming-Montreal Global Biodiversity Framework</w:t>
            </w:r>
            <w:r w:rsidR="0D95534A" w:rsidRPr="3FC60ECB">
              <w:rPr>
                <w:rFonts w:eastAsiaTheme="minorEastAsia"/>
                <w:sz w:val="24"/>
                <w:szCs w:val="24"/>
              </w:rPr>
              <w:t>; the lack of indicators</w:t>
            </w:r>
            <w:r w:rsidR="7C62CEFE" w:rsidRPr="3FC60ECB">
              <w:rPr>
                <w:rFonts w:eastAsiaTheme="minorEastAsia"/>
                <w:sz w:val="24"/>
                <w:szCs w:val="24"/>
              </w:rPr>
              <w:t xml:space="preserve"> </w:t>
            </w:r>
            <w:r w:rsidR="3CF921EC" w:rsidRPr="3FC60ECB">
              <w:rPr>
                <w:rFonts w:eastAsiaTheme="minorEastAsia"/>
                <w:sz w:val="24"/>
                <w:szCs w:val="24"/>
              </w:rPr>
              <w:t xml:space="preserve">that provide </w:t>
            </w:r>
            <w:r w:rsidR="0F0EC3A3" w:rsidRPr="3FC60ECB">
              <w:rPr>
                <w:rFonts w:eastAsiaTheme="minorEastAsia"/>
                <w:sz w:val="24"/>
                <w:szCs w:val="24"/>
              </w:rPr>
              <w:t xml:space="preserve">a </w:t>
            </w:r>
            <w:r w:rsidR="1341954D" w:rsidRPr="3FC60ECB">
              <w:rPr>
                <w:rFonts w:eastAsiaTheme="minorEastAsia"/>
                <w:sz w:val="24"/>
                <w:szCs w:val="24"/>
              </w:rPr>
              <w:t xml:space="preserve">measure </w:t>
            </w:r>
            <w:r w:rsidR="00247E5B">
              <w:rPr>
                <w:rFonts w:eastAsiaTheme="minorEastAsia"/>
                <w:sz w:val="24"/>
                <w:szCs w:val="24"/>
              </w:rPr>
              <w:t>on</w:t>
            </w:r>
            <w:r w:rsidR="1341954D" w:rsidRPr="3FC60ECB">
              <w:rPr>
                <w:rFonts w:eastAsiaTheme="minorEastAsia"/>
                <w:sz w:val="24"/>
                <w:szCs w:val="24"/>
              </w:rPr>
              <w:t xml:space="preserve"> IPLCs particip</w:t>
            </w:r>
            <w:r w:rsidR="7E949041" w:rsidRPr="3FC60ECB">
              <w:rPr>
                <w:rFonts w:eastAsiaTheme="minorEastAsia"/>
                <w:sz w:val="24"/>
                <w:szCs w:val="24"/>
              </w:rPr>
              <w:t xml:space="preserve">ation in decision-making related to biodiversity. </w:t>
            </w:r>
          </w:p>
        </w:tc>
      </w:tr>
      <w:tr w:rsidR="00A845E6" w:rsidRPr="008C1A4A" w14:paraId="287F8F16" w14:textId="77777777" w:rsidTr="397B58D4">
        <w:trPr>
          <w:tblCellSpacing w:w="20" w:type="dxa"/>
        </w:trPr>
        <w:tc>
          <w:tcPr>
            <w:tcW w:w="9560" w:type="dxa"/>
          </w:tcPr>
          <w:p w14:paraId="41DC9029" w14:textId="794794EB" w:rsidR="00A845E6" w:rsidRPr="003D5D3A" w:rsidRDefault="00084E70" w:rsidP="75F96604">
            <w:pPr>
              <w:spacing w:before="60" w:after="60"/>
              <w:jc w:val="both"/>
              <w:rPr>
                <w:rFonts w:eastAsiaTheme="minorEastAsia"/>
                <w:color w:val="4472C4" w:themeColor="accent1"/>
                <w:sz w:val="24"/>
                <w:szCs w:val="24"/>
              </w:rPr>
            </w:pPr>
            <w:r w:rsidRPr="00DAC757">
              <w:rPr>
                <w:rFonts w:eastAsiaTheme="minorEastAsia"/>
                <w:b/>
                <w:bCs/>
                <w:color w:val="4472C4" w:themeColor="accent1"/>
                <w:sz w:val="24"/>
                <w:szCs w:val="24"/>
              </w:rPr>
              <w:lastRenderedPageBreak/>
              <w:t xml:space="preserve">5. </w:t>
            </w:r>
            <w:r w:rsidR="00396DA4" w:rsidRPr="00DAC757">
              <w:rPr>
                <w:rFonts w:eastAsiaTheme="minorEastAsia"/>
                <w:b/>
                <w:bCs/>
                <w:color w:val="4472C4" w:themeColor="accent1"/>
                <w:sz w:val="24"/>
                <w:szCs w:val="24"/>
              </w:rPr>
              <w:t>The</w:t>
            </w:r>
            <w:r w:rsidR="00A845E6" w:rsidRPr="00DAC757">
              <w:rPr>
                <w:rFonts w:eastAsiaTheme="minorEastAsia"/>
                <w:b/>
                <w:bCs/>
                <w:color w:val="4472C4" w:themeColor="accent1"/>
                <w:sz w:val="24"/>
                <w:szCs w:val="24"/>
              </w:rPr>
              <w:t xml:space="preserve"> responsible </w:t>
            </w:r>
            <w:r w:rsidR="00D42412" w:rsidRPr="00DAC757">
              <w:rPr>
                <w:rFonts w:eastAsiaTheme="minorEastAsia"/>
                <w:b/>
                <w:bCs/>
                <w:color w:val="4472C4" w:themeColor="accent1"/>
                <w:sz w:val="24"/>
                <w:szCs w:val="24"/>
              </w:rPr>
              <w:t xml:space="preserve">agency </w:t>
            </w:r>
            <w:r w:rsidR="00A845E6" w:rsidRPr="00DAC757">
              <w:rPr>
                <w:rFonts w:eastAsiaTheme="minorEastAsia"/>
                <w:color w:val="4472C4" w:themeColor="accent1"/>
                <w:sz w:val="24"/>
                <w:szCs w:val="24"/>
              </w:rPr>
              <w:t xml:space="preserve">for the </w:t>
            </w:r>
            <w:r w:rsidR="001800D8" w:rsidRPr="00DAC757">
              <w:rPr>
                <w:rFonts w:eastAsiaTheme="minorEastAsia"/>
                <w:color w:val="4472C4" w:themeColor="accent1"/>
                <w:sz w:val="24"/>
                <w:szCs w:val="24"/>
              </w:rPr>
              <w:t xml:space="preserve">production </w:t>
            </w:r>
            <w:r w:rsidR="00420275" w:rsidRPr="00DAC757">
              <w:rPr>
                <w:rFonts w:eastAsiaTheme="minorEastAsia"/>
                <w:color w:val="4472C4" w:themeColor="accent1"/>
                <w:sz w:val="24"/>
                <w:szCs w:val="24"/>
              </w:rPr>
              <w:t xml:space="preserve">and communication </w:t>
            </w:r>
            <w:r w:rsidR="001800D8" w:rsidRPr="00DAC757">
              <w:rPr>
                <w:rFonts w:eastAsiaTheme="minorEastAsia"/>
                <w:color w:val="4472C4" w:themeColor="accent1"/>
                <w:sz w:val="24"/>
                <w:szCs w:val="24"/>
              </w:rPr>
              <w:t>of the indicator</w:t>
            </w:r>
          </w:p>
          <w:p w14:paraId="37D604B6" w14:textId="056BDABB" w:rsidR="00A845E6" w:rsidRPr="000D6FB9" w:rsidRDefault="79BA2DDC" w:rsidP="64616169">
            <w:pPr>
              <w:spacing w:before="60" w:after="60" w:line="259" w:lineRule="auto"/>
              <w:jc w:val="both"/>
              <w:rPr>
                <w:rFonts w:eastAsiaTheme="minorEastAsia"/>
                <w:sz w:val="24"/>
                <w:szCs w:val="24"/>
              </w:rPr>
            </w:pPr>
            <w:r w:rsidRPr="64616169">
              <w:rPr>
                <w:rFonts w:eastAsiaTheme="minorEastAsia"/>
                <w:sz w:val="24"/>
                <w:szCs w:val="24"/>
              </w:rPr>
              <w:t>National government agencies</w:t>
            </w:r>
            <w:r w:rsidR="5BD3C3CB" w:rsidRPr="64616169">
              <w:rPr>
                <w:rFonts w:eastAsiaTheme="minorEastAsia"/>
                <w:sz w:val="24"/>
                <w:szCs w:val="24"/>
              </w:rPr>
              <w:t>,</w:t>
            </w:r>
            <w:r w:rsidR="27DAA1ED" w:rsidRPr="64616169">
              <w:rPr>
                <w:rFonts w:eastAsiaTheme="minorEastAsia"/>
                <w:sz w:val="24"/>
                <w:szCs w:val="24"/>
              </w:rPr>
              <w:t xml:space="preserve"> </w:t>
            </w:r>
            <w:r w:rsidR="56974E82" w:rsidRPr="64616169">
              <w:rPr>
                <w:rFonts w:eastAsiaTheme="minorEastAsia"/>
                <w:sz w:val="24"/>
                <w:szCs w:val="24"/>
              </w:rPr>
              <w:t>in collaboration with</w:t>
            </w:r>
            <w:r w:rsidR="27DAA1ED" w:rsidRPr="64616169">
              <w:rPr>
                <w:rFonts w:eastAsiaTheme="minorEastAsia"/>
                <w:sz w:val="24"/>
                <w:szCs w:val="24"/>
              </w:rPr>
              <w:t xml:space="preserve"> the CBD Secretariat and</w:t>
            </w:r>
            <w:r w:rsidR="56974E82" w:rsidRPr="64616169">
              <w:rPr>
                <w:rFonts w:eastAsiaTheme="minorEastAsia"/>
                <w:sz w:val="24"/>
                <w:szCs w:val="24"/>
              </w:rPr>
              <w:t xml:space="preserve"> UNEP-WCMC</w:t>
            </w:r>
          </w:p>
        </w:tc>
      </w:tr>
      <w:tr w:rsidR="002B19D1" w:rsidRPr="008C1A4A" w14:paraId="0C49CAFA" w14:textId="77777777" w:rsidTr="397B58D4">
        <w:trPr>
          <w:tblCellSpacing w:w="20" w:type="dxa"/>
        </w:trPr>
        <w:tc>
          <w:tcPr>
            <w:tcW w:w="9560" w:type="dxa"/>
          </w:tcPr>
          <w:p w14:paraId="6140F094" w14:textId="5DFF1CA0" w:rsidR="002B19D1" w:rsidRPr="00610813" w:rsidRDefault="00E113A1" w:rsidP="75F96604">
            <w:pPr>
              <w:keepLines/>
              <w:spacing w:before="60" w:after="60"/>
              <w:jc w:val="both"/>
              <w:rPr>
                <w:rFonts w:eastAsiaTheme="minorEastAsia"/>
                <w:color w:val="4472C4" w:themeColor="accent1"/>
                <w:sz w:val="24"/>
                <w:szCs w:val="24"/>
              </w:rPr>
            </w:pPr>
            <w:r w:rsidRPr="00DAC757">
              <w:rPr>
                <w:rFonts w:eastAsiaTheme="minorEastAsia"/>
                <w:b/>
                <w:bCs/>
                <w:color w:val="4472C4" w:themeColor="accent1"/>
                <w:sz w:val="24"/>
                <w:szCs w:val="24"/>
              </w:rPr>
              <w:t>6</w:t>
            </w:r>
            <w:r w:rsidR="002B19D1" w:rsidRPr="00DAC757">
              <w:rPr>
                <w:rFonts w:eastAsiaTheme="minorEastAsia"/>
                <w:b/>
                <w:bCs/>
                <w:color w:val="4472C4" w:themeColor="accent1"/>
                <w:sz w:val="24"/>
                <w:szCs w:val="24"/>
              </w:rPr>
              <w:t xml:space="preserve">. Development status of the indicator </w:t>
            </w:r>
            <w:r w:rsidR="002B19D1" w:rsidRPr="00DAC757">
              <w:rPr>
                <w:rFonts w:eastAsiaTheme="minorEastAsia"/>
                <w:color w:val="4472C4" w:themeColor="accent1"/>
                <w:sz w:val="24"/>
                <w:szCs w:val="24"/>
              </w:rPr>
              <w:t>(e.g. proposed, in draft form, fully specified and adopted)</w:t>
            </w:r>
          </w:p>
          <w:p w14:paraId="135A5A60" w14:textId="3BDEDD2E" w:rsidR="002B19D1" w:rsidRPr="00DF13D6" w:rsidRDefault="70CA4A17" w:rsidP="75F96604">
            <w:pPr>
              <w:keepLines/>
              <w:spacing w:before="60" w:after="60"/>
              <w:jc w:val="both"/>
              <w:rPr>
                <w:rFonts w:eastAsiaTheme="minorEastAsia"/>
                <w:noProof/>
                <w:sz w:val="24"/>
                <w:szCs w:val="24"/>
              </w:rPr>
            </w:pPr>
            <w:r w:rsidRPr="1E5F76C6">
              <w:rPr>
                <w:rFonts w:eastAsiaTheme="minorEastAsia"/>
                <w:noProof/>
                <w:sz w:val="24"/>
                <w:szCs w:val="24"/>
              </w:rPr>
              <w:t>The methodology for this indicator is u</w:t>
            </w:r>
            <w:r w:rsidR="73DBEDEF" w:rsidRPr="1E5F76C6">
              <w:rPr>
                <w:rFonts w:eastAsiaTheme="minorEastAsia"/>
                <w:noProof/>
                <w:sz w:val="24"/>
                <w:szCs w:val="24"/>
              </w:rPr>
              <w:t>nder development</w:t>
            </w:r>
            <w:r w:rsidR="22F6AF2A" w:rsidRPr="1E5F76C6">
              <w:rPr>
                <w:rFonts w:eastAsiaTheme="minorEastAsia"/>
                <w:noProof/>
                <w:sz w:val="24"/>
                <w:szCs w:val="24"/>
              </w:rPr>
              <w:t>. More information</w:t>
            </w:r>
            <w:r w:rsidR="673EB56C" w:rsidRPr="1E5F76C6">
              <w:rPr>
                <w:rFonts w:eastAsiaTheme="minorEastAsia"/>
                <w:noProof/>
                <w:sz w:val="24"/>
                <w:szCs w:val="24"/>
              </w:rPr>
              <w:t xml:space="preserve"> on the timeline for development of the indicator methodology</w:t>
            </w:r>
            <w:r w:rsidR="22F6AF2A" w:rsidRPr="1E5F76C6">
              <w:rPr>
                <w:rFonts w:eastAsiaTheme="minorEastAsia"/>
                <w:noProof/>
                <w:sz w:val="24"/>
                <w:szCs w:val="24"/>
              </w:rPr>
              <w:t xml:space="preserve"> </w:t>
            </w:r>
            <w:r w:rsidR="357B6E96" w:rsidRPr="1E5F76C6">
              <w:rPr>
                <w:rFonts w:eastAsiaTheme="minorEastAsia"/>
                <w:noProof/>
                <w:sz w:val="24"/>
                <w:szCs w:val="24"/>
              </w:rPr>
              <w:t>is provided on item</w:t>
            </w:r>
            <w:r w:rsidR="357B6E96" w:rsidRPr="00055C57">
              <w:rPr>
                <w:rFonts w:eastAsiaTheme="minorEastAsia"/>
                <w:color w:val="4472C4" w:themeColor="accent1"/>
                <w:sz w:val="24"/>
                <w:szCs w:val="24"/>
              </w:rPr>
              <w:t xml:space="preserve"> 23</w:t>
            </w:r>
            <w:r w:rsidR="00055C57" w:rsidRPr="00055C57">
              <w:rPr>
                <w:rFonts w:eastAsiaTheme="minorEastAsia"/>
                <w:color w:val="4472C4" w:themeColor="accent1"/>
                <w:sz w:val="24"/>
                <w:szCs w:val="24"/>
              </w:rPr>
              <w:t>.</w:t>
            </w:r>
            <w:r w:rsidR="00055C57">
              <w:rPr>
                <w:rFonts w:eastAsiaTheme="minorEastAsia"/>
                <w:noProof/>
                <w:sz w:val="24"/>
                <w:szCs w:val="24"/>
              </w:rPr>
              <w:t xml:space="preserve"> </w:t>
            </w:r>
            <w:r w:rsidR="00055C57" w:rsidRPr="75F96604">
              <w:rPr>
                <w:rFonts w:eastAsiaTheme="minorEastAsia"/>
                <w:color w:val="4472C4" w:themeColor="accent1"/>
                <w:sz w:val="24"/>
                <w:szCs w:val="24"/>
              </w:rPr>
              <w:t>Further information and details</w:t>
            </w:r>
            <w:r w:rsidR="357B6E96" w:rsidRPr="1E5F76C6">
              <w:rPr>
                <w:rFonts w:eastAsiaTheme="minorEastAsia"/>
                <w:noProof/>
                <w:sz w:val="24"/>
                <w:szCs w:val="24"/>
              </w:rPr>
              <w:t xml:space="preserve"> </w:t>
            </w:r>
            <w:r w:rsidR="00055C57">
              <w:rPr>
                <w:rFonts w:eastAsiaTheme="minorEastAsia"/>
                <w:noProof/>
                <w:sz w:val="24"/>
                <w:szCs w:val="24"/>
              </w:rPr>
              <w:t>(see</w:t>
            </w:r>
            <w:r w:rsidR="357B6E96" w:rsidRPr="1E5F76C6">
              <w:rPr>
                <w:rFonts w:eastAsiaTheme="minorEastAsia"/>
                <w:noProof/>
                <w:sz w:val="24"/>
                <w:szCs w:val="24"/>
              </w:rPr>
              <w:t xml:space="preserve"> </w:t>
            </w:r>
            <w:r w:rsidR="00247E5B">
              <w:rPr>
                <w:rFonts w:eastAsiaTheme="minorEastAsia"/>
                <w:noProof/>
                <w:sz w:val="24"/>
                <w:szCs w:val="24"/>
              </w:rPr>
              <w:t>T</w:t>
            </w:r>
            <w:r w:rsidR="357B6E96" w:rsidRPr="1E5F76C6">
              <w:rPr>
                <w:rFonts w:eastAsiaTheme="minorEastAsia"/>
                <w:noProof/>
                <w:sz w:val="24"/>
                <w:szCs w:val="24"/>
              </w:rPr>
              <w:t>able 2</w:t>
            </w:r>
            <w:r w:rsidR="00055C57">
              <w:rPr>
                <w:rFonts w:eastAsiaTheme="minorEastAsia"/>
                <w:noProof/>
                <w:sz w:val="24"/>
                <w:szCs w:val="24"/>
              </w:rPr>
              <w:t>)</w:t>
            </w:r>
            <w:r w:rsidR="357B6E96" w:rsidRPr="1E5F76C6">
              <w:rPr>
                <w:rFonts w:eastAsiaTheme="minorEastAsia"/>
                <w:noProof/>
                <w:sz w:val="24"/>
                <w:szCs w:val="24"/>
              </w:rPr>
              <w:t>.</w:t>
            </w:r>
          </w:p>
        </w:tc>
      </w:tr>
      <w:tr w:rsidR="002208D6" w:rsidRPr="008C1A4A" w14:paraId="3E60D178" w14:textId="77777777" w:rsidTr="397B58D4">
        <w:trPr>
          <w:tblCellSpacing w:w="20" w:type="dxa"/>
        </w:trPr>
        <w:tc>
          <w:tcPr>
            <w:tcW w:w="9560" w:type="dxa"/>
          </w:tcPr>
          <w:p w14:paraId="177D3FEC" w14:textId="02184EFA" w:rsidR="002208D6" w:rsidRPr="00A83442" w:rsidRDefault="00E113A1" w:rsidP="75F96604">
            <w:pPr>
              <w:keepLines/>
              <w:spacing w:before="60" w:after="60"/>
              <w:jc w:val="both"/>
              <w:rPr>
                <w:rFonts w:eastAsiaTheme="minorEastAsia"/>
                <w:b/>
                <w:bCs/>
                <w:color w:val="4472C4" w:themeColor="accent1"/>
                <w:sz w:val="24"/>
                <w:szCs w:val="24"/>
              </w:rPr>
            </w:pPr>
            <w:r w:rsidRPr="00DAC757">
              <w:rPr>
                <w:rFonts w:eastAsiaTheme="minorEastAsia"/>
                <w:b/>
                <w:bCs/>
                <w:color w:val="4472C4" w:themeColor="accent1"/>
                <w:sz w:val="24"/>
                <w:szCs w:val="24"/>
              </w:rPr>
              <w:t>7</w:t>
            </w:r>
            <w:r w:rsidR="009B44E7" w:rsidRPr="00DAC757">
              <w:rPr>
                <w:rFonts w:eastAsiaTheme="minorEastAsia"/>
                <w:b/>
                <w:bCs/>
                <w:color w:val="4472C4" w:themeColor="accent1"/>
                <w:sz w:val="24"/>
                <w:szCs w:val="24"/>
              </w:rPr>
              <w:t xml:space="preserve">. </w:t>
            </w:r>
            <w:r w:rsidR="00673956" w:rsidRPr="00DAC757">
              <w:rPr>
                <w:rFonts w:eastAsiaTheme="minorEastAsia"/>
                <w:b/>
                <w:bCs/>
                <w:color w:val="4472C4" w:themeColor="accent1"/>
                <w:sz w:val="24"/>
                <w:szCs w:val="24"/>
              </w:rPr>
              <w:t xml:space="preserve">Definition </w:t>
            </w:r>
            <w:r w:rsidR="00673956" w:rsidRPr="260BF712">
              <w:rPr>
                <w:rFonts w:eastAsiaTheme="minorEastAsia"/>
                <w:b/>
                <w:color w:val="4472C4" w:themeColor="accent1"/>
                <w:sz w:val="24"/>
                <w:szCs w:val="24"/>
              </w:rPr>
              <w:t>of the i</w:t>
            </w:r>
            <w:r w:rsidR="002E6677" w:rsidRPr="260BF712">
              <w:rPr>
                <w:rFonts w:eastAsiaTheme="minorEastAsia"/>
                <w:b/>
                <w:color w:val="4472C4" w:themeColor="accent1"/>
                <w:sz w:val="24"/>
                <w:szCs w:val="24"/>
              </w:rPr>
              <w:t>ndicator</w:t>
            </w:r>
          </w:p>
          <w:p w14:paraId="4623FE88" w14:textId="436E29DF" w:rsidR="00173584" w:rsidRPr="00247E5B" w:rsidRDefault="3F50A8B3" w:rsidP="00806AF4">
            <w:pPr>
              <w:keepLines/>
              <w:spacing w:before="60" w:after="60" w:line="259" w:lineRule="auto"/>
              <w:jc w:val="both"/>
              <w:rPr>
                <w:rFonts w:eastAsiaTheme="minorEastAsia"/>
                <w:sz w:val="24"/>
                <w:szCs w:val="24"/>
              </w:rPr>
            </w:pPr>
            <w:r w:rsidRPr="397B58D4">
              <w:rPr>
                <w:rFonts w:eastAsiaTheme="minorEastAsia"/>
                <w:sz w:val="24"/>
                <w:szCs w:val="24"/>
              </w:rPr>
              <w:t>This indicator aims to collect</w:t>
            </w:r>
            <w:r w:rsidRPr="397B58D4" w:rsidDel="7552173B">
              <w:rPr>
                <w:rFonts w:eastAsiaTheme="minorEastAsia"/>
                <w:sz w:val="24"/>
                <w:szCs w:val="24"/>
              </w:rPr>
              <w:t xml:space="preserve"> </w:t>
            </w:r>
            <w:r w:rsidRPr="397B58D4">
              <w:rPr>
                <w:rFonts w:eastAsiaTheme="minorEastAsia"/>
                <w:sz w:val="24"/>
                <w:szCs w:val="24"/>
              </w:rPr>
              <w:t xml:space="preserve">information </w:t>
            </w:r>
            <w:r w:rsidR="3AB6B643" w:rsidRPr="397B58D4">
              <w:rPr>
                <w:rFonts w:eastAsiaTheme="minorEastAsia"/>
                <w:sz w:val="24"/>
                <w:szCs w:val="24"/>
              </w:rPr>
              <w:t>that can</w:t>
            </w:r>
            <w:r w:rsidR="4220377E" w:rsidRPr="397B58D4">
              <w:rPr>
                <w:rFonts w:eastAsiaTheme="minorEastAsia"/>
                <w:sz w:val="24"/>
                <w:szCs w:val="24"/>
              </w:rPr>
              <w:t xml:space="preserve"> be compiled and</w:t>
            </w:r>
            <w:r w:rsidR="3AB6B643" w:rsidRPr="397B58D4">
              <w:rPr>
                <w:rFonts w:eastAsiaTheme="minorEastAsia"/>
                <w:sz w:val="24"/>
                <w:szCs w:val="24"/>
              </w:rPr>
              <w:t xml:space="preserve"> </w:t>
            </w:r>
            <w:r w:rsidRPr="397B58D4">
              <w:rPr>
                <w:rFonts w:eastAsiaTheme="minorEastAsia"/>
                <w:sz w:val="24"/>
                <w:szCs w:val="24"/>
              </w:rPr>
              <w:t>provide a meaningful measure to monitor progress towards</w:t>
            </w:r>
            <w:r w:rsidR="6967E295" w:rsidRPr="397B58D4">
              <w:rPr>
                <w:rFonts w:eastAsiaTheme="minorEastAsia"/>
                <w:sz w:val="24"/>
                <w:szCs w:val="24"/>
              </w:rPr>
              <w:t xml:space="preserve"> Parties</w:t>
            </w:r>
            <w:r w:rsidR="005F5BDC" w:rsidRPr="397B58D4">
              <w:rPr>
                <w:rFonts w:eastAsiaTheme="minorEastAsia"/>
                <w:sz w:val="24"/>
                <w:szCs w:val="24"/>
              </w:rPr>
              <w:t>’</w:t>
            </w:r>
            <w:r w:rsidR="6967E295" w:rsidRPr="397B58D4">
              <w:rPr>
                <w:rFonts w:eastAsiaTheme="minorEastAsia"/>
                <w:sz w:val="24"/>
                <w:szCs w:val="24"/>
              </w:rPr>
              <w:t xml:space="preserve"> efforts to</w:t>
            </w:r>
            <w:r w:rsidRPr="397B58D4">
              <w:rPr>
                <w:rFonts w:eastAsiaTheme="minorEastAsia"/>
                <w:sz w:val="24"/>
                <w:szCs w:val="24"/>
              </w:rPr>
              <w:t xml:space="preserve"> ensur</w:t>
            </w:r>
            <w:r w:rsidR="6967E295" w:rsidRPr="397B58D4">
              <w:rPr>
                <w:rFonts w:eastAsiaTheme="minorEastAsia"/>
                <w:sz w:val="24"/>
                <w:szCs w:val="24"/>
              </w:rPr>
              <w:t>e</w:t>
            </w:r>
            <w:r w:rsidRPr="397B58D4">
              <w:rPr>
                <w:rFonts w:eastAsiaTheme="minorEastAsia"/>
                <w:sz w:val="24"/>
                <w:szCs w:val="24"/>
              </w:rPr>
              <w:t xml:space="preserve"> the </w:t>
            </w:r>
            <w:r w:rsidR="18EE5D39" w:rsidRPr="397B58D4">
              <w:rPr>
                <w:rFonts w:eastAsiaTheme="minorEastAsia"/>
                <w:sz w:val="24"/>
                <w:szCs w:val="24"/>
              </w:rPr>
              <w:t>“</w:t>
            </w:r>
            <w:r w:rsidR="18EE5D39" w:rsidRPr="397B58D4">
              <w:rPr>
                <w:rFonts w:ascii="Calibri" w:eastAsia="Calibri" w:hAnsi="Calibri" w:cs="Calibri"/>
                <w:sz w:val="24"/>
                <w:szCs w:val="24"/>
              </w:rPr>
              <w:t>the full, equitable, inclusive, effective and gender-responsive representation and participation in decision-making”</w:t>
            </w:r>
            <w:r w:rsidR="18EE5D39" w:rsidRPr="397B58D4">
              <w:rPr>
                <w:rFonts w:eastAsiaTheme="minorEastAsia"/>
                <w:sz w:val="24"/>
                <w:szCs w:val="24"/>
              </w:rPr>
              <w:t xml:space="preserve"> </w:t>
            </w:r>
            <w:r w:rsidRPr="397B58D4">
              <w:rPr>
                <w:rFonts w:eastAsiaTheme="minorEastAsia"/>
                <w:sz w:val="24"/>
                <w:szCs w:val="24"/>
              </w:rPr>
              <w:t xml:space="preserve">of </w:t>
            </w:r>
            <w:r w:rsidR="10F0C9F6" w:rsidRPr="397B58D4">
              <w:rPr>
                <w:rFonts w:eastAsiaTheme="minorEastAsia"/>
                <w:sz w:val="24"/>
                <w:szCs w:val="24"/>
              </w:rPr>
              <w:t>IPLCs</w:t>
            </w:r>
            <w:r w:rsidR="63208D7E" w:rsidRPr="397B58D4">
              <w:rPr>
                <w:rFonts w:eastAsiaTheme="minorEastAsia"/>
                <w:sz w:val="24"/>
                <w:szCs w:val="24"/>
              </w:rPr>
              <w:t>, specifically related to</w:t>
            </w:r>
            <w:r w:rsidR="6967E295" w:rsidRPr="397B58D4">
              <w:rPr>
                <w:rFonts w:eastAsiaTheme="minorEastAsia"/>
                <w:sz w:val="24"/>
                <w:szCs w:val="24"/>
              </w:rPr>
              <w:t xml:space="preserve"> the</w:t>
            </w:r>
            <w:r w:rsidRPr="397B58D4">
              <w:rPr>
                <w:rFonts w:eastAsiaTheme="minorEastAsia"/>
                <w:sz w:val="24"/>
                <w:szCs w:val="24"/>
              </w:rPr>
              <w:t xml:space="preserve"> implementation of the Kunming-Montreal Global Biodiversity Framework.</w:t>
            </w:r>
            <w:r w:rsidR="7DFB09BA" w:rsidRPr="397B58D4">
              <w:rPr>
                <w:rFonts w:eastAsiaTheme="minorEastAsia"/>
                <w:sz w:val="24"/>
                <w:szCs w:val="24"/>
              </w:rPr>
              <w:t xml:space="preserve"> </w:t>
            </w:r>
          </w:p>
          <w:p w14:paraId="6B5C0700" w14:textId="1E39C5CF" w:rsidR="00D96336" w:rsidRPr="00091394" w:rsidRDefault="00D96336" w:rsidP="75F96604">
            <w:pPr>
              <w:keepLines/>
              <w:spacing w:before="60" w:after="60" w:line="259" w:lineRule="auto"/>
              <w:jc w:val="both"/>
              <w:rPr>
                <w:rFonts w:eastAsiaTheme="minorEastAsia"/>
                <w:b/>
                <w:sz w:val="24"/>
                <w:szCs w:val="24"/>
              </w:rPr>
            </w:pPr>
            <w:r w:rsidRPr="260BF712">
              <w:rPr>
                <w:rFonts w:eastAsiaTheme="minorEastAsia"/>
                <w:b/>
                <w:sz w:val="24"/>
                <w:szCs w:val="24"/>
              </w:rPr>
              <w:t xml:space="preserve">Development </w:t>
            </w:r>
            <w:r w:rsidR="004601E1">
              <w:rPr>
                <w:rFonts w:eastAsiaTheme="minorEastAsia"/>
                <w:b/>
                <w:bCs/>
                <w:sz w:val="24"/>
                <w:szCs w:val="24"/>
              </w:rPr>
              <w:t>process</w:t>
            </w:r>
            <w:r w:rsidR="001B51A2">
              <w:rPr>
                <w:rFonts w:eastAsiaTheme="minorEastAsia"/>
                <w:b/>
                <w:bCs/>
                <w:sz w:val="24"/>
                <w:szCs w:val="24"/>
              </w:rPr>
              <w:t xml:space="preserve"> (under development)</w:t>
            </w:r>
          </w:p>
          <w:p w14:paraId="116BEBA6" w14:textId="42AA1F4C" w:rsidR="00A11D95" w:rsidRDefault="5B8A7A36" w:rsidP="3FC60ECB">
            <w:pPr>
              <w:keepLines/>
              <w:spacing w:before="60" w:after="60" w:line="259" w:lineRule="auto"/>
              <w:jc w:val="both"/>
              <w:rPr>
                <w:rFonts w:eastAsiaTheme="minorEastAsia"/>
                <w:sz w:val="24"/>
                <w:szCs w:val="24"/>
              </w:rPr>
            </w:pPr>
            <w:r w:rsidRPr="3FC60ECB">
              <w:rPr>
                <w:rFonts w:eastAsiaTheme="minorEastAsia"/>
                <w:sz w:val="24"/>
                <w:szCs w:val="24"/>
              </w:rPr>
              <w:t xml:space="preserve">The </w:t>
            </w:r>
            <w:r w:rsidR="76A8F603" w:rsidRPr="3FC60ECB">
              <w:rPr>
                <w:rFonts w:eastAsiaTheme="minorEastAsia"/>
                <w:sz w:val="24"/>
                <w:szCs w:val="24"/>
              </w:rPr>
              <w:t>indicator is</w:t>
            </w:r>
            <w:r w:rsidRPr="3FC60ECB">
              <w:rPr>
                <w:rFonts w:eastAsiaTheme="minorEastAsia"/>
                <w:sz w:val="24"/>
                <w:szCs w:val="24"/>
              </w:rPr>
              <w:t xml:space="preserve"> under </w:t>
            </w:r>
            <w:r w:rsidR="3AC7483A" w:rsidRPr="3FC60ECB">
              <w:rPr>
                <w:rFonts w:eastAsiaTheme="minorEastAsia"/>
                <w:sz w:val="24"/>
                <w:szCs w:val="24"/>
              </w:rPr>
              <w:t>development,</w:t>
            </w:r>
            <w:r w:rsidRPr="3FC60ECB">
              <w:rPr>
                <w:rFonts w:eastAsiaTheme="minorEastAsia"/>
                <w:sz w:val="24"/>
                <w:szCs w:val="24"/>
              </w:rPr>
              <w:t xml:space="preserve"> and </w:t>
            </w:r>
            <w:r w:rsidR="4762ADAD" w:rsidRPr="3FC60ECB">
              <w:rPr>
                <w:rFonts w:eastAsiaTheme="minorEastAsia"/>
                <w:sz w:val="24"/>
                <w:szCs w:val="24"/>
              </w:rPr>
              <w:t xml:space="preserve">it is envisioned </w:t>
            </w:r>
            <w:r w:rsidR="634B84E6" w:rsidRPr="3FC60ECB">
              <w:rPr>
                <w:rFonts w:eastAsiaTheme="minorEastAsia"/>
                <w:sz w:val="24"/>
                <w:szCs w:val="24"/>
              </w:rPr>
              <w:t xml:space="preserve">that the methodology will </w:t>
            </w:r>
            <w:r w:rsidR="006D4323">
              <w:rPr>
                <w:rFonts w:eastAsiaTheme="minorEastAsia"/>
                <w:sz w:val="24"/>
                <w:szCs w:val="24"/>
              </w:rPr>
              <w:t>be co-developed</w:t>
            </w:r>
            <w:r w:rsidR="008A41BA">
              <w:rPr>
                <w:rFonts w:eastAsiaTheme="minorEastAsia"/>
                <w:sz w:val="24"/>
                <w:szCs w:val="24"/>
              </w:rPr>
              <w:t>,</w:t>
            </w:r>
            <w:r w:rsidR="00E005B9">
              <w:rPr>
                <w:rFonts w:eastAsiaTheme="minorEastAsia"/>
                <w:sz w:val="24"/>
                <w:szCs w:val="24"/>
              </w:rPr>
              <w:t xml:space="preserve"> tested</w:t>
            </w:r>
            <w:r w:rsidR="008A41BA">
              <w:rPr>
                <w:rFonts w:eastAsiaTheme="minorEastAsia"/>
                <w:sz w:val="24"/>
                <w:szCs w:val="24"/>
              </w:rPr>
              <w:t xml:space="preserve"> </w:t>
            </w:r>
            <w:r w:rsidR="00E005B9">
              <w:rPr>
                <w:rFonts w:eastAsiaTheme="minorEastAsia"/>
                <w:sz w:val="24"/>
                <w:szCs w:val="24"/>
              </w:rPr>
              <w:t xml:space="preserve">and </w:t>
            </w:r>
            <w:r w:rsidR="008A41BA">
              <w:rPr>
                <w:rFonts w:eastAsiaTheme="minorEastAsia"/>
                <w:sz w:val="24"/>
                <w:szCs w:val="24"/>
              </w:rPr>
              <w:t>refined</w:t>
            </w:r>
            <w:r w:rsidR="006D4323">
              <w:rPr>
                <w:rFonts w:eastAsiaTheme="minorEastAsia"/>
                <w:sz w:val="24"/>
                <w:szCs w:val="24"/>
              </w:rPr>
              <w:t xml:space="preserve"> </w:t>
            </w:r>
            <w:r w:rsidR="00AD4778">
              <w:rPr>
                <w:rFonts w:eastAsiaTheme="minorEastAsia"/>
                <w:sz w:val="24"/>
                <w:szCs w:val="24"/>
              </w:rPr>
              <w:t xml:space="preserve">with </w:t>
            </w:r>
            <w:r w:rsidR="006C64C5">
              <w:rPr>
                <w:rFonts w:eastAsiaTheme="minorEastAsia"/>
                <w:sz w:val="24"/>
                <w:szCs w:val="24"/>
              </w:rPr>
              <w:t xml:space="preserve">a sample of </w:t>
            </w:r>
            <w:r w:rsidR="004F034C">
              <w:rPr>
                <w:rFonts w:eastAsiaTheme="minorEastAsia"/>
                <w:sz w:val="24"/>
                <w:szCs w:val="24"/>
              </w:rPr>
              <w:t>Parties to the CBD</w:t>
            </w:r>
            <w:r w:rsidR="634B84E6" w:rsidRPr="3FC60ECB">
              <w:rPr>
                <w:rFonts w:eastAsiaTheme="minorEastAsia"/>
                <w:sz w:val="24"/>
                <w:szCs w:val="24"/>
              </w:rPr>
              <w:t xml:space="preserve"> </w:t>
            </w:r>
            <w:r w:rsidR="000323D6">
              <w:rPr>
                <w:rFonts w:eastAsiaTheme="minorEastAsia"/>
                <w:sz w:val="24"/>
                <w:szCs w:val="24"/>
              </w:rPr>
              <w:t xml:space="preserve">and IPLCs representatives to ensure that the </w:t>
            </w:r>
            <w:r w:rsidR="000668C2">
              <w:rPr>
                <w:rFonts w:eastAsiaTheme="minorEastAsia"/>
                <w:sz w:val="24"/>
                <w:szCs w:val="24"/>
              </w:rPr>
              <w:t xml:space="preserve">indicator methodology is fit for purpose and </w:t>
            </w:r>
            <w:r w:rsidR="00F13DEE">
              <w:rPr>
                <w:rFonts w:eastAsiaTheme="minorEastAsia"/>
                <w:sz w:val="24"/>
                <w:szCs w:val="24"/>
              </w:rPr>
              <w:t>meets their needs</w:t>
            </w:r>
            <w:r w:rsidR="2505077A" w:rsidRPr="18FB0C8B">
              <w:rPr>
                <w:rFonts w:eastAsiaTheme="minorEastAsia"/>
                <w:sz w:val="24"/>
                <w:szCs w:val="24"/>
              </w:rPr>
              <w:t xml:space="preserve"> </w:t>
            </w:r>
            <w:r w:rsidR="2505077A" w:rsidRPr="7F50A312">
              <w:rPr>
                <w:rFonts w:eastAsiaTheme="minorEastAsia"/>
                <w:sz w:val="24"/>
                <w:szCs w:val="24"/>
              </w:rPr>
              <w:t>(</w:t>
            </w:r>
            <w:r w:rsidR="2505077A" w:rsidRPr="63BC88A5">
              <w:rPr>
                <w:rFonts w:eastAsiaTheme="minorEastAsia"/>
                <w:sz w:val="24"/>
                <w:szCs w:val="24"/>
              </w:rPr>
              <w:t>details on the</w:t>
            </w:r>
            <w:r w:rsidR="00164040">
              <w:rPr>
                <w:rFonts w:eastAsiaTheme="minorEastAsia"/>
                <w:sz w:val="24"/>
                <w:szCs w:val="24"/>
              </w:rPr>
              <w:t xml:space="preserve"> timeline for development of the indicator</w:t>
            </w:r>
            <w:r w:rsidR="2505077A" w:rsidRPr="63BC88A5">
              <w:rPr>
                <w:rFonts w:eastAsiaTheme="minorEastAsia"/>
                <w:sz w:val="24"/>
                <w:szCs w:val="24"/>
              </w:rPr>
              <w:t xml:space="preserve"> </w:t>
            </w:r>
            <w:r w:rsidR="003401C8">
              <w:rPr>
                <w:rFonts w:eastAsiaTheme="minorEastAsia"/>
                <w:sz w:val="24"/>
                <w:szCs w:val="24"/>
              </w:rPr>
              <w:t xml:space="preserve">methodology </w:t>
            </w:r>
            <w:r w:rsidR="2505077A" w:rsidRPr="147BA21F">
              <w:rPr>
                <w:rFonts w:eastAsiaTheme="minorEastAsia"/>
                <w:sz w:val="24"/>
                <w:szCs w:val="24"/>
              </w:rPr>
              <w:t xml:space="preserve">can be </w:t>
            </w:r>
            <w:r w:rsidR="2505077A" w:rsidRPr="469A7EAF">
              <w:rPr>
                <w:rFonts w:eastAsiaTheme="minorEastAsia"/>
                <w:sz w:val="24"/>
                <w:szCs w:val="24"/>
              </w:rPr>
              <w:t>foun</w:t>
            </w:r>
            <w:r w:rsidR="52CA724E" w:rsidRPr="469A7EAF">
              <w:rPr>
                <w:rFonts w:eastAsiaTheme="minorEastAsia"/>
                <w:sz w:val="24"/>
                <w:szCs w:val="24"/>
              </w:rPr>
              <w:t xml:space="preserve">d in </w:t>
            </w:r>
            <w:r w:rsidR="145DB5F3" w:rsidRPr="1E5F76C6">
              <w:rPr>
                <w:rFonts w:eastAsiaTheme="minorEastAsia"/>
                <w:sz w:val="24"/>
                <w:szCs w:val="24"/>
              </w:rPr>
              <w:t xml:space="preserve">item </w:t>
            </w:r>
            <w:r w:rsidR="145DB5F3" w:rsidRPr="00055C57">
              <w:rPr>
                <w:rFonts w:eastAsiaTheme="minorEastAsia"/>
                <w:color w:val="4472C4" w:themeColor="accent1"/>
                <w:sz w:val="24"/>
                <w:szCs w:val="24"/>
              </w:rPr>
              <w:t>23</w:t>
            </w:r>
            <w:r w:rsidR="00055C57" w:rsidRPr="00055C57">
              <w:rPr>
                <w:rFonts w:eastAsiaTheme="minorEastAsia"/>
                <w:color w:val="4472C4" w:themeColor="accent1"/>
                <w:sz w:val="24"/>
                <w:szCs w:val="24"/>
              </w:rPr>
              <w:t>.</w:t>
            </w:r>
            <w:r w:rsidR="00055C57">
              <w:rPr>
                <w:rFonts w:eastAsiaTheme="minorEastAsia"/>
                <w:noProof/>
                <w:sz w:val="24"/>
                <w:szCs w:val="24"/>
              </w:rPr>
              <w:t xml:space="preserve"> </w:t>
            </w:r>
            <w:r w:rsidR="00055C57" w:rsidRPr="75F96604">
              <w:rPr>
                <w:rFonts w:eastAsiaTheme="minorEastAsia"/>
                <w:color w:val="4472C4" w:themeColor="accent1"/>
                <w:sz w:val="24"/>
                <w:szCs w:val="24"/>
              </w:rPr>
              <w:t>Further information and details</w:t>
            </w:r>
            <w:r w:rsidR="003007E9">
              <w:rPr>
                <w:rFonts w:eastAsiaTheme="minorEastAsia"/>
                <w:sz w:val="24"/>
                <w:szCs w:val="24"/>
              </w:rPr>
              <w:t xml:space="preserve">, </w:t>
            </w:r>
            <w:r w:rsidR="00CF1EA0">
              <w:rPr>
                <w:rFonts w:eastAsiaTheme="minorEastAsia"/>
                <w:sz w:val="24"/>
                <w:szCs w:val="24"/>
              </w:rPr>
              <w:t>T</w:t>
            </w:r>
            <w:r w:rsidR="145DB5F3" w:rsidRPr="1E5F76C6">
              <w:rPr>
                <w:rFonts w:eastAsiaTheme="minorEastAsia"/>
                <w:sz w:val="24"/>
                <w:szCs w:val="24"/>
              </w:rPr>
              <w:t>able 2</w:t>
            </w:r>
            <w:r w:rsidR="01AFDBED" w:rsidRPr="469A7EAF">
              <w:rPr>
                <w:rFonts w:eastAsiaTheme="minorEastAsia"/>
                <w:sz w:val="24"/>
                <w:szCs w:val="24"/>
              </w:rPr>
              <w:t>)</w:t>
            </w:r>
            <w:r w:rsidR="2073B2E8" w:rsidRPr="469A7EAF">
              <w:rPr>
                <w:rFonts w:eastAsiaTheme="minorEastAsia"/>
                <w:sz w:val="24"/>
                <w:szCs w:val="24"/>
              </w:rPr>
              <w:t>.</w:t>
            </w:r>
            <w:r w:rsidR="00F13DEE">
              <w:rPr>
                <w:rFonts w:eastAsiaTheme="minorEastAsia"/>
                <w:sz w:val="24"/>
                <w:szCs w:val="24"/>
              </w:rPr>
              <w:t xml:space="preserve"> The development of the methodology would</w:t>
            </w:r>
            <w:r w:rsidR="634B84E6" w:rsidRPr="3FC60ECB">
              <w:rPr>
                <w:rFonts w:eastAsiaTheme="minorEastAsia"/>
                <w:sz w:val="24"/>
                <w:szCs w:val="24"/>
              </w:rPr>
              <w:t xml:space="preserve"> follow two stages. The </w:t>
            </w:r>
            <w:r w:rsidR="3D9DEF6C" w:rsidRPr="3FC60ECB">
              <w:rPr>
                <w:rFonts w:eastAsiaTheme="minorEastAsia"/>
                <w:sz w:val="24"/>
                <w:szCs w:val="24"/>
              </w:rPr>
              <w:t>initial stage</w:t>
            </w:r>
            <w:r w:rsidR="6B7B0312" w:rsidRPr="3FC60ECB">
              <w:rPr>
                <w:rFonts w:eastAsiaTheme="minorEastAsia"/>
                <w:sz w:val="24"/>
                <w:szCs w:val="24"/>
              </w:rPr>
              <w:t xml:space="preserve"> </w:t>
            </w:r>
            <w:r w:rsidR="2E187A3D" w:rsidRPr="3FC60ECB">
              <w:rPr>
                <w:rFonts w:eastAsiaTheme="minorEastAsia"/>
                <w:sz w:val="24"/>
                <w:szCs w:val="24"/>
              </w:rPr>
              <w:t xml:space="preserve">focuses on </w:t>
            </w:r>
            <w:r w:rsidR="0823D394" w:rsidRPr="3FC60ECB">
              <w:rPr>
                <w:rFonts w:eastAsiaTheme="minorEastAsia"/>
                <w:sz w:val="24"/>
                <w:szCs w:val="24"/>
              </w:rPr>
              <w:t>the development/refinement of</w:t>
            </w:r>
            <w:r w:rsidR="3D9DEF6C" w:rsidRPr="3FC60ECB">
              <w:rPr>
                <w:rFonts w:eastAsiaTheme="minorEastAsia"/>
                <w:sz w:val="24"/>
                <w:szCs w:val="24"/>
              </w:rPr>
              <w:t xml:space="preserve"> a </w:t>
            </w:r>
            <w:r w:rsidR="41B918ED" w:rsidRPr="3FC60ECB">
              <w:rPr>
                <w:rFonts w:eastAsiaTheme="minorEastAsia"/>
                <w:sz w:val="24"/>
                <w:szCs w:val="24"/>
              </w:rPr>
              <w:t>questionnaire with multiple choice answers</w:t>
            </w:r>
            <w:r w:rsidR="3D9DEF6C" w:rsidRPr="3FC60ECB">
              <w:rPr>
                <w:rFonts w:eastAsiaTheme="minorEastAsia"/>
                <w:sz w:val="24"/>
                <w:szCs w:val="24"/>
              </w:rPr>
              <w:t xml:space="preserve"> (</w:t>
            </w:r>
            <w:r w:rsidR="5111944F" w:rsidRPr="3FC60ECB">
              <w:rPr>
                <w:rFonts w:eastAsiaTheme="minorEastAsia"/>
                <w:sz w:val="24"/>
                <w:szCs w:val="24"/>
              </w:rPr>
              <w:t xml:space="preserve">see below </w:t>
            </w:r>
            <w:r w:rsidR="3D9DEF6C" w:rsidRPr="3FC60ECB">
              <w:rPr>
                <w:rFonts w:eastAsiaTheme="minorEastAsia"/>
                <w:b/>
                <w:bCs/>
                <w:i/>
                <w:iCs/>
                <w:sz w:val="24"/>
                <w:szCs w:val="24"/>
              </w:rPr>
              <w:t>Stage 1</w:t>
            </w:r>
            <w:r w:rsidR="3D9DEF6C" w:rsidRPr="3FC60ECB">
              <w:rPr>
                <w:rFonts w:eastAsiaTheme="minorEastAsia"/>
                <w:sz w:val="24"/>
                <w:szCs w:val="24"/>
              </w:rPr>
              <w:t>).</w:t>
            </w:r>
            <w:r w:rsidR="4FC7ED4E" w:rsidRPr="3FC60ECB">
              <w:rPr>
                <w:rFonts w:eastAsiaTheme="minorEastAsia"/>
                <w:sz w:val="24"/>
                <w:szCs w:val="24"/>
              </w:rPr>
              <w:t xml:space="preserve"> </w:t>
            </w:r>
            <w:r w:rsidR="25CEA926" w:rsidRPr="3FC60ECB">
              <w:rPr>
                <w:rFonts w:eastAsiaTheme="minorEastAsia"/>
                <w:sz w:val="24"/>
                <w:szCs w:val="24"/>
              </w:rPr>
              <w:t xml:space="preserve">The proposed questions are </w:t>
            </w:r>
            <w:r w:rsidR="39C2C4A2" w:rsidRPr="3FC60ECB">
              <w:rPr>
                <w:rFonts w:eastAsiaTheme="minorEastAsia"/>
                <w:sz w:val="24"/>
                <w:szCs w:val="24"/>
              </w:rPr>
              <w:t>to be co-d</w:t>
            </w:r>
            <w:r w:rsidR="00DA1402">
              <w:rPr>
                <w:rFonts w:eastAsiaTheme="minorEastAsia"/>
                <w:sz w:val="24"/>
                <w:szCs w:val="24"/>
              </w:rPr>
              <w:t>esigned</w:t>
            </w:r>
            <w:r w:rsidR="001D6F79">
              <w:rPr>
                <w:rFonts w:eastAsiaTheme="minorEastAsia"/>
                <w:sz w:val="24"/>
                <w:szCs w:val="24"/>
              </w:rPr>
              <w:t>/refined</w:t>
            </w:r>
            <w:r w:rsidR="39C2C4A2" w:rsidRPr="3FC60ECB">
              <w:rPr>
                <w:rFonts w:eastAsiaTheme="minorEastAsia"/>
                <w:sz w:val="24"/>
                <w:szCs w:val="24"/>
              </w:rPr>
              <w:t xml:space="preserve"> </w:t>
            </w:r>
            <w:r w:rsidR="638FAE69" w:rsidRPr="3FC60ECB">
              <w:rPr>
                <w:rFonts w:eastAsiaTheme="minorEastAsia"/>
                <w:sz w:val="24"/>
                <w:szCs w:val="24"/>
              </w:rPr>
              <w:t xml:space="preserve">in consultation with </w:t>
            </w:r>
            <w:r w:rsidR="02E03419" w:rsidRPr="3FC60ECB">
              <w:rPr>
                <w:rFonts w:eastAsiaTheme="minorEastAsia"/>
                <w:sz w:val="24"/>
                <w:szCs w:val="24"/>
              </w:rPr>
              <w:t>Parties to the CBD</w:t>
            </w:r>
            <w:r w:rsidR="5CE1BCE6" w:rsidRPr="3FC60ECB">
              <w:rPr>
                <w:rFonts w:eastAsiaTheme="minorEastAsia"/>
                <w:sz w:val="24"/>
                <w:szCs w:val="24"/>
              </w:rPr>
              <w:t xml:space="preserve"> and IPLCs representatives</w:t>
            </w:r>
            <w:r w:rsidR="00D03657">
              <w:rPr>
                <w:rFonts w:eastAsiaTheme="minorEastAsia"/>
                <w:sz w:val="24"/>
                <w:szCs w:val="24"/>
              </w:rPr>
              <w:t xml:space="preserve"> to </w:t>
            </w:r>
            <w:r w:rsidR="000862A8">
              <w:rPr>
                <w:rFonts w:eastAsiaTheme="minorEastAsia"/>
                <w:sz w:val="24"/>
                <w:szCs w:val="24"/>
              </w:rPr>
              <w:t xml:space="preserve">ensure that </w:t>
            </w:r>
            <w:r w:rsidR="76335359" w:rsidRPr="3FC60ECB">
              <w:rPr>
                <w:rFonts w:eastAsiaTheme="minorEastAsia"/>
                <w:sz w:val="24"/>
                <w:szCs w:val="24"/>
              </w:rPr>
              <w:t>all key</w:t>
            </w:r>
            <w:r w:rsidR="6AEBF70D" w:rsidRPr="3FC60ECB">
              <w:rPr>
                <w:rFonts w:eastAsiaTheme="minorEastAsia"/>
                <w:sz w:val="24"/>
                <w:szCs w:val="24"/>
              </w:rPr>
              <w:t xml:space="preserve"> elements</w:t>
            </w:r>
            <w:r w:rsidR="00C9D555" w:rsidRPr="3FC60ECB">
              <w:rPr>
                <w:rFonts w:eastAsiaTheme="minorEastAsia"/>
                <w:sz w:val="24"/>
                <w:szCs w:val="24"/>
              </w:rPr>
              <w:t xml:space="preserve"> </w:t>
            </w:r>
            <w:r w:rsidR="76335359" w:rsidRPr="3FC60ECB">
              <w:rPr>
                <w:rFonts w:eastAsiaTheme="minorEastAsia"/>
                <w:sz w:val="24"/>
                <w:szCs w:val="24"/>
              </w:rPr>
              <w:t>that relate to</w:t>
            </w:r>
            <w:r w:rsidR="00C9D555" w:rsidRPr="3FC60ECB">
              <w:rPr>
                <w:rFonts w:eastAsiaTheme="minorEastAsia"/>
                <w:sz w:val="24"/>
                <w:szCs w:val="24"/>
              </w:rPr>
              <w:t xml:space="preserve"> participation</w:t>
            </w:r>
            <w:r w:rsidR="00117C3F">
              <w:rPr>
                <w:rFonts w:eastAsiaTheme="minorEastAsia"/>
                <w:sz w:val="24"/>
                <w:szCs w:val="24"/>
              </w:rPr>
              <w:t xml:space="preserve"> </w:t>
            </w:r>
            <w:r w:rsidR="00E645CF">
              <w:rPr>
                <w:rFonts w:eastAsiaTheme="minorEastAsia"/>
                <w:sz w:val="24"/>
                <w:szCs w:val="24"/>
              </w:rPr>
              <w:t>are</w:t>
            </w:r>
            <w:r w:rsidR="00117C3F">
              <w:rPr>
                <w:rFonts w:eastAsiaTheme="minorEastAsia"/>
                <w:sz w:val="24"/>
                <w:szCs w:val="24"/>
              </w:rPr>
              <w:t xml:space="preserve"> </w:t>
            </w:r>
            <w:r w:rsidR="00D86589">
              <w:rPr>
                <w:rFonts w:eastAsiaTheme="minorEastAsia"/>
                <w:sz w:val="24"/>
                <w:szCs w:val="24"/>
              </w:rPr>
              <w:t>addressed</w:t>
            </w:r>
            <w:r w:rsidR="00C9D555" w:rsidRPr="3FC60ECB">
              <w:rPr>
                <w:rFonts w:eastAsiaTheme="minorEastAsia"/>
                <w:sz w:val="24"/>
                <w:szCs w:val="24"/>
              </w:rPr>
              <w:t>.</w:t>
            </w:r>
          </w:p>
          <w:p w14:paraId="686E08A4" w14:textId="6BBEB4B8" w:rsidR="3B3A5F9E" w:rsidRDefault="005242F2" w:rsidP="75F96604">
            <w:pPr>
              <w:keepLines/>
              <w:spacing w:before="60" w:after="60" w:line="259" w:lineRule="auto"/>
              <w:jc w:val="both"/>
              <w:rPr>
                <w:rFonts w:eastAsiaTheme="minorEastAsia"/>
                <w:sz w:val="24"/>
                <w:szCs w:val="24"/>
              </w:rPr>
            </w:pPr>
            <w:r>
              <w:rPr>
                <w:rFonts w:eastAsiaTheme="minorEastAsia"/>
                <w:sz w:val="24"/>
                <w:szCs w:val="24"/>
              </w:rPr>
              <w:t xml:space="preserve">The </w:t>
            </w:r>
            <w:r w:rsidR="009A3967">
              <w:rPr>
                <w:rFonts w:eastAsiaTheme="minorEastAsia"/>
                <w:sz w:val="24"/>
                <w:szCs w:val="24"/>
              </w:rPr>
              <w:t xml:space="preserve">answers to the questions </w:t>
            </w:r>
            <w:r w:rsidR="00926F89">
              <w:rPr>
                <w:rFonts w:eastAsiaTheme="minorEastAsia"/>
                <w:sz w:val="24"/>
                <w:szCs w:val="24"/>
              </w:rPr>
              <w:t xml:space="preserve">are then to be </w:t>
            </w:r>
            <w:r>
              <w:rPr>
                <w:rFonts w:eastAsiaTheme="minorEastAsia"/>
                <w:sz w:val="24"/>
                <w:szCs w:val="24"/>
              </w:rPr>
              <w:t>converted into a numerical v</w:t>
            </w:r>
            <w:r w:rsidRPr="43096003">
              <w:rPr>
                <w:rFonts w:eastAsiaTheme="minorEastAsia"/>
                <w:sz w:val="24"/>
                <w:szCs w:val="24"/>
              </w:rPr>
              <w:t>alue and</w:t>
            </w:r>
            <w:r w:rsidR="00ED553F">
              <w:rPr>
                <w:rFonts w:eastAsiaTheme="minorEastAsia"/>
                <w:sz w:val="24"/>
                <w:szCs w:val="24"/>
              </w:rPr>
              <w:t xml:space="preserve"> the indicator</w:t>
            </w:r>
            <w:r w:rsidR="00113C88">
              <w:rPr>
                <w:rFonts w:eastAsiaTheme="minorEastAsia"/>
                <w:sz w:val="24"/>
                <w:szCs w:val="24"/>
              </w:rPr>
              <w:t xml:space="preserve"> will be presented </w:t>
            </w:r>
            <w:r w:rsidR="00254967">
              <w:rPr>
                <w:rFonts w:eastAsiaTheme="minorEastAsia"/>
                <w:sz w:val="24"/>
                <w:szCs w:val="24"/>
              </w:rPr>
              <w:t xml:space="preserve">as </w:t>
            </w:r>
            <w:r w:rsidRPr="43096003">
              <w:rPr>
                <w:rFonts w:eastAsiaTheme="minorEastAsia"/>
                <w:sz w:val="24"/>
                <w:szCs w:val="24"/>
              </w:rPr>
              <w:t xml:space="preserve">an </w:t>
            </w:r>
            <w:r w:rsidR="50A9A157" w:rsidRPr="5B042233">
              <w:rPr>
                <w:rFonts w:eastAsiaTheme="minorEastAsia"/>
                <w:sz w:val="24"/>
                <w:szCs w:val="24"/>
              </w:rPr>
              <w:t>i</w:t>
            </w:r>
            <w:r w:rsidR="7DF07E2C" w:rsidRPr="5B042233">
              <w:rPr>
                <w:rFonts w:eastAsiaTheme="minorEastAsia"/>
                <w:sz w:val="24"/>
                <w:szCs w:val="24"/>
              </w:rPr>
              <w:t>ndex</w:t>
            </w:r>
            <w:r>
              <w:rPr>
                <w:rFonts w:eastAsiaTheme="minorEastAsia"/>
                <w:sz w:val="24"/>
                <w:szCs w:val="24"/>
              </w:rPr>
              <w:t xml:space="preserve"> </w:t>
            </w:r>
            <w:r w:rsidR="3BF98317" w:rsidRPr="6DED5A88">
              <w:rPr>
                <w:rFonts w:eastAsiaTheme="minorEastAsia"/>
                <w:sz w:val="24"/>
                <w:szCs w:val="24"/>
              </w:rPr>
              <w:t>i</w:t>
            </w:r>
            <w:r w:rsidRPr="6DED5A88">
              <w:rPr>
                <w:rFonts w:eastAsiaTheme="minorEastAsia"/>
                <w:sz w:val="24"/>
                <w:szCs w:val="24"/>
              </w:rPr>
              <w:t>n</w:t>
            </w:r>
            <w:r>
              <w:rPr>
                <w:rFonts w:eastAsiaTheme="minorEastAsia"/>
                <w:sz w:val="24"/>
                <w:szCs w:val="24"/>
              </w:rPr>
              <w:t xml:space="preserve"> </w:t>
            </w:r>
            <w:r w:rsidR="00E15B2B">
              <w:rPr>
                <w:rFonts w:eastAsiaTheme="minorEastAsia"/>
                <w:sz w:val="24"/>
                <w:szCs w:val="24"/>
              </w:rPr>
              <w:t>the</w:t>
            </w:r>
            <w:r>
              <w:rPr>
                <w:rFonts w:eastAsiaTheme="minorEastAsia"/>
                <w:sz w:val="24"/>
                <w:szCs w:val="24"/>
              </w:rPr>
              <w:t xml:space="preserve"> second stage (see </w:t>
            </w:r>
            <w:r w:rsidR="00ED553F">
              <w:rPr>
                <w:rFonts w:eastAsiaTheme="minorEastAsia"/>
                <w:sz w:val="24"/>
                <w:szCs w:val="24"/>
              </w:rPr>
              <w:t xml:space="preserve">below </w:t>
            </w:r>
            <w:r w:rsidRPr="00BF56C9">
              <w:rPr>
                <w:rFonts w:eastAsiaTheme="minorEastAsia"/>
                <w:b/>
                <w:bCs/>
                <w:i/>
                <w:iCs/>
                <w:sz w:val="24"/>
                <w:szCs w:val="24"/>
              </w:rPr>
              <w:t xml:space="preserve">Stage </w:t>
            </w:r>
            <w:r>
              <w:rPr>
                <w:rFonts w:eastAsiaTheme="minorEastAsia"/>
                <w:b/>
                <w:bCs/>
                <w:i/>
                <w:iCs/>
                <w:sz w:val="24"/>
                <w:szCs w:val="24"/>
              </w:rPr>
              <w:t>2</w:t>
            </w:r>
            <w:r w:rsidRPr="43096003">
              <w:rPr>
                <w:rFonts w:eastAsiaTheme="minorEastAsia"/>
                <w:sz w:val="24"/>
                <w:szCs w:val="24"/>
              </w:rPr>
              <w:t>).</w:t>
            </w:r>
            <w:r>
              <w:rPr>
                <w:rFonts w:eastAsiaTheme="minorEastAsia"/>
                <w:sz w:val="24"/>
                <w:szCs w:val="24"/>
              </w:rPr>
              <w:t xml:space="preserve"> </w:t>
            </w:r>
            <w:r w:rsidR="4AF3B3A9" w:rsidRPr="75F96604">
              <w:rPr>
                <w:rFonts w:eastAsiaTheme="minorEastAsia"/>
                <w:sz w:val="24"/>
                <w:szCs w:val="24"/>
              </w:rPr>
              <w:t xml:space="preserve"> The index will allow countries to track their individual progress over time with respect to Target 22, </w:t>
            </w:r>
            <w:r w:rsidR="20506236" w:rsidRPr="5B042233">
              <w:rPr>
                <w:rFonts w:eastAsiaTheme="minorEastAsia"/>
                <w:sz w:val="24"/>
                <w:szCs w:val="24"/>
              </w:rPr>
              <w:t xml:space="preserve">and </w:t>
            </w:r>
            <w:r w:rsidR="398CB9E7" w:rsidRPr="5B042233">
              <w:rPr>
                <w:rFonts w:eastAsiaTheme="minorEastAsia"/>
                <w:sz w:val="24"/>
                <w:szCs w:val="24"/>
              </w:rPr>
              <w:t>provide</w:t>
            </w:r>
            <w:r w:rsidR="4AF3B3A9" w:rsidRPr="75F96604">
              <w:rPr>
                <w:rFonts w:eastAsiaTheme="minorEastAsia"/>
                <w:sz w:val="24"/>
                <w:szCs w:val="24"/>
              </w:rPr>
              <w:t xml:space="preserve"> countries </w:t>
            </w:r>
            <w:r w:rsidR="740537A9" w:rsidRPr="5B042233">
              <w:rPr>
                <w:rFonts w:eastAsiaTheme="minorEastAsia"/>
                <w:sz w:val="24"/>
                <w:szCs w:val="24"/>
              </w:rPr>
              <w:t xml:space="preserve">with </w:t>
            </w:r>
            <w:r w:rsidR="398CB9E7" w:rsidRPr="5B042233">
              <w:rPr>
                <w:rFonts w:eastAsiaTheme="minorEastAsia"/>
                <w:sz w:val="24"/>
                <w:szCs w:val="24"/>
              </w:rPr>
              <w:t>a</w:t>
            </w:r>
            <w:r w:rsidR="14581BC8" w:rsidRPr="5B042233">
              <w:rPr>
                <w:rFonts w:eastAsiaTheme="minorEastAsia"/>
                <w:sz w:val="24"/>
                <w:szCs w:val="24"/>
              </w:rPr>
              <w:t>n approach</w:t>
            </w:r>
            <w:r w:rsidR="398CB9E7" w:rsidRPr="5B042233">
              <w:rPr>
                <w:rFonts w:eastAsiaTheme="minorEastAsia"/>
                <w:sz w:val="24"/>
                <w:szCs w:val="24"/>
              </w:rPr>
              <w:t xml:space="preserve"> </w:t>
            </w:r>
            <w:r w:rsidR="4AF3B3A9" w:rsidRPr="75F96604">
              <w:rPr>
                <w:rFonts w:eastAsiaTheme="minorEastAsia"/>
                <w:sz w:val="24"/>
                <w:szCs w:val="24"/>
              </w:rPr>
              <w:t xml:space="preserve">to </w:t>
            </w:r>
            <w:r w:rsidR="398CB9E7" w:rsidRPr="5B042233">
              <w:rPr>
                <w:rFonts w:eastAsiaTheme="minorEastAsia"/>
                <w:sz w:val="24"/>
                <w:szCs w:val="24"/>
              </w:rPr>
              <w:t>measure</w:t>
            </w:r>
            <w:r w:rsidR="20506236" w:rsidRPr="5B042233">
              <w:rPr>
                <w:rFonts w:eastAsiaTheme="minorEastAsia"/>
                <w:sz w:val="24"/>
                <w:szCs w:val="24"/>
              </w:rPr>
              <w:t xml:space="preserve"> </w:t>
            </w:r>
            <w:r w:rsidR="48E3F9E1" w:rsidRPr="5B042233">
              <w:rPr>
                <w:rFonts w:eastAsiaTheme="minorEastAsia"/>
                <w:sz w:val="24"/>
                <w:szCs w:val="24"/>
              </w:rPr>
              <w:t xml:space="preserve">progress </w:t>
            </w:r>
            <w:r w:rsidR="0F8077DB" w:rsidRPr="5B042233">
              <w:rPr>
                <w:rFonts w:eastAsiaTheme="minorEastAsia"/>
                <w:sz w:val="24"/>
                <w:szCs w:val="24"/>
              </w:rPr>
              <w:t>at regional</w:t>
            </w:r>
            <w:r w:rsidR="4AF3B3A9" w:rsidRPr="75F96604">
              <w:rPr>
                <w:rFonts w:eastAsiaTheme="minorEastAsia"/>
                <w:sz w:val="24"/>
                <w:szCs w:val="24"/>
              </w:rPr>
              <w:t xml:space="preserve"> and </w:t>
            </w:r>
            <w:r w:rsidR="0F8077DB" w:rsidRPr="5B042233">
              <w:rPr>
                <w:rFonts w:eastAsiaTheme="minorEastAsia"/>
                <w:sz w:val="24"/>
                <w:szCs w:val="24"/>
              </w:rPr>
              <w:t>global level</w:t>
            </w:r>
            <w:r w:rsidR="4AF3B3A9" w:rsidRPr="75F96604">
              <w:rPr>
                <w:rFonts w:eastAsiaTheme="minorEastAsia"/>
                <w:sz w:val="24"/>
                <w:szCs w:val="24"/>
              </w:rPr>
              <w:t>.</w:t>
            </w:r>
          </w:p>
          <w:p w14:paraId="4D654976" w14:textId="77777777" w:rsidR="000C4B37" w:rsidRDefault="000C4B37" w:rsidP="75F96604">
            <w:pPr>
              <w:keepLines/>
              <w:spacing w:before="60" w:after="60" w:line="259" w:lineRule="auto"/>
              <w:jc w:val="both"/>
              <w:rPr>
                <w:rFonts w:eastAsiaTheme="minorEastAsia"/>
                <w:sz w:val="24"/>
                <w:szCs w:val="24"/>
              </w:rPr>
            </w:pPr>
          </w:p>
          <w:p w14:paraId="7DB33351" w14:textId="1A25981A" w:rsidR="00185641" w:rsidRDefault="00C26A8C" w:rsidP="75F96604">
            <w:pPr>
              <w:keepLines/>
              <w:spacing w:before="60" w:after="60" w:line="259" w:lineRule="auto"/>
              <w:jc w:val="both"/>
              <w:rPr>
                <w:rFonts w:eastAsiaTheme="minorEastAsia"/>
                <w:sz w:val="24"/>
                <w:szCs w:val="24"/>
              </w:rPr>
            </w:pPr>
            <w:r w:rsidRPr="003D2220">
              <w:rPr>
                <w:rFonts w:eastAsiaTheme="minorEastAsia"/>
                <w:b/>
                <w:bCs/>
                <w:i/>
                <w:iCs/>
                <w:sz w:val="24"/>
                <w:szCs w:val="24"/>
              </w:rPr>
              <w:t>Stage</w:t>
            </w:r>
            <w:r w:rsidR="655F48A7" w:rsidRPr="36F226C7" w:rsidDel="00C26A8C">
              <w:rPr>
                <w:rFonts w:eastAsiaTheme="minorEastAsia"/>
                <w:b/>
                <w:i/>
                <w:sz w:val="24"/>
                <w:szCs w:val="24"/>
              </w:rPr>
              <w:t xml:space="preserve"> </w:t>
            </w:r>
            <w:r w:rsidR="62376AA1" w:rsidRPr="36F226C7" w:rsidDel="00C26A8C">
              <w:rPr>
                <w:rFonts w:eastAsiaTheme="minorEastAsia"/>
                <w:b/>
                <w:i/>
                <w:sz w:val="24"/>
                <w:szCs w:val="24"/>
              </w:rPr>
              <w:t>1</w:t>
            </w:r>
            <w:r w:rsidR="62376AA1" w:rsidRPr="36F226C7">
              <w:rPr>
                <w:rFonts w:eastAsiaTheme="minorEastAsia"/>
                <w:b/>
                <w:i/>
                <w:sz w:val="24"/>
                <w:szCs w:val="24"/>
              </w:rPr>
              <w:t>:</w:t>
            </w:r>
            <w:r w:rsidR="3CD2C441" w:rsidRPr="260BF712">
              <w:rPr>
                <w:rFonts w:eastAsiaTheme="minorEastAsia"/>
                <w:i/>
                <w:sz w:val="24"/>
                <w:szCs w:val="24"/>
              </w:rPr>
              <w:t xml:space="preserve"> </w:t>
            </w:r>
            <w:r w:rsidR="007F6DD4" w:rsidRPr="007F6DD4">
              <w:rPr>
                <w:rFonts w:eastAsiaTheme="minorEastAsia"/>
                <w:sz w:val="24"/>
                <w:szCs w:val="24"/>
              </w:rPr>
              <w:t xml:space="preserve">Target 22 </w:t>
            </w:r>
            <w:r w:rsidR="00D85AFA">
              <w:rPr>
                <w:rFonts w:eastAsiaTheme="minorEastAsia"/>
                <w:sz w:val="24"/>
                <w:szCs w:val="24"/>
              </w:rPr>
              <w:t>is relevant to</w:t>
            </w:r>
            <w:r w:rsidR="007F6DD4" w:rsidRPr="007F6DD4">
              <w:rPr>
                <w:rFonts w:eastAsiaTheme="minorEastAsia"/>
                <w:sz w:val="24"/>
                <w:szCs w:val="24"/>
              </w:rPr>
              <w:t xml:space="preserve"> multiple groups: </w:t>
            </w:r>
            <w:r w:rsidR="007A0323" w:rsidRPr="75F96604">
              <w:rPr>
                <w:rFonts w:eastAsiaTheme="minorEastAsia"/>
                <w:sz w:val="24"/>
                <w:szCs w:val="24"/>
              </w:rPr>
              <w:t>IPLCs</w:t>
            </w:r>
            <w:r w:rsidR="007F6DD4" w:rsidRPr="007F6DD4">
              <w:rPr>
                <w:rFonts w:eastAsiaTheme="minorEastAsia"/>
                <w:sz w:val="24"/>
                <w:szCs w:val="24"/>
              </w:rPr>
              <w:t xml:space="preserve">, women and girls, children and youth, persons with disabilities, and environmental human rights defenders. </w:t>
            </w:r>
            <w:r w:rsidR="7423C549" w:rsidRPr="75F96604">
              <w:rPr>
                <w:rFonts w:eastAsiaTheme="minorEastAsia"/>
                <w:sz w:val="24"/>
                <w:szCs w:val="24"/>
              </w:rPr>
              <w:t>It</w:t>
            </w:r>
            <w:r w:rsidR="007F6DD4" w:rsidRPr="75F96604">
              <w:rPr>
                <w:rFonts w:eastAsiaTheme="minorEastAsia"/>
                <w:sz w:val="24"/>
                <w:szCs w:val="24"/>
              </w:rPr>
              <w:t xml:space="preserve"> acknowledge</w:t>
            </w:r>
            <w:r w:rsidR="6309B69E" w:rsidRPr="75F96604">
              <w:rPr>
                <w:rFonts w:eastAsiaTheme="minorEastAsia"/>
                <w:sz w:val="24"/>
                <w:szCs w:val="24"/>
              </w:rPr>
              <w:t>s</w:t>
            </w:r>
            <w:r w:rsidR="007F6DD4" w:rsidRPr="007F6DD4">
              <w:rPr>
                <w:rFonts w:eastAsiaTheme="minorEastAsia"/>
                <w:sz w:val="24"/>
                <w:szCs w:val="24"/>
              </w:rPr>
              <w:t xml:space="preserve"> </w:t>
            </w:r>
            <w:r w:rsidR="00120A77">
              <w:rPr>
                <w:rFonts w:eastAsiaTheme="minorEastAsia"/>
                <w:sz w:val="24"/>
                <w:szCs w:val="24"/>
              </w:rPr>
              <w:t>that various sta</w:t>
            </w:r>
            <w:r w:rsidR="004078F6">
              <w:rPr>
                <w:rFonts w:eastAsiaTheme="minorEastAsia"/>
                <w:sz w:val="24"/>
                <w:szCs w:val="24"/>
              </w:rPr>
              <w:t xml:space="preserve">keholders need to be engaged in decision-making processes related to biodiversity. However, </w:t>
            </w:r>
            <w:r w:rsidR="00DD469B">
              <w:rPr>
                <w:rFonts w:eastAsiaTheme="minorEastAsia"/>
                <w:sz w:val="24"/>
                <w:szCs w:val="24"/>
              </w:rPr>
              <w:t xml:space="preserve">for the purposes of this methodology, the scope and target group will be </w:t>
            </w:r>
            <w:r w:rsidR="000F139E" w:rsidRPr="75F96604">
              <w:rPr>
                <w:rFonts w:eastAsiaTheme="minorEastAsia"/>
                <w:sz w:val="24"/>
                <w:szCs w:val="24"/>
              </w:rPr>
              <w:t>IPLCs</w:t>
            </w:r>
            <w:r w:rsidR="00880D75">
              <w:rPr>
                <w:rFonts w:eastAsiaTheme="minorEastAsia"/>
                <w:sz w:val="24"/>
                <w:szCs w:val="24"/>
              </w:rPr>
              <w:t>.</w:t>
            </w:r>
          </w:p>
          <w:p w14:paraId="7E581E34" w14:textId="2BB4606E" w:rsidR="00C826C5" w:rsidRDefault="00EE02FB" w:rsidP="75F96604">
            <w:pPr>
              <w:keepLines/>
              <w:spacing w:before="60" w:after="60" w:line="259" w:lineRule="auto"/>
              <w:jc w:val="both"/>
              <w:rPr>
                <w:rFonts w:eastAsiaTheme="minorEastAsia"/>
                <w:sz w:val="24"/>
                <w:szCs w:val="24"/>
              </w:rPr>
            </w:pPr>
            <w:r>
              <w:rPr>
                <w:rFonts w:eastAsiaTheme="minorEastAsia"/>
                <w:sz w:val="24"/>
                <w:szCs w:val="24"/>
              </w:rPr>
              <w:lastRenderedPageBreak/>
              <w:t>Th</w:t>
            </w:r>
            <w:r w:rsidR="004C1A57">
              <w:rPr>
                <w:rFonts w:eastAsiaTheme="minorEastAsia"/>
                <w:sz w:val="24"/>
                <w:szCs w:val="24"/>
              </w:rPr>
              <w:t>e indicator</w:t>
            </w:r>
            <w:r>
              <w:rPr>
                <w:rFonts w:eastAsiaTheme="minorEastAsia"/>
                <w:sz w:val="24"/>
                <w:szCs w:val="24"/>
              </w:rPr>
              <w:t xml:space="preserve"> will</w:t>
            </w:r>
            <w:r w:rsidR="00E61F6E">
              <w:rPr>
                <w:rFonts w:eastAsiaTheme="minorEastAsia"/>
                <w:sz w:val="24"/>
                <w:szCs w:val="24"/>
              </w:rPr>
              <w:t xml:space="preserve"> be based on </w:t>
            </w:r>
            <w:r w:rsidR="004C1A57">
              <w:rPr>
                <w:rFonts w:eastAsiaTheme="minorEastAsia"/>
                <w:sz w:val="24"/>
                <w:szCs w:val="24"/>
              </w:rPr>
              <w:t xml:space="preserve">sets of </w:t>
            </w:r>
            <w:r w:rsidR="0098648A">
              <w:rPr>
                <w:rFonts w:eastAsiaTheme="minorEastAsia"/>
                <w:sz w:val="24"/>
                <w:szCs w:val="24"/>
              </w:rPr>
              <w:t>questions</w:t>
            </w:r>
            <w:r w:rsidR="00E82865">
              <w:rPr>
                <w:rFonts w:eastAsiaTheme="minorEastAsia"/>
                <w:sz w:val="24"/>
                <w:szCs w:val="24"/>
              </w:rPr>
              <w:t xml:space="preserve"> with </w:t>
            </w:r>
            <w:r w:rsidR="00EF2A93">
              <w:rPr>
                <w:rFonts w:eastAsiaTheme="minorEastAsia"/>
                <w:sz w:val="24"/>
                <w:szCs w:val="24"/>
              </w:rPr>
              <w:t xml:space="preserve">categorical </w:t>
            </w:r>
            <w:r w:rsidR="00EF2A93" w:rsidRPr="005A7D76">
              <w:rPr>
                <w:rFonts w:eastAsiaTheme="minorEastAsia"/>
                <w:sz w:val="24"/>
                <w:szCs w:val="24"/>
              </w:rPr>
              <w:t>responses</w:t>
            </w:r>
            <w:r w:rsidR="00EF2A93">
              <w:rPr>
                <w:rFonts w:eastAsiaTheme="minorEastAsia"/>
                <w:sz w:val="24"/>
                <w:szCs w:val="24"/>
              </w:rPr>
              <w:t xml:space="preserve"> (</w:t>
            </w:r>
            <w:r w:rsidR="003C1700">
              <w:rPr>
                <w:rFonts w:eastAsiaTheme="minorEastAsia"/>
                <w:sz w:val="24"/>
                <w:szCs w:val="24"/>
              </w:rPr>
              <w:t>e.g</w:t>
            </w:r>
            <w:r w:rsidR="662C9845" w:rsidRPr="260BF712">
              <w:rPr>
                <w:rFonts w:eastAsiaTheme="minorEastAsia"/>
                <w:sz w:val="24"/>
                <w:szCs w:val="24"/>
              </w:rPr>
              <w:t>.</w:t>
            </w:r>
            <w:r w:rsidR="003C1700">
              <w:rPr>
                <w:rFonts w:eastAsiaTheme="minorEastAsia"/>
                <w:sz w:val="24"/>
                <w:szCs w:val="24"/>
              </w:rPr>
              <w:t xml:space="preserve"> </w:t>
            </w:r>
            <w:r w:rsidR="00D620E3" w:rsidRPr="005A7D76">
              <w:rPr>
                <w:rFonts w:eastAsiaTheme="minorEastAsia"/>
                <w:sz w:val="24"/>
                <w:szCs w:val="24"/>
              </w:rPr>
              <w:t>binary “yes/no” responses</w:t>
            </w:r>
            <w:r w:rsidR="00D620E3">
              <w:rPr>
                <w:rFonts w:eastAsiaTheme="minorEastAsia"/>
                <w:sz w:val="24"/>
                <w:szCs w:val="24"/>
              </w:rPr>
              <w:t xml:space="preserve"> similar to the </w:t>
            </w:r>
            <w:r w:rsidR="009D2337">
              <w:rPr>
                <w:rFonts w:eastAsiaTheme="minorEastAsia"/>
                <w:sz w:val="24"/>
                <w:szCs w:val="24"/>
              </w:rPr>
              <w:t>b</w:t>
            </w:r>
            <w:r w:rsidR="00D620E3" w:rsidRPr="36F226C7">
              <w:rPr>
                <w:rFonts w:eastAsiaTheme="minorEastAsia"/>
                <w:sz w:val="24"/>
                <w:szCs w:val="24"/>
              </w:rPr>
              <w:t>inary</w:t>
            </w:r>
            <w:r w:rsidR="00CE4F9D">
              <w:rPr>
                <w:rFonts w:eastAsiaTheme="minorEastAsia"/>
                <w:sz w:val="24"/>
                <w:szCs w:val="24"/>
              </w:rPr>
              <w:t>/</w:t>
            </w:r>
            <w:r w:rsidR="009D2337">
              <w:rPr>
                <w:rFonts w:eastAsiaTheme="minorEastAsia"/>
                <w:sz w:val="24"/>
                <w:szCs w:val="24"/>
              </w:rPr>
              <w:t>g</w:t>
            </w:r>
            <w:r w:rsidR="00CE4F9D">
              <w:rPr>
                <w:rFonts w:eastAsiaTheme="minorEastAsia"/>
                <w:sz w:val="24"/>
                <w:szCs w:val="24"/>
              </w:rPr>
              <w:t>lobal</w:t>
            </w:r>
            <w:r w:rsidR="00D620E3" w:rsidRPr="36F226C7">
              <w:rPr>
                <w:rFonts w:eastAsiaTheme="minorEastAsia"/>
                <w:sz w:val="24"/>
                <w:szCs w:val="24"/>
              </w:rPr>
              <w:t xml:space="preserve"> indicators</w:t>
            </w:r>
            <w:r w:rsidR="00E51D89">
              <w:rPr>
                <w:rFonts w:eastAsiaTheme="minorEastAsia"/>
                <w:sz w:val="24"/>
                <w:szCs w:val="24"/>
              </w:rPr>
              <w:t xml:space="preserve"> </w:t>
            </w:r>
            <w:r w:rsidR="00F81AF2">
              <w:rPr>
                <w:rFonts w:eastAsiaTheme="minorEastAsia"/>
                <w:sz w:val="24"/>
                <w:szCs w:val="24"/>
              </w:rPr>
              <w:t>proposed</w:t>
            </w:r>
            <w:r w:rsidR="00E51D89">
              <w:rPr>
                <w:rFonts w:eastAsiaTheme="minorEastAsia"/>
                <w:sz w:val="24"/>
                <w:szCs w:val="24"/>
              </w:rPr>
              <w:t xml:space="preserve"> under the</w:t>
            </w:r>
            <w:r w:rsidR="004C1A57">
              <w:rPr>
                <w:rFonts w:eastAsiaTheme="minorEastAsia"/>
                <w:sz w:val="24"/>
                <w:szCs w:val="24"/>
              </w:rPr>
              <w:t xml:space="preserve"> monitoring framework for the</w:t>
            </w:r>
            <w:r w:rsidR="00E51D89">
              <w:rPr>
                <w:rFonts w:eastAsiaTheme="minorEastAsia"/>
                <w:sz w:val="24"/>
                <w:szCs w:val="24"/>
              </w:rPr>
              <w:t xml:space="preserve"> </w:t>
            </w:r>
            <w:r w:rsidR="00A27C88" w:rsidRPr="00DAC757">
              <w:rPr>
                <w:rFonts w:eastAsiaTheme="minorEastAsia"/>
                <w:sz w:val="24"/>
                <w:szCs w:val="24"/>
              </w:rPr>
              <w:t>Kunming-Montreal Global Biodiversity Framework</w:t>
            </w:r>
            <w:r w:rsidR="005A281C">
              <w:rPr>
                <w:rFonts w:eastAsiaTheme="minorEastAsia"/>
                <w:sz w:val="24"/>
                <w:szCs w:val="24"/>
              </w:rPr>
              <w:t xml:space="preserve"> (</w:t>
            </w:r>
            <w:hyperlink r:id="rId14">
              <w:r w:rsidR="4BD7A95E" w:rsidRPr="75F96604">
                <w:rPr>
                  <w:rStyle w:val="Hyperlink"/>
                  <w:sz w:val="24"/>
                  <w:szCs w:val="24"/>
                </w:rPr>
                <w:t>CBD/COP/DEC/15/5</w:t>
              </w:r>
            </w:hyperlink>
            <w:r w:rsidR="39FF45C6" w:rsidRPr="645331A0">
              <w:rPr>
                <w:rFonts w:eastAsiaTheme="minorEastAsia"/>
                <w:sz w:val="24"/>
                <w:szCs w:val="24"/>
              </w:rPr>
              <w:t>).</w:t>
            </w:r>
            <w:r w:rsidR="00476BC2">
              <w:rPr>
                <w:rFonts w:eastAsiaTheme="minorEastAsia"/>
                <w:sz w:val="24"/>
                <w:szCs w:val="24"/>
              </w:rPr>
              <w:t xml:space="preserve"> The question</w:t>
            </w:r>
            <w:r w:rsidR="00A847A8">
              <w:rPr>
                <w:rFonts w:eastAsiaTheme="minorEastAsia"/>
                <w:sz w:val="24"/>
                <w:szCs w:val="24"/>
              </w:rPr>
              <w:t>s</w:t>
            </w:r>
            <w:r w:rsidR="00476BC2">
              <w:rPr>
                <w:rFonts w:eastAsiaTheme="minorEastAsia"/>
                <w:sz w:val="24"/>
                <w:szCs w:val="24"/>
              </w:rPr>
              <w:t xml:space="preserve"> </w:t>
            </w:r>
            <w:r w:rsidR="00FB1C2E" w:rsidRPr="36F226C7">
              <w:rPr>
                <w:rFonts w:eastAsiaTheme="minorEastAsia"/>
                <w:sz w:val="24"/>
                <w:szCs w:val="24"/>
              </w:rPr>
              <w:t xml:space="preserve">relate to the full, equitable, inclusive, effective and gender responsive representation and participation of </w:t>
            </w:r>
            <w:r w:rsidR="00FB1C2E">
              <w:rPr>
                <w:rFonts w:eastAsiaTheme="minorEastAsia"/>
                <w:sz w:val="24"/>
                <w:szCs w:val="24"/>
              </w:rPr>
              <w:t>IPLCs</w:t>
            </w:r>
            <w:r w:rsidR="00FB1C2E" w:rsidRPr="006A27F3">
              <w:rPr>
                <w:rFonts w:eastAsiaTheme="minorEastAsia"/>
                <w:sz w:val="24"/>
                <w:szCs w:val="24"/>
              </w:rPr>
              <w:t xml:space="preserve"> in national decision-making for biodiversity</w:t>
            </w:r>
            <w:r w:rsidR="000608F4">
              <w:rPr>
                <w:rFonts w:eastAsiaTheme="minorEastAsia"/>
                <w:sz w:val="24"/>
                <w:szCs w:val="24"/>
              </w:rPr>
              <w:t xml:space="preserve">. </w:t>
            </w:r>
            <w:r w:rsidR="000F5367">
              <w:rPr>
                <w:rFonts w:eastAsiaTheme="minorEastAsia"/>
                <w:sz w:val="24"/>
                <w:szCs w:val="24"/>
              </w:rPr>
              <w:t xml:space="preserve">Efforts will be made to ensure alignment </w:t>
            </w:r>
            <w:r w:rsidR="007B0F6F" w:rsidRPr="00DAC757">
              <w:rPr>
                <w:rFonts w:eastAsiaTheme="minorEastAsia"/>
                <w:sz w:val="24"/>
                <w:szCs w:val="24"/>
              </w:rPr>
              <w:t>with</w:t>
            </w:r>
            <w:r w:rsidR="005B0216" w:rsidRPr="00DAC757">
              <w:rPr>
                <w:rFonts w:eastAsiaTheme="minorEastAsia"/>
                <w:sz w:val="24"/>
                <w:szCs w:val="24"/>
              </w:rPr>
              <w:t xml:space="preserve"> </w:t>
            </w:r>
            <w:r w:rsidR="000608F4">
              <w:rPr>
                <w:rFonts w:eastAsiaTheme="minorEastAsia"/>
                <w:sz w:val="24"/>
                <w:szCs w:val="24"/>
              </w:rPr>
              <w:t>questions</w:t>
            </w:r>
            <w:r w:rsidR="001450F0">
              <w:rPr>
                <w:rFonts w:eastAsiaTheme="minorEastAsia"/>
                <w:sz w:val="24"/>
                <w:szCs w:val="24"/>
              </w:rPr>
              <w:t xml:space="preserve"> </w:t>
            </w:r>
            <w:r w:rsidR="00581363">
              <w:rPr>
                <w:rFonts w:eastAsiaTheme="minorEastAsia"/>
                <w:sz w:val="24"/>
                <w:szCs w:val="24"/>
              </w:rPr>
              <w:t xml:space="preserve">included </w:t>
            </w:r>
            <w:r w:rsidR="00A67929">
              <w:rPr>
                <w:rFonts w:eastAsiaTheme="minorEastAsia"/>
                <w:sz w:val="24"/>
                <w:szCs w:val="24"/>
              </w:rPr>
              <w:t xml:space="preserve">under the </w:t>
            </w:r>
            <w:r w:rsidR="3898016E" w:rsidRPr="00DAC757">
              <w:rPr>
                <w:rFonts w:eastAsiaTheme="minorEastAsia"/>
                <w:sz w:val="24"/>
                <w:szCs w:val="24"/>
              </w:rPr>
              <w:t>g</w:t>
            </w:r>
            <w:r w:rsidR="7E9DFE3A" w:rsidRPr="00DAC757">
              <w:rPr>
                <w:rFonts w:eastAsiaTheme="minorEastAsia"/>
                <w:sz w:val="24"/>
                <w:szCs w:val="24"/>
              </w:rPr>
              <w:t>lobal</w:t>
            </w:r>
            <w:r w:rsidR="61CD6388" w:rsidRPr="00DAC757">
              <w:rPr>
                <w:rFonts w:eastAsiaTheme="minorEastAsia"/>
                <w:sz w:val="24"/>
                <w:szCs w:val="24"/>
              </w:rPr>
              <w:t xml:space="preserve"> </w:t>
            </w:r>
            <w:r w:rsidR="0CBE6913" w:rsidRPr="00DAC757">
              <w:rPr>
                <w:rFonts w:eastAsiaTheme="minorEastAsia"/>
                <w:sz w:val="24"/>
                <w:szCs w:val="24"/>
              </w:rPr>
              <w:t>indicator</w:t>
            </w:r>
            <w:r w:rsidR="00900D83">
              <w:rPr>
                <w:rFonts w:eastAsiaTheme="minorEastAsia"/>
                <w:sz w:val="24"/>
                <w:szCs w:val="24"/>
              </w:rPr>
              <w:t xml:space="preserve"> for Target 22</w:t>
            </w:r>
            <w:r w:rsidR="00A67929">
              <w:rPr>
                <w:rFonts w:eastAsiaTheme="minorEastAsia"/>
                <w:sz w:val="24"/>
                <w:szCs w:val="24"/>
              </w:rPr>
              <w:t xml:space="preserve">, which is </w:t>
            </w:r>
            <w:r w:rsidR="00FB3B4F">
              <w:rPr>
                <w:rFonts w:eastAsiaTheme="minorEastAsia"/>
                <w:sz w:val="24"/>
                <w:szCs w:val="24"/>
              </w:rPr>
              <w:t>being developed</w:t>
            </w:r>
            <w:r w:rsidR="3F1A539E" w:rsidRPr="00DAC757">
              <w:rPr>
                <w:rFonts w:eastAsiaTheme="minorEastAsia"/>
                <w:sz w:val="24"/>
                <w:szCs w:val="24"/>
              </w:rPr>
              <w:t xml:space="preserve"> </w:t>
            </w:r>
            <w:r w:rsidR="009D2337">
              <w:rPr>
                <w:rFonts w:eastAsiaTheme="minorEastAsia"/>
                <w:sz w:val="24"/>
                <w:szCs w:val="24"/>
              </w:rPr>
              <w:t>by</w:t>
            </w:r>
            <w:r w:rsidR="3F1A539E" w:rsidRPr="00DAC757">
              <w:rPr>
                <w:rFonts w:eastAsiaTheme="minorEastAsia"/>
                <w:sz w:val="24"/>
                <w:szCs w:val="24"/>
              </w:rPr>
              <w:t xml:space="preserve"> the</w:t>
            </w:r>
            <w:r w:rsidR="0082278F">
              <w:rPr>
                <w:rFonts w:eastAsiaTheme="minorEastAsia"/>
                <w:sz w:val="24"/>
                <w:szCs w:val="24"/>
              </w:rPr>
              <w:t xml:space="preserve"> A</w:t>
            </w:r>
            <w:r w:rsidR="00553DEF">
              <w:rPr>
                <w:rFonts w:eastAsiaTheme="minorEastAsia"/>
                <w:sz w:val="24"/>
                <w:szCs w:val="24"/>
              </w:rPr>
              <w:t xml:space="preserve">d </w:t>
            </w:r>
            <w:r w:rsidR="0082278F">
              <w:rPr>
                <w:rFonts w:eastAsiaTheme="minorEastAsia"/>
                <w:sz w:val="24"/>
                <w:szCs w:val="24"/>
              </w:rPr>
              <w:t>H</w:t>
            </w:r>
            <w:r w:rsidR="00553DEF">
              <w:rPr>
                <w:rFonts w:eastAsiaTheme="minorEastAsia"/>
                <w:sz w:val="24"/>
                <w:szCs w:val="24"/>
              </w:rPr>
              <w:t xml:space="preserve">oc </w:t>
            </w:r>
            <w:r w:rsidR="0082278F">
              <w:rPr>
                <w:rFonts w:eastAsiaTheme="minorEastAsia"/>
                <w:sz w:val="24"/>
                <w:szCs w:val="24"/>
              </w:rPr>
              <w:t>T</w:t>
            </w:r>
            <w:r w:rsidR="00553DEF">
              <w:rPr>
                <w:rFonts w:eastAsiaTheme="minorEastAsia"/>
                <w:sz w:val="24"/>
                <w:szCs w:val="24"/>
              </w:rPr>
              <w:t xml:space="preserve">echnical </w:t>
            </w:r>
            <w:r w:rsidR="0082278F">
              <w:rPr>
                <w:rFonts w:eastAsiaTheme="minorEastAsia"/>
                <w:sz w:val="24"/>
                <w:szCs w:val="24"/>
              </w:rPr>
              <w:t>E</w:t>
            </w:r>
            <w:r w:rsidR="00553DEF">
              <w:rPr>
                <w:rFonts w:eastAsiaTheme="minorEastAsia"/>
                <w:sz w:val="24"/>
                <w:szCs w:val="24"/>
              </w:rPr>
              <w:t xml:space="preserve">xpert </w:t>
            </w:r>
            <w:r w:rsidR="0082278F">
              <w:rPr>
                <w:rFonts w:eastAsiaTheme="minorEastAsia"/>
                <w:sz w:val="24"/>
                <w:szCs w:val="24"/>
              </w:rPr>
              <w:t>G</w:t>
            </w:r>
            <w:r w:rsidR="00553DEF">
              <w:rPr>
                <w:rFonts w:eastAsiaTheme="minorEastAsia"/>
                <w:sz w:val="24"/>
                <w:szCs w:val="24"/>
              </w:rPr>
              <w:t>roup</w:t>
            </w:r>
            <w:r w:rsidR="00843C3D">
              <w:rPr>
                <w:rFonts w:eastAsiaTheme="minorEastAsia"/>
                <w:sz w:val="24"/>
                <w:szCs w:val="24"/>
              </w:rPr>
              <w:t xml:space="preserve"> on Indicators (AHTEG on indicators</w:t>
            </w:r>
            <w:r w:rsidR="00F53224">
              <w:rPr>
                <w:rFonts w:eastAsiaTheme="minorEastAsia"/>
                <w:sz w:val="24"/>
                <w:szCs w:val="24"/>
              </w:rPr>
              <w:t>)</w:t>
            </w:r>
            <w:r w:rsidR="008A26B7">
              <w:rPr>
                <w:rFonts w:eastAsiaTheme="minorEastAsia"/>
                <w:sz w:val="24"/>
                <w:szCs w:val="24"/>
              </w:rPr>
              <w:t xml:space="preserve">, and </w:t>
            </w:r>
            <w:r w:rsidR="203D8DF5" w:rsidRPr="43096003">
              <w:rPr>
                <w:rFonts w:eastAsiaTheme="minorEastAsia"/>
                <w:sz w:val="24"/>
                <w:szCs w:val="24"/>
              </w:rPr>
              <w:t>information</w:t>
            </w:r>
            <w:r w:rsidR="7460A2CC" w:rsidRPr="43096003">
              <w:rPr>
                <w:rFonts w:eastAsiaTheme="minorEastAsia"/>
                <w:sz w:val="24"/>
                <w:szCs w:val="24"/>
              </w:rPr>
              <w:t xml:space="preserve"> provided in </w:t>
            </w:r>
            <w:r w:rsidR="36162458" w:rsidRPr="43096003">
              <w:rPr>
                <w:rFonts w:eastAsiaTheme="minorEastAsia"/>
                <w:sz w:val="24"/>
                <w:szCs w:val="24"/>
              </w:rPr>
              <w:t>document</w:t>
            </w:r>
            <w:r w:rsidR="7635DE03" w:rsidRPr="43096003">
              <w:rPr>
                <w:rFonts w:eastAsiaTheme="minorEastAsia"/>
                <w:sz w:val="24"/>
                <w:szCs w:val="24"/>
              </w:rPr>
              <w:t xml:space="preserve"> </w:t>
            </w:r>
            <w:hyperlink r:id="rId15">
              <w:r w:rsidR="7635DE03" w:rsidRPr="43096003">
                <w:rPr>
                  <w:rStyle w:val="Hyperlink"/>
                  <w:rFonts w:eastAsiaTheme="minorEastAsia"/>
                  <w:sz w:val="24"/>
                  <w:szCs w:val="24"/>
                </w:rPr>
                <w:t>CBD/SBSTTA/25/2</w:t>
              </w:r>
            </w:hyperlink>
            <w:r w:rsidR="140D917D" w:rsidRPr="43096003">
              <w:rPr>
                <w:rFonts w:eastAsiaTheme="minorEastAsia"/>
                <w:sz w:val="24"/>
                <w:szCs w:val="24"/>
              </w:rPr>
              <w:t>.</w:t>
            </w:r>
            <w:r w:rsidR="1889BCAC" w:rsidRPr="36F226C7">
              <w:rPr>
                <w:rFonts w:eastAsiaTheme="minorEastAsia"/>
                <w:sz w:val="24"/>
                <w:szCs w:val="24"/>
              </w:rPr>
              <w:t xml:space="preserve"> </w:t>
            </w:r>
          </w:p>
          <w:p w14:paraId="3C12CE06" w14:textId="6BD55E53" w:rsidR="00492849" w:rsidRDefault="4B0A219F" w:rsidP="3FC60ECB">
            <w:pPr>
              <w:keepLines/>
              <w:spacing w:before="60" w:after="60" w:line="259" w:lineRule="auto"/>
              <w:jc w:val="both"/>
              <w:rPr>
                <w:rFonts w:eastAsiaTheme="minorEastAsia"/>
                <w:sz w:val="24"/>
                <w:szCs w:val="24"/>
              </w:rPr>
            </w:pPr>
            <w:r w:rsidRPr="3FC60ECB">
              <w:rPr>
                <w:rFonts w:eastAsiaTheme="minorEastAsia"/>
                <w:sz w:val="24"/>
                <w:szCs w:val="24"/>
              </w:rPr>
              <w:t>The</w:t>
            </w:r>
            <w:r w:rsidR="395F958B" w:rsidRPr="3FC60ECB">
              <w:rPr>
                <w:rFonts w:eastAsiaTheme="minorEastAsia"/>
                <w:sz w:val="24"/>
                <w:szCs w:val="24"/>
              </w:rPr>
              <w:t xml:space="preserve"> proposed questions </w:t>
            </w:r>
            <w:r w:rsidR="28253126" w:rsidRPr="3FC60ECB">
              <w:rPr>
                <w:rFonts w:eastAsiaTheme="minorEastAsia"/>
                <w:sz w:val="24"/>
                <w:szCs w:val="24"/>
              </w:rPr>
              <w:t>are to</w:t>
            </w:r>
            <w:r w:rsidR="395F958B" w:rsidRPr="3FC60ECB">
              <w:rPr>
                <w:rFonts w:eastAsiaTheme="minorEastAsia"/>
                <w:sz w:val="24"/>
                <w:szCs w:val="24"/>
              </w:rPr>
              <w:t xml:space="preserve"> be organised under</w:t>
            </w:r>
            <w:r w:rsidR="20780E6B" w:rsidRPr="3FC60ECB">
              <w:rPr>
                <w:rFonts w:eastAsiaTheme="minorEastAsia"/>
                <w:sz w:val="24"/>
                <w:szCs w:val="24"/>
              </w:rPr>
              <w:t xml:space="preserve"> </w:t>
            </w:r>
            <w:r w:rsidR="01B86734" w:rsidRPr="3FC60ECB">
              <w:rPr>
                <w:rFonts w:eastAsiaTheme="minorEastAsia"/>
                <w:sz w:val="24"/>
                <w:szCs w:val="24"/>
              </w:rPr>
              <w:t>four</w:t>
            </w:r>
            <w:r w:rsidR="20780E6B" w:rsidRPr="3FC60ECB">
              <w:rPr>
                <w:rFonts w:eastAsiaTheme="minorEastAsia"/>
                <w:sz w:val="24"/>
                <w:szCs w:val="24"/>
              </w:rPr>
              <w:t xml:space="preserve"> </w:t>
            </w:r>
            <w:r w:rsidR="4AC397EC" w:rsidRPr="3FC60ECB">
              <w:rPr>
                <w:rFonts w:eastAsiaTheme="minorEastAsia"/>
                <w:sz w:val="24"/>
                <w:szCs w:val="24"/>
              </w:rPr>
              <w:t>dimensions</w:t>
            </w:r>
            <w:r w:rsidR="798CEFE3" w:rsidRPr="3FC60ECB">
              <w:rPr>
                <w:rFonts w:eastAsiaTheme="minorEastAsia"/>
                <w:sz w:val="24"/>
                <w:szCs w:val="24"/>
              </w:rPr>
              <w:t>: legal frameworks; representativeness; enabling conditions; level of participation. These four dimensions aim to</w:t>
            </w:r>
            <w:r w:rsidR="4AC397EC" w:rsidRPr="3FC60ECB">
              <w:rPr>
                <w:rFonts w:eastAsiaTheme="minorEastAsia"/>
                <w:sz w:val="24"/>
                <w:szCs w:val="24"/>
              </w:rPr>
              <w:t xml:space="preserve"> </w:t>
            </w:r>
            <w:r w:rsidR="753B5726" w:rsidRPr="3FC60ECB">
              <w:rPr>
                <w:rFonts w:eastAsiaTheme="minorEastAsia"/>
                <w:sz w:val="24"/>
                <w:szCs w:val="24"/>
              </w:rPr>
              <w:t>cover</w:t>
            </w:r>
            <w:r w:rsidR="3600BC49" w:rsidRPr="3FC60ECB">
              <w:rPr>
                <w:rFonts w:eastAsiaTheme="minorEastAsia"/>
                <w:sz w:val="24"/>
                <w:szCs w:val="24"/>
              </w:rPr>
              <w:t xml:space="preserve"> </w:t>
            </w:r>
            <w:r w:rsidR="28253126" w:rsidRPr="3FC60ECB">
              <w:rPr>
                <w:rFonts w:eastAsiaTheme="minorEastAsia"/>
                <w:sz w:val="24"/>
                <w:szCs w:val="24"/>
              </w:rPr>
              <w:t>the “</w:t>
            </w:r>
            <w:r w:rsidR="28253126" w:rsidRPr="3FC60ECB">
              <w:rPr>
                <w:rFonts w:ascii="Calibri" w:eastAsia="Calibri" w:hAnsi="Calibri" w:cs="Calibri"/>
                <w:sz w:val="24"/>
                <w:szCs w:val="24"/>
              </w:rPr>
              <w:t>full, equitable, inclusive, effective and gender-responsive representation</w:t>
            </w:r>
            <w:r w:rsidR="1351280A" w:rsidRPr="3FC60ECB">
              <w:rPr>
                <w:rFonts w:ascii="Calibri" w:eastAsia="Calibri" w:hAnsi="Calibri" w:cs="Calibri"/>
                <w:sz w:val="24"/>
                <w:szCs w:val="24"/>
              </w:rPr>
              <w:t xml:space="preserve"> and participation”</w:t>
            </w:r>
            <w:r w:rsidR="3600BC49" w:rsidRPr="3FC60ECB">
              <w:rPr>
                <w:rFonts w:ascii="Calibri" w:eastAsia="Calibri" w:hAnsi="Calibri" w:cs="Calibri"/>
                <w:sz w:val="24"/>
                <w:szCs w:val="24"/>
              </w:rPr>
              <w:t xml:space="preserve"> addressed in Target 22</w:t>
            </w:r>
            <w:r w:rsidR="4DD84C3E" w:rsidRPr="3FC60ECB">
              <w:rPr>
                <w:rFonts w:ascii="Calibri" w:eastAsia="Calibri" w:hAnsi="Calibri" w:cs="Calibri"/>
                <w:sz w:val="24"/>
                <w:szCs w:val="24"/>
              </w:rPr>
              <w:t xml:space="preserve">. </w:t>
            </w:r>
          </w:p>
          <w:p w14:paraId="270065E1" w14:textId="301B746C" w:rsidR="00700B60" w:rsidRPr="00EB6101" w:rsidRDefault="00451D42" w:rsidP="75F96604">
            <w:pPr>
              <w:pStyle w:val="ListParagraph"/>
              <w:numPr>
                <w:ilvl w:val="0"/>
                <w:numId w:val="6"/>
              </w:numPr>
              <w:jc w:val="both"/>
              <w:rPr>
                <w:rFonts w:eastAsiaTheme="minorEastAsia"/>
                <w:sz w:val="24"/>
                <w:szCs w:val="24"/>
              </w:rPr>
            </w:pPr>
            <w:r w:rsidRPr="75F96604">
              <w:rPr>
                <w:rFonts w:eastAsiaTheme="minorEastAsia"/>
                <w:i/>
                <w:sz w:val="24"/>
                <w:szCs w:val="24"/>
              </w:rPr>
              <w:t>Legal framework</w:t>
            </w:r>
            <w:r w:rsidR="007255E4" w:rsidRPr="00EB6101">
              <w:rPr>
                <w:rFonts w:eastAsiaTheme="minorEastAsia"/>
                <w:i/>
                <w:iCs/>
                <w:sz w:val="24"/>
                <w:szCs w:val="24"/>
              </w:rPr>
              <w:t xml:space="preserve">s: </w:t>
            </w:r>
            <w:r w:rsidR="001B1754" w:rsidRPr="00EB6101">
              <w:rPr>
                <w:rFonts w:eastAsiaTheme="minorEastAsia"/>
                <w:sz w:val="24"/>
                <w:szCs w:val="24"/>
              </w:rPr>
              <w:t>this</w:t>
            </w:r>
            <w:r w:rsidRPr="260BF712">
              <w:rPr>
                <w:rFonts w:eastAsiaTheme="minorEastAsia"/>
                <w:i/>
                <w:sz w:val="24"/>
                <w:szCs w:val="24"/>
              </w:rPr>
              <w:t xml:space="preserve"> </w:t>
            </w:r>
            <w:r w:rsidRPr="00EB6101">
              <w:rPr>
                <w:rFonts w:eastAsiaTheme="minorEastAsia"/>
                <w:sz w:val="24"/>
                <w:szCs w:val="24"/>
              </w:rPr>
              <w:t>dimension</w:t>
            </w:r>
            <w:r w:rsidR="00BE75BB" w:rsidRPr="00EB6101">
              <w:rPr>
                <w:rFonts w:eastAsiaTheme="minorEastAsia"/>
                <w:sz w:val="24"/>
                <w:szCs w:val="24"/>
              </w:rPr>
              <w:t xml:space="preserve"> includes</w:t>
            </w:r>
            <w:r w:rsidRPr="00EB6101">
              <w:rPr>
                <w:rFonts w:eastAsiaTheme="minorEastAsia"/>
                <w:sz w:val="24"/>
                <w:szCs w:val="24"/>
              </w:rPr>
              <w:t xml:space="preserve"> questions related </w:t>
            </w:r>
            <w:r w:rsidR="00BE75BB" w:rsidRPr="00EB6101">
              <w:rPr>
                <w:rFonts w:eastAsiaTheme="minorEastAsia"/>
                <w:sz w:val="24"/>
                <w:szCs w:val="24"/>
              </w:rPr>
              <w:t xml:space="preserve">to </w:t>
            </w:r>
            <w:r w:rsidR="189A65B1" w:rsidRPr="75F96604">
              <w:rPr>
                <w:rFonts w:eastAsiaTheme="minorEastAsia"/>
                <w:sz w:val="24"/>
                <w:szCs w:val="24"/>
              </w:rPr>
              <w:t>current</w:t>
            </w:r>
            <w:r w:rsidR="00BE75BB" w:rsidRPr="00EB6101">
              <w:rPr>
                <w:rFonts w:eastAsiaTheme="minorEastAsia"/>
                <w:sz w:val="24"/>
                <w:szCs w:val="24"/>
              </w:rPr>
              <w:t xml:space="preserve"> national </w:t>
            </w:r>
            <w:r w:rsidR="004625F5">
              <w:rPr>
                <w:rFonts w:eastAsiaTheme="minorEastAsia"/>
                <w:sz w:val="24"/>
                <w:szCs w:val="24"/>
              </w:rPr>
              <w:t xml:space="preserve">frameworks </w:t>
            </w:r>
            <w:r w:rsidR="000B5B4E" w:rsidRPr="00EB6101">
              <w:rPr>
                <w:rFonts w:eastAsiaTheme="minorEastAsia"/>
                <w:sz w:val="24"/>
                <w:szCs w:val="24"/>
              </w:rPr>
              <w:t>that</w:t>
            </w:r>
            <w:r w:rsidR="00F721C6" w:rsidRPr="00EB6101">
              <w:rPr>
                <w:rFonts w:eastAsiaTheme="minorEastAsia"/>
                <w:sz w:val="24"/>
                <w:szCs w:val="24"/>
              </w:rPr>
              <w:t xml:space="preserve"> </w:t>
            </w:r>
            <w:r w:rsidR="002E08FE">
              <w:rPr>
                <w:rFonts w:eastAsiaTheme="minorEastAsia"/>
                <w:sz w:val="24"/>
                <w:szCs w:val="24"/>
              </w:rPr>
              <w:t xml:space="preserve">regulate </w:t>
            </w:r>
            <w:r w:rsidR="00677A2A">
              <w:rPr>
                <w:rFonts w:eastAsiaTheme="minorEastAsia"/>
                <w:sz w:val="24"/>
                <w:szCs w:val="24"/>
              </w:rPr>
              <w:t xml:space="preserve">the </w:t>
            </w:r>
            <w:r w:rsidR="000B5B4E" w:rsidRPr="00EB6101">
              <w:rPr>
                <w:rFonts w:eastAsiaTheme="minorEastAsia"/>
                <w:sz w:val="24"/>
                <w:szCs w:val="24"/>
              </w:rPr>
              <w:t>participation</w:t>
            </w:r>
            <w:r w:rsidR="00DD61E2">
              <w:rPr>
                <w:rFonts w:eastAsiaTheme="minorEastAsia"/>
                <w:sz w:val="24"/>
                <w:szCs w:val="24"/>
              </w:rPr>
              <w:t xml:space="preserve"> of IPLCs in decision-making processes</w:t>
            </w:r>
            <w:r w:rsidR="00562003" w:rsidRPr="00EB6101">
              <w:rPr>
                <w:rFonts w:eastAsiaTheme="minorEastAsia"/>
                <w:sz w:val="24"/>
                <w:szCs w:val="24"/>
              </w:rPr>
              <w:t xml:space="preserve">, including </w:t>
            </w:r>
            <w:r w:rsidR="00562003" w:rsidRPr="75F96604">
              <w:rPr>
                <w:rFonts w:eastAsiaTheme="minorEastAsia"/>
                <w:sz w:val="24"/>
                <w:szCs w:val="24"/>
              </w:rPr>
              <w:t>polic</w:t>
            </w:r>
            <w:r w:rsidR="00642520" w:rsidRPr="75F96604">
              <w:rPr>
                <w:rFonts w:eastAsiaTheme="minorEastAsia"/>
                <w:sz w:val="24"/>
                <w:szCs w:val="24"/>
              </w:rPr>
              <w:t>y</w:t>
            </w:r>
            <w:r w:rsidR="00642520">
              <w:rPr>
                <w:rFonts w:eastAsiaTheme="minorEastAsia"/>
                <w:sz w:val="24"/>
                <w:szCs w:val="24"/>
              </w:rPr>
              <w:t>, legal</w:t>
            </w:r>
            <w:r w:rsidR="00562003" w:rsidRPr="00EB6101">
              <w:rPr>
                <w:rFonts w:eastAsiaTheme="minorEastAsia"/>
                <w:sz w:val="24"/>
                <w:szCs w:val="24"/>
              </w:rPr>
              <w:t xml:space="preserve"> and </w:t>
            </w:r>
            <w:r w:rsidR="00700B60" w:rsidRPr="00EB6101">
              <w:rPr>
                <w:rFonts w:eastAsiaTheme="minorEastAsia"/>
                <w:sz w:val="24"/>
                <w:szCs w:val="24"/>
              </w:rPr>
              <w:t xml:space="preserve">administrative </w:t>
            </w:r>
            <w:r w:rsidR="00642520" w:rsidRPr="75F96604">
              <w:rPr>
                <w:rFonts w:eastAsiaTheme="minorEastAsia"/>
                <w:sz w:val="24"/>
                <w:szCs w:val="24"/>
              </w:rPr>
              <w:t>measures</w:t>
            </w:r>
            <w:r w:rsidR="00564FA6">
              <w:rPr>
                <w:rFonts w:eastAsiaTheme="minorEastAsia"/>
                <w:sz w:val="24"/>
                <w:szCs w:val="24"/>
              </w:rPr>
              <w:t xml:space="preserve">, as well as mechanisms </w:t>
            </w:r>
            <w:r w:rsidR="00CF4038">
              <w:rPr>
                <w:rFonts w:eastAsiaTheme="minorEastAsia"/>
                <w:sz w:val="24"/>
                <w:szCs w:val="24"/>
              </w:rPr>
              <w:t>established</w:t>
            </w:r>
            <w:r w:rsidR="00564FA6">
              <w:rPr>
                <w:rFonts w:eastAsiaTheme="minorEastAsia"/>
                <w:sz w:val="24"/>
                <w:szCs w:val="24"/>
              </w:rPr>
              <w:t xml:space="preserve"> </w:t>
            </w:r>
            <w:r w:rsidR="00E27828">
              <w:rPr>
                <w:rFonts w:eastAsiaTheme="minorEastAsia"/>
                <w:sz w:val="24"/>
                <w:szCs w:val="24"/>
              </w:rPr>
              <w:t xml:space="preserve">as part of </w:t>
            </w:r>
            <w:r w:rsidR="00564FA6">
              <w:rPr>
                <w:rFonts w:eastAsiaTheme="minorEastAsia"/>
                <w:sz w:val="24"/>
                <w:szCs w:val="24"/>
              </w:rPr>
              <w:t>the implementation</w:t>
            </w:r>
            <w:r w:rsidR="009C79FB">
              <w:rPr>
                <w:rFonts w:eastAsiaTheme="minorEastAsia"/>
                <w:sz w:val="24"/>
                <w:szCs w:val="24"/>
              </w:rPr>
              <w:t xml:space="preserve"> of </w:t>
            </w:r>
            <w:r w:rsidR="009E1190">
              <w:rPr>
                <w:rFonts w:eastAsiaTheme="minorEastAsia"/>
                <w:sz w:val="24"/>
                <w:szCs w:val="24"/>
              </w:rPr>
              <w:t>legal</w:t>
            </w:r>
            <w:r w:rsidR="00816535">
              <w:rPr>
                <w:rFonts w:eastAsiaTheme="minorEastAsia"/>
                <w:sz w:val="24"/>
                <w:szCs w:val="24"/>
              </w:rPr>
              <w:t xml:space="preserve"> frameworks</w:t>
            </w:r>
            <w:r w:rsidR="004C7AFE" w:rsidRPr="00EB6101">
              <w:rPr>
                <w:rFonts w:eastAsiaTheme="minorEastAsia"/>
                <w:sz w:val="24"/>
                <w:szCs w:val="24"/>
              </w:rPr>
              <w:t>.</w:t>
            </w:r>
            <w:r w:rsidR="003B4297" w:rsidRPr="00EB6101">
              <w:rPr>
                <w:rFonts w:eastAsiaTheme="minorEastAsia"/>
                <w:sz w:val="24"/>
                <w:szCs w:val="24"/>
              </w:rPr>
              <w:t xml:space="preserve"> </w:t>
            </w:r>
          </w:p>
          <w:p w14:paraId="55D6AEA9" w14:textId="450CE436" w:rsidR="002E65D7" w:rsidRPr="00EB6101" w:rsidRDefault="0087105C" w:rsidP="75F96604">
            <w:pPr>
              <w:pStyle w:val="ListParagraph"/>
              <w:numPr>
                <w:ilvl w:val="0"/>
                <w:numId w:val="6"/>
              </w:numPr>
              <w:jc w:val="both"/>
              <w:rPr>
                <w:sz w:val="24"/>
                <w:szCs w:val="24"/>
              </w:rPr>
            </w:pPr>
            <w:r w:rsidRPr="75F96604">
              <w:rPr>
                <w:i/>
                <w:sz w:val="24"/>
                <w:szCs w:val="24"/>
              </w:rPr>
              <w:t>Representativeness</w:t>
            </w:r>
            <w:r w:rsidR="00700B60" w:rsidRPr="00EB6101">
              <w:rPr>
                <w:i/>
                <w:iCs/>
                <w:sz w:val="24"/>
                <w:szCs w:val="24"/>
              </w:rPr>
              <w:t>:</w:t>
            </w:r>
            <w:r w:rsidRPr="00EB6101">
              <w:rPr>
                <w:sz w:val="24"/>
                <w:szCs w:val="24"/>
              </w:rPr>
              <w:t xml:space="preserve"> </w:t>
            </w:r>
            <w:r w:rsidR="00700B60" w:rsidRPr="00EB6101">
              <w:rPr>
                <w:sz w:val="24"/>
                <w:szCs w:val="24"/>
              </w:rPr>
              <w:t>this</w:t>
            </w:r>
            <w:r w:rsidRPr="00EB6101">
              <w:rPr>
                <w:sz w:val="24"/>
                <w:szCs w:val="24"/>
              </w:rPr>
              <w:t xml:space="preserve"> </w:t>
            </w:r>
            <w:r w:rsidR="00E06ADE" w:rsidRPr="00EB6101">
              <w:rPr>
                <w:sz w:val="24"/>
                <w:szCs w:val="24"/>
              </w:rPr>
              <w:t xml:space="preserve">dimension </w:t>
            </w:r>
            <w:r w:rsidR="00700B60" w:rsidRPr="00EB6101">
              <w:rPr>
                <w:sz w:val="24"/>
                <w:szCs w:val="24"/>
              </w:rPr>
              <w:t>includes</w:t>
            </w:r>
            <w:r w:rsidR="00E24D8A" w:rsidRPr="00EB6101">
              <w:rPr>
                <w:sz w:val="24"/>
                <w:szCs w:val="24"/>
              </w:rPr>
              <w:t xml:space="preserve"> a set of questions related with </w:t>
            </w:r>
            <w:r w:rsidR="00182A4E" w:rsidRPr="00EB6101">
              <w:rPr>
                <w:sz w:val="24"/>
                <w:szCs w:val="24"/>
              </w:rPr>
              <w:t xml:space="preserve">access to </w:t>
            </w:r>
            <w:r w:rsidR="00182A4E" w:rsidRPr="75F96604">
              <w:rPr>
                <w:sz w:val="24"/>
                <w:szCs w:val="24"/>
              </w:rPr>
              <w:t xml:space="preserve">equitable, inclusive, </w:t>
            </w:r>
            <w:r w:rsidR="00DD474C" w:rsidRPr="75F96604">
              <w:rPr>
                <w:sz w:val="24"/>
                <w:szCs w:val="24"/>
              </w:rPr>
              <w:t xml:space="preserve">and </w:t>
            </w:r>
            <w:r w:rsidR="00182A4E" w:rsidRPr="75F96604">
              <w:rPr>
                <w:sz w:val="24"/>
                <w:szCs w:val="24"/>
              </w:rPr>
              <w:t>gender-responsive</w:t>
            </w:r>
            <w:r w:rsidR="00DD49F0" w:rsidRPr="00EB6101">
              <w:rPr>
                <w:sz w:val="24"/>
                <w:szCs w:val="24"/>
              </w:rPr>
              <w:t xml:space="preserve"> </w:t>
            </w:r>
            <w:r w:rsidR="002E65D7" w:rsidRPr="00EB6101">
              <w:rPr>
                <w:sz w:val="24"/>
                <w:szCs w:val="24"/>
              </w:rPr>
              <w:t>representation</w:t>
            </w:r>
            <w:r w:rsidR="008E537D">
              <w:rPr>
                <w:sz w:val="24"/>
                <w:szCs w:val="24"/>
              </w:rPr>
              <w:t>.</w:t>
            </w:r>
            <w:r w:rsidR="00DD49F0" w:rsidRPr="00EB6101">
              <w:rPr>
                <w:sz w:val="24"/>
                <w:szCs w:val="24"/>
              </w:rPr>
              <w:t xml:space="preserve"> </w:t>
            </w:r>
          </w:p>
          <w:p w14:paraId="6CB5B321" w14:textId="4F8188FE" w:rsidR="00AD3F4D" w:rsidRPr="00EB6101" w:rsidRDefault="0025128E" w:rsidP="75F96604">
            <w:pPr>
              <w:pStyle w:val="ListParagraph"/>
              <w:numPr>
                <w:ilvl w:val="0"/>
                <w:numId w:val="6"/>
              </w:numPr>
              <w:jc w:val="both"/>
              <w:rPr>
                <w:sz w:val="24"/>
                <w:szCs w:val="24"/>
              </w:rPr>
            </w:pPr>
            <w:r w:rsidRPr="75F96604">
              <w:rPr>
                <w:i/>
                <w:sz w:val="24"/>
                <w:szCs w:val="24"/>
              </w:rPr>
              <w:t>Enabling conditions</w:t>
            </w:r>
            <w:r w:rsidR="002E65D7" w:rsidRPr="00EB6101">
              <w:rPr>
                <w:i/>
                <w:iCs/>
                <w:sz w:val="24"/>
                <w:szCs w:val="24"/>
              </w:rPr>
              <w:t>:</w:t>
            </w:r>
            <w:r w:rsidRPr="75F96604">
              <w:rPr>
                <w:i/>
                <w:sz w:val="24"/>
                <w:szCs w:val="24"/>
              </w:rPr>
              <w:t xml:space="preserve"> </w:t>
            </w:r>
            <w:r w:rsidR="002E65D7" w:rsidRPr="00EB6101">
              <w:rPr>
                <w:sz w:val="24"/>
                <w:szCs w:val="24"/>
              </w:rPr>
              <w:t>this</w:t>
            </w:r>
            <w:r w:rsidRPr="00EB6101">
              <w:rPr>
                <w:sz w:val="24"/>
                <w:szCs w:val="24"/>
              </w:rPr>
              <w:t xml:space="preserve"> </w:t>
            </w:r>
            <w:r w:rsidR="00E06ADE" w:rsidRPr="00EB6101">
              <w:rPr>
                <w:sz w:val="24"/>
                <w:szCs w:val="24"/>
              </w:rPr>
              <w:t xml:space="preserve">dimension </w:t>
            </w:r>
            <w:r w:rsidR="002E65D7" w:rsidRPr="00EB6101">
              <w:rPr>
                <w:sz w:val="24"/>
                <w:szCs w:val="24"/>
              </w:rPr>
              <w:t>include</w:t>
            </w:r>
            <w:r w:rsidR="00636448" w:rsidRPr="00EB6101">
              <w:rPr>
                <w:sz w:val="24"/>
                <w:szCs w:val="24"/>
              </w:rPr>
              <w:t>s</w:t>
            </w:r>
            <w:r w:rsidR="00D82B90" w:rsidRPr="00EB6101">
              <w:rPr>
                <w:sz w:val="24"/>
                <w:szCs w:val="24"/>
              </w:rPr>
              <w:t xml:space="preserve"> questions related </w:t>
            </w:r>
            <w:r w:rsidR="00816757">
              <w:rPr>
                <w:sz w:val="24"/>
                <w:szCs w:val="24"/>
              </w:rPr>
              <w:t>to</w:t>
            </w:r>
            <w:r w:rsidR="007D5F04" w:rsidRPr="00EB6101">
              <w:rPr>
                <w:sz w:val="24"/>
                <w:szCs w:val="24"/>
              </w:rPr>
              <w:t xml:space="preserve"> </w:t>
            </w:r>
            <w:r w:rsidR="002E65D7" w:rsidRPr="00EB6101">
              <w:rPr>
                <w:sz w:val="24"/>
                <w:szCs w:val="24"/>
              </w:rPr>
              <w:t xml:space="preserve">key </w:t>
            </w:r>
            <w:r w:rsidR="00AD3F4D" w:rsidRPr="00EB6101">
              <w:rPr>
                <w:sz w:val="24"/>
                <w:szCs w:val="24"/>
              </w:rPr>
              <w:t>support that IPLCs require</w:t>
            </w:r>
            <w:r w:rsidR="00A4264F" w:rsidRPr="00EB6101">
              <w:rPr>
                <w:sz w:val="24"/>
                <w:szCs w:val="24"/>
              </w:rPr>
              <w:t xml:space="preserve"> to </w:t>
            </w:r>
            <w:r w:rsidR="00AD3F4D" w:rsidRPr="00EB6101">
              <w:rPr>
                <w:sz w:val="24"/>
                <w:szCs w:val="24"/>
              </w:rPr>
              <w:t>ensure their</w:t>
            </w:r>
            <w:r w:rsidR="00891921" w:rsidRPr="00EB6101">
              <w:rPr>
                <w:sz w:val="24"/>
                <w:szCs w:val="24"/>
              </w:rPr>
              <w:t xml:space="preserve"> </w:t>
            </w:r>
            <w:r w:rsidR="00891921" w:rsidRPr="75F96604">
              <w:rPr>
                <w:sz w:val="24"/>
                <w:szCs w:val="24"/>
              </w:rPr>
              <w:t xml:space="preserve">effective </w:t>
            </w:r>
            <w:r w:rsidR="00891921" w:rsidRPr="00EB6101">
              <w:rPr>
                <w:sz w:val="24"/>
                <w:szCs w:val="24"/>
              </w:rPr>
              <w:t>participation</w:t>
            </w:r>
            <w:r w:rsidR="00AD3F4D" w:rsidRPr="00EB6101">
              <w:rPr>
                <w:sz w:val="24"/>
                <w:szCs w:val="24"/>
              </w:rPr>
              <w:t xml:space="preserve"> (e.g</w:t>
            </w:r>
            <w:r w:rsidR="233E3E5E" w:rsidRPr="260BF712">
              <w:rPr>
                <w:sz w:val="24"/>
                <w:szCs w:val="24"/>
              </w:rPr>
              <w:t>.</w:t>
            </w:r>
            <w:r w:rsidR="00FD2794">
              <w:rPr>
                <w:sz w:val="24"/>
                <w:szCs w:val="24"/>
              </w:rPr>
              <w:t>,</w:t>
            </w:r>
            <w:r w:rsidR="00AD3F4D" w:rsidRPr="00EB6101">
              <w:rPr>
                <w:sz w:val="24"/>
                <w:szCs w:val="24"/>
              </w:rPr>
              <w:t xml:space="preserve"> capacity building, financing, FPIC</w:t>
            </w:r>
            <w:r w:rsidR="00AD3F4D" w:rsidRPr="75F96604">
              <w:rPr>
                <w:sz w:val="24"/>
                <w:szCs w:val="24"/>
              </w:rPr>
              <w:t>)</w:t>
            </w:r>
            <w:r w:rsidR="10A343F8" w:rsidRPr="75F96604">
              <w:rPr>
                <w:sz w:val="24"/>
                <w:szCs w:val="24"/>
              </w:rPr>
              <w:t>.</w:t>
            </w:r>
          </w:p>
          <w:p w14:paraId="16EE54C9" w14:textId="0CE1B8A1" w:rsidR="00492849" w:rsidRPr="00EB6101" w:rsidRDefault="00CC7E01" w:rsidP="75F96604">
            <w:pPr>
              <w:pStyle w:val="ListParagraph"/>
              <w:numPr>
                <w:ilvl w:val="0"/>
                <w:numId w:val="6"/>
              </w:numPr>
              <w:jc w:val="both"/>
              <w:rPr>
                <w:sz w:val="24"/>
                <w:szCs w:val="24"/>
              </w:rPr>
            </w:pPr>
            <w:r w:rsidRPr="75F96604">
              <w:rPr>
                <w:i/>
                <w:sz w:val="24"/>
                <w:szCs w:val="24"/>
              </w:rPr>
              <w:t>Level of participation</w:t>
            </w:r>
            <w:r w:rsidR="00AD3F4D" w:rsidRPr="00EB6101">
              <w:rPr>
                <w:i/>
                <w:iCs/>
                <w:sz w:val="24"/>
                <w:szCs w:val="24"/>
              </w:rPr>
              <w:t>:</w:t>
            </w:r>
            <w:r w:rsidRPr="00EB6101">
              <w:rPr>
                <w:sz w:val="24"/>
                <w:szCs w:val="24"/>
              </w:rPr>
              <w:t xml:space="preserve"> </w:t>
            </w:r>
            <w:r w:rsidR="00AD3F4D" w:rsidRPr="00EB6101">
              <w:rPr>
                <w:sz w:val="24"/>
                <w:szCs w:val="24"/>
              </w:rPr>
              <w:t xml:space="preserve">this </w:t>
            </w:r>
            <w:r w:rsidR="00C75B1E" w:rsidRPr="00EB6101">
              <w:rPr>
                <w:sz w:val="24"/>
                <w:szCs w:val="24"/>
              </w:rPr>
              <w:t xml:space="preserve">dimension </w:t>
            </w:r>
            <w:r w:rsidR="00581EBB" w:rsidRPr="00EB6101">
              <w:rPr>
                <w:sz w:val="24"/>
                <w:szCs w:val="24"/>
              </w:rPr>
              <w:t>includes questions to assesses</w:t>
            </w:r>
            <w:r w:rsidR="00C75B1E" w:rsidRPr="00EB6101">
              <w:rPr>
                <w:sz w:val="24"/>
                <w:szCs w:val="24"/>
              </w:rPr>
              <w:t xml:space="preserve"> </w:t>
            </w:r>
            <w:r w:rsidR="00437B2E" w:rsidRPr="00EB6101">
              <w:rPr>
                <w:sz w:val="24"/>
                <w:szCs w:val="24"/>
              </w:rPr>
              <w:t>the</w:t>
            </w:r>
            <w:r w:rsidR="00D24139" w:rsidRPr="00EB6101">
              <w:rPr>
                <w:sz w:val="24"/>
                <w:szCs w:val="24"/>
              </w:rPr>
              <w:t xml:space="preserve"> </w:t>
            </w:r>
            <w:r w:rsidR="00D24139" w:rsidRPr="75F96604">
              <w:rPr>
                <w:sz w:val="24"/>
                <w:szCs w:val="24"/>
              </w:rPr>
              <w:t>full</w:t>
            </w:r>
            <w:r w:rsidR="00437B2E" w:rsidRPr="00EB6101">
              <w:rPr>
                <w:sz w:val="24"/>
                <w:szCs w:val="24"/>
              </w:rPr>
              <w:t xml:space="preserve"> </w:t>
            </w:r>
            <w:r w:rsidR="001B6EE9" w:rsidRPr="00EB6101">
              <w:rPr>
                <w:sz w:val="24"/>
                <w:szCs w:val="24"/>
              </w:rPr>
              <w:t>participation</w:t>
            </w:r>
            <w:r w:rsidR="00D24139" w:rsidRPr="00EB6101">
              <w:rPr>
                <w:sz w:val="24"/>
                <w:szCs w:val="24"/>
              </w:rPr>
              <w:t xml:space="preserve"> of IPLCs</w:t>
            </w:r>
            <w:r w:rsidR="00563CE7" w:rsidRPr="00EB6101">
              <w:rPr>
                <w:sz w:val="24"/>
                <w:szCs w:val="24"/>
              </w:rPr>
              <w:t>.</w:t>
            </w:r>
          </w:p>
          <w:p w14:paraId="022C848A" w14:textId="08081A82" w:rsidR="001B3EF7" w:rsidRPr="00C66FE2" w:rsidRDefault="0092790D" w:rsidP="00CE2345">
            <w:pPr>
              <w:keepNext/>
              <w:spacing w:before="60" w:after="60"/>
              <w:rPr>
                <w:rFonts w:eastAsiaTheme="minorEastAsia"/>
                <w:b/>
                <w:bCs/>
                <w:sz w:val="24"/>
                <w:szCs w:val="24"/>
              </w:rPr>
            </w:pPr>
            <w:r w:rsidRPr="75F96604">
              <w:rPr>
                <w:rFonts w:eastAsiaTheme="minorEastAsia"/>
                <w:sz w:val="24"/>
                <w:szCs w:val="24"/>
              </w:rPr>
              <w:t>T</w:t>
            </w:r>
            <w:r w:rsidR="00EB6101" w:rsidRPr="75F96604">
              <w:rPr>
                <w:rFonts w:eastAsiaTheme="minorEastAsia"/>
                <w:sz w:val="24"/>
                <w:szCs w:val="24"/>
              </w:rPr>
              <w:t>he draft</w:t>
            </w:r>
            <w:r w:rsidRPr="75F96604">
              <w:rPr>
                <w:rFonts w:eastAsiaTheme="minorEastAsia"/>
                <w:sz w:val="24"/>
                <w:szCs w:val="24"/>
              </w:rPr>
              <w:t xml:space="preserve"> q</w:t>
            </w:r>
            <w:r w:rsidR="1DC988CC" w:rsidRPr="75F96604">
              <w:rPr>
                <w:rFonts w:eastAsiaTheme="minorEastAsia"/>
                <w:sz w:val="24"/>
                <w:szCs w:val="24"/>
              </w:rPr>
              <w:t xml:space="preserve">uestions </w:t>
            </w:r>
            <w:r w:rsidRPr="75F96604">
              <w:rPr>
                <w:rFonts w:eastAsiaTheme="minorEastAsia"/>
                <w:sz w:val="24"/>
                <w:szCs w:val="24"/>
              </w:rPr>
              <w:t xml:space="preserve">to each </w:t>
            </w:r>
            <w:r w:rsidR="006F3C93" w:rsidRPr="75F96604">
              <w:rPr>
                <w:rFonts w:eastAsiaTheme="minorEastAsia"/>
                <w:sz w:val="24"/>
                <w:szCs w:val="24"/>
              </w:rPr>
              <w:t>of the four dimensions</w:t>
            </w:r>
            <w:r w:rsidR="1DC988CC" w:rsidRPr="75F96604">
              <w:rPr>
                <w:rFonts w:eastAsiaTheme="minorEastAsia"/>
                <w:sz w:val="24"/>
                <w:szCs w:val="24"/>
              </w:rPr>
              <w:t xml:space="preserve"> are </w:t>
            </w:r>
            <w:r w:rsidR="372A979E" w:rsidRPr="75F96604">
              <w:rPr>
                <w:rFonts w:eastAsiaTheme="minorEastAsia"/>
                <w:sz w:val="24"/>
                <w:szCs w:val="24"/>
              </w:rPr>
              <w:t>shown</w:t>
            </w:r>
            <w:r w:rsidR="009666F4" w:rsidRPr="75F96604">
              <w:rPr>
                <w:rFonts w:eastAsiaTheme="minorEastAsia"/>
                <w:sz w:val="24"/>
                <w:szCs w:val="24"/>
              </w:rPr>
              <w:t xml:space="preserve"> in</w:t>
            </w:r>
            <w:r w:rsidR="1DC988CC" w:rsidRPr="75F96604">
              <w:rPr>
                <w:rFonts w:eastAsiaTheme="minorEastAsia"/>
                <w:sz w:val="24"/>
                <w:szCs w:val="24"/>
              </w:rPr>
              <w:t xml:space="preserve"> </w:t>
            </w:r>
            <w:r w:rsidR="372A979E" w:rsidRPr="75F96604">
              <w:rPr>
                <w:rFonts w:eastAsiaTheme="minorEastAsia"/>
                <w:b/>
                <w:bCs/>
                <w:sz w:val="24"/>
                <w:szCs w:val="24"/>
              </w:rPr>
              <w:t>T</w:t>
            </w:r>
            <w:r w:rsidR="010FAB75" w:rsidRPr="75F96604">
              <w:rPr>
                <w:rFonts w:eastAsiaTheme="minorEastAsia"/>
                <w:b/>
                <w:bCs/>
                <w:sz w:val="24"/>
                <w:szCs w:val="24"/>
              </w:rPr>
              <w:t>able</w:t>
            </w:r>
            <w:r w:rsidR="1DC988CC" w:rsidRPr="75F96604">
              <w:rPr>
                <w:rFonts w:eastAsiaTheme="minorEastAsia"/>
                <w:b/>
                <w:bCs/>
                <w:sz w:val="24"/>
                <w:szCs w:val="24"/>
              </w:rPr>
              <w:t xml:space="preserve"> 1</w:t>
            </w:r>
            <w:r w:rsidR="1DC988CC" w:rsidRPr="75F96604">
              <w:rPr>
                <w:rFonts w:eastAsiaTheme="minorEastAsia"/>
                <w:sz w:val="24"/>
                <w:szCs w:val="24"/>
              </w:rPr>
              <w:t xml:space="preserve"> </w:t>
            </w:r>
            <w:r w:rsidR="00821A01" w:rsidRPr="1E5F76C6">
              <w:rPr>
                <w:rFonts w:eastAsiaTheme="minorEastAsia"/>
                <w:sz w:val="24"/>
                <w:szCs w:val="24"/>
              </w:rPr>
              <w:t>(</w:t>
            </w:r>
            <w:r w:rsidR="0B4F230C" w:rsidRPr="1E5F76C6">
              <w:rPr>
                <w:rFonts w:eastAsiaTheme="minorEastAsia"/>
                <w:sz w:val="24"/>
                <w:szCs w:val="24"/>
              </w:rPr>
              <w:t xml:space="preserve">Item </w:t>
            </w:r>
            <w:r w:rsidR="0B4F230C" w:rsidRPr="00E525A1">
              <w:rPr>
                <w:rFonts w:eastAsiaTheme="minorEastAsia"/>
                <w:color w:val="4472C4" w:themeColor="accent1"/>
                <w:sz w:val="24"/>
                <w:szCs w:val="24"/>
              </w:rPr>
              <w:t>23</w:t>
            </w:r>
            <w:r w:rsidR="00E525A1" w:rsidRPr="00E525A1">
              <w:rPr>
                <w:rFonts w:eastAsiaTheme="minorEastAsia"/>
                <w:color w:val="4472C4" w:themeColor="accent1"/>
                <w:sz w:val="24"/>
                <w:szCs w:val="24"/>
              </w:rPr>
              <w:t>.</w:t>
            </w:r>
            <w:r w:rsidR="0B4F230C" w:rsidRPr="1E5F76C6">
              <w:rPr>
                <w:rFonts w:eastAsiaTheme="minorEastAsia"/>
                <w:sz w:val="24"/>
                <w:szCs w:val="24"/>
              </w:rPr>
              <w:t xml:space="preserve"> </w:t>
            </w:r>
            <w:r w:rsidR="0B4F230C" w:rsidRPr="00D04D7B">
              <w:rPr>
                <w:rFonts w:eastAsiaTheme="minorEastAsia"/>
                <w:color w:val="4472C4" w:themeColor="accent1"/>
                <w:sz w:val="24"/>
                <w:szCs w:val="24"/>
              </w:rPr>
              <w:t>Further information</w:t>
            </w:r>
            <w:r w:rsidR="00CE2345" w:rsidRPr="00D04D7B">
              <w:rPr>
                <w:rFonts w:eastAsiaTheme="minorEastAsia"/>
                <w:color w:val="4472C4" w:themeColor="accent1"/>
                <w:sz w:val="24"/>
                <w:szCs w:val="24"/>
              </w:rPr>
              <w:t xml:space="preserve"> </w:t>
            </w:r>
            <w:r w:rsidR="00CE2345" w:rsidRPr="75F96604">
              <w:rPr>
                <w:rFonts w:eastAsiaTheme="minorEastAsia"/>
                <w:color w:val="4472C4" w:themeColor="accent1"/>
                <w:sz w:val="24"/>
                <w:szCs w:val="24"/>
              </w:rPr>
              <w:t>and details</w:t>
            </w:r>
            <w:r w:rsidR="1024235A" w:rsidRPr="1E5F76C6">
              <w:rPr>
                <w:rFonts w:eastAsiaTheme="minorEastAsia"/>
                <w:sz w:val="24"/>
                <w:szCs w:val="24"/>
              </w:rPr>
              <w:t>).</w:t>
            </w:r>
            <w:r w:rsidR="685D058D" w:rsidRPr="75F96604">
              <w:rPr>
                <w:rFonts w:eastAsiaTheme="minorEastAsia"/>
                <w:sz w:val="24"/>
                <w:szCs w:val="24"/>
              </w:rPr>
              <w:t xml:space="preserve"> These questions are proposed as a starting point, to be discussed and further refined/co-developed with Parties to the CBD and IPLCs representatives</w:t>
            </w:r>
            <w:r w:rsidR="685D058D" w:rsidRPr="00C66FE2">
              <w:rPr>
                <w:rFonts w:eastAsiaTheme="minorEastAsia"/>
                <w:sz w:val="24"/>
                <w:szCs w:val="24"/>
              </w:rPr>
              <w:t>.</w:t>
            </w:r>
          </w:p>
          <w:p w14:paraId="4C398F3B" w14:textId="3901CE49" w:rsidR="6658F88C" w:rsidRPr="00C66FE2" w:rsidRDefault="6658F88C" w:rsidP="75F96604">
            <w:pPr>
              <w:keepNext/>
              <w:keepLines/>
              <w:spacing w:before="60" w:after="60" w:line="259" w:lineRule="auto"/>
              <w:jc w:val="both"/>
              <w:rPr>
                <w:rFonts w:eastAsiaTheme="minorEastAsia"/>
                <w:b/>
                <w:i/>
                <w:sz w:val="24"/>
                <w:szCs w:val="24"/>
              </w:rPr>
            </w:pPr>
          </w:p>
          <w:p w14:paraId="755CFCD2" w14:textId="74E5CCF5" w:rsidR="3B3A5F9E" w:rsidRDefault="00031953" w:rsidP="75F96604">
            <w:pPr>
              <w:keepNext/>
              <w:keepLines/>
              <w:spacing w:before="60" w:after="60" w:line="259" w:lineRule="auto"/>
              <w:jc w:val="both"/>
              <w:rPr>
                <w:rFonts w:eastAsiaTheme="minorEastAsia"/>
                <w:b/>
                <w:color w:val="4472C4" w:themeColor="accent1"/>
                <w:sz w:val="24"/>
                <w:szCs w:val="24"/>
              </w:rPr>
            </w:pPr>
            <w:r w:rsidRPr="003D2220">
              <w:rPr>
                <w:rFonts w:eastAsiaTheme="minorEastAsia"/>
                <w:b/>
                <w:bCs/>
                <w:i/>
                <w:iCs/>
                <w:sz w:val="24"/>
                <w:szCs w:val="24"/>
              </w:rPr>
              <w:t xml:space="preserve">Stage </w:t>
            </w:r>
            <w:r>
              <w:rPr>
                <w:rFonts w:eastAsiaTheme="minorEastAsia"/>
                <w:b/>
                <w:bCs/>
                <w:i/>
                <w:iCs/>
                <w:sz w:val="24"/>
                <w:szCs w:val="24"/>
              </w:rPr>
              <w:t>2</w:t>
            </w:r>
            <w:r w:rsidRPr="36F226C7">
              <w:rPr>
                <w:rFonts w:eastAsiaTheme="minorEastAsia"/>
                <w:b/>
                <w:i/>
                <w:sz w:val="24"/>
                <w:szCs w:val="24"/>
              </w:rPr>
              <w:t>:</w:t>
            </w:r>
            <w:r w:rsidR="357595E7" w:rsidRPr="75F96604" w:rsidDel="00CB567E">
              <w:rPr>
                <w:rFonts w:eastAsiaTheme="minorEastAsia"/>
                <w:i/>
                <w:sz w:val="24"/>
                <w:szCs w:val="24"/>
              </w:rPr>
              <w:t xml:space="preserve"> </w:t>
            </w:r>
            <w:r w:rsidR="00C826C5" w:rsidRPr="005327AB">
              <w:rPr>
                <w:rFonts w:eastAsiaTheme="minorEastAsia"/>
                <w:sz w:val="24"/>
                <w:szCs w:val="24"/>
              </w:rPr>
              <w:t xml:space="preserve">Each question </w:t>
            </w:r>
            <w:r w:rsidR="00CC4705">
              <w:rPr>
                <w:rFonts w:eastAsiaTheme="minorEastAsia"/>
                <w:sz w:val="24"/>
                <w:szCs w:val="24"/>
              </w:rPr>
              <w:t>under the four different dimensions</w:t>
            </w:r>
            <w:r w:rsidR="00C826C5" w:rsidRPr="005327AB">
              <w:rPr>
                <w:rFonts w:eastAsiaTheme="minorEastAsia"/>
                <w:sz w:val="24"/>
                <w:szCs w:val="24"/>
              </w:rPr>
              <w:t xml:space="preserve"> is to be answered </w:t>
            </w:r>
            <w:r w:rsidR="00CC4705">
              <w:rPr>
                <w:rFonts w:eastAsiaTheme="minorEastAsia"/>
                <w:sz w:val="24"/>
                <w:szCs w:val="24"/>
              </w:rPr>
              <w:t>with</w:t>
            </w:r>
            <w:r w:rsidR="00C826C5" w:rsidRPr="005327AB">
              <w:rPr>
                <w:rFonts w:eastAsiaTheme="minorEastAsia"/>
                <w:sz w:val="24"/>
                <w:szCs w:val="24"/>
              </w:rPr>
              <w:t xml:space="preserve"> nuanced “yes” or “no” responses</w:t>
            </w:r>
            <w:r w:rsidR="005F11F1">
              <w:rPr>
                <w:rFonts w:eastAsiaTheme="minorEastAsia"/>
                <w:sz w:val="24"/>
                <w:szCs w:val="24"/>
              </w:rPr>
              <w:t>, for example</w:t>
            </w:r>
            <w:r w:rsidR="00C826C5" w:rsidRPr="005327AB">
              <w:rPr>
                <w:rFonts w:eastAsiaTheme="minorEastAsia"/>
                <w:sz w:val="24"/>
                <w:szCs w:val="24"/>
              </w:rPr>
              <w:t xml:space="preserve">: (a) Yes, fully; (b) Yes, mostly; (c) No, but planned; (d) No, not at this time. </w:t>
            </w:r>
            <w:r w:rsidR="00CC4792">
              <w:rPr>
                <w:rFonts w:eastAsiaTheme="minorEastAsia"/>
                <w:sz w:val="24"/>
                <w:szCs w:val="24"/>
              </w:rPr>
              <w:t>Questions may have a single answer, or allow for multiple choice (i.e</w:t>
            </w:r>
            <w:r w:rsidR="000854AA">
              <w:rPr>
                <w:rFonts w:eastAsiaTheme="minorEastAsia"/>
                <w:sz w:val="24"/>
                <w:szCs w:val="24"/>
              </w:rPr>
              <w:t>.</w:t>
            </w:r>
            <w:r w:rsidR="009E360D">
              <w:rPr>
                <w:rFonts w:eastAsiaTheme="minorEastAsia"/>
                <w:sz w:val="24"/>
                <w:szCs w:val="24"/>
              </w:rPr>
              <w:t>,</w:t>
            </w:r>
            <w:r w:rsidR="00CC4792">
              <w:rPr>
                <w:rFonts w:eastAsiaTheme="minorEastAsia"/>
                <w:sz w:val="24"/>
                <w:szCs w:val="24"/>
              </w:rPr>
              <w:t xml:space="preserve"> selecting all responses that apply)</w:t>
            </w:r>
            <w:r w:rsidR="00F26842">
              <w:rPr>
                <w:rFonts w:eastAsiaTheme="minorEastAsia"/>
                <w:sz w:val="24"/>
                <w:szCs w:val="24"/>
              </w:rPr>
              <w:t>.</w:t>
            </w:r>
            <w:r w:rsidR="006C6104">
              <w:rPr>
                <w:rFonts w:eastAsiaTheme="minorEastAsia"/>
                <w:sz w:val="24"/>
                <w:szCs w:val="24"/>
              </w:rPr>
              <w:t xml:space="preserve"> The questionnaire is meant to be answered by </w:t>
            </w:r>
            <w:r w:rsidR="00EE1B54">
              <w:rPr>
                <w:rFonts w:eastAsiaTheme="minorEastAsia"/>
                <w:sz w:val="24"/>
                <w:szCs w:val="24"/>
              </w:rPr>
              <w:t xml:space="preserve">interested CBD Parties, through </w:t>
            </w:r>
            <w:r w:rsidR="006C6104">
              <w:rPr>
                <w:rFonts w:eastAsiaTheme="minorEastAsia"/>
                <w:sz w:val="24"/>
                <w:szCs w:val="24"/>
              </w:rPr>
              <w:t xml:space="preserve">a lead government agency </w:t>
            </w:r>
            <w:r w:rsidR="00115937">
              <w:rPr>
                <w:rFonts w:eastAsiaTheme="minorEastAsia"/>
                <w:sz w:val="24"/>
                <w:szCs w:val="24"/>
              </w:rPr>
              <w:t xml:space="preserve">with input from </w:t>
            </w:r>
            <w:r w:rsidR="00EE1B54">
              <w:rPr>
                <w:rFonts w:eastAsiaTheme="minorEastAsia"/>
                <w:sz w:val="24"/>
                <w:szCs w:val="24"/>
              </w:rPr>
              <w:t>other</w:t>
            </w:r>
            <w:r w:rsidR="00115937">
              <w:rPr>
                <w:rFonts w:eastAsiaTheme="minorEastAsia"/>
                <w:sz w:val="24"/>
                <w:szCs w:val="24"/>
              </w:rPr>
              <w:t xml:space="preserve"> </w:t>
            </w:r>
            <w:r w:rsidR="00993720">
              <w:rPr>
                <w:rFonts w:eastAsiaTheme="minorEastAsia"/>
                <w:sz w:val="24"/>
                <w:szCs w:val="24"/>
              </w:rPr>
              <w:t xml:space="preserve">relevant government agencies and </w:t>
            </w:r>
            <w:r w:rsidR="00AC489C">
              <w:rPr>
                <w:rFonts w:eastAsiaTheme="minorEastAsia"/>
                <w:sz w:val="24"/>
                <w:szCs w:val="24"/>
              </w:rPr>
              <w:t xml:space="preserve">IPLCs representatives </w:t>
            </w:r>
            <w:r w:rsidR="006A101D">
              <w:rPr>
                <w:rFonts w:eastAsiaTheme="minorEastAsia"/>
                <w:sz w:val="24"/>
                <w:szCs w:val="24"/>
              </w:rPr>
              <w:t>as relevant and based on</w:t>
            </w:r>
            <w:r w:rsidR="00DF4850">
              <w:rPr>
                <w:rFonts w:eastAsiaTheme="minorEastAsia"/>
                <w:sz w:val="24"/>
                <w:szCs w:val="24"/>
              </w:rPr>
              <w:t xml:space="preserve"> national </w:t>
            </w:r>
            <w:r w:rsidR="00946D9C">
              <w:rPr>
                <w:rFonts w:eastAsiaTheme="minorEastAsia"/>
                <w:sz w:val="24"/>
                <w:szCs w:val="24"/>
              </w:rPr>
              <w:t>circumstances (what is appropriate for each country interested in making use of this indicator).</w:t>
            </w:r>
            <w:r w:rsidR="00CF3BC4">
              <w:rPr>
                <w:rFonts w:eastAsiaTheme="minorEastAsia"/>
                <w:sz w:val="24"/>
                <w:szCs w:val="24"/>
              </w:rPr>
              <w:t xml:space="preserve"> </w:t>
            </w:r>
            <w:r w:rsidR="00576E56">
              <w:rPr>
                <w:rFonts w:eastAsiaTheme="minorEastAsia"/>
                <w:sz w:val="24"/>
                <w:szCs w:val="24"/>
              </w:rPr>
              <w:t xml:space="preserve">The </w:t>
            </w:r>
            <w:r w:rsidR="00CF3BC4">
              <w:rPr>
                <w:rFonts w:eastAsiaTheme="minorEastAsia"/>
                <w:sz w:val="24"/>
                <w:szCs w:val="24"/>
              </w:rPr>
              <w:t xml:space="preserve">answers to the </w:t>
            </w:r>
            <w:r w:rsidR="00576E56">
              <w:rPr>
                <w:rFonts w:eastAsiaTheme="minorEastAsia"/>
                <w:sz w:val="24"/>
                <w:szCs w:val="24"/>
              </w:rPr>
              <w:t xml:space="preserve">questions are </w:t>
            </w:r>
            <w:r w:rsidR="00CF3BC4">
              <w:rPr>
                <w:rFonts w:eastAsiaTheme="minorEastAsia"/>
                <w:sz w:val="24"/>
                <w:szCs w:val="24"/>
              </w:rPr>
              <w:t>then to be</w:t>
            </w:r>
            <w:r w:rsidR="00576E56">
              <w:rPr>
                <w:rFonts w:eastAsiaTheme="minorEastAsia"/>
                <w:sz w:val="24"/>
                <w:szCs w:val="24"/>
              </w:rPr>
              <w:t xml:space="preserve"> converted from categorical answers to a numerical </w:t>
            </w:r>
            <w:r w:rsidR="00A77DDB">
              <w:rPr>
                <w:rFonts w:eastAsiaTheme="minorEastAsia"/>
                <w:sz w:val="24"/>
                <w:szCs w:val="24"/>
              </w:rPr>
              <w:t>v</w:t>
            </w:r>
            <w:r w:rsidR="00A77DDB" w:rsidRPr="43096003">
              <w:rPr>
                <w:rFonts w:eastAsiaTheme="minorEastAsia"/>
                <w:sz w:val="24"/>
                <w:szCs w:val="24"/>
              </w:rPr>
              <w:t>alue</w:t>
            </w:r>
            <w:r w:rsidR="00A77DDB">
              <w:rPr>
                <w:rFonts w:eastAsiaTheme="minorEastAsia"/>
                <w:sz w:val="24"/>
                <w:szCs w:val="24"/>
              </w:rPr>
              <w:t xml:space="preserve"> and</w:t>
            </w:r>
            <w:r w:rsidR="00576E56" w:rsidRPr="43096003">
              <w:rPr>
                <w:rFonts w:eastAsiaTheme="minorEastAsia"/>
                <w:sz w:val="24"/>
                <w:szCs w:val="24"/>
              </w:rPr>
              <w:t xml:space="preserve"> </w:t>
            </w:r>
            <w:r w:rsidR="00576E56">
              <w:rPr>
                <w:rFonts w:eastAsiaTheme="minorEastAsia"/>
                <w:sz w:val="24"/>
                <w:szCs w:val="24"/>
              </w:rPr>
              <w:t>summari</w:t>
            </w:r>
            <w:r w:rsidR="00CF3BC4">
              <w:rPr>
                <w:rFonts w:eastAsiaTheme="minorEastAsia"/>
                <w:sz w:val="24"/>
                <w:szCs w:val="24"/>
              </w:rPr>
              <w:t>s</w:t>
            </w:r>
            <w:r w:rsidR="00576E56">
              <w:rPr>
                <w:rFonts w:eastAsiaTheme="minorEastAsia"/>
                <w:sz w:val="24"/>
                <w:szCs w:val="24"/>
              </w:rPr>
              <w:t>ed</w:t>
            </w:r>
            <w:r w:rsidR="00576E56" w:rsidRPr="43096003">
              <w:rPr>
                <w:rFonts w:eastAsiaTheme="minorEastAsia"/>
                <w:sz w:val="24"/>
                <w:szCs w:val="24"/>
              </w:rPr>
              <w:t xml:space="preserve"> as an </w:t>
            </w:r>
            <w:r w:rsidR="00CF3BC4">
              <w:rPr>
                <w:rFonts w:eastAsiaTheme="minorEastAsia"/>
                <w:sz w:val="24"/>
                <w:szCs w:val="24"/>
              </w:rPr>
              <w:t>i</w:t>
            </w:r>
            <w:r w:rsidR="00576E56" w:rsidRPr="43096003">
              <w:rPr>
                <w:rFonts w:eastAsiaTheme="minorEastAsia"/>
                <w:sz w:val="24"/>
                <w:szCs w:val="24"/>
              </w:rPr>
              <w:t>ndex</w:t>
            </w:r>
            <w:r w:rsidR="00CF3BC4">
              <w:rPr>
                <w:rFonts w:eastAsiaTheme="minorEastAsia"/>
                <w:sz w:val="24"/>
                <w:szCs w:val="24"/>
              </w:rPr>
              <w:t xml:space="preserve"> (e.g</w:t>
            </w:r>
            <w:r w:rsidR="421BE823" w:rsidRPr="1E5F76C6">
              <w:rPr>
                <w:rFonts w:eastAsiaTheme="minorEastAsia"/>
                <w:sz w:val="24"/>
                <w:szCs w:val="24"/>
              </w:rPr>
              <w:t>.,</w:t>
            </w:r>
            <w:r w:rsidR="00CF3BC4">
              <w:rPr>
                <w:rFonts w:eastAsiaTheme="minorEastAsia"/>
                <w:sz w:val="24"/>
                <w:szCs w:val="24"/>
              </w:rPr>
              <w:t xml:space="preserve"> a value from 0 to 1)</w:t>
            </w:r>
            <w:r w:rsidR="00576E56">
              <w:rPr>
                <w:rFonts w:eastAsiaTheme="minorEastAsia"/>
                <w:sz w:val="24"/>
                <w:szCs w:val="24"/>
              </w:rPr>
              <w:t xml:space="preserve">. </w:t>
            </w:r>
            <w:r w:rsidR="00FC089D" w:rsidRPr="75F96604">
              <w:rPr>
                <w:rFonts w:eastAsiaTheme="minorEastAsia"/>
                <w:sz w:val="24"/>
                <w:szCs w:val="24"/>
              </w:rPr>
              <w:t xml:space="preserve">Further detail is provided </w:t>
            </w:r>
            <w:r w:rsidR="15C69FD0" w:rsidRPr="75F96604">
              <w:rPr>
                <w:rFonts w:eastAsiaTheme="minorEastAsia"/>
                <w:sz w:val="24"/>
                <w:szCs w:val="24"/>
              </w:rPr>
              <w:t xml:space="preserve">in </w:t>
            </w:r>
            <w:r w:rsidR="5728CD51" w:rsidRPr="1E5F76C6">
              <w:rPr>
                <w:rFonts w:eastAsiaTheme="minorEastAsia"/>
                <w:sz w:val="24"/>
                <w:szCs w:val="24"/>
              </w:rPr>
              <w:t xml:space="preserve">item </w:t>
            </w:r>
            <w:r w:rsidR="5728CD51" w:rsidRPr="00E525A1">
              <w:rPr>
                <w:rFonts w:eastAsiaTheme="minorEastAsia"/>
                <w:color w:val="4472C4" w:themeColor="accent1"/>
                <w:sz w:val="24"/>
                <w:szCs w:val="24"/>
              </w:rPr>
              <w:t>10</w:t>
            </w:r>
            <w:r w:rsidR="00E525A1" w:rsidRPr="00E525A1">
              <w:rPr>
                <w:rFonts w:eastAsiaTheme="minorEastAsia"/>
                <w:color w:val="4472C4" w:themeColor="accent1"/>
                <w:sz w:val="24"/>
                <w:szCs w:val="24"/>
              </w:rPr>
              <w:t>.</w:t>
            </w:r>
            <w:r w:rsidR="5728CD51" w:rsidRPr="00E525A1">
              <w:rPr>
                <w:rFonts w:eastAsiaTheme="minorEastAsia"/>
                <w:color w:val="4472C4" w:themeColor="accent1"/>
                <w:sz w:val="24"/>
                <w:szCs w:val="24"/>
              </w:rPr>
              <w:t xml:space="preserve"> Calculation procedure</w:t>
            </w:r>
            <w:r w:rsidR="00777836">
              <w:rPr>
                <w:rFonts w:eastAsiaTheme="minorEastAsia"/>
                <w:sz w:val="24"/>
                <w:szCs w:val="24"/>
              </w:rPr>
              <w:t>.</w:t>
            </w:r>
            <w:r w:rsidR="00777836">
              <w:rPr>
                <w:rFonts w:eastAsiaTheme="minorEastAsia"/>
                <w:b/>
                <w:color w:val="4472C4" w:themeColor="accent1"/>
                <w:sz w:val="24"/>
                <w:szCs w:val="24"/>
              </w:rPr>
              <w:t xml:space="preserve"> </w:t>
            </w:r>
          </w:p>
          <w:p w14:paraId="710EC483" w14:textId="77777777" w:rsidR="00AF18CD" w:rsidRDefault="00AF18CD" w:rsidP="75F96604">
            <w:pPr>
              <w:keepNext/>
              <w:keepLines/>
              <w:spacing w:before="60" w:after="60" w:line="259" w:lineRule="auto"/>
              <w:jc w:val="both"/>
              <w:rPr>
                <w:rFonts w:eastAsiaTheme="minorEastAsia"/>
                <w:sz w:val="24"/>
                <w:szCs w:val="24"/>
              </w:rPr>
            </w:pPr>
          </w:p>
          <w:p w14:paraId="74EB2E78" w14:textId="6D217736" w:rsidR="00824A44" w:rsidRPr="00923F16" w:rsidRDefault="060B0C4D" w:rsidP="75F96604">
            <w:pPr>
              <w:keepLines/>
              <w:spacing w:before="60" w:after="60"/>
              <w:jc w:val="both"/>
              <w:rPr>
                <w:rFonts w:eastAsiaTheme="minorEastAsia"/>
                <w:b/>
                <w:bCs/>
                <w:color w:val="4472C4" w:themeColor="accent1"/>
                <w:sz w:val="24"/>
                <w:szCs w:val="24"/>
              </w:rPr>
            </w:pPr>
            <w:r w:rsidRPr="00DAC757">
              <w:rPr>
                <w:rFonts w:eastAsiaTheme="minorEastAsia"/>
                <w:b/>
                <w:bCs/>
                <w:color w:val="4472C4" w:themeColor="accent1"/>
                <w:sz w:val="24"/>
                <w:szCs w:val="24"/>
              </w:rPr>
              <w:t xml:space="preserve">8. </w:t>
            </w:r>
            <w:r w:rsidR="22491AAA" w:rsidRPr="00DAC757">
              <w:rPr>
                <w:rFonts w:eastAsiaTheme="minorEastAsia"/>
                <w:b/>
                <w:bCs/>
                <w:color w:val="4472C4" w:themeColor="accent1"/>
                <w:sz w:val="24"/>
                <w:szCs w:val="24"/>
              </w:rPr>
              <w:t xml:space="preserve">Units </w:t>
            </w:r>
            <w:r w:rsidR="6BC532F7" w:rsidRPr="00DAC757">
              <w:rPr>
                <w:rFonts w:eastAsiaTheme="minorEastAsia"/>
                <w:b/>
                <w:bCs/>
                <w:color w:val="4472C4" w:themeColor="accent1"/>
                <w:sz w:val="24"/>
                <w:szCs w:val="24"/>
              </w:rPr>
              <w:t xml:space="preserve">of the indicator </w:t>
            </w:r>
            <w:r w:rsidR="22491AAA" w:rsidRPr="260BF712">
              <w:rPr>
                <w:rFonts w:eastAsiaTheme="minorEastAsia"/>
                <w:color w:val="4472C4" w:themeColor="accent1"/>
                <w:sz w:val="24"/>
                <w:szCs w:val="24"/>
              </w:rPr>
              <w:t>(e.g. km</w:t>
            </w:r>
            <w:r w:rsidR="22491AAA" w:rsidRPr="260BF712">
              <w:rPr>
                <w:rFonts w:eastAsiaTheme="minorEastAsia"/>
                <w:color w:val="4472C4" w:themeColor="accent1"/>
                <w:sz w:val="24"/>
                <w:szCs w:val="24"/>
                <w:vertAlign w:val="superscript"/>
              </w:rPr>
              <w:t>2</w:t>
            </w:r>
            <w:r w:rsidR="22491AAA" w:rsidRPr="260BF712">
              <w:rPr>
                <w:rFonts w:eastAsiaTheme="minorEastAsia"/>
                <w:color w:val="4472C4" w:themeColor="accent1"/>
                <w:sz w:val="24"/>
                <w:szCs w:val="24"/>
              </w:rPr>
              <w:t>, number of individuals, % change)</w:t>
            </w:r>
          </w:p>
          <w:p w14:paraId="24678ADB" w14:textId="0A2D0C52" w:rsidR="008F0340" w:rsidRDefault="14502BC2" w:rsidP="75F96604">
            <w:pPr>
              <w:keepLines/>
              <w:spacing w:before="60" w:after="60"/>
              <w:jc w:val="both"/>
              <w:rPr>
                <w:rFonts w:eastAsiaTheme="minorEastAsia"/>
                <w:sz w:val="24"/>
                <w:szCs w:val="24"/>
              </w:rPr>
            </w:pPr>
            <w:r w:rsidRPr="64616169">
              <w:rPr>
                <w:rFonts w:eastAsiaTheme="minorEastAsia"/>
                <w:sz w:val="24"/>
                <w:szCs w:val="24"/>
              </w:rPr>
              <w:t xml:space="preserve">The </w:t>
            </w:r>
            <w:r w:rsidR="44239834" w:rsidRPr="64616169">
              <w:rPr>
                <w:rFonts w:eastAsiaTheme="minorEastAsia"/>
                <w:sz w:val="24"/>
                <w:szCs w:val="24"/>
              </w:rPr>
              <w:t>i</w:t>
            </w:r>
            <w:r w:rsidRPr="64616169">
              <w:rPr>
                <w:rFonts w:eastAsiaTheme="minorEastAsia"/>
                <w:sz w:val="24"/>
                <w:szCs w:val="24"/>
              </w:rPr>
              <w:t xml:space="preserve">ndex is presented in a range of values from 0 </w:t>
            </w:r>
            <w:r w:rsidR="302D75F4" w:rsidRPr="64616169">
              <w:rPr>
                <w:rFonts w:eastAsiaTheme="minorEastAsia"/>
                <w:sz w:val="24"/>
                <w:szCs w:val="24"/>
              </w:rPr>
              <w:t>to 1</w:t>
            </w:r>
            <w:r w:rsidR="6B21B2D6" w:rsidRPr="64616169">
              <w:rPr>
                <w:rFonts w:eastAsiaTheme="minorEastAsia"/>
                <w:sz w:val="24"/>
                <w:szCs w:val="24"/>
              </w:rPr>
              <w:t xml:space="preserve">, where 0= </w:t>
            </w:r>
            <w:r w:rsidRPr="64616169">
              <w:rPr>
                <w:rFonts w:eastAsiaTheme="minorEastAsia"/>
                <w:sz w:val="24"/>
                <w:szCs w:val="24"/>
              </w:rPr>
              <w:t>no participation of IPLCs in biodiversity decision-making</w:t>
            </w:r>
            <w:r w:rsidR="6B21B2D6" w:rsidRPr="64616169">
              <w:rPr>
                <w:rFonts w:eastAsiaTheme="minorEastAsia"/>
                <w:sz w:val="24"/>
                <w:szCs w:val="24"/>
              </w:rPr>
              <w:t>, and</w:t>
            </w:r>
            <w:r w:rsidRPr="64616169">
              <w:rPr>
                <w:rFonts w:eastAsiaTheme="minorEastAsia"/>
                <w:sz w:val="24"/>
                <w:szCs w:val="24"/>
              </w:rPr>
              <w:t xml:space="preserve"> 1</w:t>
            </w:r>
            <w:r w:rsidR="6B21B2D6" w:rsidRPr="64616169">
              <w:rPr>
                <w:rFonts w:eastAsiaTheme="minorEastAsia"/>
                <w:sz w:val="24"/>
                <w:szCs w:val="24"/>
              </w:rPr>
              <w:t xml:space="preserve"> =</w:t>
            </w:r>
            <w:r w:rsidRPr="64616169">
              <w:rPr>
                <w:rFonts w:eastAsiaTheme="minorEastAsia"/>
                <w:sz w:val="24"/>
                <w:szCs w:val="24"/>
              </w:rPr>
              <w:t xml:space="preserve"> full, equitable, inclusive, effective and gender-responsive representation and participation in biodiversity decision-making.</w:t>
            </w:r>
          </w:p>
          <w:p w14:paraId="5B74DD10" w14:textId="77777777" w:rsidR="00777836" w:rsidRDefault="00777836" w:rsidP="75F96604">
            <w:pPr>
              <w:keepLines/>
              <w:spacing w:before="60" w:after="60"/>
              <w:jc w:val="both"/>
              <w:rPr>
                <w:rFonts w:eastAsiaTheme="minorEastAsia"/>
                <w:sz w:val="24"/>
                <w:szCs w:val="24"/>
              </w:rPr>
            </w:pPr>
          </w:p>
          <w:p w14:paraId="38940429" w14:textId="633E7B49" w:rsidR="00DD19ED" w:rsidRPr="00923F16" w:rsidRDefault="060B0C4D" w:rsidP="75F96604">
            <w:pPr>
              <w:keepLines/>
              <w:spacing w:before="60" w:after="60"/>
              <w:jc w:val="both"/>
              <w:rPr>
                <w:rFonts w:eastAsiaTheme="minorEastAsia"/>
                <w:color w:val="4472C4" w:themeColor="accent1"/>
                <w:sz w:val="24"/>
                <w:szCs w:val="24"/>
              </w:rPr>
            </w:pPr>
            <w:r w:rsidRPr="00DAC757">
              <w:rPr>
                <w:rFonts w:eastAsiaTheme="minorEastAsia"/>
                <w:b/>
                <w:bCs/>
                <w:color w:val="4472C4" w:themeColor="accent1"/>
                <w:sz w:val="24"/>
                <w:szCs w:val="24"/>
              </w:rPr>
              <w:t xml:space="preserve">9. </w:t>
            </w:r>
            <w:r w:rsidR="044C6547" w:rsidRPr="00DAC757">
              <w:rPr>
                <w:rFonts w:eastAsiaTheme="minorEastAsia"/>
                <w:b/>
                <w:bCs/>
                <w:color w:val="4472C4" w:themeColor="accent1"/>
                <w:sz w:val="24"/>
                <w:szCs w:val="24"/>
              </w:rPr>
              <w:t xml:space="preserve">Forms of presentation </w:t>
            </w:r>
            <w:r w:rsidR="044C6547" w:rsidRPr="00DAC757">
              <w:rPr>
                <w:rFonts w:eastAsiaTheme="minorEastAsia"/>
                <w:color w:val="4472C4" w:themeColor="accent1"/>
                <w:sz w:val="24"/>
                <w:szCs w:val="24"/>
              </w:rPr>
              <w:t>(graph types, maps, narrative text, etc. – give examples where possible)</w:t>
            </w:r>
          </w:p>
          <w:p w14:paraId="28423E22" w14:textId="2B117A86" w:rsidR="38573119" w:rsidRDefault="537C8981" w:rsidP="3FC60ECB">
            <w:pPr>
              <w:spacing w:before="60" w:after="60" w:line="259" w:lineRule="auto"/>
              <w:jc w:val="both"/>
              <w:rPr>
                <w:rFonts w:eastAsiaTheme="minorEastAsia"/>
                <w:sz w:val="24"/>
                <w:szCs w:val="24"/>
              </w:rPr>
            </w:pPr>
            <w:r w:rsidRPr="3FC60ECB">
              <w:rPr>
                <w:rFonts w:eastAsiaTheme="minorEastAsia"/>
                <w:sz w:val="24"/>
                <w:szCs w:val="24"/>
              </w:rPr>
              <w:t>Line plot, histogram, choropleth maps (TBC)</w:t>
            </w:r>
            <w:r w:rsidR="53273FB0" w:rsidRPr="3FC60ECB">
              <w:rPr>
                <w:rFonts w:eastAsiaTheme="minorEastAsia"/>
                <w:sz w:val="24"/>
                <w:szCs w:val="24"/>
              </w:rPr>
              <w:t>.</w:t>
            </w:r>
          </w:p>
          <w:p w14:paraId="07447F0C" w14:textId="77777777" w:rsidR="006217B1" w:rsidRDefault="006217B1" w:rsidP="75F96604">
            <w:pPr>
              <w:spacing w:before="60" w:after="60"/>
              <w:jc w:val="both"/>
              <w:rPr>
                <w:rFonts w:eastAsiaTheme="minorEastAsia"/>
                <w:sz w:val="24"/>
                <w:szCs w:val="24"/>
              </w:rPr>
            </w:pPr>
          </w:p>
          <w:p w14:paraId="5261E485" w14:textId="0619A44A" w:rsidR="00CD3F3D" w:rsidRPr="00923F16" w:rsidRDefault="25364DE9" w:rsidP="75F96604">
            <w:pPr>
              <w:keepLines/>
              <w:spacing w:before="60" w:after="60"/>
              <w:jc w:val="both"/>
              <w:rPr>
                <w:rFonts w:eastAsiaTheme="minorEastAsia"/>
                <w:b/>
                <w:bCs/>
                <w:color w:val="4472C4" w:themeColor="accent1"/>
                <w:sz w:val="24"/>
                <w:szCs w:val="24"/>
              </w:rPr>
            </w:pPr>
            <w:r w:rsidRPr="6B52A12A">
              <w:rPr>
                <w:rFonts w:eastAsiaTheme="minorEastAsia"/>
                <w:b/>
                <w:bCs/>
                <w:color w:val="4472C4" w:themeColor="accent1"/>
                <w:sz w:val="24"/>
                <w:szCs w:val="24"/>
              </w:rPr>
              <w:t xml:space="preserve">10. </w:t>
            </w:r>
            <w:bookmarkStart w:id="0" w:name="Calculation_procedure"/>
            <w:r w:rsidR="6A6E54EE" w:rsidRPr="6B52A12A">
              <w:rPr>
                <w:rFonts w:eastAsiaTheme="minorEastAsia"/>
                <w:b/>
                <w:bCs/>
                <w:color w:val="4472C4" w:themeColor="accent1"/>
                <w:sz w:val="24"/>
                <w:szCs w:val="24"/>
              </w:rPr>
              <w:t>Calculation procedure</w:t>
            </w:r>
            <w:r w:rsidR="740356CA" w:rsidRPr="6B52A12A">
              <w:rPr>
                <w:rFonts w:eastAsiaTheme="minorEastAsia"/>
                <w:b/>
                <w:bCs/>
                <w:color w:val="4472C4" w:themeColor="accent1"/>
                <w:sz w:val="24"/>
                <w:szCs w:val="24"/>
              </w:rPr>
              <w:t xml:space="preserve"> </w:t>
            </w:r>
            <w:bookmarkEnd w:id="0"/>
            <w:r w:rsidR="740356CA" w:rsidRPr="260BF712">
              <w:rPr>
                <w:rFonts w:eastAsiaTheme="minorEastAsia"/>
                <w:color w:val="4472C4" w:themeColor="accent1"/>
                <w:sz w:val="24"/>
                <w:szCs w:val="24"/>
              </w:rPr>
              <w:t>(method)</w:t>
            </w:r>
          </w:p>
          <w:p w14:paraId="401B4C63" w14:textId="58722697" w:rsidR="009007A4" w:rsidRDefault="00777F2F" w:rsidP="75F96604">
            <w:pPr>
              <w:keepLines/>
              <w:spacing w:before="60" w:after="60" w:line="259" w:lineRule="auto"/>
              <w:jc w:val="both"/>
              <w:rPr>
                <w:rFonts w:eastAsiaTheme="minorEastAsia"/>
                <w:sz w:val="24"/>
                <w:szCs w:val="24"/>
              </w:rPr>
            </w:pPr>
            <w:r w:rsidRPr="00A54A15">
              <w:rPr>
                <w:rFonts w:eastAsiaTheme="minorEastAsia"/>
                <w:sz w:val="24"/>
                <w:szCs w:val="24"/>
              </w:rPr>
              <w:t xml:space="preserve">The </w:t>
            </w:r>
            <w:r w:rsidR="008C12BE">
              <w:rPr>
                <w:rFonts w:eastAsiaTheme="minorEastAsia"/>
                <w:sz w:val="24"/>
                <w:szCs w:val="24"/>
              </w:rPr>
              <w:t>i</w:t>
            </w:r>
            <w:r w:rsidR="00AF0671" w:rsidRPr="0042406F">
              <w:rPr>
                <w:rFonts w:eastAsiaTheme="minorEastAsia"/>
                <w:sz w:val="24"/>
                <w:szCs w:val="24"/>
              </w:rPr>
              <w:t>ndex</w:t>
            </w:r>
            <w:r>
              <w:rPr>
                <w:rFonts w:eastAsiaTheme="minorEastAsia"/>
                <w:sz w:val="24"/>
                <w:szCs w:val="24"/>
              </w:rPr>
              <w:t xml:space="preserve"> </w:t>
            </w:r>
            <w:r w:rsidR="008C12BE">
              <w:rPr>
                <w:rFonts w:eastAsiaTheme="minorEastAsia"/>
                <w:sz w:val="24"/>
                <w:szCs w:val="24"/>
              </w:rPr>
              <w:t>could be</w:t>
            </w:r>
            <w:r w:rsidRPr="00A54A15">
              <w:rPr>
                <w:rFonts w:eastAsiaTheme="minorEastAsia"/>
                <w:sz w:val="24"/>
                <w:szCs w:val="24"/>
              </w:rPr>
              <w:t xml:space="preserve"> presented in a range of values from 0 (no participation </w:t>
            </w:r>
            <w:r w:rsidR="47C676F8" w:rsidRPr="56FCC809">
              <w:rPr>
                <w:rFonts w:eastAsiaTheme="minorEastAsia"/>
                <w:sz w:val="24"/>
                <w:szCs w:val="24"/>
              </w:rPr>
              <w:t xml:space="preserve">of IPLCs </w:t>
            </w:r>
            <w:r w:rsidRPr="00A54A15">
              <w:rPr>
                <w:rFonts w:eastAsiaTheme="minorEastAsia"/>
                <w:sz w:val="24"/>
                <w:szCs w:val="24"/>
              </w:rPr>
              <w:t>in biodiversity decision-making) to 1 (full, equitable, inclusive, effective and gender-responsive representation and participation in biodiversity decision-making).</w:t>
            </w:r>
          </w:p>
          <w:p w14:paraId="57635703" w14:textId="0B2EF899" w:rsidR="00F709FC" w:rsidRDefault="00777F2F" w:rsidP="75F96604">
            <w:pPr>
              <w:keepLines/>
              <w:spacing w:before="60" w:after="60" w:line="259" w:lineRule="auto"/>
              <w:jc w:val="both"/>
              <w:rPr>
                <w:rFonts w:eastAsiaTheme="minorEastAsia"/>
                <w:sz w:val="24"/>
                <w:szCs w:val="24"/>
              </w:rPr>
            </w:pPr>
            <w:r w:rsidRPr="00B0472A">
              <w:rPr>
                <w:rFonts w:eastAsiaTheme="minorEastAsia"/>
                <w:sz w:val="24"/>
                <w:szCs w:val="24"/>
              </w:rPr>
              <w:t xml:space="preserve">There are </w:t>
            </w:r>
            <w:r w:rsidRPr="75F96604">
              <w:rPr>
                <w:rFonts w:eastAsiaTheme="minorEastAsia"/>
                <w:sz w:val="24"/>
                <w:szCs w:val="24"/>
              </w:rPr>
              <w:t>three steps</w:t>
            </w:r>
            <w:r w:rsidR="009007A4">
              <w:rPr>
                <w:rFonts w:eastAsiaTheme="minorEastAsia"/>
                <w:sz w:val="24"/>
                <w:szCs w:val="24"/>
              </w:rPr>
              <w:t xml:space="preserve"> proposed</w:t>
            </w:r>
            <w:r w:rsidRPr="00B0472A">
              <w:rPr>
                <w:rFonts w:eastAsiaTheme="minorEastAsia"/>
                <w:sz w:val="24"/>
                <w:szCs w:val="24"/>
              </w:rPr>
              <w:t xml:space="preserve"> </w:t>
            </w:r>
            <w:r w:rsidR="006278E6">
              <w:rPr>
                <w:rFonts w:eastAsiaTheme="minorEastAsia"/>
                <w:sz w:val="24"/>
                <w:szCs w:val="24"/>
              </w:rPr>
              <w:t>for</w:t>
            </w:r>
            <w:r w:rsidRPr="00B0472A">
              <w:rPr>
                <w:rFonts w:eastAsiaTheme="minorEastAsia"/>
                <w:sz w:val="24"/>
                <w:szCs w:val="24"/>
              </w:rPr>
              <w:t xml:space="preserve"> calculating</w:t>
            </w:r>
            <w:r w:rsidR="00062F33">
              <w:rPr>
                <w:rFonts w:eastAsiaTheme="minorEastAsia"/>
                <w:sz w:val="24"/>
                <w:szCs w:val="24"/>
              </w:rPr>
              <w:t xml:space="preserve"> the</w:t>
            </w:r>
            <w:r w:rsidRPr="00B0472A">
              <w:rPr>
                <w:rFonts w:eastAsiaTheme="minorEastAsia"/>
                <w:sz w:val="24"/>
                <w:szCs w:val="24"/>
              </w:rPr>
              <w:t xml:space="preserve"> </w:t>
            </w:r>
            <w:r w:rsidR="006278E6">
              <w:rPr>
                <w:rFonts w:eastAsiaTheme="minorEastAsia"/>
                <w:sz w:val="24"/>
                <w:szCs w:val="24"/>
              </w:rPr>
              <w:t>i</w:t>
            </w:r>
            <w:r w:rsidR="00AF0671" w:rsidRPr="0042406F">
              <w:rPr>
                <w:rFonts w:eastAsiaTheme="minorEastAsia"/>
                <w:sz w:val="24"/>
                <w:szCs w:val="24"/>
              </w:rPr>
              <w:t>ndex</w:t>
            </w:r>
            <w:r w:rsidR="00AF0671">
              <w:rPr>
                <w:rFonts w:eastAsiaTheme="minorEastAsia"/>
                <w:sz w:val="24"/>
                <w:szCs w:val="24"/>
              </w:rPr>
              <w:t xml:space="preserve"> </w:t>
            </w:r>
            <w:r w:rsidR="00F4651D">
              <w:rPr>
                <w:rFonts w:eastAsiaTheme="minorEastAsia"/>
                <w:sz w:val="24"/>
                <w:szCs w:val="24"/>
              </w:rPr>
              <w:t>value</w:t>
            </w:r>
            <w:r w:rsidR="009007A4">
              <w:rPr>
                <w:rFonts w:eastAsiaTheme="minorEastAsia"/>
                <w:sz w:val="24"/>
                <w:szCs w:val="24"/>
              </w:rPr>
              <w:t>:</w:t>
            </w:r>
          </w:p>
          <w:p w14:paraId="4BD1F1FA" w14:textId="77777777" w:rsidR="0060607E" w:rsidRDefault="0060607E" w:rsidP="75F96604">
            <w:pPr>
              <w:keepLines/>
              <w:spacing w:before="60" w:after="60" w:line="259" w:lineRule="auto"/>
              <w:jc w:val="both"/>
              <w:rPr>
                <w:rFonts w:eastAsiaTheme="minorEastAsia"/>
                <w:sz w:val="24"/>
                <w:szCs w:val="24"/>
              </w:rPr>
            </w:pPr>
          </w:p>
          <w:p w14:paraId="0C4A8C36" w14:textId="4BA178EE" w:rsidR="00777F2F" w:rsidRDefault="00777F2F" w:rsidP="75F96604">
            <w:pPr>
              <w:keepLines/>
              <w:spacing w:before="60" w:after="60" w:line="259" w:lineRule="auto"/>
              <w:jc w:val="both"/>
              <w:rPr>
                <w:rFonts w:eastAsiaTheme="minorEastAsia"/>
                <w:sz w:val="24"/>
                <w:szCs w:val="24"/>
              </w:rPr>
            </w:pPr>
            <w:r w:rsidRPr="75F96604">
              <w:rPr>
                <w:rFonts w:eastAsiaTheme="minorEastAsia"/>
                <w:b/>
                <w:sz w:val="24"/>
                <w:szCs w:val="24"/>
              </w:rPr>
              <w:t xml:space="preserve">Step 1. </w:t>
            </w:r>
            <w:r w:rsidR="005514F1" w:rsidRPr="75F96604">
              <w:rPr>
                <w:rFonts w:eastAsiaTheme="minorEastAsia"/>
                <w:sz w:val="24"/>
                <w:szCs w:val="24"/>
              </w:rPr>
              <w:t>Converting</w:t>
            </w:r>
            <w:r w:rsidRPr="75F96604">
              <w:rPr>
                <w:rFonts w:eastAsiaTheme="minorEastAsia"/>
                <w:sz w:val="24"/>
                <w:szCs w:val="24"/>
              </w:rPr>
              <w:t xml:space="preserve"> </w:t>
            </w:r>
            <w:r w:rsidR="005514F1" w:rsidRPr="75F96604">
              <w:rPr>
                <w:rFonts w:eastAsiaTheme="minorEastAsia"/>
                <w:sz w:val="24"/>
                <w:szCs w:val="24"/>
              </w:rPr>
              <w:t>nuanced answers</w:t>
            </w:r>
            <w:r w:rsidRPr="75F96604">
              <w:rPr>
                <w:rFonts w:eastAsiaTheme="minorEastAsia"/>
                <w:sz w:val="24"/>
                <w:szCs w:val="24"/>
              </w:rPr>
              <w:t xml:space="preserve"> to numeric values</w:t>
            </w:r>
            <w:r w:rsidRPr="002F7ABE">
              <w:rPr>
                <w:rFonts w:eastAsiaTheme="minorEastAsia"/>
                <w:sz w:val="24"/>
                <w:szCs w:val="24"/>
              </w:rPr>
              <w:t>:</w:t>
            </w:r>
            <w:r>
              <w:rPr>
                <w:rFonts w:eastAsiaTheme="minorEastAsia"/>
                <w:sz w:val="24"/>
                <w:szCs w:val="24"/>
              </w:rPr>
              <w:t xml:space="preserve"> </w:t>
            </w:r>
            <w:r w:rsidR="000B10E2" w:rsidRPr="000B10E2">
              <w:rPr>
                <w:rFonts w:eastAsiaTheme="minorEastAsia"/>
                <w:sz w:val="24"/>
                <w:szCs w:val="24"/>
              </w:rPr>
              <w:t>Each question under the four different dimensions is to be answered with nuanced “yes” or “no” responses</w:t>
            </w:r>
            <w:r w:rsidR="00AB0320">
              <w:rPr>
                <w:rFonts w:eastAsiaTheme="minorEastAsia"/>
                <w:sz w:val="24"/>
                <w:szCs w:val="24"/>
              </w:rPr>
              <w:t>.</w:t>
            </w:r>
            <w:r w:rsidR="00145F46">
              <w:rPr>
                <w:rFonts w:eastAsiaTheme="minorEastAsia"/>
                <w:sz w:val="24"/>
                <w:szCs w:val="24"/>
              </w:rPr>
              <w:t xml:space="preserve"> These nuances represent a </w:t>
            </w:r>
            <w:r w:rsidR="009D214F">
              <w:rPr>
                <w:rFonts w:eastAsiaTheme="minorEastAsia"/>
                <w:sz w:val="24"/>
                <w:szCs w:val="24"/>
              </w:rPr>
              <w:t xml:space="preserve">continuous </w:t>
            </w:r>
            <w:r w:rsidR="00145F46">
              <w:rPr>
                <w:rFonts w:eastAsiaTheme="minorEastAsia"/>
                <w:sz w:val="24"/>
                <w:szCs w:val="24"/>
              </w:rPr>
              <w:t>scale</w:t>
            </w:r>
            <w:r w:rsidR="000C4C88">
              <w:rPr>
                <w:rFonts w:eastAsiaTheme="minorEastAsia"/>
                <w:sz w:val="24"/>
                <w:szCs w:val="24"/>
              </w:rPr>
              <w:t xml:space="preserve"> </w:t>
            </w:r>
            <w:r w:rsidR="00D52EC6">
              <w:rPr>
                <w:rFonts w:eastAsiaTheme="minorEastAsia"/>
                <w:sz w:val="24"/>
                <w:szCs w:val="24"/>
              </w:rPr>
              <w:t xml:space="preserve">of values, </w:t>
            </w:r>
            <w:r w:rsidR="00BD6651">
              <w:rPr>
                <w:rFonts w:eastAsiaTheme="minorEastAsia"/>
                <w:sz w:val="24"/>
                <w:szCs w:val="24"/>
              </w:rPr>
              <w:t>and</w:t>
            </w:r>
            <w:r w:rsidR="00D52EC6">
              <w:rPr>
                <w:rFonts w:eastAsiaTheme="minorEastAsia"/>
                <w:sz w:val="24"/>
                <w:szCs w:val="24"/>
              </w:rPr>
              <w:t xml:space="preserve"> as such</w:t>
            </w:r>
            <w:r w:rsidR="00BD6651">
              <w:rPr>
                <w:rFonts w:eastAsiaTheme="minorEastAsia"/>
                <w:sz w:val="24"/>
                <w:szCs w:val="24"/>
              </w:rPr>
              <w:t xml:space="preserve"> each answer can be seen as a </w:t>
            </w:r>
            <w:r w:rsidR="00F9715F">
              <w:rPr>
                <w:rFonts w:eastAsiaTheme="minorEastAsia"/>
                <w:sz w:val="24"/>
                <w:szCs w:val="24"/>
              </w:rPr>
              <w:t xml:space="preserve">point in </w:t>
            </w:r>
            <w:r w:rsidR="00F702A2">
              <w:rPr>
                <w:rFonts w:eastAsiaTheme="minorEastAsia"/>
                <w:sz w:val="24"/>
                <w:szCs w:val="24"/>
              </w:rPr>
              <w:t>that</w:t>
            </w:r>
            <w:r w:rsidR="00F9715F">
              <w:rPr>
                <w:rFonts w:eastAsiaTheme="minorEastAsia"/>
                <w:sz w:val="24"/>
                <w:szCs w:val="24"/>
              </w:rPr>
              <w:t xml:space="preserve"> scale</w:t>
            </w:r>
            <w:r w:rsidR="00F702A2">
              <w:rPr>
                <w:rFonts w:eastAsiaTheme="minorEastAsia"/>
                <w:sz w:val="24"/>
                <w:szCs w:val="24"/>
              </w:rPr>
              <w:t xml:space="preserve"> </w:t>
            </w:r>
            <w:r w:rsidR="00692689">
              <w:rPr>
                <w:rFonts w:eastAsiaTheme="minorEastAsia"/>
                <w:sz w:val="24"/>
                <w:szCs w:val="24"/>
              </w:rPr>
              <w:t xml:space="preserve">between </w:t>
            </w:r>
            <w:r w:rsidR="000C0B3C">
              <w:rPr>
                <w:rFonts w:eastAsiaTheme="minorEastAsia"/>
                <w:sz w:val="24"/>
                <w:szCs w:val="24"/>
              </w:rPr>
              <w:t>0</w:t>
            </w:r>
            <w:r w:rsidR="00692689">
              <w:rPr>
                <w:rFonts w:eastAsiaTheme="minorEastAsia"/>
                <w:sz w:val="24"/>
                <w:szCs w:val="24"/>
              </w:rPr>
              <w:t xml:space="preserve"> and 1.</w:t>
            </w:r>
            <w:r w:rsidR="00D07928">
              <w:rPr>
                <w:rFonts w:eastAsiaTheme="minorEastAsia"/>
                <w:sz w:val="24"/>
                <w:szCs w:val="24"/>
              </w:rPr>
              <w:t xml:space="preserve"> </w:t>
            </w:r>
            <w:r w:rsidR="048E3BB4" w:rsidRPr="75F96604">
              <w:rPr>
                <w:rFonts w:eastAsiaTheme="minorEastAsia"/>
                <w:sz w:val="24"/>
                <w:szCs w:val="24"/>
              </w:rPr>
              <w:t>Values for</w:t>
            </w:r>
            <w:r w:rsidRPr="000748BE" w:rsidDel="008B09E7">
              <w:rPr>
                <w:rFonts w:eastAsiaTheme="minorEastAsia"/>
                <w:sz w:val="24"/>
                <w:szCs w:val="24"/>
              </w:rPr>
              <w:t xml:space="preserve"> each</w:t>
            </w:r>
            <w:r w:rsidDel="008B09E7">
              <w:rPr>
                <w:rFonts w:eastAsiaTheme="minorEastAsia"/>
                <w:sz w:val="24"/>
                <w:szCs w:val="24"/>
              </w:rPr>
              <w:t xml:space="preserve"> </w:t>
            </w:r>
            <w:r w:rsidR="048E3BB4" w:rsidRPr="75F96604">
              <w:rPr>
                <w:rFonts w:eastAsiaTheme="minorEastAsia"/>
                <w:sz w:val="24"/>
                <w:szCs w:val="24"/>
              </w:rPr>
              <w:t>answer correspond to</w:t>
            </w:r>
            <w:r w:rsidDel="008B09E7">
              <w:rPr>
                <w:rFonts w:eastAsiaTheme="minorEastAsia"/>
                <w:sz w:val="24"/>
                <w:szCs w:val="24"/>
              </w:rPr>
              <w:t>:</w:t>
            </w:r>
            <w:r>
              <w:rPr>
                <w:rFonts w:eastAsiaTheme="minorEastAsia"/>
                <w:sz w:val="24"/>
                <w:szCs w:val="24"/>
              </w:rPr>
              <w:t xml:space="preserve"> </w:t>
            </w:r>
            <w:r w:rsidRPr="005327AB">
              <w:rPr>
                <w:rFonts w:eastAsiaTheme="minorEastAsia"/>
                <w:sz w:val="24"/>
                <w:szCs w:val="24"/>
              </w:rPr>
              <w:t>(a) Yes, fully</w:t>
            </w:r>
            <w:r>
              <w:rPr>
                <w:rFonts w:eastAsiaTheme="minorEastAsia"/>
                <w:sz w:val="24"/>
                <w:szCs w:val="24"/>
              </w:rPr>
              <w:t xml:space="preserve"> = 1</w:t>
            </w:r>
            <w:r w:rsidRPr="005327AB">
              <w:rPr>
                <w:rFonts w:eastAsiaTheme="minorEastAsia"/>
                <w:sz w:val="24"/>
                <w:szCs w:val="24"/>
              </w:rPr>
              <w:t>; (b) Yes, mostly</w:t>
            </w:r>
            <w:r>
              <w:rPr>
                <w:rFonts w:eastAsiaTheme="minorEastAsia"/>
                <w:sz w:val="24"/>
                <w:szCs w:val="24"/>
              </w:rPr>
              <w:t xml:space="preserve"> = 0.66</w:t>
            </w:r>
            <w:r w:rsidRPr="005327AB">
              <w:rPr>
                <w:rFonts w:eastAsiaTheme="minorEastAsia"/>
                <w:sz w:val="24"/>
                <w:szCs w:val="24"/>
              </w:rPr>
              <w:t>; (c) No, but planned</w:t>
            </w:r>
            <w:r>
              <w:rPr>
                <w:rFonts w:eastAsiaTheme="minorEastAsia"/>
                <w:sz w:val="24"/>
                <w:szCs w:val="24"/>
              </w:rPr>
              <w:t xml:space="preserve"> = 0.33</w:t>
            </w:r>
            <w:r w:rsidRPr="005327AB">
              <w:rPr>
                <w:rFonts w:eastAsiaTheme="minorEastAsia"/>
                <w:sz w:val="24"/>
                <w:szCs w:val="24"/>
              </w:rPr>
              <w:t>; (d) No, not at this time</w:t>
            </w:r>
            <w:r>
              <w:rPr>
                <w:rFonts w:eastAsiaTheme="minorEastAsia"/>
                <w:sz w:val="24"/>
                <w:szCs w:val="24"/>
              </w:rPr>
              <w:t xml:space="preserve"> = 0. </w:t>
            </w:r>
          </w:p>
          <w:p w14:paraId="2DDA5BEA" w14:textId="7257B018" w:rsidR="00777F2F" w:rsidRDefault="004F4E0F" w:rsidP="75F96604">
            <w:pPr>
              <w:keepLines/>
              <w:spacing w:before="60" w:after="60" w:line="259" w:lineRule="auto"/>
              <w:jc w:val="both"/>
              <w:rPr>
                <w:rFonts w:eastAsiaTheme="minorEastAsia"/>
                <w:sz w:val="24"/>
                <w:szCs w:val="24"/>
              </w:rPr>
            </w:pPr>
            <w:r w:rsidRPr="004F4E0F">
              <w:rPr>
                <w:rFonts w:eastAsiaTheme="minorEastAsia"/>
                <w:sz w:val="24"/>
                <w:szCs w:val="24"/>
              </w:rPr>
              <w:t>Questions may have a single answer, or allow for multiple choice (i.e., selecting all responses that apply).</w:t>
            </w:r>
            <w:r w:rsidR="00F60347">
              <w:rPr>
                <w:rFonts w:eastAsiaTheme="minorEastAsia"/>
                <w:sz w:val="24"/>
                <w:szCs w:val="24"/>
              </w:rPr>
              <w:t xml:space="preserve"> </w:t>
            </w:r>
          </w:p>
          <w:p w14:paraId="2D04F32E" w14:textId="5B6356EE" w:rsidR="00777F2F" w:rsidRDefault="00777F2F" w:rsidP="75F96604">
            <w:pPr>
              <w:keepLines/>
              <w:spacing w:before="60" w:after="60" w:line="259" w:lineRule="auto"/>
              <w:jc w:val="both"/>
              <w:rPr>
                <w:rFonts w:eastAsiaTheme="minorEastAsia"/>
                <w:sz w:val="24"/>
                <w:szCs w:val="24"/>
              </w:rPr>
            </w:pPr>
            <w:r w:rsidRPr="75F96604">
              <w:rPr>
                <w:rFonts w:eastAsiaTheme="minorEastAsia"/>
                <w:b/>
                <w:sz w:val="24"/>
                <w:szCs w:val="24"/>
              </w:rPr>
              <w:t>Step 2.</w:t>
            </w:r>
            <w:r w:rsidRPr="260BF712">
              <w:rPr>
                <w:rFonts w:eastAsiaTheme="minorEastAsia"/>
                <w:sz w:val="24"/>
                <w:szCs w:val="24"/>
              </w:rPr>
              <w:t xml:space="preserve"> Creating the dimension indices</w:t>
            </w:r>
            <w:r>
              <w:rPr>
                <w:rFonts w:eastAsiaTheme="minorEastAsia"/>
                <w:sz w:val="24"/>
                <w:szCs w:val="24"/>
              </w:rPr>
              <w:t xml:space="preserve">: Take the </w:t>
            </w:r>
            <w:r w:rsidRPr="001C181D">
              <w:rPr>
                <w:rFonts w:eastAsiaTheme="minorEastAsia"/>
                <w:sz w:val="24"/>
                <w:szCs w:val="24"/>
              </w:rPr>
              <w:t xml:space="preserve">arithmetic mean of the </w:t>
            </w:r>
            <w:r w:rsidR="002E72FA">
              <w:rPr>
                <w:rFonts w:eastAsiaTheme="minorEastAsia"/>
                <w:sz w:val="24"/>
                <w:szCs w:val="24"/>
              </w:rPr>
              <w:t>questions</w:t>
            </w:r>
            <w:r>
              <w:rPr>
                <w:rFonts w:eastAsiaTheme="minorEastAsia"/>
                <w:sz w:val="24"/>
                <w:szCs w:val="24"/>
              </w:rPr>
              <w:t xml:space="preserve"> in each of the dimensions.</w:t>
            </w:r>
          </w:p>
          <w:p w14:paraId="19004B12" w14:textId="2932A413" w:rsidR="00B1117A" w:rsidRDefault="00777F2F" w:rsidP="75F96604">
            <w:pPr>
              <w:keepLines/>
              <w:spacing w:before="60" w:after="60" w:line="259" w:lineRule="auto"/>
              <w:jc w:val="both"/>
              <w:rPr>
                <w:rFonts w:eastAsiaTheme="minorEastAsia"/>
                <w:sz w:val="24"/>
                <w:szCs w:val="24"/>
              </w:rPr>
            </w:pPr>
            <w:r w:rsidRPr="260BF712">
              <w:rPr>
                <w:rFonts w:eastAsiaTheme="minorEastAsia"/>
                <w:b/>
                <w:sz w:val="24"/>
                <w:szCs w:val="24"/>
              </w:rPr>
              <w:t>Step 3.</w:t>
            </w:r>
            <w:r w:rsidRPr="260BF712">
              <w:rPr>
                <w:rFonts w:eastAsiaTheme="minorEastAsia"/>
                <w:sz w:val="24"/>
                <w:szCs w:val="24"/>
              </w:rPr>
              <w:t xml:space="preserve"> Aggregating the dimensional indices</w:t>
            </w:r>
            <w:r w:rsidRPr="1D13B3B1">
              <w:rPr>
                <w:rFonts w:eastAsiaTheme="minorEastAsia"/>
                <w:sz w:val="24"/>
                <w:szCs w:val="24"/>
              </w:rPr>
              <w:t xml:space="preserve">: Take the geometric mean of the </w:t>
            </w:r>
            <w:r w:rsidR="7D1E94DD" w:rsidRPr="75F96604">
              <w:rPr>
                <w:rFonts w:eastAsiaTheme="minorEastAsia"/>
                <w:sz w:val="24"/>
                <w:szCs w:val="24"/>
              </w:rPr>
              <w:t>four-dimensional</w:t>
            </w:r>
            <w:r w:rsidRPr="1D13B3B1">
              <w:rPr>
                <w:rFonts w:eastAsiaTheme="minorEastAsia"/>
                <w:sz w:val="24"/>
                <w:szCs w:val="24"/>
              </w:rPr>
              <w:t xml:space="preserve"> indices</w:t>
            </w:r>
            <w:r w:rsidR="00236254" w:rsidRPr="1D13B3B1">
              <w:rPr>
                <w:rFonts w:eastAsiaTheme="minorEastAsia"/>
                <w:sz w:val="24"/>
                <w:szCs w:val="24"/>
              </w:rPr>
              <w:t>.</w:t>
            </w:r>
          </w:p>
          <w:p w14:paraId="5BD61E3F" w14:textId="39E062E0" w:rsidR="00A53CB5" w:rsidRDefault="00A53CB5" w:rsidP="75F96604">
            <w:pPr>
              <w:spacing w:before="60" w:after="60"/>
              <w:jc w:val="both"/>
              <w:rPr>
                <w:rFonts w:eastAsiaTheme="minorEastAsia"/>
                <w:sz w:val="24"/>
                <w:szCs w:val="24"/>
              </w:rPr>
            </w:pPr>
          </w:p>
          <w:p w14:paraId="634397C8" w14:textId="145A7D73" w:rsidR="00007FE1" w:rsidRDefault="003C68F4" w:rsidP="75F96604">
            <w:pPr>
              <w:spacing w:before="60" w:after="60"/>
              <w:jc w:val="both"/>
              <w:rPr>
                <w:rFonts w:eastAsiaTheme="minorEastAsia"/>
                <w:sz w:val="24"/>
                <w:szCs w:val="24"/>
              </w:rPr>
            </w:pPr>
            <w:r w:rsidRPr="260BF712">
              <w:rPr>
                <w:rFonts w:eastAsiaTheme="minorEastAsia"/>
                <w:b/>
                <w:sz w:val="24"/>
                <w:szCs w:val="24"/>
              </w:rPr>
              <w:t>Illustration</w:t>
            </w:r>
            <w:r w:rsidR="00007FE1">
              <w:rPr>
                <w:rFonts w:eastAsiaTheme="minorEastAsia"/>
                <w:b/>
                <w:bCs/>
                <w:sz w:val="24"/>
                <w:szCs w:val="24"/>
              </w:rPr>
              <w:t xml:space="preserve">: </w:t>
            </w:r>
            <w:r w:rsidR="00007FE1">
              <w:rPr>
                <w:rFonts w:eastAsiaTheme="minorEastAsia"/>
                <w:sz w:val="24"/>
                <w:szCs w:val="24"/>
              </w:rPr>
              <w:t>Example of how the inde</w:t>
            </w:r>
            <w:r w:rsidR="00203629">
              <w:rPr>
                <w:rFonts w:eastAsiaTheme="minorEastAsia"/>
                <w:sz w:val="24"/>
                <w:szCs w:val="24"/>
              </w:rPr>
              <w:t xml:space="preserve">x could be </w:t>
            </w:r>
            <w:r w:rsidR="00007FE1">
              <w:rPr>
                <w:rFonts w:eastAsiaTheme="minorEastAsia"/>
                <w:sz w:val="24"/>
                <w:szCs w:val="24"/>
              </w:rPr>
              <w:t>calculat</w:t>
            </w:r>
            <w:r w:rsidR="00203629">
              <w:rPr>
                <w:rFonts w:eastAsiaTheme="minorEastAsia"/>
                <w:sz w:val="24"/>
                <w:szCs w:val="24"/>
              </w:rPr>
              <w:t xml:space="preserve">ed </w:t>
            </w:r>
            <w:r w:rsidR="003C3128">
              <w:rPr>
                <w:rFonts w:eastAsiaTheme="minorEastAsia"/>
                <w:sz w:val="24"/>
                <w:szCs w:val="24"/>
              </w:rPr>
              <w:t xml:space="preserve">as per </w:t>
            </w:r>
            <w:r w:rsidR="00007FE1">
              <w:rPr>
                <w:rFonts w:eastAsiaTheme="minorEastAsia"/>
                <w:sz w:val="24"/>
                <w:szCs w:val="24"/>
              </w:rPr>
              <w:t>steps described above</w:t>
            </w:r>
            <w:r w:rsidR="000836A5">
              <w:rPr>
                <w:rFonts w:eastAsiaTheme="minorEastAsia"/>
                <w:sz w:val="24"/>
                <w:szCs w:val="24"/>
              </w:rPr>
              <w:t>. Let us assume Country A provide</w:t>
            </w:r>
            <w:r w:rsidR="008836E3">
              <w:rPr>
                <w:rFonts w:eastAsiaTheme="minorEastAsia"/>
                <w:sz w:val="24"/>
                <w:szCs w:val="24"/>
              </w:rPr>
              <w:t xml:space="preserve">s the </w:t>
            </w:r>
            <w:r w:rsidR="00E55065">
              <w:rPr>
                <w:rFonts w:eastAsiaTheme="minorEastAsia"/>
                <w:sz w:val="24"/>
                <w:szCs w:val="24"/>
              </w:rPr>
              <w:t>following</w:t>
            </w:r>
            <w:r w:rsidR="000836A5">
              <w:rPr>
                <w:rFonts w:eastAsiaTheme="minorEastAsia"/>
                <w:sz w:val="24"/>
                <w:szCs w:val="24"/>
              </w:rPr>
              <w:t xml:space="preserve"> answers to </w:t>
            </w:r>
            <w:r w:rsidR="00E55065">
              <w:rPr>
                <w:rFonts w:eastAsiaTheme="minorEastAsia"/>
                <w:sz w:val="24"/>
                <w:szCs w:val="24"/>
              </w:rPr>
              <w:t>three</w:t>
            </w:r>
            <w:r w:rsidR="00007FE1">
              <w:rPr>
                <w:rFonts w:eastAsiaTheme="minorEastAsia"/>
                <w:sz w:val="24"/>
                <w:szCs w:val="24"/>
              </w:rPr>
              <w:t xml:space="preserve"> questions under the </w:t>
            </w:r>
            <w:r w:rsidR="00E55065">
              <w:rPr>
                <w:rFonts w:eastAsiaTheme="minorEastAsia"/>
                <w:sz w:val="24"/>
                <w:szCs w:val="24"/>
              </w:rPr>
              <w:t>four</w:t>
            </w:r>
            <w:r w:rsidR="00007FE1">
              <w:rPr>
                <w:rFonts w:eastAsiaTheme="minorEastAsia"/>
                <w:sz w:val="24"/>
                <w:szCs w:val="24"/>
              </w:rPr>
              <w:t xml:space="preserve"> Indicator dimensions: </w:t>
            </w:r>
          </w:p>
          <w:p w14:paraId="3322CEFD" w14:textId="58847495" w:rsidR="00007FE1" w:rsidRDefault="6B4042D5" w:rsidP="75F96604">
            <w:pPr>
              <w:jc w:val="both"/>
              <w:rPr>
                <w:sz w:val="24"/>
                <w:szCs w:val="24"/>
              </w:rPr>
            </w:pPr>
            <w:r>
              <w:rPr>
                <w:noProof/>
              </w:rPr>
              <w:drawing>
                <wp:inline distT="0" distB="0" distL="0" distR="0" wp14:anchorId="77E055B3" wp14:editId="4A3151A1">
                  <wp:extent cx="3810000" cy="2381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6">
                            <a:extLst>
                              <a:ext uri="{28A0092B-C50C-407E-A947-70E740481C1C}">
                                <a14:useLocalDpi xmlns:a14="http://schemas.microsoft.com/office/drawing/2010/main" val="0"/>
                              </a:ext>
                            </a:extLst>
                          </a:blip>
                          <a:stretch>
                            <a:fillRect/>
                          </a:stretch>
                        </pic:blipFill>
                        <pic:spPr>
                          <a:xfrm>
                            <a:off x="0" y="0"/>
                            <a:ext cx="3810000" cy="2381250"/>
                          </a:xfrm>
                          <a:prstGeom prst="rect">
                            <a:avLst/>
                          </a:prstGeom>
                        </pic:spPr>
                      </pic:pic>
                    </a:graphicData>
                  </a:graphic>
                </wp:inline>
              </w:drawing>
            </w:r>
          </w:p>
          <w:p w14:paraId="596B9900" w14:textId="77777777" w:rsidR="00007FE1" w:rsidRDefault="00007FE1" w:rsidP="75F96604">
            <w:pPr>
              <w:jc w:val="both"/>
              <w:rPr>
                <w:rFonts w:eastAsiaTheme="minorEastAsia"/>
                <w:sz w:val="24"/>
                <w:szCs w:val="24"/>
              </w:rPr>
            </w:pPr>
          </w:p>
          <w:p w14:paraId="0FD96DB8" w14:textId="1D81148E" w:rsidR="00007FE1" w:rsidRDefault="00C831B9" w:rsidP="75F96604">
            <w:pPr>
              <w:jc w:val="both"/>
              <w:rPr>
                <w:rFonts w:eastAsiaTheme="minorEastAsia"/>
                <w:sz w:val="24"/>
                <w:szCs w:val="24"/>
              </w:rPr>
            </w:pPr>
            <w:r w:rsidRPr="008C764C">
              <w:rPr>
                <w:rFonts w:eastAsiaTheme="minorEastAsia"/>
                <w:b/>
                <w:bCs/>
                <w:sz w:val="24"/>
                <w:szCs w:val="24"/>
              </w:rPr>
              <w:t xml:space="preserve">Step 1. </w:t>
            </w:r>
            <w:r w:rsidRPr="008C764C">
              <w:rPr>
                <w:rFonts w:eastAsiaTheme="minorEastAsia"/>
                <w:sz w:val="24"/>
                <w:szCs w:val="24"/>
              </w:rPr>
              <w:t>Converting nuanced answers to numeric values</w:t>
            </w:r>
            <w:r w:rsidR="0035379B">
              <w:rPr>
                <w:rFonts w:eastAsiaTheme="minorEastAsia"/>
                <w:sz w:val="24"/>
                <w:szCs w:val="24"/>
              </w:rPr>
              <w:t>. For illustrati</w:t>
            </w:r>
            <w:r w:rsidR="00437BCD">
              <w:rPr>
                <w:rFonts w:eastAsiaTheme="minorEastAsia"/>
                <w:sz w:val="24"/>
                <w:szCs w:val="24"/>
              </w:rPr>
              <w:t>on</w:t>
            </w:r>
            <w:r w:rsidR="0035379B">
              <w:rPr>
                <w:rFonts w:eastAsiaTheme="minorEastAsia"/>
                <w:sz w:val="24"/>
                <w:szCs w:val="24"/>
              </w:rPr>
              <w:t xml:space="preserve"> purpose</w:t>
            </w:r>
            <w:r w:rsidR="00437BCD">
              <w:rPr>
                <w:rFonts w:eastAsiaTheme="minorEastAsia"/>
                <w:sz w:val="24"/>
                <w:szCs w:val="24"/>
              </w:rPr>
              <w:t>s</w:t>
            </w:r>
            <w:r w:rsidR="0035379B">
              <w:rPr>
                <w:rFonts w:eastAsiaTheme="minorEastAsia"/>
                <w:sz w:val="24"/>
                <w:szCs w:val="24"/>
              </w:rPr>
              <w:t xml:space="preserve">, let us assume the maximum value is selected </w:t>
            </w:r>
            <w:r w:rsidR="00DA7D01">
              <w:rPr>
                <w:rFonts w:eastAsiaTheme="minorEastAsia"/>
                <w:sz w:val="24"/>
                <w:szCs w:val="24"/>
              </w:rPr>
              <w:t xml:space="preserve">when </w:t>
            </w:r>
            <w:r w:rsidR="00DA7D01" w:rsidRPr="004F4E0F">
              <w:rPr>
                <w:rFonts w:eastAsiaTheme="minorEastAsia"/>
                <w:sz w:val="24"/>
                <w:szCs w:val="24"/>
              </w:rPr>
              <w:t>multiple choice</w:t>
            </w:r>
            <w:r w:rsidR="00DA7D01">
              <w:rPr>
                <w:rFonts w:eastAsiaTheme="minorEastAsia"/>
                <w:sz w:val="24"/>
                <w:szCs w:val="24"/>
              </w:rPr>
              <w:t>s are given</w:t>
            </w:r>
            <w:r w:rsidR="0035379B">
              <w:rPr>
                <w:rFonts w:eastAsiaTheme="minorEastAsia"/>
                <w:sz w:val="24"/>
                <w:szCs w:val="24"/>
              </w:rPr>
              <w:t xml:space="preserve"> (e.g</w:t>
            </w:r>
            <w:r w:rsidR="0035379B" w:rsidRPr="260BF712">
              <w:rPr>
                <w:rFonts w:eastAsiaTheme="minorEastAsia"/>
                <w:sz w:val="24"/>
                <w:szCs w:val="24"/>
              </w:rPr>
              <w:t>.</w:t>
            </w:r>
            <w:r w:rsidR="007A77FC">
              <w:rPr>
                <w:rFonts w:eastAsiaTheme="minorEastAsia"/>
                <w:sz w:val="24"/>
                <w:szCs w:val="24"/>
              </w:rPr>
              <w:t>,</w:t>
            </w:r>
            <w:r w:rsidR="0035379B">
              <w:rPr>
                <w:rFonts w:eastAsiaTheme="minorEastAsia"/>
                <w:sz w:val="24"/>
                <w:szCs w:val="24"/>
              </w:rPr>
              <w:t xml:space="preserve"> if answers </w:t>
            </w:r>
            <w:r w:rsidR="000B5EBE">
              <w:rPr>
                <w:rFonts w:eastAsiaTheme="minorEastAsia"/>
                <w:sz w:val="24"/>
                <w:szCs w:val="24"/>
              </w:rPr>
              <w:t xml:space="preserve">(a), </w:t>
            </w:r>
            <w:r w:rsidR="0035379B">
              <w:rPr>
                <w:rFonts w:eastAsiaTheme="minorEastAsia"/>
                <w:sz w:val="24"/>
                <w:szCs w:val="24"/>
              </w:rPr>
              <w:t xml:space="preserve">(b) and (c) </w:t>
            </w:r>
            <w:r w:rsidR="00437BCD">
              <w:rPr>
                <w:rFonts w:eastAsiaTheme="minorEastAsia"/>
                <w:sz w:val="24"/>
                <w:szCs w:val="24"/>
              </w:rPr>
              <w:t xml:space="preserve">are </w:t>
            </w:r>
            <w:r w:rsidR="0035379B">
              <w:rPr>
                <w:rFonts w:eastAsiaTheme="minorEastAsia"/>
                <w:sz w:val="24"/>
                <w:szCs w:val="24"/>
              </w:rPr>
              <w:t xml:space="preserve">selected, the numerical value </w:t>
            </w:r>
            <w:r w:rsidR="000B5EBE">
              <w:rPr>
                <w:rFonts w:eastAsiaTheme="minorEastAsia"/>
                <w:sz w:val="24"/>
                <w:szCs w:val="24"/>
              </w:rPr>
              <w:t>1</w:t>
            </w:r>
            <w:r w:rsidR="0035379B">
              <w:rPr>
                <w:rFonts w:eastAsiaTheme="minorEastAsia"/>
                <w:sz w:val="24"/>
                <w:szCs w:val="24"/>
              </w:rPr>
              <w:t xml:space="preserve"> is given).</w:t>
            </w:r>
            <w:r w:rsidR="00DC79D9">
              <w:rPr>
                <w:rFonts w:eastAsiaTheme="minorEastAsia"/>
                <w:sz w:val="24"/>
                <w:szCs w:val="24"/>
              </w:rPr>
              <w:t xml:space="preserve"> </w:t>
            </w:r>
          </w:p>
          <w:p w14:paraId="2352E1B8" w14:textId="49170BCD" w:rsidR="00007FE1" w:rsidRDefault="00087E92" w:rsidP="443AA67E">
            <w:pPr>
              <w:jc w:val="both"/>
              <w:rPr>
                <w:rFonts w:eastAsiaTheme="minorEastAsia"/>
                <w:sz w:val="24"/>
                <w:szCs w:val="24"/>
              </w:rPr>
            </w:pPr>
            <w:r w:rsidRPr="00087E92">
              <w:rPr>
                <w:rFonts w:eastAsiaTheme="minorEastAsia"/>
                <w:noProof/>
                <w:sz w:val="24"/>
                <w:szCs w:val="24"/>
              </w:rPr>
              <w:drawing>
                <wp:inline distT="0" distB="0" distL="0" distR="0" wp14:anchorId="4BC9970D" wp14:editId="50DCFE5D">
                  <wp:extent cx="5730240" cy="223266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240" cy="2232660"/>
                          </a:xfrm>
                          <a:prstGeom prst="rect">
                            <a:avLst/>
                          </a:prstGeom>
                          <a:noFill/>
                          <a:ln>
                            <a:noFill/>
                          </a:ln>
                        </pic:spPr>
                      </pic:pic>
                    </a:graphicData>
                  </a:graphic>
                </wp:inline>
              </w:drawing>
            </w:r>
          </w:p>
          <w:p w14:paraId="3DAA1A53" w14:textId="77777777" w:rsidR="00007FE1" w:rsidRDefault="00007FE1" w:rsidP="75F96604">
            <w:pPr>
              <w:jc w:val="both"/>
              <w:rPr>
                <w:rFonts w:eastAsiaTheme="minorEastAsia"/>
                <w:sz w:val="24"/>
                <w:szCs w:val="24"/>
              </w:rPr>
            </w:pPr>
          </w:p>
          <w:p w14:paraId="655899A2" w14:textId="77777777" w:rsidR="003B5309" w:rsidRDefault="003B5309" w:rsidP="75F96604">
            <w:pPr>
              <w:jc w:val="both"/>
              <w:rPr>
                <w:rFonts w:eastAsiaTheme="minorEastAsia"/>
                <w:sz w:val="24"/>
                <w:szCs w:val="24"/>
                <w:u w:val="single"/>
              </w:rPr>
            </w:pPr>
            <w:r w:rsidRPr="008C764C">
              <w:rPr>
                <w:rFonts w:eastAsiaTheme="minorEastAsia"/>
                <w:b/>
                <w:bCs/>
                <w:sz w:val="24"/>
                <w:szCs w:val="24"/>
              </w:rPr>
              <w:t>Step 2.</w:t>
            </w:r>
            <w:r w:rsidRPr="008C764C">
              <w:rPr>
                <w:rFonts w:eastAsiaTheme="minorEastAsia"/>
                <w:sz w:val="24"/>
                <w:szCs w:val="24"/>
              </w:rPr>
              <w:t xml:space="preserve"> Creating the dimension indices</w:t>
            </w:r>
          </w:p>
          <w:p w14:paraId="1763AEB1" w14:textId="57574708" w:rsidR="00007FE1" w:rsidRDefault="001D4E37" w:rsidP="443AA67E">
            <w:pPr>
              <w:jc w:val="both"/>
              <w:rPr>
                <w:rFonts w:eastAsiaTheme="minorEastAsia"/>
                <w:sz w:val="24"/>
                <w:szCs w:val="24"/>
              </w:rPr>
            </w:pPr>
            <w:r w:rsidRPr="001D4E37">
              <w:rPr>
                <w:rFonts w:eastAsiaTheme="minorEastAsia"/>
                <w:noProof/>
                <w:sz w:val="24"/>
                <w:szCs w:val="24"/>
              </w:rPr>
              <w:drawing>
                <wp:inline distT="0" distB="0" distL="0" distR="0" wp14:anchorId="00B315BA" wp14:editId="2F5E7FBD">
                  <wp:extent cx="2598420" cy="23850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8420" cy="2385060"/>
                          </a:xfrm>
                          <a:prstGeom prst="rect">
                            <a:avLst/>
                          </a:prstGeom>
                          <a:noFill/>
                          <a:ln>
                            <a:noFill/>
                          </a:ln>
                        </pic:spPr>
                      </pic:pic>
                    </a:graphicData>
                  </a:graphic>
                </wp:inline>
              </w:drawing>
            </w:r>
          </w:p>
          <w:p w14:paraId="66318A73" w14:textId="77777777" w:rsidR="00007FE1" w:rsidRDefault="00007FE1" w:rsidP="75F96604">
            <w:pPr>
              <w:jc w:val="both"/>
              <w:rPr>
                <w:rFonts w:eastAsiaTheme="minorEastAsia"/>
                <w:sz w:val="24"/>
                <w:szCs w:val="24"/>
              </w:rPr>
            </w:pPr>
          </w:p>
          <w:p w14:paraId="7F9C6AAB" w14:textId="11315C38" w:rsidR="00007FE1" w:rsidRDefault="0044055A" w:rsidP="75F96604">
            <w:pPr>
              <w:jc w:val="both"/>
              <w:rPr>
                <w:rFonts w:eastAsiaTheme="minorEastAsia"/>
                <w:sz w:val="24"/>
                <w:szCs w:val="24"/>
              </w:rPr>
            </w:pPr>
            <w:r w:rsidRPr="008C764C">
              <w:rPr>
                <w:rFonts w:eastAsiaTheme="minorEastAsia"/>
                <w:b/>
                <w:bCs/>
                <w:sz w:val="24"/>
                <w:szCs w:val="24"/>
              </w:rPr>
              <w:t>Step 3.</w:t>
            </w:r>
            <w:r w:rsidRPr="008C764C">
              <w:rPr>
                <w:rFonts w:eastAsiaTheme="minorEastAsia"/>
                <w:sz w:val="24"/>
                <w:szCs w:val="24"/>
              </w:rPr>
              <w:t xml:space="preserve"> Aggregating the dimensional indices</w:t>
            </w:r>
          </w:p>
          <w:p w14:paraId="6CAFAA77" w14:textId="08A272BE" w:rsidR="0044055A" w:rsidRDefault="001D4E37" w:rsidP="443AA67E">
            <w:pPr>
              <w:jc w:val="both"/>
              <w:rPr>
                <w:rFonts w:eastAsiaTheme="minorEastAsia"/>
                <w:sz w:val="24"/>
                <w:szCs w:val="24"/>
                <w:u w:val="single"/>
              </w:rPr>
            </w:pPr>
            <w:r w:rsidRPr="001D4E37">
              <w:rPr>
                <w:rFonts w:eastAsiaTheme="minorEastAsia"/>
                <w:noProof/>
                <w:sz w:val="24"/>
                <w:szCs w:val="24"/>
                <w:u w:val="single"/>
              </w:rPr>
              <w:drawing>
                <wp:inline distT="0" distB="0" distL="0" distR="0" wp14:anchorId="4C2DA91F" wp14:editId="2386E240">
                  <wp:extent cx="2598420" cy="23850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98420" cy="2385060"/>
                          </a:xfrm>
                          <a:prstGeom prst="rect">
                            <a:avLst/>
                          </a:prstGeom>
                          <a:noFill/>
                          <a:ln>
                            <a:noFill/>
                          </a:ln>
                        </pic:spPr>
                      </pic:pic>
                    </a:graphicData>
                  </a:graphic>
                </wp:inline>
              </w:drawing>
            </w:r>
          </w:p>
          <w:p w14:paraId="60D84A14" w14:textId="6A4763AE" w:rsidR="0044055A" w:rsidRDefault="0044055A" w:rsidP="75F96604">
            <w:pPr>
              <w:jc w:val="both"/>
              <w:rPr>
                <w:rFonts w:eastAsiaTheme="minorEastAsia"/>
                <w:sz w:val="24"/>
                <w:szCs w:val="24"/>
                <w:u w:val="single"/>
              </w:rPr>
            </w:pPr>
          </w:p>
          <w:p w14:paraId="2EB52087" w14:textId="3F2CB28D" w:rsidR="00007FE1" w:rsidRDefault="00007FE1" w:rsidP="75F96604">
            <w:pPr>
              <w:jc w:val="both"/>
              <w:rPr>
                <w:rFonts w:eastAsiaTheme="minorEastAsia"/>
                <w:sz w:val="24"/>
                <w:szCs w:val="24"/>
              </w:rPr>
            </w:pPr>
            <w:r w:rsidRPr="009D6710">
              <w:rPr>
                <w:rFonts w:eastAsiaTheme="minorEastAsia"/>
                <w:b/>
                <w:bCs/>
                <w:sz w:val="24"/>
                <w:szCs w:val="24"/>
              </w:rPr>
              <w:t>Interpretation</w:t>
            </w:r>
            <w:r w:rsidR="00483529">
              <w:rPr>
                <w:rFonts w:eastAsiaTheme="minorEastAsia"/>
                <w:b/>
                <w:bCs/>
                <w:sz w:val="24"/>
                <w:szCs w:val="24"/>
              </w:rPr>
              <w:t xml:space="preserve">: </w:t>
            </w:r>
            <w:r w:rsidR="00483529">
              <w:rPr>
                <w:rFonts w:eastAsiaTheme="minorEastAsia"/>
                <w:sz w:val="24"/>
                <w:szCs w:val="24"/>
              </w:rPr>
              <w:t xml:space="preserve">Country A has an </w:t>
            </w:r>
            <w:r w:rsidR="00483529" w:rsidRPr="75F96604">
              <w:rPr>
                <w:rFonts w:eastAsiaTheme="minorEastAsia"/>
                <w:i/>
                <w:sz w:val="24"/>
                <w:szCs w:val="24"/>
              </w:rPr>
              <w:t>index of 0.</w:t>
            </w:r>
            <w:r w:rsidR="001D4E37">
              <w:rPr>
                <w:rFonts w:eastAsiaTheme="minorEastAsia"/>
                <w:i/>
                <w:sz w:val="24"/>
                <w:szCs w:val="24"/>
              </w:rPr>
              <w:t>64</w:t>
            </w:r>
            <w:r w:rsidR="00393C2A">
              <w:rPr>
                <w:rFonts w:eastAsiaTheme="minorEastAsia"/>
                <w:sz w:val="24"/>
                <w:szCs w:val="24"/>
              </w:rPr>
              <w:t xml:space="preserve"> in terms of p</w:t>
            </w:r>
            <w:r w:rsidR="00393C2A" w:rsidRPr="00393C2A">
              <w:rPr>
                <w:rFonts w:eastAsiaTheme="minorEastAsia"/>
                <w:sz w:val="24"/>
                <w:szCs w:val="24"/>
              </w:rPr>
              <w:t>articipation of indigenous peoples and local communities in national decision-making for biodiversity</w:t>
            </w:r>
            <w:r w:rsidR="0001028C">
              <w:rPr>
                <w:rFonts w:eastAsiaTheme="minorEastAsia"/>
                <w:sz w:val="24"/>
                <w:szCs w:val="24"/>
              </w:rPr>
              <w:t>.</w:t>
            </w:r>
          </w:p>
          <w:p w14:paraId="1B5330A1" w14:textId="77777777" w:rsidR="00483529" w:rsidRDefault="00483529" w:rsidP="75F96604">
            <w:pPr>
              <w:jc w:val="both"/>
              <w:rPr>
                <w:rFonts w:eastAsiaTheme="minorEastAsia"/>
                <w:sz w:val="24"/>
                <w:szCs w:val="24"/>
              </w:rPr>
            </w:pPr>
          </w:p>
          <w:p w14:paraId="75AD9F00" w14:textId="161D97A8" w:rsidR="00007FE1" w:rsidRDefault="0001028C" w:rsidP="75F96604">
            <w:pPr>
              <w:jc w:val="both"/>
              <w:rPr>
                <w:rFonts w:eastAsiaTheme="minorEastAsia"/>
                <w:sz w:val="24"/>
                <w:szCs w:val="24"/>
              </w:rPr>
            </w:pPr>
            <w:r>
              <w:rPr>
                <w:rFonts w:eastAsiaTheme="minorEastAsia"/>
                <w:sz w:val="24"/>
                <w:szCs w:val="24"/>
              </w:rPr>
              <w:t>N</w:t>
            </w:r>
            <w:r w:rsidR="00010FA3">
              <w:rPr>
                <w:rFonts w:eastAsiaTheme="minorEastAsia"/>
                <w:sz w:val="24"/>
                <w:szCs w:val="24"/>
              </w:rPr>
              <w:t>ote</w:t>
            </w:r>
            <w:r>
              <w:rPr>
                <w:rFonts w:eastAsiaTheme="minorEastAsia"/>
                <w:sz w:val="24"/>
                <w:szCs w:val="24"/>
              </w:rPr>
              <w:t>: Results can also be dis</w:t>
            </w:r>
            <w:r w:rsidR="00007FE1" w:rsidRPr="00D14B34">
              <w:rPr>
                <w:rFonts w:eastAsiaTheme="minorEastAsia"/>
                <w:sz w:val="24"/>
                <w:szCs w:val="24"/>
              </w:rPr>
              <w:t>play</w:t>
            </w:r>
            <w:r>
              <w:rPr>
                <w:rFonts w:eastAsiaTheme="minorEastAsia"/>
                <w:sz w:val="24"/>
                <w:szCs w:val="24"/>
              </w:rPr>
              <w:t>ed</w:t>
            </w:r>
            <w:r w:rsidR="00007FE1" w:rsidRPr="00D14B34">
              <w:rPr>
                <w:rFonts w:eastAsiaTheme="minorEastAsia"/>
                <w:sz w:val="24"/>
                <w:szCs w:val="24"/>
              </w:rPr>
              <w:t xml:space="preserve"> as 3 ranges: </w:t>
            </w:r>
            <w:r w:rsidR="001D4E37">
              <w:rPr>
                <w:rFonts w:eastAsiaTheme="minorEastAsia"/>
                <w:sz w:val="24"/>
                <w:szCs w:val="24"/>
              </w:rPr>
              <w:t>H</w:t>
            </w:r>
            <w:r w:rsidR="6890C8BD" w:rsidRPr="260BF712">
              <w:rPr>
                <w:rFonts w:eastAsiaTheme="minorEastAsia"/>
                <w:sz w:val="24"/>
                <w:szCs w:val="24"/>
              </w:rPr>
              <w:t>igh</w:t>
            </w:r>
            <w:r w:rsidR="00007FE1" w:rsidRPr="00D14B34">
              <w:rPr>
                <w:rFonts w:eastAsiaTheme="minorEastAsia"/>
                <w:sz w:val="24"/>
                <w:szCs w:val="24"/>
              </w:rPr>
              <w:t xml:space="preserve">/ </w:t>
            </w:r>
            <w:r w:rsidR="00B6740F">
              <w:rPr>
                <w:rFonts w:eastAsiaTheme="minorEastAsia"/>
                <w:sz w:val="24"/>
                <w:szCs w:val="24"/>
              </w:rPr>
              <w:t>M</w:t>
            </w:r>
            <w:r w:rsidR="00007FE1" w:rsidRPr="00D14B34">
              <w:rPr>
                <w:rFonts w:eastAsiaTheme="minorEastAsia"/>
                <w:sz w:val="24"/>
                <w:szCs w:val="24"/>
              </w:rPr>
              <w:t xml:space="preserve">edium/ </w:t>
            </w:r>
            <w:r w:rsidR="00B6740F">
              <w:rPr>
                <w:rFonts w:eastAsiaTheme="minorEastAsia"/>
                <w:sz w:val="24"/>
                <w:szCs w:val="24"/>
              </w:rPr>
              <w:t>L</w:t>
            </w:r>
            <w:r w:rsidR="59E5DD78" w:rsidRPr="260BF712">
              <w:rPr>
                <w:rFonts w:eastAsiaTheme="minorEastAsia"/>
                <w:sz w:val="24"/>
                <w:szCs w:val="24"/>
              </w:rPr>
              <w:t>ow</w:t>
            </w:r>
            <w:r w:rsidR="00007FE1" w:rsidRPr="00D14B34">
              <w:rPr>
                <w:rFonts w:eastAsiaTheme="minorEastAsia"/>
                <w:sz w:val="24"/>
                <w:szCs w:val="24"/>
              </w:rPr>
              <w:t xml:space="preserve"> participation</w:t>
            </w:r>
          </w:p>
          <w:p w14:paraId="31ED0A36" w14:textId="736434EC" w:rsidR="00007FE1" w:rsidRDefault="00061F6B" w:rsidP="443AA67E">
            <w:pPr>
              <w:jc w:val="both"/>
              <w:rPr>
                <w:rFonts w:eastAsiaTheme="minorEastAsia"/>
                <w:sz w:val="24"/>
                <w:szCs w:val="24"/>
              </w:rPr>
            </w:pPr>
            <w:r w:rsidRPr="00061F6B">
              <w:rPr>
                <w:rFonts w:eastAsiaTheme="minorEastAsia"/>
                <w:noProof/>
                <w:sz w:val="24"/>
                <w:szCs w:val="24"/>
              </w:rPr>
              <w:drawing>
                <wp:inline distT="0" distB="0" distL="0" distR="0" wp14:anchorId="59514498" wp14:editId="50F573B1">
                  <wp:extent cx="1310640" cy="5562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10640" cy="556260"/>
                          </a:xfrm>
                          <a:prstGeom prst="rect">
                            <a:avLst/>
                          </a:prstGeom>
                          <a:noFill/>
                          <a:ln>
                            <a:noFill/>
                          </a:ln>
                        </pic:spPr>
                      </pic:pic>
                    </a:graphicData>
                  </a:graphic>
                </wp:inline>
              </w:drawing>
            </w:r>
          </w:p>
          <w:p w14:paraId="6D02FB04" w14:textId="0B6689B3" w:rsidR="75F96604" w:rsidRDefault="75F96604" w:rsidP="75F96604">
            <w:pPr>
              <w:jc w:val="both"/>
              <w:rPr>
                <w:rFonts w:eastAsiaTheme="minorEastAsia"/>
                <w:sz w:val="24"/>
                <w:szCs w:val="24"/>
              </w:rPr>
            </w:pPr>
          </w:p>
          <w:p w14:paraId="6DAD99E6" w14:textId="32A91B3B" w:rsidR="00007FE1" w:rsidRDefault="7F71DDA8" w:rsidP="3FC60ECB">
            <w:pPr>
              <w:jc w:val="both"/>
              <w:rPr>
                <w:rFonts w:eastAsiaTheme="minorEastAsia"/>
                <w:sz w:val="24"/>
                <w:szCs w:val="24"/>
              </w:rPr>
            </w:pPr>
            <w:r w:rsidRPr="3FC60ECB">
              <w:rPr>
                <w:rFonts w:eastAsiaTheme="minorEastAsia"/>
                <w:sz w:val="24"/>
                <w:szCs w:val="24"/>
              </w:rPr>
              <w:t>Country A</w:t>
            </w:r>
            <w:r w:rsidR="00B23024">
              <w:rPr>
                <w:rFonts w:eastAsiaTheme="minorEastAsia"/>
                <w:sz w:val="24"/>
                <w:szCs w:val="24"/>
              </w:rPr>
              <w:t>:</w:t>
            </w:r>
            <w:r w:rsidRPr="3FC60ECB">
              <w:rPr>
                <w:rFonts w:eastAsiaTheme="minorEastAsia"/>
                <w:sz w:val="24"/>
                <w:szCs w:val="24"/>
              </w:rPr>
              <w:t xml:space="preserve"> </w:t>
            </w:r>
            <w:r w:rsidR="579B8CE6" w:rsidRPr="3FC60ECB">
              <w:rPr>
                <w:rFonts w:eastAsiaTheme="minorEastAsia"/>
                <w:sz w:val="24"/>
                <w:szCs w:val="24"/>
              </w:rPr>
              <w:t xml:space="preserve">participation of </w:t>
            </w:r>
            <w:r w:rsidR="272CA88C" w:rsidRPr="3FC60ECB">
              <w:rPr>
                <w:rFonts w:eastAsiaTheme="minorEastAsia"/>
                <w:sz w:val="24"/>
                <w:szCs w:val="24"/>
              </w:rPr>
              <w:t>i</w:t>
            </w:r>
            <w:r w:rsidR="2865E558" w:rsidRPr="3FC60ECB">
              <w:rPr>
                <w:rFonts w:eastAsiaTheme="minorEastAsia"/>
                <w:sz w:val="24"/>
                <w:szCs w:val="24"/>
              </w:rPr>
              <w:t xml:space="preserve">ndigenous </w:t>
            </w:r>
            <w:r w:rsidR="5FFFFD81" w:rsidRPr="3FC60ECB">
              <w:rPr>
                <w:rFonts w:eastAsiaTheme="minorEastAsia"/>
                <w:sz w:val="24"/>
                <w:szCs w:val="24"/>
              </w:rPr>
              <w:t>p</w:t>
            </w:r>
            <w:r w:rsidR="2865E558" w:rsidRPr="3FC60ECB">
              <w:rPr>
                <w:rFonts w:eastAsiaTheme="minorEastAsia"/>
                <w:sz w:val="24"/>
                <w:szCs w:val="24"/>
              </w:rPr>
              <w:t>eoples</w:t>
            </w:r>
            <w:r w:rsidR="579B8CE6" w:rsidRPr="3FC60ECB">
              <w:rPr>
                <w:rFonts w:eastAsiaTheme="minorEastAsia"/>
                <w:sz w:val="24"/>
                <w:szCs w:val="24"/>
              </w:rPr>
              <w:t xml:space="preserve"> and local communities in national decision-making for biodiversity</w:t>
            </w:r>
            <w:r w:rsidR="0E448E5F" w:rsidRPr="4EA49475">
              <w:rPr>
                <w:rFonts w:eastAsiaTheme="minorEastAsia"/>
                <w:sz w:val="24"/>
                <w:szCs w:val="24"/>
              </w:rPr>
              <w:t xml:space="preserve"> was categorised as </w:t>
            </w:r>
            <w:r w:rsidR="0E448E5F" w:rsidRPr="61EA6C76">
              <w:rPr>
                <w:rFonts w:eastAsiaTheme="minorEastAsia"/>
                <w:sz w:val="24"/>
                <w:szCs w:val="24"/>
              </w:rPr>
              <w:t xml:space="preserve">Medium. </w:t>
            </w:r>
          </w:p>
          <w:p w14:paraId="355BFA9F" w14:textId="77777777" w:rsidR="00652E88" w:rsidRDefault="00652E88" w:rsidP="75F96604">
            <w:pPr>
              <w:spacing w:before="60" w:after="60"/>
              <w:jc w:val="both"/>
              <w:rPr>
                <w:rFonts w:eastAsiaTheme="minorEastAsia"/>
                <w:sz w:val="24"/>
                <w:szCs w:val="24"/>
              </w:rPr>
            </w:pPr>
          </w:p>
          <w:p w14:paraId="0C2DFEBA" w14:textId="08A173FC" w:rsidR="00A53CB5" w:rsidRPr="00A83442" w:rsidRDefault="009B44E7" w:rsidP="75F96604">
            <w:pPr>
              <w:keepLines/>
              <w:spacing w:before="60" w:after="60"/>
              <w:jc w:val="both"/>
              <w:rPr>
                <w:rFonts w:eastAsiaTheme="minorEastAsia"/>
                <w:b/>
                <w:color w:val="4472C4" w:themeColor="accent1"/>
                <w:sz w:val="24"/>
                <w:szCs w:val="24"/>
              </w:rPr>
            </w:pPr>
            <w:r w:rsidRPr="00DAC757">
              <w:rPr>
                <w:rFonts w:eastAsiaTheme="minorEastAsia"/>
                <w:b/>
                <w:bCs/>
                <w:color w:val="4472C4" w:themeColor="accent1"/>
                <w:sz w:val="24"/>
                <w:szCs w:val="24"/>
              </w:rPr>
              <w:t xml:space="preserve">11. </w:t>
            </w:r>
            <w:r w:rsidR="00A53CB5" w:rsidRPr="00DAC757">
              <w:rPr>
                <w:rFonts w:eastAsiaTheme="minorEastAsia"/>
                <w:b/>
                <w:bCs/>
                <w:color w:val="4472C4" w:themeColor="accent1"/>
                <w:sz w:val="24"/>
                <w:szCs w:val="24"/>
              </w:rPr>
              <w:t>Frequency of production</w:t>
            </w:r>
            <w:r w:rsidR="00A53CB5" w:rsidRPr="00DAC757">
              <w:rPr>
                <w:rFonts w:eastAsiaTheme="minorEastAsia"/>
                <w:color w:val="4472C4" w:themeColor="accent1"/>
                <w:sz w:val="24"/>
                <w:szCs w:val="24"/>
              </w:rPr>
              <w:t xml:space="preserve"> </w:t>
            </w:r>
            <w:r w:rsidR="00A53CB5" w:rsidRPr="260BF712">
              <w:rPr>
                <w:rFonts w:eastAsiaTheme="minorEastAsia"/>
                <w:b/>
                <w:color w:val="4472C4" w:themeColor="accent1"/>
                <w:sz w:val="24"/>
                <w:szCs w:val="24"/>
              </w:rPr>
              <w:t>of the indicator</w:t>
            </w:r>
          </w:p>
          <w:p w14:paraId="14790767" w14:textId="72C2F1E5" w:rsidR="0050289E" w:rsidRDefault="3E5171FA" w:rsidP="75F96604">
            <w:pPr>
              <w:keepLines/>
              <w:spacing w:before="60" w:after="60"/>
              <w:jc w:val="both"/>
              <w:rPr>
                <w:rFonts w:eastAsiaTheme="minorEastAsia"/>
                <w:sz w:val="24"/>
                <w:szCs w:val="24"/>
              </w:rPr>
            </w:pPr>
            <w:r w:rsidRPr="43096003">
              <w:rPr>
                <w:rFonts w:eastAsiaTheme="minorEastAsia"/>
                <w:sz w:val="24"/>
                <w:szCs w:val="24"/>
              </w:rPr>
              <w:t xml:space="preserve">Data will be collected </w:t>
            </w:r>
            <w:r w:rsidR="3F920DEF" w:rsidRPr="43096003">
              <w:rPr>
                <w:rFonts w:eastAsiaTheme="minorEastAsia"/>
                <w:sz w:val="24"/>
                <w:szCs w:val="24"/>
              </w:rPr>
              <w:t>in 2025 (</w:t>
            </w:r>
            <w:r w:rsidR="00DB42D3">
              <w:rPr>
                <w:rFonts w:eastAsiaTheme="minorEastAsia"/>
                <w:sz w:val="24"/>
                <w:szCs w:val="24"/>
              </w:rPr>
              <w:t xml:space="preserve">data point related to </w:t>
            </w:r>
            <w:r w:rsidR="3F920DEF" w:rsidRPr="43096003">
              <w:rPr>
                <w:rFonts w:eastAsiaTheme="minorEastAsia"/>
                <w:sz w:val="24"/>
                <w:szCs w:val="24"/>
              </w:rPr>
              <w:t>NBSAPs</w:t>
            </w:r>
            <w:r w:rsidR="000B4053">
              <w:rPr>
                <w:rFonts w:eastAsiaTheme="minorEastAsia"/>
                <w:sz w:val="24"/>
                <w:szCs w:val="24"/>
              </w:rPr>
              <w:t xml:space="preserve"> updates/revisions</w:t>
            </w:r>
            <w:r w:rsidR="3F920DEF" w:rsidRPr="43096003">
              <w:rPr>
                <w:rFonts w:eastAsiaTheme="minorEastAsia"/>
                <w:sz w:val="24"/>
                <w:szCs w:val="24"/>
              </w:rPr>
              <w:t>); 2027 (</w:t>
            </w:r>
            <w:r w:rsidR="000B4053">
              <w:rPr>
                <w:rFonts w:eastAsiaTheme="minorEastAsia"/>
                <w:sz w:val="24"/>
                <w:szCs w:val="24"/>
              </w:rPr>
              <w:t xml:space="preserve">data point related to the submissions of national reports </w:t>
            </w:r>
            <w:r w:rsidR="00B35063">
              <w:rPr>
                <w:rFonts w:eastAsiaTheme="minorEastAsia"/>
                <w:sz w:val="24"/>
                <w:szCs w:val="24"/>
              </w:rPr>
              <w:t>7</w:t>
            </w:r>
            <w:r w:rsidR="00E0289C" w:rsidRPr="260BF712">
              <w:rPr>
                <w:rFonts w:eastAsiaTheme="minorEastAsia"/>
                <w:sz w:val="24"/>
                <w:szCs w:val="24"/>
                <w:vertAlign w:val="superscript"/>
              </w:rPr>
              <w:t>th</w:t>
            </w:r>
            <w:r w:rsidR="00E0289C">
              <w:rPr>
                <w:rFonts w:eastAsiaTheme="minorEastAsia"/>
                <w:sz w:val="24"/>
                <w:szCs w:val="24"/>
              </w:rPr>
              <w:t xml:space="preserve"> </w:t>
            </w:r>
            <w:r w:rsidRPr="43096003" w:rsidDel="000B4053">
              <w:rPr>
                <w:rFonts w:eastAsiaTheme="minorEastAsia"/>
                <w:sz w:val="24"/>
                <w:szCs w:val="24"/>
              </w:rPr>
              <w:t>N</w:t>
            </w:r>
            <w:r w:rsidRPr="43096003">
              <w:rPr>
                <w:rFonts w:eastAsiaTheme="minorEastAsia"/>
                <w:sz w:val="24"/>
                <w:szCs w:val="24"/>
              </w:rPr>
              <w:t>R</w:t>
            </w:r>
            <w:r w:rsidR="68EBE04D" w:rsidRPr="43096003">
              <w:rPr>
                <w:rFonts w:eastAsiaTheme="minorEastAsia"/>
                <w:sz w:val="24"/>
                <w:szCs w:val="24"/>
              </w:rPr>
              <w:t>); 20</w:t>
            </w:r>
            <w:r w:rsidR="00332C0B">
              <w:rPr>
                <w:rFonts w:eastAsiaTheme="minorEastAsia"/>
                <w:sz w:val="24"/>
                <w:szCs w:val="24"/>
              </w:rPr>
              <w:t>29</w:t>
            </w:r>
            <w:r w:rsidRPr="43096003">
              <w:rPr>
                <w:rFonts w:eastAsiaTheme="minorEastAsia"/>
                <w:sz w:val="24"/>
                <w:szCs w:val="24"/>
              </w:rPr>
              <w:t xml:space="preserve"> </w:t>
            </w:r>
            <w:r w:rsidR="7BC5CE3F" w:rsidRPr="43096003">
              <w:rPr>
                <w:rFonts w:eastAsiaTheme="minorEastAsia"/>
                <w:sz w:val="24"/>
                <w:szCs w:val="24"/>
              </w:rPr>
              <w:t>(</w:t>
            </w:r>
            <w:r w:rsidR="00E0289C">
              <w:rPr>
                <w:rFonts w:eastAsiaTheme="minorEastAsia"/>
                <w:sz w:val="24"/>
                <w:szCs w:val="24"/>
              </w:rPr>
              <w:t xml:space="preserve">data point related to the submission of national reports </w:t>
            </w:r>
            <w:r w:rsidRPr="43096003">
              <w:rPr>
                <w:rFonts w:eastAsiaTheme="minorEastAsia"/>
                <w:sz w:val="24"/>
                <w:szCs w:val="24"/>
              </w:rPr>
              <w:t>8</w:t>
            </w:r>
            <w:r w:rsidR="000041A2" w:rsidRPr="260BF712">
              <w:rPr>
                <w:rFonts w:eastAsiaTheme="minorEastAsia"/>
                <w:sz w:val="24"/>
                <w:szCs w:val="24"/>
                <w:vertAlign w:val="superscript"/>
              </w:rPr>
              <w:t>th</w:t>
            </w:r>
            <w:r w:rsidR="000041A2">
              <w:rPr>
                <w:rFonts w:eastAsiaTheme="minorEastAsia"/>
                <w:sz w:val="24"/>
                <w:szCs w:val="24"/>
              </w:rPr>
              <w:t xml:space="preserve"> </w:t>
            </w:r>
            <w:r w:rsidRPr="75F96604">
              <w:rPr>
                <w:rFonts w:eastAsiaTheme="minorEastAsia"/>
                <w:sz w:val="24"/>
                <w:szCs w:val="24"/>
              </w:rPr>
              <w:t>NR</w:t>
            </w:r>
            <w:r w:rsidR="105BD321" w:rsidRPr="75F96604">
              <w:rPr>
                <w:rFonts w:eastAsiaTheme="minorEastAsia"/>
                <w:sz w:val="24"/>
                <w:szCs w:val="24"/>
              </w:rPr>
              <w:t>)</w:t>
            </w:r>
            <w:r w:rsidR="24215E70" w:rsidRPr="75F96604">
              <w:rPr>
                <w:rFonts w:eastAsiaTheme="minorEastAsia"/>
                <w:sz w:val="24"/>
                <w:szCs w:val="24"/>
              </w:rPr>
              <w:t xml:space="preserve">. </w:t>
            </w:r>
            <w:r w:rsidR="007521A2">
              <w:rPr>
                <w:rFonts w:eastAsiaTheme="minorEastAsia"/>
                <w:sz w:val="24"/>
                <w:szCs w:val="24"/>
              </w:rPr>
              <w:t>By 2030, we expect t</w:t>
            </w:r>
            <w:r w:rsidR="00FA2FF6">
              <w:rPr>
                <w:rFonts w:eastAsiaTheme="minorEastAsia"/>
                <w:sz w:val="24"/>
                <w:szCs w:val="24"/>
              </w:rPr>
              <w:t xml:space="preserve">hat </w:t>
            </w:r>
            <w:r w:rsidR="001C3739">
              <w:rPr>
                <w:rFonts w:eastAsiaTheme="minorEastAsia"/>
                <w:sz w:val="24"/>
                <w:szCs w:val="24"/>
              </w:rPr>
              <w:t>three data points</w:t>
            </w:r>
            <w:r w:rsidR="00A50BE2">
              <w:rPr>
                <w:rFonts w:eastAsiaTheme="minorEastAsia"/>
                <w:sz w:val="24"/>
                <w:szCs w:val="24"/>
              </w:rPr>
              <w:t xml:space="preserve"> would</w:t>
            </w:r>
            <w:r w:rsidR="007521A2">
              <w:rPr>
                <w:rFonts w:eastAsiaTheme="minorEastAsia"/>
                <w:sz w:val="24"/>
                <w:szCs w:val="24"/>
              </w:rPr>
              <w:t xml:space="preserve"> have </w:t>
            </w:r>
            <w:r w:rsidR="00A50BE2">
              <w:rPr>
                <w:rFonts w:eastAsiaTheme="minorEastAsia"/>
                <w:sz w:val="24"/>
                <w:szCs w:val="24"/>
              </w:rPr>
              <w:t>been collected</w:t>
            </w:r>
            <w:r w:rsidR="001C3739">
              <w:rPr>
                <w:rFonts w:eastAsiaTheme="minorEastAsia"/>
                <w:sz w:val="24"/>
                <w:szCs w:val="24"/>
              </w:rPr>
              <w:t xml:space="preserve"> (2025, 2027, 2029) and </w:t>
            </w:r>
            <w:r w:rsidR="00AF04A7">
              <w:rPr>
                <w:rFonts w:eastAsiaTheme="minorEastAsia"/>
                <w:sz w:val="24"/>
                <w:szCs w:val="24"/>
              </w:rPr>
              <w:t>a</w:t>
            </w:r>
            <w:r w:rsidR="000C2AE5">
              <w:rPr>
                <w:rFonts w:eastAsiaTheme="minorEastAsia"/>
                <w:sz w:val="24"/>
                <w:szCs w:val="24"/>
              </w:rPr>
              <w:t>n update</w:t>
            </w:r>
            <w:r w:rsidR="00D7405B">
              <w:rPr>
                <w:rFonts w:eastAsiaTheme="minorEastAsia"/>
                <w:sz w:val="24"/>
                <w:szCs w:val="24"/>
              </w:rPr>
              <w:t>d index</w:t>
            </w:r>
            <w:r w:rsidR="000C2AE5">
              <w:rPr>
                <w:rFonts w:eastAsiaTheme="minorEastAsia"/>
                <w:sz w:val="24"/>
                <w:szCs w:val="24"/>
              </w:rPr>
              <w:t xml:space="preserve"> value for those countries that are interested in testing t</w:t>
            </w:r>
            <w:r w:rsidR="009346BA">
              <w:rPr>
                <w:rFonts w:eastAsiaTheme="minorEastAsia"/>
                <w:sz w:val="24"/>
                <w:szCs w:val="24"/>
              </w:rPr>
              <w:t>his indicator methodology.</w:t>
            </w:r>
            <w:r w:rsidR="24215E70" w:rsidRPr="75F96604">
              <w:rPr>
                <w:rFonts w:eastAsiaTheme="minorEastAsia"/>
                <w:sz w:val="24"/>
                <w:szCs w:val="24"/>
              </w:rPr>
              <w:t xml:space="preserve"> After 2030, collection ye</w:t>
            </w:r>
            <w:r w:rsidR="41948418" w:rsidRPr="75F96604">
              <w:rPr>
                <w:rFonts w:eastAsiaTheme="minorEastAsia"/>
                <w:sz w:val="24"/>
                <w:szCs w:val="24"/>
              </w:rPr>
              <w:t xml:space="preserve">ars will be chosen accordingly to decisions </w:t>
            </w:r>
            <w:r w:rsidR="79C26077" w:rsidRPr="75F96604">
              <w:rPr>
                <w:rFonts w:eastAsiaTheme="minorEastAsia"/>
                <w:sz w:val="24"/>
                <w:szCs w:val="24"/>
              </w:rPr>
              <w:t>and timelines adopted by COP19. A similar pattern for the frequency should be maintained.</w:t>
            </w:r>
          </w:p>
          <w:p w14:paraId="17F7C852" w14:textId="1976032D" w:rsidR="0050289E" w:rsidRDefault="0050289E" w:rsidP="75F96604">
            <w:pPr>
              <w:keepLines/>
              <w:spacing w:before="60" w:after="60"/>
              <w:jc w:val="both"/>
              <w:rPr>
                <w:rFonts w:eastAsiaTheme="minorEastAsia"/>
                <w:sz w:val="24"/>
                <w:szCs w:val="24"/>
              </w:rPr>
            </w:pPr>
          </w:p>
          <w:p w14:paraId="2AA63F04" w14:textId="7FBA7116" w:rsidR="000D0394" w:rsidRPr="00A459CE" w:rsidRDefault="009B44E7" w:rsidP="75F96604">
            <w:pPr>
              <w:spacing w:before="60" w:after="60"/>
              <w:jc w:val="both"/>
              <w:rPr>
                <w:rFonts w:eastAsiaTheme="minorEastAsia"/>
                <w:b/>
                <w:bCs/>
                <w:color w:val="4472C4" w:themeColor="accent1"/>
                <w:sz w:val="24"/>
                <w:szCs w:val="24"/>
              </w:rPr>
            </w:pPr>
            <w:r w:rsidRPr="00DAC757">
              <w:rPr>
                <w:rFonts w:eastAsiaTheme="minorEastAsia"/>
                <w:b/>
                <w:bCs/>
                <w:color w:val="4472C4" w:themeColor="accent1"/>
                <w:sz w:val="24"/>
                <w:szCs w:val="24"/>
              </w:rPr>
              <w:t xml:space="preserve">12. </w:t>
            </w:r>
            <w:r w:rsidR="000D0394" w:rsidRPr="00DAC757">
              <w:rPr>
                <w:rFonts w:eastAsiaTheme="minorEastAsia"/>
                <w:b/>
                <w:bCs/>
                <w:color w:val="4472C4" w:themeColor="accent1"/>
                <w:sz w:val="24"/>
                <w:szCs w:val="24"/>
              </w:rPr>
              <w:t xml:space="preserve">Where the indicator </w:t>
            </w:r>
            <w:r w:rsidR="00CC2764" w:rsidRPr="00DAC757">
              <w:rPr>
                <w:rFonts w:eastAsiaTheme="minorEastAsia"/>
                <w:b/>
                <w:bCs/>
                <w:color w:val="4472C4" w:themeColor="accent1"/>
                <w:sz w:val="24"/>
                <w:szCs w:val="24"/>
              </w:rPr>
              <w:t>results are</w:t>
            </w:r>
            <w:r w:rsidR="000D0394" w:rsidRPr="00DAC757">
              <w:rPr>
                <w:rFonts w:eastAsiaTheme="minorEastAsia"/>
                <w:b/>
                <w:bCs/>
                <w:color w:val="4472C4" w:themeColor="accent1"/>
                <w:sz w:val="24"/>
                <w:szCs w:val="24"/>
              </w:rPr>
              <w:t xml:space="preserve"> </w:t>
            </w:r>
            <w:r w:rsidR="00CC2764" w:rsidRPr="00DAC757">
              <w:rPr>
                <w:rFonts w:eastAsiaTheme="minorEastAsia"/>
                <w:b/>
                <w:bCs/>
                <w:color w:val="4472C4" w:themeColor="accent1"/>
                <w:sz w:val="24"/>
                <w:szCs w:val="24"/>
              </w:rPr>
              <w:t xml:space="preserve">published </w:t>
            </w:r>
          </w:p>
          <w:p w14:paraId="76CD55C8" w14:textId="135D37CE" w:rsidR="0078327D" w:rsidRPr="00DD19ED" w:rsidRDefault="7D2266CB" w:rsidP="75F96604">
            <w:pPr>
              <w:tabs>
                <w:tab w:val="left" w:pos="2370"/>
              </w:tabs>
              <w:spacing w:before="60" w:after="60"/>
              <w:jc w:val="both"/>
              <w:rPr>
                <w:rFonts w:eastAsiaTheme="minorEastAsia"/>
                <w:sz w:val="24"/>
                <w:szCs w:val="24"/>
              </w:rPr>
            </w:pPr>
            <w:r w:rsidRPr="6B52A12A">
              <w:rPr>
                <w:rFonts w:eastAsiaTheme="minorEastAsia"/>
                <w:sz w:val="24"/>
                <w:szCs w:val="24"/>
              </w:rPr>
              <w:t xml:space="preserve">National Reports </w:t>
            </w:r>
            <w:r w:rsidR="78BB1282" w:rsidRPr="6B52A12A">
              <w:rPr>
                <w:rFonts w:eastAsiaTheme="minorEastAsia"/>
                <w:sz w:val="24"/>
                <w:szCs w:val="24"/>
              </w:rPr>
              <w:t>to the CBD</w:t>
            </w:r>
            <w:r w:rsidR="00AD5CCF">
              <w:rPr>
                <w:rFonts w:eastAsiaTheme="minorEastAsia"/>
                <w:sz w:val="24"/>
                <w:szCs w:val="24"/>
              </w:rPr>
              <w:t>, if possible</w:t>
            </w:r>
            <w:r w:rsidR="1FD5505D" w:rsidRPr="75F96604">
              <w:rPr>
                <w:rFonts w:eastAsiaTheme="minorEastAsia"/>
                <w:sz w:val="24"/>
                <w:szCs w:val="24"/>
              </w:rPr>
              <w:t>,</w:t>
            </w:r>
            <w:r w:rsidR="00AD5CCF" w:rsidRPr="00DAC757">
              <w:rPr>
                <w:rFonts w:eastAsiaTheme="minorEastAsia"/>
                <w:sz w:val="24"/>
                <w:szCs w:val="24"/>
              </w:rPr>
              <w:t xml:space="preserve"> via the Online Reporting Tool</w:t>
            </w:r>
            <w:r w:rsidR="7EEB0B8D" w:rsidRPr="6B52A12A">
              <w:rPr>
                <w:rFonts w:eastAsiaTheme="minorEastAsia"/>
                <w:sz w:val="24"/>
                <w:szCs w:val="24"/>
              </w:rPr>
              <w:t>.</w:t>
            </w:r>
          </w:p>
        </w:tc>
      </w:tr>
      <w:tr w:rsidR="002208D6" w:rsidRPr="008C1A4A" w14:paraId="6B7BC62E" w14:textId="77777777" w:rsidTr="397B58D4">
        <w:trPr>
          <w:tblCellSpacing w:w="20" w:type="dxa"/>
        </w:trPr>
        <w:tc>
          <w:tcPr>
            <w:tcW w:w="9560" w:type="dxa"/>
          </w:tcPr>
          <w:p w14:paraId="18D66ED9" w14:textId="62C1234A" w:rsidR="00F73AD7" w:rsidRDefault="009B44E7" w:rsidP="00DAC757">
            <w:pPr>
              <w:keepLines/>
              <w:spacing w:before="60" w:after="60"/>
              <w:rPr>
                <w:rFonts w:eastAsiaTheme="minorEastAsia"/>
                <w:color w:val="4472C4" w:themeColor="accent1"/>
                <w:sz w:val="24"/>
                <w:szCs w:val="24"/>
              </w:rPr>
            </w:pPr>
            <w:r w:rsidRPr="00DAC757">
              <w:rPr>
                <w:rFonts w:eastAsiaTheme="minorEastAsia"/>
                <w:b/>
                <w:bCs/>
                <w:color w:val="4472C4" w:themeColor="accent1"/>
                <w:sz w:val="24"/>
                <w:szCs w:val="24"/>
              </w:rPr>
              <w:lastRenderedPageBreak/>
              <w:t xml:space="preserve">13. </w:t>
            </w:r>
            <w:r w:rsidR="001D48CF" w:rsidRPr="00DAC757">
              <w:rPr>
                <w:rFonts w:eastAsiaTheme="minorEastAsia"/>
                <w:b/>
                <w:bCs/>
                <w:color w:val="4472C4" w:themeColor="accent1"/>
                <w:sz w:val="24"/>
                <w:szCs w:val="24"/>
              </w:rPr>
              <w:t>Reports</w:t>
            </w:r>
            <w:r w:rsidR="001D48CF" w:rsidRPr="00DAC757">
              <w:rPr>
                <w:rFonts w:eastAsiaTheme="minorEastAsia"/>
                <w:color w:val="4472C4" w:themeColor="accent1"/>
                <w:sz w:val="24"/>
                <w:szCs w:val="24"/>
              </w:rPr>
              <w:t xml:space="preserve"> </w:t>
            </w:r>
            <w:r w:rsidR="00E211A8" w:rsidRPr="260BF712">
              <w:rPr>
                <w:rFonts w:eastAsiaTheme="minorEastAsia"/>
                <w:b/>
                <w:color w:val="4472C4" w:themeColor="accent1"/>
                <w:sz w:val="24"/>
                <w:szCs w:val="24"/>
              </w:rPr>
              <w:t>that use the indicator</w:t>
            </w:r>
            <w:r w:rsidR="00E211A8" w:rsidRPr="260BF712">
              <w:rPr>
                <w:rFonts w:eastAsiaTheme="minorEastAsia"/>
                <w:b/>
                <w:sz w:val="24"/>
                <w:szCs w:val="24"/>
              </w:rPr>
              <w:t xml:space="preserve"> </w:t>
            </w:r>
            <w:r w:rsidR="001D48CF" w:rsidRPr="260BF712">
              <w:rPr>
                <w:rFonts w:eastAsiaTheme="minorEastAsia"/>
                <w:b/>
                <w:color w:val="4472C4" w:themeColor="accent1"/>
                <w:sz w:val="24"/>
                <w:szCs w:val="24"/>
              </w:rPr>
              <w:t xml:space="preserve">and their frequency </w:t>
            </w:r>
          </w:p>
          <w:p w14:paraId="622830B9" w14:textId="7088AA9C" w:rsidR="1FEA8416" w:rsidRPr="004D5560" w:rsidRDefault="0D48B27C" w:rsidP="00DAC757">
            <w:pPr>
              <w:spacing w:before="60" w:after="60"/>
              <w:rPr>
                <w:rFonts w:eastAsiaTheme="minorEastAsia"/>
                <w:sz w:val="24"/>
                <w:szCs w:val="24"/>
              </w:rPr>
            </w:pPr>
            <w:r w:rsidRPr="30B04C3E">
              <w:rPr>
                <w:rFonts w:eastAsiaTheme="minorEastAsia"/>
                <w:sz w:val="24"/>
                <w:szCs w:val="24"/>
              </w:rPr>
              <w:t xml:space="preserve">The indicator </w:t>
            </w:r>
            <w:r w:rsidR="000041A2" w:rsidRPr="75F96604">
              <w:rPr>
                <w:rFonts w:eastAsiaTheme="minorEastAsia"/>
                <w:sz w:val="24"/>
                <w:szCs w:val="24"/>
              </w:rPr>
              <w:t>is</w:t>
            </w:r>
            <w:r w:rsidRPr="30B04C3E">
              <w:rPr>
                <w:rFonts w:eastAsiaTheme="minorEastAsia"/>
                <w:sz w:val="24"/>
                <w:szCs w:val="24"/>
              </w:rPr>
              <w:t xml:space="preserve"> expected </w:t>
            </w:r>
            <w:r w:rsidR="00066DE6">
              <w:rPr>
                <w:rFonts w:eastAsiaTheme="minorEastAsia"/>
                <w:sz w:val="24"/>
                <w:szCs w:val="24"/>
              </w:rPr>
              <w:t xml:space="preserve">to be used </w:t>
            </w:r>
            <w:r w:rsidR="005D6EA4">
              <w:rPr>
                <w:rFonts w:eastAsiaTheme="minorEastAsia"/>
                <w:sz w:val="24"/>
                <w:szCs w:val="24"/>
              </w:rPr>
              <w:t xml:space="preserve">in </w:t>
            </w:r>
            <w:r w:rsidR="11B1D793" w:rsidRPr="30B04C3E">
              <w:rPr>
                <w:rFonts w:eastAsiaTheme="minorEastAsia"/>
                <w:sz w:val="24"/>
                <w:szCs w:val="24"/>
              </w:rPr>
              <w:t>National Reports to the CBD</w:t>
            </w:r>
            <w:r w:rsidR="3304E6B4" w:rsidRPr="30B04C3E">
              <w:rPr>
                <w:rFonts w:eastAsiaTheme="minorEastAsia"/>
                <w:sz w:val="24"/>
                <w:szCs w:val="24"/>
              </w:rPr>
              <w:t xml:space="preserve"> </w:t>
            </w:r>
            <w:r w:rsidR="002000BA">
              <w:rPr>
                <w:rFonts w:eastAsiaTheme="minorEastAsia"/>
                <w:sz w:val="24"/>
                <w:szCs w:val="24"/>
              </w:rPr>
              <w:t>and</w:t>
            </w:r>
            <w:r w:rsidR="005D6EA4">
              <w:rPr>
                <w:rFonts w:eastAsiaTheme="minorEastAsia"/>
                <w:sz w:val="24"/>
                <w:szCs w:val="24"/>
              </w:rPr>
              <w:t xml:space="preserve"> could also be used in Local Biodiversity Outlooks (LBO</w:t>
            </w:r>
            <w:r w:rsidR="005D6EA4" w:rsidRPr="75F96604">
              <w:rPr>
                <w:rFonts w:eastAsiaTheme="minorEastAsia"/>
                <w:sz w:val="24"/>
                <w:szCs w:val="24"/>
              </w:rPr>
              <w:t>)</w:t>
            </w:r>
            <w:r w:rsidR="62B04B3D" w:rsidRPr="75F96604">
              <w:rPr>
                <w:rFonts w:eastAsiaTheme="minorEastAsia"/>
                <w:sz w:val="24"/>
                <w:szCs w:val="24"/>
              </w:rPr>
              <w:t>.</w:t>
            </w:r>
            <w:r w:rsidR="00AD5CCF">
              <w:rPr>
                <w:rFonts w:eastAsiaTheme="minorEastAsia"/>
                <w:sz w:val="24"/>
                <w:szCs w:val="24"/>
              </w:rPr>
              <w:t xml:space="preserve"> </w:t>
            </w:r>
          </w:p>
          <w:p w14:paraId="157CB015" w14:textId="48BD9285" w:rsidR="005A6456" w:rsidRPr="008C1A4A" w:rsidRDefault="005A6456" w:rsidP="00DAC757">
            <w:pPr>
              <w:spacing w:before="60" w:after="60"/>
              <w:rPr>
                <w:rFonts w:eastAsiaTheme="minorEastAsia"/>
                <w:sz w:val="24"/>
                <w:szCs w:val="24"/>
              </w:rPr>
            </w:pPr>
          </w:p>
        </w:tc>
      </w:tr>
      <w:tr w:rsidR="00DA4F9E" w:rsidRPr="008C1A4A" w14:paraId="158A549A" w14:textId="77777777" w:rsidTr="397B58D4">
        <w:trPr>
          <w:tblCellSpacing w:w="20" w:type="dxa"/>
        </w:trPr>
        <w:tc>
          <w:tcPr>
            <w:tcW w:w="9560" w:type="dxa"/>
          </w:tcPr>
          <w:p w14:paraId="50C6C3FF" w14:textId="02C96701" w:rsidR="0033080D" w:rsidRDefault="00607D2A" w:rsidP="00DAC757">
            <w:pPr>
              <w:keepLines/>
              <w:spacing w:before="60" w:after="60"/>
              <w:rPr>
                <w:rFonts w:eastAsiaTheme="minorEastAsia"/>
                <w:color w:val="4472C4" w:themeColor="accent1"/>
                <w:sz w:val="24"/>
                <w:szCs w:val="24"/>
              </w:rPr>
            </w:pPr>
            <w:r w:rsidRPr="00DAC757">
              <w:rPr>
                <w:rFonts w:eastAsiaTheme="minorEastAsia"/>
                <w:b/>
                <w:bCs/>
                <w:color w:val="4472C4" w:themeColor="accent1"/>
                <w:sz w:val="24"/>
                <w:szCs w:val="24"/>
              </w:rPr>
              <w:t>1</w:t>
            </w:r>
            <w:r w:rsidR="00E113A1" w:rsidRPr="00DAC757">
              <w:rPr>
                <w:rFonts w:eastAsiaTheme="minorEastAsia"/>
                <w:b/>
                <w:bCs/>
                <w:color w:val="4472C4" w:themeColor="accent1"/>
                <w:sz w:val="24"/>
                <w:szCs w:val="24"/>
              </w:rPr>
              <w:t>4</w:t>
            </w:r>
            <w:r w:rsidRPr="00DAC757">
              <w:rPr>
                <w:rFonts w:eastAsiaTheme="minorEastAsia"/>
                <w:b/>
                <w:bCs/>
                <w:color w:val="4472C4" w:themeColor="accent1"/>
                <w:sz w:val="24"/>
                <w:szCs w:val="24"/>
              </w:rPr>
              <w:t xml:space="preserve">. </w:t>
            </w:r>
            <w:r w:rsidR="00B54E96" w:rsidRPr="00DAC757">
              <w:rPr>
                <w:rFonts w:eastAsiaTheme="minorEastAsia"/>
                <w:b/>
                <w:bCs/>
                <w:color w:val="4472C4" w:themeColor="accent1"/>
                <w:sz w:val="24"/>
                <w:szCs w:val="24"/>
              </w:rPr>
              <w:t>Where data is available</w:t>
            </w:r>
            <w:r w:rsidR="007E3C11" w:rsidRPr="00DAC757">
              <w:rPr>
                <w:rFonts w:eastAsiaTheme="minorEastAsia"/>
                <w:b/>
                <w:bCs/>
                <w:color w:val="4472C4" w:themeColor="accent1"/>
                <w:sz w:val="24"/>
                <w:szCs w:val="24"/>
              </w:rPr>
              <w:t xml:space="preserve"> </w:t>
            </w:r>
            <w:r w:rsidR="007E3C11" w:rsidRPr="260BF712">
              <w:rPr>
                <w:rFonts w:eastAsiaTheme="minorEastAsia"/>
                <w:b/>
                <w:color w:val="4472C4" w:themeColor="accent1"/>
                <w:sz w:val="24"/>
                <w:szCs w:val="24"/>
              </w:rPr>
              <w:t>for the indicator</w:t>
            </w:r>
            <w:r w:rsidR="00055D5A" w:rsidRPr="260BF712">
              <w:rPr>
                <w:rFonts w:eastAsiaTheme="minorEastAsia"/>
                <w:b/>
                <w:sz w:val="24"/>
                <w:szCs w:val="24"/>
              </w:rPr>
              <w:t xml:space="preserve"> </w:t>
            </w:r>
            <w:r w:rsidR="003013B3" w:rsidRPr="00DAC757">
              <w:rPr>
                <w:rFonts w:eastAsiaTheme="minorEastAsia"/>
                <w:noProof/>
                <w:color w:val="4472C4" w:themeColor="accent1"/>
                <w:sz w:val="24"/>
                <w:szCs w:val="24"/>
              </w:rPr>
              <w:t>(e.g.</w:t>
            </w:r>
            <w:r w:rsidR="003B6BD7">
              <w:rPr>
                <w:rFonts w:eastAsiaTheme="minorEastAsia"/>
                <w:noProof/>
                <w:color w:val="4472C4" w:themeColor="accent1"/>
                <w:sz w:val="24"/>
                <w:szCs w:val="24"/>
              </w:rPr>
              <w:t>,</w:t>
            </w:r>
            <w:r w:rsidR="003013B3" w:rsidRPr="00DAC757">
              <w:rPr>
                <w:rFonts w:eastAsiaTheme="minorEastAsia"/>
                <w:noProof/>
                <w:color w:val="4472C4" w:themeColor="accent1"/>
                <w:sz w:val="24"/>
                <w:szCs w:val="24"/>
              </w:rPr>
              <w:t xml:space="preserve"> a database)</w:t>
            </w:r>
          </w:p>
          <w:p w14:paraId="6892AC6E" w14:textId="6720CC5D" w:rsidR="00923044" w:rsidRPr="00F21000" w:rsidRDefault="00CA5860" w:rsidP="00DAC757">
            <w:pPr>
              <w:keepLines/>
              <w:spacing w:before="60" w:after="60"/>
              <w:rPr>
                <w:rFonts w:eastAsiaTheme="minorEastAsia"/>
                <w:color w:val="4472C4" w:themeColor="accent1"/>
                <w:sz w:val="24"/>
                <w:szCs w:val="24"/>
              </w:rPr>
            </w:pPr>
            <w:r w:rsidRPr="00DAC757">
              <w:rPr>
                <w:rFonts w:eastAsiaTheme="minorEastAsia"/>
                <w:color w:val="4472C4" w:themeColor="accent1"/>
                <w:sz w:val="24"/>
                <w:szCs w:val="24"/>
              </w:rPr>
              <w:t>R</w:t>
            </w:r>
            <w:r w:rsidR="0006770C" w:rsidRPr="00DAC757">
              <w:rPr>
                <w:rFonts w:eastAsiaTheme="minorEastAsia"/>
                <w:color w:val="4472C4" w:themeColor="accent1"/>
                <w:sz w:val="24"/>
                <w:szCs w:val="24"/>
              </w:rPr>
              <w:t>esponsible agency and person</w:t>
            </w:r>
            <w:r w:rsidRPr="00DAC757">
              <w:rPr>
                <w:rFonts w:eastAsiaTheme="minorEastAsia"/>
                <w:color w:val="4472C4" w:themeColor="accent1"/>
                <w:sz w:val="24"/>
                <w:szCs w:val="24"/>
              </w:rPr>
              <w:t xml:space="preserve"> for the data source</w:t>
            </w:r>
          </w:p>
          <w:p w14:paraId="3F2E8B30" w14:textId="13512310" w:rsidR="009528AB" w:rsidRDefault="4ED051BF" w:rsidP="00DAC757">
            <w:pPr>
              <w:keepLines/>
              <w:spacing w:before="60" w:after="60"/>
              <w:rPr>
                <w:rFonts w:eastAsiaTheme="minorEastAsia"/>
                <w:sz w:val="24"/>
                <w:szCs w:val="24"/>
              </w:rPr>
            </w:pPr>
            <w:r w:rsidRPr="72823619">
              <w:rPr>
                <w:rFonts w:eastAsiaTheme="minorEastAsia"/>
                <w:sz w:val="24"/>
                <w:szCs w:val="24"/>
              </w:rPr>
              <w:t>TBC</w:t>
            </w:r>
          </w:p>
          <w:p w14:paraId="6B6564F3" w14:textId="77777777" w:rsidR="00D800AA" w:rsidRPr="0094060A" w:rsidRDefault="00D800AA" w:rsidP="00DAC757">
            <w:pPr>
              <w:keepLines/>
              <w:spacing w:before="60" w:after="60"/>
              <w:rPr>
                <w:rFonts w:eastAsiaTheme="minorEastAsia"/>
                <w:color w:val="4472C4" w:themeColor="accent1"/>
                <w:sz w:val="24"/>
                <w:szCs w:val="24"/>
              </w:rPr>
            </w:pPr>
            <w:r w:rsidRPr="00DAC757">
              <w:rPr>
                <w:rFonts w:eastAsiaTheme="minorEastAsia"/>
                <w:color w:val="4472C4" w:themeColor="accent1"/>
                <w:sz w:val="24"/>
                <w:szCs w:val="24"/>
              </w:rPr>
              <w:t>Time period for which data is available</w:t>
            </w:r>
          </w:p>
          <w:p w14:paraId="18922536" w14:textId="384820E2" w:rsidR="00D800AA" w:rsidRDefault="68CB9918" w:rsidP="00DAC757">
            <w:pPr>
              <w:keepLines/>
              <w:spacing w:before="60" w:after="60"/>
              <w:rPr>
                <w:rFonts w:eastAsiaTheme="minorEastAsia"/>
                <w:sz w:val="24"/>
                <w:szCs w:val="24"/>
              </w:rPr>
            </w:pPr>
            <w:r w:rsidRPr="72823619">
              <w:rPr>
                <w:rFonts w:eastAsiaTheme="minorEastAsia"/>
                <w:sz w:val="24"/>
                <w:szCs w:val="24"/>
              </w:rPr>
              <w:t>TBC</w:t>
            </w:r>
          </w:p>
          <w:p w14:paraId="1FBA81E2" w14:textId="55ECAA07" w:rsidR="72823619" w:rsidRDefault="003E2584" w:rsidP="72823619">
            <w:pPr>
              <w:keepLines/>
              <w:spacing w:before="60" w:after="60"/>
              <w:rPr>
                <w:rFonts w:eastAsiaTheme="minorEastAsia"/>
                <w:sz w:val="24"/>
                <w:szCs w:val="24"/>
              </w:rPr>
            </w:pPr>
            <w:r w:rsidRPr="78948741">
              <w:rPr>
                <w:rFonts w:eastAsiaTheme="minorEastAsia"/>
                <w:color w:val="4471C4"/>
                <w:sz w:val="24"/>
                <w:szCs w:val="24"/>
              </w:rPr>
              <w:t>Level of c</w:t>
            </w:r>
            <w:r w:rsidR="007833F8" w:rsidRPr="78948741">
              <w:rPr>
                <w:rFonts w:eastAsiaTheme="minorEastAsia"/>
                <w:color w:val="4471C4"/>
                <w:sz w:val="24"/>
                <w:szCs w:val="24"/>
              </w:rPr>
              <w:t xml:space="preserve">overage by </w:t>
            </w:r>
            <w:r w:rsidR="00075EFD" w:rsidRPr="78948741">
              <w:rPr>
                <w:rFonts w:eastAsiaTheme="minorEastAsia"/>
                <w:color w:val="4471C4"/>
                <w:sz w:val="24"/>
                <w:szCs w:val="24"/>
              </w:rPr>
              <w:t xml:space="preserve">the </w:t>
            </w:r>
            <w:r w:rsidR="007833F8" w:rsidRPr="78948741">
              <w:rPr>
                <w:rFonts w:eastAsiaTheme="minorEastAsia"/>
                <w:color w:val="4471C4"/>
                <w:sz w:val="24"/>
                <w:szCs w:val="24"/>
              </w:rPr>
              <w:t xml:space="preserve">data </w:t>
            </w:r>
            <w:r w:rsidRPr="78948741">
              <w:rPr>
                <w:rFonts w:eastAsiaTheme="minorEastAsia"/>
                <w:color w:val="4471C4"/>
                <w:sz w:val="24"/>
                <w:szCs w:val="24"/>
              </w:rPr>
              <w:t>for</w:t>
            </w:r>
            <w:r w:rsidR="007833F8" w:rsidRPr="78948741">
              <w:rPr>
                <w:rFonts w:eastAsiaTheme="minorEastAsia"/>
                <w:color w:val="4471C4"/>
                <w:sz w:val="24"/>
                <w:szCs w:val="24"/>
              </w:rPr>
              <w:t xml:space="preserve"> the subject of interest (e.g. </w:t>
            </w:r>
            <w:r w:rsidR="00F15978" w:rsidRPr="78948741">
              <w:rPr>
                <w:rFonts w:eastAsiaTheme="minorEastAsia"/>
                <w:color w:val="4471C4"/>
                <w:sz w:val="24"/>
                <w:szCs w:val="24"/>
              </w:rPr>
              <w:t xml:space="preserve">geographical </w:t>
            </w:r>
            <w:r w:rsidR="00B36CDE" w:rsidRPr="78948741">
              <w:rPr>
                <w:rFonts w:eastAsiaTheme="minorEastAsia"/>
                <w:color w:val="4471C4"/>
                <w:sz w:val="24"/>
                <w:szCs w:val="24"/>
              </w:rPr>
              <w:t xml:space="preserve">area, </w:t>
            </w:r>
            <w:r w:rsidR="0094060A" w:rsidRPr="78948741">
              <w:rPr>
                <w:rFonts w:eastAsiaTheme="minorEastAsia"/>
                <w:color w:val="4471C4"/>
                <w:sz w:val="24"/>
                <w:szCs w:val="24"/>
              </w:rPr>
              <w:t xml:space="preserve">relevant </w:t>
            </w:r>
            <w:r w:rsidR="00B36CDE" w:rsidRPr="78948741">
              <w:rPr>
                <w:rFonts w:eastAsiaTheme="minorEastAsia"/>
                <w:color w:val="4471C4"/>
                <w:sz w:val="24"/>
                <w:szCs w:val="24"/>
              </w:rPr>
              <w:t>population</w:t>
            </w:r>
            <w:r w:rsidR="0094060A" w:rsidRPr="78948741">
              <w:rPr>
                <w:rFonts w:eastAsiaTheme="minorEastAsia"/>
                <w:color w:val="4471C4"/>
                <w:sz w:val="24"/>
                <w:szCs w:val="24"/>
              </w:rPr>
              <w:t>s)</w:t>
            </w:r>
            <w:r w:rsidR="00F15978" w:rsidRPr="78948741">
              <w:rPr>
                <w:rFonts w:eastAsiaTheme="minorEastAsia"/>
                <w:color w:val="4471C4"/>
                <w:sz w:val="24"/>
                <w:szCs w:val="24"/>
              </w:rPr>
              <w:t xml:space="preserve"> </w:t>
            </w:r>
          </w:p>
          <w:p w14:paraId="6C445C00" w14:textId="2BDEACA6" w:rsidR="00D800AA" w:rsidRPr="008C1A4A" w:rsidRDefault="00D800AA" w:rsidP="00DAC757">
            <w:pPr>
              <w:spacing w:before="60" w:after="60"/>
              <w:rPr>
                <w:rFonts w:eastAsiaTheme="minorEastAsia"/>
                <w:sz w:val="24"/>
                <w:szCs w:val="24"/>
              </w:rPr>
            </w:pPr>
          </w:p>
        </w:tc>
      </w:tr>
      <w:tr w:rsidR="00DA4F9E" w:rsidRPr="008C1A4A" w14:paraId="1FECE8B4" w14:textId="77777777" w:rsidTr="397B58D4">
        <w:trPr>
          <w:tblCellSpacing w:w="20" w:type="dxa"/>
        </w:trPr>
        <w:tc>
          <w:tcPr>
            <w:tcW w:w="9560" w:type="dxa"/>
          </w:tcPr>
          <w:p w14:paraId="12AA4A6A" w14:textId="3580FF2E" w:rsidR="00DA4F9E" w:rsidRPr="00F21000" w:rsidRDefault="00607D2A" w:rsidP="00DAC757">
            <w:pPr>
              <w:keepLines/>
              <w:spacing w:before="60" w:after="60"/>
              <w:rPr>
                <w:rFonts w:eastAsiaTheme="minorEastAsia"/>
                <w:color w:val="4472C4" w:themeColor="accent1"/>
                <w:sz w:val="24"/>
                <w:szCs w:val="24"/>
              </w:rPr>
            </w:pPr>
            <w:r w:rsidRPr="00DAC757">
              <w:rPr>
                <w:rFonts w:eastAsiaTheme="minorEastAsia"/>
                <w:b/>
                <w:bCs/>
                <w:color w:val="4472C4" w:themeColor="accent1"/>
                <w:sz w:val="24"/>
                <w:szCs w:val="24"/>
              </w:rPr>
              <w:t>1</w:t>
            </w:r>
            <w:r w:rsidR="00E113A1" w:rsidRPr="00DAC757">
              <w:rPr>
                <w:rFonts w:eastAsiaTheme="minorEastAsia"/>
                <w:b/>
                <w:bCs/>
                <w:color w:val="4472C4" w:themeColor="accent1"/>
                <w:sz w:val="24"/>
                <w:szCs w:val="24"/>
              </w:rPr>
              <w:t>5</w:t>
            </w:r>
            <w:r w:rsidRPr="00DAC757">
              <w:rPr>
                <w:rFonts w:eastAsiaTheme="minorEastAsia"/>
                <w:b/>
                <w:bCs/>
                <w:color w:val="4472C4" w:themeColor="accent1"/>
                <w:sz w:val="24"/>
                <w:szCs w:val="24"/>
              </w:rPr>
              <w:t>.</w:t>
            </w:r>
            <w:r w:rsidR="00635AAD" w:rsidRPr="00DAC757">
              <w:rPr>
                <w:rFonts w:eastAsiaTheme="minorEastAsia"/>
                <w:b/>
                <w:bCs/>
                <w:color w:val="4472C4" w:themeColor="accent1"/>
                <w:sz w:val="24"/>
                <w:szCs w:val="24"/>
              </w:rPr>
              <w:t xml:space="preserve"> </w:t>
            </w:r>
            <w:r w:rsidR="003D19B7" w:rsidRPr="00DAC757">
              <w:rPr>
                <w:rFonts w:eastAsiaTheme="minorEastAsia"/>
                <w:b/>
                <w:bCs/>
                <w:color w:val="4472C4" w:themeColor="accent1"/>
                <w:sz w:val="24"/>
                <w:szCs w:val="24"/>
              </w:rPr>
              <w:t xml:space="preserve">How </w:t>
            </w:r>
            <w:r w:rsidR="6D5F581E" w:rsidRPr="260BF712">
              <w:rPr>
                <w:rFonts w:eastAsiaTheme="minorEastAsia"/>
                <w:b/>
                <w:bCs/>
                <w:color w:val="4472C4" w:themeColor="accent1"/>
                <w:sz w:val="24"/>
                <w:szCs w:val="24"/>
              </w:rPr>
              <w:t>o</w:t>
            </w:r>
            <w:r w:rsidR="39E7EA8C" w:rsidRPr="260BF712">
              <w:rPr>
                <w:rFonts w:eastAsiaTheme="minorEastAsia"/>
                <w:b/>
                <w:bCs/>
                <w:color w:val="4472C4" w:themeColor="accent1"/>
                <w:sz w:val="24"/>
                <w:szCs w:val="24"/>
              </w:rPr>
              <w:t>bservations</w:t>
            </w:r>
            <w:r w:rsidR="0045478E" w:rsidRPr="00DAC757">
              <w:rPr>
                <w:rFonts w:eastAsiaTheme="minorEastAsia"/>
                <w:b/>
                <w:bCs/>
                <w:color w:val="4472C4" w:themeColor="accent1"/>
                <w:sz w:val="24"/>
                <w:szCs w:val="24"/>
              </w:rPr>
              <w:t xml:space="preserve"> and measurements</w:t>
            </w:r>
            <w:r w:rsidR="00B5147D" w:rsidRPr="00DAC757">
              <w:rPr>
                <w:rFonts w:eastAsiaTheme="minorEastAsia"/>
                <w:color w:val="4472C4" w:themeColor="accent1"/>
                <w:sz w:val="24"/>
                <w:szCs w:val="24"/>
              </w:rPr>
              <w:t xml:space="preserve"> </w:t>
            </w:r>
            <w:r w:rsidR="00785814" w:rsidRPr="00DAC757">
              <w:rPr>
                <w:rFonts w:eastAsiaTheme="minorEastAsia"/>
                <w:color w:val="4472C4" w:themeColor="accent1"/>
                <w:sz w:val="24"/>
                <w:szCs w:val="24"/>
              </w:rPr>
              <w:t xml:space="preserve">(primary data) </w:t>
            </w:r>
            <w:r w:rsidR="003D19B7" w:rsidRPr="00DAC757">
              <w:rPr>
                <w:rFonts w:eastAsiaTheme="minorEastAsia"/>
                <w:b/>
                <w:bCs/>
                <w:color w:val="4472C4" w:themeColor="accent1"/>
                <w:sz w:val="24"/>
                <w:szCs w:val="24"/>
              </w:rPr>
              <w:t>are obtained</w:t>
            </w:r>
            <w:r w:rsidR="003D19B7" w:rsidRPr="260BF712">
              <w:rPr>
                <w:rFonts w:eastAsiaTheme="minorEastAsia"/>
                <w:b/>
                <w:color w:val="4472C4" w:themeColor="accent1"/>
                <w:sz w:val="24"/>
                <w:szCs w:val="24"/>
              </w:rPr>
              <w:t xml:space="preserve"> f</w:t>
            </w:r>
            <w:r w:rsidR="00B5147D" w:rsidRPr="260BF712">
              <w:rPr>
                <w:rFonts w:eastAsiaTheme="minorEastAsia"/>
                <w:b/>
                <w:color w:val="4472C4" w:themeColor="accent1"/>
                <w:sz w:val="24"/>
                <w:szCs w:val="24"/>
              </w:rPr>
              <w:t xml:space="preserve">or </w:t>
            </w:r>
            <w:r w:rsidR="007364F3" w:rsidRPr="260BF712">
              <w:rPr>
                <w:rFonts w:eastAsiaTheme="minorEastAsia"/>
                <w:b/>
                <w:color w:val="4472C4" w:themeColor="accent1"/>
                <w:sz w:val="24"/>
                <w:szCs w:val="24"/>
              </w:rPr>
              <w:t xml:space="preserve">the indicator </w:t>
            </w:r>
          </w:p>
          <w:p w14:paraId="2A587E2A" w14:textId="2642FF82" w:rsidR="0006200A" w:rsidRPr="008C1A4A" w:rsidRDefault="083655DD" w:rsidP="75F96604">
            <w:pPr>
              <w:keepLines/>
              <w:spacing w:before="60" w:after="60"/>
              <w:rPr>
                <w:rFonts w:eastAsiaTheme="minorEastAsia"/>
                <w:sz w:val="24"/>
                <w:szCs w:val="24"/>
              </w:rPr>
            </w:pPr>
            <w:r w:rsidRPr="75F96604">
              <w:rPr>
                <w:rFonts w:eastAsiaTheme="minorEastAsia"/>
                <w:sz w:val="24"/>
                <w:szCs w:val="24"/>
              </w:rPr>
              <w:t xml:space="preserve">TBC – this section will be co-developed with Parties to the CBD. </w:t>
            </w:r>
          </w:p>
        </w:tc>
      </w:tr>
      <w:tr w:rsidR="00ED5411" w:rsidRPr="008C1A4A" w14:paraId="6FBD41AE" w14:textId="77777777" w:rsidTr="397B58D4">
        <w:trPr>
          <w:tblCellSpacing w:w="20" w:type="dxa"/>
        </w:trPr>
        <w:tc>
          <w:tcPr>
            <w:tcW w:w="9560" w:type="dxa"/>
          </w:tcPr>
          <w:p w14:paraId="116B5122" w14:textId="5CAA9680" w:rsidR="00ED5411" w:rsidRPr="00BF565E" w:rsidRDefault="00635AAD" w:rsidP="00DAC757">
            <w:pPr>
              <w:keepLines/>
              <w:spacing w:before="60" w:after="60"/>
              <w:rPr>
                <w:rFonts w:eastAsiaTheme="minorEastAsia"/>
                <w:color w:val="4472C4" w:themeColor="accent1"/>
                <w:sz w:val="24"/>
                <w:szCs w:val="24"/>
              </w:rPr>
            </w:pPr>
            <w:r w:rsidRPr="00DAC757">
              <w:rPr>
                <w:rFonts w:eastAsiaTheme="minorEastAsia"/>
                <w:b/>
                <w:bCs/>
                <w:color w:val="4472C4" w:themeColor="accent1"/>
                <w:sz w:val="24"/>
                <w:szCs w:val="24"/>
              </w:rPr>
              <w:t>1</w:t>
            </w:r>
            <w:r w:rsidR="00E92E69" w:rsidRPr="00DAC757">
              <w:rPr>
                <w:rFonts w:eastAsiaTheme="minorEastAsia"/>
                <w:b/>
                <w:bCs/>
                <w:color w:val="4472C4" w:themeColor="accent1"/>
                <w:sz w:val="24"/>
                <w:szCs w:val="24"/>
              </w:rPr>
              <w:t>6</w:t>
            </w:r>
            <w:r w:rsidRPr="00DAC757">
              <w:rPr>
                <w:rFonts w:eastAsiaTheme="minorEastAsia"/>
                <w:b/>
                <w:bCs/>
                <w:color w:val="4472C4" w:themeColor="accent1"/>
                <w:sz w:val="24"/>
                <w:szCs w:val="24"/>
              </w:rPr>
              <w:t xml:space="preserve">. </w:t>
            </w:r>
            <w:r w:rsidR="00EB4CDC" w:rsidRPr="00DAC757">
              <w:rPr>
                <w:rFonts w:eastAsiaTheme="minorEastAsia"/>
                <w:b/>
                <w:bCs/>
                <w:color w:val="4472C4" w:themeColor="accent1"/>
                <w:sz w:val="24"/>
                <w:szCs w:val="24"/>
              </w:rPr>
              <w:t>How to</w:t>
            </w:r>
            <w:r w:rsidR="00ED5411" w:rsidRPr="00DAC757">
              <w:rPr>
                <w:rFonts w:eastAsiaTheme="minorEastAsia"/>
                <w:b/>
                <w:bCs/>
                <w:color w:val="4472C4" w:themeColor="accent1"/>
                <w:sz w:val="24"/>
                <w:szCs w:val="24"/>
              </w:rPr>
              <w:t xml:space="preserve"> interpret the indicator results </w:t>
            </w:r>
            <w:r w:rsidR="00ED5411" w:rsidRPr="00DAC757">
              <w:rPr>
                <w:rFonts w:eastAsiaTheme="minorEastAsia"/>
                <w:color w:val="4472C4" w:themeColor="accent1"/>
                <w:sz w:val="24"/>
                <w:szCs w:val="24"/>
              </w:rPr>
              <w:t>(e.g.</w:t>
            </w:r>
            <w:r w:rsidR="0057528B">
              <w:rPr>
                <w:rFonts w:eastAsiaTheme="minorEastAsia"/>
                <w:color w:val="4472C4" w:themeColor="accent1"/>
                <w:sz w:val="24"/>
                <w:szCs w:val="24"/>
              </w:rPr>
              <w:t>,</w:t>
            </w:r>
            <w:r w:rsidR="00ED5411" w:rsidRPr="00DAC757">
              <w:rPr>
                <w:rFonts w:eastAsiaTheme="minorEastAsia"/>
                <w:color w:val="4472C4" w:themeColor="accent1"/>
                <w:sz w:val="24"/>
                <w:szCs w:val="24"/>
              </w:rPr>
              <w:t xml:space="preserve"> </w:t>
            </w:r>
            <w:r w:rsidR="002A7DB7" w:rsidRPr="00DAC757">
              <w:rPr>
                <w:rFonts w:eastAsiaTheme="minorEastAsia"/>
                <w:color w:val="4472C4" w:themeColor="accent1"/>
                <w:sz w:val="24"/>
                <w:szCs w:val="24"/>
              </w:rPr>
              <w:t xml:space="preserve">how effectively it helps to </w:t>
            </w:r>
            <w:r w:rsidR="00FB277C" w:rsidRPr="00DAC757">
              <w:rPr>
                <w:rFonts w:eastAsiaTheme="minorEastAsia"/>
                <w:color w:val="4472C4" w:themeColor="accent1"/>
                <w:sz w:val="24"/>
                <w:szCs w:val="24"/>
              </w:rPr>
              <w:t>measure the target</w:t>
            </w:r>
            <w:r w:rsidR="002A7DB7" w:rsidRPr="00DAC757">
              <w:rPr>
                <w:rFonts w:eastAsiaTheme="minorEastAsia"/>
                <w:color w:val="4472C4" w:themeColor="accent1"/>
                <w:sz w:val="24"/>
                <w:szCs w:val="24"/>
              </w:rPr>
              <w:t>;</w:t>
            </w:r>
            <w:r w:rsidR="00ED5411" w:rsidRPr="00DAC757">
              <w:rPr>
                <w:rFonts w:eastAsiaTheme="minorEastAsia"/>
                <w:color w:val="4472C4" w:themeColor="accent1"/>
                <w:sz w:val="24"/>
                <w:szCs w:val="24"/>
              </w:rPr>
              <w:t xml:space="preserve"> limitations of the data</w:t>
            </w:r>
            <w:r w:rsidR="002A7DB7" w:rsidRPr="00DAC757">
              <w:rPr>
                <w:rFonts w:eastAsiaTheme="minorEastAsia"/>
                <w:color w:val="4472C4" w:themeColor="accent1"/>
                <w:sz w:val="24"/>
                <w:szCs w:val="24"/>
              </w:rPr>
              <w:t>;</w:t>
            </w:r>
            <w:r w:rsidR="00ED5411" w:rsidRPr="00DAC757">
              <w:rPr>
                <w:rFonts w:eastAsiaTheme="minorEastAsia"/>
                <w:color w:val="4472C4" w:themeColor="accent1"/>
                <w:sz w:val="24"/>
                <w:szCs w:val="24"/>
              </w:rPr>
              <w:t xml:space="preserve"> its suitability for aggregation</w:t>
            </w:r>
            <w:r w:rsidR="002A7DB7" w:rsidRPr="00DAC757">
              <w:rPr>
                <w:rFonts w:eastAsiaTheme="minorEastAsia"/>
                <w:color w:val="4472C4" w:themeColor="accent1"/>
                <w:sz w:val="24"/>
                <w:szCs w:val="24"/>
              </w:rPr>
              <w:t xml:space="preserve">; </w:t>
            </w:r>
            <w:r w:rsidR="00ED5411" w:rsidRPr="00DAC757">
              <w:rPr>
                <w:rFonts w:eastAsiaTheme="minorEastAsia"/>
                <w:color w:val="4472C4" w:themeColor="accent1"/>
                <w:sz w:val="24"/>
                <w:szCs w:val="24"/>
              </w:rPr>
              <w:t>meaning of upward or downward trends</w:t>
            </w:r>
            <w:r w:rsidR="002A7DB7" w:rsidRPr="00DAC757">
              <w:rPr>
                <w:rFonts w:eastAsiaTheme="minorEastAsia"/>
                <w:color w:val="4472C4" w:themeColor="accent1"/>
                <w:sz w:val="24"/>
                <w:szCs w:val="24"/>
              </w:rPr>
              <w:t>;</w:t>
            </w:r>
            <w:r w:rsidR="00ED5411" w:rsidRPr="00DAC757">
              <w:rPr>
                <w:rFonts w:eastAsiaTheme="minorEastAsia"/>
                <w:color w:val="4472C4" w:themeColor="accent1"/>
                <w:sz w:val="24"/>
                <w:szCs w:val="24"/>
              </w:rPr>
              <w:t xml:space="preserve"> threshold values)</w:t>
            </w:r>
          </w:p>
          <w:p w14:paraId="5D1452E7" w14:textId="5DA08BD7" w:rsidR="00ED5411" w:rsidRPr="00DF13D6" w:rsidRDefault="62A0C7BF" w:rsidP="00DAC757">
            <w:pPr>
              <w:keepLines/>
              <w:spacing w:before="60" w:after="60"/>
              <w:rPr>
                <w:rFonts w:eastAsiaTheme="minorEastAsia"/>
                <w:color w:val="4472C4" w:themeColor="accent1"/>
                <w:sz w:val="24"/>
                <w:szCs w:val="24"/>
              </w:rPr>
            </w:pPr>
            <w:r w:rsidRPr="67E9EEC0">
              <w:rPr>
                <w:rFonts w:eastAsiaTheme="minorEastAsia"/>
                <w:sz w:val="24"/>
                <w:szCs w:val="24"/>
              </w:rPr>
              <w:t xml:space="preserve">The </w:t>
            </w:r>
            <w:r w:rsidRPr="75F96604">
              <w:rPr>
                <w:rFonts w:eastAsiaTheme="minorEastAsia"/>
                <w:sz w:val="24"/>
                <w:szCs w:val="24"/>
              </w:rPr>
              <w:t>indicator</w:t>
            </w:r>
            <w:r w:rsidRPr="67E9EEC0">
              <w:rPr>
                <w:rFonts w:eastAsiaTheme="minorEastAsia"/>
                <w:sz w:val="24"/>
                <w:szCs w:val="24"/>
              </w:rPr>
              <w:t xml:space="preserve"> is </w:t>
            </w:r>
            <w:r w:rsidR="531D655A" w:rsidRPr="67E9EEC0">
              <w:rPr>
                <w:rFonts w:eastAsiaTheme="minorEastAsia"/>
                <w:sz w:val="24"/>
                <w:szCs w:val="24"/>
              </w:rPr>
              <w:t xml:space="preserve">being </w:t>
            </w:r>
            <w:r w:rsidRPr="67E9EEC0">
              <w:rPr>
                <w:rFonts w:eastAsiaTheme="minorEastAsia"/>
                <w:sz w:val="24"/>
                <w:szCs w:val="24"/>
              </w:rPr>
              <w:t xml:space="preserve">developed to collect responses (data) </w:t>
            </w:r>
            <w:r w:rsidR="4E425A6C" w:rsidRPr="67E9EEC0">
              <w:rPr>
                <w:rFonts w:eastAsiaTheme="minorEastAsia"/>
                <w:sz w:val="24"/>
                <w:szCs w:val="24"/>
              </w:rPr>
              <w:t>at</w:t>
            </w:r>
            <w:r w:rsidRPr="67E9EEC0">
              <w:rPr>
                <w:rFonts w:eastAsiaTheme="minorEastAsia"/>
                <w:sz w:val="24"/>
                <w:szCs w:val="24"/>
              </w:rPr>
              <w:t xml:space="preserve"> the national level. </w:t>
            </w:r>
            <w:r w:rsidR="00A3475B" w:rsidRPr="75F96604">
              <w:rPr>
                <w:rFonts w:eastAsiaTheme="minorEastAsia"/>
                <w:sz w:val="24"/>
                <w:szCs w:val="24"/>
              </w:rPr>
              <w:t>The</w:t>
            </w:r>
            <w:r w:rsidRPr="67E9EEC0">
              <w:rPr>
                <w:rFonts w:eastAsiaTheme="minorEastAsia"/>
                <w:sz w:val="24"/>
                <w:szCs w:val="24"/>
              </w:rPr>
              <w:t xml:space="preserve"> </w:t>
            </w:r>
            <w:r w:rsidR="00A3475B">
              <w:rPr>
                <w:rFonts w:eastAsiaTheme="minorEastAsia"/>
                <w:sz w:val="24"/>
                <w:szCs w:val="24"/>
              </w:rPr>
              <w:t>data</w:t>
            </w:r>
            <w:r w:rsidR="00A3475B" w:rsidRPr="67E9EEC0">
              <w:rPr>
                <w:rFonts w:eastAsiaTheme="minorEastAsia"/>
                <w:sz w:val="24"/>
                <w:szCs w:val="24"/>
              </w:rPr>
              <w:t xml:space="preserve"> </w:t>
            </w:r>
            <w:r w:rsidRPr="67E9EEC0">
              <w:rPr>
                <w:rFonts w:eastAsiaTheme="minorEastAsia"/>
                <w:sz w:val="24"/>
                <w:szCs w:val="24"/>
              </w:rPr>
              <w:t xml:space="preserve">can be aggregated </w:t>
            </w:r>
            <w:r w:rsidR="032A9BD6" w:rsidRPr="67E9EEC0">
              <w:rPr>
                <w:rFonts w:eastAsiaTheme="minorEastAsia"/>
                <w:sz w:val="24"/>
                <w:szCs w:val="24"/>
              </w:rPr>
              <w:t xml:space="preserve">to a </w:t>
            </w:r>
            <w:r w:rsidR="00A3475B">
              <w:rPr>
                <w:rFonts w:eastAsiaTheme="minorEastAsia"/>
                <w:sz w:val="24"/>
                <w:szCs w:val="24"/>
              </w:rPr>
              <w:t xml:space="preserve">regional and </w:t>
            </w:r>
            <w:r w:rsidR="032A9BD6" w:rsidRPr="67E9EEC0">
              <w:rPr>
                <w:rFonts w:eastAsiaTheme="minorEastAsia"/>
                <w:sz w:val="24"/>
                <w:szCs w:val="24"/>
              </w:rPr>
              <w:t xml:space="preserve">global level. </w:t>
            </w:r>
          </w:p>
        </w:tc>
      </w:tr>
      <w:tr w:rsidR="00E20DE0" w:rsidRPr="008C1A4A" w14:paraId="284AB49A" w14:textId="77777777" w:rsidTr="397B58D4">
        <w:trPr>
          <w:tblCellSpacing w:w="20" w:type="dxa"/>
        </w:trPr>
        <w:tc>
          <w:tcPr>
            <w:tcW w:w="9560" w:type="dxa"/>
          </w:tcPr>
          <w:p w14:paraId="7ECE321F" w14:textId="683D73B4" w:rsidR="00E20DE0" w:rsidRPr="00E17374" w:rsidRDefault="00635AAD" w:rsidP="00DAC757">
            <w:pPr>
              <w:keepLines/>
              <w:spacing w:before="60" w:after="60"/>
              <w:rPr>
                <w:rFonts w:eastAsiaTheme="minorEastAsia"/>
                <w:color w:val="4472C4" w:themeColor="accent1"/>
                <w:sz w:val="24"/>
                <w:szCs w:val="24"/>
              </w:rPr>
            </w:pPr>
            <w:r w:rsidRPr="00DAC757">
              <w:rPr>
                <w:rFonts w:eastAsiaTheme="minorEastAsia"/>
                <w:b/>
                <w:bCs/>
                <w:color w:val="4472C4" w:themeColor="accent1"/>
                <w:sz w:val="24"/>
                <w:szCs w:val="24"/>
              </w:rPr>
              <w:t>1</w:t>
            </w:r>
            <w:r w:rsidR="00E92E69" w:rsidRPr="00DAC757">
              <w:rPr>
                <w:rFonts w:eastAsiaTheme="minorEastAsia"/>
                <w:b/>
                <w:bCs/>
                <w:color w:val="4472C4" w:themeColor="accent1"/>
                <w:sz w:val="24"/>
                <w:szCs w:val="24"/>
              </w:rPr>
              <w:t>7</w:t>
            </w:r>
            <w:r w:rsidRPr="00DAC757">
              <w:rPr>
                <w:rFonts w:eastAsiaTheme="minorEastAsia"/>
                <w:b/>
                <w:bCs/>
                <w:color w:val="4472C4" w:themeColor="accent1"/>
                <w:sz w:val="24"/>
                <w:szCs w:val="24"/>
              </w:rPr>
              <w:t xml:space="preserve">. </w:t>
            </w:r>
            <w:r w:rsidR="00E20DE0" w:rsidRPr="00DAC757">
              <w:rPr>
                <w:rFonts w:eastAsiaTheme="minorEastAsia"/>
                <w:b/>
                <w:bCs/>
                <w:color w:val="4472C4" w:themeColor="accent1"/>
                <w:sz w:val="24"/>
                <w:szCs w:val="24"/>
              </w:rPr>
              <w:t xml:space="preserve">Limits to the indicator’s usefulness and accuracy </w:t>
            </w:r>
            <w:r w:rsidR="00E20DE0" w:rsidRPr="00DAC757">
              <w:rPr>
                <w:rFonts w:eastAsiaTheme="minorEastAsia"/>
                <w:color w:val="4472C4" w:themeColor="accent1"/>
                <w:sz w:val="24"/>
                <w:szCs w:val="24"/>
              </w:rPr>
              <w:t>(e.g.</w:t>
            </w:r>
            <w:r w:rsidR="0057528B">
              <w:rPr>
                <w:rFonts w:eastAsiaTheme="minorEastAsia"/>
                <w:color w:val="4472C4" w:themeColor="accent1"/>
                <w:sz w:val="24"/>
                <w:szCs w:val="24"/>
              </w:rPr>
              <w:t>,</w:t>
            </w:r>
            <w:r w:rsidR="00E20DE0" w:rsidRPr="00DAC757">
              <w:rPr>
                <w:rFonts w:eastAsiaTheme="minorEastAsia"/>
                <w:color w:val="4472C4" w:themeColor="accent1"/>
                <w:sz w:val="24"/>
                <w:szCs w:val="24"/>
              </w:rPr>
              <w:t xml:space="preserve"> slow change in response to </w:t>
            </w:r>
            <w:r w:rsidR="00C46894" w:rsidRPr="00DAC757">
              <w:rPr>
                <w:rFonts w:eastAsiaTheme="minorEastAsia"/>
                <w:color w:val="4472C4" w:themeColor="accent1"/>
                <w:sz w:val="24"/>
                <w:szCs w:val="24"/>
              </w:rPr>
              <w:t>changes in the subject of interest;</w:t>
            </w:r>
            <w:r w:rsidR="00E20DE0" w:rsidRPr="00DAC757">
              <w:rPr>
                <w:rFonts w:eastAsiaTheme="minorEastAsia"/>
                <w:color w:val="4472C4" w:themeColor="accent1"/>
                <w:sz w:val="24"/>
                <w:szCs w:val="24"/>
              </w:rPr>
              <w:t xml:space="preserve"> poor quality data</w:t>
            </w:r>
            <w:r w:rsidR="00C46894" w:rsidRPr="00DAC757">
              <w:rPr>
                <w:rFonts w:eastAsiaTheme="minorEastAsia"/>
                <w:color w:val="4472C4" w:themeColor="accent1"/>
                <w:sz w:val="24"/>
                <w:szCs w:val="24"/>
              </w:rPr>
              <w:t>;</w:t>
            </w:r>
            <w:r w:rsidR="00E20DE0" w:rsidRPr="00DAC757">
              <w:rPr>
                <w:rFonts w:eastAsiaTheme="minorEastAsia"/>
                <w:color w:val="4472C4" w:themeColor="accent1"/>
                <w:sz w:val="24"/>
                <w:szCs w:val="24"/>
              </w:rPr>
              <w:t xml:space="preserve"> limited scope for updating)</w:t>
            </w:r>
          </w:p>
          <w:p w14:paraId="4765D289" w14:textId="471E15F7" w:rsidR="00E20DE0" w:rsidRPr="0057528B" w:rsidRDefault="23EDA974" w:rsidP="00DAC757">
            <w:pPr>
              <w:keepLines/>
              <w:spacing w:before="60" w:after="60"/>
              <w:rPr>
                <w:rFonts w:eastAsiaTheme="minorEastAsia"/>
                <w:sz w:val="24"/>
                <w:szCs w:val="24"/>
              </w:rPr>
            </w:pPr>
            <w:r w:rsidRPr="67E9EEC0">
              <w:rPr>
                <w:rFonts w:eastAsiaTheme="minorEastAsia"/>
                <w:sz w:val="24"/>
                <w:szCs w:val="24"/>
              </w:rPr>
              <w:t>TBC</w:t>
            </w:r>
          </w:p>
        </w:tc>
      </w:tr>
      <w:tr w:rsidR="0078264A" w:rsidRPr="008C1A4A" w14:paraId="08C0B81B" w14:textId="77777777" w:rsidTr="397B58D4">
        <w:trPr>
          <w:tblCellSpacing w:w="20" w:type="dxa"/>
        </w:trPr>
        <w:tc>
          <w:tcPr>
            <w:tcW w:w="9560" w:type="dxa"/>
          </w:tcPr>
          <w:p w14:paraId="3307D608" w14:textId="475F8F71" w:rsidR="0078264A" w:rsidRPr="002604C5" w:rsidRDefault="00E92E69" w:rsidP="00DAC757">
            <w:pPr>
              <w:keepLines/>
              <w:spacing w:before="60" w:after="60"/>
              <w:rPr>
                <w:rFonts w:eastAsiaTheme="minorEastAsia"/>
                <w:color w:val="4472C4" w:themeColor="accent1"/>
                <w:sz w:val="24"/>
                <w:szCs w:val="24"/>
              </w:rPr>
            </w:pPr>
            <w:r w:rsidRPr="00DAC757">
              <w:rPr>
                <w:rFonts w:eastAsiaTheme="minorEastAsia"/>
                <w:b/>
                <w:bCs/>
                <w:color w:val="4472C4" w:themeColor="accent1"/>
                <w:sz w:val="24"/>
                <w:szCs w:val="24"/>
              </w:rPr>
              <w:t>18</w:t>
            </w:r>
            <w:r w:rsidR="00635AAD" w:rsidRPr="00DAC757">
              <w:rPr>
                <w:rFonts w:eastAsiaTheme="minorEastAsia"/>
                <w:b/>
                <w:bCs/>
                <w:color w:val="4472C4" w:themeColor="accent1"/>
                <w:sz w:val="24"/>
                <w:szCs w:val="24"/>
              </w:rPr>
              <w:t xml:space="preserve">. </w:t>
            </w:r>
            <w:r w:rsidR="0078264A" w:rsidRPr="00DAC757">
              <w:rPr>
                <w:rFonts w:eastAsiaTheme="minorEastAsia"/>
                <w:b/>
                <w:bCs/>
                <w:color w:val="4472C4" w:themeColor="accent1"/>
                <w:sz w:val="24"/>
                <w:szCs w:val="24"/>
              </w:rPr>
              <w:t xml:space="preserve">Closely related indicators </w:t>
            </w:r>
            <w:r w:rsidR="0078264A" w:rsidRPr="00DAC757">
              <w:rPr>
                <w:rFonts w:eastAsiaTheme="minorEastAsia"/>
                <w:color w:val="4472C4" w:themeColor="accent1"/>
                <w:sz w:val="24"/>
                <w:szCs w:val="24"/>
              </w:rPr>
              <w:t xml:space="preserve">(including in </w:t>
            </w:r>
            <w:r w:rsidR="0086769A" w:rsidRPr="00DAC757">
              <w:rPr>
                <w:rFonts w:eastAsiaTheme="minorEastAsia"/>
                <w:color w:val="4472C4" w:themeColor="accent1"/>
                <w:sz w:val="24"/>
                <w:szCs w:val="24"/>
              </w:rPr>
              <w:t xml:space="preserve">national and </w:t>
            </w:r>
            <w:r w:rsidR="0078264A" w:rsidRPr="00DAC757">
              <w:rPr>
                <w:rFonts w:eastAsiaTheme="minorEastAsia"/>
                <w:color w:val="4472C4" w:themeColor="accent1"/>
                <w:sz w:val="24"/>
                <w:szCs w:val="24"/>
              </w:rPr>
              <w:t>international processes)</w:t>
            </w:r>
          </w:p>
          <w:p w14:paraId="4EAAC7D3" w14:textId="76898E96" w:rsidR="0078264A" w:rsidRPr="00610813" w:rsidRDefault="0078264A" w:rsidP="00DAC757">
            <w:pPr>
              <w:keepLines/>
              <w:spacing w:before="60" w:after="60"/>
              <w:rPr>
                <w:rFonts w:eastAsiaTheme="minorEastAsia"/>
                <w:b/>
                <w:bCs/>
                <w:color w:val="4472C4" w:themeColor="accent1"/>
                <w:sz w:val="24"/>
                <w:szCs w:val="24"/>
              </w:rPr>
            </w:pPr>
          </w:p>
        </w:tc>
      </w:tr>
      <w:tr w:rsidR="00CC325C" w:rsidRPr="008C1A4A" w14:paraId="4BDA76DD" w14:textId="77777777" w:rsidTr="397B58D4">
        <w:trPr>
          <w:tblCellSpacing w:w="20" w:type="dxa"/>
        </w:trPr>
        <w:tc>
          <w:tcPr>
            <w:tcW w:w="9560" w:type="dxa"/>
          </w:tcPr>
          <w:p w14:paraId="6D009EA5" w14:textId="195AF940" w:rsidR="00CC325C" w:rsidRPr="00330852" w:rsidRDefault="00E92E69" w:rsidP="00DAC757">
            <w:pPr>
              <w:keepNext/>
              <w:spacing w:before="60" w:after="60"/>
              <w:rPr>
                <w:rFonts w:eastAsiaTheme="minorEastAsia"/>
                <w:b/>
                <w:bCs/>
                <w:color w:val="4472C4" w:themeColor="accent1"/>
                <w:sz w:val="24"/>
                <w:szCs w:val="24"/>
              </w:rPr>
            </w:pPr>
            <w:r w:rsidRPr="00DAC757">
              <w:rPr>
                <w:rFonts w:eastAsiaTheme="minorEastAsia"/>
                <w:b/>
                <w:bCs/>
                <w:color w:val="4472C4" w:themeColor="accent1"/>
                <w:sz w:val="24"/>
                <w:szCs w:val="24"/>
              </w:rPr>
              <w:t>19</w:t>
            </w:r>
            <w:r w:rsidR="00CC325C" w:rsidRPr="00DAC757">
              <w:rPr>
                <w:rFonts w:eastAsiaTheme="minorEastAsia"/>
                <w:b/>
                <w:bCs/>
                <w:color w:val="4472C4" w:themeColor="accent1"/>
                <w:sz w:val="24"/>
                <w:szCs w:val="24"/>
              </w:rPr>
              <w:t xml:space="preserve">. Costs </w:t>
            </w:r>
            <w:r w:rsidR="00B75CD9" w:rsidRPr="00DAC757">
              <w:rPr>
                <w:rFonts w:eastAsiaTheme="minorEastAsia"/>
                <w:b/>
                <w:bCs/>
                <w:color w:val="4472C4" w:themeColor="accent1"/>
                <w:sz w:val="24"/>
                <w:szCs w:val="24"/>
              </w:rPr>
              <w:t xml:space="preserve">and funding </w:t>
            </w:r>
            <w:r w:rsidR="00CC325C" w:rsidRPr="00DAC757">
              <w:rPr>
                <w:rFonts w:eastAsiaTheme="minorEastAsia"/>
                <w:b/>
                <w:bCs/>
                <w:color w:val="4472C4" w:themeColor="accent1"/>
                <w:sz w:val="24"/>
                <w:szCs w:val="24"/>
              </w:rPr>
              <w:t>to produce and maintain the indicator</w:t>
            </w:r>
          </w:p>
          <w:p w14:paraId="4BD3198D" w14:textId="5FA0164A" w:rsidR="00CC325C" w:rsidRPr="00330852" w:rsidRDefault="00CC325C" w:rsidP="00DAC757">
            <w:pPr>
              <w:keepNext/>
              <w:spacing w:before="60" w:after="60"/>
              <w:rPr>
                <w:rFonts w:eastAsiaTheme="minorEastAsia"/>
                <w:color w:val="4472C4" w:themeColor="accent1"/>
                <w:sz w:val="24"/>
                <w:szCs w:val="24"/>
              </w:rPr>
            </w:pPr>
            <w:r w:rsidRPr="00DAC757">
              <w:rPr>
                <w:rFonts w:eastAsiaTheme="minorEastAsia"/>
                <w:color w:val="4472C4" w:themeColor="accent1"/>
                <w:sz w:val="24"/>
                <w:szCs w:val="24"/>
              </w:rPr>
              <w:t>Annual staff and office costs (current and future years) + source of funding</w:t>
            </w:r>
            <w:r w:rsidR="00DB719D" w:rsidRPr="00DAC757">
              <w:rPr>
                <w:rFonts w:eastAsiaTheme="minorEastAsia"/>
                <w:color w:val="4472C4" w:themeColor="accent1"/>
                <w:sz w:val="24"/>
                <w:szCs w:val="24"/>
              </w:rPr>
              <w:t xml:space="preserve"> + </w:t>
            </w:r>
            <w:r w:rsidR="00AB6BFC" w:rsidRPr="00DAC757">
              <w:rPr>
                <w:rFonts w:eastAsiaTheme="minorEastAsia"/>
                <w:color w:val="4472C4" w:themeColor="accent1"/>
                <w:sz w:val="24"/>
                <w:szCs w:val="24"/>
              </w:rPr>
              <w:t>any funding gaps</w:t>
            </w:r>
          </w:p>
          <w:p w14:paraId="7C880891" w14:textId="77777777" w:rsidR="00CC325C" w:rsidRDefault="00CC325C" w:rsidP="00DAC757">
            <w:pPr>
              <w:keepNext/>
              <w:spacing w:before="60" w:after="60"/>
              <w:rPr>
                <w:rFonts w:eastAsiaTheme="minorEastAsia"/>
                <w:noProof/>
                <w:sz w:val="24"/>
                <w:szCs w:val="24"/>
              </w:rPr>
            </w:pPr>
          </w:p>
          <w:p w14:paraId="09BD946C" w14:textId="50BE5F0A" w:rsidR="00CC325C" w:rsidRPr="00330852" w:rsidRDefault="00CC325C" w:rsidP="00DAC757">
            <w:pPr>
              <w:keepNext/>
              <w:spacing w:before="60" w:after="60"/>
              <w:rPr>
                <w:rFonts w:eastAsiaTheme="minorEastAsia"/>
                <w:color w:val="4472C4" w:themeColor="accent1"/>
                <w:sz w:val="24"/>
                <w:szCs w:val="24"/>
              </w:rPr>
            </w:pPr>
            <w:r w:rsidRPr="00DAC757">
              <w:rPr>
                <w:rFonts w:eastAsiaTheme="minorEastAsia"/>
                <w:color w:val="4472C4" w:themeColor="accent1"/>
                <w:sz w:val="24"/>
                <w:szCs w:val="24"/>
              </w:rPr>
              <w:t>Annual computing and other infrastructure costs (current and future years) + source of funding</w:t>
            </w:r>
            <w:r w:rsidR="00AB6BFC" w:rsidRPr="00DAC757">
              <w:rPr>
                <w:rFonts w:eastAsiaTheme="minorEastAsia"/>
                <w:color w:val="4472C4" w:themeColor="accent1"/>
                <w:sz w:val="24"/>
                <w:szCs w:val="24"/>
              </w:rPr>
              <w:t xml:space="preserve"> + any funding gaps</w:t>
            </w:r>
          </w:p>
          <w:p w14:paraId="48F39C85" w14:textId="714D43D6" w:rsidR="00CC325C" w:rsidRDefault="00CC325C" w:rsidP="00DAC757">
            <w:pPr>
              <w:keepNext/>
              <w:spacing w:before="60" w:after="60"/>
              <w:rPr>
                <w:rFonts w:eastAsiaTheme="minorEastAsia"/>
                <w:noProof/>
                <w:sz w:val="24"/>
                <w:szCs w:val="24"/>
              </w:rPr>
            </w:pPr>
          </w:p>
          <w:p w14:paraId="44C87761" w14:textId="55E41B5C" w:rsidR="00CC325C" w:rsidRPr="00330852" w:rsidRDefault="00CC325C" w:rsidP="00DAC757">
            <w:pPr>
              <w:keepNext/>
              <w:spacing w:before="60" w:after="60"/>
              <w:rPr>
                <w:rFonts w:eastAsiaTheme="minorEastAsia"/>
                <w:color w:val="4472C4" w:themeColor="accent1"/>
                <w:sz w:val="24"/>
                <w:szCs w:val="24"/>
              </w:rPr>
            </w:pPr>
            <w:r w:rsidRPr="00DAC757">
              <w:rPr>
                <w:rFonts w:eastAsiaTheme="minorEastAsia"/>
                <w:color w:val="4472C4" w:themeColor="accent1"/>
                <w:sz w:val="24"/>
                <w:szCs w:val="24"/>
              </w:rPr>
              <w:t>Annual costs to produce information products (indicators, reports, etc.) (current and future years) + source of funding</w:t>
            </w:r>
            <w:r w:rsidR="00AB6BFC" w:rsidRPr="00DAC757">
              <w:rPr>
                <w:rFonts w:eastAsiaTheme="minorEastAsia"/>
                <w:color w:val="4472C4" w:themeColor="accent1"/>
                <w:sz w:val="24"/>
                <w:szCs w:val="24"/>
              </w:rPr>
              <w:t xml:space="preserve"> + any funding gaps</w:t>
            </w:r>
          </w:p>
          <w:p w14:paraId="6355C366" w14:textId="49F42164" w:rsidR="00CC325C" w:rsidRPr="00E77872" w:rsidRDefault="00CC325C" w:rsidP="00DAC757">
            <w:pPr>
              <w:keepLines/>
              <w:spacing w:before="60" w:after="60"/>
              <w:rPr>
                <w:rFonts w:eastAsiaTheme="minorEastAsia"/>
                <w:noProof/>
                <w:sz w:val="24"/>
                <w:szCs w:val="24"/>
              </w:rPr>
            </w:pPr>
          </w:p>
          <w:p w14:paraId="4BFDD125" w14:textId="766CB61D" w:rsidR="00255A5E" w:rsidRPr="00E77872" w:rsidRDefault="00AB6BFC" w:rsidP="00DAC757">
            <w:pPr>
              <w:keepLines/>
              <w:spacing w:before="60" w:after="60"/>
              <w:rPr>
                <w:rFonts w:eastAsiaTheme="minorEastAsia"/>
                <w:color w:val="4472C4" w:themeColor="accent1"/>
                <w:sz w:val="24"/>
                <w:szCs w:val="24"/>
              </w:rPr>
            </w:pPr>
            <w:r w:rsidRPr="00DAC757">
              <w:rPr>
                <w:rFonts w:eastAsiaTheme="minorEastAsia"/>
                <w:color w:val="4472C4" w:themeColor="accent1"/>
                <w:sz w:val="24"/>
                <w:szCs w:val="24"/>
              </w:rPr>
              <w:t xml:space="preserve">Actions to </w:t>
            </w:r>
            <w:r w:rsidR="00E77872" w:rsidRPr="00DAC757">
              <w:rPr>
                <w:rFonts w:eastAsiaTheme="minorEastAsia"/>
                <w:color w:val="4472C4" w:themeColor="accent1"/>
                <w:sz w:val="24"/>
                <w:szCs w:val="24"/>
              </w:rPr>
              <w:t>address any funding requirements</w:t>
            </w:r>
          </w:p>
          <w:p w14:paraId="3B8080D0" w14:textId="5F05247D" w:rsidR="00AC3BFF" w:rsidRDefault="00AC3BFF" w:rsidP="00DAC757">
            <w:pPr>
              <w:keepLines/>
              <w:spacing w:before="60" w:after="60"/>
              <w:rPr>
                <w:rFonts w:eastAsiaTheme="minorEastAsia"/>
                <w:b/>
                <w:bCs/>
                <w:color w:val="4472C4" w:themeColor="accent1"/>
                <w:sz w:val="24"/>
                <w:szCs w:val="24"/>
              </w:rPr>
            </w:pPr>
          </w:p>
        </w:tc>
      </w:tr>
      <w:tr w:rsidR="00CC325C" w:rsidRPr="008C1A4A" w14:paraId="0F496053" w14:textId="77777777" w:rsidTr="397B58D4">
        <w:trPr>
          <w:tblCellSpacing w:w="20" w:type="dxa"/>
        </w:trPr>
        <w:tc>
          <w:tcPr>
            <w:tcW w:w="9560" w:type="dxa"/>
          </w:tcPr>
          <w:p w14:paraId="41E92EB4" w14:textId="394EFCA3" w:rsidR="00CC325C" w:rsidRPr="00330852" w:rsidRDefault="00CC325C" w:rsidP="00DAC757">
            <w:pPr>
              <w:spacing w:before="60" w:after="60"/>
              <w:rPr>
                <w:rFonts w:eastAsiaTheme="minorEastAsia"/>
                <w:b/>
                <w:bCs/>
                <w:color w:val="4472C4" w:themeColor="accent1"/>
                <w:sz w:val="24"/>
                <w:szCs w:val="24"/>
              </w:rPr>
            </w:pPr>
            <w:r w:rsidRPr="00DAC757">
              <w:rPr>
                <w:rFonts w:eastAsiaTheme="minorEastAsia"/>
                <w:b/>
                <w:bCs/>
                <w:color w:val="4472C4" w:themeColor="accent1"/>
                <w:sz w:val="24"/>
                <w:szCs w:val="24"/>
              </w:rPr>
              <w:t>2</w:t>
            </w:r>
            <w:r w:rsidR="002D3801" w:rsidRPr="00DAC757">
              <w:rPr>
                <w:rFonts w:eastAsiaTheme="minorEastAsia"/>
                <w:b/>
                <w:bCs/>
                <w:color w:val="4472C4" w:themeColor="accent1"/>
                <w:sz w:val="24"/>
                <w:szCs w:val="24"/>
              </w:rPr>
              <w:t>2</w:t>
            </w:r>
            <w:r w:rsidRPr="00DAC757">
              <w:rPr>
                <w:rFonts w:eastAsiaTheme="minorEastAsia"/>
                <w:b/>
                <w:bCs/>
                <w:color w:val="4472C4" w:themeColor="accent1"/>
                <w:sz w:val="24"/>
                <w:szCs w:val="24"/>
              </w:rPr>
              <w:t>. Capacity development needs</w:t>
            </w:r>
          </w:p>
          <w:p w14:paraId="29B1984B" w14:textId="77777777" w:rsidR="00CC325C" w:rsidRPr="00330852" w:rsidRDefault="00CC325C" w:rsidP="00DAC757">
            <w:pPr>
              <w:spacing w:before="60" w:after="60"/>
              <w:rPr>
                <w:rFonts w:eastAsiaTheme="minorEastAsia"/>
                <w:color w:val="4472C4" w:themeColor="accent1"/>
                <w:sz w:val="24"/>
                <w:szCs w:val="24"/>
              </w:rPr>
            </w:pPr>
            <w:r w:rsidRPr="00DAC757">
              <w:rPr>
                <w:rFonts w:eastAsiaTheme="minorEastAsia"/>
                <w:color w:val="4472C4" w:themeColor="accent1"/>
                <w:sz w:val="24"/>
                <w:szCs w:val="24"/>
              </w:rPr>
              <w:t>Personnel or staff positions to be filled</w:t>
            </w:r>
          </w:p>
          <w:p w14:paraId="1D2C341D" w14:textId="6E576B67" w:rsidR="00CC325C" w:rsidRDefault="00CC325C" w:rsidP="00DAC757">
            <w:pPr>
              <w:spacing w:before="60" w:after="60"/>
              <w:rPr>
                <w:rFonts w:eastAsiaTheme="minorEastAsia"/>
                <w:noProof/>
                <w:sz w:val="24"/>
                <w:szCs w:val="24"/>
              </w:rPr>
            </w:pPr>
          </w:p>
          <w:p w14:paraId="43D7FF39" w14:textId="77777777" w:rsidR="00CC325C" w:rsidRPr="00330852" w:rsidRDefault="00CC325C" w:rsidP="00DAC757">
            <w:pPr>
              <w:spacing w:before="60" w:after="60"/>
              <w:rPr>
                <w:rFonts w:eastAsiaTheme="minorEastAsia"/>
                <w:color w:val="4472C4" w:themeColor="accent1"/>
                <w:sz w:val="24"/>
                <w:szCs w:val="24"/>
              </w:rPr>
            </w:pPr>
            <w:r w:rsidRPr="00DAC757">
              <w:rPr>
                <w:rFonts w:eastAsiaTheme="minorEastAsia"/>
                <w:color w:val="4472C4" w:themeColor="accent1"/>
                <w:sz w:val="24"/>
                <w:szCs w:val="24"/>
              </w:rPr>
              <w:t>Technical skills to be developed</w:t>
            </w:r>
          </w:p>
          <w:p w14:paraId="5066FA82" w14:textId="3A89BEE7" w:rsidR="00CC325C" w:rsidRDefault="00CC325C" w:rsidP="00DAC757">
            <w:pPr>
              <w:spacing w:before="60" w:after="60"/>
              <w:rPr>
                <w:rFonts w:eastAsiaTheme="minorEastAsia"/>
                <w:noProof/>
                <w:sz w:val="24"/>
                <w:szCs w:val="24"/>
              </w:rPr>
            </w:pPr>
          </w:p>
          <w:p w14:paraId="19A52E09" w14:textId="77777777" w:rsidR="00CC325C" w:rsidRPr="00330852" w:rsidRDefault="00CC325C" w:rsidP="00DAC757">
            <w:pPr>
              <w:spacing w:before="60" w:after="60"/>
              <w:rPr>
                <w:rFonts w:eastAsiaTheme="minorEastAsia"/>
                <w:color w:val="4472C4" w:themeColor="accent1"/>
                <w:sz w:val="24"/>
                <w:szCs w:val="24"/>
              </w:rPr>
            </w:pPr>
            <w:r w:rsidRPr="00DAC757">
              <w:rPr>
                <w:rFonts w:eastAsiaTheme="minorEastAsia"/>
                <w:color w:val="4472C4" w:themeColor="accent1"/>
                <w:sz w:val="24"/>
                <w:szCs w:val="24"/>
              </w:rPr>
              <w:t>Computing and other infrastructure needs to be developed</w:t>
            </w:r>
          </w:p>
          <w:p w14:paraId="2A8A2A11" w14:textId="77777777" w:rsidR="00CC325C" w:rsidRDefault="00CC325C" w:rsidP="00DAC757">
            <w:pPr>
              <w:spacing w:before="60" w:after="60"/>
              <w:rPr>
                <w:rFonts w:eastAsiaTheme="minorEastAsia"/>
                <w:b/>
                <w:bCs/>
                <w:color w:val="4472C4" w:themeColor="accent1"/>
                <w:sz w:val="24"/>
                <w:szCs w:val="24"/>
              </w:rPr>
            </w:pPr>
          </w:p>
          <w:p w14:paraId="2373EADF" w14:textId="013B0E18" w:rsidR="00E77872" w:rsidRPr="00330852" w:rsidRDefault="00E77872" w:rsidP="00DAC757">
            <w:pPr>
              <w:spacing w:before="60" w:after="60"/>
              <w:rPr>
                <w:rFonts w:eastAsiaTheme="minorEastAsia"/>
                <w:color w:val="4472C4" w:themeColor="accent1"/>
                <w:sz w:val="24"/>
                <w:szCs w:val="24"/>
              </w:rPr>
            </w:pPr>
            <w:r w:rsidRPr="00DAC757">
              <w:rPr>
                <w:rFonts w:eastAsiaTheme="minorEastAsia"/>
                <w:color w:val="4472C4" w:themeColor="accent1"/>
                <w:sz w:val="24"/>
                <w:szCs w:val="24"/>
              </w:rPr>
              <w:t>Actions to address capacity development needs</w:t>
            </w:r>
          </w:p>
          <w:p w14:paraId="5FDBD363" w14:textId="45F58ABF" w:rsidR="00E77872" w:rsidRPr="00381440" w:rsidRDefault="00E77872" w:rsidP="00DAC757">
            <w:pPr>
              <w:keepNext/>
              <w:spacing w:before="60" w:after="60"/>
              <w:rPr>
                <w:rFonts w:eastAsiaTheme="minorEastAsia"/>
                <w:noProof/>
                <w:sz w:val="24"/>
                <w:szCs w:val="24"/>
              </w:rPr>
            </w:pPr>
          </w:p>
        </w:tc>
      </w:tr>
      <w:tr w:rsidR="00CC325C" w:rsidRPr="008C1A4A" w14:paraId="5DF6F953" w14:textId="77777777" w:rsidTr="397B58D4">
        <w:trPr>
          <w:trHeight w:val="10952"/>
          <w:tblCellSpacing w:w="20" w:type="dxa"/>
        </w:trPr>
        <w:tc>
          <w:tcPr>
            <w:tcW w:w="9560" w:type="dxa"/>
          </w:tcPr>
          <w:p w14:paraId="585736C2" w14:textId="3FFAC33B" w:rsidR="00CC325C" w:rsidRDefault="00CC325C" w:rsidP="00DAC757">
            <w:pPr>
              <w:keepNext/>
              <w:spacing w:before="60" w:after="60"/>
              <w:rPr>
                <w:rFonts w:eastAsiaTheme="minorEastAsia"/>
                <w:b/>
                <w:bCs/>
                <w:color w:val="4472C4" w:themeColor="accent1"/>
                <w:sz w:val="24"/>
                <w:szCs w:val="24"/>
              </w:rPr>
            </w:pPr>
            <w:r w:rsidRPr="0057528B">
              <w:rPr>
                <w:rFonts w:eastAsiaTheme="minorEastAsia"/>
                <w:b/>
                <w:bCs/>
                <w:color w:val="4472C4" w:themeColor="accent1"/>
                <w:sz w:val="24"/>
                <w:szCs w:val="24"/>
              </w:rPr>
              <w:t>2</w:t>
            </w:r>
            <w:r w:rsidR="002D3801" w:rsidRPr="0057528B">
              <w:rPr>
                <w:rFonts w:eastAsiaTheme="minorEastAsia"/>
                <w:b/>
                <w:bCs/>
                <w:color w:val="4472C4" w:themeColor="accent1"/>
                <w:sz w:val="24"/>
                <w:szCs w:val="24"/>
              </w:rPr>
              <w:t>3</w:t>
            </w:r>
            <w:r w:rsidRPr="0057528B">
              <w:rPr>
                <w:rFonts w:eastAsiaTheme="minorEastAsia"/>
                <w:b/>
                <w:bCs/>
                <w:color w:val="4472C4" w:themeColor="accent1"/>
                <w:sz w:val="24"/>
                <w:szCs w:val="24"/>
              </w:rPr>
              <w:t xml:space="preserve">. </w:t>
            </w:r>
            <w:bookmarkStart w:id="1" w:name="Further_information_sources"/>
            <w:r w:rsidRPr="0057528B">
              <w:rPr>
                <w:rFonts w:eastAsiaTheme="minorEastAsia"/>
                <w:b/>
                <w:bCs/>
                <w:color w:val="4472C4" w:themeColor="accent1"/>
                <w:sz w:val="24"/>
                <w:szCs w:val="24"/>
              </w:rPr>
              <w:t>Further information</w:t>
            </w:r>
            <w:bookmarkEnd w:id="1"/>
            <w:r w:rsidRPr="0057528B">
              <w:rPr>
                <w:rFonts w:eastAsiaTheme="minorEastAsia"/>
                <w:b/>
                <w:bCs/>
                <w:color w:val="4472C4" w:themeColor="accent1"/>
                <w:sz w:val="24"/>
                <w:szCs w:val="24"/>
              </w:rPr>
              <w:t xml:space="preserve"> and details </w:t>
            </w:r>
          </w:p>
          <w:p w14:paraId="0F37FBF5" w14:textId="463FAF2D" w:rsidR="00311A4A" w:rsidRDefault="000C583C" w:rsidP="00DAC757">
            <w:pPr>
              <w:keepNext/>
              <w:spacing w:before="60" w:after="60"/>
              <w:rPr>
                <w:rFonts w:eastAsiaTheme="minorEastAsia"/>
                <w:sz w:val="24"/>
                <w:szCs w:val="24"/>
              </w:rPr>
            </w:pPr>
            <w:r>
              <w:rPr>
                <w:rFonts w:eastAsiaTheme="minorEastAsia"/>
                <w:sz w:val="24"/>
                <w:szCs w:val="24"/>
              </w:rPr>
              <w:t>A</w:t>
            </w:r>
            <w:r w:rsidR="00576B4F">
              <w:rPr>
                <w:rFonts w:eastAsiaTheme="minorEastAsia"/>
                <w:sz w:val="24"/>
                <w:szCs w:val="24"/>
              </w:rPr>
              <w:t xml:space="preserve"> </w:t>
            </w:r>
            <w:r w:rsidR="00EB08C5">
              <w:rPr>
                <w:rFonts w:eastAsiaTheme="minorEastAsia"/>
                <w:sz w:val="24"/>
                <w:szCs w:val="24"/>
              </w:rPr>
              <w:t xml:space="preserve">draft questionnaire </w:t>
            </w:r>
            <w:r w:rsidR="00800B7C">
              <w:rPr>
                <w:rFonts w:eastAsiaTheme="minorEastAsia"/>
                <w:sz w:val="24"/>
                <w:szCs w:val="24"/>
              </w:rPr>
              <w:t xml:space="preserve">with </w:t>
            </w:r>
            <w:r w:rsidR="51CFC38D" w:rsidRPr="75F96604">
              <w:rPr>
                <w:rFonts w:eastAsiaTheme="minorEastAsia"/>
                <w:sz w:val="24"/>
                <w:szCs w:val="24"/>
              </w:rPr>
              <w:t xml:space="preserve">four dimensions </w:t>
            </w:r>
            <w:r w:rsidR="3E5E2B98" w:rsidRPr="75F96604">
              <w:rPr>
                <w:rFonts w:eastAsiaTheme="minorEastAsia"/>
                <w:sz w:val="24"/>
                <w:szCs w:val="24"/>
              </w:rPr>
              <w:t>and set</w:t>
            </w:r>
            <w:r w:rsidR="00576B4F">
              <w:rPr>
                <w:rFonts w:eastAsiaTheme="minorEastAsia"/>
                <w:sz w:val="24"/>
                <w:szCs w:val="24"/>
              </w:rPr>
              <w:t>s</w:t>
            </w:r>
            <w:r w:rsidR="3E5E2B98" w:rsidRPr="75F96604">
              <w:rPr>
                <w:rFonts w:eastAsiaTheme="minorEastAsia"/>
                <w:sz w:val="24"/>
                <w:szCs w:val="24"/>
              </w:rPr>
              <w:t xml:space="preserve"> of questions </w:t>
            </w:r>
            <w:r w:rsidR="00311A4A">
              <w:rPr>
                <w:rFonts w:eastAsiaTheme="minorEastAsia"/>
                <w:sz w:val="24"/>
                <w:szCs w:val="24"/>
              </w:rPr>
              <w:t>under each dimension</w:t>
            </w:r>
            <w:r w:rsidR="00576B4F">
              <w:rPr>
                <w:rFonts w:eastAsiaTheme="minorEastAsia"/>
                <w:sz w:val="24"/>
                <w:szCs w:val="24"/>
              </w:rPr>
              <w:t xml:space="preserve"> </w:t>
            </w:r>
            <w:r w:rsidR="00F9265C">
              <w:rPr>
                <w:rFonts w:eastAsiaTheme="minorEastAsia"/>
                <w:sz w:val="24"/>
                <w:szCs w:val="24"/>
              </w:rPr>
              <w:t>is provided below in Table 1</w:t>
            </w:r>
            <w:r w:rsidR="00AC68F7">
              <w:rPr>
                <w:rFonts w:eastAsiaTheme="minorEastAsia"/>
                <w:sz w:val="24"/>
                <w:szCs w:val="24"/>
              </w:rPr>
              <w:t xml:space="preserve"> – this is the proposed </w:t>
            </w:r>
            <w:r w:rsidR="00576B4F">
              <w:rPr>
                <w:rFonts w:eastAsiaTheme="minorEastAsia"/>
                <w:sz w:val="24"/>
                <w:szCs w:val="24"/>
              </w:rPr>
              <w:t>Stage 1 of the methodology</w:t>
            </w:r>
            <w:r w:rsidR="51CFC38D" w:rsidRPr="75F96604">
              <w:rPr>
                <w:rFonts w:eastAsiaTheme="minorEastAsia"/>
                <w:sz w:val="24"/>
                <w:szCs w:val="24"/>
              </w:rPr>
              <w:t>.</w:t>
            </w:r>
            <w:r w:rsidR="004A1121" w:rsidRPr="75F96604">
              <w:rPr>
                <w:rFonts w:eastAsiaTheme="minorEastAsia"/>
                <w:sz w:val="24"/>
                <w:szCs w:val="24"/>
              </w:rPr>
              <w:t xml:space="preserve"> </w:t>
            </w:r>
            <w:r w:rsidR="184442C7" w:rsidRPr="75F96604">
              <w:rPr>
                <w:rFonts w:eastAsiaTheme="minorEastAsia"/>
                <w:sz w:val="24"/>
                <w:szCs w:val="24"/>
              </w:rPr>
              <w:t xml:space="preserve">Respondents must choose </w:t>
            </w:r>
            <w:r w:rsidR="00B179BC">
              <w:rPr>
                <w:rFonts w:eastAsiaTheme="minorEastAsia"/>
                <w:sz w:val="24"/>
                <w:szCs w:val="24"/>
              </w:rPr>
              <w:t xml:space="preserve">at least </w:t>
            </w:r>
            <w:r w:rsidR="184442C7" w:rsidRPr="75F96604">
              <w:rPr>
                <w:rFonts w:eastAsiaTheme="minorEastAsia"/>
                <w:sz w:val="24"/>
                <w:szCs w:val="24"/>
              </w:rPr>
              <w:t xml:space="preserve">one answer for each </w:t>
            </w:r>
            <w:r w:rsidR="006E05EA" w:rsidRPr="75F96604">
              <w:rPr>
                <w:rFonts w:eastAsiaTheme="minorEastAsia"/>
                <w:sz w:val="24"/>
                <w:szCs w:val="24"/>
              </w:rPr>
              <w:t>question,</w:t>
            </w:r>
            <w:r w:rsidR="184442C7" w:rsidRPr="75F96604">
              <w:rPr>
                <w:rFonts w:eastAsiaTheme="minorEastAsia"/>
                <w:sz w:val="24"/>
                <w:szCs w:val="24"/>
              </w:rPr>
              <w:t xml:space="preserve"> and </w:t>
            </w:r>
            <w:r w:rsidR="00363F08">
              <w:rPr>
                <w:rFonts w:eastAsiaTheme="minorEastAsia"/>
                <w:sz w:val="24"/>
                <w:szCs w:val="24"/>
              </w:rPr>
              <w:t xml:space="preserve">they </w:t>
            </w:r>
            <w:r w:rsidR="184442C7" w:rsidRPr="75F96604">
              <w:rPr>
                <w:rFonts w:eastAsiaTheme="minorEastAsia"/>
                <w:sz w:val="24"/>
                <w:szCs w:val="24"/>
              </w:rPr>
              <w:t xml:space="preserve">can </w:t>
            </w:r>
            <w:r w:rsidR="00F30621">
              <w:rPr>
                <w:rFonts w:eastAsiaTheme="minorEastAsia"/>
                <w:sz w:val="24"/>
                <w:szCs w:val="24"/>
              </w:rPr>
              <w:t>provide examples (</w:t>
            </w:r>
            <w:r w:rsidR="00FE55A4">
              <w:rPr>
                <w:rFonts w:eastAsiaTheme="minorEastAsia"/>
                <w:sz w:val="24"/>
                <w:szCs w:val="24"/>
              </w:rPr>
              <w:t xml:space="preserve">option </w:t>
            </w:r>
            <w:r w:rsidR="184442C7" w:rsidRPr="75F96604">
              <w:rPr>
                <w:rFonts w:eastAsiaTheme="minorEastAsia"/>
                <w:sz w:val="24"/>
                <w:szCs w:val="24"/>
              </w:rPr>
              <w:t>e</w:t>
            </w:r>
            <w:r w:rsidR="006D7933">
              <w:rPr>
                <w:rFonts w:eastAsiaTheme="minorEastAsia"/>
                <w:sz w:val="24"/>
                <w:szCs w:val="24"/>
              </w:rPr>
              <w:t>)</w:t>
            </w:r>
            <w:r w:rsidR="184442C7" w:rsidRPr="75F96604">
              <w:rPr>
                <w:rFonts w:eastAsiaTheme="minorEastAsia"/>
                <w:sz w:val="24"/>
                <w:szCs w:val="24"/>
              </w:rPr>
              <w:t>.</w:t>
            </w:r>
          </w:p>
          <w:p w14:paraId="4E0631A3" w14:textId="1705D7FE" w:rsidR="00CD2899" w:rsidRPr="006C023E" w:rsidRDefault="008E0A5B" w:rsidP="00DAC757">
            <w:pPr>
              <w:keepNext/>
              <w:spacing w:before="60" w:after="60"/>
              <w:rPr>
                <w:rFonts w:eastAsiaTheme="minorEastAsia"/>
                <w:sz w:val="24"/>
                <w:szCs w:val="24"/>
              </w:rPr>
            </w:pPr>
            <w:r w:rsidRPr="75F96604">
              <w:rPr>
                <w:rFonts w:eastAsiaTheme="minorEastAsia"/>
                <w:sz w:val="24"/>
                <w:szCs w:val="24"/>
              </w:rPr>
              <w:t>Note</w:t>
            </w:r>
            <w:r w:rsidR="0644B985" w:rsidRPr="75F96604">
              <w:rPr>
                <w:rFonts w:eastAsiaTheme="minorEastAsia"/>
                <w:sz w:val="24"/>
                <w:szCs w:val="24"/>
              </w:rPr>
              <w:t>: T</w:t>
            </w:r>
            <w:r w:rsidRPr="75F96604">
              <w:rPr>
                <w:rFonts w:eastAsiaTheme="minorEastAsia"/>
                <w:sz w:val="24"/>
                <w:szCs w:val="24"/>
              </w:rPr>
              <w:t>h</w:t>
            </w:r>
            <w:r w:rsidR="00311A4A">
              <w:rPr>
                <w:rFonts w:eastAsiaTheme="minorEastAsia"/>
                <w:sz w:val="24"/>
                <w:szCs w:val="24"/>
              </w:rPr>
              <w:t>e</w:t>
            </w:r>
            <w:r w:rsidRPr="75F96604">
              <w:rPr>
                <w:rFonts w:eastAsiaTheme="minorEastAsia"/>
                <w:sz w:val="24"/>
                <w:szCs w:val="24"/>
              </w:rPr>
              <w:t xml:space="preserve"> proposed </w:t>
            </w:r>
            <w:r w:rsidR="00AF5700" w:rsidRPr="75F96604">
              <w:rPr>
                <w:rFonts w:eastAsiaTheme="minorEastAsia"/>
                <w:sz w:val="24"/>
                <w:szCs w:val="24"/>
              </w:rPr>
              <w:t>structure is</w:t>
            </w:r>
            <w:r w:rsidRPr="75F96604">
              <w:rPr>
                <w:rFonts w:eastAsiaTheme="minorEastAsia"/>
                <w:sz w:val="24"/>
                <w:szCs w:val="24"/>
              </w:rPr>
              <w:t xml:space="preserve"> </w:t>
            </w:r>
            <w:r w:rsidR="004324C5" w:rsidRPr="75F96604">
              <w:rPr>
                <w:rFonts w:eastAsiaTheme="minorEastAsia"/>
                <w:sz w:val="24"/>
                <w:szCs w:val="24"/>
              </w:rPr>
              <w:t xml:space="preserve">a starting point </w:t>
            </w:r>
            <w:r w:rsidRPr="75F96604">
              <w:rPr>
                <w:rFonts w:eastAsiaTheme="minorEastAsia"/>
                <w:sz w:val="24"/>
                <w:szCs w:val="24"/>
              </w:rPr>
              <w:t xml:space="preserve">to be </w:t>
            </w:r>
            <w:r w:rsidR="004324C5" w:rsidRPr="75F96604">
              <w:rPr>
                <w:rFonts w:eastAsiaTheme="minorEastAsia"/>
                <w:sz w:val="24"/>
                <w:szCs w:val="24"/>
              </w:rPr>
              <w:t>further</w:t>
            </w:r>
            <w:r w:rsidRPr="75F96604">
              <w:rPr>
                <w:rFonts w:eastAsiaTheme="minorEastAsia"/>
                <w:sz w:val="24"/>
                <w:szCs w:val="24"/>
              </w:rPr>
              <w:t xml:space="preserve"> co-developed with </w:t>
            </w:r>
            <w:r w:rsidR="007745EE" w:rsidRPr="75F96604">
              <w:rPr>
                <w:rFonts w:eastAsiaTheme="minorEastAsia"/>
                <w:sz w:val="24"/>
                <w:szCs w:val="24"/>
              </w:rPr>
              <w:t>Parties to the CBD</w:t>
            </w:r>
            <w:r w:rsidRPr="75F96604">
              <w:rPr>
                <w:rFonts w:eastAsiaTheme="minorEastAsia"/>
                <w:sz w:val="24"/>
                <w:szCs w:val="24"/>
              </w:rPr>
              <w:t xml:space="preserve"> and IPLCs representatives</w:t>
            </w:r>
            <w:r w:rsidR="3B8C6B92" w:rsidRPr="75F96604">
              <w:rPr>
                <w:rFonts w:eastAsiaTheme="minorEastAsia"/>
                <w:sz w:val="24"/>
                <w:szCs w:val="24"/>
              </w:rPr>
              <w:t xml:space="preserve">; </w:t>
            </w:r>
            <w:r w:rsidR="00FE55A4">
              <w:rPr>
                <w:rFonts w:eastAsiaTheme="minorEastAsia"/>
                <w:sz w:val="24"/>
                <w:szCs w:val="24"/>
              </w:rPr>
              <w:t>a</w:t>
            </w:r>
            <w:r w:rsidR="3B8C6B92" w:rsidRPr="75F96604">
              <w:rPr>
                <w:rFonts w:eastAsiaTheme="minorEastAsia"/>
                <w:sz w:val="24"/>
                <w:szCs w:val="24"/>
              </w:rPr>
              <w:t xml:space="preserve"> glossary </w:t>
            </w:r>
            <w:r w:rsidR="00D80F42">
              <w:rPr>
                <w:rFonts w:eastAsiaTheme="minorEastAsia"/>
                <w:sz w:val="24"/>
                <w:szCs w:val="24"/>
              </w:rPr>
              <w:t xml:space="preserve">of </w:t>
            </w:r>
            <w:r w:rsidR="00FE55A4">
              <w:rPr>
                <w:rFonts w:eastAsiaTheme="minorEastAsia"/>
                <w:sz w:val="24"/>
                <w:szCs w:val="24"/>
              </w:rPr>
              <w:t>key</w:t>
            </w:r>
            <w:r w:rsidR="3B8C6B92" w:rsidRPr="75F96604">
              <w:rPr>
                <w:rFonts w:eastAsiaTheme="minorEastAsia"/>
                <w:sz w:val="24"/>
                <w:szCs w:val="24"/>
              </w:rPr>
              <w:t xml:space="preserve"> terms (e.g</w:t>
            </w:r>
            <w:r w:rsidR="65F56EBB" w:rsidRPr="260BF712">
              <w:rPr>
                <w:rFonts w:eastAsiaTheme="minorEastAsia"/>
                <w:sz w:val="24"/>
                <w:szCs w:val="24"/>
              </w:rPr>
              <w:t>.</w:t>
            </w:r>
            <w:r w:rsidR="00DB2C59">
              <w:rPr>
                <w:rFonts w:eastAsiaTheme="minorEastAsia"/>
                <w:sz w:val="24"/>
                <w:szCs w:val="24"/>
              </w:rPr>
              <w:t>,</w:t>
            </w:r>
            <w:r w:rsidR="3B8C6B92" w:rsidRPr="75F96604">
              <w:rPr>
                <w:rFonts w:eastAsiaTheme="minorEastAsia"/>
                <w:sz w:val="24"/>
                <w:szCs w:val="24"/>
              </w:rPr>
              <w:t xml:space="preserve"> policy instruments</w:t>
            </w:r>
            <w:r w:rsidR="06B795CF" w:rsidRPr="75F96604">
              <w:rPr>
                <w:rFonts w:eastAsiaTheme="minorEastAsia"/>
                <w:sz w:val="24"/>
                <w:szCs w:val="24"/>
              </w:rPr>
              <w:t>,</w:t>
            </w:r>
            <w:r w:rsidR="3B8C6B92" w:rsidRPr="75F96604">
              <w:rPr>
                <w:rFonts w:eastAsiaTheme="minorEastAsia"/>
                <w:sz w:val="24"/>
                <w:szCs w:val="24"/>
              </w:rPr>
              <w:t xml:space="preserve"> legal </w:t>
            </w:r>
            <w:r w:rsidR="0E95E385" w:rsidRPr="75F96604">
              <w:rPr>
                <w:rFonts w:eastAsiaTheme="minorEastAsia"/>
                <w:sz w:val="24"/>
                <w:szCs w:val="24"/>
              </w:rPr>
              <w:t>instruments</w:t>
            </w:r>
            <w:r w:rsidR="001230C0">
              <w:rPr>
                <w:rFonts w:eastAsiaTheme="minorEastAsia"/>
                <w:sz w:val="24"/>
                <w:szCs w:val="24"/>
              </w:rPr>
              <w:t>, etc.</w:t>
            </w:r>
            <w:r w:rsidR="02F63989" w:rsidRPr="75F96604">
              <w:rPr>
                <w:rFonts w:eastAsiaTheme="minorEastAsia"/>
                <w:sz w:val="24"/>
                <w:szCs w:val="24"/>
              </w:rPr>
              <w:t>)</w:t>
            </w:r>
            <w:r w:rsidR="3B8C6B92" w:rsidRPr="75F96604">
              <w:rPr>
                <w:rFonts w:eastAsiaTheme="minorEastAsia"/>
                <w:sz w:val="24"/>
                <w:szCs w:val="24"/>
              </w:rPr>
              <w:t xml:space="preserve"> will be provided once </w:t>
            </w:r>
            <w:r w:rsidR="00F46B01">
              <w:rPr>
                <w:rFonts w:eastAsiaTheme="minorEastAsia"/>
                <w:sz w:val="24"/>
                <w:szCs w:val="24"/>
              </w:rPr>
              <w:t>all</w:t>
            </w:r>
            <w:r w:rsidR="3B8C6B92" w:rsidRPr="75F96604">
              <w:rPr>
                <w:rFonts w:eastAsiaTheme="minorEastAsia"/>
                <w:sz w:val="24"/>
                <w:szCs w:val="24"/>
              </w:rPr>
              <w:t xml:space="preserve"> questions are </w:t>
            </w:r>
            <w:r w:rsidR="00F46B01">
              <w:rPr>
                <w:rFonts w:eastAsiaTheme="minorEastAsia"/>
                <w:sz w:val="24"/>
                <w:szCs w:val="24"/>
              </w:rPr>
              <w:t>finalised.</w:t>
            </w:r>
          </w:p>
          <w:p w14:paraId="46A70A1D" w14:textId="77777777" w:rsidR="006266FA" w:rsidRDefault="006266FA" w:rsidP="00DAC757">
            <w:pPr>
              <w:keepNext/>
              <w:spacing w:before="60" w:after="60"/>
              <w:rPr>
                <w:rFonts w:eastAsiaTheme="minorEastAsia"/>
                <w:b/>
                <w:sz w:val="24"/>
                <w:szCs w:val="24"/>
              </w:rPr>
            </w:pPr>
          </w:p>
          <w:p w14:paraId="372A0C52" w14:textId="58B53748" w:rsidR="006D44D2" w:rsidRPr="00815A99" w:rsidRDefault="006266FA" w:rsidP="00DAC757">
            <w:pPr>
              <w:keepNext/>
              <w:spacing w:before="60" w:after="60"/>
              <w:rPr>
                <w:rFonts w:eastAsiaTheme="minorEastAsia"/>
              </w:rPr>
            </w:pPr>
            <w:r w:rsidRPr="00815A99">
              <w:rPr>
                <w:rFonts w:eastAsiaTheme="minorEastAsia"/>
                <w:b/>
              </w:rPr>
              <w:t>Table 1.</w:t>
            </w:r>
            <w:r w:rsidRPr="00815A99">
              <w:rPr>
                <w:rFonts w:eastAsiaTheme="minorEastAsia"/>
              </w:rPr>
              <w:t xml:space="preserve"> Draft questionnaire for the indicator on </w:t>
            </w:r>
            <w:r w:rsidR="00815A99" w:rsidRPr="00815A99">
              <w:rPr>
                <w:rFonts w:eastAsiaTheme="minorEastAsia"/>
              </w:rPr>
              <w:t xml:space="preserve">participation </w:t>
            </w:r>
            <w:r w:rsidR="00270C8E">
              <w:rPr>
                <w:rFonts w:eastAsiaTheme="minorEastAsia"/>
              </w:rPr>
              <w:t>of IPLCs</w:t>
            </w:r>
            <w:r w:rsidR="00815A99" w:rsidRPr="00815A99">
              <w:rPr>
                <w:rFonts w:eastAsiaTheme="minorEastAsia"/>
              </w:rPr>
              <w:t xml:space="preserve"> in national decision-making for biodiversity</w:t>
            </w:r>
          </w:p>
          <w:tbl>
            <w:tblPr>
              <w:tblStyle w:val="TableGrid"/>
              <w:tblW w:w="0" w:type="auto"/>
              <w:tblLook w:val="04A0" w:firstRow="1" w:lastRow="0" w:firstColumn="1" w:lastColumn="0" w:noHBand="0" w:noVBand="1"/>
            </w:tblPr>
            <w:tblGrid>
              <w:gridCol w:w="9304"/>
            </w:tblGrid>
            <w:tr w:rsidR="00DA12E4" w:rsidRPr="006C023E" w14:paraId="4FB154D2" w14:textId="77777777" w:rsidTr="22198FA4">
              <w:trPr>
                <w:trHeight w:val="300"/>
              </w:trPr>
              <w:tc>
                <w:tcPr>
                  <w:tcW w:w="9430" w:type="dxa"/>
                  <w:shd w:val="clear" w:color="auto" w:fill="4472C4" w:themeFill="accent1"/>
                </w:tcPr>
                <w:p w14:paraId="13917E92" w14:textId="68C2973A" w:rsidR="00DA12E4" w:rsidRPr="007414A2" w:rsidRDefault="00DA12E4" w:rsidP="22198FA4">
                  <w:pPr>
                    <w:rPr>
                      <w:rFonts w:eastAsiaTheme="minorEastAsia"/>
                      <w:color w:val="FFFFFF" w:themeColor="background1"/>
                      <w:sz w:val="24"/>
                      <w:szCs w:val="24"/>
                    </w:rPr>
                  </w:pPr>
                  <w:r w:rsidRPr="001D772B">
                    <w:rPr>
                      <w:rFonts w:eastAsiaTheme="minorEastAsia"/>
                      <w:color w:val="FFFFFF" w:themeColor="background1"/>
                      <w:sz w:val="24"/>
                      <w:szCs w:val="24"/>
                    </w:rPr>
                    <w:t>Dimension 1</w:t>
                  </w:r>
                  <w:r w:rsidR="002E499C" w:rsidRPr="001D772B">
                    <w:rPr>
                      <w:rFonts w:eastAsiaTheme="minorEastAsia"/>
                      <w:color w:val="FFFFFF" w:themeColor="background1"/>
                      <w:sz w:val="24"/>
                      <w:szCs w:val="24"/>
                    </w:rPr>
                    <w:t>.</w:t>
                  </w:r>
                  <w:r w:rsidRPr="001D772B">
                    <w:rPr>
                      <w:rFonts w:eastAsiaTheme="minorEastAsia"/>
                      <w:color w:val="FFFFFF" w:themeColor="background1"/>
                      <w:sz w:val="24"/>
                      <w:szCs w:val="24"/>
                    </w:rPr>
                    <w:t xml:space="preserve"> </w:t>
                  </w:r>
                  <w:r w:rsidR="008454DD" w:rsidRPr="001D772B">
                    <w:rPr>
                      <w:rFonts w:eastAsiaTheme="minorEastAsia"/>
                      <w:color w:val="FFFFFF" w:themeColor="background1"/>
                      <w:sz w:val="24"/>
                      <w:szCs w:val="24"/>
                    </w:rPr>
                    <w:t>Legal framework</w:t>
                  </w:r>
                  <w:r w:rsidR="00DB769D" w:rsidRPr="001D772B">
                    <w:rPr>
                      <w:rFonts w:eastAsiaTheme="minorEastAsia"/>
                      <w:color w:val="FFFFFF" w:themeColor="background1"/>
                      <w:sz w:val="24"/>
                      <w:szCs w:val="24"/>
                    </w:rPr>
                    <w:t>s</w:t>
                  </w:r>
                  <w:r w:rsidR="008454DD" w:rsidRPr="001D772B">
                    <w:rPr>
                      <w:rFonts w:eastAsiaTheme="minorEastAsia"/>
                      <w:color w:val="FFFFFF" w:themeColor="background1"/>
                      <w:sz w:val="24"/>
                      <w:szCs w:val="24"/>
                    </w:rPr>
                    <w:t xml:space="preserve"> </w:t>
                  </w:r>
                </w:p>
              </w:tc>
            </w:tr>
            <w:tr w:rsidR="00DA12E4" w:rsidRPr="006C023E" w14:paraId="377CA2D3" w14:textId="77777777" w:rsidTr="22198FA4">
              <w:trPr>
                <w:trHeight w:val="300"/>
              </w:trPr>
              <w:tc>
                <w:tcPr>
                  <w:tcW w:w="9430" w:type="dxa"/>
                  <w:shd w:val="clear" w:color="auto" w:fill="auto"/>
                </w:tcPr>
                <w:p w14:paraId="610FD574" w14:textId="68C2973A" w:rsidR="00DA12E4" w:rsidRPr="007414A2" w:rsidRDefault="00DA12E4"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 xml:space="preserve">1. In terms of decision-making </w:t>
                  </w:r>
                  <w:r w:rsidR="00BA052F" w:rsidRPr="22198FA4">
                    <w:rPr>
                      <w:rStyle w:val="normaltextrun"/>
                      <w:rFonts w:asciiTheme="minorHAnsi" w:eastAsiaTheme="minorEastAsia" w:hAnsiTheme="minorHAnsi" w:cstheme="minorBidi"/>
                    </w:rPr>
                    <w:t xml:space="preserve">processes </w:t>
                  </w:r>
                  <w:r w:rsidRPr="22198FA4">
                    <w:rPr>
                      <w:rStyle w:val="normaltextrun"/>
                      <w:rFonts w:asciiTheme="minorHAnsi" w:eastAsiaTheme="minorEastAsia" w:hAnsiTheme="minorHAnsi" w:cstheme="minorBidi"/>
                    </w:rPr>
                    <w:t>related to the implementation of the Kunming-Montreal Global Biodiversity Framework:</w:t>
                  </w:r>
                </w:p>
              </w:tc>
            </w:tr>
            <w:tr w:rsidR="00DA12E4" w:rsidRPr="006C023E" w14:paraId="5FBA9AB6" w14:textId="77777777" w:rsidTr="22198FA4">
              <w:trPr>
                <w:trHeight w:val="300"/>
              </w:trPr>
              <w:tc>
                <w:tcPr>
                  <w:tcW w:w="9430" w:type="dxa"/>
                </w:tcPr>
                <w:p w14:paraId="1EA417ED" w14:textId="2D5B95FA" w:rsidR="005857E1" w:rsidRPr="007414A2" w:rsidRDefault="00DA12E4"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 xml:space="preserve">1.1 </w:t>
                  </w:r>
                  <w:r w:rsidR="4C312C8F" w:rsidRPr="22198FA4">
                    <w:rPr>
                      <w:rStyle w:val="normaltextrun"/>
                      <w:rFonts w:asciiTheme="minorHAnsi" w:eastAsiaTheme="minorEastAsia" w:hAnsiTheme="minorHAnsi" w:cstheme="minorBidi"/>
                    </w:rPr>
                    <w:t>Has</w:t>
                  </w:r>
                  <w:r w:rsidR="005857E1" w:rsidRPr="22198FA4">
                    <w:rPr>
                      <w:rStyle w:val="normaltextrun"/>
                      <w:rFonts w:asciiTheme="minorHAnsi" w:eastAsiaTheme="minorEastAsia" w:hAnsiTheme="minorHAnsi" w:cstheme="minorBidi"/>
                    </w:rPr>
                    <w:t xml:space="preserve"> your country </w:t>
                  </w:r>
                  <w:r w:rsidR="4C312C8F" w:rsidRPr="22198FA4">
                    <w:rPr>
                      <w:rStyle w:val="normaltextrun"/>
                      <w:rFonts w:asciiTheme="minorHAnsi" w:eastAsiaTheme="minorEastAsia" w:hAnsiTheme="minorHAnsi" w:cstheme="minorBidi"/>
                    </w:rPr>
                    <w:t>adopted</w:t>
                  </w:r>
                  <w:r w:rsidR="005857E1" w:rsidRPr="22198FA4">
                    <w:rPr>
                      <w:rStyle w:val="normaltextrun"/>
                      <w:rFonts w:asciiTheme="minorHAnsi" w:eastAsiaTheme="minorEastAsia" w:hAnsiTheme="minorHAnsi" w:cstheme="minorBidi"/>
                    </w:rPr>
                    <w:t xml:space="preserve"> policy instruments aimed at supporting </w:t>
                  </w:r>
                  <w:r w:rsidR="008829A9" w:rsidRPr="22198FA4">
                    <w:rPr>
                      <w:rStyle w:val="normaltextrun"/>
                      <w:rFonts w:asciiTheme="minorHAnsi" w:eastAsiaTheme="minorEastAsia" w:hAnsiTheme="minorHAnsi" w:cstheme="minorBidi"/>
                    </w:rPr>
                    <w:t>the</w:t>
                  </w:r>
                  <w:r w:rsidR="009B697E" w:rsidRPr="22198FA4">
                    <w:rPr>
                      <w:rStyle w:val="normaltextrun"/>
                      <w:rFonts w:asciiTheme="minorHAnsi" w:eastAsiaTheme="minorEastAsia" w:hAnsiTheme="minorHAnsi" w:cstheme="minorBidi"/>
                    </w:rPr>
                    <w:t xml:space="preserve"> </w:t>
                  </w:r>
                  <w:r w:rsidR="005857E1" w:rsidRPr="22198FA4">
                    <w:rPr>
                      <w:rStyle w:val="normaltextrun"/>
                      <w:rFonts w:asciiTheme="minorHAnsi" w:eastAsiaTheme="minorEastAsia" w:hAnsiTheme="minorHAnsi" w:cstheme="minorBidi"/>
                    </w:rPr>
                    <w:t xml:space="preserve">participation of </w:t>
                  </w:r>
                  <w:r w:rsidR="699F9B56" w:rsidRPr="260BF712">
                    <w:rPr>
                      <w:rStyle w:val="normaltextrun"/>
                      <w:rFonts w:asciiTheme="minorHAnsi" w:eastAsiaTheme="minorEastAsia" w:hAnsiTheme="minorHAnsi" w:cstheme="minorBidi"/>
                    </w:rPr>
                    <w:t>i</w:t>
                  </w:r>
                  <w:r w:rsidR="44026436" w:rsidRPr="260BF712">
                    <w:rPr>
                      <w:rStyle w:val="normaltextrun"/>
                      <w:rFonts w:asciiTheme="minorHAnsi" w:eastAsiaTheme="minorEastAsia" w:hAnsiTheme="minorHAnsi" w:cstheme="minorBidi"/>
                    </w:rPr>
                    <w:t xml:space="preserve">ndigenous </w:t>
                  </w:r>
                  <w:r w:rsidR="5992A2E3" w:rsidRPr="260BF712">
                    <w:rPr>
                      <w:rStyle w:val="normaltextrun"/>
                      <w:rFonts w:asciiTheme="minorHAnsi" w:eastAsiaTheme="minorEastAsia" w:hAnsiTheme="minorHAnsi" w:cstheme="minorBidi"/>
                    </w:rPr>
                    <w:t>p</w:t>
                  </w:r>
                  <w:r w:rsidR="44026436" w:rsidRPr="260BF712">
                    <w:rPr>
                      <w:rStyle w:val="normaltextrun"/>
                      <w:rFonts w:asciiTheme="minorHAnsi" w:eastAsiaTheme="minorEastAsia" w:hAnsiTheme="minorHAnsi" w:cstheme="minorBidi"/>
                    </w:rPr>
                    <w:t>eoples</w:t>
                  </w:r>
                  <w:r w:rsidR="007C40C7" w:rsidRPr="22198FA4">
                    <w:rPr>
                      <w:rStyle w:val="normaltextrun"/>
                      <w:rFonts w:asciiTheme="minorHAnsi" w:eastAsiaTheme="minorEastAsia" w:hAnsiTheme="minorHAnsi" w:cstheme="minorBidi"/>
                    </w:rPr>
                    <w:t xml:space="preserve"> and local communities (IPLCs) </w:t>
                  </w:r>
                  <w:r w:rsidR="005857E1" w:rsidRPr="22198FA4">
                    <w:rPr>
                      <w:rStyle w:val="normaltextrun"/>
                      <w:rFonts w:asciiTheme="minorHAnsi" w:eastAsiaTheme="minorEastAsia" w:hAnsiTheme="minorHAnsi" w:cstheme="minorBidi"/>
                    </w:rPr>
                    <w:t>in biodiversity decision</w:t>
                  </w:r>
                  <w:r w:rsidR="00D51166">
                    <w:rPr>
                      <w:rStyle w:val="normaltextrun"/>
                      <w:rFonts w:asciiTheme="minorHAnsi" w:eastAsiaTheme="minorEastAsia" w:hAnsiTheme="minorHAnsi" w:cstheme="minorBidi"/>
                    </w:rPr>
                    <w:t>-</w:t>
                  </w:r>
                  <w:r w:rsidR="005857E1" w:rsidRPr="22198FA4">
                    <w:rPr>
                      <w:rStyle w:val="normaltextrun"/>
                      <w:rFonts w:asciiTheme="minorHAnsi" w:eastAsiaTheme="minorEastAsia" w:hAnsiTheme="minorHAnsi" w:cstheme="minorBidi"/>
                    </w:rPr>
                    <w:t xml:space="preserve">making related to the </w:t>
                  </w:r>
                  <w:r w:rsidR="00D47BDE" w:rsidRPr="22198FA4">
                    <w:rPr>
                      <w:rStyle w:val="normaltextrun"/>
                      <w:rFonts w:asciiTheme="minorHAnsi" w:eastAsiaTheme="minorEastAsia" w:hAnsiTheme="minorHAnsi" w:cstheme="minorBidi"/>
                    </w:rPr>
                    <w:t>implementation of the</w:t>
                  </w:r>
                  <w:r w:rsidR="005857E1" w:rsidRPr="22198FA4">
                    <w:rPr>
                      <w:rStyle w:val="normaltextrun"/>
                      <w:rFonts w:asciiTheme="minorHAnsi" w:eastAsiaTheme="minorEastAsia" w:hAnsiTheme="minorHAnsi" w:cstheme="minorBidi"/>
                    </w:rPr>
                    <w:t xml:space="preserve"> Kunming-Montreal Global Biodiversity Framework?</w:t>
                  </w:r>
                </w:p>
                <w:p w14:paraId="18369772" w14:textId="68C2973A" w:rsidR="005857E1" w:rsidRPr="007414A2" w:rsidRDefault="005857E1"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(a) Yes, fully</w:t>
                  </w:r>
                </w:p>
                <w:p w14:paraId="015CBAAC" w14:textId="68C2973A" w:rsidR="005857E1" w:rsidRPr="007414A2" w:rsidRDefault="005857E1"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(b) Yes, mostly</w:t>
                  </w:r>
                </w:p>
                <w:p w14:paraId="5D720C2F" w14:textId="68C2973A" w:rsidR="005857E1" w:rsidRPr="007414A2" w:rsidRDefault="005857E1"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 xml:space="preserve">(c) No, but planned </w:t>
                  </w:r>
                </w:p>
                <w:p w14:paraId="7B4A4DA6" w14:textId="68C2973A" w:rsidR="005857E1" w:rsidRPr="007414A2" w:rsidRDefault="005857E1" w:rsidP="22198FA4">
                  <w:pPr>
                    <w:rPr>
                      <w:rStyle w:val="normaltextrun"/>
                      <w:rFonts w:eastAsiaTheme="minorEastAsia"/>
                      <w:sz w:val="24"/>
                      <w:szCs w:val="24"/>
                    </w:rPr>
                  </w:pPr>
                  <w:r w:rsidRPr="22198FA4">
                    <w:rPr>
                      <w:rStyle w:val="normaltextrun"/>
                      <w:rFonts w:eastAsiaTheme="minorEastAsia"/>
                      <w:sz w:val="24"/>
                      <w:szCs w:val="24"/>
                    </w:rPr>
                    <w:t>(d) No, not at this time</w:t>
                  </w:r>
                </w:p>
                <w:p w14:paraId="6C91D828" w14:textId="68C2973A" w:rsidR="005857E1" w:rsidRPr="007414A2" w:rsidRDefault="005857E1" w:rsidP="22198FA4">
                  <w:pPr>
                    <w:rPr>
                      <w:rStyle w:val="normaltextrun"/>
                      <w:rFonts w:eastAsiaTheme="minorEastAsia"/>
                      <w:sz w:val="24"/>
                      <w:szCs w:val="24"/>
                    </w:rPr>
                  </w:pPr>
                  <w:r w:rsidRPr="22198FA4">
                    <w:rPr>
                      <w:rStyle w:val="normaltextrun"/>
                      <w:rFonts w:eastAsiaTheme="minorEastAsia"/>
                      <w:sz w:val="24"/>
                      <w:szCs w:val="24"/>
                    </w:rPr>
                    <w:t>(e) If applicable, provide examples:</w:t>
                  </w:r>
                </w:p>
                <w:p w14:paraId="59279CE3" w14:textId="321E644D" w:rsidR="00DA12E4" w:rsidRDefault="00DA12E4" w:rsidP="00DA12E4">
                  <w:pPr>
                    <w:rPr>
                      <w:rFonts w:eastAsiaTheme="minorEastAsia"/>
                      <w:sz w:val="24"/>
                      <w:szCs w:val="24"/>
                    </w:rPr>
                  </w:pPr>
                </w:p>
              </w:tc>
            </w:tr>
            <w:tr w:rsidR="009920C6" w:rsidRPr="006C023E" w14:paraId="253CBB43" w14:textId="77777777" w:rsidTr="22198FA4">
              <w:trPr>
                <w:trHeight w:val="300"/>
              </w:trPr>
              <w:tc>
                <w:tcPr>
                  <w:tcW w:w="9430" w:type="dxa"/>
                </w:tcPr>
                <w:p w14:paraId="2CE594ED" w14:textId="59B33C70" w:rsidR="009920C6" w:rsidRPr="007414A2" w:rsidRDefault="009920C6"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 xml:space="preserve">1.2 </w:t>
                  </w:r>
                  <w:r w:rsidR="32051921" w:rsidRPr="22198FA4">
                    <w:rPr>
                      <w:rStyle w:val="normaltextrun"/>
                      <w:rFonts w:asciiTheme="minorHAnsi" w:eastAsiaTheme="minorEastAsia" w:hAnsiTheme="minorHAnsi" w:cstheme="minorBidi"/>
                    </w:rPr>
                    <w:t>Has</w:t>
                  </w:r>
                  <w:r w:rsidRPr="22198FA4">
                    <w:rPr>
                      <w:rStyle w:val="normaltextrun"/>
                      <w:rFonts w:asciiTheme="minorHAnsi" w:eastAsiaTheme="minorEastAsia" w:hAnsiTheme="minorHAnsi" w:cstheme="minorBidi"/>
                    </w:rPr>
                    <w:t xml:space="preserve"> your country </w:t>
                  </w:r>
                  <w:r w:rsidR="32051921" w:rsidRPr="22198FA4">
                    <w:rPr>
                      <w:rStyle w:val="normaltextrun"/>
                      <w:rFonts w:asciiTheme="minorHAnsi" w:eastAsiaTheme="minorEastAsia" w:hAnsiTheme="minorHAnsi" w:cstheme="minorBidi"/>
                    </w:rPr>
                    <w:t>adopted</w:t>
                  </w:r>
                  <w:r w:rsidRPr="22198FA4">
                    <w:rPr>
                      <w:rStyle w:val="normaltextrun"/>
                      <w:rFonts w:asciiTheme="minorHAnsi" w:eastAsiaTheme="minorEastAsia" w:hAnsiTheme="minorHAnsi" w:cstheme="minorBidi"/>
                    </w:rPr>
                    <w:t xml:space="preserve"> </w:t>
                  </w:r>
                  <w:r w:rsidR="00D06788" w:rsidRPr="22198FA4">
                    <w:rPr>
                      <w:rStyle w:val="normaltextrun"/>
                      <w:rFonts w:asciiTheme="minorHAnsi" w:eastAsiaTheme="minorEastAsia" w:hAnsiTheme="minorHAnsi" w:cstheme="minorBidi"/>
                    </w:rPr>
                    <w:t xml:space="preserve">legal </w:t>
                  </w:r>
                  <w:r w:rsidR="15E130FB" w:rsidRPr="22198FA4">
                    <w:rPr>
                      <w:rStyle w:val="normaltextrun"/>
                      <w:rFonts w:asciiTheme="minorHAnsi" w:eastAsiaTheme="minorEastAsia" w:hAnsiTheme="minorHAnsi" w:cstheme="minorBidi"/>
                    </w:rPr>
                    <w:t>instruments</w:t>
                  </w:r>
                  <w:r w:rsidRPr="22198FA4">
                    <w:rPr>
                      <w:rStyle w:val="normaltextrun"/>
                      <w:rFonts w:asciiTheme="minorHAnsi" w:eastAsiaTheme="minorEastAsia" w:hAnsiTheme="minorHAnsi" w:cstheme="minorBidi"/>
                    </w:rPr>
                    <w:t xml:space="preserve"> aimed at supporting the participation of IPLCs in biodiversity decision</w:t>
                  </w:r>
                  <w:r w:rsidR="00D51166">
                    <w:rPr>
                      <w:rStyle w:val="normaltextrun"/>
                      <w:rFonts w:asciiTheme="minorHAnsi" w:eastAsiaTheme="minorEastAsia" w:hAnsiTheme="minorHAnsi" w:cstheme="minorBidi"/>
                    </w:rPr>
                    <w:t>-</w:t>
                  </w:r>
                  <w:r w:rsidRPr="22198FA4">
                    <w:rPr>
                      <w:rStyle w:val="normaltextrun"/>
                      <w:rFonts w:asciiTheme="minorHAnsi" w:eastAsiaTheme="minorEastAsia" w:hAnsiTheme="minorHAnsi" w:cstheme="minorBidi"/>
                    </w:rPr>
                    <w:t xml:space="preserve">making related to the </w:t>
                  </w:r>
                  <w:r w:rsidR="00181D96" w:rsidRPr="22198FA4">
                    <w:rPr>
                      <w:rStyle w:val="normaltextrun"/>
                      <w:rFonts w:asciiTheme="minorHAnsi" w:eastAsiaTheme="minorEastAsia" w:hAnsiTheme="minorHAnsi" w:cstheme="minorBidi"/>
                    </w:rPr>
                    <w:t xml:space="preserve">implementation of the </w:t>
                  </w:r>
                  <w:r w:rsidRPr="22198FA4">
                    <w:rPr>
                      <w:rStyle w:val="normaltextrun"/>
                      <w:rFonts w:asciiTheme="minorHAnsi" w:eastAsiaTheme="minorEastAsia" w:hAnsiTheme="minorHAnsi" w:cstheme="minorBidi"/>
                    </w:rPr>
                    <w:t>Kunming-Montreal Global Biodiversity Framework?</w:t>
                  </w:r>
                </w:p>
                <w:p w14:paraId="7E8F0352" w14:textId="16AFE9F3" w:rsidR="009920C6" w:rsidRPr="007414A2" w:rsidRDefault="009920C6"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(a) Yes, fully</w:t>
                  </w:r>
                </w:p>
                <w:p w14:paraId="4F7F5CAF" w14:textId="16AFE9F3" w:rsidR="009920C6" w:rsidRPr="007414A2" w:rsidRDefault="009920C6"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(b) Yes, mostly</w:t>
                  </w:r>
                </w:p>
                <w:p w14:paraId="6413796B" w14:textId="16AFE9F3" w:rsidR="009920C6" w:rsidRPr="007414A2" w:rsidRDefault="009920C6"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 xml:space="preserve">(c) No, but planned </w:t>
                  </w:r>
                </w:p>
                <w:p w14:paraId="5A25E186" w14:textId="16AFE9F3" w:rsidR="009920C6" w:rsidRPr="007414A2" w:rsidRDefault="009920C6" w:rsidP="22198FA4">
                  <w:pPr>
                    <w:rPr>
                      <w:rStyle w:val="normaltextrun"/>
                      <w:rFonts w:eastAsiaTheme="minorEastAsia"/>
                      <w:sz w:val="24"/>
                      <w:szCs w:val="24"/>
                    </w:rPr>
                  </w:pPr>
                  <w:r w:rsidRPr="22198FA4">
                    <w:rPr>
                      <w:rStyle w:val="normaltextrun"/>
                      <w:rFonts w:eastAsiaTheme="minorEastAsia"/>
                      <w:sz w:val="24"/>
                      <w:szCs w:val="24"/>
                    </w:rPr>
                    <w:t>(d) No, not at this time</w:t>
                  </w:r>
                </w:p>
                <w:p w14:paraId="7A49C1D8" w14:textId="16AFE9F3" w:rsidR="009920C6" w:rsidRPr="007414A2" w:rsidRDefault="009920C6" w:rsidP="22198FA4">
                  <w:pPr>
                    <w:rPr>
                      <w:rStyle w:val="normaltextrun"/>
                      <w:rFonts w:eastAsiaTheme="minorEastAsia"/>
                      <w:sz w:val="24"/>
                      <w:szCs w:val="24"/>
                    </w:rPr>
                  </w:pPr>
                  <w:r w:rsidRPr="22198FA4">
                    <w:rPr>
                      <w:rStyle w:val="normaltextrun"/>
                      <w:rFonts w:eastAsiaTheme="minorEastAsia"/>
                      <w:sz w:val="24"/>
                      <w:szCs w:val="24"/>
                    </w:rPr>
                    <w:t>(e) If applicable, provide examples:</w:t>
                  </w:r>
                </w:p>
                <w:p w14:paraId="5871EA77" w14:textId="77777777" w:rsidR="009920C6" w:rsidRPr="007414A2" w:rsidRDefault="009920C6" w:rsidP="005857E1">
                  <w:pPr>
                    <w:pStyle w:val="paragraph"/>
                    <w:spacing w:before="0" w:beforeAutospacing="0" w:after="0" w:afterAutospacing="0"/>
                    <w:rPr>
                      <w:rStyle w:val="normaltextrun"/>
                      <w:rFonts w:asciiTheme="minorHAnsi" w:eastAsiaTheme="minorEastAsia" w:hAnsiTheme="minorHAnsi" w:cstheme="minorBidi"/>
                    </w:rPr>
                  </w:pPr>
                </w:p>
              </w:tc>
            </w:tr>
            <w:tr w:rsidR="00D06788" w:rsidRPr="006C023E" w14:paraId="7112A083" w14:textId="77777777" w:rsidTr="22198FA4">
              <w:trPr>
                <w:trHeight w:val="300"/>
              </w:trPr>
              <w:tc>
                <w:tcPr>
                  <w:tcW w:w="9430" w:type="dxa"/>
                </w:tcPr>
                <w:p w14:paraId="01992937" w14:textId="64A71CC2" w:rsidR="00D06788" w:rsidRPr="007414A2" w:rsidRDefault="00D06788"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1.</w:t>
                  </w:r>
                  <w:r w:rsidR="007B1320" w:rsidRPr="22198FA4">
                    <w:rPr>
                      <w:rStyle w:val="normaltextrun"/>
                      <w:rFonts w:asciiTheme="minorHAnsi" w:eastAsiaTheme="minorEastAsia" w:hAnsiTheme="minorHAnsi" w:cstheme="minorBidi"/>
                    </w:rPr>
                    <w:t>3</w:t>
                  </w:r>
                  <w:r w:rsidRPr="22198FA4">
                    <w:rPr>
                      <w:rStyle w:val="normaltextrun"/>
                      <w:rFonts w:asciiTheme="minorHAnsi" w:eastAsiaTheme="minorEastAsia" w:hAnsiTheme="minorHAnsi" w:cstheme="minorBidi"/>
                    </w:rPr>
                    <w:t xml:space="preserve"> </w:t>
                  </w:r>
                  <w:r w:rsidR="0042396F" w:rsidRPr="22198FA4">
                    <w:rPr>
                      <w:rStyle w:val="normaltextrun"/>
                      <w:rFonts w:asciiTheme="minorHAnsi" w:eastAsiaTheme="minorEastAsia" w:hAnsiTheme="minorHAnsi" w:cstheme="minorBidi"/>
                    </w:rPr>
                    <w:t xml:space="preserve">Has </w:t>
                  </w:r>
                  <w:r w:rsidRPr="22198FA4">
                    <w:rPr>
                      <w:rStyle w:val="normaltextrun"/>
                      <w:rFonts w:asciiTheme="minorHAnsi" w:eastAsiaTheme="minorEastAsia" w:hAnsiTheme="minorHAnsi" w:cstheme="minorBidi"/>
                    </w:rPr>
                    <w:t xml:space="preserve">your country </w:t>
                  </w:r>
                  <w:r w:rsidR="4616E8AB" w:rsidRPr="22198FA4">
                    <w:rPr>
                      <w:rStyle w:val="normaltextrun"/>
                      <w:rFonts w:asciiTheme="minorHAnsi" w:eastAsiaTheme="minorEastAsia" w:hAnsiTheme="minorHAnsi" w:cstheme="minorBidi"/>
                    </w:rPr>
                    <w:t>implemented</w:t>
                  </w:r>
                  <w:r w:rsidRPr="22198FA4">
                    <w:rPr>
                      <w:rStyle w:val="normaltextrun"/>
                      <w:rFonts w:asciiTheme="minorHAnsi" w:eastAsiaTheme="minorEastAsia" w:hAnsiTheme="minorHAnsi" w:cstheme="minorBidi"/>
                    </w:rPr>
                    <w:t xml:space="preserve"> </w:t>
                  </w:r>
                  <w:r w:rsidR="2AB729D2" w:rsidRPr="260BF712">
                    <w:rPr>
                      <w:rStyle w:val="normaltextrun"/>
                      <w:rFonts w:asciiTheme="minorHAnsi" w:eastAsiaTheme="minorEastAsia" w:hAnsiTheme="minorHAnsi" w:cstheme="minorBidi"/>
                    </w:rPr>
                    <w:t>legal</w:t>
                  </w:r>
                  <w:r w:rsidR="00686DCA" w:rsidRPr="260BF712">
                    <w:rPr>
                      <w:rStyle w:val="normaltextrun"/>
                      <w:rFonts w:asciiTheme="minorHAnsi" w:eastAsiaTheme="minorEastAsia" w:hAnsiTheme="minorHAnsi" w:cstheme="minorBidi"/>
                    </w:rPr>
                    <w:t xml:space="preserve"> and/or administrative</w:t>
                  </w:r>
                  <w:r w:rsidRPr="22198FA4">
                    <w:rPr>
                      <w:rStyle w:val="normaltextrun"/>
                      <w:rFonts w:asciiTheme="minorHAnsi" w:eastAsiaTheme="minorEastAsia" w:hAnsiTheme="minorHAnsi" w:cstheme="minorBidi"/>
                    </w:rPr>
                    <w:t xml:space="preserve"> processes aimed at supporting the participation of IPLCs in biodiversity decision</w:t>
                  </w:r>
                  <w:r w:rsidR="00D51166">
                    <w:rPr>
                      <w:rStyle w:val="normaltextrun"/>
                      <w:rFonts w:asciiTheme="minorHAnsi" w:eastAsiaTheme="minorEastAsia" w:hAnsiTheme="minorHAnsi" w:cstheme="minorBidi"/>
                    </w:rPr>
                    <w:t>-</w:t>
                  </w:r>
                  <w:r w:rsidRPr="22198FA4">
                    <w:rPr>
                      <w:rStyle w:val="normaltextrun"/>
                      <w:rFonts w:asciiTheme="minorHAnsi" w:eastAsiaTheme="minorEastAsia" w:hAnsiTheme="minorHAnsi" w:cstheme="minorBidi"/>
                    </w:rPr>
                    <w:t xml:space="preserve">making related to the </w:t>
                  </w:r>
                  <w:r w:rsidR="00592D47" w:rsidRPr="22198FA4">
                    <w:rPr>
                      <w:rStyle w:val="normaltextrun"/>
                      <w:rFonts w:asciiTheme="minorHAnsi" w:eastAsiaTheme="minorEastAsia" w:hAnsiTheme="minorHAnsi" w:cstheme="minorBidi"/>
                    </w:rPr>
                    <w:t xml:space="preserve">implementation of the </w:t>
                  </w:r>
                  <w:r w:rsidRPr="22198FA4">
                    <w:rPr>
                      <w:rStyle w:val="normaltextrun"/>
                      <w:rFonts w:asciiTheme="minorHAnsi" w:eastAsiaTheme="minorEastAsia" w:hAnsiTheme="minorHAnsi" w:cstheme="minorBidi"/>
                    </w:rPr>
                    <w:t>Kunming-Montreal Global Biodiversity Framework?</w:t>
                  </w:r>
                </w:p>
                <w:p w14:paraId="6BCEE5F7" w14:textId="16AFE9F3" w:rsidR="00D06788" w:rsidRPr="007414A2" w:rsidRDefault="00D06788"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(a) Yes, fully</w:t>
                  </w:r>
                </w:p>
                <w:p w14:paraId="7B591D67" w14:textId="16AFE9F3" w:rsidR="00D06788" w:rsidRPr="007414A2" w:rsidRDefault="00D06788"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(b) Yes, mostly</w:t>
                  </w:r>
                </w:p>
                <w:p w14:paraId="24C9FAB8" w14:textId="01BE6780" w:rsidR="00D06788" w:rsidRPr="007414A2" w:rsidRDefault="00D06788"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 xml:space="preserve">(c) No, but planned </w:t>
                  </w:r>
                </w:p>
                <w:p w14:paraId="73A439E2" w14:textId="01BE6780" w:rsidR="00D06788" w:rsidRPr="007414A2" w:rsidRDefault="00D06788" w:rsidP="22198FA4">
                  <w:pPr>
                    <w:rPr>
                      <w:rStyle w:val="normaltextrun"/>
                      <w:rFonts w:eastAsiaTheme="minorEastAsia"/>
                      <w:sz w:val="24"/>
                      <w:szCs w:val="24"/>
                    </w:rPr>
                  </w:pPr>
                  <w:r w:rsidRPr="22198FA4">
                    <w:rPr>
                      <w:rStyle w:val="normaltextrun"/>
                      <w:rFonts w:eastAsiaTheme="minorEastAsia"/>
                      <w:sz w:val="24"/>
                      <w:szCs w:val="24"/>
                    </w:rPr>
                    <w:t>(d) No, not at this time</w:t>
                  </w:r>
                </w:p>
                <w:p w14:paraId="7E4D9985" w14:textId="01BE6780" w:rsidR="00D06788" w:rsidRPr="007414A2" w:rsidRDefault="00D06788" w:rsidP="22198FA4">
                  <w:pPr>
                    <w:rPr>
                      <w:rStyle w:val="normaltextrun"/>
                      <w:rFonts w:eastAsiaTheme="minorEastAsia"/>
                      <w:sz w:val="24"/>
                      <w:szCs w:val="24"/>
                    </w:rPr>
                  </w:pPr>
                  <w:r w:rsidRPr="22198FA4">
                    <w:rPr>
                      <w:rStyle w:val="normaltextrun"/>
                      <w:rFonts w:eastAsiaTheme="minorEastAsia"/>
                      <w:sz w:val="24"/>
                      <w:szCs w:val="24"/>
                    </w:rPr>
                    <w:t>(e) If applicable, provide examples:</w:t>
                  </w:r>
                </w:p>
                <w:p w14:paraId="433205BB" w14:textId="77777777" w:rsidR="00D06788" w:rsidRPr="007414A2" w:rsidRDefault="00D06788" w:rsidP="009920C6">
                  <w:pPr>
                    <w:pStyle w:val="paragraph"/>
                    <w:spacing w:before="0" w:beforeAutospacing="0" w:after="0" w:afterAutospacing="0"/>
                    <w:rPr>
                      <w:rStyle w:val="normaltextrun"/>
                      <w:rFonts w:asciiTheme="minorHAnsi" w:eastAsiaTheme="minorEastAsia" w:hAnsiTheme="minorHAnsi" w:cstheme="minorBidi"/>
                    </w:rPr>
                  </w:pPr>
                </w:p>
              </w:tc>
            </w:tr>
          </w:tbl>
          <w:p w14:paraId="4A29A2A9" w14:textId="77777777" w:rsidR="00EF4AFC" w:rsidRPr="006C023E" w:rsidRDefault="00EF4AFC" w:rsidP="00DAC757">
            <w:pPr>
              <w:keepNext/>
              <w:spacing w:before="60" w:after="60"/>
              <w:rPr>
                <w:rFonts w:eastAsiaTheme="minorEastAsia"/>
                <w:sz w:val="24"/>
                <w:szCs w:val="24"/>
              </w:rPr>
            </w:pPr>
          </w:p>
          <w:tbl>
            <w:tblPr>
              <w:tblStyle w:val="TableGrid"/>
              <w:tblW w:w="0" w:type="auto"/>
              <w:tblLook w:val="04A0" w:firstRow="1" w:lastRow="0" w:firstColumn="1" w:lastColumn="0" w:noHBand="0" w:noVBand="1"/>
            </w:tblPr>
            <w:tblGrid>
              <w:gridCol w:w="9304"/>
            </w:tblGrid>
            <w:tr w:rsidR="61CDDF42" w:rsidRPr="006C023E" w14:paraId="1AE3B5A6" w14:textId="77777777" w:rsidTr="22198FA4">
              <w:trPr>
                <w:trHeight w:val="300"/>
              </w:trPr>
              <w:tc>
                <w:tcPr>
                  <w:tcW w:w="9304" w:type="dxa"/>
                  <w:shd w:val="clear" w:color="auto" w:fill="4472C4" w:themeFill="accent1"/>
                </w:tcPr>
                <w:p w14:paraId="0231D6F9" w14:textId="01BE6780" w:rsidR="53E23576" w:rsidRPr="006C023E" w:rsidRDefault="61CDDF42" w:rsidP="22198FA4">
                  <w:pPr>
                    <w:rPr>
                      <w:rFonts w:eastAsiaTheme="minorEastAsia"/>
                      <w:color w:val="FFFFFF" w:themeColor="background1"/>
                      <w:sz w:val="24"/>
                      <w:szCs w:val="24"/>
                    </w:rPr>
                  </w:pPr>
                  <w:r w:rsidRPr="22198FA4">
                    <w:rPr>
                      <w:rFonts w:eastAsiaTheme="minorEastAsia"/>
                      <w:color w:val="FFFFFF" w:themeColor="background1"/>
                      <w:sz w:val="24"/>
                      <w:szCs w:val="24"/>
                    </w:rPr>
                    <w:t xml:space="preserve">Dimension </w:t>
                  </w:r>
                  <w:r w:rsidR="007B1320" w:rsidRPr="22198FA4">
                    <w:rPr>
                      <w:rFonts w:eastAsiaTheme="minorEastAsia"/>
                      <w:color w:val="FFFFFF" w:themeColor="background1"/>
                      <w:sz w:val="24"/>
                      <w:szCs w:val="24"/>
                    </w:rPr>
                    <w:t>2</w:t>
                  </w:r>
                  <w:r w:rsidR="002E499C" w:rsidRPr="22198FA4">
                    <w:rPr>
                      <w:rFonts w:eastAsiaTheme="minorEastAsia"/>
                      <w:color w:val="FFFFFF" w:themeColor="background1"/>
                      <w:sz w:val="24"/>
                      <w:szCs w:val="24"/>
                    </w:rPr>
                    <w:t>.</w:t>
                  </w:r>
                  <w:r w:rsidRPr="22198FA4">
                    <w:rPr>
                      <w:rFonts w:eastAsiaTheme="minorEastAsia"/>
                      <w:color w:val="FFFFFF" w:themeColor="background1"/>
                      <w:sz w:val="24"/>
                      <w:szCs w:val="24"/>
                    </w:rPr>
                    <w:t xml:space="preserve"> Representativeness of IPLCs</w:t>
                  </w:r>
                </w:p>
              </w:tc>
            </w:tr>
            <w:tr w:rsidR="61CDDF42" w:rsidRPr="006C023E" w14:paraId="73250216" w14:textId="77777777" w:rsidTr="22198FA4">
              <w:trPr>
                <w:trHeight w:val="300"/>
              </w:trPr>
              <w:tc>
                <w:tcPr>
                  <w:tcW w:w="9304" w:type="dxa"/>
                  <w:shd w:val="clear" w:color="auto" w:fill="auto"/>
                </w:tcPr>
                <w:p w14:paraId="74CC8AD0" w14:textId="01BE6780" w:rsidR="411FC87B" w:rsidRPr="006C023E" w:rsidRDefault="477C6051"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2</w:t>
                  </w:r>
                  <w:r w:rsidR="61CDDF42" w:rsidRPr="22198FA4">
                    <w:rPr>
                      <w:rStyle w:val="normaltextrun"/>
                      <w:rFonts w:asciiTheme="minorHAnsi" w:eastAsiaTheme="minorEastAsia" w:hAnsiTheme="minorHAnsi" w:cstheme="minorBidi"/>
                    </w:rPr>
                    <w:t xml:space="preserve">. In terms of decision-making processes </w:t>
                  </w:r>
                  <w:r w:rsidR="001373C0" w:rsidRPr="22198FA4">
                    <w:rPr>
                      <w:rStyle w:val="normaltextrun"/>
                      <w:rFonts w:asciiTheme="minorHAnsi" w:eastAsiaTheme="minorEastAsia" w:hAnsiTheme="minorHAnsi" w:cstheme="minorBidi"/>
                    </w:rPr>
                    <w:t xml:space="preserve">related </w:t>
                  </w:r>
                  <w:r w:rsidR="61CDDF42" w:rsidRPr="22198FA4">
                    <w:rPr>
                      <w:rStyle w:val="normaltextrun"/>
                      <w:rFonts w:asciiTheme="minorHAnsi" w:eastAsiaTheme="minorEastAsia" w:hAnsiTheme="minorHAnsi" w:cstheme="minorBidi"/>
                    </w:rPr>
                    <w:t>to the implementation of the Kunming-Montreal Global Biodiversity Framework:</w:t>
                  </w:r>
                </w:p>
              </w:tc>
            </w:tr>
            <w:tr w:rsidR="61CDDF42" w:rsidRPr="006C023E" w14:paraId="002C5DE6" w14:textId="77777777" w:rsidTr="22198FA4">
              <w:trPr>
                <w:trHeight w:val="300"/>
              </w:trPr>
              <w:tc>
                <w:tcPr>
                  <w:tcW w:w="9304" w:type="dxa"/>
                </w:tcPr>
                <w:p w14:paraId="63DB01EC" w14:textId="5C2A4689" w:rsidR="61CDDF42" w:rsidRPr="006C023E" w:rsidRDefault="62788A89"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2</w:t>
                  </w:r>
                  <w:r w:rsidR="61CDDF42" w:rsidRPr="22198FA4">
                    <w:rPr>
                      <w:rStyle w:val="normaltextrun"/>
                      <w:rFonts w:asciiTheme="minorHAnsi" w:eastAsiaTheme="minorEastAsia" w:hAnsiTheme="minorHAnsi" w:cstheme="minorBidi"/>
                    </w:rPr>
                    <w:t xml:space="preserve">.1 Does your country </w:t>
                  </w:r>
                  <w:r w:rsidR="008A6A97" w:rsidRPr="260BF712">
                    <w:rPr>
                      <w:rStyle w:val="normaltextrun"/>
                      <w:rFonts w:asciiTheme="minorHAnsi" w:eastAsiaTheme="minorEastAsia" w:hAnsiTheme="minorHAnsi" w:cstheme="minorBidi"/>
                    </w:rPr>
                    <w:t xml:space="preserve">support </w:t>
                  </w:r>
                  <w:r w:rsidR="2E49D1E5" w:rsidRPr="260BF712">
                    <w:rPr>
                      <w:rStyle w:val="normaltextrun"/>
                      <w:rFonts w:asciiTheme="minorHAnsi" w:eastAsiaTheme="minorEastAsia" w:hAnsiTheme="minorHAnsi" w:cstheme="minorBidi"/>
                    </w:rPr>
                    <w:t>the</w:t>
                  </w:r>
                  <w:r w:rsidR="61CDDF42" w:rsidRPr="22198FA4">
                    <w:rPr>
                      <w:rStyle w:val="normaltextrun"/>
                      <w:rFonts w:asciiTheme="minorHAnsi" w:eastAsiaTheme="minorEastAsia" w:hAnsiTheme="minorHAnsi" w:cstheme="minorBidi"/>
                    </w:rPr>
                    <w:t xml:space="preserve"> participation of </w:t>
                  </w:r>
                  <w:r w:rsidR="09E5EAC3" w:rsidRPr="260BF712">
                    <w:rPr>
                      <w:rStyle w:val="normaltextrun"/>
                      <w:rFonts w:asciiTheme="minorHAnsi" w:eastAsiaTheme="minorEastAsia" w:hAnsiTheme="minorHAnsi" w:cstheme="minorBidi"/>
                    </w:rPr>
                    <w:t>IPLCs</w:t>
                  </w:r>
                  <w:r w:rsidR="61CDDF42" w:rsidRPr="22198FA4">
                    <w:rPr>
                      <w:rStyle w:val="normaltextrun"/>
                      <w:rFonts w:asciiTheme="minorHAnsi" w:eastAsiaTheme="minorEastAsia" w:hAnsiTheme="minorHAnsi" w:cstheme="minorBidi"/>
                    </w:rPr>
                    <w:t xml:space="preserve"> in decision-making processes </w:t>
                  </w:r>
                  <w:r w:rsidR="00422DC9">
                    <w:rPr>
                      <w:rStyle w:val="normaltextrun"/>
                      <w:rFonts w:asciiTheme="minorHAnsi" w:eastAsiaTheme="minorEastAsia" w:hAnsiTheme="minorHAnsi" w:cstheme="minorBidi"/>
                    </w:rPr>
                    <w:t>r</w:t>
                  </w:r>
                  <w:r w:rsidR="00422DC9" w:rsidRPr="00422DC9">
                    <w:rPr>
                      <w:rStyle w:val="normaltextrun"/>
                      <w:rFonts w:asciiTheme="minorHAnsi" w:eastAsiaTheme="minorEastAsia" w:hAnsiTheme="minorHAnsi" w:cstheme="minorBidi"/>
                    </w:rPr>
                    <w:t>elated</w:t>
                  </w:r>
                  <w:r w:rsidR="00422DC9">
                    <w:rPr>
                      <w:rStyle w:val="normaltextrun"/>
                      <w:rFonts w:eastAsiaTheme="minorEastAsia"/>
                    </w:rPr>
                    <w:t xml:space="preserve"> </w:t>
                  </w:r>
                  <w:r w:rsidR="61CDDF42" w:rsidRPr="22198FA4">
                    <w:rPr>
                      <w:rStyle w:val="normaltextrun"/>
                      <w:rFonts w:asciiTheme="minorHAnsi" w:eastAsiaTheme="minorEastAsia" w:hAnsiTheme="minorHAnsi" w:cstheme="minorBidi"/>
                    </w:rPr>
                    <w:t xml:space="preserve">to the implementation of the Kunming-Montreal Global Biodiversity Framework? </w:t>
                  </w:r>
                </w:p>
                <w:p w14:paraId="4677032E" w14:textId="01BE6780" w:rsidR="53E23576" w:rsidRPr="006C023E" w:rsidRDefault="61CDDF42" w:rsidP="22198FA4">
                  <w:pPr>
                    <w:rPr>
                      <w:rStyle w:val="normaltextrun"/>
                      <w:rFonts w:eastAsiaTheme="minorEastAsia"/>
                      <w:sz w:val="24"/>
                      <w:szCs w:val="24"/>
                    </w:rPr>
                  </w:pPr>
                  <w:r w:rsidRPr="22198FA4">
                    <w:rPr>
                      <w:rStyle w:val="normaltextrun"/>
                      <w:rFonts w:eastAsiaTheme="minorEastAsia"/>
                      <w:sz w:val="24"/>
                      <w:szCs w:val="24"/>
                    </w:rPr>
                    <w:t>(a) Yes, fully</w:t>
                  </w:r>
                </w:p>
                <w:p w14:paraId="48906C32" w14:textId="01BE6780" w:rsidR="61CDDF42" w:rsidRPr="006C023E" w:rsidRDefault="61CDDF42" w:rsidP="22198FA4">
                  <w:pPr>
                    <w:rPr>
                      <w:rStyle w:val="normaltextrun"/>
                      <w:rFonts w:eastAsiaTheme="minorEastAsia"/>
                      <w:sz w:val="24"/>
                      <w:szCs w:val="24"/>
                    </w:rPr>
                  </w:pPr>
                  <w:r w:rsidRPr="22198FA4">
                    <w:rPr>
                      <w:rStyle w:val="normaltextrun"/>
                      <w:rFonts w:eastAsiaTheme="minorEastAsia"/>
                      <w:sz w:val="24"/>
                      <w:szCs w:val="24"/>
                    </w:rPr>
                    <w:t>(b) Yes, mostly</w:t>
                  </w:r>
                </w:p>
                <w:p w14:paraId="54F96B8E" w14:textId="01BE6780" w:rsidR="61CDDF42" w:rsidRPr="006C023E" w:rsidRDefault="61CDDF42" w:rsidP="22198FA4">
                  <w:pPr>
                    <w:rPr>
                      <w:rStyle w:val="normaltextrun"/>
                      <w:rFonts w:eastAsiaTheme="minorEastAsia"/>
                      <w:sz w:val="24"/>
                      <w:szCs w:val="24"/>
                    </w:rPr>
                  </w:pPr>
                  <w:r w:rsidRPr="22198FA4">
                    <w:rPr>
                      <w:rStyle w:val="normaltextrun"/>
                      <w:rFonts w:eastAsiaTheme="minorEastAsia"/>
                      <w:sz w:val="24"/>
                      <w:szCs w:val="24"/>
                    </w:rPr>
                    <w:t xml:space="preserve">(c) No, but planned </w:t>
                  </w:r>
                </w:p>
                <w:p w14:paraId="6DF2A9EC" w14:textId="01BE6780" w:rsidR="61CDDF42" w:rsidRPr="006C023E" w:rsidRDefault="61CDDF42" w:rsidP="22198FA4">
                  <w:pPr>
                    <w:rPr>
                      <w:rStyle w:val="normaltextrun"/>
                      <w:rFonts w:eastAsiaTheme="minorEastAsia"/>
                      <w:sz w:val="24"/>
                      <w:szCs w:val="24"/>
                    </w:rPr>
                  </w:pPr>
                  <w:r w:rsidRPr="22198FA4">
                    <w:rPr>
                      <w:rStyle w:val="normaltextrun"/>
                      <w:rFonts w:eastAsiaTheme="minorEastAsia"/>
                      <w:sz w:val="24"/>
                      <w:szCs w:val="24"/>
                    </w:rPr>
                    <w:t>(d) No, not at this time</w:t>
                  </w:r>
                </w:p>
                <w:p w14:paraId="72F9AFAF" w14:textId="01BE6780" w:rsidR="61CDDF42" w:rsidRPr="006C023E" w:rsidRDefault="61CDDF42" w:rsidP="22198FA4">
                  <w:pPr>
                    <w:rPr>
                      <w:rStyle w:val="normaltextrun"/>
                      <w:rFonts w:eastAsiaTheme="minorEastAsia"/>
                      <w:sz w:val="24"/>
                      <w:szCs w:val="24"/>
                    </w:rPr>
                  </w:pPr>
                  <w:r w:rsidRPr="22198FA4">
                    <w:rPr>
                      <w:rStyle w:val="normaltextrun"/>
                      <w:rFonts w:eastAsiaTheme="minorEastAsia"/>
                      <w:sz w:val="24"/>
                      <w:szCs w:val="24"/>
                    </w:rPr>
                    <w:t>(e) If applicable, provide examples:</w:t>
                  </w:r>
                </w:p>
                <w:p w14:paraId="2473E8D9" w14:textId="4254B67F" w:rsidR="61CDDF42" w:rsidRDefault="61CDDF42" w:rsidP="61CDDF42">
                  <w:pPr>
                    <w:rPr>
                      <w:rFonts w:eastAsiaTheme="minorEastAsia"/>
                      <w:sz w:val="24"/>
                      <w:szCs w:val="24"/>
                    </w:rPr>
                  </w:pPr>
                </w:p>
              </w:tc>
            </w:tr>
            <w:tr w:rsidR="61CDDF42" w:rsidRPr="006C023E" w14:paraId="61FE259E" w14:textId="77777777" w:rsidTr="22198FA4">
              <w:trPr>
                <w:trHeight w:val="300"/>
              </w:trPr>
              <w:tc>
                <w:tcPr>
                  <w:tcW w:w="9304" w:type="dxa"/>
                </w:tcPr>
                <w:p w14:paraId="31641365" w14:textId="69431DDF" w:rsidR="61CDDF42" w:rsidRPr="006C023E" w:rsidRDefault="5564155F" w:rsidP="22198FA4">
                  <w:pPr>
                    <w:spacing w:line="259" w:lineRule="auto"/>
                    <w:rPr>
                      <w:rStyle w:val="normaltextrun"/>
                      <w:rFonts w:eastAsiaTheme="minorEastAsia"/>
                      <w:sz w:val="24"/>
                      <w:szCs w:val="24"/>
                    </w:rPr>
                  </w:pPr>
                  <w:r w:rsidRPr="22198FA4">
                    <w:rPr>
                      <w:rStyle w:val="normaltextrun"/>
                      <w:rFonts w:eastAsiaTheme="minorEastAsia"/>
                      <w:sz w:val="24"/>
                      <w:szCs w:val="24"/>
                    </w:rPr>
                    <w:t xml:space="preserve">2.2 </w:t>
                  </w:r>
                  <w:r w:rsidR="6FAB0C62" w:rsidRPr="22198FA4">
                    <w:rPr>
                      <w:rStyle w:val="normaltextrun"/>
                      <w:rFonts w:eastAsiaTheme="minorEastAsia"/>
                      <w:sz w:val="24"/>
                      <w:szCs w:val="24"/>
                    </w:rPr>
                    <w:t xml:space="preserve">Does your </w:t>
                  </w:r>
                  <w:r w:rsidR="581A4AFC" w:rsidRPr="22198FA4">
                    <w:rPr>
                      <w:rStyle w:val="normaltextrun"/>
                      <w:rFonts w:eastAsiaTheme="minorEastAsia"/>
                      <w:sz w:val="24"/>
                      <w:szCs w:val="24"/>
                    </w:rPr>
                    <w:t>country ensure gender responsive participation (representing the views of women and men)</w:t>
                  </w:r>
                  <w:r w:rsidR="5C2E7656" w:rsidRPr="22198FA4">
                    <w:rPr>
                      <w:rStyle w:val="normaltextrun"/>
                      <w:rFonts w:eastAsiaTheme="minorEastAsia"/>
                      <w:sz w:val="24"/>
                      <w:szCs w:val="24"/>
                    </w:rPr>
                    <w:t xml:space="preserve"> to support the participation of IPLCs in decision-making processes related to the implementation of the Kunming-Montreal Global Biodiversity Framework</w:t>
                  </w:r>
                  <w:r w:rsidR="581A4AFC" w:rsidRPr="22198FA4">
                    <w:rPr>
                      <w:rStyle w:val="normaltextrun"/>
                      <w:rFonts w:eastAsiaTheme="minorEastAsia"/>
                      <w:sz w:val="24"/>
                      <w:szCs w:val="24"/>
                    </w:rPr>
                    <w:t xml:space="preserve">? </w:t>
                  </w:r>
                </w:p>
                <w:p w14:paraId="1D1DDA72" w14:textId="56358C95" w:rsidR="61CDDF42" w:rsidRPr="006C023E" w:rsidRDefault="581A4AFC" w:rsidP="22198FA4">
                  <w:pPr>
                    <w:rPr>
                      <w:rStyle w:val="normaltextrun"/>
                      <w:rFonts w:eastAsiaTheme="minorEastAsia"/>
                      <w:sz w:val="24"/>
                      <w:szCs w:val="24"/>
                    </w:rPr>
                  </w:pPr>
                  <w:r w:rsidRPr="22198FA4">
                    <w:rPr>
                      <w:rStyle w:val="normaltextrun"/>
                      <w:rFonts w:eastAsiaTheme="minorEastAsia"/>
                      <w:sz w:val="24"/>
                      <w:szCs w:val="24"/>
                    </w:rPr>
                    <w:t>(a) Yes, fully (equal number of women and men participate)</w:t>
                  </w:r>
                </w:p>
                <w:p w14:paraId="13DA5357" w14:textId="419061AD" w:rsidR="61CDDF42" w:rsidRPr="006C023E" w:rsidRDefault="581A4AFC" w:rsidP="22198FA4">
                  <w:pPr>
                    <w:rPr>
                      <w:rStyle w:val="normaltextrun"/>
                      <w:rFonts w:eastAsiaTheme="minorEastAsia"/>
                      <w:sz w:val="24"/>
                      <w:szCs w:val="24"/>
                    </w:rPr>
                  </w:pPr>
                  <w:r w:rsidRPr="22198FA4">
                    <w:rPr>
                      <w:rStyle w:val="normaltextrun"/>
                      <w:rFonts w:eastAsiaTheme="minorEastAsia"/>
                      <w:sz w:val="24"/>
                      <w:szCs w:val="24"/>
                    </w:rPr>
                    <w:t xml:space="preserve">(b) Yes, mostly (efforts are made to gather the views of women and men) </w:t>
                  </w:r>
                </w:p>
                <w:p w14:paraId="1F6694C3" w14:textId="01BE6780" w:rsidR="61CDDF42" w:rsidRPr="006C023E" w:rsidRDefault="581A4AFC" w:rsidP="22198FA4">
                  <w:pPr>
                    <w:rPr>
                      <w:rStyle w:val="normaltextrun"/>
                      <w:rFonts w:eastAsiaTheme="minorEastAsia"/>
                      <w:sz w:val="24"/>
                      <w:szCs w:val="24"/>
                    </w:rPr>
                  </w:pPr>
                  <w:r w:rsidRPr="22198FA4">
                    <w:rPr>
                      <w:rStyle w:val="normaltextrun"/>
                      <w:rFonts w:eastAsiaTheme="minorEastAsia"/>
                      <w:sz w:val="24"/>
                      <w:szCs w:val="24"/>
                    </w:rPr>
                    <w:t xml:space="preserve">(c) No, but planned </w:t>
                  </w:r>
                </w:p>
                <w:p w14:paraId="24140CE1" w14:textId="01BE6780" w:rsidR="61CDDF42" w:rsidRPr="006C023E" w:rsidRDefault="581A4AFC" w:rsidP="22198FA4">
                  <w:pPr>
                    <w:rPr>
                      <w:rStyle w:val="normaltextrun"/>
                      <w:rFonts w:eastAsiaTheme="minorEastAsia"/>
                      <w:sz w:val="24"/>
                      <w:szCs w:val="24"/>
                    </w:rPr>
                  </w:pPr>
                  <w:r w:rsidRPr="22198FA4">
                    <w:rPr>
                      <w:rStyle w:val="normaltextrun"/>
                      <w:rFonts w:eastAsiaTheme="minorEastAsia"/>
                      <w:sz w:val="24"/>
                      <w:szCs w:val="24"/>
                    </w:rPr>
                    <w:t>(d) No, not at this time</w:t>
                  </w:r>
                </w:p>
                <w:p w14:paraId="2CEEBB55" w14:textId="01BE6780" w:rsidR="61CDDF42" w:rsidRPr="006C023E" w:rsidRDefault="61CDDF42" w:rsidP="22198FA4">
                  <w:pPr>
                    <w:rPr>
                      <w:rStyle w:val="normaltextrun"/>
                      <w:rFonts w:eastAsiaTheme="minorEastAsia"/>
                      <w:sz w:val="24"/>
                      <w:szCs w:val="24"/>
                    </w:rPr>
                  </w:pPr>
                  <w:r w:rsidRPr="22198FA4">
                    <w:rPr>
                      <w:rStyle w:val="normaltextrun"/>
                      <w:rFonts w:eastAsiaTheme="minorEastAsia"/>
                      <w:sz w:val="24"/>
                      <w:szCs w:val="24"/>
                    </w:rPr>
                    <w:t>(e) If applicable, provide examples:</w:t>
                  </w:r>
                </w:p>
                <w:p w14:paraId="50FE6DB4" w14:textId="2B5FDD11" w:rsidR="61CDDF42" w:rsidRPr="006C023E" w:rsidRDefault="61CDDF42" w:rsidP="61CDDF42">
                  <w:pPr>
                    <w:rPr>
                      <w:rStyle w:val="normaltextrun"/>
                      <w:rFonts w:eastAsiaTheme="minorEastAsia"/>
                      <w:sz w:val="24"/>
                      <w:szCs w:val="24"/>
                    </w:rPr>
                  </w:pPr>
                </w:p>
              </w:tc>
            </w:tr>
            <w:tr w:rsidR="61CDDF42" w:rsidRPr="006C023E" w14:paraId="18A88DB1" w14:textId="77777777" w:rsidTr="22198FA4">
              <w:trPr>
                <w:trHeight w:val="300"/>
              </w:trPr>
              <w:tc>
                <w:tcPr>
                  <w:tcW w:w="9304" w:type="dxa"/>
                </w:tcPr>
                <w:p w14:paraId="5C7ECB93" w14:textId="01BE6780" w:rsidR="61CDDF42" w:rsidRPr="006C023E" w:rsidRDefault="4C47495E"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2.3 How does your country ensure that the views of IPLCs in decision-making processes related to the implementation of the Kunming-Montreal Global Biodiversity Framework are accurately represented? (Select all that apply)</w:t>
                  </w:r>
                </w:p>
                <w:p w14:paraId="3B4C9A34" w14:textId="01BE6780" w:rsidR="61CDDF42" w:rsidRPr="006C023E" w:rsidRDefault="4C47495E" w:rsidP="22198FA4">
                  <w:pPr>
                    <w:rPr>
                      <w:rStyle w:val="normaltextrun"/>
                      <w:rFonts w:eastAsiaTheme="minorEastAsia"/>
                      <w:sz w:val="24"/>
                      <w:szCs w:val="24"/>
                    </w:rPr>
                  </w:pPr>
                  <w:r w:rsidRPr="22198FA4">
                    <w:rPr>
                      <w:rStyle w:val="normaltextrun"/>
                      <w:rFonts w:eastAsiaTheme="minorEastAsia"/>
                      <w:sz w:val="24"/>
                      <w:szCs w:val="24"/>
                    </w:rPr>
                    <w:t>(a) Members of IPLCs participate in decision-making processes in their individual capacities</w:t>
                  </w:r>
                </w:p>
                <w:p w14:paraId="3090F886" w14:textId="01BE6780" w:rsidR="61CDDF42" w:rsidRPr="006C023E" w:rsidRDefault="4C47495E" w:rsidP="22198FA4">
                  <w:pPr>
                    <w:rPr>
                      <w:rStyle w:val="normaltextrun"/>
                      <w:rFonts w:eastAsiaTheme="minorEastAsia"/>
                      <w:sz w:val="24"/>
                      <w:szCs w:val="24"/>
                    </w:rPr>
                  </w:pPr>
                  <w:r w:rsidRPr="22198FA4">
                    <w:rPr>
                      <w:rStyle w:val="normaltextrun"/>
                      <w:rFonts w:eastAsiaTheme="minorEastAsia"/>
                      <w:sz w:val="24"/>
                      <w:szCs w:val="24"/>
                    </w:rPr>
                    <w:t>(b) IPLCs participate in decision-making processes represented by the leaders of their communities</w:t>
                  </w:r>
                </w:p>
                <w:p w14:paraId="3952D259" w14:textId="01BE6780" w:rsidR="61CDDF42" w:rsidRPr="006C023E" w:rsidRDefault="4C47495E" w:rsidP="22198FA4">
                  <w:pPr>
                    <w:rPr>
                      <w:rStyle w:val="normaltextrun"/>
                      <w:rFonts w:eastAsiaTheme="minorEastAsia"/>
                      <w:sz w:val="24"/>
                      <w:szCs w:val="24"/>
                    </w:rPr>
                  </w:pPr>
                  <w:r w:rsidRPr="22198FA4">
                    <w:rPr>
                      <w:rStyle w:val="normaltextrun"/>
                      <w:rFonts w:eastAsiaTheme="minorEastAsia"/>
                      <w:sz w:val="24"/>
                      <w:szCs w:val="24"/>
                    </w:rPr>
                    <w:t xml:space="preserve">(c) IPLCs participate in decision-making processes represented by the leaders of their organisations or groups </w:t>
                  </w:r>
                </w:p>
                <w:p w14:paraId="1C219C07" w14:textId="01BE6780" w:rsidR="61CDDF42" w:rsidRPr="006C023E" w:rsidRDefault="4C47495E" w:rsidP="22198FA4">
                  <w:pPr>
                    <w:rPr>
                      <w:rStyle w:val="normaltextrun"/>
                      <w:rFonts w:eastAsiaTheme="minorEastAsia"/>
                      <w:sz w:val="24"/>
                      <w:szCs w:val="24"/>
                    </w:rPr>
                  </w:pPr>
                  <w:r w:rsidRPr="22198FA4">
                    <w:rPr>
                      <w:rStyle w:val="normaltextrun"/>
                      <w:rFonts w:eastAsiaTheme="minorEastAsia"/>
                      <w:sz w:val="24"/>
                      <w:szCs w:val="24"/>
                    </w:rPr>
                    <w:t xml:space="preserve">(c) IPLCs participate in decision-making processes represented by relevant government representatives that convey IPLCs </w:t>
                  </w:r>
                  <w:r w:rsidR="77FC5033" w:rsidRPr="260BF712">
                    <w:rPr>
                      <w:rStyle w:val="normaltextrun"/>
                      <w:rFonts w:eastAsiaTheme="minorEastAsia"/>
                      <w:sz w:val="24"/>
                      <w:szCs w:val="24"/>
                    </w:rPr>
                    <w:t>interests</w:t>
                  </w:r>
                </w:p>
                <w:p w14:paraId="24251066" w14:textId="01BE6780" w:rsidR="61CDDF42" w:rsidRPr="006C023E" w:rsidRDefault="4C47495E" w:rsidP="22198FA4">
                  <w:pPr>
                    <w:rPr>
                      <w:rStyle w:val="normaltextrun"/>
                      <w:rFonts w:eastAsiaTheme="minorEastAsia"/>
                      <w:sz w:val="24"/>
                      <w:szCs w:val="24"/>
                    </w:rPr>
                  </w:pPr>
                  <w:r w:rsidRPr="22198FA4">
                    <w:rPr>
                      <w:rStyle w:val="normaltextrun"/>
                      <w:rFonts w:eastAsiaTheme="minorEastAsia"/>
                      <w:sz w:val="24"/>
                      <w:szCs w:val="24"/>
                    </w:rPr>
                    <w:t>(d) No, not at this time</w:t>
                  </w:r>
                </w:p>
                <w:p w14:paraId="33026207" w14:textId="01BE6780" w:rsidR="61CDDF42" w:rsidRPr="006C023E" w:rsidRDefault="61CDDF42" w:rsidP="22198FA4">
                  <w:pPr>
                    <w:rPr>
                      <w:rStyle w:val="normaltextrun"/>
                      <w:rFonts w:eastAsiaTheme="minorEastAsia"/>
                      <w:sz w:val="24"/>
                      <w:szCs w:val="24"/>
                    </w:rPr>
                  </w:pPr>
                  <w:r w:rsidRPr="22198FA4">
                    <w:rPr>
                      <w:rStyle w:val="normaltextrun"/>
                      <w:rFonts w:eastAsiaTheme="minorEastAsia"/>
                      <w:sz w:val="24"/>
                      <w:szCs w:val="24"/>
                    </w:rPr>
                    <w:t>(e) If applicable, provide examples:</w:t>
                  </w:r>
                </w:p>
                <w:p w14:paraId="25270D42" w14:textId="6B834101" w:rsidR="61CDDF42" w:rsidRPr="006C023E" w:rsidRDefault="61CDDF42" w:rsidP="61CDDF42">
                  <w:pPr>
                    <w:rPr>
                      <w:rStyle w:val="normaltextrun"/>
                      <w:rFonts w:eastAsiaTheme="minorEastAsia"/>
                      <w:sz w:val="24"/>
                      <w:szCs w:val="24"/>
                    </w:rPr>
                  </w:pPr>
                </w:p>
              </w:tc>
            </w:tr>
            <w:tr w:rsidR="61CDDF42" w:rsidRPr="006C023E" w14:paraId="494637B9" w14:textId="77777777" w:rsidTr="22198FA4">
              <w:trPr>
                <w:trHeight w:val="300"/>
              </w:trPr>
              <w:tc>
                <w:tcPr>
                  <w:tcW w:w="9304" w:type="dxa"/>
                </w:tcPr>
                <w:p w14:paraId="589AA9C2" w14:textId="6D4B3D50" w:rsidR="61CDDF42" w:rsidRPr="006C023E" w:rsidRDefault="68AD6B40" w:rsidP="22198FA4">
                  <w:pPr>
                    <w:rPr>
                      <w:rStyle w:val="normaltextrun"/>
                      <w:rFonts w:eastAsiaTheme="minorEastAsia"/>
                      <w:sz w:val="24"/>
                      <w:szCs w:val="24"/>
                    </w:rPr>
                  </w:pPr>
                  <w:r w:rsidRPr="22198FA4">
                    <w:rPr>
                      <w:rStyle w:val="normaltextrun"/>
                      <w:rFonts w:eastAsiaTheme="minorEastAsia"/>
                      <w:sz w:val="24"/>
                      <w:szCs w:val="24"/>
                    </w:rPr>
                    <w:t>2</w:t>
                  </w:r>
                  <w:r w:rsidR="61CDDF42" w:rsidRPr="22198FA4">
                    <w:rPr>
                      <w:rStyle w:val="normaltextrun"/>
                      <w:rFonts w:eastAsiaTheme="minorEastAsia"/>
                      <w:sz w:val="24"/>
                      <w:szCs w:val="24"/>
                    </w:rPr>
                    <w:t xml:space="preserve">.4 </w:t>
                  </w:r>
                  <w:r w:rsidR="00C44625" w:rsidRPr="22198FA4">
                    <w:rPr>
                      <w:rStyle w:val="normaltextrun"/>
                      <w:rFonts w:eastAsiaTheme="minorEastAsia"/>
                      <w:sz w:val="24"/>
                      <w:szCs w:val="24"/>
                    </w:rPr>
                    <w:t xml:space="preserve">Are </w:t>
                  </w:r>
                  <w:r w:rsidR="61CDDF42" w:rsidRPr="22198FA4">
                    <w:rPr>
                      <w:rStyle w:val="normaltextrun"/>
                      <w:rFonts w:eastAsiaTheme="minorEastAsia"/>
                      <w:sz w:val="24"/>
                      <w:szCs w:val="24"/>
                    </w:rPr>
                    <w:t xml:space="preserve">working </w:t>
                  </w:r>
                  <w:r w:rsidR="746A36F3" w:rsidRPr="22198FA4">
                    <w:rPr>
                      <w:rStyle w:val="normaltextrun"/>
                      <w:rFonts w:eastAsiaTheme="minorEastAsia"/>
                      <w:sz w:val="24"/>
                      <w:szCs w:val="24"/>
                    </w:rPr>
                    <w:t>document</w:t>
                  </w:r>
                  <w:r w:rsidR="44672DFA" w:rsidRPr="22198FA4">
                    <w:rPr>
                      <w:rStyle w:val="normaltextrun"/>
                      <w:rFonts w:eastAsiaTheme="minorEastAsia"/>
                      <w:sz w:val="24"/>
                      <w:szCs w:val="24"/>
                    </w:rPr>
                    <w:t>s</w:t>
                  </w:r>
                  <w:r w:rsidR="61CDDF42" w:rsidRPr="22198FA4">
                    <w:rPr>
                      <w:rStyle w:val="normaltextrun"/>
                      <w:rFonts w:eastAsiaTheme="minorEastAsia"/>
                      <w:sz w:val="24"/>
                      <w:szCs w:val="24"/>
                    </w:rPr>
                    <w:t xml:space="preserve"> </w:t>
                  </w:r>
                  <w:r w:rsidR="00987F6D" w:rsidRPr="22198FA4">
                    <w:rPr>
                      <w:rStyle w:val="normaltextrun"/>
                      <w:rFonts w:eastAsiaTheme="minorEastAsia"/>
                      <w:sz w:val="24"/>
                      <w:szCs w:val="24"/>
                    </w:rPr>
                    <w:t xml:space="preserve">and </w:t>
                  </w:r>
                  <w:r w:rsidR="004F2998">
                    <w:rPr>
                      <w:rStyle w:val="normaltextrun"/>
                      <w:rFonts w:eastAsiaTheme="minorEastAsia"/>
                      <w:sz w:val="24"/>
                      <w:szCs w:val="24"/>
                    </w:rPr>
                    <w:t>r</w:t>
                  </w:r>
                  <w:r w:rsidR="004F2998" w:rsidRPr="00D51166">
                    <w:rPr>
                      <w:rStyle w:val="normaltextrun"/>
                      <w:rFonts w:eastAsiaTheme="minorEastAsia"/>
                      <w:sz w:val="24"/>
                      <w:szCs w:val="24"/>
                    </w:rPr>
                    <w:t>elevant</w:t>
                  </w:r>
                  <w:r w:rsidR="00987F6D" w:rsidRPr="22198FA4">
                    <w:rPr>
                      <w:rStyle w:val="normaltextrun"/>
                      <w:rFonts w:eastAsiaTheme="minorEastAsia"/>
                      <w:sz w:val="24"/>
                      <w:szCs w:val="24"/>
                    </w:rPr>
                    <w:t xml:space="preserve"> </w:t>
                  </w:r>
                  <w:r w:rsidR="003062E1" w:rsidRPr="22198FA4">
                    <w:rPr>
                      <w:rStyle w:val="normaltextrun"/>
                      <w:rFonts w:eastAsiaTheme="minorEastAsia"/>
                      <w:sz w:val="24"/>
                      <w:szCs w:val="24"/>
                    </w:rPr>
                    <w:t xml:space="preserve">information </w:t>
                  </w:r>
                  <w:r w:rsidR="00E9672D">
                    <w:rPr>
                      <w:rStyle w:val="normaltextrun"/>
                      <w:rFonts w:eastAsiaTheme="minorEastAsia"/>
                      <w:sz w:val="24"/>
                      <w:szCs w:val="24"/>
                    </w:rPr>
                    <w:t>to support</w:t>
                  </w:r>
                  <w:r w:rsidR="00256B0F" w:rsidRPr="22198FA4">
                    <w:rPr>
                      <w:rStyle w:val="normaltextrun"/>
                      <w:rFonts w:eastAsiaTheme="minorEastAsia"/>
                      <w:sz w:val="24"/>
                      <w:szCs w:val="24"/>
                    </w:rPr>
                    <w:t xml:space="preserve"> decision-making processes </w:t>
                  </w:r>
                  <w:r w:rsidR="008B4981" w:rsidRPr="22198FA4">
                    <w:rPr>
                      <w:rStyle w:val="normaltextrun"/>
                      <w:rFonts w:eastAsiaTheme="minorEastAsia"/>
                      <w:sz w:val="24"/>
                      <w:szCs w:val="24"/>
                    </w:rPr>
                    <w:t>made</w:t>
                  </w:r>
                  <w:r w:rsidR="61CDDF42" w:rsidRPr="22198FA4">
                    <w:rPr>
                      <w:rStyle w:val="normaltextrun"/>
                      <w:rFonts w:eastAsiaTheme="minorEastAsia"/>
                      <w:sz w:val="24"/>
                      <w:szCs w:val="24"/>
                    </w:rPr>
                    <w:t xml:space="preserve"> available in </w:t>
                  </w:r>
                  <w:r w:rsidR="036B3C87" w:rsidRPr="22198FA4">
                    <w:rPr>
                      <w:rStyle w:val="normaltextrun"/>
                      <w:rFonts w:eastAsiaTheme="minorEastAsia"/>
                      <w:sz w:val="24"/>
                      <w:szCs w:val="24"/>
                    </w:rPr>
                    <w:t>Indigenous</w:t>
                  </w:r>
                  <w:r w:rsidR="61CDDF42" w:rsidRPr="22198FA4">
                    <w:rPr>
                      <w:rStyle w:val="normaltextrun"/>
                      <w:rFonts w:eastAsiaTheme="minorEastAsia"/>
                      <w:sz w:val="24"/>
                      <w:szCs w:val="24"/>
                    </w:rPr>
                    <w:t xml:space="preserve"> languages</w:t>
                  </w:r>
                  <w:r w:rsidR="00CE4CC5">
                    <w:rPr>
                      <w:rStyle w:val="normaltextrun"/>
                      <w:rFonts w:eastAsiaTheme="minorEastAsia"/>
                      <w:sz w:val="24"/>
                      <w:szCs w:val="24"/>
                    </w:rPr>
                    <w:t>,</w:t>
                  </w:r>
                  <w:r w:rsidR="00F83A5B">
                    <w:rPr>
                      <w:rStyle w:val="normaltextrun"/>
                      <w:rFonts w:eastAsiaTheme="minorEastAsia"/>
                      <w:sz w:val="24"/>
                      <w:szCs w:val="24"/>
                    </w:rPr>
                    <w:t xml:space="preserve"> for </w:t>
                  </w:r>
                  <w:r w:rsidR="00F83A5B" w:rsidRPr="00F83A5B">
                    <w:rPr>
                      <w:rStyle w:val="normaltextrun"/>
                      <w:rFonts w:eastAsiaTheme="minorEastAsia"/>
                      <w:sz w:val="24"/>
                      <w:szCs w:val="24"/>
                    </w:rPr>
                    <w:t>the implementation of the Kunming-Montreal Global Biodiversity Framework</w:t>
                  </w:r>
                  <w:r w:rsidR="61CDDF42" w:rsidRPr="22198FA4">
                    <w:rPr>
                      <w:rStyle w:val="normaltextrun"/>
                      <w:rFonts w:eastAsiaTheme="minorEastAsia"/>
                      <w:sz w:val="24"/>
                      <w:szCs w:val="24"/>
                    </w:rPr>
                    <w:t>?</w:t>
                  </w:r>
                </w:p>
                <w:p w14:paraId="0F2E92B4" w14:textId="23492798" w:rsidR="61CDDF42" w:rsidRPr="006C023E" w:rsidRDefault="61CDDF42" w:rsidP="22198FA4">
                  <w:pPr>
                    <w:rPr>
                      <w:rStyle w:val="normaltextrun"/>
                      <w:rFonts w:eastAsiaTheme="minorEastAsia"/>
                      <w:sz w:val="24"/>
                      <w:szCs w:val="24"/>
                    </w:rPr>
                  </w:pPr>
                  <w:r w:rsidRPr="22198FA4">
                    <w:rPr>
                      <w:rStyle w:val="normaltextrun"/>
                      <w:rFonts w:eastAsiaTheme="minorEastAsia"/>
                      <w:sz w:val="24"/>
                      <w:szCs w:val="24"/>
                    </w:rPr>
                    <w:t>(a) Yes, fully (</w:t>
                  </w:r>
                  <w:r w:rsidR="6D5F98D7" w:rsidRPr="260BF712">
                    <w:rPr>
                      <w:rStyle w:val="normaltextrun"/>
                      <w:rFonts w:eastAsiaTheme="minorEastAsia"/>
                      <w:sz w:val="24"/>
                      <w:szCs w:val="24"/>
                    </w:rPr>
                    <w:t>a</w:t>
                  </w:r>
                  <w:r w:rsidR="4B0715AA" w:rsidRPr="260BF712">
                    <w:rPr>
                      <w:rStyle w:val="normaltextrun"/>
                      <w:rFonts w:eastAsiaTheme="minorEastAsia"/>
                      <w:sz w:val="24"/>
                      <w:szCs w:val="24"/>
                    </w:rPr>
                    <w:t>ll</w:t>
                  </w:r>
                  <w:r w:rsidRPr="22198FA4">
                    <w:rPr>
                      <w:rStyle w:val="normaltextrun"/>
                      <w:rFonts w:eastAsiaTheme="minorEastAsia"/>
                      <w:sz w:val="24"/>
                      <w:szCs w:val="24"/>
                    </w:rPr>
                    <w:t xml:space="preserve"> documentation </w:t>
                  </w:r>
                  <w:r w:rsidR="00C42B61" w:rsidRPr="22198FA4">
                    <w:rPr>
                      <w:rStyle w:val="normaltextrun"/>
                      <w:rFonts w:eastAsiaTheme="minorEastAsia"/>
                      <w:sz w:val="24"/>
                      <w:szCs w:val="24"/>
                    </w:rPr>
                    <w:t>a</w:t>
                  </w:r>
                  <w:r w:rsidR="00C70655" w:rsidRPr="22198FA4">
                    <w:rPr>
                      <w:rStyle w:val="normaltextrun"/>
                      <w:rFonts w:eastAsiaTheme="minorEastAsia"/>
                      <w:sz w:val="24"/>
                      <w:szCs w:val="24"/>
                    </w:rPr>
                    <w:t>nd</w:t>
                  </w:r>
                  <w:r w:rsidR="00C42B61" w:rsidRPr="22198FA4">
                    <w:rPr>
                      <w:rStyle w:val="normaltextrun"/>
                      <w:rFonts w:eastAsiaTheme="minorEastAsia"/>
                      <w:sz w:val="24"/>
                      <w:szCs w:val="24"/>
                    </w:rPr>
                    <w:t xml:space="preserve"> </w:t>
                  </w:r>
                  <w:r w:rsidR="00C54FF5">
                    <w:rPr>
                      <w:rStyle w:val="normaltextrun"/>
                      <w:rFonts w:eastAsiaTheme="minorEastAsia"/>
                      <w:sz w:val="24"/>
                      <w:szCs w:val="24"/>
                    </w:rPr>
                    <w:t>information</w:t>
                  </w:r>
                  <w:r w:rsidRPr="22198FA4">
                    <w:rPr>
                      <w:rStyle w:val="normaltextrun"/>
                      <w:rFonts w:eastAsiaTheme="minorEastAsia"/>
                      <w:sz w:val="24"/>
                      <w:szCs w:val="24"/>
                    </w:rPr>
                    <w:t xml:space="preserve"> </w:t>
                  </w:r>
                  <w:r w:rsidR="00020494">
                    <w:rPr>
                      <w:rStyle w:val="normaltextrun"/>
                      <w:rFonts w:eastAsiaTheme="minorEastAsia"/>
                      <w:sz w:val="24"/>
                      <w:szCs w:val="24"/>
                    </w:rPr>
                    <w:t>is</w:t>
                  </w:r>
                  <w:r w:rsidR="0046640C" w:rsidRPr="22198FA4">
                    <w:rPr>
                      <w:rStyle w:val="normaltextrun"/>
                      <w:rFonts w:eastAsiaTheme="minorEastAsia"/>
                      <w:sz w:val="24"/>
                      <w:szCs w:val="24"/>
                    </w:rPr>
                    <w:t xml:space="preserve"> </w:t>
                  </w:r>
                  <w:r w:rsidRPr="22198FA4">
                    <w:rPr>
                      <w:rStyle w:val="normaltextrun"/>
                      <w:rFonts w:eastAsiaTheme="minorEastAsia"/>
                      <w:sz w:val="24"/>
                      <w:szCs w:val="24"/>
                    </w:rPr>
                    <w:t xml:space="preserve">available in </w:t>
                  </w:r>
                  <w:r w:rsidR="008B4981" w:rsidRPr="22198FA4">
                    <w:rPr>
                      <w:rStyle w:val="normaltextrun"/>
                      <w:rFonts w:eastAsiaTheme="minorEastAsia"/>
                      <w:sz w:val="24"/>
                      <w:szCs w:val="24"/>
                    </w:rPr>
                    <w:t xml:space="preserve">all </w:t>
                  </w:r>
                  <w:r w:rsidR="0046640C" w:rsidRPr="22198FA4">
                    <w:rPr>
                      <w:rStyle w:val="normaltextrun"/>
                      <w:rFonts w:eastAsiaTheme="minorEastAsia"/>
                      <w:sz w:val="24"/>
                      <w:szCs w:val="24"/>
                    </w:rPr>
                    <w:t>Indigenous</w:t>
                  </w:r>
                  <w:r w:rsidRPr="22198FA4">
                    <w:rPr>
                      <w:rStyle w:val="normaltextrun"/>
                      <w:rFonts w:eastAsiaTheme="minorEastAsia"/>
                      <w:sz w:val="24"/>
                      <w:szCs w:val="24"/>
                    </w:rPr>
                    <w:t xml:space="preserve"> language</w:t>
                  </w:r>
                  <w:r w:rsidR="008B4981" w:rsidRPr="22198FA4">
                    <w:rPr>
                      <w:rStyle w:val="normaltextrun"/>
                      <w:rFonts w:eastAsiaTheme="minorEastAsia"/>
                      <w:sz w:val="24"/>
                      <w:szCs w:val="24"/>
                    </w:rPr>
                    <w:t>s</w:t>
                  </w:r>
                  <w:r w:rsidRPr="22198FA4">
                    <w:rPr>
                      <w:rStyle w:val="normaltextrun"/>
                      <w:rFonts w:eastAsiaTheme="minorEastAsia"/>
                      <w:sz w:val="24"/>
                      <w:szCs w:val="24"/>
                    </w:rPr>
                    <w:t>)</w:t>
                  </w:r>
                </w:p>
                <w:p w14:paraId="7A52BF99" w14:textId="191B2BF3" w:rsidR="61CDDF42" w:rsidRPr="006C023E" w:rsidRDefault="61CDDF42" w:rsidP="22198FA4">
                  <w:pPr>
                    <w:rPr>
                      <w:rStyle w:val="normaltextrun"/>
                      <w:rFonts w:eastAsiaTheme="minorEastAsia"/>
                      <w:sz w:val="24"/>
                      <w:szCs w:val="24"/>
                    </w:rPr>
                  </w:pPr>
                  <w:r w:rsidRPr="22198FA4">
                    <w:rPr>
                      <w:rStyle w:val="normaltextrun"/>
                      <w:rFonts w:eastAsiaTheme="minorEastAsia"/>
                      <w:sz w:val="24"/>
                      <w:szCs w:val="24"/>
                    </w:rPr>
                    <w:t>(b) Yes, mostly (</w:t>
                  </w:r>
                  <w:r w:rsidR="00603A65" w:rsidRPr="22198FA4">
                    <w:rPr>
                      <w:rStyle w:val="normaltextrun"/>
                      <w:rFonts w:eastAsiaTheme="minorEastAsia"/>
                      <w:sz w:val="24"/>
                      <w:szCs w:val="24"/>
                    </w:rPr>
                    <w:t xml:space="preserve">key documents </w:t>
                  </w:r>
                  <w:r w:rsidR="008A0F36" w:rsidRPr="22198FA4">
                    <w:rPr>
                      <w:rStyle w:val="normaltextrun"/>
                      <w:rFonts w:eastAsiaTheme="minorEastAsia"/>
                      <w:sz w:val="24"/>
                      <w:szCs w:val="24"/>
                    </w:rPr>
                    <w:t xml:space="preserve">and </w:t>
                  </w:r>
                  <w:r w:rsidR="00C54FF5">
                    <w:rPr>
                      <w:rStyle w:val="normaltextrun"/>
                      <w:rFonts w:eastAsiaTheme="minorEastAsia"/>
                      <w:sz w:val="24"/>
                      <w:szCs w:val="24"/>
                    </w:rPr>
                    <w:t>information</w:t>
                  </w:r>
                  <w:r w:rsidR="008A0F36" w:rsidRPr="22198FA4">
                    <w:rPr>
                      <w:rStyle w:val="normaltextrun"/>
                      <w:rFonts w:eastAsiaTheme="minorEastAsia"/>
                      <w:sz w:val="24"/>
                      <w:szCs w:val="24"/>
                    </w:rPr>
                    <w:t xml:space="preserve"> </w:t>
                  </w:r>
                  <w:r w:rsidR="00892C63">
                    <w:rPr>
                      <w:rStyle w:val="normaltextrun"/>
                      <w:rFonts w:eastAsiaTheme="minorEastAsia"/>
                      <w:sz w:val="24"/>
                      <w:szCs w:val="24"/>
                    </w:rPr>
                    <w:t>is</w:t>
                  </w:r>
                  <w:r w:rsidR="00603A65" w:rsidRPr="22198FA4">
                    <w:rPr>
                      <w:rStyle w:val="normaltextrun"/>
                      <w:rFonts w:eastAsiaTheme="minorEastAsia"/>
                      <w:sz w:val="24"/>
                      <w:szCs w:val="24"/>
                    </w:rPr>
                    <w:t xml:space="preserve"> </w:t>
                  </w:r>
                  <w:r w:rsidRPr="22198FA4">
                    <w:rPr>
                      <w:rStyle w:val="normaltextrun"/>
                      <w:rFonts w:eastAsiaTheme="minorEastAsia"/>
                      <w:sz w:val="24"/>
                      <w:szCs w:val="24"/>
                    </w:rPr>
                    <w:t xml:space="preserve">available in </w:t>
                  </w:r>
                  <w:r w:rsidR="008D6417" w:rsidRPr="22198FA4">
                    <w:rPr>
                      <w:rStyle w:val="normaltextrun"/>
                      <w:rFonts w:eastAsiaTheme="minorEastAsia"/>
                      <w:sz w:val="24"/>
                      <w:szCs w:val="24"/>
                    </w:rPr>
                    <w:t xml:space="preserve">all </w:t>
                  </w:r>
                  <w:r w:rsidR="17146FB1" w:rsidRPr="260BF712">
                    <w:rPr>
                      <w:rStyle w:val="normaltextrun"/>
                      <w:rFonts w:eastAsiaTheme="minorEastAsia"/>
                      <w:sz w:val="24"/>
                      <w:szCs w:val="24"/>
                    </w:rPr>
                    <w:t>official</w:t>
                  </w:r>
                  <w:r w:rsidR="006254F1" w:rsidRPr="22198FA4">
                    <w:rPr>
                      <w:rStyle w:val="normaltextrun"/>
                      <w:rFonts w:eastAsiaTheme="minorEastAsia"/>
                      <w:sz w:val="24"/>
                      <w:szCs w:val="24"/>
                    </w:rPr>
                    <w:t xml:space="preserve"> </w:t>
                  </w:r>
                  <w:r w:rsidRPr="22198FA4">
                    <w:rPr>
                      <w:rStyle w:val="normaltextrun"/>
                      <w:rFonts w:eastAsiaTheme="minorEastAsia"/>
                      <w:sz w:val="24"/>
                      <w:szCs w:val="24"/>
                    </w:rPr>
                    <w:t>language</w:t>
                  </w:r>
                  <w:r w:rsidR="00562F08" w:rsidRPr="22198FA4">
                    <w:rPr>
                      <w:rStyle w:val="normaltextrun"/>
                      <w:rFonts w:eastAsiaTheme="minorEastAsia"/>
                      <w:sz w:val="24"/>
                      <w:szCs w:val="24"/>
                    </w:rPr>
                    <w:t>s</w:t>
                  </w:r>
                  <w:r w:rsidRPr="22198FA4">
                    <w:rPr>
                      <w:rStyle w:val="normaltextrun"/>
                      <w:rFonts w:eastAsiaTheme="minorEastAsia"/>
                      <w:sz w:val="24"/>
                      <w:szCs w:val="24"/>
                    </w:rPr>
                    <w:t>)</w:t>
                  </w:r>
                </w:p>
                <w:p w14:paraId="27201B0A" w14:textId="01BE6780" w:rsidR="61CDDF42" w:rsidRPr="006C023E" w:rsidRDefault="61CDDF42" w:rsidP="22198FA4">
                  <w:pPr>
                    <w:rPr>
                      <w:rStyle w:val="normaltextrun"/>
                      <w:rFonts w:eastAsiaTheme="minorEastAsia"/>
                      <w:sz w:val="24"/>
                      <w:szCs w:val="24"/>
                    </w:rPr>
                  </w:pPr>
                  <w:r w:rsidRPr="22198FA4">
                    <w:rPr>
                      <w:rStyle w:val="normaltextrun"/>
                      <w:rFonts w:eastAsiaTheme="minorEastAsia"/>
                      <w:sz w:val="24"/>
                      <w:szCs w:val="24"/>
                    </w:rPr>
                    <w:t xml:space="preserve">(c) No, but planned </w:t>
                  </w:r>
                </w:p>
                <w:p w14:paraId="5E7A1F58" w14:textId="1C3BEBF2" w:rsidR="61CDDF42" w:rsidRPr="006C023E" w:rsidRDefault="61CDDF42" w:rsidP="22198FA4">
                  <w:pPr>
                    <w:rPr>
                      <w:rStyle w:val="normaltextrun"/>
                      <w:rFonts w:eastAsiaTheme="minorEastAsia"/>
                      <w:sz w:val="24"/>
                      <w:szCs w:val="24"/>
                    </w:rPr>
                  </w:pPr>
                  <w:r w:rsidRPr="22198FA4">
                    <w:rPr>
                      <w:rStyle w:val="normaltextrun"/>
                      <w:rFonts w:eastAsiaTheme="minorEastAsia"/>
                      <w:sz w:val="24"/>
                      <w:szCs w:val="24"/>
                    </w:rPr>
                    <w:t>(d) No, not at this time (</w:t>
                  </w:r>
                  <w:r w:rsidR="632688E9" w:rsidRPr="260BF712">
                    <w:rPr>
                      <w:rStyle w:val="normaltextrun"/>
                      <w:rFonts w:eastAsiaTheme="minorEastAsia"/>
                      <w:sz w:val="24"/>
                      <w:szCs w:val="24"/>
                    </w:rPr>
                    <w:t>a</w:t>
                  </w:r>
                  <w:r w:rsidR="4B0715AA" w:rsidRPr="260BF712">
                    <w:rPr>
                      <w:rStyle w:val="normaltextrun"/>
                      <w:rFonts w:eastAsiaTheme="minorEastAsia"/>
                      <w:sz w:val="24"/>
                      <w:szCs w:val="24"/>
                    </w:rPr>
                    <w:t>ll</w:t>
                  </w:r>
                  <w:r w:rsidRPr="22198FA4">
                    <w:rPr>
                      <w:rStyle w:val="normaltextrun"/>
                      <w:rFonts w:eastAsiaTheme="minorEastAsia"/>
                      <w:sz w:val="24"/>
                      <w:szCs w:val="24"/>
                    </w:rPr>
                    <w:t xml:space="preserve"> documentation </w:t>
                  </w:r>
                  <w:r w:rsidR="00C54FF5">
                    <w:rPr>
                      <w:rStyle w:val="normaltextrun"/>
                      <w:rFonts w:eastAsiaTheme="minorEastAsia"/>
                      <w:sz w:val="24"/>
                      <w:szCs w:val="24"/>
                    </w:rPr>
                    <w:t>and information</w:t>
                  </w:r>
                  <w:r w:rsidRPr="22198FA4">
                    <w:rPr>
                      <w:rStyle w:val="normaltextrun"/>
                      <w:rFonts w:eastAsiaTheme="minorEastAsia"/>
                      <w:sz w:val="24"/>
                      <w:szCs w:val="24"/>
                    </w:rPr>
                    <w:t xml:space="preserve"> </w:t>
                  </w:r>
                  <w:r w:rsidR="00892C63">
                    <w:rPr>
                      <w:rStyle w:val="normaltextrun"/>
                      <w:rFonts w:eastAsiaTheme="minorEastAsia"/>
                      <w:sz w:val="24"/>
                      <w:szCs w:val="24"/>
                    </w:rPr>
                    <w:t xml:space="preserve">is </w:t>
                  </w:r>
                  <w:r w:rsidRPr="22198FA4">
                    <w:rPr>
                      <w:rStyle w:val="normaltextrun"/>
                      <w:rFonts w:eastAsiaTheme="minorEastAsia"/>
                      <w:sz w:val="24"/>
                      <w:szCs w:val="24"/>
                    </w:rPr>
                    <w:t>only available in one official language)</w:t>
                  </w:r>
                </w:p>
                <w:p w14:paraId="507C137C" w14:textId="01BE6780" w:rsidR="61CDDF42" w:rsidRPr="006C023E" w:rsidRDefault="61CDDF42" w:rsidP="22198FA4">
                  <w:pPr>
                    <w:rPr>
                      <w:rStyle w:val="normaltextrun"/>
                      <w:rFonts w:eastAsiaTheme="minorEastAsia"/>
                      <w:sz w:val="24"/>
                      <w:szCs w:val="24"/>
                    </w:rPr>
                  </w:pPr>
                  <w:r w:rsidRPr="22198FA4">
                    <w:rPr>
                      <w:rStyle w:val="normaltextrun"/>
                      <w:rFonts w:eastAsiaTheme="minorEastAsia"/>
                      <w:sz w:val="24"/>
                      <w:szCs w:val="24"/>
                    </w:rPr>
                    <w:t>(e) If applicable, provide examples:</w:t>
                  </w:r>
                </w:p>
                <w:p w14:paraId="19880292" w14:textId="238006BF" w:rsidR="61CDDF42" w:rsidRPr="006C023E" w:rsidRDefault="61CDDF42" w:rsidP="61CDDF42">
                  <w:pPr>
                    <w:rPr>
                      <w:rStyle w:val="normaltextrun"/>
                      <w:rFonts w:eastAsiaTheme="minorEastAsia"/>
                      <w:sz w:val="24"/>
                      <w:szCs w:val="24"/>
                    </w:rPr>
                  </w:pPr>
                </w:p>
              </w:tc>
            </w:tr>
            <w:tr w:rsidR="00DB4A36" w:rsidRPr="006C023E" w14:paraId="254E502C" w14:textId="77777777" w:rsidTr="22198FA4">
              <w:trPr>
                <w:trHeight w:val="300"/>
              </w:trPr>
              <w:tc>
                <w:tcPr>
                  <w:tcW w:w="9304" w:type="dxa"/>
                </w:tcPr>
                <w:p w14:paraId="777D846D" w14:textId="77777777" w:rsidR="00DB4A36" w:rsidRPr="006C023E" w:rsidRDefault="00DB4A36" w:rsidP="61CDDF42">
                  <w:pPr>
                    <w:rPr>
                      <w:rStyle w:val="normaltextrun"/>
                      <w:rFonts w:eastAsiaTheme="minorEastAsia"/>
                      <w:sz w:val="24"/>
                      <w:szCs w:val="24"/>
                    </w:rPr>
                  </w:pPr>
                </w:p>
              </w:tc>
            </w:tr>
            <w:tr w:rsidR="00DB4A36" w:rsidRPr="006C023E" w14:paraId="6DAA9807" w14:textId="77777777" w:rsidTr="22198FA4">
              <w:trPr>
                <w:trHeight w:val="300"/>
              </w:trPr>
              <w:tc>
                <w:tcPr>
                  <w:tcW w:w="9304" w:type="dxa"/>
                </w:tcPr>
                <w:p w14:paraId="056E25BE" w14:textId="268BCA2B" w:rsidR="00DB4A36" w:rsidRPr="006C023E" w:rsidRDefault="00DB4A36" w:rsidP="22198FA4">
                  <w:pPr>
                    <w:rPr>
                      <w:rStyle w:val="normaltextrun"/>
                      <w:rFonts w:eastAsiaTheme="minorEastAsia"/>
                      <w:sz w:val="24"/>
                      <w:szCs w:val="24"/>
                    </w:rPr>
                  </w:pPr>
                  <w:r w:rsidRPr="22198FA4">
                    <w:rPr>
                      <w:rStyle w:val="normaltextrun"/>
                      <w:rFonts w:eastAsiaTheme="minorEastAsia"/>
                      <w:sz w:val="24"/>
                      <w:szCs w:val="24"/>
                    </w:rPr>
                    <w:t xml:space="preserve">3. In terms of </w:t>
                  </w:r>
                  <w:r w:rsidR="002B3084" w:rsidRPr="22198FA4">
                    <w:rPr>
                      <w:rStyle w:val="normaltextrun"/>
                      <w:rFonts w:eastAsiaTheme="minorEastAsia"/>
                      <w:sz w:val="24"/>
                      <w:szCs w:val="24"/>
                    </w:rPr>
                    <w:t>the development and implementation of N</w:t>
                  </w:r>
                  <w:r w:rsidR="004C2800">
                    <w:rPr>
                      <w:rStyle w:val="normaltextrun"/>
                      <w:rFonts w:eastAsiaTheme="minorEastAsia"/>
                      <w:sz w:val="24"/>
                      <w:szCs w:val="24"/>
                    </w:rPr>
                    <w:t xml:space="preserve">ational </w:t>
                  </w:r>
                  <w:r w:rsidR="002B3084" w:rsidRPr="22198FA4">
                    <w:rPr>
                      <w:rStyle w:val="normaltextrun"/>
                      <w:rFonts w:eastAsiaTheme="minorEastAsia"/>
                      <w:sz w:val="24"/>
                      <w:szCs w:val="24"/>
                    </w:rPr>
                    <w:t>B</w:t>
                  </w:r>
                  <w:r w:rsidR="004C2800">
                    <w:rPr>
                      <w:rStyle w:val="normaltextrun"/>
                      <w:rFonts w:eastAsiaTheme="minorEastAsia"/>
                      <w:sz w:val="24"/>
                      <w:szCs w:val="24"/>
                    </w:rPr>
                    <w:t xml:space="preserve">iodiversity </w:t>
                  </w:r>
                  <w:r w:rsidR="002B3084" w:rsidRPr="22198FA4">
                    <w:rPr>
                      <w:rStyle w:val="normaltextrun"/>
                      <w:rFonts w:eastAsiaTheme="minorEastAsia"/>
                      <w:sz w:val="24"/>
                      <w:szCs w:val="24"/>
                    </w:rPr>
                    <w:t>S</w:t>
                  </w:r>
                  <w:r w:rsidR="004C2800">
                    <w:rPr>
                      <w:rStyle w:val="normaltextrun"/>
                      <w:rFonts w:eastAsiaTheme="minorEastAsia"/>
                      <w:sz w:val="24"/>
                      <w:szCs w:val="24"/>
                    </w:rPr>
                    <w:t xml:space="preserve">trategies and </w:t>
                  </w:r>
                  <w:r w:rsidR="002B3084" w:rsidRPr="22198FA4">
                    <w:rPr>
                      <w:rStyle w:val="normaltextrun"/>
                      <w:rFonts w:eastAsiaTheme="minorEastAsia"/>
                      <w:sz w:val="24"/>
                      <w:szCs w:val="24"/>
                    </w:rPr>
                    <w:t>A</w:t>
                  </w:r>
                  <w:r w:rsidR="004C2800">
                    <w:rPr>
                      <w:rStyle w:val="normaltextrun"/>
                      <w:rFonts w:eastAsiaTheme="minorEastAsia"/>
                      <w:sz w:val="24"/>
                      <w:szCs w:val="24"/>
                    </w:rPr>
                    <w:t xml:space="preserve">ction </w:t>
                  </w:r>
                  <w:r w:rsidR="002B3084" w:rsidRPr="22198FA4">
                    <w:rPr>
                      <w:rStyle w:val="normaltextrun"/>
                      <w:rFonts w:eastAsiaTheme="minorEastAsia"/>
                      <w:sz w:val="24"/>
                      <w:szCs w:val="24"/>
                    </w:rPr>
                    <w:t>P</w:t>
                  </w:r>
                  <w:r w:rsidR="004C2800">
                    <w:rPr>
                      <w:rStyle w:val="normaltextrun"/>
                      <w:rFonts w:eastAsiaTheme="minorEastAsia"/>
                      <w:sz w:val="24"/>
                      <w:szCs w:val="24"/>
                    </w:rPr>
                    <w:t>lan</w:t>
                  </w:r>
                  <w:r w:rsidR="002B3084" w:rsidRPr="22198FA4">
                    <w:rPr>
                      <w:rStyle w:val="normaltextrun"/>
                      <w:rFonts w:eastAsiaTheme="minorEastAsia"/>
                      <w:sz w:val="24"/>
                      <w:szCs w:val="24"/>
                    </w:rPr>
                    <w:t>s</w:t>
                  </w:r>
                  <w:r w:rsidR="004C2800">
                    <w:rPr>
                      <w:rStyle w:val="normaltextrun"/>
                      <w:rFonts w:eastAsiaTheme="minorEastAsia"/>
                      <w:sz w:val="24"/>
                      <w:szCs w:val="24"/>
                    </w:rPr>
                    <w:t xml:space="preserve"> (NBSAPs)</w:t>
                  </w:r>
                  <w:r w:rsidRPr="22198FA4">
                    <w:rPr>
                      <w:rStyle w:val="normaltextrun"/>
                      <w:rFonts w:eastAsiaTheme="minorEastAsia"/>
                      <w:sz w:val="24"/>
                      <w:szCs w:val="24"/>
                    </w:rPr>
                    <w:t>:</w:t>
                  </w:r>
                </w:p>
              </w:tc>
            </w:tr>
            <w:tr w:rsidR="00DB4A36" w:rsidRPr="006C023E" w14:paraId="39DA4C54" w14:textId="77777777" w:rsidTr="22198FA4">
              <w:trPr>
                <w:trHeight w:val="300"/>
              </w:trPr>
              <w:tc>
                <w:tcPr>
                  <w:tcW w:w="9304" w:type="dxa"/>
                </w:tcPr>
                <w:p w14:paraId="7010DBDF" w14:textId="2FABBA38" w:rsidR="00DB4A36" w:rsidRPr="006C023E" w:rsidRDefault="004E6516"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3</w:t>
                  </w:r>
                  <w:r w:rsidR="00DB4A36" w:rsidRPr="22198FA4">
                    <w:rPr>
                      <w:rStyle w:val="normaltextrun"/>
                      <w:rFonts w:asciiTheme="minorHAnsi" w:eastAsiaTheme="minorEastAsia" w:hAnsiTheme="minorHAnsi" w:cstheme="minorBidi"/>
                    </w:rPr>
                    <w:t xml:space="preserve">.1 Does your country </w:t>
                  </w:r>
                  <w:r w:rsidR="00F42947" w:rsidRPr="22198FA4">
                    <w:rPr>
                      <w:rStyle w:val="normaltextrun"/>
                      <w:rFonts w:asciiTheme="minorHAnsi" w:eastAsiaTheme="minorEastAsia" w:hAnsiTheme="minorHAnsi" w:cstheme="minorBidi"/>
                    </w:rPr>
                    <w:t xml:space="preserve">support the </w:t>
                  </w:r>
                  <w:r w:rsidR="00DB4A36" w:rsidRPr="22198FA4">
                    <w:rPr>
                      <w:rStyle w:val="normaltextrun"/>
                      <w:rFonts w:asciiTheme="minorHAnsi" w:eastAsiaTheme="minorEastAsia" w:hAnsiTheme="minorHAnsi" w:cstheme="minorBidi"/>
                    </w:rPr>
                    <w:t xml:space="preserve">participation of IPLCs </w:t>
                  </w:r>
                  <w:r w:rsidR="00822EF5" w:rsidRPr="22198FA4">
                    <w:rPr>
                      <w:rStyle w:val="normaltextrun"/>
                      <w:rFonts w:asciiTheme="minorHAnsi" w:eastAsiaTheme="minorEastAsia" w:hAnsiTheme="minorHAnsi" w:cstheme="minorBidi"/>
                    </w:rPr>
                    <w:t>in the development and implementation of NBSAPs</w:t>
                  </w:r>
                  <w:r w:rsidR="00DB4A36" w:rsidRPr="22198FA4">
                    <w:rPr>
                      <w:rStyle w:val="normaltextrun"/>
                      <w:rFonts w:asciiTheme="minorHAnsi" w:eastAsiaTheme="minorEastAsia" w:hAnsiTheme="minorHAnsi" w:cstheme="minorBidi"/>
                    </w:rPr>
                    <w:t xml:space="preserve">? </w:t>
                  </w:r>
                </w:p>
                <w:p w14:paraId="51CFF09F" w14:textId="2FABBA38" w:rsidR="00DB4A36" w:rsidRPr="006C023E" w:rsidRDefault="00DB4A36" w:rsidP="22198FA4">
                  <w:pPr>
                    <w:rPr>
                      <w:rStyle w:val="normaltextrun"/>
                      <w:rFonts w:eastAsiaTheme="minorEastAsia"/>
                      <w:sz w:val="24"/>
                      <w:szCs w:val="24"/>
                    </w:rPr>
                  </w:pPr>
                  <w:r w:rsidRPr="22198FA4">
                    <w:rPr>
                      <w:rStyle w:val="normaltextrun"/>
                      <w:rFonts w:eastAsiaTheme="minorEastAsia"/>
                      <w:sz w:val="24"/>
                      <w:szCs w:val="24"/>
                    </w:rPr>
                    <w:t>(a) Yes, fully</w:t>
                  </w:r>
                </w:p>
                <w:p w14:paraId="314EF248" w14:textId="2FABBA38" w:rsidR="00DB4A36" w:rsidRPr="006C023E" w:rsidRDefault="00DB4A36" w:rsidP="22198FA4">
                  <w:pPr>
                    <w:rPr>
                      <w:rStyle w:val="normaltextrun"/>
                      <w:rFonts w:eastAsiaTheme="minorEastAsia"/>
                      <w:sz w:val="24"/>
                      <w:szCs w:val="24"/>
                    </w:rPr>
                  </w:pPr>
                  <w:r w:rsidRPr="22198FA4">
                    <w:rPr>
                      <w:rStyle w:val="normaltextrun"/>
                      <w:rFonts w:eastAsiaTheme="minorEastAsia"/>
                      <w:sz w:val="24"/>
                      <w:szCs w:val="24"/>
                    </w:rPr>
                    <w:t>(b) Yes, mostly</w:t>
                  </w:r>
                </w:p>
                <w:p w14:paraId="3CB18AEC" w14:textId="2FABBA38" w:rsidR="00DB4A36" w:rsidRPr="006C023E" w:rsidRDefault="00DB4A36" w:rsidP="22198FA4">
                  <w:pPr>
                    <w:rPr>
                      <w:rStyle w:val="normaltextrun"/>
                      <w:rFonts w:eastAsiaTheme="minorEastAsia"/>
                      <w:sz w:val="24"/>
                      <w:szCs w:val="24"/>
                    </w:rPr>
                  </w:pPr>
                  <w:r w:rsidRPr="22198FA4">
                    <w:rPr>
                      <w:rStyle w:val="normaltextrun"/>
                      <w:rFonts w:eastAsiaTheme="minorEastAsia"/>
                      <w:sz w:val="24"/>
                      <w:szCs w:val="24"/>
                    </w:rPr>
                    <w:t xml:space="preserve">(c) No, but planned </w:t>
                  </w:r>
                </w:p>
                <w:p w14:paraId="022B669D" w14:textId="2FABBA38" w:rsidR="00DB4A36" w:rsidRPr="006C023E" w:rsidRDefault="00DB4A36" w:rsidP="22198FA4">
                  <w:pPr>
                    <w:rPr>
                      <w:rStyle w:val="normaltextrun"/>
                      <w:rFonts w:eastAsiaTheme="minorEastAsia"/>
                      <w:sz w:val="24"/>
                      <w:szCs w:val="24"/>
                    </w:rPr>
                  </w:pPr>
                  <w:r w:rsidRPr="22198FA4">
                    <w:rPr>
                      <w:rStyle w:val="normaltextrun"/>
                      <w:rFonts w:eastAsiaTheme="minorEastAsia"/>
                      <w:sz w:val="24"/>
                      <w:szCs w:val="24"/>
                    </w:rPr>
                    <w:t>(d) No, not at this time</w:t>
                  </w:r>
                </w:p>
                <w:p w14:paraId="560C5792" w14:textId="2FABBA38" w:rsidR="00DB4A36" w:rsidRPr="006C023E" w:rsidRDefault="00DB4A36" w:rsidP="22198FA4">
                  <w:pPr>
                    <w:rPr>
                      <w:rStyle w:val="normaltextrun"/>
                      <w:rFonts w:eastAsiaTheme="minorEastAsia"/>
                      <w:sz w:val="24"/>
                      <w:szCs w:val="24"/>
                    </w:rPr>
                  </w:pPr>
                  <w:r w:rsidRPr="22198FA4">
                    <w:rPr>
                      <w:rStyle w:val="normaltextrun"/>
                      <w:rFonts w:eastAsiaTheme="minorEastAsia"/>
                      <w:sz w:val="24"/>
                      <w:szCs w:val="24"/>
                    </w:rPr>
                    <w:t>(e) If applicable, provide examples:</w:t>
                  </w:r>
                </w:p>
                <w:p w14:paraId="231A0FBB" w14:textId="77777777" w:rsidR="00DB4A36" w:rsidRPr="006C023E" w:rsidRDefault="00DB4A36" w:rsidP="00DB4A36">
                  <w:pPr>
                    <w:rPr>
                      <w:rStyle w:val="normaltextrun"/>
                      <w:rFonts w:eastAsiaTheme="minorEastAsia"/>
                      <w:sz w:val="24"/>
                      <w:szCs w:val="24"/>
                    </w:rPr>
                  </w:pPr>
                </w:p>
              </w:tc>
            </w:tr>
            <w:tr w:rsidR="00DB4A36" w:rsidRPr="006C023E" w14:paraId="2CA9348F" w14:textId="77777777" w:rsidTr="22198FA4">
              <w:trPr>
                <w:trHeight w:val="300"/>
              </w:trPr>
              <w:tc>
                <w:tcPr>
                  <w:tcW w:w="9304" w:type="dxa"/>
                </w:tcPr>
                <w:p w14:paraId="478A2170" w14:textId="2FABBA38" w:rsidR="1024210D" w:rsidRDefault="1024210D" w:rsidP="22198FA4">
                  <w:pPr>
                    <w:spacing w:line="259" w:lineRule="auto"/>
                    <w:rPr>
                      <w:rStyle w:val="normaltextrun"/>
                      <w:rFonts w:eastAsiaTheme="minorEastAsia"/>
                      <w:sz w:val="24"/>
                      <w:szCs w:val="24"/>
                    </w:rPr>
                  </w:pPr>
                  <w:r w:rsidRPr="22198FA4">
                    <w:rPr>
                      <w:rStyle w:val="normaltextrun"/>
                      <w:rFonts w:eastAsiaTheme="minorEastAsia"/>
                      <w:sz w:val="24"/>
                      <w:szCs w:val="24"/>
                    </w:rPr>
                    <w:t>3.2 If your country allows for participation of IPLCs in the development and implementation of NBSAPs, are efforts made to ensure gender responsiveness?</w:t>
                  </w:r>
                </w:p>
                <w:p w14:paraId="5999CD85" w14:textId="2FABBA38" w:rsidR="1024210D" w:rsidRDefault="1024210D" w:rsidP="22198FA4">
                  <w:pPr>
                    <w:rPr>
                      <w:rStyle w:val="normaltextrun"/>
                      <w:rFonts w:eastAsiaTheme="minorEastAsia"/>
                      <w:sz w:val="24"/>
                      <w:szCs w:val="24"/>
                    </w:rPr>
                  </w:pPr>
                  <w:r w:rsidRPr="22198FA4">
                    <w:rPr>
                      <w:rStyle w:val="normaltextrun"/>
                      <w:rFonts w:eastAsiaTheme="minorEastAsia"/>
                      <w:sz w:val="24"/>
                      <w:szCs w:val="24"/>
                    </w:rPr>
                    <w:t>(a) Yes, fully (equal participation, equal numbers of women and men)</w:t>
                  </w:r>
                </w:p>
                <w:p w14:paraId="2ECF30DE" w14:textId="2FABBA38" w:rsidR="1024210D" w:rsidRDefault="1024210D" w:rsidP="22198FA4">
                  <w:pPr>
                    <w:rPr>
                      <w:rStyle w:val="normaltextrun"/>
                      <w:rFonts w:eastAsiaTheme="minorEastAsia"/>
                      <w:sz w:val="24"/>
                      <w:szCs w:val="24"/>
                    </w:rPr>
                  </w:pPr>
                  <w:r w:rsidRPr="22198FA4">
                    <w:rPr>
                      <w:rStyle w:val="normaltextrun"/>
                      <w:rFonts w:eastAsiaTheme="minorEastAsia"/>
                      <w:sz w:val="24"/>
                      <w:szCs w:val="24"/>
                    </w:rPr>
                    <w:t>(b) Yes, mostly (participation is not equal but efforts are made to gather the views from women and men)</w:t>
                  </w:r>
                </w:p>
                <w:p w14:paraId="148BE755" w14:textId="2FABBA38" w:rsidR="00DB4A36" w:rsidRDefault="5BE2A65B" w:rsidP="22198FA4">
                  <w:pPr>
                    <w:rPr>
                      <w:rStyle w:val="normaltextrun"/>
                      <w:rFonts w:eastAsiaTheme="minorEastAsia"/>
                      <w:sz w:val="24"/>
                      <w:szCs w:val="24"/>
                    </w:rPr>
                  </w:pPr>
                  <w:r w:rsidRPr="22198FA4">
                    <w:rPr>
                      <w:rStyle w:val="normaltextrun"/>
                      <w:rFonts w:eastAsiaTheme="minorEastAsia"/>
                      <w:sz w:val="24"/>
                      <w:szCs w:val="24"/>
                    </w:rPr>
                    <w:t>(c) No, but planned</w:t>
                  </w:r>
                  <w:r w:rsidR="00DB4A36" w:rsidRPr="22198FA4">
                    <w:rPr>
                      <w:rStyle w:val="normaltextrun"/>
                      <w:rFonts w:eastAsiaTheme="minorEastAsia"/>
                      <w:sz w:val="24"/>
                      <w:szCs w:val="24"/>
                    </w:rPr>
                    <w:t xml:space="preserve"> </w:t>
                  </w:r>
                </w:p>
                <w:p w14:paraId="30724CD8" w14:textId="2FABBA38" w:rsidR="00DB4A36" w:rsidRDefault="00DB4A36" w:rsidP="22198FA4">
                  <w:pPr>
                    <w:rPr>
                      <w:rStyle w:val="normaltextrun"/>
                      <w:rFonts w:eastAsiaTheme="minorEastAsia"/>
                      <w:sz w:val="24"/>
                      <w:szCs w:val="24"/>
                    </w:rPr>
                  </w:pPr>
                  <w:r w:rsidRPr="22198FA4">
                    <w:rPr>
                      <w:rStyle w:val="normaltextrun"/>
                      <w:rFonts w:eastAsiaTheme="minorEastAsia"/>
                      <w:sz w:val="24"/>
                      <w:szCs w:val="24"/>
                    </w:rPr>
                    <w:t>(d) No, not at this time</w:t>
                  </w:r>
                </w:p>
                <w:p w14:paraId="0AA41614" w14:textId="2FABBA38" w:rsidR="00DB4A36" w:rsidRDefault="00DB4A36" w:rsidP="22198FA4">
                  <w:pPr>
                    <w:rPr>
                      <w:rStyle w:val="normaltextrun"/>
                      <w:rFonts w:eastAsiaTheme="minorEastAsia"/>
                      <w:sz w:val="24"/>
                      <w:szCs w:val="24"/>
                    </w:rPr>
                  </w:pPr>
                  <w:r w:rsidRPr="22198FA4">
                    <w:rPr>
                      <w:rStyle w:val="normaltextrun"/>
                      <w:rFonts w:eastAsiaTheme="minorEastAsia"/>
                      <w:sz w:val="24"/>
                      <w:szCs w:val="24"/>
                    </w:rPr>
                    <w:t>(e) If applicable, provide examples:</w:t>
                  </w:r>
                </w:p>
                <w:p w14:paraId="533ED61F" w14:textId="77777777" w:rsidR="00DB4A36" w:rsidRPr="006C023E" w:rsidRDefault="00DB4A36" w:rsidP="00DB4A36">
                  <w:pPr>
                    <w:rPr>
                      <w:rStyle w:val="normaltextrun"/>
                      <w:rFonts w:eastAsiaTheme="minorEastAsia"/>
                      <w:sz w:val="24"/>
                      <w:szCs w:val="24"/>
                    </w:rPr>
                  </w:pPr>
                </w:p>
              </w:tc>
            </w:tr>
            <w:tr w:rsidR="00DB4A36" w:rsidRPr="006C023E" w14:paraId="141A5AB7" w14:textId="77777777" w:rsidTr="22198FA4">
              <w:trPr>
                <w:trHeight w:val="300"/>
              </w:trPr>
              <w:tc>
                <w:tcPr>
                  <w:tcW w:w="9304" w:type="dxa"/>
                </w:tcPr>
                <w:p w14:paraId="70DC651C" w14:textId="2FABBA38" w:rsidR="0A749DA9" w:rsidRDefault="0A749DA9"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3.3 How does your country ensure that the views of IPLCs are accurately represented in the development and implementation of NBSAPs? (Select all that apply)</w:t>
                  </w:r>
                </w:p>
                <w:p w14:paraId="443844C0" w14:textId="2FABBA38" w:rsidR="0A749DA9" w:rsidRDefault="0A749DA9" w:rsidP="22198FA4">
                  <w:pPr>
                    <w:rPr>
                      <w:rStyle w:val="normaltextrun"/>
                      <w:rFonts w:eastAsiaTheme="minorEastAsia"/>
                      <w:sz w:val="24"/>
                      <w:szCs w:val="24"/>
                    </w:rPr>
                  </w:pPr>
                  <w:r w:rsidRPr="22198FA4">
                    <w:rPr>
                      <w:rStyle w:val="normaltextrun"/>
                      <w:rFonts w:eastAsiaTheme="minorEastAsia"/>
                      <w:sz w:val="24"/>
                      <w:szCs w:val="24"/>
                    </w:rPr>
                    <w:t>(a) Members of IPLCs participate in the development/implementation of NBSAPs in their individual capacities</w:t>
                  </w:r>
                </w:p>
                <w:p w14:paraId="7E09B811" w14:textId="2FABBA38" w:rsidR="0A749DA9" w:rsidRDefault="0A749DA9" w:rsidP="22198FA4">
                  <w:pPr>
                    <w:rPr>
                      <w:rStyle w:val="normaltextrun"/>
                      <w:rFonts w:eastAsiaTheme="minorEastAsia"/>
                      <w:sz w:val="24"/>
                      <w:szCs w:val="24"/>
                    </w:rPr>
                  </w:pPr>
                  <w:r w:rsidRPr="22198FA4">
                    <w:rPr>
                      <w:rStyle w:val="normaltextrun"/>
                      <w:rFonts w:eastAsiaTheme="minorEastAsia"/>
                      <w:sz w:val="24"/>
                      <w:szCs w:val="24"/>
                    </w:rPr>
                    <w:t>(b) IPLCs participate in the development/implementation of NBSAPs represented by the leaders of their communities</w:t>
                  </w:r>
                </w:p>
                <w:p w14:paraId="0BD359F8" w14:textId="2FABBA38" w:rsidR="0A749DA9" w:rsidRDefault="0A749DA9" w:rsidP="22198FA4">
                  <w:pPr>
                    <w:rPr>
                      <w:rStyle w:val="normaltextrun"/>
                      <w:rFonts w:eastAsiaTheme="minorEastAsia"/>
                      <w:sz w:val="24"/>
                      <w:szCs w:val="24"/>
                    </w:rPr>
                  </w:pPr>
                  <w:r w:rsidRPr="22198FA4">
                    <w:rPr>
                      <w:rStyle w:val="normaltextrun"/>
                      <w:rFonts w:eastAsiaTheme="minorEastAsia"/>
                      <w:sz w:val="24"/>
                      <w:szCs w:val="24"/>
                    </w:rPr>
                    <w:t xml:space="preserve">(c) IPLCs participate in the development/implementation of NBSAPs represented by the leaders of IPLCs organisations or groups </w:t>
                  </w:r>
                </w:p>
                <w:p w14:paraId="7DE173D1" w14:textId="2FABBA38" w:rsidR="0A749DA9" w:rsidRDefault="0A749DA9" w:rsidP="22198FA4">
                  <w:pPr>
                    <w:rPr>
                      <w:rStyle w:val="normaltextrun"/>
                      <w:rFonts w:eastAsiaTheme="minorEastAsia"/>
                      <w:sz w:val="24"/>
                      <w:szCs w:val="24"/>
                    </w:rPr>
                  </w:pPr>
                  <w:r w:rsidRPr="22198FA4">
                    <w:rPr>
                      <w:rStyle w:val="normaltextrun"/>
                      <w:rFonts w:eastAsiaTheme="minorEastAsia"/>
                      <w:sz w:val="24"/>
                      <w:szCs w:val="24"/>
                    </w:rPr>
                    <w:t>(c) IPLCs participate in the development/implementation of NBSAPs represented by relevant government representatives that convey IPLCs interests</w:t>
                  </w:r>
                </w:p>
                <w:p w14:paraId="35EED9B4" w14:textId="2FABBA38" w:rsidR="00DB4A36" w:rsidRDefault="00DB4A36" w:rsidP="22198FA4">
                  <w:pPr>
                    <w:rPr>
                      <w:rStyle w:val="normaltextrun"/>
                      <w:rFonts w:eastAsiaTheme="minorEastAsia"/>
                      <w:sz w:val="24"/>
                      <w:szCs w:val="24"/>
                    </w:rPr>
                  </w:pPr>
                  <w:r w:rsidRPr="22198FA4">
                    <w:rPr>
                      <w:rStyle w:val="normaltextrun"/>
                      <w:rFonts w:eastAsiaTheme="minorEastAsia"/>
                      <w:sz w:val="24"/>
                      <w:szCs w:val="24"/>
                    </w:rPr>
                    <w:t>(d) No, not at this time</w:t>
                  </w:r>
                </w:p>
                <w:p w14:paraId="7A51CF78" w14:textId="2FABBA38" w:rsidR="00DB4A36" w:rsidRDefault="00DB4A36" w:rsidP="22198FA4">
                  <w:pPr>
                    <w:rPr>
                      <w:rStyle w:val="normaltextrun"/>
                      <w:rFonts w:eastAsiaTheme="minorEastAsia"/>
                      <w:sz w:val="24"/>
                      <w:szCs w:val="24"/>
                    </w:rPr>
                  </w:pPr>
                  <w:r w:rsidRPr="22198FA4">
                    <w:rPr>
                      <w:rStyle w:val="normaltextrun"/>
                      <w:rFonts w:eastAsiaTheme="minorEastAsia"/>
                      <w:sz w:val="24"/>
                      <w:szCs w:val="24"/>
                    </w:rPr>
                    <w:t>(e) If applicable, provide examples:</w:t>
                  </w:r>
                </w:p>
                <w:p w14:paraId="100111F3" w14:textId="77777777" w:rsidR="00DB4A36" w:rsidRPr="006C023E" w:rsidRDefault="00DB4A36" w:rsidP="00DB4A36">
                  <w:pPr>
                    <w:rPr>
                      <w:rStyle w:val="normaltextrun"/>
                      <w:rFonts w:eastAsiaTheme="minorEastAsia"/>
                      <w:sz w:val="24"/>
                      <w:szCs w:val="24"/>
                    </w:rPr>
                  </w:pPr>
                </w:p>
              </w:tc>
            </w:tr>
            <w:tr w:rsidR="00DB4A36" w:rsidRPr="006C023E" w14:paraId="777CE689" w14:textId="77777777" w:rsidTr="22198FA4">
              <w:trPr>
                <w:trHeight w:val="300"/>
              </w:trPr>
              <w:tc>
                <w:tcPr>
                  <w:tcW w:w="9304" w:type="dxa"/>
                </w:tcPr>
                <w:p w14:paraId="5F4AD188" w14:textId="7C01CEC9" w:rsidR="00DB4A36" w:rsidRPr="006C023E" w:rsidRDefault="004E6516" w:rsidP="22198FA4">
                  <w:pPr>
                    <w:rPr>
                      <w:rStyle w:val="normaltextrun"/>
                      <w:rFonts w:eastAsiaTheme="minorEastAsia"/>
                      <w:sz w:val="24"/>
                      <w:szCs w:val="24"/>
                    </w:rPr>
                  </w:pPr>
                  <w:r w:rsidRPr="22198FA4">
                    <w:rPr>
                      <w:rStyle w:val="normaltextrun"/>
                      <w:rFonts w:eastAsiaTheme="minorEastAsia"/>
                      <w:sz w:val="24"/>
                      <w:szCs w:val="24"/>
                    </w:rPr>
                    <w:t>3</w:t>
                  </w:r>
                  <w:r w:rsidR="00DB4A36" w:rsidRPr="22198FA4">
                    <w:rPr>
                      <w:rStyle w:val="normaltextrun"/>
                      <w:rFonts w:eastAsiaTheme="minorEastAsia"/>
                      <w:sz w:val="24"/>
                      <w:szCs w:val="24"/>
                    </w:rPr>
                    <w:t xml:space="preserve">.4 </w:t>
                  </w:r>
                  <w:r w:rsidR="08449D9F" w:rsidRPr="22198FA4">
                    <w:rPr>
                      <w:rStyle w:val="normaltextrun"/>
                      <w:rFonts w:eastAsiaTheme="minorEastAsia"/>
                      <w:sz w:val="24"/>
                      <w:szCs w:val="24"/>
                    </w:rPr>
                    <w:t>Are</w:t>
                  </w:r>
                  <w:r w:rsidR="00DB4A36" w:rsidRPr="22198FA4">
                    <w:rPr>
                      <w:rStyle w:val="normaltextrun"/>
                      <w:rFonts w:eastAsiaTheme="minorEastAsia"/>
                      <w:sz w:val="24"/>
                      <w:szCs w:val="24"/>
                    </w:rPr>
                    <w:t xml:space="preserve"> working document</w:t>
                  </w:r>
                  <w:r w:rsidR="004145D5" w:rsidRPr="22198FA4">
                    <w:rPr>
                      <w:rStyle w:val="normaltextrun"/>
                      <w:rFonts w:eastAsiaTheme="minorEastAsia"/>
                      <w:sz w:val="24"/>
                      <w:szCs w:val="24"/>
                    </w:rPr>
                    <w:t xml:space="preserve">s and </w:t>
                  </w:r>
                  <w:r w:rsidR="004C2800">
                    <w:rPr>
                      <w:rStyle w:val="normaltextrun"/>
                      <w:rFonts w:eastAsiaTheme="minorEastAsia"/>
                      <w:sz w:val="24"/>
                      <w:szCs w:val="24"/>
                    </w:rPr>
                    <w:t>relevant</w:t>
                  </w:r>
                  <w:r w:rsidR="004145D5" w:rsidRPr="22198FA4">
                    <w:rPr>
                      <w:rStyle w:val="normaltextrun"/>
                      <w:rFonts w:eastAsiaTheme="minorEastAsia"/>
                      <w:sz w:val="24"/>
                      <w:szCs w:val="24"/>
                    </w:rPr>
                    <w:t xml:space="preserve"> information </w:t>
                  </w:r>
                  <w:r w:rsidR="005C0B4B" w:rsidRPr="22198FA4">
                    <w:rPr>
                      <w:rStyle w:val="normaltextrun"/>
                      <w:rFonts w:eastAsiaTheme="minorEastAsia"/>
                      <w:sz w:val="24"/>
                      <w:szCs w:val="24"/>
                    </w:rPr>
                    <w:t>for discussions</w:t>
                  </w:r>
                  <w:r w:rsidR="00DB4A36" w:rsidRPr="22198FA4">
                    <w:rPr>
                      <w:rStyle w:val="normaltextrun"/>
                      <w:rFonts w:eastAsiaTheme="minorEastAsia"/>
                      <w:sz w:val="24"/>
                      <w:szCs w:val="24"/>
                    </w:rPr>
                    <w:t xml:space="preserve"> available in </w:t>
                  </w:r>
                  <w:r w:rsidR="2B0CE454" w:rsidRPr="22198FA4">
                    <w:rPr>
                      <w:rStyle w:val="normaltextrun"/>
                      <w:rFonts w:eastAsiaTheme="minorEastAsia"/>
                      <w:sz w:val="24"/>
                      <w:szCs w:val="24"/>
                    </w:rPr>
                    <w:t>all</w:t>
                  </w:r>
                  <w:r w:rsidR="00DA6AE4" w:rsidRPr="22198FA4">
                    <w:rPr>
                      <w:rStyle w:val="normaltextrun"/>
                      <w:rFonts w:eastAsiaTheme="minorEastAsia"/>
                      <w:sz w:val="24"/>
                      <w:szCs w:val="24"/>
                    </w:rPr>
                    <w:t xml:space="preserve"> Indigenous</w:t>
                  </w:r>
                  <w:r w:rsidR="00DB4A36" w:rsidRPr="22198FA4">
                    <w:rPr>
                      <w:rStyle w:val="normaltextrun"/>
                      <w:rFonts w:eastAsiaTheme="minorEastAsia"/>
                      <w:sz w:val="24"/>
                      <w:szCs w:val="24"/>
                    </w:rPr>
                    <w:t xml:space="preserve"> languages</w:t>
                  </w:r>
                  <w:r w:rsidR="00DA6AE4" w:rsidRPr="22198FA4">
                    <w:rPr>
                      <w:rStyle w:val="normaltextrun"/>
                      <w:rFonts w:eastAsiaTheme="minorEastAsia"/>
                      <w:sz w:val="24"/>
                      <w:szCs w:val="24"/>
                    </w:rPr>
                    <w:t xml:space="preserve"> needed</w:t>
                  </w:r>
                  <w:r w:rsidR="090550E2" w:rsidRPr="260BF712">
                    <w:rPr>
                      <w:rStyle w:val="normaltextrun"/>
                      <w:rFonts w:eastAsiaTheme="minorEastAsia"/>
                    </w:rPr>
                    <w:t xml:space="preserve"> </w:t>
                  </w:r>
                  <w:r w:rsidR="090550E2" w:rsidRPr="00276C34">
                    <w:rPr>
                      <w:rStyle w:val="normaltextrun"/>
                      <w:rFonts w:eastAsiaTheme="minorEastAsia"/>
                      <w:sz w:val="24"/>
                      <w:szCs w:val="24"/>
                    </w:rPr>
                    <w:t>for the development and implementation of NBSAPs</w:t>
                  </w:r>
                  <w:r w:rsidR="525E461C" w:rsidRPr="260BF712">
                    <w:rPr>
                      <w:rStyle w:val="normaltextrun"/>
                      <w:rFonts w:eastAsiaTheme="minorEastAsia"/>
                      <w:sz w:val="24"/>
                      <w:szCs w:val="24"/>
                    </w:rPr>
                    <w:t>?</w:t>
                  </w:r>
                </w:p>
                <w:p w14:paraId="5455435E" w14:textId="15E3DDE5" w:rsidR="00DB4A36" w:rsidRPr="006C023E" w:rsidRDefault="00DB4A36" w:rsidP="22198FA4">
                  <w:pPr>
                    <w:rPr>
                      <w:rStyle w:val="normaltextrun"/>
                      <w:rFonts w:eastAsiaTheme="minorEastAsia"/>
                      <w:sz w:val="24"/>
                      <w:szCs w:val="24"/>
                    </w:rPr>
                  </w:pPr>
                  <w:r w:rsidRPr="22198FA4">
                    <w:rPr>
                      <w:rStyle w:val="normaltextrun"/>
                      <w:rFonts w:eastAsiaTheme="minorEastAsia"/>
                      <w:sz w:val="24"/>
                      <w:szCs w:val="24"/>
                    </w:rPr>
                    <w:t>(a) Yes, fully (</w:t>
                  </w:r>
                  <w:r w:rsidR="7352D5A0" w:rsidRPr="22198FA4">
                    <w:rPr>
                      <w:rStyle w:val="normaltextrun"/>
                      <w:rFonts w:eastAsiaTheme="minorEastAsia"/>
                      <w:sz w:val="24"/>
                      <w:szCs w:val="24"/>
                    </w:rPr>
                    <w:t>all</w:t>
                  </w:r>
                  <w:r w:rsidR="5F7F58F3" w:rsidRPr="22198FA4">
                    <w:rPr>
                      <w:rStyle w:val="normaltextrun"/>
                      <w:rFonts w:eastAsiaTheme="minorEastAsia"/>
                      <w:sz w:val="24"/>
                      <w:szCs w:val="24"/>
                    </w:rPr>
                    <w:t xml:space="preserve"> </w:t>
                  </w:r>
                  <w:r w:rsidRPr="22198FA4">
                    <w:rPr>
                      <w:rStyle w:val="normaltextrun"/>
                      <w:rFonts w:eastAsiaTheme="minorEastAsia"/>
                      <w:sz w:val="24"/>
                      <w:szCs w:val="24"/>
                    </w:rPr>
                    <w:t xml:space="preserve">documentation </w:t>
                  </w:r>
                  <w:r w:rsidR="008658E8">
                    <w:rPr>
                      <w:rStyle w:val="normaltextrun"/>
                      <w:rFonts w:eastAsiaTheme="minorEastAsia"/>
                      <w:sz w:val="24"/>
                      <w:szCs w:val="24"/>
                    </w:rPr>
                    <w:t>and information</w:t>
                  </w:r>
                  <w:r w:rsidR="008A55FE">
                    <w:rPr>
                      <w:rStyle w:val="normaltextrun"/>
                      <w:rFonts w:eastAsiaTheme="minorEastAsia"/>
                      <w:sz w:val="24"/>
                      <w:szCs w:val="24"/>
                    </w:rPr>
                    <w:t xml:space="preserve"> is</w:t>
                  </w:r>
                  <w:r w:rsidR="008658E8">
                    <w:rPr>
                      <w:rStyle w:val="normaltextrun"/>
                      <w:rFonts w:eastAsiaTheme="minorEastAsia"/>
                      <w:sz w:val="24"/>
                      <w:szCs w:val="24"/>
                    </w:rPr>
                    <w:t xml:space="preserve"> </w:t>
                  </w:r>
                  <w:r w:rsidRPr="22198FA4">
                    <w:rPr>
                      <w:rStyle w:val="normaltextrun"/>
                      <w:rFonts w:eastAsiaTheme="minorEastAsia"/>
                      <w:sz w:val="24"/>
                      <w:szCs w:val="24"/>
                    </w:rPr>
                    <w:t xml:space="preserve">available in </w:t>
                  </w:r>
                  <w:r w:rsidR="7352D5A0" w:rsidRPr="22198FA4">
                    <w:rPr>
                      <w:rStyle w:val="normaltextrun"/>
                      <w:rFonts w:eastAsiaTheme="minorEastAsia"/>
                      <w:sz w:val="24"/>
                      <w:szCs w:val="24"/>
                    </w:rPr>
                    <w:t xml:space="preserve">all </w:t>
                  </w:r>
                  <w:r w:rsidR="6A62D7C9" w:rsidRPr="22198FA4">
                    <w:rPr>
                      <w:rStyle w:val="normaltextrun"/>
                      <w:rFonts w:eastAsiaTheme="minorEastAsia"/>
                      <w:sz w:val="24"/>
                      <w:szCs w:val="24"/>
                    </w:rPr>
                    <w:t>Indigenous</w:t>
                  </w:r>
                  <w:r w:rsidR="007B4E2C" w:rsidRPr="22198FA4">
                    <w:rPr>
                      <w:rStyle w:val="normaltextrun"/>
                      <w:rFonts w:eastAsiaTheme="minorEastAsia"/>
                      <w:sz w:val="24"/>
                      <w:szCs w:val="24"/>
                    </w:rPr>
                    <w:t xml:space="preserve"> </w:t>
                  </w:r>
                  <w:r w:rsidRPr="22198FA4">
                    <w:rPr>
                      <w:rStyle w:val="normaltextrun"/>
                      <w:rFonts w:eastAsiaTheme="minorEastAsia"/>
                      <w:sz w:val="24"/>
                      <w:szCs w:val="24"/>
                    </w:rPr>
                    <w:t>language</w:t>
                  </w:r>
                  <w:r w:rsidR="007B4E2C" w:rsidRPr="22198FA4">
                    <w:rPr>
                      <w:rStyle w:val="normaltextrun"/>
                      <w:rFonts w:eastAsiaTheme="minorEastAsia"/>
                      <w:sz w:val="24"/>
                      <w:szCs w:val="24"/>
                    </w:rPr>
                    <w:t>s</w:t>
                  </w:r>
                  <w:r w:rsidR="006E6939" w:rsidRPr="22198FA4">
                    <w:rPr>
                      <w:rStyle w:val="normaltextrun"/>
                      <w:rFonts w:eastAsiaTheme="minorEastAsia"/>
                      <w:sz w:val="24"/>
                      <w:szCs w:val="24"/>
                    </w:rPr>
                    <w:t xml:space="preserve"> needed</w:t>
                  </w:r>
                  <w:r w:rsidRPr="22198FA4">
                    <w:rPr>
                      <w:rStyle w:val="normaltextrun"/>
                      <w:rFonts w:eastAsiaTheme="minorEastAsia"/>
                      <w:sz w:val="24"/>
                      <w:szCs w:val="24"/>
                    </w:rPr>
                    <w:t>)</w:t>
                  </w:r>
                </w:p>
                <w:p w14:paraId="66065BBE" w14:textId="243E1F58" w:rsidR="00DB4A36" w:rsidRPr="006C023E" w:rsidRDefault="00DB4A36" w:rsidP="22198FA4">
                  <w:pPr>
                    <w:rPr>
                      <w:rStyle w:val="normaltextrun"/>
                      <w:rFonts w:eastAsiaTheme="minorEastAsia"/>
                      <w:sz w:val="24"/>
                      <w:szCs w:val="24"/>
                    </w:rPr>
                  </w:pPr>
                  <w:r w:rsidRPr="22198FA4">
                    <w:rPr>
                      <w:rStyle w:val="normaltextrun"/>
                      <w:rFonts w:eastAsiaTheme="minorEastAsia"/>
                      <w:sz w:val="24"/>
                      <w:szCs w:val="24"/>
                    </w:rPr>
                    <w:t>(b) Yes, mostly (</w:t>
                  </w:r>
                  <w:r w:rsidR="00FF55F3" w:rsidRPr="22198FA4">
                    <w:rPr>
                      <w:rStyle w:val="normaltextrun"/>
                      <w:rFonts w:eastAsiaTheme="minorEastAsia"/>
                      <w:sz w:val="24"/>
                      <w:szCs w:val="24"/>
                    </w:rPr>
                    <w:t xml:space="preserve">key documents </w:t>
                  </w:r>
                  <w:r w:rsidR="008658E8">
                    <w:rPr>
                      <w:rStyle w:val="normaltextrun"/>
                      <w:rFonts w:eastAsiaTheme="minorEastAsia"/>
                      <w:sz w:val="24"/>
                      <w:szCs w:val="24"/>
                    </w:rPr>
                    <w:t>and information</w:t>
                  </w:r>
                  <w:r w:rsidR="00FF55F3" w:rsidRPr="22198FA4">
                    <w:rPr>
                      <w:rStyle w:val="normaltextrun"/>
                      <w:rFonts w:eastAsiaTheme="minorEastAsia"/>
                      <w:sz w:val="24"/>
                      <w:szCs w:val="24"/>
                    </w:rPr>
                    <w:t xml:space="preserve"> </w:t>
                  </w:r>
                  <w:r w:rsidR="008A55FE">
                    <w:rPr>
                      <w:rStyle w:val="normaltextrun"/>
                      <w:rFonts w:eastAsiaTheme="minorEastAsia"/>
                      <w:sz w:val="24"/>
                      <w:szCs w:val="24"/>
                    </w:rPr>
                    <w:t>is</w:t>
                  </w:r>
                  <w:r w:rsidR="00FF55F3" w:rsidRPr="22198FA4">
                    <w:rPr>
                      <w:rStyle w:val="normaltextrun"/>
                      <w:rFonts w:eastAsiaTheme="minorEastAsia"/>
                      <w:sz w:val="24"/>
                      <w:szCs w:val="24"/>
                    </w:rPr>
                    <w:t xml:space="preserve"> available in </w:t>
                  </w:r>
                  <w:r w:rsidR="006E6939" w:rsidRPr="22198FA4">
                    <w:rPr>
                      <w:rStyle w:val="normaltextrun"/>
                      <w:rFonts w:eastAsiaTheme="minorEastAsia"/>
                      <w:sz w:val="24"/>
                      <w:szCs w:val="24"/>
                    </w:rPr>
                    <w:t xml:space="preserve">all </w:t>
                  </w:r>
                  <w:r w:rsidR="7D7DA19F" w:rsidRPr="260BF712">
                    <w:rPr>
                      <w:rStyle w:val="normaltextrun"/>
                      <w:rFonts w:eastAsiaTheme="minorEastAsia"/>
                      <w:sz w:val="24"/>
                      <w:szCs w:val="24"/>
                    </w:rPr>
                    <w:t>official</w:t>
                  </w:r>
                  <w:r w:rsidR="00FF55F3" w:rsidRPr="22198FA4">
                    <w:rPr>
                      <w:rStyle w:val="normaltextrun"/>
                      <w:rFonts w:eastAsiaTheme="minorEastAsia"/>
                      <w:sz w:val="24"/>
                      <w:szCs w:val="24"/>
                    </w:rPr>
                    <w:t xml:space="preserve"> </w:t>
                  </w:r>
                  <w:r w:rsidRPr="22198FA4">
                    <w:rPr>
                      <w:rStyle w:val="normaltextrun"/>
                      <w:rFonts w:eastAsiaTheme="minorEastAsia"/>
                      <w:sz w:val="24"/>
                      <w:szCs w:val="24"/>
                    </w:rPr>
                    <w:t>language</w:t>
                  </w:r>
                  <w:r w:rsidR="00FF55F3" w:rsidRPr="22198FA4">
                    <w:rPr>
                      <w:rStyle w:val="normaltextrun"/>
                      <w:rFonts w:eastAsiaTheme="minorEastAsia"/>
                      <w:sz w:val="24"/>
                      <w:szCs w:val="24"/>
                    </w:rPr>
                    <w:t>s</w:t>
                  </w:r>
                  <w:r w:rsidRPr="22198FA4">
                    <w:rPr>
                      <w:rStyle w:val="normaltextrun"/>
                      <w:rFonts w:eastAsiaTheme="minorEastAsia"/>
                      <w:sz w:val="24"/>
                      <w:szCs w:val="24"/>
                    </w:rPr>
                    <w:t>)</w:t>
                  </w:r>
                </w:p>
                <w:p w14:paraId="1CFA65C3" w14:textId="2FABBA38" w:rsidR="00DB4A36" w:rsidRPr="006C023E" w:rsidRDefault="00DB4A36" w:rsidP="22198FA4">
                  <w:pPr>
                    <w:rPr>
                      <w:rStyle w:val="normaltextrun"/>
                      <w:rFonts w:eastAsiaTheme="minorEastAsia"/>
                      <w:sz w:val="24"/>
                      <w:szCs w:val="24"/>
                    </w:rPr>
                  </w:pPr>
                  <w:r w:rsidRPr="22198FA4">
                    <w:rPr>
                      <w:rStyle w:val="normaltextrun"/>
                      <w:rFonts w:eastAsiaTheme="minorEastAsia"/>
                      <w:sz w:val="24"/>
                      <w:szCs w:val="24"/>
                    </w:rPr>
                    <w:t xml:space="preserve">(c) No, but planned </w:t>
                  </w:r>
                </w:p>
                <w:p w14:paraId="4D1EA63B" w14:textId="2FABBA38" w:rsidR="00DB4A36" w:rsidRPr="006C023E" w:rsidRDefault="00DB4A36" w:rsidP="22198FA4">
                  <w:pPr>
                    <w:rPr>
                      <w:rStyle w:val="normaltextrun"/>
                      <w:rFonts w:eastAsiaTheme="minorEastAsia"/>
                      <w:sz w:val="24"/>
                      <w:szCs w:val="24"/>
                    </w:rPr>
                  </w:pPr>
                  <w:r w:rsidRPr="22198FA4">
                    <w:rPr>
                      <w:rStyle w:val="normaltextrun"/>
                      <w:rFonts w:eastAsiaTheme="minorEastAsia"/>
                      <w:sz w:val="24"/>
                      <w:szCs w:val="24"/>
                    </w:rPr>
                    <w:t xml:space="preserve">(d) No, not at this time (documentation </w:t>
                  </w:r>
                  <w:r w:rsidR="00FF55F3" w:rsidRPr="22198FA4">
                    <w:rPr>
                      <w:rStyle w:val="normaltextrun"/>
                      <w:rFonts w:eastAsiaTheme="minorEastAsia"/>
                      <w:sz w:val="24"/>
                      <w:szCs w:val="24"/>
                    </w:rPr>
                    <w:t xml:space="preserve">is </w:t>
                  </w:r>
                  <w:r w:rsidRPr="22198FA4">
                    <w:rPr>
                      <w:rStyle w:val="normaltextrun"/>
                      <w:rFonts w:eastAsiaTheme="minorEastAsia"/>
                      <w:sz w:val="24"/>
                      <w:szCs w:val="24"/>
                    </w:rPr>
                    <w:t>available in one official language)</w:t>
                  </w:r>
                </w:p>
                <w:p w14:paraId="2BDC0EB6" w14:textId="2FABBA38" w:rsidR="00DB4A36" w:rsidRPr="006C023E" w:rsidRDefault="00DB4A36" w:rsidP="22198FA4">
                  <w:pPr>
                    <w:rPr>
                      <w:rStyle w:val="normaltextrun"/>
                      <w:rFonts w:eastAsiaTheme="minorEastAsia"/>
                      <w:sz w:val="24"/>
                      <w:szCs w:val="24"/>
                    </w:rPr>
                  </w:pPr>
                  <w:r w:rsidRPr="22198FA4">
                    <w:rPr>
                      <w:rStyle w:val="normaltextrun"/>
                      <w:rFonts w:eastAsiaTheme="minorEastAsia"/>
                      <w:sz w:val="24"/>
                      <w:szCs w:val="24"/>
                    </w:rPr>
                    <w:t>(e) If applicable, provide examples:</w:t>
                  </w:r>
                </w:p>
                <w:p w14:paraId="34B3F9A4" w14:textId="77777777" w:rsidR="00DB4A36" w:rsidRPr="006C023E" w:rsidRDefault="00DB4A36" w:rsidP="00DB4A36">
                  <w:pPr>
                    <w:rPr>
                      <w:rStyle w:val="normaltextrun"/>
                      <w:rFonts w:eastAsiaTheme="minorEastAsia"/>
                      <w:sz w:val="24"/>
                      <w:szCs w:val="24"/>
                    </w:rPr>
                  </w:pPr>
                </w:p>
              </w:tc>
            </w:tr>
            <w:tr w:rsidR="004E6516" w:rsidRPr="006C023E" w14:paraId="397123A2" w14:textId="77777777" w:rsidTr="22198FA4">
              <w:trPr>
                <w:trHeight w:val="300"/>
              </w:trPr>
              <w:tc>
                <w:tcPr>
                  <w:tcW w:w="9304" w:type="dxa"/>
                </w:tcPr>
                <w:p w14:paraId="3CF90CE9" w14:textId="77777777" w:rsidR="004E6516" w:rsidRPr="006C023E" w:rsidRDefault="004E6516" w:rsidP="004E6516">
                  <w:pPr>
                    <w:rPr>
                      <w:rStyle w:val="normaltextrun"/>
                      <w:rFonts w:eastAsiaTheme="minorEastAsia"/>
                      <w:sz w:val="24"/>
                      <w:szCs w:val="24"/>
                    </w:rPr>
                  </w:pPr>
                </w:p>
              </w:tc>
            </w:tr>
            <w:tr w:rsidR="004E6516" w:rsidRPr="006C023E" w14:paraId="424D710F" w14:textId="77777777" w:rsidTr="22198FA4">
              <w:trPr>
                <w:trHeight w:val="300"/>
              </w:trPr>
              <w:tc>
                <w:tcPr>
                  <w:tcW w:w="9304" w:type="dxa"/>
                </w:tcPr>
                <w:p w14:paraId="60DE1160" w14:textId="2FABBA38" w:rsidR="004E6516" w:rsidRPr="006C023E" w:rsidRDefault="33650138" w:rsidP="22198FA4">
                  <w:pPr>
                    <w:rPr>
                      <w:rStyle w:val="normaltextrun"/>
                      <w:rFonts w:eastAsiaTheme="minorEastAsia"/>
                      <w:sz w:val="24"/>
                      <w:szCs w:val="24"/>
                    </w:rPr>
                  </w:pPr>
                  <w:r w:rsidRPr="22198FA4">
                    <w:rPr>
                      <w:rStyle w:val="normaltextrun"/>
                      <w:rFonts w:eastAsiaTheme="minorEastAsia"/>
                      <w:sz w:val="24"/>
                      <w:szCs w:val="24"/>
                    </w:rPr>
                    <w:t xml:space="preserve">4. In terms of the </w:t>
                  </w:r>
                  <w:r w:rsidR="0209F231" w:rsidRPr="22198FA4">
                    <w:rPr>
                      <w:rStyle w:val="normaltextrun"/>
                      <w:rFonts w:eastAsiaTheme="minorEastAsia"/>
                      <w:sz w:val="24"/>
                      <w:szCs w:val="24"/>
                    </w:rPr>
                    <w:t>production of</w:t>
                  </w:r>
                  <w:r w:rsidRPr="22198FA4">
                    <w:rPr>
                      <w:rStyle w:val="normaltextrun"/>
                      <w:rFonts w:eastAsiaTheme="minorEastAsia"/>
                      <w:sz w:val="24"/>
                      <w:szCs w:val="24"/>
                    </w:rPr>
                    <w:t xml:space="preserve"> </w:t>
                  </w:r>
                  <w:r w:rsidR="2305763F" w:rsidRPr="22198FA4">
                    <w:rPr>
                      <w:rStyle w:val="normaltextrun"/>
                      <w:rFonts w:eastAsiaTheme="minorEastAsia"/>
                      <w:sz w:val="24"/>
                      <w:szCs w:val="24"/>
                    </w:rPr>
                    <w:t>National Report</w:t>
                  </w:r>
                  <w:r w:rsidR="0209F231" w:rsidRPr="22198FA4">
                    <w:rPr>
                      <w:rStyle w:val="normaltextrun"/>
                      <w:rFonts w:eastAsiaTheme="minorEastAsia"/>
                      <w:sz w:val="24"/>
                      <w:szCs w:val="24"/>
                    </w:rPr>
                    <w:t>s</w:t>
                  </w:r>
                  <w:r w:rsidR="2305763F" w:rsidRPr="22198FA4">
                    <w:rPr>
                      <w:rStyle w:val="normaltextrun"/>
                      <w:rFonts w:eastAsiaTheme="minorEastAsia"/>
                      <w:sz w:val="24"/>
                      <w:szCs w:val="24"/>
                    </w:rPr>
                    <w:t xml:space="preserve"> for the CBD</w:t>
                  </w:r>
                  <w:r w:rsidRPr="22198FA4">
                    <w:rPr>
                      <w:rStyle w:val="normaltextrun"/>
                      <w:rFonts w:eastAsiaTheme="minorEastAsia"/>
                      <w:sz w:val="24"/>
                      <w:szCs w:val="24"/>
                    </w:rPr>
                    <w:t>:</w:t>
                  </w:r>
                </w:p>
              </w:tc>
            </w:tr>
            <w:tr w:rsidR="004E6516" w:rsidRPr="006C023E" w14:paraId="0F927EDA" w14:textId="77777777" w:rsidTr="22198FA4">
              <w:trPr>
                <w:trHeight w:val="300"/>
              </w:trPr>
              <w:tc>
                <w:tcPr>
                  <w:tcW w:w="9304" w:type="dxa"/>
                </w:tcPr>
                <w:p w14:paraId="352C98D9" w14:textId="1B626B2D" w:rsidR="004E6516" w:rsidRPr="006C023E" w:rsidRDefault="004E6516"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 xml:space="preserve">4.1 Does your country </w:t>
                  </w:r>
                  <w:r w:rsidR="00D31BE5" w:rsidRPr="260BF712">
                    <w:rPr>
                      <w:rStyle w:val="normaltextrun"/>
                      <w:rFonts w:asciiTheme="minorHAnsi" w:eastAsiaTheme="minorEastAsia" w:hAnsiTheme="minorHAnsi" w:cstheme="minorBidi"/>
                    </w:rPr>
                    <w:t xml:space="preserve">support </w:t>
                  </w:r>
                  <w:r w:rsidR="664FFBD7" w:rsidRPr="260BF712">
                    <w:rPr>
                      <w:rStyle w:val="normaltextrun"/>
                      <w:rFonts w:asciiTheme="minorHAnsi" w:eastAsiaTheme="minorEastAsia" w:hAnsiTheme="minorHAnsi" w:cstheme="minorBidi"/>
                    </w:rPr>
                    <w:t>the</w:t>
                  </w:r>
                  <w:r w:rsidRPr="22198FA4">
                    <w:rPr>
                      <w:rStyle w:val="normaltextrun"/>
                      <w:rFonts w:asciiTheme="minorHAnsi" w:eastAsiaTheme="minorEastAsia" w:hAnsiTheme="minorHAnsi" w:cstheme="minorBidi"/>
                    </w:rPr>
                    <w:t xml:space="preserve"> participation of IPLCs in the </w:t>
                  </w:r>
                  <w:r w:rsidR="00D31BE5" w:rsidRPr="22198FA4">
                    <w:rPr>
                      <w:rStyle w:val="normaltextrun"/>
                      <w:rFonts w:asciiTheme="minorHAnsi" w:eastAsiaTheme="minorEastAsia" w:hAnsiTheme="minorHAnsi" w:cstheme="minorBidi"/>
                    </w:rPr>
                    <w:t>development of</w:t>
                  </w:r>
                  <w:r w:rsidRPr="22198FA4">
                    <w:rPr>
                      <w:rStyle w:val="normaltextrun"/>
                      <w:rFonts w:asciiTheme="minorHAnsi" w:eastAsiaTheme="minorEastAsia" w:hAnsiTheme="minorHAnsi" w:cstheme="minorBidi"/>
                    </w:rPr>
                    <w:t xml:space="preserve"> </w:t>
                  </w:r>
                  <w:r w:rsidR="007802BA" w:rsidRPr="22198FA4">
                    <w:rPr>
                      <w:rStyle w:val="normaltextrun"/>
                      <w:rFonts w:asciiTheme="minorHAnsi" w:eastAsiaTheme="minorEastAsia" w:hAnsiTheme="minorHAnsi" w:cstheme="minorBidi"/>
                    </w:rPr>
                    <w:t xml:space="preserve">National </w:t>
                  </w:r>
                  <w:r w:rsidR="63239509" w:rsidRPr="22198FA4">
                    <w:rPr>
                      <w:rStyle w:val="normaltextrun"/>
                      <w:rFonts w:asciiTheme="minorHAnsi" w:eastAsiaTheme="minorEastAsia" w:hAnsiTheme="minorHAnsi" w:cstheme="minorBidi"/>
                    </w:rPr>
                    <w:t>Report</w:t>
                  </w:r>
                  <w:r w:rsidR="664FFBD7" w:rsidRPr="22198FA4">
                    <w:rPr>
                      <w:rStyle w:val="normaltextrun"/>
                      <w:rFonts w:asciiTheme="minorHAnsi" w:eastAsiaTheme="minorEastAsia" w:hAnsiTheme="minorHAnsi" w:cstheme="minorBidi"/>
                    </w:rPr>
                    <w:t>s</w:t>
                  </w:r>
                  <w:r w:rsidR="007802BA" w:rsidRPr="22198FA4">
                    <w:rPr>
                      <w:rStyle w:val="normaltextrun"/>
                      <w:rFonts w:asciiTheme="minorHAnsi" w:eastAsiaTheme="minorEastAsia" w:hAnsiTheme="minorHAnsi" w:cstheme="minorBidi"/>
                    </w:rPr>
                    <w:t xml:space="preserve"> </w:t>
                  </w:r>
                  <w:r w:rsidR="00C040C3">
                    <w:rPr>
                      <w:rStyle w:val="normaltextrun"/>
                      <w:rFonts w:asciiTheme="minorHAnsi" w:eastAsiaTheme="minorEastAsia" w:hAnsiTheme="minorHAnsi" w:cstheme="minorBidi"/>
                    </w:rPr>
                    <w:t>to</w:t>
                  </w:r>
                  <w:r w:rsidR="007802BA" w:rsidRPr="22198FA4">
                    <w:rPr>
                      <w:rStyle w:val="normaltextrun"/>
                      <w:rFonts w:asciiTheme="minorHAnsi" w:eastAsiaTheme="minorEastAsia" w:hAnsiTheme="minorHAnsi" w:cstheme="minorBidi"/>
                    </w:rPr>
                    <w:t xml:space="preserve"> the CBD</w:t>
                  </w:r>
                  <w:r w:rsidRPr="22198FA4">
                    <w:rPr>
                      <w:rStyle w:val="normaltextrun"/>
                      <w:rFonts w:asciiTheme="minorHAnsi" w:eastAsiaTheme="minorEastAsia" w:hAnsiTheme="minorHAnsi" w:cstheme="minorBidi"/>
                    </w:rPr>
                    <w:t xml:space="preserve">? </w:t>
                  </w:r>
                </w:p>
                <w:p w14:paraId="0AF098D9" w14:textId="5D990CF0" w:rsidR="004E6516" w:rsidRPr="006C023E" w:rsidRDefault="004E6516" w:rsidP="22198FA4">
                  <w:pPr>
                    <w:rPr>
                      <w:rStyle w:val="normaltextrun"/>
                      <w:rFonts w:eastAsiaTheme="minorEastAsia"/>
                      <w:sz w:val="24"/>
                      <w:szCs w:val="24"/>
                    </w:rPr>
                  </w:pPr>
                  <w:r w:rsidRPr="22198FA4">
                    <w:rPr>
                      <w:rStyle w:val="normaltextrun"/>
                      <w:rFonts w:eastAsiaTheme="minorEastAsia"/>
                      <w:sz w:val="24"/>
                      <w:szCs w:val="24"/>
                    </w:rPr>
                    <w:t>(a) Yes, fully</w:t>
                  </w:r>
                </w:p>
                <w:p w14:paraId="4B247268" w14:textId="5D990CF0" w:rsidR="004E6516" w:rsidRPr="006C023E" w:rsidRDefault="004E6516" w:rsidP="22198FA4">
                  <w:pPr>
                    <w:rPr>
                      <w:rStyle w:val="normaltextrun"/>
                      <w:rFonts w:eastAsiaTheme="minorEastAsia"/>
                      <w:sz w:val="24"/>
                      <w:szCs w:val="24"/>
                    </w:rPr>
                  </w:pPr>
                  <w:r w:rsidRPr="22198FA4">
                    <w:rPr>
                      <w:rStyle w:val="normaltextrun"/>
                      <w:rFonts w:eastAsiaTheme="minorEastAsia"/>
                      <w:sz w:val="24"/>
                      <w:szCs w:val="24"/>
                    </w:rPr>
                    <w:t>(b) Yes, mostly</w:t>
                  </w:r>
                </w:p>
                <w:p w14:paraId="5045D4C0" w14:textId="5D990CF0" w:rsidR="004E6516" w:rsidRPr="006C023E" w:rsidRDefault="004E6516" w:rsidP="22198FA4">
                  <w:pPr>
                    <w:rPr>
                      <w:rStyle w:val="normaltextrun"/>
                      <w:rFonts w:eastAsiaTheme="minorEastAsia"/>
                      <w:sz w:val="24"/>
                      <w:szCs w:val="24"/>
                    </w:rPr>
                  </w:pPr>
                  <w:r w:rsidRPr="22198FA4">
                    <w:rPr>
                      <w:rStyle w:val="normaltextrun"/>
                      <w:rFonts w:eastAsiaTheme="minorEastAsia"/>
                      <w:sz w:val="24"/>
                      <w:szCs w:val="24"/>
                    </w:rPr>
                    <w:t xml:space="preserve">(c) No, but planned </w:t>
                  </w:r>
                </w:p>
                <w:p w14:paraId="21FFA2D8" w14:textId="5D990CF0" w:rsidR="004E6516" w:rsidRPr="006C023E" w:rsidRDefault="004E6516" w:rsidP="22198FA4">
                  <w:pPr>
                    <w:rPr>
                      <w:rStyle w:val="normaltextrun"/>
                      <w:rFonts w:eastAsiaTheme="minorEastAsia"/>
                      <w:sz w:val="24"/>
                      <w:szCs w:val="24"/>
                    </w:rPr>
                  </w:pPr>
                  <w:r w:rsidRPr="22198FA4">
                    <w:rPr>
                      <w:rStyle w:val="normaltextrun"/>
                      <w:rFonts w:eastAsiaTheme="minorEastAsia"/>
                      <w:sz w:val="24"/>
                      <w:szCs w:val="24"/>
                    </w:rPr>
                    <w:t>(d) No, not at this time</w:t>
                  </w:r>
                </w:p>
                <w:p w14:paraId="6716EAD2" w14:textId="5D990CF0" w:rsidR="004E6516" w:rsidRPr="006C023E" w:rsidRDefault="004E6516" w:rsidP="22198FA4">
                  <w:pPr>
                    <w:rPr>
                      <w:rStyle w:val="normaltextrun"/>
                      <w:rFonts w:eastAsiaTheme="minorEastAsia"/>
                      <w:sz w:val="24"/>
                      <w:szCs w:val="24"/>
                    </w:rPr>
                  </w:pPr>
                  <w:r w:rsidRPr="22198FA4">
                    <w:rPr>
                      <w:rStyle w:val="normaltextrun"/>
                      <w:rFonts w:eastAsiaTheme="minorEastAsia"/>
                      <w:sz w:val="24"/>
                      <w:szCs w:val="24"/>
                    </w:rPr>
                    <w:t>(e) If applicable, provide examples:</w:t>
                  </w:r>
                </w:p>
                <w:p w14:paraId="69AF9275" w14:textId="77777777" w:rsidR="004E6516" w:rsidRPr="006C023E" w:rsidRDefault="004E6516" w:rsidP="004E6516">
                  <w:pPr>
                    <w:rPr>
                      <w:rStyle w:val="normaltextrun"/>
                      <w:rFonts w:eastAsiaTheme="minorEastAsia"/>
                      <w:sz w:val="24"/>
                      <w:szCs w:val="24"/>
                    </w:rPr>
                  </w:pPr>
                </w:p>
              </w:tc>
            </w:tr>
            <w:tr w:rsidR="004E6516" w:rsidRPr="006C023E" w14:paraId="1321FEE5" w14:textId="77777777" w:rsidTr="22198FA4">
              <w:trPr>
                <w:trHeight w:val="300"/>
              </w:trPr>
              <w:tc>
                <w:tcPr>
                  <w:tcW w:w="9304" w:type="dxa"/>
                </w:tcPr>
                <w:p w14:paraId="6F61D839" w14:textId="316CBFE1" w:rsidR="004E6516" w:rsidRPr="006C023E" w:rsidRDefault="2967D278" w:rsidP="22198FA4">
                  <w:pPr>
                    <w:spacing w:line="259" w:lineRule="auto"/>
                    <w:rPr>
                      <w:rStyle w:val="normaltextrun"/>
                      <w:rFonts w:eastAsiaTheme="minorEastAsia"/>
                      <w:sz w:val="24"/>
                      <w:szCs w:val="24"/>
                    </w:rPr>
                  </w:pPr>
                  <w:r w:rsidRPr="22198FA4">
                    <w:rPr>
                      <w:rStyle w:val="normaltextrun"/>
                      <w:rFonts w:eastAsiaTheme="minorEastAsia"/>
                      <w:sz w:val="24"/>
                      <w:szCs w:val="24"/>
                    </w:rPr>
                    <w:t xml:space="preserve">4.2 If your country supports the participation of IPLCs in the process of producing the National Reports </w:t>
                  </w:r>
                  <w:r w:rsidR="002C072B">
                    <w:rPr>
                      <w:rStyle w:val="normaltextrun"/>
                      <w:rFonts w:eastAsiaTheme="minorEastAsia"/>
                      <w:sz w:val="24"/>
                      <w:szCs w:val="24"/>
                    </w:rPr>
                    <w:t>to</w:t>
                  </w:r>
                  <w:r w:rsidRPr="22198FA4">
                    <w:rPr>
                      <w:rStyle w:val="normaltextrun"/>
                      <w:rFonts w:eastAsiaTheme="minorEastAsia"/>
                      <w:sz w:val="24"/>
                      <w:szCs w:val="24"/>
                    </w:rPr>
                    <w:t xml:space="preserve"> the CBD, are efforts made to ensure gender responsiveness?</w:t>
                  </w:r>
                </w:p>
                <w:p w14:paraId="5FEDA178" w14:textId="5D990CF0" w:rsidR="004E6516" w:rsidRPr="006C023E" w:rsidRDefault="2967D278" w:rsidP="22198FA4">
                  <w:pPr>
                    <w:rPr>
                      <w:rStyle w:val="normaltextrun"/>
                      <w:rFonts w:eastAsiaTheme="minorEastAsia"/>
                      <w:sz w:val="24"/>
                      <w:szCs w:val="24"/>
                    </w:rPr>
                  </w:pPr>
                  <w:r w:rsidRPr="22198FA4">
                    <w:rPr>
                      <w:rStyle w:val="normaltextrun"/>
                      <w:rFonts w:eastAsiaTheme="minorEastAsia"/>
                      <w:sz w:val="24"/>
                      <w:szCs w:val="24"/>
                    </w:rPr>
                    <w:t>(a) Yes, fully (participation is equal, engagement of both women and men)</w:t>
                  </w:r>
                </w:p>
                <w:p w14:paraId="1B5FAD7E" w14:textId="5D990CF0" w:rsidR="004E6516" w:rsidRPr="006C023E" w:rsidRDefault="2967D278" w:rsidP="22198FA4">
                  <w:pPr>
                    <w:rPr>
                      <w:rStyle w:val="normaltextrun"/>
                      <w:rFonts w:eastAsiaTheme="minorEastAsia"/>
                      <w:sz w:val="24"/>
                      <w:szCs w:val="24"/>
                    </w:rPr>
                  </w:pPr>
                  <w:r w:rsidRPr="22198FA4">
                    <w:rPr>
                      <w:rStyle w:val="normaltextrun"/>
                      <w:rFonts w:eastAsiaTheme="minorEastAsia"/>
                      <w:sz w:val="24"/>
                      <w:szCs w:val="24"/>
                    </w:rPr>
                    <w:t>(b) Yes, mostly (participation is not equal but efforts are made to reflect the views of women and men)</w:t>
                  </w:r>
                </w:p>
                <w:p w14:paraId="111C4E8C" w14:textId="5D990CF0" w:rsidR="004E6516" w:rsidRPr="006C023E" w:rsidRDefault="2967D278" w:rsidP="22198FA4">
                  <w:pPr>
                    <w:rPr>
                      <w:rStyle w:val="normaltextrun"/>
                      <w:rFonts w:eastAsiaTheme="minorEastAsia"/>
                      <w:sz w:val="24"/>
                      <w:szCs w:val="24"/>
                    </w:rPr>
                  </w:pPr>
                  <w:r w:rsidRPr="22198FA4">
                    <w:rPr>
                      <w:rStyle w:val="normaltextrun"/>
                      <w:rFonts w:eastAsiaTheme="minorEastAsia"/>
                      <w:sz w:val="24"/>
                      <w:szCs w:val="24"/>
                    </w:rPr>
                    <w:t xml:space="preserve">(c) No, but planned </w:t>
                  </w:r>
                </w:p>
                <w:p w14:paraId="565AE169" w14:textId="5D990CF0" w:rsidR="004E6516" w:rsidRPr="006C023E" w:rsidRDefault="2967D278" w:rsidP="22198FA4">
                  <w:pPr>
                    <w:rPr>
                      <w:rStyle w:val="normaltextrun"/>
                      <w:rFonts w:eastAsiaTheme="minorEastAsia"/>
                      <w:sz w:val="24"/>
                      <w:szCs w:val="24"/>
                    </w:rPr>
                  </w:pPr>
                  <w:r w:rsidRPr="22198FA4">
                    <w:rPr>
                      <w:rStyle w:val="normaltextrun"/>
                      <w:rFonts w:eastAsiaTheme="minorEastAsia"/>
                      <w:sz w:val="24"/>
                      <w:szCs w:val="24"/>
                    </w:rPr>
                    <w:t>(d) No, not at this time</w:t>
                  </w:r>
                </w:p>
                <w:p w14:paraId="6AC23E6D" w14:textId="5D990CF0" w:rsidR="004E6516" w:rsidRPr="006C023E" w:rsidRDefault="2967D278" w:rsidP="22198FA4">
                  <w:pPr>
                    <w:rPr>
                      <w:rStyle w:val="normaltextrun"/>
                      <w:rFonts w:eastAsiaTheme="minorEastAsia"/>
                      <w:sz w:val="24"/>
                      <w:szCs w:val="24"/>
                    </w:rPr>
                  </w:pPr>
                  <w:r w:rsidRPr="22198FA4">
                    <w:rPr>
                      <w:rStyle w:val="normaltextrun"/>
                      <w:rFonts w:eastAsiaTheme="minorEastAsia"/>
                      <w:sz w:val="24"/>
                      <w:szCs w:val="24"/>
                    </w:rPr>
                    <w:t>(e) If applicable, provide examples:</w:t>
                  </w:r>
                </w:p>
                <w:p w14:paraId="3814DAFD" w14:textId="77777777" w:rsidR="004E6516" w:rsidRPr="006C023E" w:rsidRDefault="004E6516" w:rsidP="004E6516">
                  <w:pPr>
                    <w:rPr>
                      <w:rStyle w:val="normaltextrun"/>
                      <w:rFonts w:eastAsiaTheme="minorEastAsia"/>
                      <w:sz w:val="24"/>
                      <w:szCs w:val="24"/>
                    </w:rPr>
                  </w:pPr>
                </w:p>
              </w:tc>
            </w:tr>
            <w:tr w:rsidR="004E6516" w:rsidRPr="006C023E" w14:paraId="1611B8A5" w14:textId="77777777" w:rsidTr="22198FA4">
              <w:trPr>
                <w:trHeight w:val="300"/>
              </w:trPr>
              <w:tc>
                <w:tcPr>
                  <w:tcW w:w="9304" w:type="dxa"/>
                </w:tcPr>
                <w:p w14:paraId="0F7A25DC" w14:textId="1E8910A4" w:rsidR="565E5A85" w:rsidRDefault="565E5A85"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4.</w:t>
                  </w:r>
                  <w:r w:rsidR="5188AD46" w:rsidRPr="22198FA4">
                    <w:rPr>
                      <w:rStyle w:val="normaltextrun"/>
                      <w:rFonts w:asciiTheme="minorHAnsi" w:eastAsiaTheme="minorEastAsia" w:hAnsiTheme="minorHAnsi" w:cstheme="minorBidi"/>
                    </w:rPr>
                    <w:t>3</w:t>
                  </w:r>
                  <w:r w:rsidRPr="22198FA4">
                    <w:rPr>
                      <w:rStyle w:val="normaltextrun"/>
                      <w:rFonts w:asciiTheme="minorHAnsi" w:eastAsiaTheme="minorEastAsia" w:hAnsiTheme="minorHAnsi" w:cstheme="minorBidi"/>
                    </w:rPr>
                    <w:t xml:space="preserve"> How does your country ensure that the views of IPLCs are accurately represented in the National Reports </w:t>
                  </w:r>
                  <w:r w:rsidR="002C072B">
                    <w:rPr>
                      <w:rStyle w:val="normaltextrun"/>
                      <w:rFonts w:asciiTheme="minorHAnsi" w:eastAsiaTheme="minorEastAsia" w:hAnsiTheme="minorHAnsi" w:cstheme="minorBidi"/>
                    </w:rPr>
                    <w:t>to</w:t>
                  </w:r>
                  <w:r w:rsidRPr="22198FA4">
                    <w:rPr>
                      <w:rStyle w:val="normaltextrun"/>
                      <w:rFonts w:asciiTheme="minorHAnsi" w:eastAsiaTheme="minorEastAsia" w:hAnsiTheme="minorHAnsi" w:cstheme="minorBidi"/>
                    </w:rPr>
                    <w:t xml:space="preserve"> the CBD? (Select all that apply)</w:t>
                  </w:r>
                </w:p>
                <w:p w14:paraId="324F1A8E" w14:textId="5D990CF0" w:rsidR="565E5A85" w:rsidRDefault="565E5A85" w:rsidP="22198FA4">
                  <w:pPr>
                    <w:rPr>
                      <w:rStyle w:val="normaltextrun"/>
                      <w:rFonts w:eastAsiaTheme="minorEastAsia"/>
                      <w:sz w:val="24"/>
                      <w:szCs w:val="24"/>
                    </w:rPr>
                  </w:pPr>
                  <w:r w:rsidRPr="22198FA4">
                    <w:rPr>
                      <w:rStyle w:val="normaltextrun"/>
                      <w:rFonts w:eastAsiaTheme="minorEastAsia"/>
                      <w:sz w:val="24"/>
                      <w:szCs w:val="24"/>
                    </w:rPr>
                    <w:t>(a) Members of IPLCs contribute to national reports in their individual capacities</w:t>
                  </w:r>
                </w:p>
                <w:p w14:paraId="2646F6D7" w14:textId="5D990CF0" w:rsidR="565E5A85" w:rsidRDefault="565E5A85" w:rsidP="22198FA4">
                  <w:pPr>
                    <w:rPr>
                      <w:rStyle w:val="normaltextrun"/>
                      <w:rFonts w:eastAsiaTheme="minorEastAsia"/>
                      <w:sz w:val="24"/>
                      <w:szCs w:val="24"/>
                    </w:rPr>
                  </w:pPr>
                  <w:r w:rsidRPr="22198FA4">
                    <w:rPr>
                      <w:rStyle w:val="normaltextrun"/>
                      <w:rFonts w:eastAsiaTheme="minorEastAsia"/>
                      <w:sz w:val="24"/>
                      <w:szCs w:val="24"/>
                    </w:rPr>
                    <w:t>(b) IPLCs contribute to national reports through the leaders of their communities</w:t>
                  </w:r>
                </w:p>
                <w:p w14:paraId="5F0F2BA8" w14:textId="5D990CF0" w:rsidR="565E5A85" w:rsidRDefault="565E5A85" w:rsidP="22198FA4">
                  <w:pPr>
                    <w:rPr>
                      <w:rStyle w:val="normaltextrun"/>
                      <w:rFonts w:eastAsiaTheme="minorEastAsia"/>
                      <w:sz w:val="24"/>
                      <w:szCs w:val="24"/>
                    </w:rPr>
                  </w:pPr>
                  <w:r w:rsidRPr="22198FA4">
                    <w:rPr>
                      <w:rStyle w:val="normaltextrun"/>
                      <w:rFonts w:eastAsiaTheme="minorEastAsia"/>
                      <w:sz w:val="24"/>
                      <w:szCs w:val="24"/>
                    </w:rPr>
                    <w:t xml:space="preserve">(c) IPLCs contribute to national reports through representatives of IPLCs organisations or groups </w:t>
                  </w:r>
                </w:p>
                <w:p w14:paraId="05A728FD" w14:textId="5D990CF0" w:rsidR="565E5A85" w:rsidRDefault="565E5A85" w:rsidP="22198FA4">
                  <w:pPr>
                    <w:rPr>
                      <w:rStyle w:val="normaltextrun"/>
                      <w:rFonts w:eastAsiaTheme="minorEastAsia"/>
                      <w:sz w:val="24"/>
                      <w:szCs w:val="24"/>
                    </w:rPr>
                  </w:pPr>
                  <w:r w:rsidRPr="22198FA4">
                    <w:rPr>
                      <w:rStyle w:val="normaltextrun"/>
                      <w:rFonts w:eastAsiaTheme="minorEastAsia"/>
                      <w:sz w:val="24"/>
                      <w:szCs w:val="24"/>
                    </w:rPr>
                    <w:t>(c) IPLCs contribute to national reports through relevant government representatives that convey IPLCs interests</w:t>
                  </w:r>
                </w:p>
                <w:p w14:paraId="7BCC91A6" w14:textId="5D990CF0" w:rsidR="004E6516" w:rsidRDefault="004E6516" w:rsidP="22198FA4">
                  <w:pPr>
                    <w:rPr>
                      <w:rStyle w:val="normaltextrun"/>
                      <w:rFonts w:eastAsiaTheme="minorEastAsia"/>
                      <w:sz w:val="24"/>
                      <w:szCs w:val="24"/>
                    </w:rPr>
                  </w:pPr>
                  <w:r w:rsidRPr="22198FA4">
                    <w:rPr>
                      <w:rStyle w:val="normaltextrun"/>
                      <w:rFonts w:eastAsiaTheme="minorEastAsia"/>
                      <w:sz w:val="24"/>
                      <w:szCs w:val="24"/>
                    </w:rPr>
                    <w:t>(d) No, not at this time</w:t>
                  </w:r>
                </w:p>
                <w:p w14:paraId="2BA3CA0E" w14:textId="5D990CF0" w:rsidR="004E6516" w:rsidRDefault="004E6516" w:rsidP="22198FA4">
                  <w:pPr>
                    <w:rPr>
                      <w:rStyle w:val="normaltextrun"/>
                      <w:rFonts w:eastAsiaTheme="minorEastAsia"/>
                      <w:sz w:val="24"/>
                      <w:szCs w:val="24"/>
                    </w:rPr>
                  </w:pPr>
                  <w:r w:rsidRPr="22198FA4">
                    <w:rPr>
                      <w:rStyle w:val="normaltextrun"/>
                      <w:rFonts w:eastAsiaTheme="minorEastAsia"/>
                      <w:sz w:val="24"/>
                      <w:szCs w:val="24"/>
                    </w:rPr>
                    <w:t>(e) If applicable, provide examples:</w:t>
                  </w:r>
                </w:p>
                <w:p w14:paraId="4701406F" w14:textId="77777777" w:rsidR="004E6516" w:rsidRPr="006C023E" w:rsidRDefault="004E6516" w:rsidP="004E6516">
                  <w:pPr>
                    <w:rPr>
                      <w:rStyle w:val="normaltextrun"/>
                      <w:rFonts w:eastAsiaTheme="minorEastAsia"/>
                      <w:sz w:val="24"/>
                      <w:szCs w:val="24"/>
                    </w:rPr>
                  </w:pPr>
                </w:p>
              </w:tc>
            </w:tr>
            <w:tr w:rsidR="61CDDF42" w:rsidRPr="006C023E" w14:paraId="7443B214" w14:textId="77777777" w:rsidTr="22198FA4">
              <w:trPr>
                <w:trHeight w:val="300"/>
              </w:trPr>
              <w:tc>
                <w:tcPr>
                  <w:tcW w:w="9304" w:type="dxa"/>
                </w:tcPr>
                <w:p w14:paraId="4F372BEF" w14:textId="0EF323E9" w:rsidR="004E6516" w:rsidRPr="006C023E" w:rsidRDefault="004E6516" w:rsidP="22198FA4">
                  <w:pPr>
                    <w:rPr>
                      <w:rStyle w:val="normaltextrun"/>
                      <w:rFonts w:eastAsiaTheme="minorEastAsia"/>
                      <w:sz w:val="24"/>
                      <w:szCs w:val="24"/>
                    </w:rPr>
                  </w:pPr>
                  <w:r w:rsidRPr="22198FA4">
                    <w:rPr>
                      <w:rStyle w:val="normaltextrun"/>
                      <w:rFonts w:eastAsiaTheme="minorEastAsia"/>
                      <w:sz w:val="24"/>
                      <w:szCs w:val="24"/>
                    </w:rPr>
                    <w:t xml:space="preserve">4.4 </w:t>
                  </w:r>
                  <w:r w:rsidR="1F2649A5" w:rsidRPr="22198FA4">
                    <w:rPr>
                      <w:rStyle w:val="normaltextrun"/>
                      <w:rFonts w:eastAsiaTheme="minorEastAsia"/>
                      <w:sz w:val="24"/>
                      <w:szCs w:val="24"/>
                    </w:rPr>
                    <w:t>Are</w:t>
                  </w:r>
                  <w:r w:rsidRPr="22198FA4">
                    <w:rPr>
                      <w:rStyle w:val="normaltextrun"/>
                      <w:rFonts w:eastAsiaTheme="minorEastAsia"/>
                      <w:sz w:val="24"/>
                      <w:szCs w:val="24"/>
                    </w:rPr>
                    <w:t xml:space="preserve"> </w:t>
                  </w:r>
                  <w:r w:rsidR="00D47E50" w:rsidRPr="22198FA4">
                    <w:rPr>
                      <w:rStyle w:val="normaltextrun"/>
                      <w:rFonts w:eastAsiaTheme="minorEastAsia"/>
                      <w:sz w:val="24"/>
                      <w:szCs w:val="24"/>
                    </w:rPr>
                    <w:t xml:space="preserve">working documents and </w:t>
                  </w:r>
                  <w:r w:rsidR="008658E8">
                    <w:rPr>
                      <w:rStyle w:val="normaltextrun"/>
                      <w:rFonts w:eastAsiaTheme="minorEastAsia"/>
                      <w:sz w:val="24"/>
                      <w:szCs w:val="24"/>
                    </w:rPr>
                    <w:t>relevant</w:t>
                  </w:r>
                  <w:r w:rsidR="00D47E50" w:rsidRPr="22198FA4">
                    <w:rPr>
                      <w:rStyle w:val="normaltextrun"/>
                      <w:rFonts w:eastAsiaTheme="minorEastAsia"/>
                      <w:sz w:val="24"/>
                      <w:szCs w:val="24"/>
                    </w:rPr>
                    <w:t xml:space="preserve"> information </w:t>
                  </w:r>
                  <w:r w:rsidR="00C05EEE" w:rsidRPr="22198FA4">
                    <w:rPr>
                      <w:rStyle w:val="normaltextrun"/>
                      <w:rFonts w:eastAsiaTheme="minorEastAsia"/>
                      <w:sz w:val="24"/>
                      <w:szCs w:val="24"/>
                    </w:rPr>
                    <w:t xml:space="preserve">needed </w:t>
                  </w:r>
                  <w:r w:rsidR="2F5AEA8C" w:rsidRPr="22198FA4">
                    <w:rPr>
                      <w:rStyle w:val="normaltextrun"/>
                      <w:rFonts w:eastAsiaTheme="minorEastAsia"/>
                      <w:sz w:val="24"/>
                      <w:szCs w:val="24"/>
                    </w:rPr>
                    <w:t xml:space="preserve">to </w:t>
                  </w:r>
                  <w:r w:rsidR="2A37789E" w:rsidRPr="22198FA4">
                    <w:rPr>
                      <w:rStyle w:val="normaltextrun"/>
                      <w:rFonts w:eastAsiaTheme="minorEastAsia"/>
                      <w:sz w:val="24"/>
                      <w:szCs w:val="24"/>
                    </w:rPr>
                    <w:t>contribute to</w:t>
                  </w:r>
                  <w:r w:rsidR="23A46E5A" w:rsidRPr="22198FA4">
                    <w:rPr>
                      <w:rStyle w:val="normaltextrun"/>
                      <w:rFonts w:eastAsiaTheme="minorEastAsia"/>
                      <w:sz w:val="24"/>
                      <w:szCs w:val="24"/>
                    </w:rPr>
                    <w:t xml:space="preserve"> </w:t>
                  </w:r>
                  <w:r w:rsidR="005D5CE9" w:rsidRPr="22198FA4">
                    <w:rPr>
                      <w:rStyle w:val="normaltextrun"/>
                      <w:rFonts w:eastAsiaTheme="minorEastAsia"/>
                      <w:sz w:val="24"/>
                      <w:szCs w:val="24"/>
                    </w:rPr>
                    <w:t>National</w:t>
                  </w:r>
                  <w:r w:rsidRPr="22198FA4">
                    <w:rPr>
                      <w:rStyle w:val="normaltextrun"/>
                      <w:rFonts w:eastAsiaTheme="minorEastAsia"/>
                      <w:sz w:val="24"/>
                      <w:szCs w:val="24"/>
                    </w:rPr>
                    <w:t xml:space="preserve"> Reports</w:t>
                  </w:r>
                  <w:r w:rsidR="000B4E14" w:rsidRPr="22198FA4">
                    <w:rPr>
                      <w:rStyle w:val="normaltextrun"/>
                      <w:rFonts w:eastAsiaTheme="minorEastAsia"/>
                      <w:sz w:val="24"/>
                      <w:szCs w:val="24"/>
                    </w:rPr>
                    <w:t xml:space="preserve"> </w:t>
                  </w:r>
                  <w:r w:rsidR="002C072B">
                    <w:rPr>
                      <w:rStyle w:val="normaltextrun"/>
                      <w:rFonts w:eastAsiaTheme="minorEastAsia"/>
                      <w:sz w:val="24"/>
                      <w:szCs w:val="24"/>
                    </w:rPr>
                    <w:t xml:space="preserve">to the CBD </w:t>
                  </w:r>
                  <w:r w:rsidR="00EC77D3" w:rsidRPr="22198FA4">
                    <w:rPr>
                      <w:rStyle w:val="normaltextrun"/>
                      <w:rFonts w:eastAsiaTheme="minorEastAsia"/>
                      <w:sz w:val="24"/>
                      <w:szCs w:val="24"/>
                    </w:rPr>
                    <w:t>made</w:t>
                  </w:r>
                  <w:r w:rsidR="000B4E14" w:rsidRPr="22198FA4">
                    <w:rPr>
                      <w:rStyle w:val="normaltextrun"/>
                      <w:rFonts w:eastAsiaTheme="minorEastAsia"/>
                      <w:sz w:val="24"/>
                      <w:szCs w:val="24"/>
                    </w:rPr>
                    <w:t xml:space="preserve"> </w:t>
                  </w:r>
                  <w:r w:rsidRPr="22198FA4">
                    <w:rPr>
                      <w:rStyle w:val="normaltextrun"/>
                      <w:rFonts w:eastAsiaTheme="minorEastAsia"/>
                      <w:sz w:val="24"/>
                      <w:szCs w:val="24"/>
                    </w:rPr>
                    <w:t xml:space="preserve">available in </w:t>
                  </w:r>
                  <w:r w:rsidR="2A37789E" w:rsidRPr="22198FA4">
                    <w:rPr>
                      <w:rStyle w:val="normaltextrun"/>
                      <w:rFonts w:eastAsiaTheme="minorEastAsia"/>
                      <w:sz w:val="24"/>
                      <w:szCs w:val="24"/>
                    </w:rPr>
                    <w:t>Indigenous</w:t>
                  </w:r>
                  <w:r w:rsidRPr="22198FA4">
                    <w:rPr>
                      <w:rStyle w:val="normaltextrun"/>
                      <w:rFonts w:eastAsiaTheme="minorEastAsia"/>
                      <w:sz w:val="24"/>
                      <w:szCs w:val="24"/>
                    </w:rPr>
                    <w:t xml:space="preserve"> languages?</w:t>
                  </w:r>
                </w:p>
                <w:p w14:paraId="129D568E" w14:textId="2A6DB53F" w:rsidR="004E6516" w:rsidRPr="006C023E" w:rsidRDefault="004E6516" w:rsidP="22198FA4">
                  <w:pPr>
                    <w:rPr>
                      <w:rStyle w:val="normaltextrun"/>
                      <w:rFonts w:eastAsiaTheme="minorEastAsia"/>
                      <w:sz w:val="24"/>
                      <w:szCs w:val="24"/>
                    </w:rPr>
                  </w:pPr>
                  <w:r w:rsidRPr="22198FA4">
                    <w:rPr>
                      <w:rStyle w:val="normaltextrun"/>
                      <w:rFonts w:eastAsiaTheme="minorEastAsia"/>
                      <w:sz w:val="24"/>
                      <w:szCs w:val="24"/>
                    </w:rPr>
                    <w:t>(a) Yes, fully (</w:t>
                  </w:r>
                  <w:r w:rsidR="1D7B0615" w:rsidRPr="260BF712">
                    <w:rPr>
                      <w:rStyle w:val="normaltextrun"/>
                      <w:rFonts w:eastAsiaTheme="minorEastAsia"/>
                      <w:sz w:val="24"/>
                      <w:szCs w:val="24"/>
                    </w:rPr>
                    <w:t>a</w:t>
                  </w:r>
                  <w:r w:rsidR="190929C2" w:rsidRPr="260BF712">
                    <w:rPr>
                      <w:rStyle w:val="normaltextrun"/>
                      <w:rFonts w:eastAsiaTheme="minorEastAsia"/>
                      <w:sz w:val="24"/>
                      <w:szCs w:val="24"/>
                    </w:rPr>
                    <w:t>ll</w:t>
                  </w:r>
                  <w:r w:rsidRPr="22198FA4">
                    <w:rPr>
                      <w:rStyle w:val="normaltextrun"/>
                      <w:rFonts w:eastAsiaTheme="minorEastAsia"/>
                      <w:sz w:val="24"/>
                      <w:szCs w:val="24"/>
                    </w:rPr>
                    <w:t xml:space="preserve"> documentation available in at least one </w:t>
                  </w:r>
                  <w:r w:rsidR="15CCF254" w:rsidRPr="22198FA4">
                    <w:rPr>
                      <w:rStyle w:val="normaltextrun"/>
                      <w:rFonts w:eastAsiaTheme="minorEastAsia"/>
                      <w:sz w:val="24"/>
                      <w:szCs w:val="24"/>
                    </w:rPr>
                    <w:t>Ind</w:t>
                  </w:r>
                  <w:r w:rsidR="475AFBD5" w:rsidRPr="22198FA4">
                    <w:rPr>
                      <w:rStyle w:val="normaltextrun"/>
                      <w:rFonts w:eastAsiaTheme="minorEastAsia"/>
                      <w:sz w:val="24"/>
                      <w:szCs w:val="24"/>
                    </w:rPr>
                    <w:t>i</w:t>
                  </w:r>
                  <w:r w:rsidR="15CCF254" w:rsidRPr="22198FA4">
                    <w:rPr>
                      <w:rStyle w:val="normaltextrun"/>
                      <w:rFonts w:eastAsiaTheme="minorEastAsia"/>
                      <w:sz w:val="24"/>
                      <w:szCs w:val="24"/>
                    </w:rPr>
                    <w:t>genous</w:t>
                  </w:r>
                  <w:r w:rsidRPr="22198FA4">
                    <w:rPr>
                      <w:rStyle w:val="normaltextrun"/>
                      <w:rFonts w:eastAsiaTheme="minorEastAsia"/>
                      <w:sz w:val="24"/>
                      <w:szCs w:val="24"/>
                    </w:rPr>
                    <w:t xml:space="preserve"> language)</w:t>
                  </w:r>
                </w:p>
                <w:p w14:paraId="390E3A30" w14:textId="553112BD" w:rsidR="004E6516" w:rsidRPr="006C023E" w:rsidRDefault="004E6516" w:rsidP="22198FA4">
                  <w:pPr>
                    <w:rPr>
                      <w:rStyle w:val="normaltextrun"/>
                      <w:rFonts w:eastAsiaTheme="minorEastAsia"/>
                      <w:sz w:val="24"/>
                      <w:szCs w:val="24"/>
                    </w:rPr>
                  </w:pPr>
                  <w:r w:rsidRPr="22198FA4">
                    <w:rPr>
                      <w:rStyle w:val="normaltextrun"/>
                      <w:rFonts w:eastAsiaTheme="minorEastAsia"/>
                      <w:sz w:val="24"/>
                      <w:szCs w:val="24"/>
                    </w:rPr>
                    <w:t>(b) Yes, mostly (</w:t>
                  </w:r>
                  <w:r w:rsidR="14212F68" w:rsidRPr="260BF712">
                    <w:rPr>
                      <w:rStyle w:val="normaltextrun"/>
                      <w:rFonts w:eastAsiaTheme="minorEastAsia"/>
                      <w:sz w:val="24"/>
                      <w:szCs w:val="24"/>
                    </w:rPr>
                    <w:t>o</w:t>
                  </w:r>
                  <w:r w:rsidR="190929C2" w:rsidRPr="260BF712">
                    <w:rPr>
                      <w:rStyle w:val="normaltextrun"/>
                      <w:rFonts w:eastAsiaTheme="minorEastAsia"/>
                      <w:sz w:val="24"/>
                      <w:szCs w:val="24"/>
                    </w:rPr>
                    <w:t>nly</w:t>
                  </w:r>
                  <w:r w:rsidRPr="22198FA4">
                    <w:rPr>
                      <w:rStyle w:val="normaltextrun"/>
                      <w:rFonts w:eastAsiaTheme="minorEastAsia"/>
                      <w:sz w:val="24"/>
                      <w:szCs w:val="24"/>
                    </w:rPr>
                    <w:t xml:space="preserve"> final </w:t>
                  </w:r>
                  <w:r w:rsidR="00C040C3">
                    <w:rPr>
                      <w:rStyle w:val="normaltextrun"/>
                      <w:rFonts w:eastAsiaTheme="minorEastAsia"/>
                      <w:sz w:val="24"/>
                      <w:szCs w:val="24"/>
                    </w:rPr>
                    <w:t>versions of</w:t>
                  </w:r>
                  <w:r w:rsidR="00710D9E">
                    <w:rPr>
                      <w:rStyle w:val="normaltextrun"/>
                      <w:rFonts w:eastAsiaTheme="minorEastAsia"/>
                      <w:sz w:val="24"/>
                      <w:szCs w:val="24"/>
                    </w:rPr>
                    <w:t xml:space="preserve"> documents</w:t>
                  </w:r>
                  <w:r w:rsidR="00C7525F">
                    <w:rPr>
                      <w:rStyle w:val="normaltextrun"/>
                      <w:rFonts w:eastAsiaTheme="minorEastAsia"/>
                      <w:sz w:val="24"/>
                      <w:szCs w:val="24"/>
                    </w:rPr>
                    <w:t xml:space="preserve"> and reports</w:t>
                  </w:r>
                  <w:r w:rsidRPr="22198FA4">
                    <w:rPr>
                      <w:rStyle w:val="normaltextrun"/>
                      <w:rFonts w:eastAsiaTheme="minorEastAsia"/>
                      <w:sz w:val="24"/>
                      <w:szCs w:val="24"/>
                    </w:rPr>
                    <w:t xml:space="preserve"> </w:t>
                  </w:r>
                  <w:r w:rsidR="6BBA3D30" w:rsidRPr="22198FA4">
                    <w:rPr>
                      <w:rStyle w:val="normaltextrun"/>
                      <w:rFonts w:eastAsiaTheme="minorEastAsia"/>
                      <w:sz w:val="24"/>
                      <w:szCs w:val="24"/>
                    </w:rPr>
                    <w:t xml:space="preserve">are </w:t>
                  </w:r>
                  <w:r w:rsidRPr="22198FA4">
                    <w:rPr>
                      <w:rStyle w:val="normaltextrun"/>
                      <w:rFonts w:eastAsiaTheme="minorEastAsia"/>
                      <w:sz w:val="24"/>
                      <w:szCs w:val="24"/>
                    </w:rPr>
                    <w:t xml:space="preserve">available in at least one </w:t>
                  </w:r>
                  <w:r w:rsidR="6BBA3D30" w:rsidRPr="22198FA4">
                    <w:rPr>
                      <w:rStyle w:val="normaltextrun"/>
                      <w:rFonts w:eastAsiaTheme="minorEastAsia"/>
                      <w:sz w:val="24"/>
                      <w:szCs w:val="24"/>
                    </w:rPr>
                    <w:t>Indigenous</w:t>
                  </w:r>
                  <w:r w:rsidRPr="22198FA4">
                    <w:rPr>
                      <w:rStyle w:val="normaltextrun"/>
                      <w:rFonts w:eastAsiaTheme="minorEastAsia"/>
                      <w:sz w:val="24"/>
                      <w:szCs w:val="24"/>
                    </w:rPr>
                    <w:t xml:space="preserve"> language)</w:t>
                  </w:r>
                </w:p>
                <w:p w14:paraId="71DB0A8B" w14:textId="5D990CF0" w:rsidR="004E6516" w:rsidRPr="006C023E" w:rsidRDefault="004E6516" w:rsidP="22198FA4">
                  <w:pPr>
                    <w:rPr>
                      <w:rStyle w:val="normaltextrun"/>
                      <w:rFonts w:eastAsiaTheme="minorEastAsia"/>
                      <w:sz w:val="24"/>
                      <w:szCs w:val="24"/>
                    </w:rPr>
                  </w:pPr>
                  <w:r w:rsidRPr="22198FA4">
                    <w:rPr>
                      <w:rStyle w:val="normaltextrun"/>
                      <w:rFonts w:eastAsiaTheme="minorEastAsia"/>
                      <w:sz w:val="24"/>
                      <w:szCs w:val="24"/>
                    </w:rPr>
                    <w:t xml:space="preserve">(c) No, but planned </w:t>
                  </w:r>
                </w:p>
                <w:p w14:paraId="7B305ECB" w14:textId="72610A0C" w:rsidR="004E6516" w:rsidRPr="006C023E" w:rsidRDefault="004E6516" w:rsidP="22198FA4">
                  <w:pPr>
                    <w:rPr>
                      <w:rStyle w:val="normaltextrun"/>
                      <w:rFonts w:eastAsiaTheme="minorEastAsia"/>
                      <w:sz w:val="24"/>
                      <w:szCs w:val="24"/>
                    </w:rPr>
                  </w:pPr>
                  <w:r w:rsidRPr="22198FA4">
                    <w:rPr>
                      <w:rStyle w:val="normaltextrun"/>
                      <w:rFonts w:eastAsiaTheme="minorEastAsia"/>
                      <w:sz w:val="24"/>
                      <w:szCs w:val="24"/>
                    </w:rPr>
                    <w:t>(d) No, not at this time (</w:t>
                  </w:r>
                  <w:r w:rsidR="10179B96" w:rsidRPr="260BF712">
                    <w:rPr>
                      <w:rStyle w:val="normaltextrun"/>
                      <w:rFonts w:eastAsiaTheme="minorEastAsia"/>
                      <w:sz w:val="24"/>
                      <w:szCs w:val="24"/>
                    </w:rPr>
                    <w:t>al</w:t>
                  </w:r>
                  <w:r w:rsidR="190929C2" w:rsidRPr="260BF712">
                    <w:rPr>
                      <w:rStyle w:val="normaltextrun"/>
                      <w:rFonts w:eastAsiaTheme="minorEastAsia"/>
                      <w:sz w:val="24"/>
                      <w:szCs w:val="24"/>
                    </w:rPr>
                    <w:t>l</w:t>
                  </w:r>
                  <w:r w:rsidRPr="22198FA4">
                    <w:rPr>
                      <w:rStyle w:val="normaltextrun"/>
                      <w:rFonts w:eastAsiaTheme="minorEastAsia"/>
                      <w:sz w:val="24"/>
                      <w:szCs w:val="24"/>
                    </w:rPr>
                    <w:t xml:space="preserve"> documentation only available in one official language)</w:t>
                  </w:r>
                </w:p>
                <w:p w14:paraId="09B18BF5" w14:textId="5D990CF0" w:rsidR="004E6516" w:rsidRPr="006C023E" w:rsidRDefault="004E6516" w:rsidP="22198FA4">
                  <w:pPr>
                    <w:rPr>
                      <w:rStyle w:val="normaltextrun"/>
                      <w:rFonts w:eastAsiaTheme="minorEastAsia"/>
                      <w:sz w:val="24"/>
                      <w:szCs w:val="24"/>
                    </w:rPr>
                  </w:pPr>
                  <w:r w:rsidRPr="22198FA4">
                    <w:rPr>
                      <w:rStyle w:val="normaltextrun"/>
                      <w:rFonts w:eastAsiaTheme="minorEastAsia"/>
                      <w:sz w:val="24"/>
                      <w:szCs w:val="24"/>
                    </w:rPr>
                    <w:t>(e) If applicable, provide examples:</w:t>
                  </w:r>
                </w:p>
                <w:p w14:paraId="419EA218" w14:textId="2294B126" w:rsidR="61CDDF42" w:rsidRPr="006C023E" w:rsidRDefault="61CDDF42" w:rsidP="61CDDF42">
                  <w:pPr>
                    <w:rPr>
                      <w:rStyle w:val="normaltextrun"/>
                      <w:rFonts w:eastAsiaTheme="minorEastAsia"/>
                      <w:sz w:val="24"/>
                      <w:szCs w:val="24"/>
                    </w:rPr>
                  </w:pPr>
                </w:p>
              </w:tc>
            </w:tr>
          </w:tbl>
          <w:p w14:paraId="2D57B00D" w14:textId="106865B7" w:rsidR="00CC325C" w:rsidRPr="006C023E" w:rsidRDefault="00CC325C" w:rsidP="61CDDF42">
            <w:pPr>
              <w:keepNext/>
              <w:spacing w:before="60" w:after="60"/>
              <w:rPr>
                <w:rFonts w:eastAsiaTheme="minorEastAsia"/>
                <w:sz w:val="24"/>
                <w:szCs w:val="24"/>
              </w:rPr>
            </w:pPr>
          </w:p>
          <w:tbl>
            <w:tblPr>
              <w:tblStyle w:val="TableGrid"/>
              <w:tblW w:w="0" w:type="auto"/>
              <w:tblLook w:val="04A0" w:firstRow="1" w:lastRow="0" w:firstColumn="1" w:lastColumn="0" w:noHBand="0" w:noVBand="1"/>
            </w:tblPr>
            <w:tblGrid>
              <w:gridCol w:w="9304"/>
            </w:tblGrid>
            <w:tr w:rsidR="61CDDF42" w:rsidRPr="006C023E" w14:paraId="2D014CF4" w14:textId="77777777" w:rsidTr="00C97263">
              <w:trPr>
                <w:trHeight w:val="300"/>
              </w:trPr>
              <w:tc>
                <w:tcPr>
                  <w:tcW w:w="9304" w:type="dxa"/>
                  <w:shd w:val="clear" w:color="auto" w:fill="4472C4" w:themeFill="accent1"/>
                </w:tcPr>
                <w:p w14:paraId="2B674094" w14:textId="5D990CF0" w:rsidR="61CDDF42" w:rsidRPr="006C023E" w:rsidRDefault="61CDDF42" w:rsidP="22198FA4">
                  <w:pPr>
                    <w:rPr>
                      <w:rFonts w:eastAsiaTheme="minorEastAsia"/>
                      <w:color w:val="FFFFFF" w:themeColor="background1"/>
                      <w:sz w:val="24"/>
                      <w:szCs w:val="24"/>
                    </w:rPr>
                  </w:pPr>
                  <w:r w:rsidRPr="22198FA4">
                    <w:rPr>
                      <w:rFonts w:eastAsiaTheme="minorEastAsia"/>
                      <w:color w:val="FFFFFF" w:themeColor="background1"/>
                      <w:sz w:val="24"/>
                      <w:szCs w:val="24"/>
                    </w:rPr>
                    <w:t xml:space="preserve">Dimension </w:t>
                  </w:r>
                  <w:r w:rsidR="19A2E713" w:rsidRPr="22198FA4">
                    <w:rPr>
                      <w:rFonts w:eastAsiaTheme="minorEastAsia"/>
                      <w:color w:val="FFFFFF" w:themeColor="background1"/>
                      <w:sz w:val="24"/>
                      <w:szCs w:val="24"/>
                    </w:rPr>
                    <w:t>3</w:t>
                  </w:r>
                  <w:r w:rsidRPr="22198FA4">
                    <w:rPr>
                      <w:rFonts w:eastAsiaTheme="minorEastAsia"/>
                      <w:color w:val="FFFFFF" w:themeColor="background1"/>
                      <w:sz w:val="24"/>
                      <w:szCs w:val="24"/>
                    </w:rPr>
                    <w:t xml:space="preserve">. Enabling conditions </w:t>
                  </w:r>
                  <w:r w:rsidR="009F7E9C" w:rsidRPr="22198FA4">
                    <w:rPr>
                      <w:rFonts w:eastAsiaTheme="minorEastAsia"/>
                      <w:color w:val="FFFFFF" w:themeColor="background1"/>
                      <w:sz w:val="24"/>
                      <w:szCs w:val="24"/>
                    </w:rPr>
                    <w:t xml:space="preserve">to support </w:t>
                  </w:r>
                  <w:r w:rsidR="43FEE104" w:rsidRPr="22198FA4">
                    <w:rPr>
                      <w:rFonts w:eastAsiaTheme="minorEastAsia"/>
                      <w:color w:val="FFFFFF" w:themeColor="background1"/>
                      <w:sz w:val="24"/>
                      <w:szCs w:val="24"/>
                    </w:rPr>
                    <w:t>IPLCs</w:t>
                  </w:r>
                  <w:r w:rsidRPr="22198FA4">
                    <w:rPr>
                      <w:rFonts w:eastAsiaTheme="minorEastAsia"/>
                      <w:color w:val="FFFFFF" w:themeColor="background1"/>
                      <w:sz w:val="24"/>
                      <w:szCs w:val="24"/>
                    </w:rPr>
                    <w:t xml:space="preserve"> participation </w:t>
                  </w:r>
                </w:p>
              </w:tc>
            </w:tr>
            <w:tr w:rsidR="61CDDF42" w:rsidRPr="006C023E" w14:paraId="751150C1" w14:textId="77777777" w:rsidTr="00C97263">
              <w:trPr>
                <w:trHeight w:val="300"/>
              </w:trPr>
              <w:tc>
                <w:tcPr>
                  <w:tcW w:w="9304" w:type="dxa"/>
                  <w:shd w:val="clear" w:color="auto" w:fill="auto"/>
                </w:tcPr>
                <w:p w14:paraId="568A5B40" w14:textId="5D990CF0" w:rsidR="61CDDF42" w:rsidRPr="006C023E" w:rsidRDefault="321C3007"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5</w:t>
                  </w:r>
                  <w:r w:rsidR="61CDDF42" w:rsidRPr="22198FA4">
                    <w:rPr>
                      <w:rStyle w:val="normaltextrun"/>
                      <w:rFonts w:asciiTheme="minorHAnsi" w:eastAsiaTheme="minorEastAsia" w:hAnsiTheme="minorHAnsi" w:cstheme="minorBidi"/>
                    </w:rPr>
                    <w:t xml:space="preserve">. In terms of decision-making processes </w:t>
                  </w:r>
                  <w:r w:rsidR="00631BAC" w:rsidRPr="22198FA4">
                    <w:rPr>
                      <w:rStyle w:val="normaltextrun"/>
                      <w:rFonts w:asciiTheme="minorHAnsi" w:eastAsiaTheme="minorEastAsia" w:hAnsiTheme="minorHAnsi" w:cstheme="minorBidi"/>
                    </w:rPr>
                    <w:t xml:space="preserve">related </w:t>
                  </w:r>
                  <w:r w:rsidR="61CDDF42" w:rsidRPr="22198FA4">
                    <w:rPr>
                      <w:rStyle w:val="normaltextrun"/>
                      <w:rFonts w:asciiTheme="minorHAnsi" w:eastAsiaTheme="minorEastAsia" w:hAnsiTheme="minorHAnsi" w:cstheme="minorBidi"/>
                    </w:rPr>
                    <w:t>to the implementation of the Kunming-Montreal Global Biodiversity Framework:</w:t>
                  </w:r>
                </w:p>
              </w:tc>
            </w:tr>
            <w:tr w:rsidR="61CDDF42" w:rsidRPr="006C023E" w14:paraId="30F0E65F" w14:textId="77777777" w:rsidTr="00C97263">
              <w:trPr>
                <w:trHeight w:val="300"/>
              </w:trPr>
              <w:tc>
                <w:tcPr>
                  <w:tcW w:w="9304" w:type="dxa"/>
                  <w:shd w:val="clear" w:color="auto" w:fill="auto"/>
                </w:tcPr>
                <w:p w14:paraId="2DEAF71D" w14:textId="25764F22" w:rsidR="00837AC7" w:rsidRPr="006C023E" w:rsidRDefault="1F425695"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5</w:t>
                  </w:r>
                  <w:r w:rsidR="5FADA549" w:rsidRPr="22198FA4">
                    <w:rPr>
                      <w:rStyle w:val="normaltextrun"/>
                      <w:rFonts w:asciiTheme="minorHAnsi" w:eastAsiaTheme="minorEastAsia" w:hAnsiTheme="minorHAnsi" w:cstheme="minorBidi"/>
                    </w:rPr>
                    <w:t>.</w:t>
                  </w:r>
                  <w:r w:rsidRPr="22198FA4">
                    <w:rPr>
                      <w:rStyle w:val="normaltextrun"/>
                      <w:rFonts w:asciiTheme="minorHAnsi" w:eastAsiaTheme="minorEastAsia" w:hAnsiTheme="minorHAnsi" w:cstheme="minorBidi"/>
                    </w:rPr>
                    <w:t>1</w:t>
                  </w:r>
                  <w:r w:rsidR="5FADA549" w:rsidRPr="22198FA4">
                    <w:rPr>
                      <w:rStyle w:val="normaltextrun"/>
                      <w:rFonts w:asciiTheme="minorHAnsi" w:eastAsiaTheme="minorEastAsia" w:hAnsiTheme="minorHAnsi" w:cstheme="minorBidi"/>
                    </w:rPr>
                    <w:t xml:space="preserve"> Does your country provide capacity building to enable participation of IPLCs in biodiversity decision</w:t>
                  </w:r>
                  <w:r w:rsidR="00141268">
                    <w:rPr>
                      <w:rStyle w:val="normaltextrun"/>
                      <w:rFonts w:asciiTheme="minorHAnsi" w:eastAsiaTheme="minorEastAsia" w:hAnsiTheme="minorHAnsi" w:cstheme="minorBidi"/>
                    </w:rPr>
                    <w:t>-</w:t>
                  </w:r>
                  <w:r w:rsidR="5FADA549" w:rsidRPr="22198FA4">
                    <w:rPr>
                      <w:rStyle w:val="normaltextrun"/>
                      <w:rFonts w:asciiTheme="minorHAnsi" w:eastAsiaTheme="minorEastAsia" w:hAnsiTheme="minorHAnsi" w:cstheme="minorBidi"/>
                    </w:rPr>
                    <w:t xml:space="preserve">making related to the </w:t>
                  </w:r>
                  <w:r w:rsidR="00B70D35" w:rsidRPr="22198FA4">
                    <w:rPr>
                      <w:rStyle w:val="normaltextrun"/>
                      <w:rFonts w:asciiTheme="minorHAnsi" w:eastAsiaTheme="minorEastAsia" w:hAnsiTheme="minorHAnsi" w:cstheme="minorBidi"/>
                    </w:rPr>
                    <w:t xml:space="preserve">implementation of the </w:t>
                  </w:r>
                  <w:r w:rsidR="5FADA549" w:rsidRPr="22198FA4">
                    <w:rPr>
                      <w:rStyle w:val="normaltextrun"/>
                      <w:rFonts w:asciiTheme="minorHAnsi" w:eastAsiaTheme="minorEastAsia" w:hAnsiTheme="minorHAnsi" w:cstheme="minorBidi"/>
                    </w:rPr>
                    <w:t>Kunming-Montreal Global Biodiversity Framework?</w:t>
                  </w:r>
                </w:p>
                <w:p w14:paraId="2A16E3A3" w14:textId="5D990CF0" w:rsidR="00837AC7" w:rsidRPr="006C023E" w:rsidRDefault="00837AC7"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(a) Yes, fully</w:t>
                  </w:r>
                </w:p>
                <w:p w14:paraId="4B279E5C" w14:textId="5D990CF0" w:rsidR="00837AC7" w:rsidRPr="006C023E" w:rsidRDefault="00837AC7"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(b) Yes, mostly</w:t>
                  </w:r>
                </w:p>
                <w:p w14:paraId="49F30776" w14:textId="5D990CF0" w:rsidR="00837AC7" w:rsidRPr="006C023E" w:rsidRDefault="00837AC7"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 xml:space="preserve">(c) No, but planned </w:t>
                  </w:r>
                </w:p>
                <w:p w14:paraId="0B72241E" w14:textId="5D990CF0" w:rsidR="00837AC7" w:rsidRPr="006C023E" w:rsidRDefault="00837AC7" w:rsidP="22198FA4">
                  <w:pPr>
                    <w:rPr>
                      <w:rStyle w:val="normaltextrun"/>
                      <w:rFonts w:eastAsiaTheme="minorEastAsia"/>
                      <w:sz w:val="24"/>
                      <w:szCs w:val="24"/>
                    </w:rPr>
                  </w:pPr>
                  <w:r w:rsidRPr="22198FA4">
                    <w:rPr>
                      <w:rStyle w:val="normaltextrun"/>
                      <w:rFonts w:eastAsiaTheme="minorEastAsia"/>
                      <w:sz w:val="24"/>
                      <w:szCs w:val="24"/>
                    </w:rPr>
                    <w:t>(d) No, not at this time</w:t>
                  </w:r>
                </w:p>
                <w:p w14:paraId="0D49DF5A" w14:textId="5D990CF0" w:rsidR="61CDDF42" w:rsidRPr="006C023E" w:rsidRDefault="0FE57F12" w:rsidP="22198FA4">
                  <w:pPr>
                    <w:rPr>
                      <w:rStyle w:val="normaltextrun"/>
                      <w:rFonts w:eastAsiaTheme="minorEastAsia"/>
                      <w:sz w:val="24"/>
                      <w:szCs w:val="24"/>
                    </w:rPr>
                  </w:pPr>
                  <w:r w:rsidRPr="22198FA4">
                    <w:rPr>
                      <w:rStyle w:val="normaltextrun"/>
                      <w:rFonts w:eastAsiaTheme="minorEastAsia"/>
                      <w:sz w:val="24"/>
                      <w:szCs w:val="24"/>
                    </w:rPr>
                    <w:t>(e) If applicable, provide examples:</w:t>
                  </w:r>
                </w:p>
                <w:p w14:paraId="64499136" w14:textId="77777777" w:rsidR="61CDDF42" w:rsidRPr="006C023E" w:rsidRDefault="61CDDF42" w:rsidP="61CDDF42">
                  <w:pPr>
                    <w:pStyle w:val="paragraph"/>
                    <w:spacing w:before="0" w:beforeAutospacing="0" w:after="0" w:afterAutospacing="0"/>
                    <w:rPr>
                      <w:rStyle w:val="normaltextrun"/>
                      <w:rFonts w:asciiTheme="minorHAnsi" w:eastAsiaTheme="minorEastAsia" w:hAnsiTheme="minorHAnsi" w:cstheme="minorBidi"/>
                    </w:rPr>
                  </w:pPr>
                </w:p>
              </w:tc>
            </w:tr>
            <w:tr w:rsidR="61CDDF42" w:rsidRPr="006C023E" w14:paraId="79522334" w14:textId="77777777" w:rsidTr="00C97263">
              <w:trPr>
                <w:trHeight w:val="300"/>
              </w:trPr>
              <w:tc>
                <w:tcPr>
                  <w:tcW w:w="9304" w:type="dxa"/>
                </w:tcPr>
                <w:p w14:paraId="03488B1B" w14:textId="3D315185" w:rsidR="00837AC7" w:rsidRPr="006C023E" w:rsidRDefault="1F425695"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5</w:t>
                  </w:r>
                  <w:r w:rsidR="5FADA549" w:rsidRPr="22198FA4">
                    <w:rPr>
                      <w:rStyle w:val="normaltextrun"/>
                      <w:rFonts w:asciiTheme="minorHAnsi" w:eastAsiaTheme="minorEastAsia" w:hAnsiTheme="minorHAnsi" w:cstheme="minorBidi"/>
                    </w:rPr>
                    <w:t>.</w:t>
                  </w:r>
                  <w:r w:rsidRPr="22198FA4">
                    <w:rPr>
                      <w:rStyle w:val="normaltextrun"/>
                      <w:rFonts w:asciiTheme="minorHAnsi" w:eastAsiaTheme="minorEastAsia" w:hAnsiTheme="minorHAnsi" w:cstheme="minorBidi"/>
                    </w:rPr>
                    <w:t>2</w:t>
                  </w:r>
                  <w:r w:rsidR="5FADA549" w:rsidRPr="22198FA4">
                    <w:rPr>
                      <w:rStyle w:val="normaltextrun"/>
                      <w:rFonts w:asciiTheme="minorHAnsi" w:eastAsiaTheme="minorEastAsia" w:hAnsiTheme="minorHAnsi" w:cstheme="minorBidi"/>
                    </w:rPr>
                    <w:t xml:space="preserve"> Does your country </w:t>
                  </w:r>
                  <w:r w:rsidR="43FEE104" w:rsidRPr="22198FA4">
                    <w:rPr>
                      <w:rStyle w:val="normaltextrun"/>
                      <w:rFonts w:asciiTheme="minorHAnsi" w:eastAsiaTheme="minorEastAsia" w:hAnsiTheme="minorHAnsi" w:cstheme="minorBidi"/>
                    </w:rPr>
                    <w:t>allocate</w:t>
                  </w:r>
                  <w:r w:rsidR="5FADA549" w:rsidRPr="22198FA4">
                    <w:rPr>
                      <w:rStyle w:val="normaltextrun"/>
                      <w:rFonts w:asciiTheme="minorHAnsi" w:eastAsiaTheme="minorEastAsia" w:hAnsiTheme="minorHAnsi" w:cstheme="minorBidi"/>
                    </w:rPr>
                    <w:t xml:space="preserve"> financial resources to enable participation of IPLCs in biodiversity decision</w:t>
                  </w:r>
                  <w:r w:rsidR="00141268">
                    <w:rPr>
                      <w:rStyle w:val="normaltextrun"/>
                      <w:rFonts w:asciiTheme="minorHAnsi" w:eastAsiaTheme="minorEastAsia" w:hAnsiTheme="minorHAnsi" w:cstheme="minorBidi"/>
                    </w:rPr>
                    <w:t>-</w:t>
                  </w:r>
                  <w:r w:rsidR="5FADA549" w:rsidRPr="22198FA4">
                    <w:rPr>
                      <w:rStyle w:val="normaltextrun"/>
                      <w:rFonts w:asciiTheme="minorHAnsi" w:eastAsiaTheme="minorEastAsia" w:hAnsiTheme="minorHAnsi" w:cstheme="minorBidi"/>
                    </w:rPr>
                    <w:t xml:space="preserve">making related to the </w:t>
                  </w:r>
                  <w:r w:rsidR="00B70D35" w:rsidRPr="22198FA4">
                    <w:rPr>
                      <w:rStyle w:val="normaltextrun"/>
                      <w:rFonts w:asciiTheme="minorHAnsi" w:eastAsiaTheme="minorEastAsia" w:hAnsiTheme="minorHAnsi" w:cstheme="minorBidi"/>
                    </w:rPr>
                    <w:t>implementation of the</w:t>
                  </w:r>
                  <w:r w:rsidR="5FADA549" w:rsidRPr="22198FA4">
                    <w:rPr>
                      <w:rStyle w:val="normaltextrun"/>
                      <w:rFonts w:asciiTheme="minorHAnsi" w:eastAsiaTheme="minorEastAsia" w:hAnsiTheme="minorHAnsi" w:cstheme="minorBidi"/>
                    </w:rPr>
                    <w:t xml:space="preserve"> Kunming-Montreal Global Biodiversity </w:t>
                  </w:r>
                  <w:r w:rsidR="5FADA549" w:rsidRPr="260BF712">
                    <w:rPr>
                      <w:rStyle w:val="normaltextrun"/>
                      <w:rFonts w:asciiTheme="minorHAnsi" w:eastAsiaTheme="minorEastAsia" w:hAnsiTheme="minorHAnsi" w:cstheme="minorBidi"/>
                    </w:rPr>
                    <w:t>Framework</w:t>
                  </w:r>
                  <w:r w:rsidR="5FADA549" w:rsidRPr="22198FA4">
                    <w:rPr>
                      <w:rStyle w:val="normaltextrun"/>
                      <w:rFonts w:asciiTheme="minorHAnsi" w:eastAsiaTheme="minorEastAsia" w:hAnsiTheme="minorHAnsi" w:cstheme="minorBidi"/>
                    </w:rPr>
                    <w:t>?</w:t>
                  </w:r>
                </w:p>
                <w:p w14:paraId="110D361F" w14:textId="5D990CF0" w:rsidR="00837AC7" w:rsidRPr="006C023E" w:rsidRDefault="00837AC7"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 xml:space="preserve">(a) Yes, </w:t>
                  </w:r>
                  <w:r w:rsidR="5192A8A6" w:rsidRPr="22198FA4">
                    <w:rPr>
                      <w:rStyle w:val="normaltextrun"/>
                      <w:rFonts w:asciiTheme="minorHAnsi" w:eastAsiaTheme="minorEastAsia" w:hAnsiTheme="minorHAnsi" w:cstheme="minorBidi"/>
                    </w:rPr>
                    <w:t>direct</w:t>
                  </w:r>
                  <w:r w:rsidR="6E810CE1" w:rsidRPr="22198FA4">
                    <w:rPr>
                      <w:rStyle w:val="normaltextrun"/>
                      <w:rFonts w:asciiTheme="minorHAnsi" w:eastAsiaTheme="minorEastAsia" w:hAnsiTheme="minorHAnsi" w:cstheme="minorBidi"/>
                    </w:rPr>
                    <w:t xml:space="preserve"> </w:t>
                  </w:r>
                  <w:r w:rsidRPr="22198FA4">
                    <w:rPr>
                      <w:rStyle w:val="normaltextrun"/>
                      <w:rFonts w:asciiTheme="minorHAnsi" w:eastAsiaTheme="minorEastAsia" w:hAnsiTheme="minorHAnsi" w:cstheme="minorBidi"/>
                    </w:rPr>
                    <w:t>funding</w:t>
                  </w:r>
                  <w:r w:rsidR="00641542" w:rsidRPr="22198FA4">
                    <w:rPr>
                      <w:rStyle w:val="normaltextrun"/>
                      <w:rFonts w:asciiTheme="minorHAnsi" w:eastAsiaTheme="minorEastAsia" w:hAnsiTheme="minorHAnsi" w:cstheme="minorBidi"/>
                    </w:rPr>
                    <w:t xml:space="preserve"> is made available to support IPLCs participation</w:t>
                  </w:r>
                  <w:r w:rsidR="6E810CE1" w:rsidRPr="22198FA4">
                    <w:rPr>
                      <w:rStyle w:val="normaltextrun"/>
                      <w:rFonts w:asciiTheme="minorHAnsi" w:eastAsiaTheme="minorEastAsia" w:hAnsiTheme="minorHAnsi" w:cstheme="minorBidi"/>
                    </w:rPr>
                    <w:t xml:space="preserve"> </w:t>
                  </w:r>
                </w:p>
                <w:p w14:paraId="42E1F64A" w14:textId="5D990CF0" w:rsidR="00837AC7" w:rsidRPr="006C023E" w:rsidRDefault="00837AC7"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 xml:space="preserve">(b) Yes, </w:t>
                  </w:r>
                  <w:r w:rsidR="00641542" w:rsidRPr="22198FA4">
                    <w:rPr>
                      <w:rStyle w:val="normaltextrun"/>
                      <w:rFonts w:asciiTheme="minorHAnsi" w:eastAsiaTheme="minorEastAsia" w:hAnsiTheme="minorHAnsi" w:cstheme="minorBidi"/>
                    </w:rPr>
                    <w:t xml:space="preserve">some funding is </w:t>
                  </w:r>
                  <w:r w:rsidR="5192A8A6" w:rsidRPr="22198FA4">
                    <w:rPr>
                      <w:rStyle w:val="normaltextrun"/>
                      <w:rFonts w:asciiTheme="minorHAnsi" w:eastAsiaTheme="minorEastAsia" w:hAnsiTheme="minorHAnsi" w:cstheme="minorBidi"/>
                    </w:rPr>
                    <w:t>made</w:t>
                  </w:r>
                  <w:r w:rsidR="00641542" w:rsidRPr="22198FA4">
                    <w:rPr>
                      <w:rStyle w:val="normaltextrun"/>
                      <w:rFonts w:asciiTheme="minorHAnsi" w:eastAsiaTheme="minorEastAsia" w:hAnsiTheme="minorHAnsi" w:cstheme="minorBidi"/>
                    </w:rPr>
                    <w:t xml:space="preserve"> available to support IPLCs participation</w:t>
                  </w:r>
                  <w:r w:rsidRPr="22198FA4">
                    <w:rPr>
                      <w:rStyle w:val="normaltextrun"/>
                      <w:rFonts w:asciiTheme="minorHAnsi" w:eastAsiaTheme="minorEastAsia" w:hAnsiTheme="minorHAnsi" w:cstheme="minorBidi"/>
                    </w:rPr>
                    <w:t xml:space="preserve"> </w:t>
                  </w:r>
                </w:p>
                <w:p w14:paraId="71B25A1C" w14:textId="48A78A7D" w:rsidR="00837AC7" w:rsidRPr="006C023E" w:rsidRDefault="00837AC7"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 xml:space="preserve">(c) No, but planned </w:t>
                  </w:r>
                </w:p>
                <w:p w14:paraId="6237CD38" w14:textId="48A78A7D" w:rsidR="00837AC7" w:rsidRPr="006C023E" w:rsidRDefault="00837AC7" w:rsidP="22198FA4">
                  <w:pPr>
                    <w:rPr>
                      <w:rStyle w:val="normaltextrun"/>
                      <w:rFonts w:eastAsiaTheme="minorEastAsia"/>
                      <w:sz w:val="24"/>
                      <w:szCs w:val="24"/>
                    </w:rPr>
                  </w:pPr>
                  <w:r w:rsidRPr="22198FA4">
                    <w:rPr>
                      <w:rStyle w:val="normaltextrun"/>
                      <w:rFonts w:eastAsiaTheme="minorEastAsia"/>
                      <w:sz w:val="24"/>
                      <w:szCs w:val="24"/>
                    </w:rPr>
                    <w:t>(d) No, not at this time</w:t>
                  </w:r>
                </w:p>
                <w:p w14:paraId="11C8D0A9" w14:textId="48A78A7D" w:rsidR="00837AC7" w:rsidRPr="006C023E" w:rsidRDefault="00837AC7" w:rsidP="22198FA4">
                  <w:pPr>
                    <w:rPr>
                      <w:rStyle w:val="normaltextrun"/>
                      <w:rFonts w:eastAsiaTheme="minorEastAsia"/>
                      <w:sz w:val="24"/>
                      <w:szCs w:val="24"/>
                    </w:rPr>
                  </w:pPr>
                  <w:r w:rsidRPr="22198FA4">
                    <w:rPr>
                      <w:rStyle w:val="normaltextrun"/>
                      <w:rFonts w:eastAsiaTheme="minorEastAsia"/>
                      <w:sz w:val="24"/>
                      <w:szCs w:val="24"/>
                    </w:rPr>
                    <w:t>(e) If applicable, provide examples:</w:t>
                  </w:r>
                </w:p>
                <w:p w14:paraId="19BBAD97" w14:textId="527A4BC6" w:rsidR="61CDDF42" w:rsidRPr="006C023E" w:rsidRDefault="61CDDF42" w:rsidP="61CDDF42">
                  <w:pPr>
                    <w:rPr>
                      <w:rStyle w:val="normaltextrun"/>
                      <w:rFonts w:eastAsiaTheme="minorEastAsia"/>
                      <w:sz w:val="24"/>
                      <w:szCs w:val="24"/>
                    </w:rPr>
                  </w:pPr>
                </w:p>
              </w:tc>
            </w:tr>
            <w:tr w:rsidR="61CDDF42" w:rsidRPr="006C023E" w14:paraId="2D0F34B3" w14:textId="77777777" w:rsidTr="00C97263">
              <w:trPr>
                <w:trHeight w:val="300"/>
              </w:trPr>
              <w:tc>
                <w:tcPr>
                  <w:tcW w:w="9304" w:type="dxa"/>
                </w:tcPr>
                <w:p w14:paraId="39544940" w14:textId="56A8C961" w:rsidR="006E6736" w:rsidRPr="006C023E" w:rsidRDefault="2828E928" w:rsidP="22198FA4">
                  <w:pPr>
                    <w:pStyle w:val="paragraph"/>
                    <w:spacing w:before="0" w:beforeAutospacing="0" w:after="0" w:afterAutospacing="0"/>
                    <w:rPr>
                      <w:rStyle w:val="normaltextrun"/>
                      <w:rFonts w:asciiTheme="minorHAnsi" w:eastAsiaTheme="minorEastAsia" w:hAnsiTheme="minorHAnsi" w:cstheme="minorBidi"/>
                    </w:rPr>
                  </w:pPr>
                  <w:r w:rsidRPr="260BF712">
                    <w:rPr>
                      <w:rStyle w:val="normaltextrun"/>
                      <w:rFonts w:asciiTheme="minorHAnsi" w:eastAsiaTheme="minorEastAsia" w:hAnsiTheme="minorHAnsi" w:cstheme="minorBidi"/>
                    </w:rPr>
                    <w:t>5.</w:t>
                  </w:r>
                  <w:r w:rsidR="46576C61" w:rsidRPr="22198FA4">
                    <w:rPr>
                      <w:rStyle w:val="normaltextrun"/>
                      <w:rFonts w:asciiTheme="minorHAnsi" w:eastAsiaTheme="minorEastAsia" w:hAnsiTheme="minorHAnsi" w:cstheme="minorBidi"/>
                    </w:rPr>
                    <w:t xml:space="preserve">3 Does your country have data platforms </w:t>
                  </w:r>
                  <w:r w:rsidR="007475FD" w:rsidRPr="22198FA4">
                    <w:rPr>
                      <w:rStyle w:val="normaltextrun"/>
                      <w:rFonts w:asciiTheme="minorHAnsi" w:eastAsiaTheme="minorEastAsia" w:hAnsiTheme="minorHAnsi" w:cstheme="minorBidi"/>
                    </w:rPr>
                    <w:t xml:space="preserve">that </w:t>
                  </w:r>
                  <w:r w:rsidR="1892E8E6" w:rsidRPr="22198FA4">
                    <w:rPr>
                      <w:rStyle w:val="normaltextrun"/>
                      <w:rFonts w:asciiTheme="minorHAnsi" w:eastAsiaTheme="minorEastAsia" w:hAnsiTheme="minorHAnsi" w:cstheme="minorBidi"/>
                    </w:rPr>
                    <w:t>relat</w:t>
                  </w:r>
                  <w:r w:rsidR="3E6D31E2" w:rsidRPr="22198FA4">
                    <w:rPr>
                      <w:rStyle w:val="normaltextrun"/>
                      <w:rFonts w:asciiTheme="minorHAnsi" w:eastAsiaTheme="minorEastAsia" w:hAnsiTheme="minorHAnsi" w:cstheme="minorBidi"/>
                    </w:rPr>
                    <w:t>e</w:t>
                  </w:r>
                  <w:r w:rsidR="4F6C356E" w:rsidRPr="22198FA4">
                    <w:rPr>
                      <w:rStyle w:val="normaltextrun"/>
                      <w:rFonts w:asciiTheme="minorHAnsi" w:eastAsiaTheme="minorEastAsia" w:hAnsiTheme="minorHAnsi" w:cstheme="minorBidi"/>
                    </w:rPr>
                    <w:t xml:space="preserve"> </w:t>
                  </w:r>
                  <w:r w:rsidR="46576C61" w:rsidRPr="22198FA4">
                    <w:rPr>
                      <w:rStyle w:val="normaltextrun"/>
                      <w:rFonts w:asciiTheme="minorHAnsi" w:eastAsiaTheme="minorEastAsia" w:hAnsiTheme="minorHAnsi" w:cstheme="minorBidi"/>
                    </w:rPr>
                    <w:t xml:space="preserve">to </w:t>
                  </w:r>
                  <w:r w:rsidR="766BE58B" w:rsidRPr="22198FA4">
                    <w:rPr>
                      <w:rStyle w:val="normaltextrun"/>
                      <w:rFonts w:asciiTheme="minorHAnsi" w:eastAsiaTheme="minorEastAsia" w:hAnsiTheme="minorHAnsi" w:cstheme="minorBidi"/>
                    </w:rPr>
                    <w:t xml:space="preserve">IPLCs </w:t>
                  </w:r>
                  <w:r w:rsidR="008C2688" w:rsidRPr="22198FA4">
                    <w:rPr>
                      <w:rStyle w:val="normaltextrun"/>
                      <w:rFonts w:asciiTheme="minorHAnsi" w:eastAsiaTheme="minorEastAsia" w:hAnsiTheme="minorHAnsi" w:cstheme="minorBidi"/>
                    </w:rPr>
                    <w:t xml:space="preserve">and their contributions to </w:t>
                  </w:r>
                  <w:r w:rsidR="766BE58B" w:rsidRPr="22198FA4">
                    <w:rPr>
                      <w:rStyle w:val="normaltextrun"/>
                      <w:rFonts w:asciiTheme="minorHAnsi" w:eastAsiaTheme="minorEastAsia" w:hAnsiTheme="minorHAnsi" w:cstheme="minorBidi"/>
                    </w:rPr>
                    <w:t xml:space="preserve">the </w:t>
                  </w:r>
                  <w:r w:rsidR="00913DD0" w:rsidRPr="22198FA4">
                    <w:rPr>
                      <w:rStyle w:val="normaltextrun"/>
                      <w:rFonts w:asciiTheme="minorHAnsi" w:eastAsiaTheme="minorEastAsia" w:hAnsiTheme="minorHAnsi" w:cstheme="minorBidi"/>
                    </w:rPr>
                    <w:t xml:space="preserve">implementation of the </w:t>
                  </w:r>
                  <w:r w:rsidR="766BE58B" w:rsidRPr="22198FA4">
                    <w:rPr>
                      <w:rStyle w:val="normaltextrun"/>
                      <w:rFonts w:asciiTheme="minorHAnsi" w:eastAsiaTheme="minorEastAsia" w:hAnsiTheme="minorHAnsi" w:cstheme="minorBidi"/>
                    </w:rPr>
                    <w:t>Kunming-Montreal Global Biodiversity Framework</w:t>
                  </w:r>
                  <w:r w:rsidR="4F6C356E" w:rsidRPr="22198FA4">
                    <w:rPr>
                      <w:rStyle w:val="normaltextrun"/>
                      <w:rFonts w:asciiTheme="minorHAnsi" w:eastAsiaTheme="minorEastAsia" w:hAnsiTheme="minorHAnsi" w:cstheme="minorBidi"/>
                    </w:rPr>
                    <w:t>?</w:t>
                  </w:r>
                </w:p>
                <w:p w14:paraId="718AFBA2" w14:textId="48A78A7D" w:rsidR="006E6736" w:rsidRPr="006C023E" w:rsidRDefault="006E6736"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 xml:space="preserve">(a) Yes, there is a national database to manage and support IPLCs data </w:t>
                  </w:r>
                </w:p>
                <w:p w14:paraId="7BE45874" w14:textId="48A78A7D" w:rsidR="006E6736" w:rsidRPr="006C023E" w:rsidRDefault="006E6736"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 xml:space="preserve">(b) Yes, but needs improvement </w:t>
                  </w:r>
                </w:p>
                <w:p w14:paraId="02225BD8" w14:textId="48A78A7D" w:rsidR="006E6736" w:rsidRPr="006C023E" w:rsidRDefault="006E6736"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(c) No, but planned</w:t>
                  </w:r>
                </w:p>
                <w:p w14:paraId="7B2A3120" w14:textId="48A78A7D" w:rsidR="006E6736" w:rsidRPr="006C023E" w:rsidRDefault="006E6736"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(d) No, not at this time</w:t>
                  </w:r>
                </w:p>
                <w:p w14:paraId="1CAB99A8" w14:textId="48A78A7D" w:rsidR="006E6736" w:rsidRPr="006C023E" w:rsidRDefault="006E6736"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(e) If applicable, provide examples:</w:t>
                  </w:r>
                </w:p>
                <w:p w14:paraId="6AF48301" w14:textId="421F1F3A" w:rsidR="61CDDF42" w:rsidRPr="006C023E" w:rsidRDefault="61CDDF42" w:rsidP="61CDDF42">
                  <w:pPr>
                    <w:pStyle w:val="paragraph"/>
                    <w:spacing w:before="0" w:beforeAutospacing="0" w:after="0" w:afterAutospacing="0"/>
                    <w:rPr>
                      <w:rStyle w:val="normaltextrun"/>
                      <w:rFonts w:asciiTheme="minorHAnsi" w:eastAsiaTheme="minorEastAsia" w:hAnsiTheme="minorHAnsi" w:cstheme="minorBidi"/>
                    </w:rPr>
                  </w:pPr>
                </w:p>
              </w:tc>
            </w:tr>
          </w:tbl>
          <w:p w14:paraId="5D7DC769" w14:textId="10F9D11B" w:rsidR="00CC325C" w:rsidRPr="006C023E" w:rsidRDefault="00CC325C" w:rsidP="61CDDF42">
            <w:pPr>
              <w:keepNext/>
              <w:spacing w:before="60" w:after="60"/>
              <w:rPr>
                <w:rFonts w:eastAsiaTheme="minorEastAsia"/>
                <w:sz w:val="24"/>
                <w:szCs w:val="24"/>
              </w:rPr>
            </w:pPr>
          </w:p>
          <w:tbl>
            <w:tblPr>
              <w:tblStyle w:val="TableGrid"/>
              <w:tblW w:w="0" w:type="auto"/>
              <w:tblLook w:val="04A0" w:firstRow="1" w:lastRow="0" w:firstColumn="1" w:lastColumn="0" w:noHBand="0" w:noVBand="1"/>
            </w:tblPr>
            <w:tblGrid>
              <w:gridCol w:w="9304"/>
            </w:tblGrid>
            <w:tr w:rsidR="61CDDF42" w:rsidRPr="006C023E" w14:paraId="3F78FDFC" w14:textId="77777777" w:rsidTr="22198FA4">
              <w:trPr>
                <w:trHeight w:val="300"/>
              </w:trPr>
              <w:tc>
                <w:tcPr>
                  <w:tcW w:w="9304" w:type="dxa"/>
                  <w:shd w:val="clear" w:color="auto" w:fill="4472C4" w:themeFill="accent1"/>
                </w:tcPr>
                <w:p w14:paraId="1570D80E" w14:textId="27C2D8B9" w:rsidR="53E23576" w:rsidRPr="006C023E" w:rsidRDefault="61CDDF42" w:rsidP="22198FA4">
                  <w:pPr>
                    <w:rPr>
                      <w:rFonts w:eastAsiaTheme="minorEastAsia"/>
                      <w:color w:val="FFFFFF" w:themeColor="background1"/>
                      <w:sz w:val="24"/>
                      <w:szCs w:val="24"/>
                    </w:rPr>
                  </w:pPr>
                  <w:r w:rsidRPr="22198FA4">
                    <w:rPr>
                      <w:rFonts w:eastAsiaTheme="minorEastAsia"/>
                      <w:color w:val="FFFFFF" w:themeColor="background1"/>
                      <w:sz w:val="24"/>
                      <w:szCs w:val="24"/>
                    </w:rPr>
                    <w:t xml:space="preserve">Dimension </w:t>
                  </w:r>
                  <w:r w:rsidR="11450C4A" w:rsidRPr="22198FA4">
                    <w:rPr>
                      <w:rFonts w:eastAsiaTheme="minorEastAsia"/>
                      <w:color w:val="FFFFFF" w:themeColor="background1"/>
                      <w:sz w:val="24"/>
                      <w:szCs w:val="24"/>
                    </w:rPr>
                    <w:t>4</w:t>
                  </w:r>
                  <w:r w:rsidRPr="22198FA4">
                    <w:rPr>
                      <w:rFonts w:eastAsiaTheme="minorEastAsia"/>
                      <w:color w:val="FFFFFF" w:themeColor="background1"/>
                      <w:sz w:val="24"/>
                      <w:szCs w:val="24"/>
                    </w:rPr>
                    <w:t xml:space="preserve">. Level of participation by </w:t>
                  </w:r>
                  <w:r w:rsidR="66419705" w:rsidRPr="260BF712">
                    <w:rPr>
                      <w:rFonts w:eastAsiaTheme="minorEastAsia"/>
                      <w:color w:val="FFFFFF" w:themeColor="background1"/>
                      <w:sz w:val="24"/>
                      <w:szCs w:val="24"/>
                    </w:rPr>
                    <w:t>IPLC</w:t>
                  </w:r>
                  <w:r w:rsidR="088F7E2A" w:rsidRPr="260BF712">
                    <w:rPr>
                      <w:rFonts w:eastAsiaTheme="minorEastAsia"/>
                      <w:color w:val="FFFFFF" w:themeColor="background1"/>
                      <w:sz w:val="24"/>
                      <w:szCs w:val="24"/>
                    </w:rPr>
                    <w:t>s</w:t>
                  </w:r>
                </w:p>
              </w:tc>
            </w:tr>
            <w:tr w:rsidR="61CDDF42" w:rsidRPr="006C023E" w14:paraId="2C83F392" w14:textId="77777777" w:rsidTr="22198FA4">
              <w:trPr>
                <w:trHeight w:val="300"/>
              </w:trPr>
              <w:tc>
                <w:tcPr>
                  <w:tcW w:w="9304" w:type="dxa"/>
                  <w:shd w:val="clear" w:color="auto" w:fill="auto"/>
                </w:tcPr>
                <w:p w14:paraId="64A4874B" w14:textId="2C5832CC" w:rsidR="61CDDF42" w:rsidRPr="006C023E" w:rsidRDefault="37E6A41D" w:rsidP="22198FA4">
                  <w:pPr>
                    <w:pStyle w:val="paragraph"/>
                    <w:spacing w:before="0" w:beforeAutospacing="0" w:after="0" w:afterAutospacing="0"/>
                    <w:rPr>
                      <w:rStyle w:val="normaltextrun"/>
                      <w:rFonts w:asciiTheme="minorHAnsi" w:eastAsiaTheme="minorEastAsia" w:hAnsiTheme="minorHAnsi" w:cstheme="minorBidi"/>
                      <w:lang w:eastAsia="en-US"/>
                    </w:rPr>
                  </w:pPr>
                  <w:r w:rsidRPr="22198FA4">
                    <w:rPr>
                      <w:rStyle w:val="normaltextrun"/>
                      <w:rFonts w:asciiTheme="minorHAnsi" w:eastAsiaTheme="minorEastAsia" w:hAnsiTheme="minorHAnsi" w:cstheme="minorBidi"/>
                    </w:rPr>
                    <w:t>6</w:t>
                  </w:r>
                  <w:r w:rsidR="61CDDF42" w:rsidRPr="22198FA4">
                    <w:rPr>
                      <w:rStyle w:val="normaltextrun"/>
                      <w:rFonts w:asciiTheme="minorHAnsi" w:eastAsiaTheme="minorEastAsia" w:hAnsiTheme="minorHAnsi" w:cstheme="minorBidi"/>
                    </w:rPr>
                    <w:t xml:space="preserve">. In terms of decision-making related processes </w:t>
                  </w:r>
                  <w:r w:rsidR="00141268">
                    <w:rPr>
                      <w:rStyle w:val="normaltextrun"/>
                      <w:rFonts w:asciiTheme="minorHAnsi" w:eastAsiaTheme="minorEastAsia" w:hAnsiTheme="minorHAnsi" w:cstheme="minorBidi"/>
                    </w:rPr>
                    <w:t>for</w:t>
                  </w:r>
                  <w:r w:rsidR="61CDDF42" w:rsidRPr="22198FA4">
                    <w:rPr>
                      <w:rStyle w:val="normaltextrun"/>
                      <w:rFonts w:asciiTheme="minorHAnsi" w:eastAsiaTheme="minorEastAsia" w:hAnsiTheme="minorHAnsi" w:cstheme="minorBidi"/>
                    </w:rPr>
                    <w:t xml:space="preserve"> the implementation of the Kunming-Montreal Global Biodiversity Framework:</w:t>
                  </w:r>
                </w:p>
              </w:tc>
            </w:tr>
            <w:tr w:rsidR="61CDDF42" w:rsidRPr="006C023E" w14:paraId="4AA77781" w14:textId="77777777" w:rsidTr="22198FA4">
              <w:trPr>
                <w:trHeight w:val="300"/>
              </w:trPr>
              <w:tc>
                <w:tcPr>
                  <w:tcW w:w="9304" w:type="dxa"/>
                  <w:shd w:val="clear" w:color="auto" w:fill="auto"/>
                </w:tcPr>
                <w:p w14:paraId="234BD3F5" w14:textId="48A78A7D" w:rsidR="53E23576" w:rsidRPr="006C023E" w:rsidRDefault="37E6A41D"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6</w:t>
                  </w:r>
                  <w:r w:rsidR="61CDDF42" w:rsidRPr="22198FA4">
                    <w:rPr>
                      <w:rStyle w:val="normaltextrun"/>
                      <w:rFonts w:asciiTheme="minorHAnsi" w:eastAsiaTheme="minorEastAsia" w:hAnsiTheme="minorHAnsi" w:cstheme="minorBidi"/>
                    </w:rPr>
                    <w:t xml:space="preserve">.1 Does your country </w:t>
                  </w:r>
                  <w:r w:rsidR="5E0D2500" w:rsidRPr="22198FA4">
                    <w:rPr>
                      <w:rStyle w:val="normaltextrun"/>
                      <w:rFonts w:asciiTheme="minorHAnsi" w:eastAsiaTheme="minorEastAsia" w:hAnsiTheme="minorHAnsi" w:cstheme="minorBidi"/>
                    </w:rPr>
                    <w:t>provide</w:t>
                  </w:r>
                  <w:r w:rsidR="61CDDF42" w:rsidRPr="22198FA4">
                    <w:rPr>
                      <w:rStyle w:val="normaltextrun"/>
                      <w:rFonts w:asciiTheme="minorHAnsi" w:eastAsiaTheme="minorEastAsia" w:hAnsiTheme="minorHAnsi" w:cstheme="minorBidi"/>
                    </w:rPr>
                    <w:t xml:space="preserve"> </w:t>
                  </w:r>
                  <w:r w:rsidR="00814C05" w:rsidRPr="22198FA4">
                    <w:rPr>
                      <w:rStyle w:val="normaltextrun"/>
                      <w:rFonts w:asciiTheme="minorHAnsi" w:eastAsiaTheme="minorEastAsia" w:hAnsiTheme="minorHAnsi" w:cstheme="minorBidi"/>
                    </w:rPr>
                    <w:t xml:space="preserve">all </w:t>
                  </w:r>
                  <w:r w:rsidR="00C1545E" w:rsidRPr="22198FA4">
                    <w:rPr>
                      <w:rStyle w:val="normaltextrun"/>
                      <w:rFonts w:asciiTheme="minorHAnsi" w:eastAsiaTheme="minorEastAsia" w:hAnsiTheme="minorHAnsi" w:cstheme="minorBidi"/>
                    </w:rPr>
                    <w:t xml:space="preserve">IPLCs </w:t>
                  </w:r>
                  <w:r w:rsidR="000C5582" w:rsidRPr="22198FA4">
                    <w:rPr>
                      <w:rStyle w:val="normaltextrun"/>
                      <w:rFonts w:asciiTheme="minorHAnsi" w:eastAsiaTheme="minorEastAsia" w:hAnsiTheme="minorHAnsi" w:cstheme="minorBidi"/>
                    </w:rPr>
                    <w:t xml:space="preserve">with opportunities to engage </w:t>
                  </w:r>
                  <w:r w:rsidR="61CDDF42" w:rsidRPr="22198FA4">
                    <w:rPr>
                      <w:rStyle w:val="normaltextrun"/>
                      <w:rFonts w:asciiTheme="minorHAnsi" w:eastAsiaTheme="minorEastAsia" w:hAnsiTheme="minorHAnsi" w:cstheme="minorBidi"/>
                    </w:rPr>
                    <w:t xml:space="preserve">in decision-making processes </w:t>
                  </w:r>
                  <w:r w:rsidR="009544BB" w:rsidRPr="22198FA4">
                    <w:rPr>
                      <w:rStyle w:val="normaltextrun"/>
                      <w:rFonts w:asciiTheme="minorHAnsi" w:eastAsiaTheme="minorEastAsia" w:hAnsiTheme="minorHAnsi" w:cstheme="minorBidi"/>
                    </w:rPr>
                    <w:t xml:space="preserve">related </w:t>
                  </w:r>
                  <w:r w:rsidR="61CDDF42" w:rsidRPr="22198FA4">
                    <w:rPr>
                      <w:rStyle w:val="normaltextrun"/>
                      <w:rFonts w:asciiTheme="minorHAnsi" w:eastAsiaTheme="minorEastAsia" w:hAnsiTheme="minorHAnsi" w:cstheme="minorBidi"/>
                    </w:rPr>
                    <w:t>to the implementation of the Kunming-Montreal Global Biodiversity Framework?</w:t>
                  </w:r>
                </w:p>
                <w:p w14:paraId="10157B55" w14:textId="48A78A7D" w:rsidR="61CDDF42" w:rsidRPr="006C023E" w:rsidRDefault="61CDDF42"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(a) Yes, fully (</w:t>
                  </w:r>
                  <w:r w:rsidR="00552EFE" w:rsidRPr="22198FA4">
                    <w:rPr>
                      <w:rStyle w:val="normaltextrun"/>
                      <w:rFonts w:asciiTheme="minorHAnsi" w:eastAsiaTheme="minorEastAsia" w:hAnsiTheme="minorHAnsi" w:cstheme="minorBidi"/>
                    </w:rPr>
                    <w:t xml:space="preserve">all </w:t>
                  </w:r>
                  <w:r w:rsidRPr="22198FA4">
                    <w:rPr>
                      <w:rStyle w:val="normaltextrun"/>
                      <w:rFonts w:asciiTheme="minorHAnsi" w:eastAsiaTheme="minorEastAsia" w:hAnsiTheme="minorHAnsi" w:cstheme="minorBidi"/>
                    </w:rPr>
                    <w:t xml:space="preserve">IPLCs </w:t>
                  </w:r>
                  <w:r w:rsidR="00671E80" w:rsidRPr="22198FA4">
                    <w:rPr>
                      <w:rStyle w:val="normaltextrun"/>
                      <w:rFonts w:asciiTheme="minorHAnsi" w:eastAsiaTheme="minorEastAsia" w:hAnsiTheme="minorHAnsi" w:cstheme="minorBidi"/>
                    </w:rPr>
                    <w:t>have</w:t>
                  </w:r>
                  <w:r w:rsidR="00552EFE" w:rsidRPr="22198FA4">
                    <w:rPr>
                      <w:rStyle w:val="normaltextrun"/>
                      <w:rFonts w:asciiTheme="minorHAnsi" w:eastAsiaTheme="minorEastAsia" w:hAnsiTheme="minorHAnsi" w:cstheme="minorBidi"/>
                    </w:rPr>
                    <w:t xml:space="preserve"> an opportunity to participate) </w:t>
                  </w:r>
                </w:p>
                <w:p w14:paraId="56095C78" w14:textId="48A78A7D" w:rsidR="61CDDF42" w:rsidRPr="006C023E" w:rsidRDefault="61CDDF42"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(b) Yes, mostly (</w:t>
                  </w:r>
                  <w:r w:rsidR="009937AF" w:rsidRPr="22198FA4">
                    <w:rPr>
                      <w:rStyle w:val="normaltextrun"/>
                      <w:rFonts w:asciiTheme="minorHAnsi" w:eastAsiaTheme="minorEastAsia" w:hAnsiTheme="minorHAnsi" w:cstheme="minorBidi"/>
                    </w:rPr>
                    <w:t xml:space="preserve">most but </w:t>
                  </w:r>
                  <w:r w:rsidR="005B287F" w:rsidRPr="22198FA4">
                    <w:rPr>
                      <w:rStyle w:val="normaltextrun"/>
                      <w:rFonts w:asciiTheme="minorHAnsi" w:eastAsiaTheme="minorEastAsia" w:hAnsiTheme="minorHAnsi" w:cstheme="minorBidi"/>
                    </w:rPr>
                    <w:t>not all</w:t>
                  </w:r>
                  <w:r w:rsidR="00552EFE" w:rsidRPr="22198FA4">
                    <w:rPr>
                      <w:rStyle w:val="normaltextrun"/>
                      <w:rFonts w:asciiTheme="minorHAnsi" w:eastAsiaTheme="minorEastAsia" w:hAnsiTheme="minorHAnsi" w:cstheme="minorBidi"/>
                    </w:rPr>
                    <w:t xml:space="preserve"> </w:t>
                  </w:r>
                  <w:r w:rsidRPr="22198FA4">
                    <w:rPr>
                      <w:rStyle w:val="normaltextrun"/>
                      <w:rFonts w:asciiTheme="minorHAnsi" w:eastAsiaTheme="minorEastAsia" w:hAnsiTheme="minorHAnsi" w:cstheme="minorBidi"/>
                    </w:rPr>
                    <w:t>IPLCs</w:t>
                  </w:r>
                  <w:r w:rsidR="005B287F" w:rsidRPr="22198FA4">
                    <w:rPr>
                      <w:rStyle w:val="normaltextrun"/>
                      <w:rFonts w:asciiTheme="minorHAnsi" w:eastAsiaTheme="minorEastAsia" w:hAnsiTheme="minorHAnsi" w:cstheme="minorBidi"/>
                    </w:rPr>
                    <w:t xml:space="preserve"> participate) </w:t>
                  </w:r>
                </w:p>
                <w:p w14:paraId="6D5AB5C0" w14:textId="48A78A7D" w:rsidR="61CDDF42" w:rsidRPr="006C023E" w:rsidRDefault="61CDDF42" w:rsidP="22198FA4">
                  <w:pPr>
                    <w:pStyle w:val="paragraph"/>
                    <w:spacing w:before="0" w:beforeAutospacing="0" w:after="0" w:afterAutospacing="0"/>
                    <w:rPr>
                      <w:rStyle w:val="normaltextrun"/>
                      <w:rFonts w:asciiTheme="minorHAnsi" w:eastAsiaTheme="minorEastAsia" w:hAnsiTheme="minorHAnsi" w:cstheme="minorBidi"/>
                    </w:rPr>
                  </w:pPr>
                  <w:r w:rsidRPr="22198FA4">
                    <w:rPr>
                      <w:rStyle w:val="normaltextrun"/>
                      <w:rFonts w:asciiTheme="minorHAnsi" w:eastAsiaTheme="minorEastAsia" w:hAnsiTheme="minorHAnsi" w:cstheme="minorBidi"/>
                    </w:rPr>
                    <w:t xml:space="preserve">(c) No, but planned </w:t>
                  </w:r>
                </w:p>
                <w:p w14:paraId="373ED892" w14:textId="48A78A7D" w:rsidR="61CDDF42" w:rsidRPr="006C023E" w:rsidRDefault="61CDDF42" w:rsidP="22198FA4">
                  <w:pPr>
                    <w:rPr>
                      <w:rStyle w:val="normaltextrun"/>
                      <w:rFonts w:eastAsiaTheme="minorEastAsia"/>
                      <w:sz w:val="24"/>
                      <w:szCs w:val="24"/>
                    </w:rPr>
                  </w:pPr>
                  <w:r w:rsidRPr="22198FA4">
                    <w:rPr>
                      <w:rStyle w:val="normaltextrun"/>
                      <w:rFonts w:eastAsiaTheme="minorEastAsia"/>
                      <w:sz w:val="24"/>
                      <w:szCs w:val="24"/>
                    </w:rPr>
                    <w:t>(d) No, not at this time</w:t>
                  </w:r>
                </w:p>
                <w:p w14:paraId="36E774D5" w14:textId="6B33D9AC" w:rsidR="00287654" w:rsidRPr="006C023E" w:rsidRDefault="00287654" w:rsidP="22198FA4">
                  <w:pPr>
                    <w:rPr>
                      <w:rStyle w:val="normaltextrun"/>
                      <w:rFonts w:eastAsiaTheme="minorEastAsia"/>
                      <w:sz w:val="24"/>
                      <w:szCs w:val="24"/>
                    </w:rPr>
                  </w:pPr>
                  <w:r w:rsidRPr="22198FA4">
                    <w:rPr>
                      <w:rStyle w:val="normaltextrun"/>
                      <w:rFonts w:eastAsiaTheme="minorEastAsia"/>
                      <w:sz w:val="24"/>
                      <w:szCs w:val="24"/>
                    </w:rPr>
                    <w:t>(e) If applicable, provide examples:</w:t>
                  </w:r>
                </w:p>
                <w:p w14:paraId="4847D8CC" w14:textId="0B9329B5" w:rsidR="61CDDF42" w:rsidRPr="006C023E" w:rsidRDefault="61CDDF42" w:rsidP="61CDDF42">
                  <w:pPr>
                    <w:rPr>
                      <w:rStyle w:val="normaltextrun"/>
                      <w:rFonts w:eastAsiaTheme="minorEastAsia"/>
                      <w:sz w:val="24"/>
                      <w:szCs w:val="24"/>
                    </w:rPr>
                  </w:pPr>
                </w:p>
              </w:tc>
            </w:tr>
            <w:tr w:rsidR="260BF712" w14:paraId="22D08E83" w14:textId="77777777" w:rsidTr="260BF712">
              <w:trPr>
                <w:trHeight w:val="300"/>
              </w:trPr>
              <w:tc>
                <w:tcPr>
                  <w:tcW w:w="9304" w:type="dxa"/>
                  <w:shd w:val="clear" w:color="auto" w:fill="auto"/>
                </w:tcPr>
                <w:p w14:paraId="5A645A3F" w14:textId="48A78A7D" w:rsidR="44D68788" w:rsidRDefault="44D68788" w:rsidP="260BF712">
                  <w:pPr>
                    <w:pStyle w:val="paragraph"/>
                    <w:spacing w:before="0" w:beforeAutospacing="0" w:after="0" w:afterAutospacing="0"/>
                    <w:rPr>
                      <w:rStyle w:val="normaltextrun"/>
                      <w:rFonts w:asciiTheme="minorHAnsi" w:eastAsiaTheme="minorEastAsia" w:hAnsiTheme="minorHAnsi" w:cstheme="minorBidi"/>
                    </w:rPr>
                  </w:pPr>
                  <w:r w:rsidRPr="260BF712">
                    <w:rPr>
                      <w:rStyle w:val="normaltextrun"/>
                      <w:rFonts w:asciiTheme="minorHAnsi" w:eastAsiaTheme="minorEastAsia" w:hAnsiTheme="minorHAnsi" w:cstheme="minorBidi"/>
                    </w:rPr>
                    <w:t>6.2 What is the level of participation of IPLCs in decision-making processes related to the implementation of the Kunming-Montreal Global Biodiversity Framework?</w:t>
                  </w:r>
                </w:p>
                <w:p w14:paraId="15186C8C" w14:textId="42735BDB" w:rsidR="44D68788" w:rsidRDefault="44D68788" w:rsidP="260BF712">
                  <w:pPr>
                    <w:pStyle w:val="paragraph"/>
                    <w:spacing w:before="0" w:beforeAutospacing="0" w:after="0" w:afterAutospacing="0"/>
                    <w:rPr>
                      <w:rStyle w:val="normaltextrun"/>
                      <w:rFonts w:asciiTheme="minorHAnsi" w:eastAsiaTheme="minorEastAsia" w:hAnsiTheme="minorHAnsi" w:cstheme="minorBidi"/>
                    </w:rPr>
                  </w:pPr>
                  <w:r w:rsidRPr="260BF712">
                    <w:rPr>
                      <w:rStyle w:val="normaltextrun"/>
                      <w:rFonts w:asciiTheme="minorHAnsi" w:eastAsiaTheme="minorEastAsia" w:hAnsiTheme="minorHAnsi" w:cstheme="minorBidi"/>
                    </w:rPr>
                    <w:t xml:space="preserve">(a) Yes, fully (IPLCs actively engage as part of </w:t>
                  </w:r>
                  <w:r w:rsidR="00AD2923">
                    <w:rPr>
                      <w:rStyle w:val="normaltextrun"/>
                      <w:rFonts w:asciiTheme="minorHAnsi" w:eastAsiaTheme="minorEastAsia" w:hAnsiTheme="minorHAnsi" w:cstheme="minorBidi"/>
                    </w:rPr>
                    <w:t>all</w:t>
                  </w:r>
                  <w:r w:rsidRPr="260BF712">
                    <w:rPr>
                      <w:rStyle w:val="normaltextrun"/>
                      <w:rFonts w:asciiTheme="minorHAnsi" w:eastAsiaTheme="minorEastAsia" w:hAnsiTheme="minorHAnsi" w:cstheme="minorBidi"/>
                    </w:rPr>
                    <w:t xml:space="preserve"> relevant decision-making processes and are involved throughout the entire process)</w:t>
                  </w:r>
                </w:p>
                <w:p w14:paraId="51408262" w14:textId="77777777" w:rsidR="00AD2923" w:rsidRDefault="44D68788" w:rsidP="260BF712">
                  <w:pPr>
                    <w:pStyle w:val="paragraph"/>
                    <w:spacing w:before="0" w:beforeAutospacing="0" w:after="0" w:afterAutospacing="0"/>
                    <w:rPr>
                      <w:rStyle w:val="normaltextrun"/>
                      <w:rFonts w:asciiTheme="minorHAnsi" w:eastAsiaTheme="minorEastAsia" w:hAnsiTheme="minorHAnsi" w:cstheme="minorBidi"/>
                    </w:rPr>
                  </w:pPr>
                  <w:r w:rsidRPr="260BF712">
                    <w:rPr>
                      <w:rStyle w:val="normaltextrun"/>
                      <w:rFonts w:asciiTheme="minorHAnsi" w:eastAsiaTheme="minorEastAsia" w:hAnsiTheme="minorHAnsi" w:cstheme="minorBidi"/>
                    </w:rPr>
                    <w:t>(b) Yes, mostly (IPLCs are consulted and can provide feedback as part of the relevant decision-making processes however</w:t>
                  </w:r>
                  <w:r w:rsidR="00AD2923">
                    <w:rPr>
                      <w:rStyle w:val="normaltextrun"/>
                      <w:rFonts w:asciiTheme="minorHAnsi" w:eastAsiaTheme="minorEastAsia" w:hAnsiTheme="minorHAnsi" w:cstheme="minorBidi"/>
                    </w:rPr>
                    <w:t xml:space="preserve"> they</w:t>
                  </w:r>
                  <w:r w:rsidRPr="260BF712">
                    <w:rPr>
                      <w:rStyle w:val="normaltextrun"/>
                      <w:rFonts w:asciiTheme="minorHAnsi" w:eastAsiaTheme="minorEastAsia" w:hAnsiTheme="minorHAnsi" w:cstheme="minorBidi"/>
                    </w:rPr>
                    <w:t xml:space="preserve"> are not involved throughout the entire process) </w:t>
                  </w:r>
                </w:p>
                <w:p w14:paraId="2DDB0C0D" w14:textId="35F348E6" w:rsidR="44D68788" w:rsidRDefault="44D68788" w:rsidP="260BF712">
                  <w:pPr>
                    <w:pStyle w:val="paragraph"/>
                    <w:spacing w:before="0" w:beforeAutospacing="0" w:after="0" w:afterAutospacing="0"/>
                    <w:rPr>
                      <w:rStyle w:val="normaltextrun"/>
                      <w:rFonts w:eastAsiaTheme="minorEastAsia"/>
                    </w:rPr>
                  </w:pPr>
                  <w:r w:rsidRPr="260BF712">
                    <w:rPr>
                      <w:rStyle w:val="normaltextrun"/>
                      <w:rFonts w:asciiTheme="minorHAnsi" w:eastAsiaTheme="minorEastAsia" w:hAnsiTheme="minorHAnsi" w:cstheme="minorBidi"/>
                    </w:rPr>
                    <w:t xml:space="preserve">(c) No, but planned (IPLCs are not consulted or able to collaborate as part of the relevant decision-making processes at this moment but are </w:t>
                  </w:r>
                  <w:r w:rsidR="00E4256A">
                    <w:rPr>
                      <w:rStyle w:val="normaltextrun"/>
                      <w:rFonts w:asciiTheme="minorHAnsi" w:eastAsiaTheme="minorEastAsia" w:hAnsiTheme="minorHAnsi" w:cstheme="minorBidi"/>
                    </w:rPr>
                    <w:t xml:space="preserve">kept </w:t>
                  </w:r>
                  <w:r w:rsidRPr="260BF712">
                    <w:rPr>
                      <w:rStyle w:val="normaltextrun"/>
                      <w:rFonts w:asciiTheme="minorHAnsi" w:eastAsiaTheme="minorEastAsia" w:hAnsiTheme="minorHAnsi" w:cstheme="minorBidi"/>
                    </w:rPr>
                    <w:t>informed)</w:t>
                  </w:r>
                </w:p>
                <w:p w14:paraId="7C111121" w14:textId="48A78A7D" w:rsidR="44D68788" w:rsidRDefault="44D68788" w:rsidP="260BF712">
                  <w:pPr>
                    <w:rPr>
                      <w:rStyle w:val="normaltextrun"/>
                      <w:rFonts w:eastAsiaTheme="minorEastAsia"/>
                      <w:sz w:val="24"/>
                      <w:szCs w:val="24"/>
                    </w:rPr>
                  </w:pPr>
                  <w:r w:rsidRPr="260BF712">
                    <w:rPr>
                      <w:rStyle w:val="normaltextrun"/>
                      <w:rFonts w:eastAsiaTheme="minorEastAsia"/>
                      <w:sz w:val="24"/>
                      <w:szCs w:val="24"/>
                    </w:rPr>
                    <w:t>(d) No, not at this time</w:t>
                  </w:r>
                </w:p>
                <w:p w14:paraId="7B6EF018" w14:textId="3C444BB6" w:rsidR="44D68788" w:rsidRDefault="44D68788" w:rsidP="260BF712">
                  <w:pPr>
                    <w:rPr>
                      <w:rStyle w:val="normaltextrun"/>
                      <w:rFonts w:eastAsiaTheme="minorEastAsia"/>
                      <w:sz w:val="24"/>
                      <w:szCs w:val="24"/>
                    </w:rPr>
                  </w:pPr>
                  <w:r w:rsidRPr="260BF712">
                    <w:rPr>
                      <w:rStyle w:val="normaltextrun"/>
                      <w:rFonts w:eastAsiaTheme="minorEastAsia"/>
                      <w:sz w:val="24"/>
                      <w:szCs w:val="24"/>
                    </w:rPr>
                    <w:t>(e) If applicable, provide examples:</w:t>
                  </w:r>
                </w:p>
                <w:p w14:paraId="3B155FF9" w14:textId="1C1D350A" w:rsidR="260BF712" w:rsidRDefault="260BF712" w:rsidP="260BF712">
                  <w:pPr>
                    <w:rPr>
                      <w:rStyle w:val="normaltextrun"/>
                      <w:rFonts w:eastAsiaTheme="minorEastAsia"/>
                      <w:sz w:val="24"/>
                      <w:szCs w:val="24"/>
                    </w:rPr>
                  </w:pPr>
                </w:p>
              </w:tc>
            </w:tr>
          </w:tbl>
          <w:p w14:paraId="40B795B4" w14:textId="782FAE8A" w:rsidR="00CC325C" w:rsidRPr="006C023E" w:rsidRDefault="00CC325C" w:rsidP="00DAC757">
            <w:pPr>
              <w:keepNext/>
              <w:spacing w:before="60" w:after="60"/>
              <w:rPr>
                <w:rFonts w:eastAsiaTheme="minorEastAsia"/>
                <w:sz w:val="24"/>
                <w:szCs w:val="24"/>
              </w:rPr>
            </w:pPr>
          </w:p>
        </w:tc>
      </w:tr>
    </w:tbl>
    <w:p w14:paraId="45DEB0D8" w14:textId="484E253D" w:rsidR="004332A8" w:rsidRDefault="004332A8" w:rsidP="000F7864">
      <w:pPr>
        <w:pStyle w:val="Heading3"/>
        <w:sectPr w:rsidR="004332A8">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pPr>
    </w:p>
    <w:p w14:paraId="254E2910" w14:textId="1B440F92" w:rsidR="00C97263" w:rsidRDefault="290898E5" w:rsidP="000D48ED">
      <w:pPr>
        <w:pStyle w:val="Heading3"/>
        <w:rPr>
          <w:rFonts w:asciiTheme="minorHAnsi" w:eastAsiaTheme="minorEastAsia" w:hAnsiTheme="minorHAnsi" w:cstheme="minorBidi"/>
          <w:color w:val="auto"/>
          <w:sz w:val="22"/>
          <w:szCs w:val="22"/>
        </w:rPr>
      </w:pPr>
      <w:r w:rsidRPr="000D48ED">
        <w:rPr>
          <w:rFonts w:asciiTheme="minorHAnsi" w:eastAsiaTheme="minorEastAsia" w:hAnsiTheme="minorHAnsi" w:cstheme="minorBidi"/>
          <w:b/>
          <w:bCs/>
          <w:color w:val="auto"/>
          <w:sz w:val="22"/>
          <w:szCs w:val="22"/>
        </w:rPr>
        <w:t>Table 2</w:t>
      </w:r>
      <w:r w:rsidR="0EA5812E" w:rsidRPr="000D48ED">
        <w:rPr>
          <w:rFonts w:asciiTheme="minorHAnsi" w:eastAsiaTheme="minorEastAsia" w:hAnsiTheme="minorHAnsi" w:cstheme="minorBidi"/>
          <w:b/>
          <w:bCs/>
          <w:color w:val="auto"/>
          <w:sz w:val="22"/>
          <w:szCs w:val="22"/>
        </w:rPr>
        <w:t>.</w:t>
      </w:r>
      <w:r w:rsidR="0EA5812E" w:rsidRPr="000D48ED">
        <w:rPr>
          <w:rFonts w:asciiTheme="minorHAnsi" w:eastAsiaTheme="minorEastAsia" w:hAnsiTheme="minorHAnsi" w:cstheme="minorBidi"/>
          <w:color w:val="auto"/>
          <w:sz w:val="22"/>
          <w:szCs w:val="22"/>
        </w:rPr>
        <w:t xml:space="preserve"> </w:t>
      </w:r>
      <w:r w:rsidR="156E0CA6" w:rsidRPr="000D48ED">
        <w:rPr>
          <w:rFonts w:asciiTheme="minorHAnsi" w:eastAsiaTheme="minorEastAsia" w:hAnsiTheme="minorHAnsi" w:cstheme="minorBidi"/>
          <w:color w:val="auto"/>
          <w:sz w:val="22"/>
          <w:szCs w:val="22"/>
        </w:rPr>
        <w:t xml:space="preserve">Timeline for </w:t>
      </w:r>
      <w:r w:rsidR="0EA5812E" w:rsidRPr="000D48ED">
        <w:rPr>
          <w:rFonts w:asciiTheme="minorHAnsi" w:eastAsiaTheme="minorEastAsia" w:hAnsiTheme="minorHAnsi" w:cstheme="minorBidi"/>
          <w:color w:val="auto"/>
          <w:sz w:val="22"/>
          <w:szCs w:val="22"/>
        </w:rPr>
        <w:t xml:space="preserve">development of the </w:t>
      </w:r>
      <w:r w:rsidR="00E4256A" w:rsidRPr="000D48ED">
        <w:rPr>
          <w:rFonts w:asciiTheme="minorHAnsi" w:eastAsiaTheme="minorEastAsia" w:hAnsiTheme="minorHAnsi" w:cstheme="minorBidi"/>
          <w:color w:val="auto"/>
          <w:sz w:val="22"/>
          <w:szCs w:val="22"/>
        </w:rPr>
        <w:t xml:space="preserve">proposed </w:t>
      </w:r>
      <w:r w:rsidR="0EA5812E" w:rsidRPr="000D48ED">
        <w:rPr>
          <w:rFonts w:asciiTheme="minorHAnsi" w:eastAsiaTheme="minorEastAsia" w:hAnsiTheme="minorHAnsi" w:cstheme="minorBidi"/>
          <w:color w:val="auto"/>
          <w:sz w:val="22"/>
          <w:szCs w:val="22"/>
        </w:rPr>
        <w:t>indicator methodology</w:t>
      </w:r>
      <w:r w:rsidR="008D6792">
        <w:rPr>
          <w:rFonts w:asciiTheme="minorHAnsi" w:eastAsiaTheme="minorEastAsia" w:hAnsiTheme="minorHAnsi" w:cstheme="minorBidi"/>
          <w:color w:val="auto"/>
          <w:sz w:val="22"/>
          <w:szCs w:val="22"/>
        </w:rPr>
        <w:t xml:space="preserve"> </w:t>
      </w:r>
    </w:p>
    <w:p w14:paraId="5FCD94B7" w14:textId="77777777" w:rsidR="000D48ED" w:rsidRPr="000D48ED" w:rsidRDefault="000D48ED" w:rsidP="000D48ED"/>
    <w:tbl>
      <w:tblPr>
        <w:tblW w:w="14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268"/>
        <w:gridCol w:w="601"/>
        <w:gridCol w:w="651"/>
        <w:gridCol w:w="625"/>
        <w:gridCol w:w="583"/>
        <w:gridCol w:w="614"/>
        <w:gridCol w:w="663"/>
        <w:gridCol w:w="613"/>
        <w:gridCol w:w="689"/>
        <w:gridCol w:w="593"/>
        <w:gridCol w:w="529"/>
        <w:gridCol w:w="640"/>
        <w:gridCol w:w="617"/>
        <w:gridCol w:w="601"/>
        <w:gridCol w:w="552"/>
      </w:tblGrid>
      <w:tr w:rsidR="000E59EF" w:rsidRPr="000F7864" w14:paraId="0B951032" w14:textId="77777777" w:rsidTr="0053641B">
        <w:trPr>
          <w:trHeight w:val="321"/>
        </w:trPr>
        <w:tc>
          <w:tcPr>
            <w:tcW w:w="3261" w:type="dxa"/>
            <w:shd w:val="clear" w:color="000000" w:fill="DDEBF7"/>
            <w:noWrap/>
            <w:vAlign w:val="bottom"/>
            <w:hideMark/>
          </w:tcPr>
          <w:p w14:paraId="3439E004" w14:textId="206E5EC6" w:rsidR="000F7864" w:rsidRPr="000F7864" w:rsidRDefault="000F7864" w:rsidP="000F7864">
            <w:pPr>
              <w:spacing w:after="0" w:line="240" w:lineRule="auto"/>
              <w:rPr>
                <w:rFonts w:ascii="Calibri" w:eastAsia="Times New Roman" w:hAnsi="Calibri" w:cs="Calibri"/>
                <w:b/>
                <w:bCs/>
                <w:color w:val="000000"/>
                <w:lang w:eastAsia="en-GB"/>
              </w:rPr>
            </w:pPr>
            <w:r w:rsidRPr="000F7864">
              <w:rPr>
                <w:rFonts w:ascii="Calibri" w:eastAsia="Times New Roman" w:hAnsi="Calibri" w:cs="Calibri"/>
                <w:b/>
                <w:bCs/>
                <w:color w:val="000000"/>
                <w:lang w:eastAsia="en-GB"/>
              </w:rPr>
              <w:t xml:space="preserve">Steps in </w:t>
            </w:r>
            <w:r w:rsidR="00012635">
              <w:rPr>
                <w:rFonts w:ascii="Calibri" w:eastAsia="Times New Roman" w:hAnsi="Calibri" w:cs="Calibri"/>
                <w:b/>
                <w:bCs/>
                <w:color w:val="000000"/>
                <w:lang w:eastAsia="en-GB"/>
              </w:rPr>
              <w:t xml:space="preserve">the </w:t>
            </w:r>
            <w:r w:rsidRPr="000F7864">
              <w:rPr>
                <w:rFonts w:ascii="Calibri" w:eastAsia="Times New Roman" w:hAnsi="Calibri" w:cs="Calibri"/>
                <w:b/>
                <w:bCs/>
                <w:color w:val="000000"/>
                <w:lang w:eastAsia="en-GB"/>
              </w:rPr>
              <w:t xml:space="preserve">development process </w:t>
            </w:r>
          </w:p>
        </w:tc>
        <w:tc>
          <w:tcPr>
            <w:tcW w:w="2268" w:type="dxa"/>
            <w:shd w:val="clear" w:color="000000" w:fill="DDEBF7"/>
            <w:noWrap/>
            <w:vAlign w:val="bottom"/>
            <w:hideMark/>
          </w:tcPr>
          <w:p w14:paraId="2B53BDA4" w14:textId="4C64CDC1" w:rsidR="000F7864" w:rsidRPr="000F7864" w:rsidRDefault="00490929" w:rsidP="000F7864">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Responsible actors</w:t>
            </w:r>
          </w:p>
        </w:tc>
        <w:tc>
          <w:tcPr>
            <w:tcW w:w="601" w:type="dxa"/>
            <w:shd w:val="clear" w:color="000000" w:fill="DDEBF7"/>
            <w:noWrap/>
            <w:vAlign w:val="bottom"/>
            <w:hideMark/>
          </w:tcPr>
          <w:p w14:paraId="469EFB4B" w14:textId="77777777" w:rsidR="000F7864" w:rsidRPr="000F7864" w:rsidRDefault="000F7864" w:rsidP="000F7864">
            <w:pPr>
              <w:spacing w:after="0" w:line="240" w:lineRule="auto"/>
              <w:jc w:val="right"/>
              <w:rPr>
                <w:rFonts w:ascii="Calibri" w:eastAsia="Times New Roman" w:hAnsi="Calibri" w:cs="Calibri"/>
                <w:b/>
                <w:bCs/>
                <w:color w:val="000000"/>
                <w:lang w:eastAsia="en-GB"/>
              </w:rPr>
            </w:pPr>
            <w:r w:rsidRPr="000F7864">
              <w:rPr>
                <w:rFonts w:ascii="Calibri" w:eastAsia="Times New Roman" w:hAnsi="Calibri" w:cs="Calibri"/>
                <w:b/>
                <w:bCs/>
                <w:color w:val="000000"/>
                <w:lang w:eastAsia="en-GB"/>
              </w:rPr>
              <w:t>Oct-23</w:t>
            </w:r>
          </w:p>
        </w:tc>
        <w:tc>
          <w:tcPr>
            <w:tcW w:w="651" w:type="dxa"/>
            <w:shd w:val="clear" w:color="000000" w:fill="DDEBF7"/>
            <w:noWrap/>
            <w:vAlign w:val="bottom"/>
            <w:hideMark/>
          </w:tcPr>
          <w:p w14:paraId="5C1B475C" w14:textId="77777777" w:rsidR="000F7864" w:rsidRPr="000F7864" w:rsidRDefault="000F7864" w:rsidP="000F7864">
            <w:pPr>
              <w:spacing w:after="0" w:line="240" w:lineRule="auto"/>
              <w:jc w:val="right"/>
              <w:rPr>
                <w:rFonts w:ascii="Calibri" w:eastAsia="Times New Roman" w:hAnsi="Calibri" w:cs="Calibri"/>
                <w:b/>
                <w:bCs/>
                <w:color w:val="000000"/>
                <w:lang w:eastAsia="en-GB"/>
              </w:rPr>
            </w:pPr>
            <w:r w:rsidRPr="000F7864">
              <w:rPr>
                <w:rFonts w:ascii="Calibri" w:eastAsia="Times New Roman" w:hAnsi="Calibri" w:cs="Calibri"/>
                <w:b/>
                <w:bCs/>
                <w:color w:val="000000"/>
                <w:lang w:eastAsia="en-GB"/>
              </w:rPr>
              <w:t>Nov-23</w:t>
            </w:r>
          </w:p>
        </w:tc>
        <w:tc>
          <w:tcPr>
            <w:tcW w:w="625" w:type="dxa"/>
            <w:shd w:val="clear" w:color="000000" w:fill="DDEBF7"/>
            <w:noWrap/>
            <w:vAlign w:val="bottom"/>
            <w:hideMark/>
          </w:tcPr>
          <w:p w14:paraId="1D8D6978" w14:textId="77777777" w:rsidR="000F7864" w:rsidRPr="000F7864" w:rsidRDefault="000F7864" w:rsidP="000F7864">
            <w:pPr>
              <w:spacing w:after="0" w:line="240" w:lineRule="auto"/>
              <w:jc w:val="right"/>
              <w:rPr>
                <w:rFonts w:ascii="Calibri" w:eastAsia="Times New Roman" w:hAnsi="Calibri" w:cs="Calibri"/>
                <w:b/>
                <w:bCs/>
                <w:color w:val="000000"/>
                <w:lang w:eastAsia="en-GB"/>
              </w:rPr>
            </w:pPr>
            <w:r w:rsidRPr="000F7864">
              <w:rPr>
                <w:rFonts w:ascii="Calibri" w:eastAsia="Times New Roman" w:hAnsi="Calibri" w:cs="Calibri"/>
                <w:b/>
                <w:bCs/>
                <w:color w:val="000000"/>
                <w:lang w:eastAsia="en-GB"/>
              </w:rPr>
              <w:t>Dec-23</w:t>
            </w:r>
          </w:p>
        </w:tc>
        <w:tc>
          <w:tcPr>
            <w:tcW w:w="583" w:type="dxa"/>
            <w:shd w:val="clear" w:color="000000" w:fill="DDEBF7"/>
            <w:noWrap/>
            <w:vAlign w:val="bottom"/>
            <w:hideMark/>
          </w:tcPr>
          <w:p w14:paraId="5513DA4A" w14:textId="77777777" w:rsidR="000F7864" w:rsidRPr="000F7864" w:rsidRDefault="000F7864" w:rsidP="000F7864">
            <w:pPr>
              <w:spacing w:after="0" w:line="240" w:lineRule="auto"/>
              <w:jc w:val="right"/>
              <w:rPr>
                <w:rFonts w:ascii="Calibri" w:eastAsia="Times New Roman" w:hAnsi="Calibri" w:cs="Calibri"/>
                <w:b/>
                <w:bCs/>
                <w:color w:val="000000"/>
                <w:lang w:eastAsia="en-GB"/>
              </w:rPr>
            </w:pPr>
            <w:r w:rsidRPr="000F7864">
              <w:rPr>
                <w:rFonts w:ascii="Calibri" w:eastAsia="Times New Roman" w:hAnsi="Calibri" w:cs="Calibri"/>
                <w:b/>
                <w:bCs/>
                <w:color w:val="000000"/>
                <w:lang w:eastAsia="en-GB"/>
              </w:rPr>
              <w:t>Jan-24</w:t>
            </w:r>
          </w:p>
        </w:tc>
        <w:tc>
          <w:tcPr>
            <w:tcW w:w="614" w:type="dxa"/>
            <w:shd w:val="clear" w:color="000000" w:fill="DDEBF7"/>
            <w:noWrap/>
            <w:vAlign w:val="bottom"/>
            <w:hideMark/>
          </w:tcPr>
          <w:p w14:paraId="75AA1D79" w14:textId="77777777" w:rsidR="000F7864" w:rsidRPr="000F7864" w:rsidRDefault="000F7864" w:rsidP="000F7864">
            <w:pPr>
              <w:spacing w:after="0" w:line="240" w:lineRule="auto"/>
              <w:jc w:val="right"/>
              <w:rPr>
                <w:rFonts w:ascii="Calibri" w:eastAsia="Times New Roman" w:hAnsi="Calibri" w:cs="Calibri"/>
                <w:b/>
                <w:bCs/>
                <w:color w:val="000000"/>
                <w:lang w:eastAsia="en-GB"/>
              </w:rPr>
            </w:pPr>
            <w:r w:rsidRPr="000F7864">
              <w:rPr>
                <w:rFonts w:ascii="Calibri" w:eastAsia="Times New Roman" w:hAnsi="Calibri" w:cs="Calibri"/>
                <w:b/>
                <w:bCs/>
                <w:color w:val="000000"/>
                <w:lang w:eastAsia="en-GB"/>
              </w:rPr>
              <w:t>Feb-24</w:t>
            </w:r>
          </w:p>
        </w:tc>
        <w:tc>
          <w:tcPr>
            <w:tcW w:w="663" w:type="dxa"/>
            <w:shd w:val="clear" w:color="000000" w:fill="DDEBF7"/>
            <w:noWrap/>
            <w:vAlign w:val="bottom"/>
            <w:hideMark/>
          </w:tcPr>
          <w:p w14:paraId="1A39ADEF" w14:textId="77777777" w:rsidR="000F7864" w:rsidRPr="000F7864" w:rsidRDefault="000F7864" w:rsidP="000F7864">
            <w:pPr>
              <w:spacing w:after="0" w:line="240" w:lineRule="auto"/>
              <w:jc w:val="right"/>
              <w:rPr>
                <w:rFonts w:ascii="Calibri" w:eastAsia="Times New Roman" w:hAnsi="Calibri" w:cs="Calibri"/>
                <w:b/>
                <w:bCs/>
                <w:color w:val="000000"/>
                <w:lang w:eastAsia="en-GB"/>
              </w:rPr>
            </w:pPr>
            <w:r w:rsidRPr="000F7864">
              <w:rPr>
                <w:rFonts w:ascii="Calibri" w:eastAsia="Times New Roman" w:hAnsi="Calibri" w:cs="Calibri"/>
                <w:b/>
                <w:bCs/>
                <w:color w:val="000000"/>
                <w:lang w:eastAsia="en-GB"/>
              </w:rPr>
              <w:t>Mar-24</w:t>
            </w:r>
          </w:p>
        </w:tc>
        <w:tc>
          <w:tcPr>
            <w:tcW w:w="613" w:type="dxa"/>
            <w:shd w:val="clear" w:color="000000" w:fill="DDEBF7"/>
            <w:noWrap/>
            <w:vAlign w:val="bottom"/>
            <w:hideMark/>
          </w:tcPr>
          <w:p w14:paraId="31D270C8" w14:textId="77777777" w:rsidR="000F7864" w:rsidRPr="000F7864" w:rsidRDefault="000F7864" w:rsidP="000F7864">
            <w:pPr>
              <w:spacing w:after="0" w:line="240" w:lineRule="auto"/>
              <w:jc w:val="right"/>
              <w:rPr>
                <w:rFonts w:ascii="Calibri" w:eastAsia="Times New Roman" w:hAnsi="Calibri" w:cs="Calibri"/>
                <w:b/>
                <w:bCs/>
                <w:color w:val="000000"/>
                <w:lang w:eastAsia="en-GB"/>
              </w:rPr>
            </w:pPr>
            <w:r w:rsidRPr="000F7864">
              <w:rPr>
                <w:rFonts w:ascii="Calibri" w:eastAsia="Times New Roman" w:hAnsi="Calibri" w:cs="Calibri"/>
                <w:b/>
                <w:bCs/>
                <w:color w:val="000000"/>
                <w:lang w:eastAsia="en-GB"/>
              </w:rPr>
              <w:t>Apr-24</w:t>
            </w:r>
          </w:p>
        </w:tc>
        <w:tc>
          <w:tcPr>
            <w:tcW w:w="689" w:type="dxa"/>
            <w:shd w:val="clear" w:color="000000" w:fill="DDEBF7"/>
            <w:noWrap/>
            <w:vAlign w:val="bottom"/>
            <w:hideMark/>
          </w:tcPr>
          <w:p w14:paraId="713D8304" w14:textId="77777777" w:rsidR="000F7864" w:rsidRPr="000F7864" w:rsidRDefault="000F7864" w:rsidP="000F7864">
            <w:pPr>
              <w:spacing w:after="0" w:line="240" w:lineRule="auto"/>
              <w:jc w:val="right"/>
              <w:rPr>
                <w:rFonts w:ascii="Calibri" w:eastAsia="Times New Roman" w:hAnsi="Calibri" w:cs="Calibri"/>
                <w:b/>
                <w:bCs/>
                <w:color w:val="000000"/>
                <w:lang w:eastAsia="en-GB"/>
              </w:rPr>
            </w:pPr>
            <w:r w:rsidRPr="000F7864">
              <w:rPr>
                <w:rFonts w:ascii="Calibri" w:eastAsia="Times New Roman" w:hAnsi="Calibri" w:cs="Calibri"/>
                <w:b/>
                <w:bCs/>
                <w:color w:val="000000"/>
                <w:lang w:eastAsia="en-GB"/>
              </w:rPr>
              <w:t>May-24</w:t>
            </w:r>
          </w:p>
        </w:tc>
        <w:tc>
          <w:tcPr>
            <w:tcW w:w="593" w:type="dxa"/>
            <w:shd w:val="clear" w:color="000000" w:fill="DDEBF7"/>
            <w:noWrap/>
            <w:vAlign w:val="bottom"/>
            <w:hideMark/>
          </w:tcPr>
          <w:p w14:paraId="5FD832E7" w14:textId="77777777" w:rsidR="000F7864" w:rsidRPr="000F7864" w:rsidRDefault="000F7864" w:rsidP="000F7864">
            <w:pPr>
              <w:spacing w:after="0" w:line="240" w:lineRule="auto"/>
              <w:jc w:val="right"/>
              <w:rPr>
                <w:rFonts w:ascii="Calibri" w:eastAsia="Times New Roman" w:hAnsi="Calibri" w:cs="Calibri"/>
                <w:b/>
                <w:bCs/>
                <w:color w:val="000000"/>
                <w:lang w:eastAsia="en-GB"/>
              </w:rPr>
            </w:pPr>
            <w:r w:rsidRPr="000F7864">
              <w:rPr>
                <w:rFonts w:ascii="Calibri" w:eastAsia="Times New Roman" w:hAnsi="Calibri" w:cs="Calibri"/>
                <w:b/>
                <w:bCs/>
                <w:color w:val="000000"/>
                <w:lang w:eastAsia="en-GB"/>
              </w:rPr>
              <w:t>Jun-24</w:t>
            </w:r>
          </w:p>
        </w:tc>
        <w:tc>
          <w:tcPr>
            <w:tcW w:w="529" w:type="dxa"/>
            <w:shd w:val="clear" w:color="000000" w:fill="DDEBF7"/>
            <w:noWrap/>
            <w:vAlign w:val="bottom"/>
            <w:hideMark/>
          </w:tcPr>
          <w:p w14:paraId="0425AAE7" w14:textId="77777777" w:rsidR="000F7864" w:rsidRPr="000F7864" w:rsidRDefault="000F7864" w:rsidP="000F7864">
            <w:pPr>
              <w:spacing w:after="0" w:line="240" w:lineRule="auto"/>
              <w:jc w:val="right"/>
              <w:rPr>
                <w:rFonts w:ascii="Calibri" w:eastAsia="Times New Roman" w:hAnsi="Calibri" w:cs="Calibri"/>
                <w:b/>
                <w:bCs/>
                <w:color w:val="000000"/>
                <w:lang w:eastAsia="en-GB"/>
              </w:rPr>
            </w:pPr>
            <w:r w:rsidRPr="000F7864">
              <w:rPr>
                <w:rFonts w:ascii="Calibri" w:eastAsia="Times New Roman" w:hAnsi="Calibri" w:cs="Calibri"/>
                <w:b/>
                <w:bCs/>
                <w:color w:val="000000"/>
                <w:lang w:eastAsia="en-GB"/>
              </w:rPr>
              <w:t>Jul-24</w:t>
            </w:r>
          </w:p>
        </w:tc>
        <w:tc>
          <w:tcPr>
            <w:tcW w:w="640" w:type="dxa"/>
            <w:shd w:val="clear" w:color="000000" w:fill="DDEBF7"/>
            <w:noWrap/>
            <w:vAlign w:val="bottom"/>
            <w:hideMark/>
          </w:tcPr>
          <w:p w14:paraId="341A115F" w14:textId="77777777" w:rsidR="000F7864" w:rsidRPr="000F7864" w:rsidRDefault="000F7864" w:rsidP="000F7864">
            <w:pPr>
              <w:spacing w:after="0" w:line="240" w:lineRule="auto"/>
              <w:jc w:val="right"/>
              <w:rPr>
                <w:rFonts w:ascii="Calibri" w:eastAsia="Times New Roman" w:hAnsi="Calibri" w:cs="Calibri"/>
                <w:b/>
                <w:bCs/>
                <w:color w:val="000000"/>
                <w:lang w:eastAsia="en-GB"/>
              </w:rPr>
            </w:pPr>
            <w:r w:rsidRPr="000F7864">
              <w:rPr>
                <w:rFonts w:ascii="Calibri" w:eastAsia="Times New Roman" w:hAnsi="Calibri" w:cs="Calibri"/>
                <w:b/>
                <w:bCs/>
                <w:color w:val="000000"/>
                <w:lang w:eastAsia="en-GB"/>
              </w:rPr>
              <w:t>Aug-24</w:t>
            </w:r>
          </w:p>
        </w:tc>
        <w:tc>
          <w:tcPr>
            <w:tcW w:w="617" w:type="dxa"/>
            <w:shd w:val="clear" w:color="000000" w:fill="DDEBF7"/>
            <w:noWrap/>
            <w:vAlign w:val="bottom"/>
            <w:hideMark/>
          </w:tcPr>
          <w:p w14:paraId="67193EDA" w14:textId="77777777" w:rsidR="000F7864" w:rsidRPr="000F7864" w:rsidRDefault="000F7864" w:rsidP="000F7864">
            <w:pPr>
              <w:spacing w:after="0" w:line="240" w:lineRule="auto"/>
              <w:jc w:val="right"/>
              <w:rPr>
                <w:rFonts w:ascii="Calibri" w:eastAsia="Times New Roman" w:hAnsi="Calibri" w:cs="Calibri"/>
                <w:b/>
                <w:bCs/>
                <w:color w:val="000000"/>
                <w:lang w:eastAsia="en-GB"/>
              </w:rPr>
            </w:pPr>
            <w:r w:rsidRPr="000F7864">
              <w:rPr>
                <w:rFonts w:ascii="Calibri" w:eastAsia="Times New Roman" w:hAnsi="Calibri" w:cs="Calibri"/>
                <w:b/>
                <w:bCs/>
                <w:color w:val="000000"/>
                <w:lang w:eastAsia="en-GB"/>
              </w:rPr>
              <w:t>Sep-24</w:t>
            </w:r>
          </w:p>
        </w:tc>
        <w:tc>
          <w:tcPr>
            <w:tcW w:w="601" w:type="dxa"/>
            <w:shd w:val="clear" w:color="000000" w:fill="DDEBF7"/>
            <w:noWrap/>
            <w:vAlign w:val="bottom"/>
            <w:hideMark/>
          </w:tcPr>
          <w:p w14:paraId="4E8D2D20" w14:textId="77777777" w:rsidR="000F7864" w:rsidRPr="000F7864" w:rsidRDefault="000F7864" w:rsidP="000F7864">
            <w:pPr>
              <w:spacing w:after="0" w:line="240" w:lineRule="auto"/>
              <w:jc w:val="right"/>
              <w:rPr>
                <w:rFonts w:ascii="Calibri" w:eastAsia="Times New Roman" w:hAnsi="Calibri" w:cs="Calibri"/>
                <w:b/>
                <w:bCs/>
                <w:color w:val="000000"/>
                <w:lang w:eastAsia="en-GB"/>
              </w:rPr>
            </w:pPr>
            <w:r w:rsidRPr="000F7864">
              <w:rPr>
                <w:rFonts w:ascii="Calibri" w:eastAsia="Times New Roman" w:hAnsi="Calibri" w:cs="Calibri"/>
                <w:b/>
                <w:bCs/>
                <w:color w:val="000000"/>
                <w:lang w:eastAsia="en-GB"/>
              </w:rPr>
              <w:t>Oct-24</w:t>
            </w:r>
          </w:p>
        </w:tc>
        <w:tc>
          <w:tcPr>
            <w:tcW w:w="552" w:type="dxa"/>
            <w:shd w:val="clear" w:color="000000" w:fill="DDEBF7"/>
            <w:noWrap/>
            <w:vAlign w:val="bottom"/>
            <w:hideMark/>
          </w:tcPr>
          <w:p w14:paraId="19090F1A" w14:textId="77777777" w:rsidR="000F7864" w:rsidRPr="000F7864" w:rsidRDefault="000F7864" w:rsidP="000F7864">
            <w:pPr>
              <w:spacing w:after="0" w:line="240" w:lineRule="auto"/>
              <w:jc w:val="right"/>
              <w:rPr>
                <w:rFonts w:ascii="Calibri" w:eastAsia="Times New Roman" w:hAnsi="Calibri" w:cs="Calibri"/>
                <w:b/>
                <w:bCs/>
                <w:color w:val="000000"/>
                <w:lang w:eastAsia="en-GB"/>
              </w:rPr>
            </w:pPr>
            <w:r w:rsidRPr="000F7864">
              <w:rPr>
                <w:rFonts w:ascii="Calibri" w:eastAsia="Times New Roman" w:hAnsi="Calibri" w:cs="Calibri"/>
                <w:b/>
                <w:bCs/>
                <w:color w:val="000000"/>
                <w:lang w:eastAsia="en-GB"/>
              </w:rPr>
              <w:t>No-24</w:t>
            </w:r>
          </w:p>
        </w:tc>
      </w:tr>
      <w:tr w:rsidR="00B34CB6" w:rsidRPr="000F7864" w14:paraId="13789D90" w14:textId="77777777" w:rsidTr="00B34CB6">
        <w:trPr>
          <w:trHeight w:val="194"/>
        </w:trPr>
        <w:tc>
          <w:tcPr>
            <w:tcW w:w="14100" w:type="dxa"/>
            <w:gridSpan w:val="16"/>
            <w:shd w:val="clear" w:color="000000" w:fill="DDEBF7"/>
            <w:noWrap/>
            <w:vAlign w:val="bottom"/>
          </w:tcPr>
          <w:p w14:paraId="58F6E9EA" w14:textId="1B3E556B" w:rsidR="00B34CB6" w:rsidRPr="00B34CB6" w:rsidRDefault="00B34CB6" w:rsidP="00B34CB6">
            <w:pPr>
              <w:spacing w:after="0" w:line="240" w:lineRule="auto"/>
              <w:jc w:val="center"/>
              <w:rPr>
                <w:rFonts w:ascii="Calibri" w:eastAsia="Times New Roman" w:hAnsi="Calibri" w:cs="Calibri"/>
                <w:b/>
                <w:bCs/>
                <w:i/>
                <w:iCs/>
                <w:color w:val="000000"/>
                <w:lang w:eastAsia="en-GB"/>
              </w:rPr>
            </w:pPr>
            <w:r w:rsidRPr="00B34CB6">
              <w:rPr>
                <w:rFonts w:ascii="Calibri" w:eastAsia="Times New Roman" w:hAnsi="Calibri" w:cs="Calibri"/>
                <w:b/>
                <w:bCs/>
                <w:i/>
                <w:iCs/>
                <w:color w:val="000000"/>
                <w:lang w:eastAsia="en-GB"/>
              </w:rPr>
              <w:t>Stage 1</w:t>
            </w:r>
          </w:p>
        </w:tc>
      </w:tr>
      <w:tr w:rsidR="000E59EF" w:rsidRPr="000F7864" w14:paraId="3BAB8C6B" w14:textId="77777777" w:rsidTr="005A6745">
        <w:trPr>
          <w:trHeight w:val="481"/>
        </w:trPr>
        <w:tc>
          <w:tcPr>
            <w:tcW w:w="3261" w:type="dxa"/>
            <w:shd w:val="clear" w:color="auto" w:fill="auto"/>
            <w:vAlign w:val="bottom"/>
            <w:hideMark/>
          </w:tcPr>
          <w:p w14:paraId="709B0708" w14:textId="1B4212EA"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Shar</w:t>
            </w:r>
            <w:r w:rsidR="00490929">
              <w:rPr>
                <w:rFonts w:ascii="Calibri" w:eastAsia="Times New Roman" w:hAnsi="Calibri" w:cs="Calibri"/>
                <w:color w:val="000000"/>
                <w:lang w:eastAsia="en-GB"/>
              </w:rPr>
              <w:t>e</w:t>
            </w:r>
            <w:r w:rsidRPr="000F7864">
              <w:rPr>
                <w:rFonts w:ascii="Calibri" w:eastAsia="Times New Roman" w:hAnsi="Calibri" w:cs="Calibri"/>
                <w:color w:val="000000"/>
                <w:lang w:eastAsia="en-GB"/>
              </w:rPr>
              <w:t xml:space="preserve"> initial proposal for indicator methodology at SBSTTA-25</w:t>
            </w:r>
          </w:p>
        </w:tc>
        <w:tc>
          <w:tcPr>
            <w:tcW w:w="2268" w:type="dxa"/>
            <w:shd w:val="clear" w:color="auto" w:fill="auto"/>
            <w:vAlign w:val="bottom"/>
            <w:hideMark/>
          </w:tcPr>
          <w:p w14:paraId="0669B8F1" w14:textId="4643FCE3" w:rsidR="000F7864" w:rsidRPr="000F7864" w:rsidRDefault="00490929" w:rsidP="000F786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UNEP-WCMC &amp; FPP</w:t>
            </w:r>
          </w:p>
        </w:tc>
        <w:tc>
          <w:tcPr>
            <w:tcW w:w="601" w:type="dxa"/>
            <w:shd w:val="clear" w:color="000000" w:fill="E7E6E6"/>
            <w:noWrap/>
            <w:vAlign w:val="bottom"/>
            <w:hideMark/>
          </w:tcPr>
          <w:p w14:paraId="20E8B2EB"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51" w:type="dxa"/>
            <w:shd w:val="clear" w:color="auto" w:fill="auto"/>
            <w:noWrap/>
            <w:vAlign w:val="bottom"/>
            <w:hideMark/>
          </w:tcPr>
          <w:p w14:paraId="1A24B225"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25" w:type="dxa"/>
            <w:shd w:val="clear" w:color="auto" w:fill="auto"/>
            <w:noWrap/>
            <w:vAlign w:val="bottom"/>
            <w:hideMark/>
          </w:tcPr>
          <w:p w14:paraId="0CD307F1"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83" w:type="dxa"/>
            <w:shd w:val="clear" w:color="auto" w:fill="auto"/>
            <w:noWrap/>
            <w:vAlign w:val="bottom"/>
            <w:hideMark/>
          </w:tcPr>
          <w:p w14:paraId="16E45B81"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4" w:type="dxa"/>
            <w:shd w:val="clear" w:color="auto" w:fill="auto"/>
            <w:noWrap/>
            <w:vAlign w:val="bottom"/>
            <w:hideMark/>
          </w:tcPr>
          <w:p w14:paraId="51972B1F"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63" w:type="dxa"/>
            <w:shd w:val="clear" w:color="auto" w:fill="auto"/>
            <w:noWrap/>
            <w:vAlign w:val="bottom"/>
            <w:hideMark/>
          </w:tcPr>
          <w:p w14:paraId="2F5E1423"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3" w:type="dxa"/>
            <w:shd w:val="clear" w:color="auto" w:fill="auto"/>
            <w:noWrap/>
            <w:vAlign w:val="bottom"/>
            <w:hideMark/>
          </w:tcPr>
          <w:p w14:paraId="47374E51"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89" w:type="dxa"/>
            <w:shd w:val="clear" w:color="auto" w:fill="auto"/>
            <w:noWrap/>
            <w:vAlign w:val="bottom"/>
            <w:hideMark/>
          </w:tcPr>
          <w:p w14:paraId="2FC45DD5"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93" w:type="dxa"/>
            <w:shd w:val="clear" w:color="auto" w:fill="auto"/>
            <w:noWrap/>
            <w:vAlign w:val="bottom"/>
            <w:hideMark/>
          </w:tcPr>
          <w:p w14:paraId="1B507725"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29" w:type="dxa"/>
            <w:shd w:val="clear" w:color="auto" w:fill="auto"/>
            <w:noWrap/>
            <w:vAlign w:val="bottom"/>
            <w:hideMark/>
          </w:tcPr>
          <w:p w14:paraId="78F773D8"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40" w:type="dxa"/>
            <w:shd w:val="clear" w:color="auto" w:fill="auto"/>
            <w:noWrap/>
            <w:vAlign w:val="bottom"/>
            <w:hideMark/>
          </w:tcPr>
          <w:p w14:paraId="48242885"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7" w:type="dxa"/>
            <w:shd w:val="clear" w:color="auto" w:fill="auto"/>
            <w:noWrap/>
            <w:vAlign w:val="bottom"/>
            <w:hideMark/>
          </w:tcPr>
          <w:p w14:paraId="2E334451"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01" w:type="dxa"/>
            <w:shd w:val="clear" w:color="auto" w:fill="auto"/>
            <w:noWrap/>
            <w:vAlign w:val="bottom"/>
            <w:hideMark/>
          </w:tcPr>
          <w:p w14:paraId="7FD0B4A2"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52" w:type="dxa"/>
            <w:shd w:val="clear" w:color="auto" w:fill="auto"/>
            <w:noWrap/>
            <w:vAlign w:val="bottom"/>
            <w:hideMark/>
          </w:tcPr>
          <w:p w14:paraId="04AEA98F"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r>
      <w:tr w:rsidR="000E59EF" w:rsidRPr="000F7864" w14:paraId="2F5B0640" w14:textId="77777777" w:rsidTr="00D87FFE">
        <w:trPr>
          <w:trHeight w:val="517"/>
        </w:trPr>
        <w:tc>
          <w:tcPr>
            <w:tcW w:w="3261" w:type="dxa"/>
            <w:shd w:val="clear" w:color="auto" w:fill="auto"/>
            <w:vAlign w:val="bottom"/>
            <w:hideMark/>
          </w:tcPr>
          <w:p w14:paraId="3F36CAEC" w14:textId="1CE4EA36"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Shar</w:t>
            </w:r>
            <w:r w:rsidR="002B491B">
              <w:rPr>
                <w:rFonts w:ascii="Calibri" w:eastAsia="Times New Roman" w:hAnsi="Calibri" w:cs="Calibri"/>
                <w:color w:val="000000"/>
                <w:lang w:eastAsia="en-GB"/>
              </w:rPr>
              <w:t>e</w:t>
            </w:r>
            <w:r w:rsidRPr="000F7864">
              <w:rPr>
                <w:rFonts w:ascii="Calibri" w:eastAsia="Times New Roman" w:hAnsi="Calibri" w:cs="Calibri"/>
                <w:color w:val="000000"/>
                <w:lang w:eastAsia="en-GB"/>
              </w:rPr>
              <w:t xml:space="preserve"> initial proposal for indicator methodology at WG8J-12</w:t>
            </w:r>
          </w:p>
        </w:tc>
        <w:tc>
          <w:tcPr>
            <w:tcW w:w="2268" w:type="dxa"/>
            <w:shd w:val="clear" w:color="auto" w:fill="auto"/>
            <w:vAlign w:val="bottom"/>
            <w:hideMark/>
          </w:tcPr>
          <w:p w14:paraId="3413A8B6" w14:textId="3604A761" w:rsidR="000F7864" w:rsidRPr="000F7864" w:rsidRDefault="00490929" w:rsidP="000F786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UNEP-WCMC &amp; FPP</w:t>
            </w:r>
          </w:p>
        </w:tc>
        <w:tc>
          <w:tcPr>
            <w:tcW w:w="601" w:type="dxa"/>
            <w:shd w:val="clear" w:color="auto" w:fill="auto"/>
            <w:noWrap/>
            <w:vAlign w:val="bottom"/>
            <w:hideMark/>
          </w:tcPr>
          <w:p w14:paraId="713C13F3"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51" w:type="dxa"/>
            <w:shd w:val="clear" w:color="000000" w:fill="E7E6E6"/>
            <w:noWrap/>
            <w:vAlign w:val="bottom"/>
            <w:hideMark/>
          </w:tcPr>
          <w:p w14:paraId="28D63635"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25" w:type="dxa"/>
            <w:shd w:val="clear" w:color="auto" w:fill="auto"/>
            <w:noWrap/>
            <w:vAlign w:val="bottom"/>
            <w:hideMark/>
          </w:tcPr>
          <w:p w14:paraId="3CEA5C81"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83" w:type="dxa"/>
            <w:shd w:val="clear" w:color="auto" w:fill="auto"/>
            <w:noWrap/>
            <w:vAlign w:val="bottom"/>
            <w:hideMark/>
          </w:tcPr>
          <w:p w14:paraId="05EBA51F"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4" w:type="dxa"/>
            <w:shd w:val="clear" w:color="auto" w:fill="auto"/>
            <w:noWrap/>
            <w:vAlign w:val="bottom"/>
            <w:hideMark/>
          </w:tcPr>
          <w:p w14:paraId="3C2A4B16"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63" w:type="dxa"/>
            <w:shd w:val="clear" w:color="auto" w:fill="auto"/>
            <w:noWrap/>
            <w:vAlign w:val="bottom"/>
            <w:hideMark/>
          </w:tcPr>
          <w:p w14:paraId="3D8F6701"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3" w:type="dxa"/>
            <w:shd w:val="clear" w:color="auto" w:fill="auto"/>
            <w:noWrap/>
            <w:vAlign w:val="bottom"/>
            <w:hideMark/>
          </w:tcPr>
          <w:p w14:paraId="416F6D4D"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89" w:type="dxa"/>
            <w:shd w:val="clear" w:color="auto" w:fill="auto"/>
            <w:noWrap/>
            <w:vAlign w:val="bottom"/>
            <w:hideMark/>
          </w:tcPr>
          <w:p w14:paraId="6AC0F7F0"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93" w:type="dxa"/>
            <w:shd w:val="clear" w:color="auto" w:fill="auto"/>
            <w:noWrap/>
            <w:vAlign w:val="bottom"/>
            <w:hideMark/>
          </w:tcPr>
          <w:p w14:paraId="07F4B1A5"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29" w:type="dxa"/>
            <w:shd w:val="clear" w:color="auto" w:fill="auto"/>
            <w:noWrap/>
            <w:vAlign w:val="bottom"/>
            <w:hideMark/>
          </w:tcPr>
          <w:p w14:paraId="514FB94B"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40" w:type="dxa"/>
            <w:shd w:val="clear" w:color="auto" w:fill="auto"/>
            <w:noWrap/>
            <w:vAlign w:val="bottom"/>
            <w:hideMark/>
          </w:tcPr>
          <w:p w14:paraId="7A844E7B"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7" w:type="dxa"/>
            <w:shd w:val="clear" w:color="auto" w:fill="auto"/>
            <w:noWrap/>
            <w:vAlign w:val="bottom"/>
            <w:hideMark/>
          </w:tcPr>
          <w:p w14:paraId="40C3B587"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01" w:type="dxa"/>
            <w:shd w:val="clear" w:color="auto" w:fill="auto"/>
            <w:noWrap/>
            <w:vAlign w:val="bottom"/>
            <w:hideMark/>
          </w:tcPr>
          <w:p w14:paraId="2F17C4CD"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52" w:type="dxa"/>
            <w:shd w:val="clear" w:color="auto" w:fill="auto"/>
            <w:noWrap/>
            <w:vAlign w:val="bottom"/>
            <w:hideMark/>
          </w:tcPr>
          <w:p w14:paraId="3DE5AE43"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r>
      <w:tr w:rsidR="000E59EF" w:rsidRPr="000F7864" w14:paraId="5343E363" w14:textId="77777777" w:rsidTr="002131D0">
        <w:trPr>
          <w:trHeight w:val="555"/>
        </w:trPr>
        <w:tc>
          <w:tcPr>
            <w:tcW w:w="3261" w:type="dxa"/>
            <w:shd w:val="clear" w:color="auto" w:fill="auto"/>
            <w:vAlign w:val="bottom"/>
            <w:hideMark/>
          </w:tcPr>
          <w:p w14:paraId="520B8AC8" w14:textId="3580DBFD"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Co-develop methodology with interested CBD Parties</w:t>
            </w:r>
            <w:r w:rsidR="00403C05">
              <w:rPr>
                <w:rFonts w:ascii="Calibri" w:eastAsia="Times New Roman" w:hAnsi="Calibri" w:cs="Calibri"/>
                <w:color w:val="000000"/>
                <w:lang w:eastAsia="en-GB"/>
              </w:rPr>
              <w:t xml:space="preserve"> </w:t>
            </w:r>
          </w:p>
        </w:tc>
        <w:tc>
          <w:tcPr>
            <w:tcW w:w="2268" w:type="dxa"/>
            <w:shd w:val="clear" w:color="auto" w:fill="auto"/>
            <w:vAlign w:val="bottom"/>
            <w:hideMark/>
          </w:tcPr>
          <w:p w14:paraId="1FD80A14"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xml:space="preserve">Government agencies nominated  </w:t>
            </w:r>
          </w:p>
        </w:tc>
        <w:tc>
          <w:tcPr>
            <w:tcW w:w="601" w:type="dxa"/>
            <w:shd w:val="clear" w:color="auto" w:fill="auto"/>
            <w:noWrap/>
            <w:vAlign w:val="bottom"/>
            <w:hideMark/>
          </w:tcPr>
          <w:p w14:paraId="3E075890"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51" w:type="dxa"/>
            <w:shd w:val="clear" w:color="000000" w:fill="E7E6E6"/>
            <w:noWrap/>
            <w:vAlign w:val="bottom"/>
            <w:hideMark/>
          </w:tcPr>
          <w:p w14:paraId="3ADD681A"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25" w:type="dxa"/>
            <w:shd w:val="clear" w:color="000000" w:fill="E7E6E6"/>
            <w:noWrap/>
            <w:vAlign w:val="bottom"/>
            <w:hideMark/>
          </w:tcPr>
          <w:p w14:paraId="5AEF747A"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83" w:type="dxa"/>
            <w:shd w:val="clear" w:color="000000" w:fill="E7E6E6"/>
            <w:noWrap/>
            <w:vAlign w:val="bottom"/>
            <w:hideMark/>
          </w:tcPr>
          <w:p w14:paraId="2F544DA7"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4" w:type="dxa"/>
            <w:shd w:val="clear" w:color="000000" w:fill="E7E6E6"/>
            <w:noWrap/>
            <w:vAlign w:val="bottom"/>
            <w:hideMark/>
          </w:tcPr>
          <w:p w14:paraId="5033D7A2"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63" w:type="dxa"/>
            <w:shd w:val="clear" w:color="000000" w:fill="E7E6E6"/>
            <w:noWrap/>
            <w:vAlign w:val="bottom"/>
            <w:hideMark/>
          </w:tcPr>
          <w:p w14:paraId="6FE44521"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3" w:type="dxa"/>
            <w:shd w:val="clear" w:color="auto" w:fill="E7E6E6" w:themeFill="background2"/>
            <w:noWrap/>
            <w:vAlign w:val="bottom"/>
            <w:hideMark/>
          </w:tcPr>
          <w:p w14:paraId="233CF6AE"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89" w:type="dxa"/>
            <w:shd w:val="clear" w:color="auto" w:fill="auto"/>
            <w:noWrap/>
            <w:vAlign w:val="bottom"/>
            <w:hideMark/>
          </w:tcPr>
          <w:p w14:paraId="74D03611"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93" w:type="dxa"/>
            <w:shd w:val="clear" w:color="auto" w:fill="auto"/>
            <w:noWrap/>
            <w:vAlign w:val="bottom"/>
            <w:hideMark/>
          </w:tcPr>
          <w:p w14:paraId="72B7279A"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29" w:type="dxa"/>
            <w:shd w:val="clear" w:color="auto" w:fill="auto"/>
            <w:noWrap/>
            <w:vAlign w:val="bottom"/>
            <w:hideMark/>
          </w:tcPr>
          <w:p w14:paraId="777741D8"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40" w:type="dxa"/>
            <w:shd w:val="clear" w:color="auto" w:fill="auto"/>
            <w:noWrap/>
            <w:vAlign w:val="bottom"/>
            <w:hideMark/>
          </w:tcPr>
          <w:p w14:paraId="3525E1E6"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7" w:type="dxa"/>
            <w:shd w:val="clear" w:color="auto" w:fill="auto"/>
            <w:noWrap/>
            <w:vAlign w:val="bottom"/>
            <w:hideMark/>
          </w:tcPr>
          <w:p w14:paraId="0957F3B9"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01" w:type="dxa"/>
            <w:shd w:val="clear" w:color="auto" w:fill="auto"/>
            <w:noWrap/>
            <w:vAlign w:val="bottom"/>
            <w:hideMark/>
          </w:tcPr>
          <w:p w14:paraId="0E2DB868"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52" w:type="dxa"/>
            <w:shd w:val="clear" w:color="auto" w:fill="auto"/>
            <w:noWrap/>
            <w:vAlign w:val="bottom"/>
            <w:hideMark/>
          </w:tcPr>
          <w:p w14:paraId="0B082A1A"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r>
      <w:tr w:rsidR="000E59EF" w:rsidRPr="000F7864" w14:paraId="53A57319" w14:textId="77777777" w:rsidTr="0053641B">
        <w:trPr>
          <w:trHeight w:val="643"/>
        </w:trPr>
        <w:tc>
          <w:tcPr>
            <w:tcW w:w="3261" w:type="dxa"/>
            <w:shd w:val="clear" w:color="auto" w:fill="auto"/>
            <w:vAlign w:val="bottom"/>
            <w:hideMark/>
          </w:tcPr>
          <w:p w14:paraId="6E7732CA" w14:textId="09852B1F"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Co-develop methodology with interested representatives of IPLCs</w:t>
            </w:r>
            <w:r w:rsidR="00403C05">
              <w:rPr>
                <w:rFonts w:ascii="Calibri" w:eastAsia="Times New Roman" w:hAnsi="Calibri" w:cs="Calibri"/>
                <w:color w:val="000000"/>
                <w:lang w:eastAsia="en-GB"/>
              </w:rPr>
              <w:t xml:space="preserve"> </w:t>
            </w:r>
          </w:p>
        </w:tc>
        <w:tc>
          <w:tcPr>
            <w:tcW w:w="2268" w:type="dxa"/>
            <w:shd w:val="clear" w:color="auto" w:fill="auto"/>
            <w:hideMark/>
          </w:tcPr>
          <w:p w14:paraId="6DE469D0"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IIFB and other interested IPLCs representatives</w:t>
            </w:r>
          </w:p>
        </w:tc>
        <w:tc>
          <w:tcPr>
            <w:tcW w:w="601" w:type="dxa"/>
            <w:shd w:val="clear" w:color="auto" w:fill="auto"/>
            <w:noWrap/>
            <w:vAlign w:val="bottom"/>
            <w:hideMark/>
          </w:tcPr>
          <w:p w14:paraId="6EBC4945"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51" w:type="dxa"/>
            <w:shd w:val="clear" w:color="000000" w:fill="E7E6E6"/>
            <w:noWrap/>
            <w:vAlign w:val="bottom"/>
            <w:hideMark/>
          </w:tcPr>
          <w:p w14:paraId="4853CDE2"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25" w:type="dxa"/>
            <w:shd w:val="clear" w:color="000000" w:fill="E7E6E6"/>
            <w:noWrap/>
            <w:vAlign w:val="bottom"/>
            <w:hideMark/>
          </w:tcPr>
          <w:p w14:paraId="520E2DA5"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83" w:type="dxa"/>
            <w:shd w:val="clear" w:color="000000" w:fill="E7E6E6"/>
            <w:noWrap/>
            <w:vAlign w:val="bottom"/>
            <w:hideMark/>
          </w:tcPr>
          <w:p w14:paraId="04F9E4EB"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4" w:type="dxa"/>
            <w:shd w:val="clear" w:color="000000" w:fill="E7E6E6"/>
            <w:noWrap/>
            <w:vAlign w:val="bottom"/>
            <w:hideMark/>
          </w:tcPr>
          <w:p w14:paraId="01CFB3E9"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63" w:type="dxa"/>
            <w:shd w:val="clear" w:color="000000" w:fill="E7E6E6"/>
            <w:noWrap/>
            <w:vAlign w:val="bottom"/>
            <w:hideMark/>
          </w:tcPr>
          <w:p w14:paraId="1835AF63"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3" w:type="dxa"/>
            <w:shd w:val="clear" w:color="000000" w:fill="E7E6E6"/>
            <w:noWrap/>
            <w:vAlign w:val="bottom"/>
            <w:hideMark/>
          </w:tcPr>
          <w:p w14:paraId="5E963637"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89" w:type="dxa"/>
            <w:shd w:val="clear" w:color="auto" w:fill="auto"/>
            <w:noWrap/>
            <w:vAlign w:val="bottom"/>
            <w:hideMark/>
          </w:tcPr>
          <w:p w14:paraId="43AAD73D"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93" w:type="dxa"/>
            <w:shd w:val="clear" w:color="auto" w:fill="auto"/>
            <w:noWrap/>
            <w:vAlign w:val="bottom"/>
            <w:hideMark/>
          </w:tcPr>
          <w:p w14:paraId="0C101149"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29" w:type="dxa"/>
            <w:shd w:val="clear" w:color="auto" w:fill="auto"/>
            <w:noWrap/>
            <w:vAlign w:val="bottom"/>
            <w:hideMark/>
          </w:tcPr>
          <w:p w14:paraId="5F73D3FE"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40" w:type="dxa"/>
            <w:shd w:val="clear" w:color="auto" w:fill="auto"/>
            <w:noWrap/>
            <w:vAlign w:val="bottom"/>
            <w:hideMark/>
          </w:tcPr>
          <w:p w14:paraId="79989322"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7" w:type="dxa"/>
            <w:shd w:val="clear" w:color="auto" w:fill="auto"/>
            <w:noWrap/>
            <w:vAlign w:val="bottom"/>
            <w:hideMark/>
          </w:tcPr>
          <w:p w14:paraId="6D5173B6"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01" w:type="dxa"/>
            <w:shd w:val="clear" w:color="auto" w:fill="auto"/>
            <w:noWrap/>
            <w:vAlign w:val="bottom"/>
            <w:hideMark/>
          </w:tcPr>
          <w:p w14:paraId="68D110C4"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52" w:type="dxa"/>
            <w:shd w:val="clear" w:color="auto" w:fill="auto"/>
            <w:noWrap/>
            <w:vAlign w:val="bottom"/>
            <w:hideMark/>
          </w:tcPr>
          <w:p w14:paraId="377D0E96"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r>
      <w:tr w:rsidR="00B34CB6" w:rsidRPr="00B34CB6" w14:paraId="037446DF" w14:textId="77777777" w:rsidTr="00B34CB6">
        <w:trPr>
          <w:trHeight w:val="227"/>
        </w:trPr>
        <w:tc>
          <w:tcPr>
            <w:tcW w:w="14100" w:type="dxa"/>
            <w:gridSpan w:val="16"/>
            <w:shd w:val="clear" w:color="auto" w:fill="DEEAF6" w:themeFill="accent5" w:themeFillTint="33"/>
            <w:vAlign w:val="bottom"/>
          </w:tcPr>
          <w:p w14:paraId="4AE66317" w14:textId="3D05D1A6" w:rsidR="00B34CB6" w:rsidRPr="00B34CB6" w:rsidRDefault="00B34CB6" w:rsidP="00B34CB6">
            <w:pPr>
              <w:spacing w:after="0" w:line="240" w:lineRule="auto"/>
              <w:jc w:val="center"/>
              <w:rPr>
                <w:rFonts w:ascii="Calibri" w:eastAsia="Times New Roman" w:hAnsi="Calibri" w:cs="Calibri"/>
                <w:b/>
                <w:bCs/>
                <w:i/>
                <w:iCs/>
                <w:color w:val="000000"/>
                <w:lang w:eastAsia="en-GB"/>
              </w:rPr>
            </w:pPr>
            <w:r w:rsidRPr="00B34CB6">
              <w:rPr>
                <w:rFonts w:ascii="Calibri" w:eastAsia="Times New Roman" w:hAnsi="Calibri" w:cs="Calibri"/>
                <w:b/>
                <w:bCs/>
                <w:i/>
                <w:iCs/>
                <w:color w:val="000000"/>
                <w:lang w:eastAsia="en-GB"/>
              </w:rPr>
              <w:t>Stage 2</w:t>
            </w:r>
          </w:p>
        </w:tc>
      </w:tr>
      <w:tr w:rsidR="000E59EF" w:rsidRPr="000F7864" w14:paraId="575388C7" w14:textId="77777777" w:rsidTr="005A6745">
        <w:trPr>
          <w:trHeight w:val="323"/>
        </w:trPr>
        <w:tc>
          <w:tcPr>
            <w:tcW w:w="3261" w:type="dxa"/>
            <w:shd w:val="clear" w:color="auto" w:fill="auto"/>
            <w:vAlign w:val="bottom"/>
            <w:hideMark/>
          </w:tcPr>
          <w:p w14:paraId="0D3D616C" w14:textId="6A457689"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xml:space="preserve">Test </w:t>
            </w:r>
            <w:r w:rsidR="008955BA">
              <w:rPr>
                <w:rFonts w:ascii="Calibri" w:eastAsia="Times New Roman" w:hAnsi="Calibri" w:cs="Calibri"/>
                <w:color w:val="000000"/>
                <w:lang w:eastAsia="en-GB"/>
              </w:rPr>
              <w:t xml:space="preserve">and refine </w:t>
            </w:r>
            <w:r w:rsidR="00F66BA2">
              <w:rPr>
                <w:rFonts w:ascii="Calibri" w:eastAsia="Times New Roman" w:hAnsi="Calibri" w:cs="Calibri"/>
                <w:color w:val="000000"/>
                <w:lang w:eastAsia="en-GB"/>
              </w:rPr>
              <w:t xml:space="preserve">the </w:t>
            </w:r>
            <w:r w:rsidRPr="000F7864">
              <w:rPr>
                <w:rFonts w:ascii="Calibri" w:eastAsia="Times New Roman" w:hAnsi="Calibri" w:cs="Calibri"/>
                <w:color w:val="000000"/>
                <w:lang w:eastAsia="en-GB"/>
              </w:rPr>
              <w:t>methodology with interested CBD Parties</w:t>
            </w:r>
          </w:p>
        </w:tc>
        <w:tc>
          <w:tcPr>
            <w:tcW w:w="2268" w:type="dxa"/>
            <w:shd w:val="clear" w:color="auto" w:fill="auto"/>
            <w:vAlign w:val="bottom"/>
            <w:hideMark/>
          </w:tcPr>
          <w:p w14:paraId="06CF2FD3"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Relevant government agencies</w:t>
            </w:r>
          </w:p>
        </w:tc>
        <w:tc>
          <w:tcPr>
            <w:tcW w:w="601" w:type="dxa"/>
            <w:shd w:val="clear" w:color="auto" w:fill="auto"/>
            <w:noWrap/>
            <w:vAlign w:val="bottom"/>
            <w:hideMark/>
          </w:tcPr>
          <w:p w14:paraId="556A5EFC"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51" w:type="dxa"/>
            <w:shd w:val="clear" w:color="auto" w:fill="auto"/>
            <w:noWrap/>
            <w:vAlign w:val="bottom"/>
            <w:hideMark/>
          </w:tcPr>
          <w:p w14:paraId="6CCABF43"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25" w:type="dxa"/>
            <w:shd w:val="clear" w:color="auto" w:fill="auto"/>
            <w:noWrap/>
            <w:vAlign w:val="bottom"/>
            <w:hideMark/>
          </w:tcPr>
          <w:p w14:paraId="391865C0"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83" w:type="dxa"/>
            <w:shd w:val="clear" w:color="auto" w:fill="auto"/>
            <w:noWrap/>
            <w:vAlign w:val="bottom"/>
            <w:hideMark/>
          </w:tcPr>
          <w:p w14:paraId="78044CB1"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4" w:type="dxa"/>
            <w:shd w:val="clear" w:color="auto" w:fill="auto"/>
            <w:noWrap/>
            <w:vAlign w:val="bottom"/>
            <w:hideMark/>
          </w:tcPr>
          <w:p w14:paraId="57FF0940"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63" w:type="dxa"/>
            <w:shd w:val="clear" w:color="000000" w:fill="E7E6E6"/>
            <w:noWrap/>
            <w:vAlign w:val="bottom"/>
            <w:hideMark/>
          </w:tcPr>
          <w:p w14:paraId="6E12CC44"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3" w:type="dxa"/>
            <w:shd w:val="clear" w:color="000000" w:fill="E7E6E6"/>
            <w:noWrap/>
            <w:vAlign w:val="bottom"/>
            <w:hideMark/>
          </w:tcPr>
          <w:p w14:paraId="62333BBF"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89" w:type="dxa"/>
            <w:shd w:val="clear" w:color="000000" w:fill="E7E6E6"/>
            <w:noWrap/>
            <w:vAlign w:val="bottom"/>
            <w:hideMark/>
          </w:tcPr>
          <w:p w14:paraId="6287EFB7"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93" w:type="dxa"/>
            <w:shd w:val="clear" w:color="000000" w:fill="E7E6E6"/>
            <w:noWrap/>
            <w:vAlign w:val="bottom"/>
            <w:hideMark/>
          </w:tcPr>
          <w:p w14:paraId="14043DD0"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29" w:type="dxa"/>
            <w:shd w:val="clear" w:color="000000" w:fill="E7E6E6"/>
            <w:noWrap/>
            <w:vAlign w:val="bottom"/>
            <w:hideMark/>
          </w:tcPr>
          <w:p w14:paraId="01C4117C"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40" w:type="dxa"/>
            <w:shd w:val="clear" w:color="000000" w:fill="E7E6E6"/>
            <w:noWrap/>
            <w:vAlign w:val="bottom"/>
            <w:hideMark/>
          </w:tcPr>
          <w:p w14:paraId="59DF6902"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7" w:type="dxa"/>
            <w:shd w:val="clear" w:color="auto" w:fill="auto"/>
            <w:noWrap/>
            <w:vAlign w:val="bottom"/>
            <w:hideMark/>
          </w:tcPr>
          <w:p w14:paraId="6ACC5CF3"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01" w:type="dxa"/>
            <w:shd w:val="clear" w:color="auto" w:fill="auto"/>
            <w:noWrap/>
            <w:vAlign w:val="bottom"/>
            <w:hideMark/>
          </w:tcPr>
          <w:p w14:paraId="3D16C459"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52" w:type="dxa"/>
            <w:shd w:val="clear" w:color="auto" w:fill="auto"/>
            <w:noWrap/>
            <w:vAlign w:val="bottom"/>
            <w:hideMark/>
          </w:tcPr>
          <w:p w14:paraId="2D775DBB"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r>
      <w:tr w:rsidR="000E59EF" w:rsidRPr="000F7864" w14:paraId="4953F7B2" w14:textId="77777777" w:rsidTr="0053641B">
        <w:trPr>
          <w:trHeight w:val="643"/>
        </w:trPr>
        <w:tc>
          <w:tcPr>
            <w:tcW w:w="3261" w:type="dxa"/>
            <w:shd w:val="clear" w:color="auto" w:fill="auto"/>
            <w:vAlign w:val="bottom"/>
            <w:hideMark/>
          </w:tcPr>
          <w:p w14:paraId="3AB31CD3" w14:textId="61DA4D64"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Shar</w:t>
            </w:r>
            <w:r w:rsidR="00A36793">
              <w:rPr>
                <w:rFonts w:ascii="Calibri" w:eastAsia="Times New Roman" w:hAnsi="Calibri" w:cs="Calibri"/>
                <w:color w:val="000000"/>
                <w:lang w:eastAsia="en-GB"/>
              </w:rPr>
              <w:t>e</w:t>
            </w:r>
            <w:r w:rsidRPr="000F7864">
              <w:rPr>
                <w:rFonts w:ascii="Calibri" w:eastAsia="Times New Roman" w:hAnsi="Calibri" w:cs="Calibri"/>
                <w:color w:val="000000"/>
                <w:lang w:eastAsia="en-GB"/>
              </w:rPr>
              <w:t xml:space="preserve"> </w:t>
            </w:r>
            <w:r w:rsidR="00A36793">
              <w:rPr>
                <w:rFonts w:ascii="Calibri" w:eastAsia="Times New Roman" w:hAnsi="Calibri" w:cs="Calibri"/>
                <w:color w:val="000000"/>
                <w:lang w:eastAsia="en-GB"/>
              </w:rPr>
              <w:t xml:space="preserve">updated version </w:t>
            </w:r>
            <w:r w:rsidR="00AF37E7">
              <w:rPr>
                <w:rFonts w:ascii="Calibri" w:eastAsia="Times New Roman" w:hAnsi="Calibri" w:cs="Calibri"/>
                <w:color w:val="000000"/>
                <w:lang w:eastAsia="en-GB"/>
              </w:rPr>
              <w:t xml:space="preserve">(based </w:t>
            </w:r>
            <w:r w:rsidRPr="000F7864">
              <w:rPr>
                <w:rFonts w:ascii="Calibri" w:eastAsia="Times New Roman" w:hAnsi="Calibri" w:cs="Calibri"/>
                <w:color w:val="000000"/>
                <w:lang w:eastAsia="en-GB"/>
              </w:rPr>
              <w:t xml:space="preserve">on </w:t>
            </w:r>
            <w:r w:rsidR="00AF37E7">
              <w:rPr>
                <w:rFonts w:ascii="Calibri" w:eastAsia="Times New Roman" w:hAnsi="Calibri" w:cs="Calibri"/>
                <w:color w:val="000000"/>
                <w:lang w:eastAsia="en-GB"/>
              </w:rPr>
              <w:t>co-</w:t>
            </w:r>
            <w:r w:rsidRPr="000F7864">
              <w:rPr>
                <w:rFonts w:ascii="Calibri" w:eastAsia="Times New Roman" w:hAnsi="Calibri" w:cs="Calibri"/>
                <w:color w:val="000000"/>
                <w:lang w:eastAsia="en-GB"/>
              </w:rPr>
              <w:t>development</w:t>
            </w:r>
            <w:r w:rsidR="00AF37E7">
              <w:rPr>
                <w:rFonts w:ascii="Calibri" w:eastAsia="Times New Roman" w:hAnsi="Calibri" w:cs="Calibri"/>
                <w:color w:val="000000"/>
                <w:lang w:eastAsia="en-GB"/>
              </w:rPr>
              <w:t>)</w:t>
            </w:r>
            <w:r w:rsidRPr="000F7864">
              <w:rPr>
                <w:rFonts w:ascii="Calibri" w:eastAsia="Times New Roman" w:hAnsi="Calibri" w:cs="Calibri"/>
                <w:color w:val="000000"/>
                <w:lang w:eastAsia="en-GB"/>
              </w:rPr>
              <w:t xml:space="preserve"> at SBSTTA-26</w:t>
            </w:r>
          </w:p>
        </w:tc>
        <w:tc>
          <w:tcPr>
            <w:tcW w:w="2268" w:type="dxa"/>
            <w:shd w:val="clear" w:color="auto" w:fill="auto"/>
            <w:vAlign w:val="bottom"/>
            <w:hideMark/>
          </w:tcPr>
          <w:p w14:paraId="04659F07" w14:textId="22BB8A11"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CBD Parties, IPLCs representatives</w:t>
            </w:r>
            <w:r w:rsidR="00C145D2">
              <w:rPr>
                <w:rFonts w:ascii="Calibri" w:eastAsia="Times New Roman" w:hAnsi="Calibri" w:cs="Calibri"/>
                <w:color w:val="000000"/>
                <w:lang w:eastAsia="en-GB"/>
              </w:rPr>
              <w:t>, UNEP-WCMC, FPP</w:t>
            </w:r>
          </w:p>
        </w:tc>
        <w:tc>
          <w:tcPr>
            <w:tcW w:w="601" w:type="dxa"/>
            <w:shd w:val="clear" w:color="auto" w:fill="auto"/>
            <w:noWrap/>
            <w:vAlign w:val="bottom"/>
            <w:hideMark/>
          </w:tcPr>
          <w:p w14:paraId="499270E3"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51" w:type="dxa"/>
            <w:shd w:val="clear" w:color="auto" w:fill="auto"/>
            <w:noWrap/>
            <w:vAlign w:val="bottom"/>
            <w:hideMark/>
          </w:tcPr>
          <w:p w14:paraId="120187CA"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25" w:type="dxa"/>
            <w:shd w:val="clear" w:color="auto" w:fill="auto"/>
            <w:noWrap/>
            <w:vAlign w:val="bottom"/>
            <w:hideMark/>
          </w:tcPr>
          <w:p w14:paraId="5FC30342"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83" w:type="dxa"/>
            <w:shd w:val="clear" w:color="auto" w:fill="auto"/>
            <w:noWrap/>
            <w:vAlign w:val="bottom"/>
            <w:hideMark/>
          </w:tcPr>
          <w:p w14:paraId="5760E1A1"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4" w:type="dxa"/>
            <w:shd w:val="clear" w:color="auto" w:fill="auto"/>
            <w:noWrap/>
            <w:vAlign w:val="bottom"/>
            <w:hideMark/>
          </w:tcPr>
          <w:p w14:paraId="3ABCB17C"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63" w:type="dxa"/>
            <w:shd w:val="clear" w:color="auto" w:fill="auto"/>
            <w:noWrap/>
            <w:vAlign w:val="bottom"/>
            <w:hideMark/>
          </w:tcPr>
          <w:p w14:paraId="73F1AD46"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3" w:type="dxa"/>
            <w:shd w:val="clear" w:color="auto" w:fill="auto"/>
            <w:noWrap/>
            <w:vAlign w:val="bottom"/>
            <w:hideMark/>
          </w:tcPr>
          <w:p w14:paraId="19913E5C"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89" w:type="dxa"/>
            <w:shd w:val="clear" w:color="000000" w:fill="E7E6E6"/>
            <w:noWrap/>
            <w:vAlign w:val="bottom"/>
            <w:hideMark/>
          </w:tcPr>
          <w:p w14:paraId="7412007F"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93" w:type="dxa"/>
            <w:shd w:val="clear" w:color="auto" w:fill="auto"/>
            <w:noWrap/>
            <w:vAlign w:val="bottom"/>
            <w:hideMark/>
          </w:tcPr>
          <w:p w14:paraId="71AA075D"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29" w:type="dxa"/>
            <w:shd w:val="clear" w:color="auto" w:fill="auto"/>
            <w:noWrap/>
            <w:vAlign w:val="bottom"/>
            <w:hideMark/>
          </w:tcPr>
          <w:p w14:paraId="22E9651C"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40" w:type="dxa"/>
            <w:shd w:val="clear" w:color="auto" w:fill="auto"/>
            <w:noWrap/>
            <w:vAlign w:val="bottom"/>
            <w:hideMark/>
          </w:tcPr>
          <w:p w14:paraId="6ED8B36B"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7" w:type="dxa"/>
            <w:shd w:val="clear" w:color="auto" w:fill="auto"/>
            <w:noWrap/>
            <w:vAlign w:val="bottom"/>
            <w:hideMark/>
          </w:tcPr>
          <w:p w14:paraId="0A67FE52"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01" w:type="dxa"/>
            <w:shd w:val="clear" w:color="auto" w:fill="auto"/>
            <w:noWrap/>
            <w:vAlign w:val="bottom"/>
            <w:hideMark/>
          </w:tcPr>
          <w:p w14:paraId="52943960"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52" w:type="dxa"/>
            <w:shd w:val="clear" w:color="auto" w:fill="auto"/>
            <w:noWrap/>
            <w:vAlign w:val="bottom"/>
            <w:hideMark/>
          </w:tcPr>
          <w:p w14:paraId="1B69EA73"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r>
      <w:tr w:rsidR="000E59EF" w:rsidRPr="000F7864" w14:paraId="50809B00" w14:textId="77777777" w:rsidTr="0053641B">
        <w:trPr>
          <w:trHeight w:val="966"/>
        </w:trPr>
        <w:tc>
          <w:tcPr>
            <w:tcW w:w="3261" w:type="dxa"/>
            <w:shd w:val="clear" w:color="auto" w:fill="auto"/>
            <w:hideMark/>
          </w:tcPr>
          <w:p w14:paraId="3552512A" w14:textId="2F7C405A" w:rsidR="000F7864" w:rsidRPr="000F7864" w:rsidRDefault="00C145D2" w:rsidP="000F786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Finalise</w:t>
            </w:r>
            <w:r w:rsidR="000F7864" w:rsidRPr="000F7864">
              <w:rPr>
                <w:rFonts w:ascii="Calibri" w:eastAsia="Times New Roman" w:hAnsi="Calibri" w:cs="Calibri"/>
                <w:color w:val="000000"/>
                <w:lang w:eastAsia="en-GB"/>
              </w:rPr>
              <w:t xml:space="preserve"> indicator methodology </w:t>
            </w:r>
          </w:p>
        </w:tc>
        <w:tc>
          <w:tcPr>
            <w:tcW w:w="2268" w:type="dxa"/>
            <w:shd w:val="clear" w:color="auto" w:fill="auto"/>
            <w:vAlign w:val="bottom"/>
            <w:hideMark/>
          </w:tcPr>
          <w:p w14:paraId="32008882" w14:textId="75BC84A4"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Relevant government agencies, IPLCs representatives</w:t>
            </w:r>
            <w:r w:rsidR="003D1AE7">
              <w:rPr>
                <w:rFonts w:ascii="Calibri" w:eastAsia="Times New Roman" w:hAnsi="Calibri" w:cs="Calibri"/>
                <w:color w:val="000000"/>
                <w:lang w:eastAsia="en-GB"/>
              </w:rPr>
              <w:t>, UNEP-WCMC, FPP</w:t>
            </w:r>
          </w:p>
        </w:tc>
        <w:tc>
          <w:tcPr>
            <w:tcW w:w="601" w:type="dxa"/>
            <w:shd w:val="clear" w:color="auto" w:fill="auto"/>
            <w:noWrap/>
            <w:vAlign w:val="bottom"/>
            <w:hideMark/>
          </w:tcPr>
          <w:p w14:paraId="5981AB4E"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51" w:type="dxa"/>
            <w:shd w:val="clear" w:color="auto" w:fill="auto"/>
            <w:noWrap/>
            <w:vAlign w:val="bottom"/>
            <w:hideMark/>
          </w:tcPr>
          <w:p w14:paraId="5E95C57F"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25" w:type="dxa"/>
            <w:shd w:val="clear" w:color="auto" w:fill="auto"/>
            <w:noWrap/>
            <w:vAlign w:val="bottom"/>
            <w:hideMark/>
          </w:tcPr>
          <w:p w14:paraId="32C68423"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83" w:type="dxa"/>
            <w:shd w:val="clear" w:color="auto" w:fill="auto"/>
            <w:noWrap/>
            <w:vAlign w:val="bottom"/>
            <w:hideMark/>
          </w:tcPr>
          <w:p w14:paraId="04C7F4E1"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4" w:type="dxa"/>
            <w:shd w:val="clear" w:color="auto" w:fill="auto"/>
            <w:noWrap/>
            <w:vAlign w:val="bottom"/>
            <w:hideMark/>
          </w:tcPr>
          <w:p w14:paraId="060A1E21"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63" w:type="dxa"/>
            <w:shd w:val="clear" w:color="auto" w:fill="auto"/>
            <w:noWrap/>
            <w:vAlign w:val="bottom"/>
            <w:hideMark/>
          </w:tcPr>
          <w:p w14:paraId="4D3288EA"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3" w:type="dxa"/>
            <w:shd w:val="clear" w:color="auto" w:fill="auto"/>
            <w:noWrap/>
            <w:vAlign w:val="bottom"/>
            <w:hideMark/>
          </w:tcPr>
          <w:p w14:paraId="26BB6A4D"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89" w:type="dxa"/>
            <w:shd w:val="clear" w:color="auto" w:fill="auto"/>
            <w:noWrap/>
            <w:vAlign w:val="bottom"/>
            <w:hideMark/>
          </w:tcPr>
          <w:p w14:paraId="7EE9D805"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93" w:type="dxa"/>
            <w:shd w:val="clear" w:color="auto" w:fill="auto"/>
            <w:noWrap/>
            <w:vAlign w:val="bottom"/>
            <w:hideMark/>
          </w:tcPr>
          <w:p w14:paraId="6C114607"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29" w:type="dxa"/>
            <w:shd w:val="clear" w:color="auto" w:fill="auto"/>
            <w:noWrap/>
            <w:vAlign w:val="bottom"/>
            <w:hideMark/>
          </w:tcPr>
          <w:p w14:paraId="6DB87174"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40" w:type="dxa"/>
            <w:shd w:val="clear" w:color="auto" w:fill="auto"/>
            <w:noWrap/>
            <w:vAlign w:val="bottom"/>
            <w:hideMark/>
          </w:tcPr>
          <w:p w14:paraId="57E5532B"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7" w:type="dxa"/>
            <w:shd w:val="clear" w:color="000000" w:fill="E7E6E6"/>
            <w:noWrap/>
            <w:vAlign w:val="bottom"/>
            <w:hideMark/>
          </w:tcPr>
          <w:p w14:paraId="13B48558"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01" w:type="dxa"/>
            <w:shd w:val="clear" w:color="000000" w:fill="E7E6E6"/>
            <w:noWrap/>
            <w:vAlign w:val="bottom"/>
            <w:hideMark/>
          </w:tcPr>
          <w:p w14:paraId="0F6C49F4"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52" w:type="dxa"/>
            <w:shd w:val="clear" w:color="auto" w:fill="auto"/>
            <w:noWrap/>
            <w:vAlign w:val="bottom"/>
            <w:hideMark/>
          </w:tcPr>
          <w:p w14:paraId="485DC5F8"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r>
      <w:tr w:rsidR="000E59EF" w:rsidRPr="000F7864" w14:paraId="72FC471B" w14:textId="77777777" w:rsidTr="005A6745">
        <w:trPr>
          <w:trHeight w:val="570"/>
        </w:trPr>
        <w:tc>
          <w:tcPr>
            <w:tcW w:w="3261" w:type="dxa"/>
            <w:shd w:val="clear" w:color="auto" w:fill="auto"/>
            <w:vAlign w:val="bottom"/>
            <w:hideMark/>
          </w:tcPr>
          <w:p w14:paraId="70C73C05" w14:textId="13038451"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Present</w:t>
            </w:r>
            <w:r w:rsidR="003D1AE7">
              <w:rPr>
                <w:rFonts w:ascii="Calibri" w:eastAsia="Times New Roman" w:hAnsi="Calibri" w:cs="Calibri"/>
                <w:color w:val="000000"/>
                <w:lang w:eastAsia="en-GB"/>
              </w:rPr>
              <w:t xml:space="preserve"> </w:t>
            </w:r>
            <w:r w:rsidRPr="000F7864">
              <w:rPr>
                <w:rFonts w:ascii="Calibri" w:eastAsia="Times New Roman" w:hAnsi="Calibri" w:cs="Calibri"/>
                <w:color w:val="000000"/>
                <w:lang w:eastAsia="en-GB"/>
              </w:rPr>
              <w:t xml:space="preserve">indicator methodology at COP 16 for consideration </w:t>
            </w:r>
          </w:p>
        </w:tc>
        <w:tc>
          <w:tcPr>
            <w:tcW w:w="2268" w:type="dxa"/>
            <w:shd w:val="clear" w:color="auto" w:fill="auto"/>
            <w:vAlign w:val="bottom"/>
            <w:hideMark/>
          </w:tcPr>
          <w:p w14:paraId="265670AC"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CBD Parties, IPLCs representatives</w:t>
            </w:r>
          </w:p>
        </w:tc>
        <w:tc>
          <w:tcPr>
            <w:tcW w:w="601" w:type="dxa"/>
            <w:shd w:val="clear" w:color="auto" w:fill="auto"/>
            <w:noWrap/>
            <w:vAlign w:val="bottom"/>
            <w:hideMark/>
          </w:tcPr>
          <w:p w14:paraId="5D2D3CD7"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51" w:type="dxa"/>
            <w:shd w:val="clear" w:color="auto" w:fill="auto"/>
            <w:noWrap/>
            <w:vAlign w:val="bottom"/>
            <w:hideMark/>
          </w:tcPr>
          <w:p w14:paraId="2B83F373"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25" w:type="dxa"/>
            <w:shd w:val="clear" w:color="auto" w:fill="auto"/>
            <w:noWrap/>
            <w:vAlign w:val="bottom"/>
            <w:hideMark/>
          </w:tcPr>
          <w:p w14:paraId="001F5979"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83" w:type="dxa"/>
            <w:shd w:val="clear" w:color="auto" w:fill="auto"/>
            <w:noWrap/>
            <w:vAlign w:val="bottom"/>
            <w:hideMark/>
          </w:tcPr>
          <w:p w14:paraId="4DB83080"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4" w:type="dxa"/>
            <w:shd w:val="clear" w:color="auto" w:fill="auto"/>
            <w:noWrap/>
            <w:vAlign w:val="bottom"/>
            <w:hideMark/>
          </w:tcPr>
          <w:p w14:paraId="2E298B86"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63" w:type="dxa"/>
            <w:shd w:val="clear" w:color="auto" w:fill="auto"/>
            <w:noWrap/>
            <w:vAlign w:val="bottom"/>
            <w:hideMark/>
          </w:tcPr>
          <w:p w14:paraId="0ADA608F"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3" w:type="dxa"/>
            <w:shd w:val="clear" w:color="auto" w:fill="auto"/>
            <w:noWrap/>
            <w:vAlign w:val="bottom"/>
            <w:hideMark/>
          </w:tcPr>
          <w:p w14:paraId="76B70F5C"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89" w:type="dxa"/>
            <w:shd w:val="clear" w:color="auto" w:fill="auto"/>
            <w:noWrap/>
            <w:vAlign w:val="bottom"/>
            <w:hideMark/>
          </w:tcPr>
          <w:p w14:paraId="67D52C36"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93" w:type="dxa"/>
            <w:shd w:val="clear" w:color="auto" w:fill="auto"/>
            <w:noWrap/>
            <w:vAlign w:val="bottom"/>
            <w:hideMark/>
          </w:tcPr>
          <w:p w14:paraId="780E141E"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29" w:type="dxa"/>
            <w:shd w:val="clear" w:color="auto" w:fill="auto"/>
            <w:noWrap/>
            <w:vAlign w:val="bottom"/>
            <w:hideMark/>
          </w:tcPr>
          <w:p w14:paraId="4F26B071"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40" w:type="dxa"/>
            <w:shd w:val="clear" w:color="auto" w:fill="auto"/>
            <w:noWrap/>
            <w:vAlign w:val="bottom"/>
            <w:hideMark/>
          </w:tcPr>
          <w:p w14:paraId="1A4BCE79"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17" w:type="dxa"/>
            <w:shd w:val="clear" w:color="auto" w:fill="auto"/>
            <w:noWrap/>
            <w:vAlign w:val="bottom"/>
            <w:hideMark/>
          </w:tcPr>
          <w:p w14:paraId="693CAF40"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601" w:type="dxa"/>
            <w:shd w:val="clear" w:color="000000" w:fill="E7E6E6"/>
            <w:noWrap/>
            <w:vAlign w:val="bottom"/>
            <w:hideMark/>
          </w:tcPr>
          <w:p w14:paraId="581C2C66"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c>
          <w:tcPr>
            <w:tcW w:w="552" w:type="dxa"/>
            <w:shd w:val="clear" w:color="000000" w:fill="E7E6E6"/>
            <w:noWrap/>
            <w:vAlign w:val="bottom"/>
            <w:hideMark/>
          </w:tcPr>
          <w:p w14:paraId="4BE03273" w14:textId="77777777" w:rsidR="000F7864" w:rsidRPr="000F7864" w:rsidRDefault="000F7864" w:rsidP="000F7864">
            <w:pPr>
              <w:spacing w:after="0" w:line="240" w:lineRule="auto"/>
              <w:rPr>
                <w:rFonts w:ascii="Calibri" w:eastAsia="Times New Roman" w:hAnsi="Calibri" w:cs="Calibri"/>
                <w:color w:val="000000"/>
                <w:lang w:eastAsia="en-GB"/>
              </w:rPr>
            </w:pPr>
            <w:r w:rsidRPr="000F7864">
              <w:rPr>
                <w:rFonts w:ascii="Calibri" w:eastAsia="Times New Roman" w:hAnsi="Calibri" w:cs="Calibri"/>
                <w:color w:val="000000"/>
                <w:lang w:eastAsia="en-GB"/>
              </w:rPr>
              <w:t> </w:t>
            </w:r>
          </w:p>
        </w:tc>
      </w:tr>
    </w:tbl>
    <w:p w14:paraId="7E1AD2C2" w14:textId="77777777" w:rsidR="000F7864" w:rsidRDefault="000F7864"/>
    <w:sectPr w:rsidR="000F7864" w:rsidSect="004332A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0DD71" w14:textId="77777777" w:rsidR="001413E3" w:rsidRDefault="001413E3" w:rsidP="00434E08">
      <w:pPr>
        <w:spacing w:after="0" w:line="240" w:lineRule="auto"/>
      </w:pPr>
      <w:r>
        <w:separator/>
      </w:r>
    </w:p>
  </w:endnote>
  <w:endnote w:type="continuationSeparator" w:id="0">
    <w:p w14:paraId="737C15D7" w14:textId="77777777" w:rsidR="001413E3" w:rsidRDefault="001413E3" w:rsidP="00434E08">
      <w:pPr>
        <w:spacing w:after="0" w:line="240" w:lineRule="auto"/>
      </w:pPr>
      <w:r>
        <w:continuationSeparator/>
      </w:r>
    </w:p>
  </w:endnote>
  <w:endnote w:type="continuationNotice" w:id="1">
    <w:p w14:paraId="21CF53F3" w14:textId="77777777" w:rsidR="001413E3" w:rsidRDefault="00141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B738" w14:textId="77777777" w:rsidR="004A4805" w:rsidRDefault="004A4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283356"/>
      <w:docPartObj>
        <w:docPartGallery w:val="Page Numbers (Bottom of Page)"/>
        <w:docPartUnique/>
      </w:docPartObj>
    </w:sdtPr>
    <w:sdtEndPr>
      <w:rPr>
        <w:noProof/>
        <w:sz w:val="20"/>
        <w:szCs w:val="20"/>
      </w:rPr>
    </w:sdtEndPr>
    <w:sdtContent>
      <w:p w14:paraId="36F5C8B7" w14:textId="185ACA1C" w:rsidR="00F5215C" w:rsidRPr="0067213A" w:rsidRDefault="22198FA4" w:rsidP="00F5215C">
        <w:pPr>
          <w:pStyle w:val="Footer"/>
          <w:rPr>
            <w:sz w:val="20"/>
            <w:szCs w:val="20"/>
          </w:rPr>
        </w:pPr>
        <w:r w:rsidRPr="22198FA4">
          <w:rPr>
            <w:sz w:val="20"/>
            <w:szCs w:val="20"/>
          </w:rPr>
          <w:t xml:space="preserve"> </w:t>
        </w:r>
      </w:p>
      <w:p w14:paraId="5C583FC9" w14:textId="185ACA1C" w:rsidR="00434E08" w:rsidRPr="00434E08" w:rsidRDefault="00434E08">
        <w:pPr>
          <w:pStyle w:val="Footer"/>
          <w:jc w:val="right"/>
          <w:rPr>
            <w:sz w:val="20"/>
            <w:szCs w:val="20"/>
          </w:rPr>
        </w:pPr>
        <w:r w:rsidRPr="22198FA4">
          <w:rPr>
            <w:sz w:val="20"/>
            <w:szCs w:val="20"/>
          </w:rPr>
          <w:fldChar w:fldCharType="begin"/>
        </w:r>
        <w:r w:rsidRPr="22198FA4">
          <w:rPr>
            <w:sz w:val="20"/>
            <w:szCs w:val="20"/>
          </w:rPr>
          <w:instrText xml:space="preserve"> PAGE   \* MERGEFORMAT </w:instrText>
        </w:r>
        <w:r w:rsidRPr="22198FA4">
          <w:rPr>
            <w:sz w:val="20"/>
            <w:szCs w:val="20"/>
          </w:rPr>
          <w:fldChar w:fldCharType="separate"/>
        </w:r>
        <w:r w:rsidR="22198FA4" w:rsidRPr="22198FA4">
          <w:rPr>
            <w:noProof/>
            <w:sz w:val="20"/>
            <w:szCs w:val="20"/>
          </w:rPr>
          <w:t>2</w:t>
        </w:r>
        <w:r w:rsidRPr="22198FA4">
          <w:rPr>
            <w:noProof/>
            <w:sz w:val="20"/>
            <w:szCs w:val="20"/>
          </w:rPr>
          <w:fldChar w:fldCharType="end"/>
        </w:r>
      </w:p>
    </w:sdtContent>
  </w:sdt>
  <w:p w14:paraId="01E1FDDE" w14:textId="77777777" w:rsidR="00434E08" w:rsidRDefault="00434E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A9B2D" w14:textId="77777777" w:rsidR="004A4805" w:rsidRDefault="004A4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2C80E" w14:textId="77777777" w:rsidR="001413E3" w:rsidRDefault="001413E3" w:rsidP="00434E08">
      <w:pPr>
        <w:spacing w:after="0" w:line="240" w:lineRule="auto"/>
      </w:pPr>
      <w:r>
        <w:separator/>
      </w:r>
    </w:p>
  </w:footnote>
  <w:footnote w:type="continuationSeparator" w:id="0">
    <w:p w14:paraId="4CD61F4E" w14:textId="77777777" w:rsidR="001413E3" w:rsidRDefault="001413E3" w:rsidP="00434E08">
      <w:pPr>
        <w:spacing w:after="0" w:line="240" w:lineRule="auto"/>
      </w:pPr>
      <w:r>
        <w:continuationSeparator/>
      </w:r>
    </w:p>
  </w:footnote>
  <w:footnote w:type="continuationNotice" w:id="1">
    <w:p w14:paraId="24946554" w14:textId="77777777" w:rsidR="001413E3" w:rsidRDefault="001413E3">
      <w:pPr>
        <w:spacing w:after="0" w:line="240" w:lineRule="auto"/>
      </w:pPr>
    </w:p>
  </w:footnote>
  <w:footnote w:id="2">
    <w:p w14:paraId="2FCF63F7" w14:textId="27BD16C8" w:rsidR="22198FA4" w:rsidRDefault="22198FA4" w:rsidP="22198FA4">
      <w:pPr>
        <w:pStyle w:val="FootnoteText"/>
      </w:pPr>
      <w:r w:rsidRPr="22198FA4">
        <w:rPr>
          <w:rStyle w:val="FootnoteReference"/>
        </w:rPr>
        <w:footnoteRef/>
      </w:r>
      <w:r w:rsidRPr="22198FA4">
        <w:rPr>
          <w:rStyle w:val="FootnoteReference"/>
        </w:rPr>
        <w:footnoteRef/>
      </w:r>
      <w:r w:rsidR="443AA67E">
        <w:t xml:space="preserve"> For the purpose of this</w:t>
      </w:r>
      <w:r w:rsidR="00F37BD9">
        <w:t xml:space="preserve"> proposed</w:t>
      </w:r>
      <w:r w:rsidR="443AA67E">
        <w:t xml:space="preserve"> </w:t>
      </w:r>
      <w:r w:rsidR="00574ECC">
        <w:t xml:space="preserve">indicator </w:t>
      </w:r>
      <w:r w:rsidR="00D606CE">
        <w:t>methodology,</w:t>
      </w:r>
      <w:r w:rsidR="443AA67E">
        <w:t xml:space="preserve"> we make reference to indigenous peoples and local communities (IPLCs), following the wording used in the CBD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B267" w14:textId="77777777" w:rsidR="004A4805" w:rsidRDefault="004A4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120147785"/>
      <w:docPartObj>
        <w:docPartGallery w:val="Watermarks"/>
        <w:docPartUnique/>
      </w:docPartObj>
    </w:sdtPr>
    <w:sdtEndPr/>
    <w:sdtContent>
      <w:p w14:paraId="57D7B42A" w14:textId="5A28EF52" w:rsidR="00597047" w:rsidRPr="00597047" w:rsidRDefault="00051F8C" w:rsidP="00597047">
        <w:pPr>
          <w:pStyle w:val="Heading2"/>
          <w:spacing w:line="240" w:lineRule="auto"/>
          <w:jc w:val="center"/>
          <w:rPr>
            <w:b/>
            <w:bCs/>
          </w:rPr>
        </w:pPr>
        <w:r>
          <w:rPr>
            <w:b/>
            <w:bCs/>
            <w:noProof/>
          </w:rPr>
          <w:pict w14:anchorId="27A56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B468" w14:textId="77777777" w:rsidR="004A4805" w:rsidRDefault="004A480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02AC"/>
    <w:multiLevelType w:val="hybridMultilevel"/>
    <w:tmpl w:val="06286C5E"/>
    <w:lvl w:ilvl="0" w:tplc="CFC8B16C">
      <w:start w:val="1"/>
      <w:numFmt w:val="lowerLetter"/>
      <w:lvlText w:val="(%1)"/>
      <w:lvlJc w:val="left"/>
      <w:pPr>
        <w:ind w:left="720" w:hanging="360"/>
      </w:pPr>
    </w:lvl>
    <w:lvl w:ilvl="1" w:tplc="2162ED7A">
      <w:start w:val="1"/>
      <w:numFmt w:val="lowerLetter"/>
      <w:lvlText w:val="%2."/>
      <w:lvlJc w:val="left"/>
      <w:pPr>
        <w:ind w:left="1440" w:hanging="360"/>
      </w:pPr>
    </w:lvl>
    <w:lvl w:ilvl="2" w:tplc="19B0C0E4">
      <w:start w:val="1"/>
      <w:numFmt w:val="lowerRoman"/>
      <w:lvlText w:val="%3."/>
      <w:lvlJc w:val="right"/>
      <w:pPr>
        <w:ind w:left="2160" w:hanging="180"/>
      </w:pPr>
    </w:lvl>
    <w:lvl w:ilvl="3" w:tplc="80D87BD8">
      <w:start w:val="1"/>
      <w:numFmt w:val="decimal"/>
      <w:lvlText w:val="%4."/>
      <w:lvlJc w:val="left"/>
      <w:pPr>
        <w:ind w:left="2880" w:hanging="360"/>
      </w:pPr>
    </w:lvl>
    <w:lvl w:ilvl="4" w:tplc="ACACF0C0">
      <w:start w:val="1"/>
      <w:numFmt w:val="lowerLetter"/>
      <w:lvlText w:val="%5."/>
      <w:lvlJc w:val="left"/>
      <w:pPr>
        <w:ind w:left="3600" w:hanging="360"/>
      </w:pPr>
    </w:lvl>
    <w:lvl w:ilvl="5" w:tplc="763C7DBA">
      <w:start w:val="1"/>
      <w:numFmt w:val="lowerRoman"/>
      <w:lvlText w:val="%6."/>
      <w:lvlJc w:val="right"/>
      <w:pPr>
        <w:ind w:left="4320" w:hanging="180"/>
      </w:pPr>
    </w:lvl>
    <w:lvl w:ilvl="6" w:tplc="AD9232EA">
      <w:start w:val="1"/>
      <w:numFmt w:val="decimal"/>
      <w:lvlText w:val="%7."/>
      <w:lvlJc w:val="left"/>
      <w:pPr>
        <w:ind w:left="5040" w:hanging="360"/>
      </w:pPr>
    </w:lvl>
    <w:lvl w:ilvl="7" w:tplc="C4684578">
      <w:start w:val="1"/>
      <w:numFmt w:val="lowerLetter"/>
      <w:lvlText w:val="%8."/>
      <w:lvlJc w:val="left"/>
      <w:pPr>
        <w:ind w:left="5760" w:hanging="360"/>
      </w:pPr>
    </w:lvl>
    <w:lvl w:ilvl="8" w:tplc="5E58B64E">
      <w:start w:val="1"/>
      <w:numFmt w:val="lowerRoman"/>
      <w:lvlText w:val="%9."/>
      <w:lvlJc w:val="right"/>
      <w:pPr>
        <w:ind w:left="6480" w:hanging="180"/>
      </w:pPr>
    </w:lvl>
  </w:abstractNum>
  <w:abstractNum w:abstractNumId="1" w15:restartNumberingAfterBreak="0">
    <w:nsid w:val="21974F58"/>
    <w:multiLevelType w:val="hybridMultilevel"/>
    <w:tmpl w:val="5D2A92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4C65F18"/>
    <w:multiLevelType w:val="hybridMultilevel"/>
    <w:tmpl w:val="E6CE1680"/>
    <w:lvl w:ilvl="0" w:tplc="7E840BF2">
      <w:start w:val="1"/>
      <w:numFmt w:val="decimal"/>
      <w:lvlText w:val="%1."/>
      <w:lvlJc w:val="left"/>
      <w:pPr>
        <w:ind w:left="1440" w:hanging="360"/>
      </w:pPr>
    </w:lvl>
    <w:lvl w:ilvl="1" w:tplc="C6D42C82">
      <w:start w:val="1"/>
      <w:numFmt w:val="decimal"/>
      <w:lvlText w:val="%2."/>
      <w:lvlJc w:val="left"/>
      <w:pPr>
        <w:ind w:left="1440" w:hanging="360"/>
      </w:pPr>
    </w:lvl>
    <w:lvl w:ilvl="2" w:tplc="F4EE1980">
      <w:start w:val="1"/>
      <w:numFmt w:val="decimal"/>
      <w:lvlText w:val="%3."/>
      <w:lvlJc w:val="left"/>
      <w:pPr>
        <w:ind w:left="1440" w:hanging="360"/>
      </w:pPr>
    </w:lvl>
    <w:lvl w:ilvl="3" w:tplc="C77C91C8">
      <w:start w:val="1"/>
      <w:numFmt w:val="decimal"/>
      <w:lvlText w:val="%4."/>
      <w:lvlJc w:val="left"/>
      <w:pPr>
        <w:ind w:left="1440" w:hanging="360"/>
      </w:pPr>
    </w:lvl>
    <w:lvl w:ilvl="4" w:tplc="45F42264">
      <w:start w:val="1"/>
      <w:numFmt w:val="decimal"/>
      <w:lvlText w:val="%5."/>
      <w:lvlJc w:val="left"/>
      <w:pPr>
        <w:ind w:left="1440" w:hanging="360"/>
      </w:pPr>
    </w:lvl>
    <w:lvl w:ilvl="5" w:tplc="9E046BCA">
      <w:start w:val="1"/>
      <w:numFmt w:val="decimal"/>
      <w:lvlText w:val="%6."/>
      <w:lvlJc w:val="left"/>
      <w:pPr>
        <w:ind w:left="1440" w:hanging="360"/>
      </w:pPr>
    </w:lvl>
    <w:lvl w:ilvl="6" w:tplc="8E7217F0">
      <w:start w:val="1"/>
      <w:numFmt w:val="decimal"/>
      <w:lvlText w:val="%7."/>
      <w:lvlJc w:val="left"/>
      <w:pPr>
        <w:ind w:left="1440" w:hanging="360"/>
      </w:pPr>
    </w:lvl>
    <w:lvl w:ilvl="7" w:tplc="D85A9674">
      <w:start w:val="1"/>
      <w:numFmt w:val="decimal"/>
      <w:lvlText w:val="%8."/>
      <w:lvlJc w:val="left"/>
      <w:pPr>
        <w:ind w:left="1440" w:hanging="360"/>
      </w:pPr>
    </w:lvl>
    <w:lvl w:ilvl="8" w:tplc="719CEDFE">
      <w:start w:val="1"/>
      <w:numFmt w:val="decimal"/>
      <w:lvlText w:val="%9."/>
      <w:lvlJc w:val="left"/>
      <w:pPr>
        <w:ind w:left="1440" w:hanging="360"/>
      </w:pPr>
    </w:lvl>
  </w:abstractNum>
  <w:abstractNum w:abstractNumId="3" w15:restartNumberingAfterBreak="0">
    <w:nsid w:val="52F2594F"/>
    <w:multiLevelType w:val="hybridMultilevel"/>
    <w:tmpl w:val="F4F04454"/>
    <w:lvl w:ilvl="0" w:tplc="FFFFFFFF">
      <w:start w:val="1"/>
      <w:numFmt w:val="bullet"/>
      <w:lvlText w:val=""/>
      <w:lvlJc w:val="left"/>
      <w:pPr>
        <w:ind w:left="1080" w:hanging="360"/>
      </w:pPr>
      <w:rPr>
        <w:rFonts w:ascii="Symbol" w:hAnsi="Symbol"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588F396"/>
    <w:multiLevelType w:val="hybridMultilevel"/>
    <w:tmpl w:val="22C67E6A"/>
    <w:lvl w:ilvl="0" w:tplc="26F4A454">
      <w:start w:val="1"/>
      <w:numFmt w:val="bullet"/>
      <w:lvlText w:val=""/>
      <w:lvlJc w:val="left"/>
      <w:pPr>
        <w:ind w:left="720" w:hanging="360"/>
      </w:pPr>
      <w:rPr>
        <w:rFonts w:ascii="Symbol" w:hAnsi="Symbol" w:hint="default"/>
      </w:rPr>
    </w:lvl>
    <w:lvl w:ilvl="1" w:tplc="BA6AF5F2">
      <w:start w:val="1"/>
      <w:numFmt w:val="bullet"/>
      <w:lvlText w:val="o"/>
      <w:lvlJc w:val="left"/>
      <w:pPr>
        <w:ind w:left="1440" w:hanging="360"/>
      </w:pPr>
      <w:rPr>
        <w:rFonts w:ascii="Courier New" w:hAnsi="Courier New" w:hint="default"/>
      </w:rPr>
    </w:lvl>
    <w:lvl w:ilvl="2" w:tplc="FDA66AE8">
      <w:start w:val="1"/>
      <w:numFmt w:val="bullet"/>
      <w:lvlText w:val=""/>
      <w:lvlJc w:val="left"/>
      <w:pPr>
        <w:ind w:left="2160" w:hanging="360"/>
      </w:pPr>
      <w:rPr>
        <w:rFonts w:ascii="Wingdings" w:hAnsi="Wingdings" w:hint="default"/>
      </w:rPr>
    </w:lvl>
    <w:lvl w:ilvl="3" w:tplc="C5723E40">
      <w:start w:val="1"/>
      <w:numFmt w:val="bullet"/>
      <w:lvlText w:val=""/>
      <w:lvlJc w:val="left"/>
      <w:pPr>
        <w:ind w:left="2880" w:hanging="360"/>
      </w:pPr>
      <w:rPr>
        <w:rFonts w:ascii="Symbol" w:hAnsi="Symbol" w:hint="default"/>
      </w:rPr>
    </w:lvl>
    <w:lvl w:ilvl="4" w:tplc="72800EB6">
      <w:start w:val="1"/>
      <w:numFmt w:val="bullet"/>
      <w:lvlText w:val="o"/>
      <w:lvlJc w:val="left"/>
      <w:pPr>
        <w:ind w:left="3600" w:hanging="360"/>
      </w:pPr>
      <w:rPr>
        <w:rFonts w:ascii="Courier New" w:hAnsi="Courier New" w:hint="default"/>
      </w:rPr>
    </w:lvl>
    <w:lvl w:ilvl="5" w:tplc="D584CEC6">
      <w:start w:val="1"/>
      <w:numFmt w:val="bullet"/>
      <w:lvlText w:val=""/>
      <w:lvlJc w:val="left"/>
      <w:pPr>
        <w:ind w:left="4320" w:hanging="360"/>
      </w:pPr>
      <w:rPr>
        <w:rFonts w:ascii="Wingdings" w:hAnsi="Wingdings" w:hint="default"/>
      </w:rPr>
    </w:lvl>
    <w:lvl w:ilvl="6" w:tplc="2196044E">
      <w:start w:val="1"/>
      <w:numFmt w:val="bullet"/>
      <w:lvlText w:val=""/>
      <w:lvlJc w:val="left"/>
      <w:pPr>
        <w:ind w:left="5040" w:hanging="360"/>
      </w:pPr>
      <w:rPr>
        <w:rFonts w:ascii="Symbol" w:hAnsi="Symbol" w:hint="default"/>
      </w:rPr>
    </w:lvl>
    <w:lvl w:ilvl="7" w:tplc="7FFC8200">
      <w:start w:val="1"/>
      <w:numFmt w:val="bullet"/>
      <w:lvlText w:val="o"/>
      <w:lvlJc w:val="left"/>
      <w:pPr>
        <w:ind w:left="5760" w:hanging="360"/>
      </w:pPr>
      <w:rPr>
        <w:rFonts w:ascii="Courier New" w:hAnsi="Courier New" w:hint="default"/>
      </w:rPr>
    </w:lvl>
    <w:lvl w:ilvl="8" w:tplc="A5C04F52">
      <w:start w:val="1"/>
      <w:numFmt w:val="bullet"/>
      <w:lvlText w:val=""/>
      <w:lvlJc w:val="left"/>
      <w:pPr>
        <w:ind w:left="6480" w:hanging="360"/>
      </w:pPr>
      <w:rPr>
        <w:rFonts w:ascii="Wingdings" w:hAnsi="Wingdings" w:hint="default"/>
      </w:rPr>
    </w:lvl>
  </w:abstractNum>
  <w:abstractNum w:abstractNumId="5" w15:restartNumberingAfterBreak="0">
    <w:nsid w:val="7D7D04A1"/>
    <w:multiLevelType w:val="hybridMultilevel"/>
    <w:tmpl w:val="A0B25D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78581117">
    <w:abstractNumId w:val="0"/>
  </w:num>
  <w:num w:numId="2" w16cid:durableId="1338922750">
    <w:abstractNumId w:val="4"/>
  </w:num>
  <w:num w:numId="3" w16cid:durableId="2144928162">
    <w:abstractNumId w:val="2"/>
  </w:num>
  <w:num w:numId="4" w16cid:durableId="1663197536">
    <w:abstractNumId w:val="5"/>
  </w:num>
  <w:num w:numId="5" w16cid:durableId="1869760817">
    <w:abstractNumId w:val="1"/>
  </w:num>
  <w:num w:numId="6" w16cid:durableId="245385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FF"/>
    <w:rsid w:val="00000615"/>
    <w:rsid w:val="00000654"/>
    <w:rsid w:val="00001442"/>
    <w:rsid w:val="00002409"/>
    <w:rsid w:val="00002BA5"/>
    <w:rsid w:val="00002FC2"/>
    <w:rsid w:val="00003220"/>
    <w:rsid w:val="0000358C"/>
    <w:rsid w:val="000041A2"/>
    <w:rsid w:val="00004944"/>
    <w:rsid w:val="00004E34"/>
    <w:rsid w:val="00005BC5"/>
    <w:rsid w:val="00005BEB"/>
    <w:rsid w:val="00007555"/>
    <w:rsid w:val="00007FE1"/>
    <w:rsid w:val="0001028C"/>
    <w:rsid w:val="00010D7C"/>
    <w:rsid w:val="00010EE3"/>
    <w:rsid w:val="00010FA3"/>
    <w:rsid w:val="000111E3"/>
    <w:rsid w:val="00012635"/>
    <w:rsid w:val="000137D1"/>
    <w:rsid w:val="000153F5"/>
    <w:rsid w:val="000155D9"/>
    <w:rsid w:val="00015D51"/>
    <w:rsid w:val="00016C3C"/>
    <w:rsid w:val="00017BB1"/>
    <w:rsid w:val="00020494"/>
    <w:rsid w:val="00020872"/>
    <w:rsid w:val="00021203"/>
    <w:rsid w:val="000219C7"/>
    <w:rsid w:val="00021BA2"/>
    <w:rsid w:val="00022F08"/>
    <w:rsid w:val="00023A0F"/>
    <w:rsid w:val="000246CB"/>
    <w:rsid w:val="000247F4"/>
    <w:rsid w:val="00025D5D"/>
    <w:rsid w:val="0002790B"/>
    <w:rsid w:val="00027BF4"/>
    <w:rsid w:val="00027CA6"/>
    <w:rsid w:val="00027FC9"/>
    <w:rsid w:val="00030BDF"/>
    <w:rsid w:val="00031953"/>
    <w:rsid w:val="00031BCE"/>
    <w:rsid w:val="000323D6"/>
    <w:rsid w:val="000325D9"/>
    <w:rsid w:val="00032B52"/>
    <w:rsid w:val="000330BF"/>
    <w:rsid w:val="000339A1"/>
    <w:rsid w:val="00033C25"/>
    <w:rsid w:val="00033D2F"/>
    <w:rsid w:val="00033EEF"/>
    <w:rsid w:val="000341DC"/>
    <w:rsid w:val="00034A68"/>
    <w:rsid w:val="00034A6F"/>
    <w:rsid w:val="00034B1E"/>
    <w:rsid w:val="0003565D"/>
    <w:rsid w:val="00035B32"/>
    <w:rsid w:val="000367E8"/>
    <w:rsid w:val="00036921"/>
    <w:rsid w:val="00036F0D"/>
    <w:rsid w:val="00037EA9"/>
    <w:rsid w:val="00040424"/>
    <w:rsid w:val="000406C0"/>
    <w:rsid w:val="00040B22"/>
    <w:rsid w:val="00042258"/>
    <w:rsid w:val="00042664"/>
    <w:rsid w:val="00042AE6"/>
    <w:rsid w:val="00043E1E"/>
    <w:rsid w:val="00044BEB"/>
    <w:rsid w:val="00044EB1"/>
    <w:rsid w:val="000453C0"/>
    <w:rsid w:val="00045E4A"/>
    <w:rsid w:val="00046630"/>
    <w:rsid w:val="000478CE"/>
    <w:rsid w:val="00050F61"/>
    <w:rsid w:val="00050FEB"/>
    <w:rsid w:val="00051798"/>
    <w:rsid w:val="000518F2"/>
    <w:rsid w:val="00051F8C"/>
    <w:rsid w:val="00053682"/>
    <w:rsid w:val="00053683"/>
    <w:rsid w:val="000536D3"/>
    <w:rsid w:val="00053A3C"/>
    <w:rsid w:val="00054AE1"/>
    <w:rsid w:val="00054C31"/>
    <w:rsid w:val="00055C57"/>
    <w:rsid w:val="00055D5A"/>
    <w:rsid w:val="000574AE"/>
    <w:rsid w:val="00057672"/>
    <w:rsid w:val="00057BDD"/>
    <w:rsid w:val="0006002A"/>
    <w:rsid w:val="0006009F"/>
    <w:rsid w:val="0006057C"/>
    <w:rsid w:val="000608F4"/>
    <w:rsid w:val="00060984"/>
    <w:rsid w:val="00061763"/>
    <w:rsid w:val="00061D30"/>
    <w:rsid w:val="00061F6B"/>
    <w:rsid w:val="0006200A"/>
    <w:rsid w:val="000624EA"/>
    <w:rsid w:val="00062B36"/>
    <w:rsid w:val="00062F33"/>
    <w:rsid w:val="00064086"/>
    <w:rsid w:val="00064ACA"/>
    <w:rsid w:val="00064D09"/>
    <w:rsid w:val="0006568E"/>
    <w:rsid w:val="00065D7B"/>
    <w:rsid w:val="000668C2"/>
    <w:rsid w:val="00066DE6"/>
    <w:rsid w:val="0006770C"/>
    <w:rsid w:val="0007061B"/>
    <w:rsid w:val="000707C0"/>
    <w:rsid w:val="000712B9"/>
    <w:rsid w:val="000712C5"/>
    <w:rsid w:val="000714C7"/>
    <w:rsid w:val="00071685"/>
    <w:rsid w:val="00071DA0"/>
    <w:rsid w:val="000737A6"/>
    <w:rsid w:val="000748BE"/>
    <w:rsid w:val="00074BF1"/>
    <w:rsid w:val="00075AA6"/>
    <w:rsid w:val="00075EFD"/>
    <w:rsid w:val="0007648F"/>
    <w:rsid w:val="00080588"/>
    <w:rsid w:val="00080641"/>
    <w:rsid w:val="00080DB7"/>
    <w:rsid w:val="00081205"/>
    <w:rsid w:val="00081F11"/>
    <w:rsid w:val="000836A5"/>
    <w:rsid w:val="00083958"/>
    <w:rsid w:val="00083CEA"/>
    <w:rsid w:val="000848BD"/>
    <w:rsid w:val="000849DA"/>
    <w:rsid w:val="00084BD8"/>
    <w:rsid w:val="00084C16"/>
    <w:rsid w:val="00084E70"/>
    <w:rsid w:val="00084F1E"/>
    <w:rsid w:val="00084FE9"/>
    <w:rsid w:val="000850FE"/>
    <w:rsid w:val="000854AA"/>
    <w:rsid w:val="00085884"/>
    <w:rsid w:val="000862A8"/>
    <w:rsid w:val="0008696B"/>
    <w:rsid w:val="00087851"/>
    <w:rsid w:val="00087E92"/>
    <w:rsid w:val="0009001F"/>
    <w:rsid w:val="000901F1"/>
    <w:rsid w:val="00090A46"/>
    <w:rsid w:val="00090EB7"/>
    <w:rsid w:val="00091394"/>
    <w:rsid w:val="000914C0"/>
    <w:rsid w:val="000924BE"/>
    <w:rsid w:val="00093238"/>
    <w:rsid w:val="00093C9E"/>
    <w:rsid w:val="00094033"/>
    <w:rsid w:val="00094200"/>
    <w:rsid w:val="000949C4"/>
    <w:rsid w:val="00095265"/>
    <w:rsid w:val="00096139"/>
    <w:rsid w:val="000965EC"/>
    <w:rsid w:val="00096B42"/>
    <w:rsid w:val="0009713A"/>
    <w:rsid w:val="00097283"/>
    <w:rsid w:val="00097FF3"/>
    <w:rsid w:val="000A036E"/>
    <w:rsid w:val="000A0DC9"/>
    <w:rsid w:val="000A188F"/>
    <w:rsid w:val="000A195D"/>
    <w:rsid w:val="000A2995"/>
    <w:rsid w:val="000A2ACA"/>
    <w:rsid w:val="000A2BA7"/>
    <w:rsid w:val="000A2E4D"/>
    <w:rsid w:val="000A312F"/>
    <w:rsid w:val="000A3F76"/>
    <w:rsid w:val="000A4172"/>
    <w:rsid w:val="000A4E20"/>
    <w:rsid w:val="000A5D5C"/>
    <w:rsid w:val="000A5E40"/>
    <w:rsid w:val="000A6549"/>
    <w:rsid w:val="000A76BA"/>
    <w:rsid w:val="000A7974"/>
    <w:rsid w:val="000B018C"/>
    <w:rsid w:val="000B0354"/>
    <w:rsid w:val="000B0BE9"/>
    <w:rsid w:val="000B10E2"/>
    <w:rsid w:val="000B11AA"/>
    <w:rsid w:val="000B1559"/>
    <w:rsid w:val="000B176D"/>
    <w:rsid w:val="000B22DC"/>
    <w:rsid w:val="000B2CE8"/>
    <w:rsid w:val="000B3341"/>
    <w:rsid w:val="000B338F"/>
    <w:rsid w:val="000B4053"/>
    <w:rsid w:val="000B4705"/>
    <w:rsid w:val="000B4C2A"/>
    <w:rsid w:val="000B4E14"/>
    <w:rsid w:val="000B4ECA"/>
    <w:rsid w:val="000B560F"/>
    <w:rsid w:val="000B5B4E"/>
    <w:rsid w:val="000B5BC1"/>
    <w:rsid w:val="000B5EBE"/>
    <w:rsid w:val="000B704E"/>
    <w:rsid w:val="000B7716"/>
    <w:rsid w:val="000C0451"/>
    <w:rsid w:val="000C0B12"/>
    <w:rsid w:val="000C0B3C"/>
    <w:rsid w:val="000C1390"/>
    <w:rsid w:val="000C1FF5"/>
    <w:rsid w:val="000C2AE5"/>
    <w:rsid w:val="000C2C9B"/>
    <w:rsid w:val="000C3053"/>
    <w:rsid w:val="000C3563"/>
    <w:rsid w:val="000C4B37"/>
    <w:rsid w:val="000C4C88"/>
    <w:rsid w:val="000C5569"/>
    <w:rsid w:val="000C5582"/>
    <w:rsid w:val="000C5743"/>
    <w:rsid w:val="000C583C"/>
    <w:rsid w:val="000C6485"/>
    <w:rsid w:val="000D0074"/>
    <w:rsid w:val="000D0394"/>
    <w:rsid w:val="000D04B1"/>
    <w:rsid w:val="000D08DC"/>
    <w:rsid w:val="000D320A"/>
    <w:rsid w:val="000D41E0"/>
    <w:rsid w:val="000D434E"/>
    <w:rsid w:val="000D48ED"/>
    <w:rsid w:val="000D498E"/>
    <w:rsid w:val="000D58F5"/>
    <w:rsid w:val="000D5B4A"/>
    <w:rsid w:val="000D6CF6"/>
    <w:rsid w:val="000D6FB9"/>
    <w:rsid w:val="000D712D"/>
    <w:rsid w:val="000D77E8"/>
    <w:rsid w:val="000D77F8"/>
    <w:rsid w:val="000E0EF2"/>
    <w:rsid w:val="000E1369"/>
    <w:rsid w:val="000E1873"/>
    <w:rsid w:val="000E2E07"/>
    <w:rsid w:val="000E30E8"/>
    <w:rsid w:val="000E36BE"/>
    <w:rsid w:val="000E427E"/>
    <w:rsid w:val="000E59EF"/>
    <w:rsid w:val="000E5D9E"/>
    <w:rsid w:val="000E6C81"/>
    <w:rsid w:val="000E7621"/>
    <w:rsid w:val="000E7686"/>
    <w:rsid w:val="000F0323"/>
    <w:rsid w:val="000F067B"/>
    <w:rsid w:val="000F1245"/>
    <w:rsid w:val="000F139E"/>
    <w:rsid w:val="000F2453"/>
    <w:rsid w:val="000F2B35"/>
    <w:rsid w:val="000F4549"/>
    <w:rsid w:val="000F4813"/>
    <w:rsid w:val="000F4CB7"/>
    <w:rsid w:val="000F5367"/>
    <w:rsid w:val="000F59EA"/>
    <w:rsid w:val="000F5B63"/>
    <w:rsid w:val="000F5BB5"/>
    <w:rsid w:val="000F66A9"/>
    <w:rsid w:val="000F6A96"/>
    <w:rsid w:val="000F7864"/>
    <w:rsid w:val="000F7BF8"/>
    <w:rsid w:val="000F7DDF"/>
    <w:rsid w:val="00100DD9"/>
    <w:rsid w:val="00101811"/>
    <w:rsid w:val="001019BB"/>
    <w:rsid w:val="00101FE2"/>
    <w:rsid w:val="00102A43"/>
    <w:rsid w:val="001033D4"/>
    <w:rsid w:val="001038EE"/>
    <w:rsid w:val="00103B2E"/>
    <w:rsid w:val="00106A2F"/>
    <w:rsid w:val="001075D5"/>
    <w:rsid w:val="00107CC7"/>
    <w:rsid w:val="00111986"/>
    <w:rsid w:val="001126BB"/>
    <w:rsid w:val="00113193"/>
    <w:rsid w:val="001131A7"/>
    <w:rsid w:val="00113460"/>
    <w:rsid w:val="0011397A"/>
    <w:rsid w:val="00113BCC"/>
    <w:rsid w:val="00113C88"/>
    <w:rsid w:val="00113F0C"/>
    <w:rsid w:val="00114458"/>
    <w:rsid w:val="00114C70"/>
    <w:rsid w:val="00114D69"/>
    <w:rsid w:val="00115036"/>
    <w:rsid w:val="001154BB"/>
    <w:rsid w:val="00115937"/>
    <w:rsid w:val="00115ACF"/>
    <w:rsid w:val="00115F33"/>
    <w:rsid w:val="00116CB9"/>
    <w:rsid w:val="00116E45"/>
    <w:rsid w:val="001172B0"/>
    <w:rsid w:val="001179F7"/>
    <w:rsid w:val="00117A32"/>
    <w:rsid w:val="00117C3F"/>
    <w:rsid w:val="00120227"/>
    <w:rsid w:val="001204F5"/>
    <w:rsid w:val="00120A77"/>
    <w:rsid w:val="00120E67"/>
    <w:rsid w:val="00121721"/>
    <w:rsid w:val="00121741"/>
    <w:rsid w:val="00121E63"/>
    <w:rsid w:val="001230C0"/>
    <w:rsid w:val="00123A25"/>
    <w:rsid w:val="00125A0B"/>
    <w:rsid w:val="00126465"/>
    <w:rsid w:val="00126E3E"/>
    <w:rsid w:val="0012739A"/>
    <w:rsid w:val="00127F3B"/>
    <w:rsid w:val="00130B84"/>
    <w:rsid w:val="001317F5"/>
    <w:rsid w:val="00132086"/>
    <w:rsid w:val="001321A6"/>
    <w:rsid w:val="0013275A"/>
    <w:rsid w:val="0013317F"/>
    <w:rsid w:val="00133B87"/>
    <w:rsid w:val="001350FD"/>
    <w:rsid w:val="001363E1"/>
    <w:rsid w:val="00136D84"/>
    <w:rsid w:val="001373C0"/>
    <w:rsid w:val="00137D8F"/>
    <w:rsid w:val="00140A52"/>
    <w:rsid w:val="00141268"/>
    <w:rsid w:val="001413E3"/>
    <w:rsid w:val="00141B6A"/>
    <w:rsid w:val="00143390"/>
    <w:rsid w:val="001437A0"/>
    <w:rsid w:val="001450F0"/>
    <w:rsid w:val="00145737"/>
    <w:rsid w:val="00145F46"/>
    <w:rsid w:val="0014615F"/>
    <w:rsid w:val="001470C9"/>
    <w:rsid w:val="0014781E"/>
    <w:rsid w:val="001508F5"/>
    <w:rsid w:val="00150FC0"/>
    <w:rsid w:val="00151125"/>
    <w:rsid w:val="001517FE"/>
    <w:rsid w:val="00151CCB"/>
    <w:rsid w:val="001522C7"/>
    <w:rsid w:val="00152E31"/>
    <w:rsid w:val="00154EC2"/>
    <w:rsid w:val="00156372"/>
    <w:rsid w:val="00156A84"/>
    <w:rsid w:val="00156C70"/>
    <w:rsid w:val="00156D05"/>
    <w:rsid w:val="00157ABF"/>
    <w:rsid w:val="001604C5"/>
    <w:rsid w:val="00161C1B"/>
    <w:rsid w:val="00161E37"/>
    <w:rsid w:val="001624F4"/>
    <w:rsid w:val="00162722"/>
    <w:rsid w:val="00162951"/>
    <w:rsid w:val="0016319A"/>
    <w:rsid w:val="00163352"/>
    <w:rsid w:val="00163BD5"/>
    <w:rsid w:val="00164040"/>
    <w:rsid w:val="001654BB"/>
    <w:rsid w:val="0016588E"/>
    <w:rsid w:val="00165D24"/>
    <w:rsid w:val="00166027"/>
    <w:rsid w:val="0016634C"/>
    <w:rsid w:val="00166451"/>
    <w:rsid w:val="00166BA5"/>
    <w:rsid w:val="00166E55"/>
    <w:rsid w:val="001672EC"/>
    <w:rsid w:val="001705DB"/>
    <w:rsid w:val="00170E7F"/>
    <w:rsid w:val="00171070"/>
    <w:rsid w:val="00171086"/>
    <w:rsid w:val="001711E8"/>
    <w:rsid w:val="001724FC"/>
    <w:rsid w:val="00172DD3"/>
    <w:rsid w:val="00172FEF"/>
    <w:rsid w:val="0017308E"/>
    <w:rsid w:val="00173584"/>
    <w:rsid w:val="00173BEB"/>
    <w:rsid w:val="001800D8"/>
    <w:rsid w:val="00181028"/>
    <w:rsid w:val="001810B2"/>
    <w:rsid w:val="001818A7"/>
    <w:rsid w:val="00181D96"/>
    <w:rsid w:val="0018203A"/>
    <w:rsid w:val="00182A4E"/>
    <w:rsid w:val="00184643"/>
    <w:rsid w:val="00185641"/>
    <w:rsid w:val="00185F3A"/>
    <w:rsid w:val="00186130"/>
    <w:rsid w:val="001863EA"/>
    <w:rsid w:val="001866C5"/>
    <w:rsid w:val="00186ED4"/>
    <w:rsid w:val="001878C0"/>
    <w:rsid w:val="00190D85"/>
    <w:rsid w:val="001910EC"/>
    <w:rsid w:val="0019111E"/>
    <w:rsid w:val="001913B9"/>
    <w:rsid w:val="001916B1"/>
    <w:rsid w:val="00192369"/>
    <w:rsid w:val="00192E83"/>
    <w:rsid w:val="0019300D"/>
    <w:rsid w:val="001938D4"/>
    <w:rsid w:val="00194F30"/>
    <w:rsid w:val="00195DC2"/>
    <w:rsid w:val="001962EB"/>
    <w:rsid w:val="00197879"/>
    <w:rsid w:val="00197A3F"/>
    <w:rsid w:val="00197B16"/>
    <w:rsid w:val="00197C5B"/>
    <w:rsid w:val="001A0F64"/>
    <w:rsid w:val="001A2EA2"/>
    <w:rsid w:val="001A2FB9"/>
    <w:rsid w:val="001A3024"/>
    <w:rsid w:val="001A343E"/>
    <w:rsid w:val="001A4CC9"/>
    <w:rsid w:val="001A6D3E"/>
    <w:rsid w:val="001A73DD"/>
    <w:rsid w:val="001B0074"/>
    <w:rsid w:val="001B10C7"/>
    <w:rsid w:val="001B1754"/>
    <w:rsid w:val="001B216F"/>
    <w:rsid w:val="001B30B5"/>
    <w:rsid w:val="001B3EF7"/>
    <w:rsid w:val="001B41AC"/>
    <w:rsid w:val="001B42C3"/>
    <w:rsid w:val="001B51A2"/>
    <w:rsid w:val="001B5419"/>
    <w:rsid w:val="001B63FD"/>
    <w:rsid w:val="001B6DF2"/>
    <w:rsid w:val="001B6EE9"/>
    <w:rsid w:val="001B736E"/>
    <w:rsid w:val="001B7ADF"/>
    <w:rsid w:val="001C0321"/>
    <w:rsid w:val="001C0986"/>
    <w:rsid w:val="001C0E0C"/>
    <w:rsid w:val="001C14E7"/>
    <w:rsid w:val="001C181D"/>
    <w:rsid w:val="001C31D8"/>
    <w:rsid w:val="001C3739"/>
    <w:rsid w:val="001C3B3C"/>
    <w:rsid w:val="001C3F62"/>
    <w:rsid w:val="001C3FF9"/>
    <w:rsid w:val="001C43A3"/>
    <w:rsid w:val="001C51A0"/>
    <w:rsid w:val="001C56EE"/>
    <w:rsid w:val="001C601B"/>
    <w:rsid w:val="001C6418"/>
    <w:rsid w:val="001C6679"/>
    <w:rsid w:val="001C68B7"/>
    <w:rsid w:val="001C6AB4"/>
    <w:rsid w:val="001C6D17"/>
    <w:rsid w:val="001D092D"/>
    <w:rsid w:val="001D112E"/>
    <w:rsid w:val="001D129E"/>
    <w:rsid w:val="001D18FD"/>
    <w:rsid w:val="001D37D7"/>
    <w:rsid w:val="001D3EDE"/>
    <w:rsid w:val="001D416F"/>
    <w:rsid w:val="001D48CF"/>
    <w:rsid w:val="001D4D6D"/>
    <w:rsid w:val="001D4E37"/>
    <w:rsid w:val="001D5523"/>
    <w:rsid w:val="001D55C5"/>
    <w:rsid w:val="001D588C"/>
    <w:rsid w:val="001D5BBF"/>
    <w:rsid w:val="001D619E"/>
    <w:rsid w:val="001D6F79"/>
    <w:rsid w:val="001D772B"/>
    <w:rsid w:val="001D7D27"/>
    <w:rsid w:val="001E0A02"/>
    <w:rsid w:val="001E0E2E"/>
    <w:rsid w:val="001E0FA1"/>
    <w:rsid w:val="001E262C"/>
    <w:rsid w:val="001E29CC"/>
    <w:rsid w:val="001E34A5"/>
    <w:rsid w:val="001E3741"/>
    <w:rsid w:val="001E4634"/>
    <w:rsid w:val="001E4C81"/>
    <w:rsid w:val="001E4DFC"/>
    <w:rsid w:val="001E7581"/>
    <w:rsid w:val="001ED7D5"/>
    <w:rsid w:val="001F18F3"/>
    <w:rsid w:val="001F1BC4"/>
    <w:rsid w:val="001F1BDF"/>
    <w:rsid w:val="001F2916"/>
    <w:rsid w:val="001F2984"/>
    <w:rsid w:val="001F4EE9"/>
    <w:rsid w:val="001F558A"/>
    <w:rsid w:val="001F579B"/>
    <w:rsid w:val="001F5899"/>
    <w:rsid w:val="001F6385"/>
    <w:rsid w:val="001F73B5"/>
    <w:rsid w:val="001F7BF8"/>
    <w:rsid w:val="002000BA"/>
    <w:rsid w:val="00200318"/>
    <w:rsid w:val="00200490"/>
    <w:rsid w:val="0020282C"/>
    <w:rsid w:val="00203629"/>
    <w:rsid w:val="00204B8C"/>
    <w:rsid w:val="0020563B"/>
    <w:rsid w:val="002069BF"/>
    <w:rsid w:val="002075A4"/>
    <w:rsid w:val="00207A2E"/>
    <w:rsid w:val="00210F10"/>
    <w:rsid w:val="0021100B"/>
    <w:rsid w:val="002112DD"/>
    <w:rsid w:val="00211C59"/>
    <w:rsid w:val="00212E91"/>
    <w:rsid w:val="002131D0"/>
    <w:rsid w:val="00214956"/>
    <w:rsid w:val="00214F2B"/>
    <w:rsid w:val="00215D7C"/>
    <w:rsid w:val="00216071"/>
    <w:rsid w:val="00217152"/>
    <w:rsid w:val="00217DDC"/>
    <w:rsid w:val="0022082C"/>
    <w:rsid w:val="002208D6"/>
    <w:rsid w:val="00220DBB"/>
    <w:rsid w:val="00221EC1"/>
    <w:rsid w:val="002222AB"/>
    <w:rsid w:val="00222316"/>
    <w:rsid w:val="00222C03"/>
    <w:rsid w:val="00222F1A"/>
    <w:rsid w:val="00222FEF"/>
    <w:rsid w:val="0022381D"/>
    <w:rsid w:val="00223C61"/>
    <w:rsid w:val="00224E8B"/>
    <w:rsid w:val="00225669"/>
    <w:rsid w:val="00227918"/>
    <w:rsid w:val="0023032D"/>
    <w:rsid w:val="00230BEF"/>
    <w:rsid w:val="00230F67"/>
    <w:rsid w:val="0023136C"/>
    <w:rsid w:val="00231B0D"/>
    <w:rsid w:val="00233217"/>
    <w:rsid w:val="002343B5"/>
    <w:rsid w:val="00234CC3"/>
    <w:rsid w:val="00236254"/>
    <w:rsid w:val="00237275"/>
    <w:rsid w:val="0023745E"/>
    <w:rsid w:val="00237541"/>
    <w:rsid w:val="00240084"/>
    <w:rsid w:val="0024021D"/>
    <w:rsid w:val="002423AB"/>
    <w:rsid w:val="00242A3A"/>
    <w:rsid w:val="00242A45"/>
    <w:rsid w:val="00242EAE"/>
    <w:rsid w:val="00243AC9"/>
    <w:rsid w:val="00245002"/>
    <w:rsid w:val="002450F2"/>
    <w:rsid w:val="002461CD"/>
    <w:rsid w:val="002472AB"/>
    <w:rsid w:val="002473DA"/>
    <w:rsid w:val="00247E5B"/>
    <w:rsid w:val="0025008E"/>
    <w:rsid w:val="00250732"/>
    <w:rsid w:val="0025096D"/>
    <w:rsid w:val="0025128E"/>
    <w:rsid w:val="002514B4"/>
    <w:rsid w:val="0025174F"/>
    <w:rsid w:val="00251DDE"/>
    <w:rsid w:val="00251FAA"/>
    <w:rsid w:val="0025319E"/>
    <w:rsid w:val="00253C41"/>
    <w:rsid w:val="00254967"/>
    <w:rsid w:val="00254E27"/>
    <w:rsid w:val="002558B1"/>
    <w:rsid w:val="00255A5E"/>
    <w:rsid w:val="00255C1A"/>
    <w:rsid w:val="002561E4"/>
    <w:rsid w:val="00256316"/>
    <w:rsid w:val="00256B0F"/>
    <w:rsid w:val="00257A31"/>
    <w:rsid w:val="00257F4E"/>
    <w:rsid w:val="002604C5"/>
    <w:rsid w:val="002604DD"/>
    <w:rsid w:val="00260744"/>
    <w:rsid w:val="002607B4"/>
    <w:rsid w:val="00261455"/>
    <w:rsid w:val="0026175F"/>
    <w:rsid w:val="00261786"/>
    <w:rsid w:val="00261C0A"/>
    <w:rsid w:val="0026250F"/>
    <w:rsid w:val="002639EE"/>
    <w:rsid w:val="002642A6"/>
    <w:rsid w:val="00265126"/>
    <w:rsid w:val="0026524F"/>
    <w:rsid w:val="00265BEA"/>
    <w:rsid w:val="00266172"/>
    <w:rsid w:val="00266867"/>
    <w:rsid w:val="00266909"/>
    <w:rsid w:val="00267DC2"/>
    <w:rsid w:val="00267FC0"/>
    <w:rsid w:val="0027069E"/>
    <w:rsid w:val="00270B71"/>
    <w:rsid w:val="00270C8E"/>
    <w:rsid w:val="00270E4B"/>
    <w:rsid w:val="00272860"/>
    <w:rsid w:val="00272AD3"/>
    <w:rsid w:val="00273895"/>
    <w:rsid w:val="00274D37"/>
    <w:rsid w:val="0027688C"/>
    <w:rsid w:val="00276C34"/>
    <w:rsid w:val="00276D20"/>
    <w:rsid w:val="00276D3D"/>
    <w:rsid w:val="00277F80"/>
    <w:rsid w:val="00280CD1"/>
    <w:rsid w:val="002818A5"/>
    <w:rsid w:val="00281C83"/>
    <w:rsid w:val="002825C7"/>
    <w:rsid w:val="0028321B"/>
    <w:rsid w:val="00284605"/>
    <w:rsid w:val="00285691"/>
    <w:rsid w:val="00285801"/>
    <w:rsid w:val="00285E2C"/>
    <w:rsid w:val="00286215"/>
    <w:rsid w:val="002863A1"/>
    <w:rsid w:val="00287482"/>
    <w:rsid w:val="00287654"/>
    <w:rsid w:val="00290121"/>
    <w:rsid w:val="002903AA"/>
    <w:rsid w:val="00291722"/>
    <w:rsid w:val="00293015"/>
    <w:rsid w:val="00293977"/>
    <w:rsid w:val="002956B5"/>
    <w:rsid w:val="00297787"/>
    <w:rsid w:val="00297980"/>
    <w:rsid w:val="00297C64"/>
    <w:rsid w:val="002A092F"/>
    <w:rsid w:val="002A0BBD"/>
    <w:rsid w:val="002A14AB"/>
    <w:rsid w:val="002A2DA1"/>
    <w:rsid w:val="002A3B37"/>
    <w:rsid w:val="002A5ECA"/>
    <w:rsid w:val="002A646B"/>
    <w:rsid w:val="002A6916"/>
    <w:rsid w:val="002A78EB"/>
    <w:rsid w:val="002A7B86"/>
    <w:rsid w:val="002A7DB7"/>
    <w:rsid w:val="002B0378"/>
    <w:rsid w:val="002B0E1A"/>
    <w:rsid w:val="002B170B"/>
    <w:rsid w:val="002B19D1"/>
    <w:rsid w:val="002B1A11"/>
    <w:rsid w:val="002B3084"/>
    <w:rsid w:val="002B33AC"/>
    <w:rsid w:val="002B34F0"/>
    <w:rsid w:val="002B35F5"/>
    <w:rsid w:val="002B491B"/>
    <w:rsid w:val="002B50F6"/>
    <w:rsid w:val="002B559E"/>
    <w:rsid w:val="002B6C02"/>
    <w:rsid w:val="002B7AC6"/>
    <w:rsid w:val="002C04E3"/>
    <w:rsid w:val="002C072B"/>
    <w:rsid w:val="002C18AC"/>
    <w:rsid w:val="002C196B"/>
    <w:rsid w:val="002C1EE8"/>
    <w:rsid w:val="002C1FB5"/>
    <w:rsid w:val="002C3006"/>
    <w:rsid w:val="002C3630"/>
    <w:rsid w:val="002C3C73"/>
    <w:rsid w:val="002C457C"/>
    <w:rsid w:val="002C601D"/>
    <w:rsid w:val="002C6CA9"/>
    <w:rsid w:val="002C7975"/>
    <w:rsid w:val="002D0231"/>
    <w:rsid w:val="002D04CD"/>
    <w:rsid w:val="002D0750"/>
    <w:rsid w:val="002D08FC"/>
    <w:rsid w:val="002D0EA6"/>
    <w:rsid w:val="002D1E9D"/>
    <w:rsid w:val="002D240A"/>
    <w:rsid w:val="002D26E7"/>
    <w:rsid w:val="002D3801"/>
    <w:rsid w:val="002D3DCE"/>
    <w:rsid w:val="002D43B0"/>
    <w:rsid w:val="002D4930"/>
    <w:rsid w:val="002D4B94"/>
    <w:rsid w:val="002D6168"/>
    <w:rsid w:val="002D68AF"/>
    <w:rsid w:val="002D6BF5"/>
    <w:rsid w:val="002D7570"/>
    <w:rsid w:val="002E02AD"/>
    <w:rsid w:val="002E08C3"/>
    <w:rsid w:val="002E08FE"/>
    <w:rsid w:val="002E0DDF"/>
    <w:rsid w:val="002E10D5"/>
    <w:rsid w:val="002E15CF"/>
    <w:rsid w:val="002E1827"/>
    <w:rsid w:val="002E2423"/>
    <w:rsid w:val="002E2D0C"/>
    <w:rsid w:val="002E2E4D"/>
    <w:rsid w:val="002E40A4"/>
    <w:rsid w:val="002E429D"/>
    <w:rsid w:val="002E496C"/>
    <w:rsid w:val="002E499C"/>
    <w:rsid w:val="002E55C6"/>
    <w:rsid w:val="002E65D7"/>
    <w:rsid w:val="002E6677"/>
    <w:rsid w:val="002E67B1"/>
    <w:rsid w:val="002E6F08"/>
    <w:rsid w:val="002E72FA"/>
    <w:rsid w:val="002E76C7"/>
    <w:rsid w:val="002E78D2"/>
    <w:rsid w:val="002E7994"/>
    <w:rsid w:val="002E7BA8"/>
    <w:rsid w:val="002F1DBE"/>
    <w:rsid w:val="002F2A8D"/>
    <w:rsid w:val="002F2C7F"/>
    <w:rsid w:val="002F375E"/>
    <w:rsid w:val="002F3C32"/>
    <w:rsid w:val="002F3E7C"/>
    <w:rsid w:val="002F4A59"/>
    <w:rsid w:val="002F62E6"/>
    <w:rsid w:val="002F766F"/>
    <w:rsid w:val="002F7ABE"/>
    <w:rsid w:val="00300147"/>
    <w:rsid w:val="0030058B"/>
    <w:rsid w:val="00300678"/>
    <w:rsid w:val="003007E9"/>
    <w:rsid w:val="00300F3F"/>
    <w:rsid w:val="003011F2"/>
    <w:rsid w:val="003013B3"/>
    <w:rsid w:val="00301B17"/>
    <w:rsid w:val="003021D2"/>
    <w:rsid w:val="0030239D"/>
    <w:rsid w:val="003023AE"/>
    <w:rsid w:val="003027C6"/>
    <w:rsid w:val="003032C4"/>
    <w:rsid w:val="00303732"/>
    <w:rsid w:val="00303A54"/>
    <w:rsid w:val="0030440D"/>
    <w:rsid w:val="00304A5D"/>
    <w:rsid w:val="0030539A"/>
    <w:rsid w:val="00305CB7"/>
    <w:rsid w:val="003062E1"/>
    <w:rsid w:val="003063A1"/>
    <w:rsid w:val="00306B23"/>
    <w:rsid w:val="00310887"/>
    <w:rsid w:val="00311A4A"/>
    <w:rsid w:val="003156B4"/>
    <w:rsid w:val="00315856"/>
    <w:rsid w:val="00316D22"/>
    <w:rsid w:val="00316DF8"/>
    <w:rsid w:val="003171AC"/>
    <w:rsid w:val="00317CF2"/>
    <w:rsid w:val="00317FAE"/>
    <w:rsid w:val="003200FA"/>
    <w:rsid w:val="0032071B"/>
    <w:rsid w:val="00321571"/>
    <w:rsid w:val="003217AB"/>
    <w:rsid w:val="0032239A"/>
    <w:rsid w:val="0032269C"/>
    <w:rsid w:val="0032439D"/>
    <w:rsid w:val="003245E8"/>
    <w:rsid w:val="0032545D"/>
    <w:rsid w:val="003256E5"/>
    <w:rsid w:val="00325DA2"/>
    <w:rsid w:val="003261A4"/>
    <w:rsid w:val="00327579"/>
    <w:rsid w:val="003279A4"/>
    <w:rsid w:val="00327EBA"/>
    <w:rsid w:val="003302F8"/>
    <w:rsid w:val="0033060C"/>
    <w:rsid w:val="0033080D"/>
    <w:rsid w:val="00330852"/>
    <w:rsid w:val="00330A34"/>
    <w:rsid w:val="00330D30"/>
    <w:rsid w:val="00330FBF"/>
    <w:rsid w:val="00331285"/>
    <w:rsid w:val="00331443"/>
    <w:rsid w:val="00331DEB"/>
    <w:rsid w:val="003327FE"/>
    <w:rsid w:val="00332BD3"/>
    <w:rsid w:val="00332C0B"/>
    <w:rsid w:val="00332E36"/>
    <w:rsid w:val="00333770"/>
    <w:rsid w:val="00333A0F"/>
    <w:rsid w:val="00334C0F"/>
    <w:rsid w:val="003368A1"/>
    <w:rsid w:val="0033700A"/>
    <w:rsid w:val="00337632"/>
    <w:rsid w:val="00337E96"/>
    <w:rsid w:val="00340152"/>
    <w:rsid w:val="003401C8"/>
    <w:rsid w:val="00340318"/>
    <w:rsid w:val="0034073A"/>
    <w:rsid w:val="003410C2"/>
    <w:rsid w:val="00342363"/>
    <w:rsid w:val="00342E9F"/>
    <w:rsid w:val="003441D8"/>
    <w:rsid w:val="003443C2"/>
    <w:rsid w:val="00344640"/>
    <w:rsid w:val="00344664"/>
    <w:rsid w:val="00344DEE"/>
    <w:rsid w:val="00345A0A"/>
    <w:rsid w:val="00350F66"/>
    <w:rsid w:val="00351139"/>
    <w:rsid w:val="00351E55"/>
    <w:rsid w:val="003528DA"/>
    <w:rsid w:val="0035365A"/>
    <w:rsid w:val="0035379B"/>
    <w:rsid w:val="00353DEA"/>
    <w:rsid w:val="00354427"/>
    <w:rsid w:val="0035444B"/>
    <w:rsid w:val="0035510C"/>
    <w:rsid w:val="0035628E"/>
    <w:rsid w:val="00357353"/>
    <w:rsid w:val="00357482"/>
    <w:rsid w:val="00357E53"/>
    <w:rsid w:val="00357F2D"/>
    <w:rsid w:val="00360434"/>
    <w:rsid w:val="00360A74"/>
    <w:rsid w:val="003610AB"/>
    <w:rsid w:val="00361507"/>
    <w:rsid w:val="00362107"/>
    <w:rsid w:val="0036329A"/>
    <w:rsid w:val="00363F08"/>
    <w:rsid w:val="00364104"/>
    <w:rsid w:val="00364CC7"/>
    <w:rsid w:val="003650BA"/>
    <w:rsid w:val="003650E7"/>
    <w:rsid w:val="003656C7"/>
    <w:rsid w:val="00365A0C"/>
    <w:rsid w:val="003664F4"/>
    <w:rsid w:val="00366B6C"/>
    <w:rsid w:val="00366C72"/>
    <w:rsid w:val="00366D11"/>
    <w:rsid w:val="00366F49"/>
    <w:rsid w:val="003676C8"/>
    <w:rsid w:val="00370224"/>
    <w:rsid w:val="00371A62"/>
    <w:rsid w:val="00371B04"/>
    <w:rsid w:val="00371FCC"/>
    <w:rsid w:val="00372B69"/>
    <w:rsid w:val="00374096"/>
    <w:rsid w:val="003742F7"/>
    <w:rsid w:val="0037430E"/>
    <w:rsid w:val="00374444"/>
    <w:rsid w:val="00374480"/>
    <w:rsid w:val="0037460F"/>
    <w:rsid w:val="0037478B"/>
    <w:rsid w:val="00374C8C"/>
    <w:rsid w:val="003752CB"/>
    <w:rsid w:val="00375B20"/>
    <w:rsid w:val="00375F41"/>
    <w:rsid w:val="00376666"/>
    <w:rsid w:val="003767A0"/>
    <w:rsid w:val="003803AB"/>
    <w:rsid w:val="00381440"/>
    <w:rsid w:val="00381768"/>
    <w:rsid w:val="00381784"/>
    <w:rsid w:val="0038258D"/>
    <w:rsid w:val="00382EB2"/>
    <w:rsid w:val="00383C47"/>
    <w:rsid w:val="003851FB"/>
    <w:rsid w:val="00385F81"/>
    <w:rsid w:val="0038692C"/>
    <w:rsid w:val="00387B45"/>
    <w:rsid w:val="00390030"/>
    <w:rsid w:val="00390069"/>
    <w:rsid w:val="0039074F"/>
    <w:rsid w:val="0039075A"/>
    <w:rsid w:val="00390961"/>
    <w:rsid w:val="00392D15"/>
    <w:rsid w:val="003932C3"/>
    <w:rsid w:val="003935A3"/>
    <w:rsid w:val="00393C2A"/>
    <w:rsid w:val="00396503"/>
    <w:rsid w:val="00396DA4"/>
    <w:rsid w:val="00397064"/>
    <w:rsid w:val="00397ED3"/>
    <w:rsid w:val="003A012F"/>
    <w:rsid w:val="003A2728"/>
    <w:rsid w:val="003A2C8D"/>
    <w:rsid w:val="003A2E47"/>
    <w:rsid w:val="003A3735"/>
    <w:rsid w:val="003A3A06"/>
    <w:rsid w:val="003A3AA9"/>
    <w:rsid w:val="003A4388"/>
    <w:rsid w:val="003A49D4"/>
    <w:rsid w:val="003A55FA"/>
    <w:rsid w:val="003A5ECA"/>
    <w:rsid w:val="003A639D"/>
    <w:rsid w:val="003A75F3"/>
    <w:rsid w:val="003A768E"/>
    <w:rsid w:val="003B07E8"/>
    <w:rsid w:val="003B0B3E"/>
    <w:rsid w:val="003B103C"/>
    <w:rsid w:val="003B11D8"/>
    <w:rsid w:val="003B24E6"/>
    <w:rsid w:val="003B26DA"/>
    <w:rsid w:val="003B2D62"/>
    <w:rsid w:val="003B3F15"/>
    <w:rsid w:val="003B405A"/>
    <w:rsid w:val="003B4297"/>
    <w:rsid w:val="003B431F"/>
    <w:rsid w:val="003B4E6D"/>
    <w:rsid w:val="003B4F18"/>
    <w:rsid w:val="003B5309"/>
    <w:rsid w:val="003B5A25"/>
    <w:rsid w:val="003B6BD7"/>
    <w:rsid w:val="003B6C8C"/>
    <w:rsid w:val="003B7FE5"/>
    <w:rsid w:val="003C0510"/>
    <w:rsid w:val="003C06A8"/>
    <w:rsid w:val="003C119B"/>
    <w:rsid w:val="003C16B1"/>
    <w:rsid w:val="003C1700"/>
    <w:rsid w:val="003C1E14"/>
    <w:rsid w:val="003C24E6"/>
    <w:rsid w:val="003C28D1"/>
    <w:rsid w:val="003C2D07"/>
    <w:rsid w:val="003C3128"/>
    <w:rsid w:val="003C49E0"/>
    <w:rsid w:val="003C620F"/>
    <w:rsid w:val="003C65E9"/>
    <w:rsid w:val="003C68F4"/>
    <w:rsid w:val="003C7450"/>
    <w:rsid w:val="003C7BE5"/>
    <w:rsid w:val="003D19B7"/>
    <w:rsid w:val="003D1AE7"/>
    <w:rsid w:val="003D2469"/>
    <w:rsid w:val="003D34E8"/>
    <w:rsid w:val="003D361F"/>
    <w:rsid w:val="003D3794"/>
    <w:rsid w:val="003D3B42"/>
    <w:rsid w:val="003D4F20"/>
    <w:rsid w:val="003D5D3A"/>
    <w:rsid w:val="003D6278"/>
    <w:rsid w:val="003D6685"/>
    <w:rsid w:val="003E03B5"/>
    <w:rsid w:val="003E0E83"/>
    <w:rsid w:val="003E1051"/>
    <w:rsid w:val="003E12A4"/>
    <w:rsid w:val="003E1FBB"/>
    <w:rsid w:val="003E2309"/>
    <w:rsid w:val="003E2540"/>
    <w:rsid w:val="003E2584"/>
    <w:rsid w:val="003E27B6"/>
    <w:rsid w:val="003E35B1"/>
    <w:rsid w:val="003E3800"/>
    <w:rsid w:val="003E3AD0"/>
    <w:rsid w:val="003E3F8E"/>
    <w:rsid w:val="003E4CF7"/>
    <w:rsid w:val="003E5044"/>
    <w:rsid w:val="003E5078"/>
    <w:rsid w:val="003E5220"/>
    <w:rsid w:val="003E52B4"/>
    <w:rsid w:val="003E63F3"/>
    <w:rsid w:val="003E6559"/>
    <w:rsid w:val="003E7F5D"/>
    <w:rsid w:val="003F011D"/>
    <w:rsid w:val="003F01C3"/>
    <w:rsid w:val="003F0234"/>
    <w:rsid w:val="003F0314"/>
    <w:rsid w:val="003F1E32"/>
    <w:rsid w:val="003F2EF2"/>
    <w:rsid w:val="003F3A5C"/>
    <w:rsid w:val="003F3E6D"/>
    <w:rsid w:val="003F4D39"/>
    <w:rsid w:val="003F522B"/>
    <w:rsid w:val="003F52A7"/>
    <w:rsid w:val="003F7215"/>
    <w:rsid w:val="003F7885"/>
    <w:rsid w:val="00400BC3"/>
    <w:rsid w:val="00401541"/>
    <w:rsid w:val="0040211A"/>
    <w:rsid w:val="00402A83"/>
    <w:rsid w:val="0040316F"/>
    <w:rsid w:val="00403C05"/>
    <w:rsid w:val="004046D7"/>
    <w:rsid w:val="00404D41"/>
    <w:rsid w:val="00405372"/>
    <w:rsid w:val="004063AA"/>
    <w:rsid w:val="00406F06"/>
    <w:rsid w:val="00407636"/>
    <w:rsid w:val="004078F6"/>
    <w:rsid w:val="00407AEF"/>
    <w:rsid w:val="0041077C"/>
    <w:rsid w:val="004113A1"/>
    <w:rsid w:val="004115CC"/>
    <w:rsid w:val="0041191E"/>
    <w:rsid w:val="004133D8"/>
    <w:rsid w:val="004145D5"/>
    <w:rsid w:val="00414A57"/>
    <w:rsid w:val="004154D8"/>
    <w:rsid w:val="00415828"/>
    <w:rsid w:val="00415942"/>
    <w:rsid w:val="004161DE"/>
    <w:rsid w:val="004166F3"/>
    <w:rsid w:val="00420275"/>
    <w:rsid w:val="00420292"/>
    <w:rsid w:val="004216A9"/>
    <w:rsid w:val="00422DC9"/>
    <w:rsid w:val="0042396F"/>
    <w:rsid w:val="00423FE1"/>
    <w:rsid w:val="0042406F"/>
    <w:rsid w:val="00424AA7"/>
    <w:rsid w:val="00424D92"/>
    <w:rsid w:val="00424E32"/>
    <w:rsid w:val="0042503D"/>
    <w:rsid w:val="0042574C"/>
    <w:rsid w:val="00425B44"/>
    <w:rsid w:val="00426A64"/>
    <w:rsid w:val="0042798A"/>
    <w:rsid w:val="00427DE8"/>
    <w:rsid w:val="00430EFA"/>
    <w:rsid w:val="00431D0B"/>
    <w:rsid w:val="00432147"/>
    <w:rsid w:val="004324C5"/>
    <w:rsid w:val="004332A8"/>
    <w:rsid w:val="004332EA"/>
    <w:rsid w:val="00433BA7"/>
    <w:rsid w:val="0043405A"/>
    <w:rsid w:val="0043409F"/>
    <w:rsid w:val="00434156"/>
    <w:rsid w:val="0043447C"/>
    <w:rsid w:val="00434A4C"/>
    <w:rsid w:val="00434ABD"/>
    <w:rsid w:val="00434E08"/>
    <w:rsid w:val="004350C7"/>
    <w:rsid w:val="00435AF4"/>
    <w:rsid w:val="0043600D"/>
    <w:rsid w:val="00436E5B"/>
    <w:rsid w:val="00437B2E"/>
    <w:rsid w:val="00437BCD"/>
    <w:rsid w:val="004400EE"/>
    <w:rsid w:val="0044055A"/>
    <w:rsid w:val="004408FA"/>
    <w:rsid w:val="00442DE5"/>
    <w:rsid w:val="004447A5"/>
    <w:rsid w:val="004452E3"/>
    <w:rsid w:val="004459A4"/>
    <w:rsid w:val="00446BA8"/>
    <w:rsid w:val="00447615"/>
    <w:rsid w:val="004478D0"/>
    <w:rsid w:val="00450F96"/>
    <w:rsid w:val="004512BE"/>
    <w:rsid w:val="0045159C"/>
    <w:rsid w:val="00451D42"/>
    <w:rsid w:val="004520E0"/>
    <w:rsid w:val="0045265E"/>
    <w:rsid w:val="00452673"/>
    <w:rsid w:val="0045287D"/>
    <w:rsid w:val="00453149"/>
    <w:rsid w:val="0045341B"/>
    <w:rsid w:val="00453945"/>
    <w:rsid w:val="00454133"/>
    <w:rsid w:val="0045478E"/>
    <w:rsid w:val="00455005"/>
    <w:rsid w:val="00456287"/>
    <w:rsid w:val="004569B3"/>
    <w:rsid w:val="00457420"/>
    <w:rsid w:val="00457633"/>
    <w:rsid w:val="004601E1"/>
    <w:rsid w:val="00460DE0"/>
    <w:rsid w:val="00461EAE"/>
    <w:rsid w:val="004625F5"/>
    <w:rsid w:val="00462872"/>
    <w:rsid w:val="0046393D"/>
    <w:rsid w:val="00464722"/>
    <w:rsid w:val="004651AB"/>
    <w:rsid w:val="0046640C"/>
    <w:rsid w:val="00466823"/>
    <w:rsid w:val="00467B52"/>
    <w:rsid w:val="00467FE0"/>
    <w:rsid w:val="004702CF"/>
    <w:rsid w:val="00471180"/>
    <w:rsid w:val="00471531"/>
    <w:rsid w:val="004718C0"/>
    <w:rsid w:val="0047322C"/>
    <w:rsid w:val="004744B8"/>
    <w:rsid w:val="00474848"/>
    <w:rsid w:val="004751A0"/>
    <w:rsid w:val="00476BC2"/>
    <w:rsid w:val="0048066A"/>
    <w:rsid w:val="00480726"/>
    <w:rsid w:val="004808D8"/>
    <w:rsid w:val="004809C6"/>
    <w:rsid w:val="00481685"/>
    <w:rsid w:val="00481812"/>
    <w:rsid w:val="00482931"/>
    <w:rsid w:val="00482E47"/>
    <w:rsid w:val="00482FAB"/>
    <w:rsid w:val="00483529"/>
    <w:rsid w:val="00483969"/>
    <w:rsid w:val="004842F5"/>
    <w:rsid w:val="0048463B"/>
    <w:rsid w:val="00485AA4"/>
    <w:rsid w:val="00486D1F"/>
    <w:rsid w:val="00487A04"/>
    <w:rsid w:val="00490929"/>
    <w:rsid w:val="00491DC7"/>
    <w:rsid w:val="00492377"/>
    <w:rsid w:val="00492849"/>
    <w:rsid w:val="00492B7F"/>
    <w:rsid w:val="00492F0B"/>
    <w:rsid w:val="00493FE4"/>
    <w:rsid w:val="00494F4B"/>
    <w:rsid w:val="00495978"/>
    <w:rsid w:val="004968A3"/>
    <w:rsid w:val="00496FFE"/>
    <w:rsid w:val="004A0425"/>
    <w:rsid w:val="004A0778"/>
    <w:rsid w:val="004A08A7"/>
    <w:rsid w:val="004A1121"/>
    <w:rsid w:val="004A173C"/>
    <w:rsid w:val="004A1ACA"/>
    <w:rsid w:val="004A294C"/>
    <w:rsid w:val="004A2BA4"/>
    <w:rsid w:val="004A2F9A"/>
    <w:rsid w:val="004A4805"/>
    <w:rsid w:val="004A530C"/>
    <w:rsid w:val="004A5CCE"/>
    <w:rsid w:val="004A60DF"/>
    <w:rsid w:val="004A6135"/>
    <w:rsid w:val="004A6F47"/>
    <w:rsid w:val="004A742D"/>
    <w:rsid w:val="004A7E85"/>
    <w:rsid w:val="004B1937"/>
    <w:rsid w:val="004B1A10"/>
    <w:rsid w:val="004B2FC6"/>
    <w:rsid w:val="004B3D30"/>
    <w:rsid w:val="004B3EE0"/>
    <w:rsid w:val="004B4690"/>
    <w:rsid w:val="004B55B3"/>
    <w:rsid w:val="004B6D3E"/>
    <w:rsid w:val="004B7125"/>
    <w:rsid w:val="004B7333"/>
    <w:rsid w:val="004C0E62"/>
    <w:rsid w:val="004C1A57"/>
    <w:rsid w:val="004C2800"/>
    <w:rsid w:val="004C344D"/>
    <w:rsid w:val="004C470A"/>
    <w:rsid w:val="004C4A8E"/>
    <w:rsid w:val="004C4B09"/>
    <w:rsid w:val="004C4BCD"/>
    <w:rsid w:val="004C548D"/>
    <w:rsid w:val="004C553F"/>
    <w:rsid w:val="004C5B73"/>
    <w:rsid w:val="004C684A"/>
    <w:rsid w:val="004C6EF3"/>
    <w:rsid w:val="004C7AFE"/>
    <w:rsid w:val="004C7B8E"/>
    <w:rsid w:val="004D11BB"/>
    <w:rsid w:val="004D1C07"/>
    <w:rsid w:val="004D2173"/>
    <w:rsid w:val="004D2857"/>
    <w:rsid w:val="004D3456"/>
    <w:rsid w:val="004D3DE1"/>
    <w:rsid w:val="004D4D0E"/>
    <w:rsid w:val="004D5560"/>
    <w:rsid w:val="004D5E38"/>
    <w:rsid w:val="004D693F"/>
    <w:rsid w:val="004D7F70"/>
    <w:rsid w:val="004D7FCF"/>
    <w:rsid w:val="004E04CD"/>
    <w:rsid w:val="004E05EC"/>
    <w:rsid w:val="004E0B8E"/>
    <w:rsid w:val="004E146C"/>
    <w:rsid w:val="004E14D2"/>
    <w:rsid w:val="004E1907"/>
    <w:rsid w:val="004E395A"/>
    <w:rsid w:val="004E3D40"/>
    <w:rsid w:val="004E4E53"/>
    <w:rsid w:val="004E576F"/>
    <w:rsid w:val="004E5A65"/>
    <w:rsid w:val="004E5C93"/>
    <w:rsid w:val="004E6194"/>
    <w:rsid w:val="004E6516"/>
    <w:rsid w:val="004E6D69"/>
    <w:rsid w:val="004F034C"/>
    <w:rsid w:val="004F097D"/>
    <w:rsid w:val="004F0C24"/>
    <w:rsid w:val="004F1363"/>
    <w:rsid w:val="004F15A5"/>
    <w:rsid w:val="004F2998"/>
    <w:rsid w:val="004F2B66"/>
    <w:rsid w:val="004F36B0"/>
    <w:rsid w:val="004F39E0"/>
    <w:rsid w:val="004F4BA3"/>
    <w:rsid w:val="004F4E0F"/>
    <w:rsid w:val="004F58C8"/>
    <w:rsid w:val="004F6E25"/>
    <w:rsid w:val="004F6E54"/>
    <w:rsid w:val="00500AFA"/>
    <w:rsid w:val="00500B8A"/>
    <w:rsid w:val="00500F06"/>
    <w:rsid w:val="00500F67"/>
    <w:rsid w:val="0050271F"/>
    <w:rsid w:val="0050289E"/>
    <w:rsid w:val="00503D84"/>
    <w:rsid w:val="00504063"/>
    <w:rsid w:val="005040A9"/>
    <w:rsid w:val="005042ED"/>
    <w:rsid w:val="00505445"/>
    <w:rsid w:val="005064D8"/>
    <w:rsid w:val="00506A2C"/>
    <w:rsid w:val="005071FA"/>
    <w:rsid w:val="00510B21"/>
    <w:rsid w:val="0051166E"/>
    <w:rsid w:val="00511C93"/>
    <w:rsid w:val="00512DC9"/>
    <w:rsid w:val="00514334"/>
    <w:rsid w:val="0051458B"/>
    <w:rsid w:val="00515D55"/>
    <w:rsid w:val="005166BD"/>
    <w:rsid w:val="00516F7E"/>
    <w:rsid w:val="005172B2"/>
    <w:rsid w:val="00517369"/>
    <w:rsid w:val="00517D54"/>
    <w:rsid w:val="00517E76"/>
    <w:rsid w:val="00517F3D"/>
    <w:rsid w:val="005205FF"/>
    <w:rsid w:val="0052067F"/>
    <w:rsid w:val="00520795"/>
    <w:rsid w:val="00520C3B"/>
    <w:rsid w:val="00522DE9"/>
    <w:rsid w:val="0052323E"/>
    <w:rsid w:val="00523694"/>
    <w:rsid w:val="00523718"/>
    <w:rsid w:val="00523DF0"/>
    <w:rsid w:val="005241AA"/>
    <w:rsid w:val="005242F2"/>
    <w:rsid w:val="0052463F"/>
    <w:rsid w:val="00525C06"/>
    <w:rsid w:val="00525DAF"/>
    <w:rsid w:val="00525E58"/>
    <w:rsid w:val="00526186"/>
    <w:rsid w:val="00526394"/>
    <w:rsid w:val="00527181"/>
    <w:rsid w:val="005277AB"/>
    <w:rsid w:val="00527F6C"/>
    <w:rsid w:val="005305A8"/>
    <w:rsid w:val="00531048"/>
    <w:rsid w:val="005319A1"/>
    <w:rsid w:val="00531F85"/>
    <w:rsid w:val="005327AB"/>
    <w:rsid w:val="00532BF7"/>
    <w:rsid w:val="00532CDC"/>
    <w:rsid w:val="005341DC"/>
    <w:rsid w:val="00534EA8"/>
    <w:rsid w:val="00535615"/>
    <w:rsid w:val="00535AA2"/>
    <w:rsid w:val="00535E43"/>
    <w:rsid w:val="0053641B"/>
    <w:rsid w:val="00536BBD"/>
    <w:rsid w:val="00537166"/>
    <w:rsid w:val="00537286"/>
    <w:rsid w:val="0053768C"/>
    <w:rsid w:val="005378B1"/>
    <w:rsid w:val="00537F1F"/>
    <w:rsid w:val="00540287"/>
    <w:rsid w:val="00540316"/>
    <w:rsid w:val="00540ED1"/>
    <w:rsid w:val="0054172E"/>
    <w:rsid w:val="00542CAF"/>
    <w:rsid w:val="005430DE"/>
    <w:rsid w:val="00544448"/>
    <w:rsid w:val="00544D84"/>
    <w:rsid w:val="00544DFF"/>
    <w:rsid w:val="0054506F"/>
    <w:rsid w:val="00545C71"/>
    <w:rsid w:val="00546469"/>
    <w:rsid w:val="005469D3"/>
    <w:rsid w:val="00547B61"/>
    <w:rsid w:val="00547D6C"/>
    <w:rsid w:val="00547EC4"/>
    <w:rsid w:val="00550305"/>
    <w:rsid w:val="0055070E"/>
    <w:rsid w:val="00550BC2"/>
    <w:rsid w:val="00550DC6"/>
    <w:rsid w:val="005514F1"/>
    <w:rsid w:val="00552167"/>
    <w:rsid w:val="00552EFE"/>
    <w:rsid w:val="00553DED"/>
    <w:rsid w:val="00553DEF"/>
    <w:rsid w:val="00553ED3"/>
    <w:rsid w:val="00554515"/>
    <w:rsid w:val="0055473B"/>
    <w:rsid w:val="0055480A"/>
    <w:rsid w:val="00554DB1"/>
    <w:rsid w:val="005552D6"/>
    <w:rsid w:val="005554AA"/>
    <w:rsid w:val="00555D02"/>
    <w:rsid w:val="005560FE"/>
    <w:rsid w:val="00556AB9"/>
    <w:rsid w:val="005576BB"/>
    <w:rsid w:val="00561864"/>
    <w:rsid w:val="00562003"/>
    <w:rsid w:val="0056252D"/>
    <w:rsid w:val="0056256A"/>
    <w:rsid w:val="00562F08"/>
    <w:rsid w:val="00562FF6"/>
    <w:rsid w:val="00563C96"/>
    <w:rsid w:val="00563CE7"/>
    <w:rsid w:val="00564FA6"/>
    <w:rsid w:val="0056516C"/>
    <w:rsid w:val="00565291"/>
    <w:rsid w:val="0056569E"/>
    <w:rsid w:val="005659B6"/>
    <w:rsid w:val="0056737E"/>
    <w:rsid w:val="00567539"/>
    <w:rsid w:val="00570631"/>
    <w:rsid w:val="00570986"/>
    <w:rsid w:val="00571D62"/>
    <w:rsid w:val="005723AC"/>
    <w:rsid w:val="00572530"/>
    <w:rsid w:val="00572C15"/>
    <w:rsid w:val="00573556"/>
    <w:rsid w:val="005738F1"/>
    <w:rsid w:val="005744EC"/>
    <w:rsid w:val="005749C8"/>
    <w:rsid w:val="00574ECC"/>
    <w:rsid w:val="0057528B"/>
    <w:rsid w:val="005756C9"/>
    <w:rsid w:val="005758A3"/>
    <w:rsid w:val="00576828"/>
    <w:rsid w:val="00576B4F"/>
    <w:rsid w:val="00576D22"/>
    <w:rsid w:val="00576E56"/>
    <w:rsid w:val="00577082"/>
    <w:rsid w:val="005772FC"/>
    <w:rsid w:val="005803DB"/>
    <w:rsid w:val="005804B0"/>
    <w:rsid w:val="005807D7"/>
    <w:rsid w:val="00581363"/>
    <w:rsid w:val="00581EBB"/>
    <w:rsid w:val="00582CD4"/>
    <w:rsid w:val="0058349D"/>
    <w:rsid w:val="00584CEB"/>
    <w:rsid w:val="005857E1"/>
    <w:rsid w:val="005863D4"/>
    <w:rsid w:val="00587EDD"/>
    <w:rsid w:val="00590497"/>
    <w:rsid w:val="00591BC6"/>
    <w:rsid w:val="0059251D"/>
    <w:rsid w:val="00592698"/>
    <w:rsid w:val="00592D47"/>
    <w:rsid w:val="00593F98"/>
    <w:rsid w:val="0059434E"/>
    <w:rsid w:val="005950A1"/>
    <w:rsid w:val="00595E3D"/>
    <w:rsid w:val="005961E5"/>
    <w:rsid w:val="005963BA"/>
    <w:rsid w:val="00597047"/>
    <w:rsid w:val="00597381"/>
    <w:rsid w:val="005A01EB"/>
    <w:rsid w:val="005A0619"/>
    <w:rsid w:val="005A0C00"/>
    <w:rsid w:val="005A18FB"/>
    <w:rsid w:val="005A19E8"/>
    <w:rsid w:val="005A1F8E"/>
    <w:rsid w:val="005A2582"/>
    <w:rsid w:val="005A25C2"/>
    <w:rsid w:val="005A281C"/>
    <w:rsid w:val="005A3941"/>
    <w:rsid w:val="005A49F6"/>
    <w:rsid w:val="005A4CC6"/>
    <w:rsid w:val="005A598F"/>
    <w:rsid w:val="005A6456"/>
    <w:rsid w:val="005A6745"/>
    <w:rsid w:val="005A7513"/>
    <w:rsid w:val="005A78E9"/>
    <w:rsid w:val="005A7D76"/>
    <w:rsid w:val="005B0216"/>
    <w:rsid w:val="005B1525"/>
    <w:rsid w:val="005B287F"/>
    <w:rsid w:val="005B3CB4"/>
    <w:rsid w:val="005B3D10"/>
    <w:rsid w:val="005B3ED6"/>
    <w:rsid w:val="005B4C8E"/>
    <w:rsid w:val="005B4F20"/>
    <w:rsid w:val="005B6C0A"/>
    <w:rsid w:val="005B7434"/>
    <w:rsid w:val="005C0B4B"/>
    <w:rsid w:val="005C263D"/>
    <w:rsid w:val="005C27F1"/>
    <w:rsid w:val="005C3D87"/>
    <w:rsid w:val="005C41F4"/>
    <w:rsid w:val="005C4EB6"/>
    <w:rsid w:val="005C5296"/>
    <w:rsid w:val="005C615C"/>
    <w:rsid w:val="005C798E"/>
    <w:rsid w:val="005C7C97"/>
    <w:rsid w:val="005C7E18"/>
    <w:rsid w:val="005D0BE5"/>
    <w:rsid w:val="005D0E7E"/>
    <w:rsid w:val="005D1FEE"/>
    <w:rsid w:val="005D2922"/>
    <w:rsid w:val="005D2B10"/>
    <w:rsid w:val="005D3050"/>
    <w:rsid w:val="005D359E"/>
    <w:rsid w:val="005D39DA"/>
    <w:rsid w:val="005D47E5"/>
    <w:rsid w:val="005D4B83"/>
    <w:rsid w:val="005D4C69"/>
    <w:rsid w:val="005D4E51"/>
    <w:rsid w:val="005D5306"/>
    <w:rsid w:val="005D55C7"/>
    <w:rsid w:val="005D5CE9"/>
    <w:rsid w:val="005D6EA4"/>
    <w:rsid w:val="005D746A"/>
    <w:rsid w:val="005D7CDD"/>
    <w:rsid w:val="005E044F"/>
    <w:rsid w:val="005E0D7A"/>
    <w:rsid w:val="005E145C"/>
    <w:rsid w:val="005E250E"/>
    <w:rsid w:val="005E299B"/>
    <w:rsid w:val="005E2C32"/>
    <w:rsid w:val="005E36D1"/>
    <w:rsid w:val="005E486E"/>
    <w:rsid w:val="005E4C50"/>
    <w:rsid w:val="005E56B4"/>
    <w:rsid w:val="005E65E1"/>
    <w:rsid w:val="005E7342"/>
    <w:rsid w:val="005E73B0"/>
    <w:rsid w:val="005F0D23"/>
    <w:rsid w:val="005F1048"/>
    <w:rsid w:val="005F11F1"/>
    <w:rsid w:val="005F1F9D"/>
    <w:rsid w:val="005F239B"/>
    <w:rsid w:val="005F34D5"/>
    <w:rsid w:val="005F3B32"/>
    <w:rsid w:val="005F3D09"/>
    <w:rsid w:val="005F4392"/>
    <w:rsid w:val="005F5BDC"/>
    <w:rsid w:val="005F6B71"/>
    <w:rsid w:val="005F6D91"/>
    <w:rsid w:val="005F7041"/>
    <w:rsid w:val="005F736A"/>
    <w:rsid w:val="005FD3FA"/>
    <w:rsid w:val="00600550"/>
    <w:rsid w:val="00600B40"/>
    <w:rsid w:val="00600F13"/>
    <w:rsid w:val="00601FCD"/>
    <w:rsid w:val="006023EA"/>
    <w:rsid w:val="0060268F"/>
    <w:rsid w:val="006035B4"/>
    <w:rsid w:val="00603A65"/>
    <w:rsid w:val="00603D40"/>
    <w:rsid w:val="0060456C"/>
    <w:rsid w:val="00604849"/>
    <w:rsid w:val="0060607E"/>
    <w:rsid w:val="00606D56"/>
    <w:rsid w:val="00607654"/>
    <w:rsid w:val="00607B96"/>
    <w:rsid w:val="00607D2A"/>
    <w:rsid w:val="00610813"/>
    <w:rsid w:val="00611E8C"/>
    <w:rsid w:val="00612662"/>
    <w:rsid w:val="006126C4"/>
    <w:rsid w:val="00613094"/>
    <w:rsid w:val="00613227"/>
    <w:rsid w:val="00613364"/>
    <w:rsid w:val="006137A5"/>
    <w:rsid w:val="006151C6"/>
    <w:rsid w:val="0061572F"/>
    <w:rsid w:val="00615752"/>
    <w:rsid w:val="0061627D"/>
    <w:rsid w:val="006175C6"/>
    <w:rsid w:val="006204CE"/>
    <w:rsid w:val="00621065"/>
    <w:rsid w:val="006210C8"/>
    <w:rsid w:val="006217B1"/>
    <w:rsid w:val="00621823"/>
    <w:rsid w:val="006232F6"/>
    <w:rsid w:val="00623820"/>
    <w:rsid w:val="006238EC"/>
    <w:rsid w:val="00623900"/>
    <w:rsid w:val="00623AC4"/>
    <w:rsid w:val="00623F10"/>
    <w:rsid w:val="00624A25"/>
    <w:rsid w:val="00625160"/>
    <w:rsid w:val="006254F1"/>
    <w:rsid w:val="006266FA"/>
    <w:rsid w:val="006267FF"/>
    <w:rsid w:val="006276CF"/>
    <w:rsid w:val="006278E6"/>
    <w:rsid w:val="006314AD"/>
    <w:rsid w:val="006319CD"/>
    <w:rsid w:val="00631BAC"/>
    <w:rsid w:val="00631F3C"/>
    <w:rsid w:val="00632651"/>
    <w:rsid w:val="006344B5"/>
    <w:rsid w:val="0063544D"/>
    <w:rsid w:val="00635AAD"/>
    <w:rsid w:val="006360B8"/>
    <w:rsid w:val="00636448"/>
    <w:rsid w:val="00636BC6"/>
    <w:rsid w:val="006410FE"/>
    <w:rsid w:val="00641542"/>
    <w:rsid w:val="00642520"/>
    <w:rsid w:val="00643459"/>
    <w:rsid w:val="006435FE"/>
    <w:rsid w:val="006440CF"/>
    <w:rsid w:val="0064465B"/>
    <w:rsid w:val="00644C42"/>
    <w:rsid w:val="006458EC"/>
    <w:rsid w:val="006462D0"/>
    <w:rsid w:val="006464DD"/>
    <w:rsid w:val="006466F1"/>
    <w:rsid w:val="00646851"/>
    <w:rsid w:val="006507C3"/>
    <w:rsid w:val="00652E88"/>
    <w:rsid w:val="00652F96"/>
    <w:rsid w:val="00653FA1"/>
    <w:rsid w:val="00657631"/>
    <w:rsid w:val="006608A2"/>
    <w:rsid w:val="00662C32"/>
    <w:rsid w:val="00662CEF"/>
    <w:rsid w:val="00662D23"/>
    <w:rsid w:val="00663A67"/>
    <w:rsid w:val="00663E4B"/>
    <w:rsid w:val="006640F3"/>
    <w:rsid w:val="00664363"/>
    <w:rsid w:val="00664FE8"/>
    <w:rsid w:val="006660FE"/>
    <w:rsid w:val="0067046F"/>
    <w:rsid w:val="006713D2"/>
    <w:rsid w:val="00671E80"/>
    <w:rsid w:val="0067213A"/>
    <w:rsid w:val="0067262F"/>
    <w:rsid w:val="00672A03"/>
    <w:rsid w:val="00673956"/>
    <w:rsid w:val="006747DE"/>
    <w:rsid w:val="00674A37"/>
    <w:rsid w:val="006760BB"/>
    <w:rsid w:val="006769AC"/>
    <w:rsid w:val="00677A2A"/>
    <w:rsid w:val="00680146"/>
    <w:rsid w:val="00680B8E"/>
    <w:rsid w:val="00681CD7"/>
    <w:rsid w:val="00681F96"/>
    <w:rsid w:val="006827DF"/>
    <w:rsid w:val="00683886"/>
    <w:rsid w:val="00683A1A"/>
    <w:rsid w:val="00684092"/>
    <w:rsid w:val="00685577"/>
    <w:rsid w:val="00686062"/>
    <w:rsid w:val="0068643E"/>
    <w:rsid w:val="0068675A"/>
    <w:rsid w:val="0068697A"/>
    <w:rsid w:val="00686AA1"/>
    <w:rsid w:val="00686DBC"/>
    <w:rsid w:val="00686DCA"/>
    <w:rsid w:val="00687370"/>
    <w:rsid w:val="00687457"/>
    <w:rsid w:val="00690A6A"/>
    <w:rsid w:val="00690DF2"/>
    <w:rsid w:val="00690F8C"/>
    <w:rsid w:val="00691509"/>
    <w:rsid w:val="00692429"/>
    <w:rsid w:val="006924AE"/>
    <w:rsid w:val="00692689"/>
    <w:rsid w:val="00693F72"/>
    <w:rsid w:val="006957E3"/>
    <w:rsid w:val="00696072"/>
    <w:rsid w:val="006A08D1"/>
    <w:rsid w:val="006A0A27"/>
    <w:rsid w:val="006A101D"/>
    <w:rsid w:val="006A1FE4"/>
    <w:rsid w:val="006A27F3"/>
    <w:rsid w:val="006A286E"/>
    <w:rsid w:val="006A47D6"/>
    <w:rsid w:val="006A52B6"/>
    <w:rsid w:val="006A5490"/>
    <w:rsid w:val="006A550C"/>
    <w:rsid w:val="006A6730"/>
    <w:rsid w:val="006A7D60"/>
    <w:rsid w:val="006B0D82"/>
    <w:rsid w:val="006B142F"/>
    <w:rsid w:val="006B1473"/>
    <w:rsid w:val="006B186A"/>
    <w:rsid w:val="006B1999"/>
    <w:rsid w:val="006B1BD5"/>
    <w:rsid w:val="006B301C"/>
    <w:rsid w:val="006B79C6"/>
    <w:rsid w:val="006C023E"/>
    <w:rsid w:val="006C04C8"/>
    <w:rsid w:val="006C0A1B"/>
    <w:rsid w:val="006C127B"/>
    <w:rsid w:val="006C1748"/>
    <w:rsid w:val="006C1AD4"/>
    <w:rsid w:val="006C249E"/>
    <w:rsid w:val="006C2605"/>
    <w:rsid w:val="006C2AFC"/>
    <w:rsid w:val="006C2B9D"/>
    <w:rsid w:val="006C2BBB"/>
    <w:rsid w:val="006C2BD9"/>
    <w:rsid w:val="006C3CCC"/>
    <w:rsid w:val="006C4A2B"/>
    <w:rsid w:val="006C4F99"/>
    <w:rsid w:val="006C6104"/>
    <w:rsid w:val="006C64C5"/>
    <w:rsid w:val="006C6ADE"/>
    <w:rsid w:val="006C778F"/>
    <w:rsid w:val="006D04D8"/>
    <w:rsid w:val="006D1807"/>
    <w:rsid w:val="006D1C69"/>
    <w:rsid w:val="006D20AE"/>
    <w:rsid w:val="006D215E"/>
    <w:rsid w:val="006D4225"/>
    <w:rsid w:val="006D4323"/>
    <w:rsid w:val="006D44D2"/>
    <w:rsid w:val="006D4B56"/>
    <w:rsid w:val="006D4F32"/>
    <w:rsid w:val="006D546D"/>
    <w:rsid w:val="006D553D"/>
    <w:rsid w:val="006D626C"/>
    <w:rsid w:val="006D6358"/>
    <w:rsid w:val="006D677F"/>
    <w:rsid w:val="006D72BD"/>
    <w:rsid w:val="006D7933"/>
    <w:rsid w:val="006E05EA"/>
    <w:rsid w:val="006E07DA"/>
    <w:rsid w:val="006E1125"/>
    <w:rsid w:val="006E13B7"/>
    <w:rsid w:val="006E15F9"/>
    <w:rsid w:val="006E2655"/>
    <w:rsid w:val="006E30BA"/>
    <w:rsid w:val="006E35B3"/>
    <w:rsid w:val="006E44EA"/>
    <w:rsid w:val="006E4691"/>
    <w:rsid w:val="006E4711"/>
    <w:rsid w:val="006E47AF"/>
    <w:rsid w:val="006E4CB2"/>
    <w:rsid w:val="006E535E"/>
    <w:rsid w:val="006E56F1"/>
    <w:rsid w:val="006E5A70"/>
    <w:rsid w:val="006E5E14"/>
    <w:rsid w:val="006E64E0"/>
    <w:rsid w:val="006E6736"/>
    <w:rsid w:val="006E6939"/>
    <w:rsid w:val="006E69EB"/>
    <w:rsid w:val="006E746A"/>
    <w:rsid w:val="006E7621"/>
    <w:rsid w:val="006E76C7"/>
    <w:rsid w:val="006E7700"/>
    <w:rsid w:val="006E7B01"/>
    <w:rsid w:val="006F00AC"/>
    <w:rsid w:val="006F2AF0"/>
    <w:rsid w:val="006F2D4F"/>
    <w:rsid w:val="006F2D85"/>
    <w:rsid w:val="006F35DD"/>
    <w:rsid w:val="006F3C93"/>
    <w:rsid w:val="006F6752"/>
    <w:rsid w:val="006F6BC6"/>
    <w:rsid w:val="006F740D"/>
    <w:rsid w:val="00700494"/>
    <w:rsid w:val="0070086E"/>
    <w:rsid w:val="00700A55"/>
    <w:rsid w:val="00700B60"/>
    <w:rsid w:val="00700FB7"/>
    <w:rsid w:val="0070134C"/>
    <w:rsid w:val="007018F8"/>
    <w:rsid w:val="00701C6D"/>
    <w:rsid w:val="007029F5"/>
    <w:rsid w:val="00702A56"/>
    <w:rsid w:val="00702F8D"/>
    <w:rsid w:val="0070328B"/>
    <w:rsid w:val="007042B0"/>
    <w:rsid w:val="00704731"/>
    <w:rsid w:val="00707C15"/>
    <w:rsid w:val="00707C8B"/>
    <w:rsid w:val="00707E27"/>
    <w:rsid w:val="007100B2"/>
    <w:rsid w:val="00710248"/>
    <w:rsid w:val="007102F9"/>
    <w:rsid w:val="00710549"/>
    <w:rsid w:val="00710AB0"/>
    <w:rsid w:val="00710D9E"/>
    <w:rsid w:val="00711D06"/>
    <w:rsid w:val="00712AC0"/>
    <w:rsid w:val="00714376"/>
    <w:rsid w:val="00714D29"/>
    <w:rsid w:val="00715053"/>
    <w:rsid w:val="007155FA"/>
    <w:rsid w:val="007158E5"/>
    <w:rsid w:val="00715D25"/>
    <w:rsid w:val="007160D3"/>
    <w:rsid w:val="00716411"/>
    <w:rsid w:val="00717551"/>
    <w:rsid w:val="00720097"/>
    <w:rsid w:val="00720FAE"/>
    <w:rsid w:val="00721C30"/>
    <w:rsid w:val="00722D72"/>
    <w:rsid w:val="00723AF4"/>
    <w:rsid w:val="007244E1"/>
    <w:rsid w:val="00724F10"/>
    <w:rsid w:val="007255E4"/>
    <w:rsid w:val="00725612"/>
    <w:rsid w:val="0072564A"/>
    <w:rsid w:val="0072599D"/>
    <w:rsid w:val="00725DFE"/>
    <w:rsid w:val="0072685F"/>
    <w:rsid w:val="00726D99"/>
    <w:rsid w:val="0073150D"/>
    <w:rsid w:val="007318FA"/>
    <w:rsid w:val="00731FCD"/>
    <w:rsid w:val="0073269D"/>
    <w:rsid w:val="007333F3"/>
    <w:rsid w:val="007338BE"/>
    <w:rsid w:val="00734F84"/>
    <w:rsid w:val="00735227"/>
    <w:rsid w:val="00735297"/>
    <w:rsid w:val="00735AB6"/>
    <w:rsid w:val="007364F3"/>
    <w:rsid w:val="00736EC8"/>
    <w:rsid w:val="00737F8D"/>
    <w:rsid w:val="007408D1"/>
    <w:rsid w:val="00740E96"/>
    <w:rsid w:val="0074124B"/>
    <w:rsid w:val="007414A1"/>
    <w:rsid w:val="007414A2"/>
    <w:rsid w:val="00741659"/>
    <w:rsid w:val="007419E4"/>
    <w:rsid w:val="007422EE"/>
    <w:rsid w:val="00742C77"/>
    <w:rsid w:val="00743466"/>
    <w:rsid w:val="007448A4"/>
    <w:rsid w:val="00745712"/>
    <w:rsid w:val="00746030"/>
    <w:rsid w:val="0074656E"/>
    <w:rsid w:val="007467B4"/>
    <w:rsid w:val="007469C3"/>
    <w:rsid w:val="00746CB9"/>
    <w:rsid w:val="00746FBB"/>
    <w:rsid w:val="0074702F"/>
    <w:rsid w:val="007475A8"/>
    <w:rsid w:val="007475FD"/>
    <w:rsid w:val="00747B9D"/>
    <w:rsid w:val="00747DB0"/>
    <w:rsid w:val="00747DB5"/>
    <w:rsid w:val="00750606"/>
    <w:rsid w:val="007521A2"/>
    <w:rsid w:val="007523DC"/>
    <w:rsid w:val="00752602"/>
    <w:rsid w:val="00752670"/>
    <w:rsid w:val="00753149"/>
    <w:rsid w:val="00753186"/>
    <w:rsid w:val="00754CB7"/>
    <w:rsid w:val="00754E41"/>
    <w:rsid w:val="0075537C"/>
    <w:rsid w:val="0075550A"/>
    <w:rsid w:val="0075552E"/>
    <w:rsid w:val="007558DB"/>
    <w:rsid w:val="00755D9A"/>
    <w:rsid w:val="00756DDA"/>
    <w:rsid w:val="00757C05"/>
    <w:rsid w:val="00757F49"/>
    <w:rsid w:val="007602D7"/>
    <w:rsid w:val="00760EA5"/>
    <w:rsid w:val="00761111"/>
    <w:rsid w:val="00764169"/>
    <w:rsid w:val="00764BCF"/>
    <w:rsid w:val="00767D89"/>
    <w:rsid w:val="00771FBB"/>
    <w:rsid w:val="00772007"/>
    <w:rsid w:val="00773052"/>
    <w:rsid w:val="0077415F"/>
    <w:rsid w:val="007745EE"/>
    <w:rsid w:val="00774691"/>
    <w:rsid w:val="007762B5"/>
    <w:rsid w:val="0077688B"/>
    <w:rsid w:val="00777385"/>
    <w:rsid w:val="00777644"/>
    <w:rsid w:val="00777836"/>
    <w:rsid w:val="007778A6"/>
    <w:rsid w:val="00777F2F"/>
    <w:rsid w:val="007802BA"/>
    <w:rsid w:val="00781461"/>
    <w:rsid w:val="007820F7"/>
    <w:rsid w:val="0078263C"/>
    <w:rsid w:val="0078264A"/>
    <w:rsid w:val="007829EB"/>
    <w:rsid w:val="0078327D"/>
    <w:rsid w:val="007833F8"/>
    <w:rsid w:val="0078365B"/>
    <w:rsid w:val="00783882"/>
    <w:rsid w:val="00783B34"/>
    <w:rsid w:val="00783D1F"/>
    <w:rsid w:val="00783D38"/>
    <w:rsid w:val="0078440A"/>
    <w:rsid w:val="0078456D"/>
    <w:rsid w:val="00784FB4"/>
    <w:rsid w:val="007852F8"/>
    <w:rsid w:val="00785356"/>
    <w:rsid w:val="00785814"/>
    <w:rsid w:val="00786995"/>
    <w:rsid w:val="00786FB6"/>
    <w:rsid w:val="0079039C"/>
    <w:rsid w:val="0079040B"/>
    <w:rsid w:val="007907D4"/>
    <w:rsid w:val="00790991"/>
    <w:rsid w:val="00791805"/>
    <w:rsid w:val="00792441"/>
    <w:rsid w:val="00792E92"/>
    <w:rsid w:val="00793C26"/>
    <w:rsid w:val="00793E18"/>
    <w:rsid w:val="00794D3B"/>
    <w:rsid w:val="00794FAF"/>
    <w:rsid w:val="00795AE3"/>
    <w:rsid w:val="00796306"/>
    <w:rsid w:val="007969AA"/>
    <w:rsid w:val="00796D6C"/>
    <w:rsid w:val="007970B9"/>
    <w:rsid w:val="00797E29"/>
    <w:rsid w:val="00797E62"/>
    <w:rsid w:val="007A0323"/>
    <w:rsid w:val="007A10E1"/>
    <w:rsid w:val="007A23C0"/>
    <w:rsid w:val="007A2B89"/>
    <w:rsid w:val="007A3267"/>
    <w:rsid w:val="007A56AC"/>
    <w:rsid w:val="007A5EE0"/>
    <w:rsid w:val="007A7261"/>
    <w:rsid w:val="007A77FC"/>
    <w:rsid w:val="007B005B"/>
    <w:rsid w:val="007B087F"/>
    <w:rsid w:val="007B09FD"/>
    <w:rsid w:val="007B0BA1"/>
    <w:rsid w:val="007B0F6F"/>
    <w:rsid w:val="007B1320"/>
    <w:rsid w:val="007B14E0"/>
    <w:rsid w:val="007B2409"/>
    <w:rsid w:val="007B2447"/>
    <w:rsid w:val="007B3B96"/>
    <w:rsid w:val="007B444E"/>
    <w:rsid w:val="007B4E2C"/>
    <w:rsid w:val="007B52DA"/>
    <w:rsid w:val="007B5FD4"/>
    <w:rsid w:val="007B6CE8"/>
    <w:rsid w:val="007B7B94"/>
    <w:rsid w:val="007C0C63"/>
    <w:rsid w:val="007C0D59"/>
    <w:rsid w:val="007C1DD1"/>
    <w:rsid w:val="007C2A18"/>
    <w:rsid w:val="007C3048"/>
    <w:rsid w:val="007C40C7"/>
    <w:rsid w:val="007C4C80"/>
    <w:rsid w:val="007C68E2"/>
    <w:rsid w:val="007C77B5"/>
    <w:rsid w:val="007D0607"/>
    <w:rsid w:val="007D1068"/>
    <w:rsid w:val="007D1262"/>
    <w:rsid w:val="007D12D0"/>
    <w:rsid w:val="007D190D"/>
    <w:rsid w:val="007D1C27"/>
    <w:rsid w:val="007D2B30"/>
    <w:rsid w:val="007D3668"/>
    <w:rsid w:val="007D3B59"/>
    <w:rsid w:val="007D42D9"/>
    <w:rsid w:val="007D4972"/>
    <w:rsid w:val="007D5D11"/>
    <w:rsid w:val="007D5F04"/>
    <w:rsid w:val="007D66C7"/>
    <w:rsid w:val="007D718F"/>
    <w:rsid w:val="007D71FC"/>
    <w:rsid w:val="007D7273"/>
    <w:rsid w:val="007D72AF"/>
    <w:rsid w:val="007D73F0"/>
    <w:rsid w:val="007E07D0"/>
    <w:rsid w:val="007E0942"/>
    <w:rsid w:val="007E0AB7"/>
    <w:rsid w:val="007E0FCC"/>
    <w:rsid w:val="007E12DA"/>
    <w:rsid w:val="007E1B3C"/>
    <w:rsid w:val="007E1E79"/>
    <w:rsid w:val="007E2FC7"/>
    <w:rsid w:val="007E3C11"/>
    <w:rsid w:val="007E3C20"/>
    <w:rsid w:val="007E4224"/>
    <w:rsid w:val="007E4C2A"/>
    <w:rsid w:val="007E521A"/>
    <w:rsid w:val="007E5E1E"/>
    <w:rsid w:val="007E5FE1"/>
    <w:rsid w:val="007F0372"/>
    <w:rsid w:val="007F168C"/>
    <w:rsid w:val="007F4B46"/>
    <w:rsid w:val="007F55D0"/>
    <w:rsid w:val="007F6DD4"/>
    <w:rsid w:val="007F7172"/>
    <w:rsid w:val="007F7769"/>
    <w:rsid w:val="008001D9"/>
    <w:rsid w:val="00800AA3"/>
    <w:rsid w:val="00800B7C"/>
    <w:rsid w:val="00801A2F"/>
    <w:rsid w:val="00801C89"/>
    <w:rsid w:val="008020D2"/>
    <w:rsid w:val="0080349A"/>
    <w:rsid w:val="00803A09"/>
    <w:rsid w:val="00803D59"/>
    <w:rsid w:val="008048E4"/>
    <w:rsid w:val="00804EDE"/>
    <w:rsid w:val="00804EFE"/>
    <w:rsid w:val="00804FD7"/>
    <w:rsid w:val="00806AF4"/>
    <w:rsid w:val="00806C21"/>
    <w:rsid w:val="00806CA2"/>
    <w:rsid w:val="008073C3"/>
    <w:rsid w:val="008079EC"/>
    <w:rsid w:val="008103BE"/>
    <w:rsid w:val="00810D87"/>
    <w:rsid w:val="00813026"/>
    <w:rsid w:val="008137CB"/>
    <w:rsid w:val="00813EEC"/>
    <w:rsid w:val="00814BEC"/>
    <w:rsid w:val="00814C05"/>
    <w:rsid w:val="008152CB"/>
    <w:rsid w:val="008153BA"/>
    <w:rsid w:val="00815A99"/>
    <w:rsid w:val="00815D0F"/>
    <w:rsid w:val="008163A1"/>
    <w:rsid w:val="00816535"/>
    <w:rsid w:val="00816757"/>
    <w:rsid w:val="0081705E"/>
    <w:rsid w:val="0081736C"/>
    <w:rsid w:val="00817707"/>
    <w:rsid w:val="00817A88"/>
    <w:rsid w:val="00817A9A"/>
    <w:rsid w:val="00817DD5"/>
    <w:rsid w:val="008206F3"/>
    <w:rsid w:val="008207B3"/>
    <w:rsid w:val="00820C9E"/>
    <w:rsid w:val="00821A01"/>
    <w:rsid w:val="00821FA6"/>
    <w:rsid w:val="00822427"/>
    <w:rsid w:val="0082278F"/>
    <w:rsid w:val="00822EF5"/>
    <w:rsid w:val="0082313F"/>
    <w:rsid w:val="00823E56"/>
    <w:rsid w:val="00824385"/>
    <w:rsid w:val="00824A44"/>
    <w:rsid w:val="00824AD4"/>
    <w:rsid w:val="00824E21"/>
    <w:rsid w:val="00825339"/>
    <w:rsid w:val="0082575A"/>
    <w:rsid w:val="008268BE"/>
    <w:rsid w:val="008268D8"/>
    <w:rsid w:val="008268EF"/>
    <w:rsid w:val="0082773F"/>
    <w:rsid w:val="00827E28"/>
    <w:rsid w:val="0083145F"/>
    <w:rsid w:val="008314BE"/>
    <w:rsid w:val="00831EA2"/>
    <w:rsid w:val="00832A0C"/>
    <w:rsid w:val="008342CD"/>
    <w:rsid w:val="00834405"/>
    <w:rsid w:val="00834AD1"/>
    <w:rsid w:val="00835D6F"/>
    <w:rsid w:val="00836690"/>
    <w:rsid w:val="00837AC7"/>
    <w:rsid w:val="00837C80"/>
    <w:rsid w:val="0083949D"/>
    <w:rsid w:val="00840206"/>
    <w:rsid w:val="00842E59"/>
    <w:rsid w:val="00843C3D"/>
    <w:rsid w:val="00844717"/>
    <w:rsid w:val="00844C13"/>
    <w:rsid w:val="0084520D"/>
    <w:rsid w:val="00845480"/>
    <w:rsid w:val="008454DD"/>
    <w:rsid w:val="00845B09"/>
    <w:rsid w:val="00850547"/>
    <w:rsid w:val="00851209"/>
    <w:rsid w:val="00851ED7"/>
    <w:rsid w:val="008520EB"/>
    <w:rsid w:val="0085398A"/>
    <w:rsid w:val="00854700"/>
    <w:rsid w:val="00855C82"/>
    <w:rsid w:val="00855E8E"/>
    <w:rsid w:val="0085631D"/>
    <w:rsid w:val="008567D0"/>
    <w:rsid w:val="00856D70"/>
    <w:rsid w:val="008573A9"/>
    <w:rsid w:val="00860059"/>
    <w:rsid w:val="00860423"/>
    <w:rsid w:val="00860B8B"/>
    <w:rsid w:val="00861173"/>
    <w:rsid w:val="0086119E"/>
    <w:rsid w:val="008628DD"/>
    <w:rsid w:val="008630B7"/>
    <w:rsid w:val="0086324F"/>
    <w:rsid w:val="0086393A"/>
    <w:rsid w:val="0086462E"/>
    <w:rsid w:val="008658E8"/>
    <w:rsid w:val="00865E11"/>
    <w:rsid w:val="008662F1"/>
    <w:rsid w:val="008673DA"/>
    <w:rsid w:val="0086769A"/>
    <w:rsid w:val="008705DC"/>
    <w:rsid w:val="0087105C"/>
    <w:rsid w:val="008711C3"/>
    <w:rsid w:val="00871B64"/>
    <w:rsid w:val="00871B82"/>
    <w:rsid w:val="00871FA5"/>
    <w:rsid w:val="00872108"/>
    <w:rsid w:val="0087225E"/>
    <w:rsid w:val="008725FF"/>
    <w:rsid w:val="00872F3E"/>
    <w:rsid w:val="00873F2D"/>
    <w:rsid w:val="00873F69"/>
    <w:rsid w:val="008740D4"/>
    <w:rsid w:val="0087421E"/>
    <w:rsid w:val="008743D6"/>
    <w:rsid w:val="008746C3"/>
    <w:rsid w:val="00875808"/>
    <w:rsid w:val="00875932"/>
    <w:rsid w:val="00875F64"/>
    <w:rsid w:val="008775BB"/>
    <w:rsid w:val="00877B88"/>
    <w:rsid w:val="00877F54"/>
    <w:rsid w:val="00880D75"/>
    <w:rsid w:val="0088218C"/>
    <w:rsid w:val="008829A9"/>
    <w:rsid w:val="0088330F"/>
    <w:rsid w:val="008836E3"/>
    <w:rsid w:val="00883DBF"/>
    <w:rsid w:val="0088409F"/>
    <w:rsid w:val="0088456C"/>
    <w:rsid w:val="00884EF2"/>
    <w:rsid w:val="00885901"/>
    <w:rsid w:val="0088685F"/>
    <w:rsid w:val="00886AA2"/>
    <w:rsid w:val="00890653"/>
    <w:rsid w:val="008906E7"/>
    <w:rsid w:val="00891630"/>
    <w:rsid w:val="0089185A"/>
    <w:rsid w:val="0089190E"/>
    <w:rsid w:val="00891921"/>
    <w:rsid w:val="00892228"/>
    <w:rsid w:val="00892C63"/>
    <w:rsid w:val="00892D31"/>
    <w:rsid w:val="008938F6"/>
    <w:rsid w:val="00893CBC"/>
    <w:rsid w:val="0089418A"/>
    <w:rsid w:val="00894203"/>
    <w:rsid w:val="00894CF5"/>
    <w:rsid w:val="00894FD8"/>
    <w:rsid w:val="00895165"/>
    <w:rsid w:val="00895185"/>
    <w:rsid w:val="008952D2"/>
    <w:rsid w:val="008955BA"/>
    <w:rsid w:val="00895A7F"/>
    <w:rsid w:val="00895D11"/>
    <w:rsid w:val="0089605C"/>
    <w:rsid w:val="00896AD9"/>
    <w:rsid w:val="008975A7"/>
    <w:rsid w:val="008979CE"/>
    <w:rsid w:val="00897A75"/>
    <w:rsid w:val="008A00D3"/>
    <w:rsid w:val="008A0306"/>
    <w:rsid w:val="008A04E3"/>
    <w:rsid w:val="008A09F9"/>
    <w:rsid w:val="008A0F36"/>
    <w:rsid w:val="008A10C1"/>
    <w:rsid w:val="008A1188"/>
    <w:rsid w:val="008A1762"/>
    <w:rsid w:val="008A2299"/>
    <w:rsid w:val="008A238E"/>
    <w:rsid w:val="008A26B7"/>
    <w:rsid w:val="008A2ACF"/>
    <w:rsid w:val="008A2F7A"/>
    <w:rsid w:val="008A3073"/>
    <w:rsid w:val="008A3C60"/>
    <w:rsid w:val="008A41BA"/>
    <w:rsid w:val="008A422C"/>
    <w:rsid w:val="008A46D8"/>
    <w:rsid w:val="008A520D"/>
    <w:rsid w:val="008A55FE"/>
    <w:rsid w:val="008A61E2"/>
    <w:rsid w:val="008A6571"/>
    <w:rsid w:val="008A6A97"/>
    <w:rsid w:val="008A704B"/>
    <w:rsid w:val="008B09E7"/>
    <w:rsid w:val="008B1536"/>
    <w:rsid w:val="008B252F"/>
    <w:rsid w:val="008B40C1"/>
    <w:rsid w:val="008B4981"/>
    <w:rsid w:val="008B5CE1"/>
    <w:rsid w:val="008B5E3B"/>
    <w:rsid w:val="008B621A"/>
    <w:rsid w:val="008B662C"/>
    <w:rsid w:val="008B6E13"/>
    <w:rsid w:val="008B7EA5"/>
    <w:rsid w:val="008BA001"/>
    <w:rsid w:val="008C004D"/>
    <w:rsid w:val="008C12BE"/>
    <w:rsid w:val="008C1436"/>
    <w:rsid w:val="008C149E"/>
    <w:rsid w:val="008C1A4A"/>
    <w:rsid w:val="008C1CB9"/>
    <w:rsid w:val="008C1E8C"/>
    <w:rsid w:val="008C2688"/>
    <w:rsid w:val="008C35D3"/>
    <w:rsid w:val="008C3A68"/>
    <w:rsid w:val="008C3FF5"/>
    <w:rsid w:val="008C4A96"/>
    <w:rsid w:val="008C4FDE"/>
    <w:rsid w:val="008C503C"/>
    <w:rsid w:val="008C568F"/>
    <w:rsid w:val="008C5B3F"/>
    <w:rsid w:val="008C5B99"/>
    <w:rsid w:val="008C5DA1"/>
    <w:rsid w:val="008C5FEE"/>
    <w:rsid w:val="008C6DB3"/>
    <w:rsid w:val="008D1451"/>
    <w:rsid w:val="008D1ABB"/>
    <w:rsid w:val="008D372C"/>
    <w:rsid w:val="008D3DD1"/>
    <w:rsid w:val="008D3EBF"/>
    <w:rsid w:val="008D42E6"/>
    <w:rsid w:val="008D5F4E"/>
    <w:rsid w:val="008D6417"/>
    <w:rsid w:val="008D6792"/>
    <w:rsid w:val="008D6868"/>
    <w:rsid w:val="008E04F3"/>
    <w:rsid w:val="008E05AA"/>
    <w:rsid w:val="008E0A5B"/>
    <w:rsid w:val="008E1F6D"/>
    <w:rsid w:val="008E213E"/>
    <w:rsid w:val="008E244E"/>
    <w:rsid w:val="008E2A8C"/>
    <w:rsid w:val="008E35FD"/>
    <w:rsid w:val="008E4153"/>
    <w:rsid w:val="008E427C"/>
    <w:rsid w:val="008E48DE"/>
    <w:rsid w:val="008E537D"/>
    <w:rsid w:val="008E55A0"/>
    <w:rsid w:val="008E69F7"/>
    <w:rsid w:val="008E75DD"/>
    <w:rsid w:val="008E78F1"/>
    <w:rsid w:val="008F0340"/>
    <w:rsid w:val="008F0BA0"/>
    <w:rsid w:val="008F133E"/>
    <w:rsid w:val="008F163E"/>
    <w:rsid w:val="008F5276"/>
    <w:rsid w:val="008F5E4B"/>
    <w:rsid w:val="008F66E6"/>
    <w:rsid w:val="008F6C86"/>
    <w:rsid w:val="008F7043"/>
    <w:rsid w:val="008F7808"/>
    <w:rsid w:val="00900122"/>
    <w:rsid w:val="0090035B"/>
    <w:rsid w:val="0090065E"/>
    <w:rsid w:val="009007A4"/>
    <w:rsid w:val="009008A7"/>
    <w:rsid w:val="00900D83"/>
    <w:rsid w:val="0090237C"/>
    <w:rsid w:val="00902422"/>
    <w:rsid w:val="00902804"/>
    <w:rsid w:val="00902DA4"/>
    <w:rsid w:val="009030A6"/>
    <w:rsid w:val="00903B65"/>
    <w:rsid w:val="00904361"/>
    <w:rsid w:val="009043BC"/>
    <w:rsid w:val="009044AF"/>
    <w:rsid w:val="00905FE4"/>
    <w:rsid w:val="0090672C"/>
    <w:rsid w:val="00906C42"/>
    <w:rsid w:val="009103B9"/>
    <w:rsid w:val="009107C9"/>
    <w:rsid w:val="00910AD0"/>
    <w:rsid w:val="00910C96"/>
    <w:rsid w:val="00911C71"/>
    <w:rsid w:val="00911CA1"/>
    <w:rsid w:val="00911EE3"/>
    <w:rsid w:val="00911F00"/>
    <w:rsid w:val="0091238A"/>
    <w:rsid w:val="00913011"/>
    <w:rsid w:val="00913A29"/>
    <w:rsid w:val="00913C82"/>
    <w:rsid w:val="00913D30"/>
    <w:rsid w:val="00913DD0"/>
    <w:rsid w:val="00914FF3"/>
    <w:rsid w:val="00915B93"/>
    <w:rsid w:val="00917B78"/>
    <w:rsid w:val="0091F513"/>
    <w:rsid w:val="00920D22"/>
    <w:rsid w:val="009214F0"/>
    <w:rsid w:val="009217C0"/>
    <w:rsid w:val="009220E8"/>
    <w:rsid w:val="00922473"/>
    <w:rsid w:val="00922722"/>
    <w:rsid w:val="00923044"/>
    <w:rsid w:val="009230A8"/>
    <w:rsid w:val="00923336"/>
    <w:rsid w:val="00923CC3"/>
    <w:rsid w:val="00923EB8"/>
    <w:rsid w:val="00923F16"/>
    <w:rsid w:val="0092475E"/>
    <w:rsid w:val="00924F51"/>
    <w:rsid w:val="00925189"/>
    <w:rsid w:val="00925540"/>
    <w:rsid w:val="00925D4C"/>
    <w:rsid w:val="00926F89"/>
    <w:rsid w:val="009276DC"/>
    <w:rsid w:val="0092790D"/>
    <w:rsid w:val="00930872"/>
    <w:rsid w:val="00931349"/>
    <w:rsid w:val="009315C4"/>
    <w:rsid w:val="009316FC"/>
    <w:rsid w:val="00932474"/>
    <w:rsid w:val="009328EF"/>
    <w:rsid w:val="00932BA1"/>
    <w:rsid w:val="00932EDC"/>
    <w:rsid w:val="0093300D"/>
    <w:rsid w:val="00933171"/>
    <w:rsid w:val="00934576"/>
    <w:rsid w:val="009346BA"/>
    <w:rsid w:val="009353A1"/>
    <w:rsid w:val="00935F6C"/>
    <w:rsid w:val="009361ED"/>
    <w:rsid w:val="0093629C"/>
    <w:rsid w:val="009367E2"/>
    <w:rsid w:val="00936909"/>
    <w:rsid w:val="00937558"/>
    <w:rsid w:val="0094060A"/>
    <w:rsid w:val="00941B26"/>
    <w:rsid w:val="009429F7"/>
    <w:rsid w:val="0094371A"/>
    <w:rsid w:val="009439A2"/>
    <w:rsid w:val="00946204"/>
    <w:rsid w:val="00946910"/>
    <w:rsid w:val="00946D9C"/>
    <w:rsid w:val="009505C4"/>
    <w:rsid w:val="009514AF"/>
    <w:rsid w:val="009522FE"/>
    <w:rsid w:val="009528AB"/>
    <w:rsid w:val="00952972"/>
    <w:rsid w:val="009529A2"/>
    <w:rsid w:val="00952C2A"/>
    <w:rsid w:val="00952D93"/>
    <w:rsid w:val="00953693"/>
    <w:rsid w:val="00953F0D"/>
    <w:rsid w:val="009543AC"/>
    <w:rsid w:val="009544BB"/>
    <w:rsid w:val="00954F8D"/>
    <w:rsid w:val="0095659F"/>
    <w:rsid w:val="00956BB8"/>
    <w:rsid w:val="00956E15"/>
    <w:rsid w:val="00957250"/>
    <w:rsid w:val="009578C9"/>
    <w:rsid w:val="00957BCF"/>
    <w:rsid w:val="009600B7"/>
    <w:rsid w:val="009601AA"/>
    <w:rsid w:val="0096041F"/>
    <w:rsid w:val="009613B1"/>
    <w:rsid w:val="00961BFD"/>
    <w:rsid w:val="00963151"/>
    <w:rsid w:val="009633CD"/>
    <w:rsid w:val="00963DE9"/>
    <w:rsid w:val="00965206"/>
    <w:rsid w:val="00965495"/>
    <w:rsid w:val="009666F4"/>
    <w:rsid w:val="009668FF"/>
    <w:rsid w:val="00966AA5"/>
    <w:rsid w:val="00966E67"/>
    <w:rsid w:val="00967064"/>
    <w:rsid w:val="009708B4"/>
    <w:rsid w:val="00970D4F"/>
    <w:rsid w:val="009716E4"/>
    <w:rsid w:val="00971A28"/>
    <w:rsid w:val="00972E3C"/>
    <w:rsid w:val="00973626"/>
    <w:rsid w:val="00973799"/>
    <w:rsid w:val="00975320"/>
    <w:rsid w:val="0097540E"/>
    <w:rsid w:val="00976C45"/>
    <w:rsid w:val="00976CF4"/>
    <w:rsid w:val="00976E58"/>
    <w:rsid w:val="009772AF"/>
    <w:rsid w:val="00980792"/>
    <w:rsid w:val="0098130B"/>
    <w:rsid w:val="0098130E"/>
    <w:rsid w:val="00981358"/>
    <w:rsid w:val="009824EF"/>
    <w:rsid w:val="00982D6B"/>
    <w:rsid w:val="009830FA"/>
    <w:rsid w:val="00983506"/>
    <w:rsid w:val="0098498E"/>
    <w:rsid w:val="00984F2C"/>
    <w:rsid w:val="00985665"/>
    <w:rsid w:val="00985A3A"/>
    <w:rsid w:val="00986358"/>
    <w:rsid w:val="0098648A"/>
    <w:rsid w:val="00987454"/>
    <w:rsid w:val="00987455"/>
    <w:rsid w:val="00987753"/>
    <w:rsid w:val="00987F57"/>
    <w:rsid w:val="00987F6D"/>
    <w:rsid w:val="00991506"/>
    <w:rsid w:val="00991754"/>
    <w:rsid w:val="00991A32"/>
    <w:rsid w:val="00991A8A"/>
    <w:rsid w:val="009920C6"/>
    <w:rsid w:val="00993720"/>
    <w:rsid w:val="009937AF"/>
    <w:rsid w:val="00994E98"/>
    <w:rsid w:val="00994F8E"/>
    <w:rsid w:val="009951F5"/>
    <w:rsid w:val="00995AF6"/>
    <w:rsid w:val="009960CE"/>
    <w:rsid w:val="009962C6"/>
    <w:rsid w:val="009966FB"/>
    <w:rsid w:val="009A16B8"/>
    <w:rsid w:val="009A3967"/>
    <w:rsid w:val="009A462A"/>
    <w:rsid w:val="009A5F6C"/>
    <w:rsid w:val="009A6276"/>
    <w:rsid w:val="009A6359"/>
    <w:rsid w:val="009A6683"/>
    <w:rsid w:val="009A69EC"/>
    <w:rsid w:val="009A6CAD"/>
    <w:rsid w:val="009B0774"/>
    <w:rsid w:val="009B0803"/>
    <w:rsid w:val="009B0D3D"/>
    <w:rsid w:val="009B0D9F"/>
    <w:rsid w:val="009B1323"/>
    <w:rsid w:val="009B1B7B"/>
    <w:rsid w:val="009B2694"/>
    <w:rsid w:val="009B40D7"/>
    <w:rsid w:val="009B4117"/>
    <w:rsid w:val="009B44E7"/>
    <w:rsid w:val="009B57A5"/>
    <w:rsid w:val="009B697E"/>
    <w:rsid w:val="009B6A07"/>
    <w:rsid w:val="009B7582"/>
    <w:rsid w:val="009B7DF6"/>
    <w:rsid w:val="009C0A7B"/>
    <w:rsid w:val="009C1428"/>
    <w:rsid w:val="009C254C"/>
    <w:rsid w:val="009C2D6D"/>
    <w:rsid w:val="009C35D6"/>
    <w:rsid w:val="009C376A"/>
    <w:rsid w:val="009C3C37"/>
    <w:rsid w:val="009C3F15"/>
    <w:rsid w:val="009C7588"/>
    <w:rsid w:val="009C79FB"/>
    <w:rsid w:val="009D011B"/>
    <w:rsid w:val="009D026F"/>
    <w:rsid w:val="009D17EB"/>
    <w:rsid w:val="009D1CC2"/>
    <w:rsid w:val="009D214F"/>
    <w:rsid w:val="009D2337"/>
    <w:rsid w:val="009D2AD0"/>
    <w:rsid w:val="009D3829"/>
    <w:rsid w:val="009D38A2"/>
    <w:rsid w:val="009D39BF"/>
    <w:rsid w:val="009D3BE1"/>
    <w:rsid w:val="009D56DB"/>
    <w:rsid w:val="009D5796"/>
    <w:rsid w:val="009D6710"/>
    <w:rsid w:val="009D6F2E"/>
    <w:rsid w:val="009D6F40"/>
    <w:rsid w:val="009D7289"/>
    <w:rsid w:val="009D72EB"/>
    <w:rsid w:val="009E1190"/>
    <w:rsid w:val="009E1D80"/>
    <w:rsid w:val="009E360D"/>
    <w:rsid w:val="009E3ADE"/>
    <w:rsid w:val="009E5B9D"/>
    <w:rsid w:val="009E60AF"/>
    <w:rsid w:val="009E60E6"/>
    <w:rsid w:val="009E6308"/>
    <w:rsid w:val="009E6537"/>
    <w:rsid w:val="009E6638"/>
    <w:rsid w:val="009E698B"/>
    <w:rsid w:val="009E7038"/>
    <w:rsid w:val="009E71AC"/>
    <w:rsid w:val="009E7404"/>
    <w:rsid w:val="009E7441"/>
    <w:rsid w:val="009E7CCC"/>
    <w:rsid w:val="009F18B3"/>
    <w:rsid w:val="009F1D0A"/>
    <w:rsid w:val="009F2213"/>
    <w:rsid w:val="009F38E9"/>
    <w:rsid w:val="009F5526"/>
    <w:rsid w:val="009F58E4"/>
    <w:rsid w:val="009F698E"/>
    <w:rsid w:val="009F6D02"/>
    <w:rsid w:val="009F780F"/>
    <w:rsid w:val="009F7B4B"/>
    <w:rsid w:val="009F7E9C"/>
    <w:rsid w:val="00A00EB3"/>
    <w:rsid w:val="00A03350"/>
    <w:rsid w:val="00A04E52"/>
    <w:rsid w:val="00A062F3"/>
    <w:rsid w:val="00A073A8"/>
    <w:rsid w:val="00A077D8"/>
    <w:rsid w:val="00A10E8B"/>
    <w:rsid w:val="00A1139D"/>
    <w:rsid w:val="00A11D95"/>
    <w:rsid w:val="00A123DD"/>
    <w:rsid w:val="00A124A5"/>
    <w:rsid w:val="00A128D0"/>
    <w:rsid w:val="00A12A9F"/>
    <w:rsid w:val="00A1401F"/>
    <w:rsid w:val="00A14CAD"/>
    <w:rsid w:val="00A151BA"/>
    <w:rsid w:val="00A166BE"/>
    <w:rsid w:val="00A172B1"/>
    <w:rsid w:val="00A20138"/>
    <w:rsid w:val="00A2023C"/>
    <w:rsid w:val="00A2067F"/>
    <w:rsid w:val="00A20A94"/>
    <w:rsid w:val="00A21EDE"/>
    <w:rsid w:val="00A22E2B"/>
    <w:rsid w:val="00A231B8"/>
    <w:rsid w:val="00A24E72"/>
    <w:rsid w:val="00A25146"/>
    <w:rsid w:val="00A26868"/>
    <w:rsid w:val="00A2799C"/>
    <w:rsid w:val="00A27BC6"/>
    <w:rsid w:val="00A27C88"/>
    <w:rsid w:val="00A30CA5"/>
    <w:rsid w:val="00A312F4"/>
    <w:rsid w:val="00A31940"/>
    <w:rsid w:val="00A32190"/>
    <w:rsid w:val="00A32A35"/>
    <w:rsid w:val="00A33070"/>
    <w:rsid w:val="00A3475B"/>
    <w:rsid w:val="00A348CF"/>
    <w:rsid w:val="00A34EDC"/>
    <w:rsid w:val="00A36157"/>
    <w:rsid w:val="00A36793"/>
    <w:rsid w:val="00A375D8"/>
    <w:rsid w:val="00A37E8B"/>
    <w:rsid w:val="00A400BA"/>
    <w:rsid w:val="00A400C9"/>
    <w:rsid w:val="00A40AA8"/>
    <w:rsid w:val="00A40E9B"/>
    <w:rsid w:val="00A41B7E"/>
    <w:rsid w:val="00A4264F"/>
    <w:rsid w:val="00A42A8C"/>
    <w:rsid w:val="00A42DF0"/>
    <w:rsid w:val="00A42F0A"/>
    <w:rsid w:val="00A441A8"/>
    <w:rsid w:val="00A4498E"/>
    <w:rsid w:val="00A44F4D"/>
    <w:rsid w:val="00A459CE"/>
    <w:rsid w:val="00A45C2C"/>
    <w:rsid w:val="00A45E83"/>
    <w:rsid w:val="00A468EC"/>
    <w:rsid w:val="00A46A69"/>
    <w:rsid w:val="00A46A88"/>
    <w:rsid w:val="00A4747C"/>
    <w:rsid w:val="00A50040"/>
    <w:rsid w:val="00A50101"/>
    <w:rsid w:val="00A50540"/>
    <w:rsid w:val="00A50BE2"/>
    <w:rsid w:val="00A50C51"/>
    <w:rsid w:val="00A50E4A"/>
    <w:rsid w:val="00A512F5"/>
    <w:rsid w:val="00A51A89"/>
    <w:rsid w:val="00A51ACF"/>
    <w:rsid w:val="00A532EA"/>
    <w:rsid w:val="00A53CB5"/>
    <w:rsid w:val="00A541B9"/>
    <w:rsid w:val="00A5478D"/>
    <w:rsid w:val="00A54A15"/>
    <w:rsid w:val="00A54F2E"/>
    <w:rsid w:val="00A55281"/>
    <w:rsid w:val="00A55596"/>
    <w:rsid w:val="00A5606A"/>
    <w:rsid w:val="00A578B7"/>
    <w:rsid w:val="00A57A20"/>
    <w:rsid w:val="00A57C16"/>
    <w:rsid w:val="00A62972"/>
    <w:rsid w:val="00A62EE8"/>
    <w:rsid w:val="00A631DA"/>
    <w:rsid w:val="00A63986"/>
    <w:rsid w:val="00A63A4D"/>
    <w:rsid w:val="00A63ACD"/>
    <w:rsid w:val="00A64468"/>
    <w:rsid w:val="00A64B18"/>
    <w:rsid w:val="00A658E6"/>
    <w:rsid w:val="00A6735B"/>
    <w:rsid w:val="00A67929"/>
    <w:rsid w:val="00A67F72"/>
    <w:rsid w:val="00A70E50"/>
    <w:rsid w:val="00A71C61"/>
    <w:rsid w:val="00A72D7C"/>
    <w:rsid w:val="00A73269"/>
    <w:rsid w:val="00A73E9C"/>
    <w:rsid w:val="00A7431D"/>
    <w:rsid w:val="00A7478E"/>
    <w:rsid w:val="00A749D4"/>
    <w:rsid w:val="00A7541C"/>
    <w:rsid w:val="00A75437"/>
    <w:rsid w:val="00A778C0"/>
    <w:rsid w:val="00A77AB7"/>
    <w:rsid w:val="00A77DDB"/>
    <w:rsid w:val="00A803D9"/>
    <w:rsid w:val="00A8145B"/>
    <w:rsid w:val="00A8221B"/>
    <w:rsid w:val="00A82D84"/>
    <w:rsid w:val="00A83442"/>
    <w:rsid w:val="00A83530"/>
    <w:rsid w:val="00A845E6"/>
    <w:rsid w:val="00A847A8"/>
    <w:rsid w:val="00A85864"/>
    <w:rsid w:val="00A865D7"/>
    <w:rsid w:val="00A86C31"/>
    <w:rsid w:val="00A87705"/>
    <w:rsid w:val="00A87B85"/>
    <w:rsid w:val="00A9094B"/>
    <w:rsid w:val="00A917CC"/>
    <w:rsid w:val="00A91A5C"/>
    <w:rsid w:val="00A91C4C"/>
    <w:rsid w:val="00A91D7A"/>
    <w:rsid w:val="00A9295F"/>
    <w:rsid w:val="00A92D2E"/>
    <w:rsid w:val="00A92D9C"/>
    <w:rsid w:val="00A930EC"/>
    <w:rsid w:val="00A93871"/>
    <w:rsid w:val="00A941AC"/>
    <w:rsid w:val="00A941E1"/>
    <w:rsid w:val="00A94A8B"/>
    <w:rsid w:val="00A95099"/>
    <w:rsid w:val="00A95532"/>
    <w:rsid w:val="00A95EAE"/>
    <w:rsid w:val="00A9C7FF"/>
    <w:rsid w:val="00A9F581"/>
    <w:rsid w:val="00AA0A61"/>
    <w:rsid w:val="00AA0F21"/>
    <w:rsid w:val="00AA122F"/>
    <w:rsid w:val="00AA196E"/>
    <w:rsid w:val="00AA217C"/>
    <w:rsid w:val="00AA21E1"/>
    <w:rsid w:val="00AA245F"/>
    <w:rsid w:val="00AA2A2B"/>
    <w:rsid w:val="00AA3DFF"/>
    <w:rsid w:val="00AA3F06"/>
    <w:rsid w:val="00AA449E"/>
    <w:rsid w:val="00AA4AE6"/>
    <w:rsid w:val="00AA5F06"/>
    <w:rsid w:val="00AA62ED"/>
    <w:rsid w:val="00AA6DFE"/>
    <w:rsid w:val="00AA7D1F"/>
    <w:rsid w:val="00AB0320"/>
    <w:rsid w:val="00AB0AA4"/>
    <w:rsid w:val="00AB25EE"/>
    <w:rsid w:val="00AB300F"/>
    <w:rsid w:val="00AB3488"/>
    <w:rsid w:val="00AB3BCB"/>
    <w:rsid w:val="00AB58F7"/>
    <w:rsid w:val="00AB59AE"/>
    <w:rsid w:val="00AB6BFC"/>
    <w:rsid w:val="00AB70B6"/>
    <w:rsid w:val="00AB7A18"/>
    <w:rsid w:val="00AB7EFA"/>
    <w:rsid w:val="00AB7FA4"/>
    <w:rsid w:val="00AC0FB4"/>
    <w:rsid w:val="00AC2B0D"/>
    <w:rsid w:val="00AC2E67"/>
    <w:rsid w:val="00AC3580"/>
    <w:rsid w:val="00AC3923"/>
    <w:rsid w:val="00AC3BFF"/>
    <w:rsid w:val="00AC3CAF"/>
    <w:rsid w:val="00AC489C"/>
    <w:rsid w:val="00AC49A2"/>
    <w:rsid w:val="00AC4E2B"/>
    <w:rsid w:val="00AC5CA6"/>
    <w:rsid w:val="00AC68F7"/>
    <w:rsid w:val="00AC6D1F"/>
    <w:rsid w:val="00AD0957"/>
    <w:rsid w:val="00AD0BC5"/>
    <w:rsid w:val="00AD1253"/>
    <w:rsid w:val="00AD14FE"/>
    <w:rsid w:val="00AD259D"/>
    <w:rsid w:val="00AD2923"/>
    <w:rsid w:val="00AD298C"/>
    <w:rsid w:val="00AD3F4D"/>
    <w:rsid w:val="00AD4739"/>
    <w:rsid w:val="00AD4778"/>
    <w:rsid w:val="00AD5B4C"/>
    <w:rsid w:val="00AD5CCF"/>
    <w:rsid w:val="00AD691B"/>
    <w:rsid w:val="00AD7516"/>
    <w:rsid w:val="00AD7D9F"/>
    <w:rsid w:val="00AE0C14"/>
    <w:rsid w:val="00AE0EC6"/>
    <w:rsid w:val="00AE21B0"/>
    <w:rsid w:val="00AE2E08"/>
    <w:rsid w:val="00AE3BAE"/>
    <w:rsid w:val="00AE6748"/>
    <w:rsid w:val="00AE6EC0"/>
    <w:rsid w:val="00AE7951"/>
    <w:rsid w:val="00AE7E06"/>
    <w:rsid w:val="00AE7EBD"/>
    <w:rsid w:val="00AF02C8"/>
    <w:rsid w:val="00AF03A6"/>
    <w:rsid w:val="00AF04A7"/>
    <w:rsid w:val="00AF0671"/>
    <w:rsid w:val="00AF0873"/>
    <w:rsid w:val="00AF0E03"/>
    <w:rsid w:val="00AF18CD"/>
    <w:rsid w:val="00AF248B"/>
    <w:rsid w:val="00AF24EF"/>
    <w:rsid w:val="00AF2861"/>
    <w:rsid w:val="00AF31C0"/>
    <w:rsid w:val="00AF37E7"/>
    <w:rsid w:val="00AF405C"/>
    <w:rsid w:val="00AF4864"/>
    <w:rsid w:val="00AF5033"/>
    <w:rsid w:val="00AF53A5"/>
    <w:rsid w:val="00AF5700"/>
    <w:rsid w:val="00AF5DF5"/>
    <w:rsid w:val="00AF6363"/>
    <w:rsid w:val="00AF6CF7"/>
    <w:rsid w:val="00AF6E91"/>
    <w:rsid w:val="00B00A7A"/>
    <w:rsid w:val="00B01722"/>
    <w:rsid w:val="00B01BC9"/>
    <w:rsid w:val="00B02B3F"/>
    <w:rsid w:val="00B030E6"/>
    <w:rsid w:val="00B04290"/>
    <w:rsid w:val="00B04681"/>
    <w:rsid w:val="00B0472A"/>
    <w:rsid w:val="00B04C7C"/>
    <w:rsid w:val="00B0501D"/>
    <w:rsid w:val="00B05268"/>
    <w:rsid w:val="00B05558"/>
    <w:rsid w:val="00B05FA0"/>
    <w:rsid w:val="00B101F2"/>
    <w:rsid w:val="00B10ABB"/>
    <w:rsid w:val="00B1117A"/>
    <w:rsid w:val="00B11BF4"/>
    <w:rsid w:val="00B11CCE"/>
    <w:rsid w:val="00B120A5"/>
    <w:rsid w:val="00B127AD"/>
    <w:rsid w:val="00B127B0"/>
    <w:rsid w:val="00B12BCC"/>
    <w:rsid w:val="00B13654"/>
    <w:rsid w:val="00B13EAF"/>
    <w:rsid w:val="00B13FA2"/>
    <w:rsid w:val="00B143DE"/>
    <w:rsid w:val="00B14667"/>
    <w:rsid w:val="00B14BB8"/>
    <w:rsid w:val="00B15597"/>
    <w:rsid w:val="00B157D3"/>
    <w:rsid w:val="00B15DD3"/>
    <w:rsid w:val="00B160A5"/>
    <w:rsid w:val="00B179BC"/>
    <w:rsid w:val="00B179E0"/>
    <w:rsid w:val="00B17F07"/>
    <w:rsid w:val="00B20017"/>
    <w:rsid w:val="00B21080"/>
    <w:rsid w:val="00B210ED"/>
    <w:rsid w:val="00B217CE"/>
    <w:rsid w:val="00B21EB0"/>
    <w:rsid w:val="00B23024"/>
    <w:rsid w:val="00B23601"/>
    <w:rsid w:val="00B24865"/>
    <w:rsid w:val="00B24A26"/>
    <w:rsid w:val="00B2523A"/>
    <w:rsid w:val="00B254D6"/>
    <w:rsid w:val="00B25867"/>
    <w:rsid w:val="00B260BB"/>
    <w:rsid w:val="00B269FD"/>
    <w:rsid w:val="00B27243"/>
    <w:rsid w:val="00B2781B"/>
    <w:rsid w:val="00B300BD"/>
    <w:rsid w:val="00B30311"/>
    <w:rsid w:val="00B30ECB"/>
    <w:rsid w:val="00B31357"/>
    <w:rsid w:val="00B316FF"/>
    <w:rsid w:val="00B31E7D"/>
    <w:rsid w:val="00B32336"/>
    <w:rsid w:val="00B33668"/>
    <w:rsid w:val="00B340E4"/>
    <w:rsid w:val="00B3474B"/>
    <w:rsid w:val="00B34985"/>
    <w:rsid w:val="00B34CB6"/>
    <w:rsid w:val="00B35063"/>
    <w:rsid w:val="00B351F1"/>
    <w:rsid w:val="00B35258"/>
    <w:rsid w:val="00B3587B"/>
    <w:rsid w:val="00B36BB2"/>
    <w:rsid w:val="00B36CDE"/>
    <w:rsid w:val="00B36DB7"/>
    <w:rsid w:val="00B374C7"/>
    <w:rsid w:val="00B3780E"/>
    <w:rsid w:val="00B37CCB"/>
    <w:rsid w:val="00B40068"/>
    <w:rsid w:val="00B40F2F"/>
    <w:rsid w:val="00B41212"/>
    <w:rsid w:val="00B41A74"/>
    <w:rsid w:val="00B41E6B"/>
    <w:rsid w:val="00B42D86"/>
    <w:rsid w:val="00B43424"/>
    <w:rsid w:val="00B436EA"/>
    <w:rsid w:val="00B43EED"/>
    <w:rsid w:val="00B44564"/>
    <w:rsid w:val="00B4554B"/>
    <w:rsid w:val="00B455BD"/>
    <w:rsid w:val="00B45AEC"/>
    <w:rsid w:val="00B4624C"/>
    <w:rsid w:val="00B473AA"/>
    <w:rsid w:val="00B500CE"/>
    <w:rsid w:val="00B50684"/>
    <w:rsid w:val="00B511FC"/>
    <w:rsid w:val="00B5147D"/>
    <w:rsid w:val="00B51555"/>
    <w:rsid w:val="00B52D80"/>
    <w:rsid w:val="00B52F78"/>
    <w:rsid w:val="00B52FC9"/>
    <w:rsid w:val="00B53C4A"/>
    <w:rsid w:val="00B540FF"/>
    <w:rsid w:val="00B54265"/>
    <w:rsid w:val="00B5468A"/>
    <w:rsid w:val="00B54E96"/>
    <w:rsid w:val="00B55456"/>
    <w:rsid w:val="00B55CDF"/>
    <w:rsid w:val="00B56450"/>
    <w:rsid w:val="00B56533"/>
    <w:rsid w:val="00B57362"/>
    <w:rsid w:val="00B57C64"/>
    <w:rsid w:val="00B608BD"/>
    <w:rsid w:val="00B61866"/>
    <w:rsid w:val="00B62F55"/>
    <w:rsid w:val="00B63A39"/>
    <w:rsid w:val="00B63AE8"/>
    <w:rsid w:val="00B65822"/>
    <w:rsid w:val="00B6678E"/>
    <w:rsid w:val="00B668CA"/>
    <w:rsid w:val="00B669A9"/>
    <w:rsid w:val="00B6740F"/>
    <w:rsid w:val="00B67AA8"/>
    <w:rsid w:val="00B701E1"/>
    <w:rsid w:val="00B70D35"/>
    <w:rsid w:val="00B72B84"/>
    <w:rsid w:val="00B72D90"/>
    <w:rsid w:val="00B734A8"/>
    <w:rsid w:val="00B73787"/>
    <w:rsid w:val="00B73911"/>
    <w:rsid w:val="00B73917"/>
    <w:rsid w:val="00B74548"/>
    <w:rsid w:val="00B747A3"/>
    <w:rsid w:val="00B74A55"/>
    <w:rsid w:val="00B75CD9"/>
    <w:rsid w:val="00B76519"/>
    <w:rsid w:val="00B7717E"/>
    <w:rsid w:val="00B77277"/>
    <w:rsid w:val="00B77E5F"/>
    <w:rsid w:val="00B81026"/>
    <w:rsid w:val="00B829E6"/>
    <w:rsid w:val="00B832E0"/>
    <w:rsid w:val="00B83CF1"/>
    <w:rsid w:val="00B846C8"/>
    <w:rsid w:val="00B86124"/>
    <w:rsid w:val="00B86568"/>
    <w:rsid w:val="00B8688C"/>
    <w:rsid w:val="00B868BA"/>
    <w:rsid w:val="00B86FD6"/>
    <w:rsid w:val="00B87261"/>
    <w:rsid w:val="00B8777B"/>
    <w:rsid w:val="00B87ADE"/>
    <w:rsid w:val="00B87D33"/>
    <w:rsid w:val="00B9150A"/>
    <w:rsid w:val="00B916F0"/>
    <w:rsid w:val="00B91B9A"/>
    <w:rsid w:val="00B93669"/>
    <w:rsid w:val="00B93AA7"/>
    <w:rsid w:val="00B97C68"/>
    <w:rsid w:val="00B97E9A"/>
    <w:rsid w:val="00BA0440"/>
    <w:rsid w:val="00BA052F"/>
    <w:rsid w:val="00BA0D8E"/>
    <w:rsid w:val="00BA11D8"/>
    <w:rsid w:val="00BA1297"/>
    <w:rsid w:val="00BA1AB9"/>
    <w:rsid w:val="00BA1E9A"/>
    <w:rsid w:val="00BA1FED"/>
    <w:rsid w:val="00BA26E4"/>
    <w:rsid w:val="00BA30FB"/>
    <w:rsid w:val="00BA38DA"/>
    <w:rsid w:val="00BA3A8B"/>
    <w:rsid w:val="00BA41F7"/>
    <w:rsid w:val="00BA46BD"/>
    <w:rsid w:val="00BA5D63"/>
    <w:rsid w:val="00BA6070"/>
    <w:rsid w:val="00BA6A3A"/>
    <w:rsid w:val="00BA6D41"/>
    <w:rsid w:val="00BA7193"/>
    <w:rsid w:val="00BA7C56"/>
    <w:rsid w:val="00BB00A2"/>
    <w:rsid w:val="00BB0496"/>
    <w:rsid w:val="00BB0F68"/>
    <w:rsid w:val="00BB10B1"/>
    <w:rsid w:val="00BB17A1"/>
    <w:rsid w:val="00BB1B8C"/>
    <w:rsid w:val="00BB203F"/>
    <w:rsid w:val="00BB25FF"/>
    <w:rsid w:val="00BB2E3E"/>
    <w:rsid w:val="00BB3400"/>
    <w:rsid w:val="00BB3FD8"/>
    <w:rsid w:val="00BB4226"/>
    <w:rsid w:val="00BB5D0C"/>
    <w:rsid w:val="00BB68E6"/>
    <w:rsid w:val="00BB7630"/>
    <w:rsid w:val="00BC0C89"/>
    <w:rsid w:val="00BC1293"/>
    <w:rsid w:val="00BC1731"/>
    <w:rsid w:val="00BC1B52"/>
    <w:rsid w:val="00BC1E09"/>
    <w:rsid w:val="00BC1E22"/>
    <w:rsid w:val="00BC24B5"/>
    <w:rsid w:val="00BC2A17"/>
    <w:rsid w:val="00BC36E3"/>
    <w:rsid w:val="00BC40EF"/>
    <w:rsid w:val="00BC4584"/>
    <w:rsid w:val="00BC6A80"/>
    <w:rsid w:val="00BC71F9"/>
    <w:rsid w:val="00BD00C5"/>
    <w:rsid w:val="00BD0731"/>
    <w:rsid w:val="00BD2B51"/>
    <w:rsid w:val="00BD3207"/>
    <w:rsid w:val="00BD41CA"/>
    <w:rsid w:val="00BD4909"/>
    <w:rsid w:val="00BD5248"/>
    <w:rsid w:val="00BD6651"/>
    <w:rsid w:val="00BD7FC2"/>
    <w:rsid w:val="00BE00B9"/>
    <w:rsid w:val="00BE0408"/>
    <w:rsid w:val="00BE088A"/>
    <w:rsid w:val="00BE0F8F"/>
    <w:rsid w:val="00BE171B"/>
    <w:rsid w:val="00BE1955"/>
    <w:rsid w:val="00BE1C5B"/>
    <w:rsid w:val="00BE2FA3"/>
    <w:rsid w:val="00BE3222"/>
    <w:rsid w:val="00BE419F"/>
    <w:rsid w:val="00BE5BA5"/>
    <w:rsid w:val="00BE5E9F"/>
    <w:rsid w:val="00BE625B"/>
    <w:rsid w:val="00BE6D69"/>
    <w:rsid w:val="00BE7125"/>
    <w:rsid w:val="00BE75BB"/>
    <w:rsid w:val="00BE7F97"/>
    <w:rsid w:val="00BF0636"/>
    <w:rsid w:val="00BF0854"/>
    <w:rsid w:val="00BF17CA"/>
    <w:rsid w:val="00BF17E5"/>
    <w:rsid w:val="00BF1DAD"/>
    <w:rsid w:val="00BF1E68"/>
    <w:rsid w:val="00BF26DF"/>
    <w:rsid w:val="00BF2F22"/>
    <w:rsid w:val="00BF3C67"/>
    <w:rsid w:val="00BF47A9"/>
    <w:rsid w:val="00BF51C3"/>
    <w:rsid w:val="00BF565E"/>
    <w:rsid w:val="00BF6D13"/>
    <w:rsid w:val="00C00730"/>
    <w:rsid w:val="00C00AE6"/>
    <w:rsid w:val="00C01112"/>
    <w:rsid w:val="00C01DE1"/>
    <w:rsid w:val="00C037A0"/>
    <w:rsid w:val="00C040C3"/>
    <w:rsid w:val="00C05EEE"/>
    <w:rsid w:val="00C06B92"/>
    <w:rsid w:val="00C06BB4"/>
    <w:rsid w:val="00C07860"/>
    <w:rsid w:val="00C07914"/>
    <w:rsid w:val="00C07CC4"/>
    <w:rsid w:val="00C07F57"/>
    <w:rsid w:val="00C10D21"/>
    <w:rsid w:val="00C114A4"/>
    <w:rsid w:val="00C1279E"/>
    <w:rsid w:val="00C13A2A"/>
    <w:rsid w:val="00C13A64"/>
    <w:rsid w:val="00C145D2"/>
    <w:rsid w:val="00C1461E"/>
    <w:rsid w:val="00C14CB5"/>
    <w:rsid w:val="00C1512A"/>
    <w:rsid w:val="00C1528A"/>
    <w:rsid w:val="00C1545E"/>
    <w:rsid w:val="00C15A20"/>
    <w:rsid w:val="00C15DDE"/>
    <w:rsid w:val="00C16E83"/>
    <w:rsid w:val="00C203A3"/>
    <w:rsid w:val="00C20FEB"/>
    <w:rsid w:val="00C213B1"/>
    <w:rsid w:val="00C2187F"/>
    <w:rsid w:val="00C218E1"/>
    <w:rsid w:val="00C227CE"/>
    <w:rsid w:val="00C228B8"/>
    <w:rsid w:val="00C22A9A"/>
    <w:rsid w:val="00C230CC"/>
    <w:rsid w:val="00C23D6A"/>
    <w:rsid w:val="00C23E34"/>
    <w:rsid w:val="00C24C43"/>
    <w:rsid w:val="00C25071"/>
    <w:rsid w:val="00C25CE0"/>
    <w:rsid w:val="00C26A8C"/>
    <w:rsid w:val="00C26B83"/>
    <w:rsid w:val="00C26FFA"/>
    <w:rsid w:val="00C30046"/>
    <w:rsid w:val="00C3151B"/>
    <w:rsid w:val="00C31FDD"/>
    <w:rsid w:val="00C326E3"/>
    <w:rsid w:val="00C33124"/>
    <w:rsid w:val="00C338DF"/>
    <w:rsid w:val="00C33CB0"/>
    <w:rsid w:val="00C345D5"/>
    <w:rsid w:val="00C34619"/>
    <w:rsid w:val="00C35281"/>
    <w:rsid w:val="00C3647B"/>
    <w:rsid w:val="00C36666"/>
    <w:rsid w:val="00C36B67"/>
    <w:rsid w:val="00C36FB5"/>
    <w:rsid w:val="00C37178"/>
    <w:rsid w:val="00C37774"/>
    <w:rsid w:val="00C40272"/>
    <w:rsid w:val="00C415A8"/>
    <w:rsid w:val="00C425BB"/>
    <w:rsid w:val="00C42B61"/>
    <w:rsid w:val="00C42E20"/>
    <w:rsid w:val="00C44625"/>
    <w:rsid w:val="00C44B4E"/>
    <w:rsid w:val="00C45492"/>
    <w:rsid w:val="00C4551D"/>
    <w:rsid w:val="00C4577C"/>
    <w:rsid w:val="00C45D66"/>
    <w:rsid w:val="00C45DB9"/>
    <w:rsid w:val="00C46777"/>
    <w:rsid w:val="00C46894"/>
    <w:rsid w:val="00C46944"/>
    <w:rsid w:val="00C50D27"/>
    <w:rsid w:val="00C51021"/>
    <w:rsid w:val="00C51097"/>
    <w:rsid w:val="00C52709"/>
    <w:rsid w:val="00C5292C"/>
    <w:rsid w:val="00C54310"/>
    <w:rsid w:val="00C54FF5"/>
    <w:rsid w:val="00C550BE"/>
    <w:rsid w:val="00C5533C"/>
    <w:rsid w:val="00C55B04"/>
    <w:rsid w:val="00C560C1"/>
    <w:rsid w:val="00C56A5F"/>
    <w:rsid w:val="00C56A8E"/>
    <w:rsid w:val="00C56EFF"/>
    <w:rsid w:val="00C57204"/>
    <w:rsid w:val="00C57C36"/>
    <w:rsid w:val="00C57C78"/>
    <w:rsid w:val="00C608EC"/>
    <w:rsid w:val="00C60BF0"/>
    <w:rsid w:val="00C626DA"/>
    <w:rsid w:val="00C63AEC"/>
    <w:rsid w:val="00C644E9"/>
    <w:rsid w:val="00C65CB9"/>
    <w:rsid w:val="00C65FA5"/>
    <w:rsid w:val="00C66FE2"/>
    <w:rsid w:val="00C674AD"/>
    <w:rsid w:val="00C704CF"/>
    <w:rsid w:val="00C70655"/>
    <w:rsid w:val="00C71F80"/>
    <w:rsid w:val="00C721D6"/>
    <w:rsid w:val="00C7260A"/>
    <w:rsid w:val="00C72B00"/>
    <w:rsid w:val="00C7361B"/>
    <w:rsid w:val="00C738C6"/>
    <w:rsid w:val="00C73D4C"/>
    <w:rsid w:val="00C73E94"/>
    <w:rsid w:val="00C7525F"/>
    <w:rsid w:val="00C752DA"/>
    <w:rsid w:val="00C75B1E"/>
    <w:rsid w:val="00C75F8C"/>
    <w:rsid w:val="00C7656D"/>
    <w:rsid w:val="00C767DE"/>
    <w:rsid w:val="00C76A64"/>
    <w:rsid w:val="00C776A4"/>
    <w:rsid w:val="00C777DF"/>
    <w:rsid w:val="00C77A99"/>
    <w:rsid w:val="00C800C0"/>
    <w:rsid w:val="00C801FC"/>
    <w:rsid w:val="00C80237"/>
    <w:rsid w:val="00C806B7"/>
    <w:rsid w:val="00C80DAC"/>
    <w:rsid w:val="00C81409"/>
    <w:rsid w:val="00C815F0"/>
    <w:rsid w:val="00C8187F"/>
    <w:rsid w:val="00C826C5"/>
    <w:rsid w:val="00C82A23"/>
    <w:rsid w:val="00C82C8C"/>
    <w:rsid w:val="00C830E4"/>
    <w:rsid w:val="00C831B9"/>
    <w:rsid w:val="00C854E5"/>
    <w:rsid w:val="00C860DF"/>
    <w:rsid w:val="00C86E07"/>
    <w:rsid w:val="00C878A8"/>
    <w:rsid w:val="00C8795D"/>
    <w:rsid w:val="00C90700"/>
    <w:rsid w:val="00C91113"/>
    <w:rsid w:val="00C915AC"/>
    <w:rsid w:val="00C91C00"/>
    <w:rsid w:val="00C91E0C"/>
    <w:rsid w:val="00C92394"/>
    <w:rsid w:val="00C924D8"/>
    <w:rsid w:val="00C931F6"/>
    <w:rsid w:val="00C93754"/>
    <w:rsid w:val="00C93A6E"/>
    <w:rsid w:val="00C94BE3"/>
    <w:rsid w:val="00C95201"/>
    <w:rsid w:val="00C953C2"/>
    <w:rsid w:val="00C960F1"/>
    <w:rsid w:val="00C9653C"/>
    <w:rsid w:val="00C9660A"/>
    <w:rsid w:val="00C97218"/>
    <w:rsid w:val="00C97263"/>
    <w:rsid w:val="00C97626"/>
    <w:rsid w:val="00C978B2"/>
    <w:rsid w:val="00C97A5E"/>
    <w:rsid w:val="00C97E41"/>
    <w:rsid w:val="00C9D555"/>
    <w:rsid w:val="00CA066E"/>
    <w:rsid w:val="00CA06EF"/>
    <w:rsid w:val="00CA0F40"/>
    <w:rsid w:val="00CA1E58"/>
    <w:rsid w:val="00CA30A8"/>
    <w:rsid w:val="00CA3D6F"/>
    <w:rsid w:val="00CA47A1"/>
    <w:rsid w:val="00CA501B"/>
    <w:rsid w:val="00CA5141"/>
    <w:rsid w:val="00CA5860"/>
    <w:rsid w:val="00CA63CA"/>
    <w:rsid w:val="00CA6492"/>
    <w:rsid w:val="00CA6FFE"/>
    <w:rsid w:val="00CA70CD"/>
    <w:rsid w:val="00CA7B25"/>
    <w:rsid w:val="00CA7CB5"/>
    <w:rsid w:val="00CB11AD"/>
    <w:rsid w:val="00CB1222"/>
    <w:rsid w:val="00CB12D3"/>
    <w:rsid w:val="00CB1406"/>
    <w:rsid w:val="00CB2B19"/>
    <w:rsid w:val="00CB2BB6"/>
    <w:rsid w:val="00CB2F0B"/>
    <w:rsid w:val="00CB3EA8"/>
    <w:rsid w:val="00CB4028"/>
    <w:rsid w:val="00CB4FBE"/>
    <w:rsid w:val="00CB567E"/>
    <w:rsid w:val="00CB5ADD"/>
    <w:rsid w:val="00CB5D1E"/>
    <w:rsid w:val="00CB67AA"/>
    <w:rsid w:val="00CB67D1"/>
    <w:rsid w:val="00CB72C0"/>
    <w:rsid w:val="00CC004B"/>
    <w:rsid w:val="00CC0462"/>
    <w:rsid w:val="00CC05C0"/>
    <w:rsid w:val="00CC07A7"/>
    <w:rsid w:val="00CC0A19"/>
    <w:rsid w:val="00CC1E01"/>
    <w:rsid w:val="00CC235D"/>
    <w:rsid w:val="00CC2730"/>
    <w:rsid w:val="00CC2764"/>
    <w:rsid w:val="00CC3072"/>
    <w:rsid w:val="00CC325C"/>
    <w:rsid w:val="00CC38AF"/>
    <w:rsid w:val="00CC43FC"/>
    <w:rsid w:val="00CC4705"/>
    <w:rsid w:val="00CC4792"/>
    <w:rsid w:val="00CC4B29"/>
    <w:rsid w:val="00CC6199"/>
    <w:rsid w:val="00CC64EB"/>
    <w:rsid w:val="00CC7C20"/>
    <w:rsid w:val="00CC7DBA"/>
    <w:rsid w:val="00CC7E01"/>
    <w:rsid w:val="00CD0653"/>
    <w:rsid w:val="00CD0923"/>
    <w:rsid w:val="00CD0F1E"/>
    <w:rsid w:val="00CD243A"/>
    <w:rsid w:val="00CD25A3"/>
    <w:rsid w:val="00CD2899"/>
    <w:rsid w:val="00CD3DBE"/>
    <w:rsid w:val="00CD3F3D"/>
    <w:rsid w:val="00CD3F8A"/>
    <w:rsid w:val="00CD4859"/>
    <w:rsid w:val="00CD534B"/>
    <w:rsid w:val="00CD58D5"/>
    <w:rsid w:val="00CD714E"/>
    <w:rsid w:val="00CD732D"/>
    <w:rsid w:val="00CE0795"/>
    <w:rsid w:val="00CE099A"/>
    <w:rsid w:val="00CE1061"/>
    <w:rsid w:val="00CE163E"/>
    <w:rsid w:val="00CE1B3A"/>
    <w:rsid w:val="00CE2203"/>
    <w:rsid w:val="00CE2345"/>
    <w:rsid w:val="00CE3115"/>
    <w:rsid w:val="00CE3382"/>
    <w:rsid w:val="00CE36E2"/>
    <w:rsid w:val="00CE3AA8"/>
    <w:rsid w:val="00CE3D41"/>
    <w:rsid w:val="00CE4185"/>
    <w:rsid w:val="00CE439B"/>
    <w:rsid w:val="00CE4CC5"/>
    <w:rsid w:val="00CE4E56"/>
    <w:rsid w:val="00CE4F9D"/>
    <w:rsid w:val="00CE5FE3"/>
    <w:rsid w:val="00CE7063"/>
    <w:rsid w:val="00CF0F23"/>
    <w:rsid w:val="00CF1CC5"/>
    <w:rsid w:val="00CF1EA0"/>
    <w:rsid w:val="00CF39FF"/>
    <w:rsid w:val="00CF3B65"/>
    <w:rsid w:val="00CF3BC4"/>
    <w:rsid w:val="00CF4005"/>
    <w:rsid w:val="00CF4038"/>
    <w:rsid w:val="00CF40EA"/>
    <w:rsid w:val="00CF43A5"/>
    <w:rsid w:val="00CF48C4"/>
    <w:rsid w:val="00D022C3"/>
    <w:rsid w:val="00D022C8"/>
    <w:rsid w:val="00D02D6D"/>
    <w:rsid w:val="00D032FE"/>
    <w:rsid w:val="00D03578"/>
    <w:rsid w:val="00D03657"/>
    <w:rsid w:val="00D03C29"/>
    <w:rsid w:val="00D04147"/>
    <w:rsid w:val="00D04D7B"/>
    <w:rsid w:val="00D06788"/>
    <w:rsid w:val="00D06D13"/>
    <w:rsid w:val="00D07928"/>
    <w:rsid w:val="00D07D05"/>
    <w:rsid w:val="00D107E3"/>
    <w:rsid w:val="00D10B20"/>
    <w:rsid w:val="00D10CE1"/>
    <w:rsid w:val="00D11308"/>
    <w:rsid w:val="00D11393"/>
    <w:rsid w:val="00D117ED"/>
    <w:rsid w:val="00D11B7D"/>
    <w:rsid w:val="00D12F4C"/>
    <w:rsid w:val="00D14354"/>
    <w:rsid w:val="00D14B34"/>
    <w:rsid w:val="00D14C7B"/>
    <w:rsid w:val="00D151F6"/>
    <w:rsid w:val="00D15804"/>
    <w:rsid w:val="00D15E01"/>
    <w:rsid w:val="00D164AA"/>
    <w:rsid w:val="00D16DBB"/>
    <w:rsid w:val="00D16FE1"/>
    <w:rsid w:val="00D2036F"/>
    <w:rsid w:val="00D20595"/>
    <w:rsid w:val="00D20B1D"/>
    <w:rsid w:val="00D21250"/>
    <w:rsid w:val="00D21387"/>
    <w:rsid w:val="00D21B91"/>
    <w:rsid w:val="00D24139"/>
    <w:rsid w:val="00D26321"/>
    <w:rsid w:val="00D27385"/>
    <w:rsid w:val="00D2742B"/>
    <w:rsid w:val="00D3087B"/>
    <w:rsid w:val="00D31786"/>
    <w:rsid w:val="00D31BE5"/>
    <w:rsid w:val="00D31DD5"/>
    <w:rsid w:val="00D325E7"/>
    <w:rsid w:val="00D32B6D"/>
    <w:rsid w:val="00D33313"/>
    <w:rsid w:val="00D338F6"/>
    <w:rsid w:val="00D33B38"/>
    <w:rsid w:val="00D34439"/>
    <w:rsid w:val="00D34DCF"/>
    <w:rsid w:val="00D35E08"/>
    <w:rsid w:val="00D35F57"/>
    <w:rsid w:val="00D4032E"/>
    <w:rsid w:val="00D4080D"/>
    <w:rsid w:val="00D40905"/>
    <w:rsid w:val="00D42412"/>
    <w:rsid w:val="00D4322E"/>
    <w:rsid w:val="00D433FF"/>
    <w:rsid w:val="00D43739"/>
    <w:rsid w:val="00D43A2A"/>
    <w:rsid w:val="00D44616"/>
    <w:rsid w:val="00D451B3"/>
    <w:rsid w:val="00D459C0"/>
    <w:rsid w:val="00D462D5"/>
    <w:rsid w:val="00D46306"/>
    <w:rsid w:val="00D46C92"/>
    <w:rsid w:val="00D471FE"/>
    <w:rsid w:val="00D4722E"/>
    <w:rsid w:val="00D472D2"/>
    <w:rsid w:val="00D476E9"/>
    <w:rsid w:val="00D47BDD"/>
    <w:rsid w:val="00D47BDE"/>
    <w:rsid w:val="00D47E50"/>
    <w:rsid w:val="00D505BB"/>
    <w:rsid w:val="00D50CA7"/>
    <w:rsid w:val="00D50DEA"/>
    <w:rsid w:val="00D51166"/>
    <w:rsid w:val="00D51D7E"/>
    <w:rsid w:val="00D51DA5"/>
    <w:rsid w:val="00D51EDB"/>
    <w:rsid w:val="00D52DC7"/>
    <w:rsid w:val="00D52E3F"/>
    <w:rsid w:val="00D52EC6"/>
    <w:rsid w:val="00D53272"/>
    <w:rsid w:val="00D5357F"/>
    <w:rsid w:val="00D53862"/>
    <w:rsid w:val="00D54037"/>
    <w:rsid w:val="00D5441F"/>
    <w:rsid w:val="00D54AAC"/>
    <w:rsid w:val="00D566C8"/>
    <w:rsid w:val="00D571F0"/>
    <w:rsid w:val="00D57562"/>
    <w:rsid w:val="00D606CE"/>
    <w:rsid w:val="00D60BB4"/>
    <w:rsid w:val="00D61538"/>
    <w:rsid w:val="00D619CC"/>
    <w:rsid w:val="00D620E3"/>
    <w:rsid w:val="00D6244A"/>
    <w:rsid w:val="00D628E8"/>
    <w:rsid w:val="00D62FF1"/>
    <w:rsid w:val="00D63307"/>
    <w:rsid w:val="00D6399B"/>
    <w:rsid w:val="00D63EA9"/>
    <w:rsid w:val="00D649A2"/>
    <w:rsid w:val="00D64FE0"/>
    <w:rsid w:val="00D65E25"/>
    <w:rsid w:val="00D669C8"/>
    <w:rsid w:val="00D70117"/>
    <w:rsid w:val="00D70155"/>
    <w:rsid w:val="00D705C9"/>
    <w:rsid w:val="00D7102D"/>
    <w:rsid w:val="00D71856"/>
    <w:rsid w:val="00D720B7"/>
    <w:rsid w:val="00D7294A"/>
    <w:rsid w:val="00D7365A"/>
    <w:rsid w:val="00D73FD9"/>
    <w:rsid w:val="00D7405B"/>
    <w:rsid w:val="00D7463C"/>
    <w:rsid w:val="00D74F5A"/>
    <w:rsid w:val="00D75BCA"/>
    <w:rsid w:val="00D75DEA"/>
    <w:rsid w:val="00D76E37"/>
    <w:rsid w:val="00D76F14"/>
    <w:rsid w:val="00D800AA"/>
    <w:rsid w:val="00D804DB"/>
    <w:rsid w:val="00D80F42"/>
    <w:rsid w:val="00D80F96"/>
    <w:rsid w:val="00D80FC4"/>
    <w:rsid w:val="00D82721"/>
    <w:rsid w:val="00D829F4"/>
    <w:rsid w:val="00D82B90"/>
    <w:rsid w:val="00D833FE"/>
    <w:rsid w:val="00D834FA"/>
    <w:rsid w:val="00D83D25"/>
    <w:rsid w:val="00D83E9D"/>
    <w:rsid w:val="00D84847"/>
    <w:rsid w:val="00D8547A"/>
    <w:rsid w:val="00D85AFA"/>
    <w:rsid w:val="00D86589"/>
    <w:rsid w:val="00D8689B"/>
    <w:rsid w:val="00D87FFE"/>
    <w:rsid w:val="00D90AAF"/>
    <w:rsid w:val="00D90C2F"/>
    <w:rsid w:val="00D90E33"/>
    <w:rsid w:val="00D90E5B"/>
    <w:rsid w:val="00D91D9A"/>
    <w:rsid w:val="00D9221E"/>
    <w:rsid w:val="00D9234B"/>
    <w:rsid w:val="00D92FA2"/>
    <w:rsid w:val="00D93F36"/>
    <w:rsid w:val="00D95168"/>
    <w:rsid w:val="00D96336"/>
    <w:rsid w:val="00DA05D9"/>
    <w:rsid w:val="00DA0761"/>
    <w:rsid w:val="00DA08E3"/>
    <w:rsid w:val="00DA12E4"/>
    <w:rsid w:val="00DA1402"/>
    <w:rsid w:val="00DA2A0E"/>
    <w:rsid w:val="00DA3311"/>
    <w:rsid w:val="00DA435A"/>
    <w:rsid w:val="00DA4F9E"/>
    <w:rsid w:val="00DA5F64"/>
    <w:rsid w:val="00DA67BA"/>
    <w:rsid w:val="00DA6AE4"/>
    <w:rsid w:val="00DA740B"/>
    <w:rsid w:val="00DA78F6"/>
    <w:rsid w:val="00DA7D01"/>
    <w:rsid w:val="00DAC757"/>
    <w:rsid w:val="00DB020C"/>
    <w:rsid w:val="00DB09CB"/>
    <w:rsid w:val="00DB09E1"/>
    <w:rsid w:val="00DB1266"/>
    <w:rsid w:val="00DB14D4"/>
    <w:rsid w:val="00DB1F44"/>
    <w:rsid w:val="00DB1F66"/>
    <w:rsid w:val="00DB2C59"/>
    <w:rsid w:val="00DB3429"/>
    <w:rsid w:val="00DB3FC2"/>
    <w:rsid w:val="00DB42D3"/>
    <w:rsid w:val="00DB435D"/>
    <w:rsid w:val="00DB4A36"/>
    <w:rsid w:val="00DB4B50"/>
    <w:rsid w:val="00DB5155"/>
    <w:rsid w:val="00DB719D"/>
    <w:rsid w:val="00DB769D"/>
    <w:rsid w:val="00DC0C1C"/>
    <w:rsid w:val="00DC0D1E"/>
    <w:rsid w:val="00DC1518"/>
    <w:rsid w:val="00DC157C"/>
    <w:rsid w:val="00DC16BA"/>
    <w:rsid w:val="00DC2D4D"/>
    <w:rsid w:val="00DC321B"/>
    <w:rsid w:val="00DC387A"/>
    <w:rsid w:val="00DC4F7A"/>
    <w:rsid w:val="00DC555B"/>
    <w:rsid w:val="00DC58A0"/>
    <w:rsid w:val="00DC62D1"/>
    <w:rsid w:val="00DC79D9"/>
    <w:rsid w:val="00DD059F"/>
    <w:rsid w:val="00DD0C48"/>
    <w:rsid w:val="00DD0D8C"/>
    <w:rsid w:val="00DD0E08"/>
    <w:rsid w:val="00DD19ED"/>
    <w:rsid w:val="00DD1A30"/>
    <w:rsid w:val="00DD1D50"/>
    <w:rsid w:val="00DD2ACF"/>
    <w:rsid w:val="00DD2DEF"/>
    <w:rsid w:val="00DD2FB3"/>
    <w:rsid w:val="00DD3647"/>
    <w:rsid w:val="00DD36E6"/>
    <w:rsid w:val="00DD43D2"/>
    <w:rsid w:val="00DD469B"/>
    <w:rsid w:val="00DD474C"/>
    <w:rsid w:val="00DD49F0"/>
    <w:rsid w:val="00DD4B4F"/>
    <w:rsid w:val="00DD5275"/>
    <w:rsid w:val="00DD6190"/>
    <w:rsid w:val="00DD61E2"/>
    <w:rsid w:val="00DD620F"/>
    <w:rsid w:val="00DD63D3"/>
    <w:rsid w:val="00DD6400"/>
    <w:rsid w:val="00DE049B"/>
    <w:rsid w:val="00DE07DA"/>
    <w:rsid w:val="00DE11D1"/>
    <w:rsid w:val="00DE1E5A"/>
    <w:rsid w:val="00DE2903"/>
    <w:rsid w:val="00DE32F0"/>
    <w:rsid w:val="00DE3B85"/>
    <w:rsid w:val="00DE42EE"/>
    <w:rsid w:val="00DE5158"/>
    <w:rsid w:val="00DE5176"/>
    <w:rsid w:val="00DE7537"/>
    <w:rsid w:val="00DE77E9"/>
    <w:rsid w:val="00DF033B"/>
    <w:rsid w:val="00DF081C"/>
    <w:rsid w:val="00DF0981"/>
    <w:rsid w:val="00DF0C6C"/>
    <w:rsid w:val="00DF0FCD"/>
    <w:rsid w:val="00DF13D6"/>
    <w:rsid w:val="00DF1DD6"/>
    <w:rsid w:val="00DF20D9"/>
    <w:rsid w:val="00DF2EDB"/>
    <w:rsid w:val="00DF4731"/>
    <w:rsid w:val="00DF4850"/>
    <w:rsid w:val="00DF546C"/>
    <w:rsid w:val="00DF5791"/>
    <w:rsid w:val="00DF595F"/>
    <w:rsid w:val="00DF5BCA"/>
    <w:rsid w:val="00DF5D9E"/>
    <w:rsid w:val="00DF629F"/>
    <w:rsid w:val="00DF62B4"/>
    <w:rsid w:val="00DF70D5"/>
    <w:rsid w:val="00DF74F5"/>
    <w:rsid w:val="00DF7B61"/>
    <w:rsid w:val="00E005B9"/>
    <w:rsid w:val="00E006B3"/>
    <w:rsid w:val="00E009E9"/>
    <w:rsid w:val="00E0289C"/>
    <w:rsid w:val="00E03C85"/>
    <w:rsid w:val="00E0567B"/>
    <w:rsid w:val="00E05D02"/>
    <w:rsid w:val="00E064E9"/>
    <w:rsid w:val="00E06567"/>
    <w:rsid w:val="00E068A3"/>
    <w:rsid w:val="00E06ADE"/>
    <w:rsid w:val="00E07FB6"/>
    <w:rsid w:val="00E11109"/>
    <w:rsid w:val="00E113A1"/>
    <w:rsid w:val="00E126F1"/>
    <w:rsid w:val="00E129ED"/>
    <w:rsid w:val="00E13A55"/>
    <w:rsid w:val="00E13C2A"/>
    <w:rsid w:val="00E14324"/>
    <w:rsid w:val="00E14ABA"/>
    <w:rsid w:val="00E14FAF"/>
    <w:rsid w:val="00E15B2B"/>
    <w:rsid w:val="00E162FF"/>
    <w:rsid w:val="00E16A72"/>
    <w:rsid w:val="00E16E69"/>
    <w:rsid w:val="00E17272"/>
    <w:rsid w:val="00E17374"/>
    <w:rsid w:val="00E174E7"/>
    <w:rsid w:val="00E17EF5"/>
    <w:rsid w:val="00E206B2"/>
    <w:rsid w:val="00E20DE0"/>
    <w:rsid w:val="00E211A8"/>
    <w:rsid w:val="00E21829"/>
    <w:rsid w:val="00E21AD2"/>
    <w:rsid w:val="00E22BD2"/>
    <w:rsid w:val="00E24BE3"/>
    <w:rsid w:val="00E24D1C"/>
    <w:rsid w:val="00E24D8A"/>
    <w:rsid w:val="00E2529D"/>
    <w:rsid w:val="00E25725"/>
    <w:rsid w:val="00E25D42"/>
    <w:rsid w:val="00E26175"/>
    <w:rsid w:val="00E2617E"/>
    <w:rsid w:val="00E262CE"/>
    <w:rsid w:val="00E27828"/>
    <w:rsid w:val="00E3009B"/>
    <w:rsid w:val="00E301D6"/>
    <w:rsid w:val="00E30D25"/>
    <w:rsid w:val="00E310F4"/>
    <w:rsid w:val="00E31104"/>
    <w:rsid w:val="00E31BAB"/>
    <w:rsid w:val="00E32787"/>
    <w:rsid w:val="00E334DD"/>
    <w:rsid w:val="00E33B63"/>
    <w:rsid w:val="00E33C5F"/>
    <w:rsid w:val="00E340DC"/>
    <w:rsid w:val="00E35172"/>
    <w:rsid w:val="00E367F1"/>
    <w:rsid w:val="00E3717D"/>
    <w:rsid w:val="00E37205"/>
    <w:rsid w:val="00E40095"/>
    <w:rsid w:val="00E405C4"/>
    <w:rsid w:val="00E4256A"/>
    <w:rsid w:val="00E426B9"/>
    <w:rsid w:val="00E431CB"/>
    <w:rsid w:val="00E4325E"/>
    <w:rsid w:val="00E43620"/>
    <w:rsid w:val="00E439A3"/>
    <w:rsid w:val="00E44BE0"/>
    <w:rsid w:val="00E46B7F"/>
    <w:rsid w:val="00E50CA0"/>
    <w:rsid w:val="00E512D6"/>
    <w:rsid w:val="00E51D89"/>
    <w:rsid w:val="00E51E92"/>
    <w:rsid w:val="00E51F86"/>
    <w:rsid w:val="00E5209C"/>
    <w:rsid w:val="00E525A1"/>
    <w:rsid w:val="00E54211"/>
    <w:rsid w:val="00E543E1"/>
    <w:rsid w:val="00E544D1"/>
    <w:rsid w:val="00E55065"/>
    <w:rsid w:val="00E5554B"/>
    <w:rsid w:val="00E556DB"/>
    <w:rsid w:val="00E55843"/>
    <w:rsid w:val="00E55BBE"/>
    <w:rsid w:val="00E55E5A"/>
    <w:rsid w:val="00E562AF"/>
    <w:rsid w:val="00E562D5"/>
    <w:rsid w:val="00E57D0A"/>
    <w:rsid w:val="00E6007C"/>
    <w:rsid w:val="00E607B6"/>
    <w:rsid w:val="00E61102"/>
    <w:rsid w:val="00E61F6E"/>
    <w:rsid w:val="00E62BA9"/>
    <w:rsid w:val="00E63C29"/>
    <w:rsid w:val="00E63CCF"/>
    <w:rsid w:val="00E63D6F"/>
    <w:rsid w:val="00E6414E"/>
    <w:rsid w:val="00E645CF"/>
    <w:rsid w:val="00E64657"/>
    <w:rsid w:val="00E656E6"/>
    <w:rsid w:val="00E65CAC"/>
    <w:rsid w:val="00E66B8D"/>
    <w:rsid w:val="00E674D8"/>
    <w:rsid w:val="00E6769D"/>
    <w:rsid w:val="00E7108D"/>
    <w:rsid w:val="00E71200"/>
    <w:rsid w:val="00E715E7"/>
    <w:rsid w:val="00E7181D"/>
    <w:rsid w:val="00E71F9C"/>
    <w:rsid w:val="00E71FBB"/>
    <w:rsid w:val="00E72400"/>
    <w:rsid w:val="00E736BC"/>
    <w:rsid w:val="00E741DE"/>
    <w:rsid w:val="00E74BAD"/>
    <w:rsid w:val="00E7587E"/>
    <w:rsid w:val="00E75DAF"/>
    <w:rsid w:val="00E75F4C"/>
    <w:rsid w:val="00E77872"/>
    <w:rsid w:val="00E778B9"/>
    <w:rsid w:val="00E8098C"/>
    <w:rsid w:val="00E80DC2"/>
    <w:rsid w:val="00E81232"/>
    <w:rsid w:val="00E8130F"/>
    <w:rsid w:val="00E815B9"/>
    <w:rsid w:val="00E8184F"/>
    <w:rsid w:val="00E82865"/>
    <w:rsid w:val="00E83213"/>
    <w:rsid w:val="00E83516"/>
    <w:rsid w:val="00E8389D"/>
    <w:rsid w:val="00E84123"/>
    <w:rsid w:val="00E84C28"/>
    <w:rsid w:val="00E85BEA"/>
    <w:rsid w:val="00E87EC9"/>
    <w:rsid w:val="00E90466"/>
    <w:rsid w:val="00E9108E"/>
    <w:rsid w:val="00E92E69"/>
    <w:rsid w:val="00E93354"/>
    <w:rsid w:val="00E93CAE"/>
    <w:rsid w:val="00E93D12"/>
    <w:rsid w:val="00E94595"/>
    <w:rsid w:val="00E94992"/>
    <w:rsid w:val="00E94A9F"/>
    <w:rsid w:val="00E94CEE"/>
    <w:rsid w:val="00E95988"/>
    <w:rsid w:val="00E96175"/>
    <w:rsid w:val="00E9672D"/>
    <w:rsid w:val="00E9692D"/>
    <w:rsid w:val="00E96B64"/>
    <w:rsid w:val="00E97ED6"/>
    <w:rsid w:val="00E97F32"/>
    <w:rsid w:val="00EA15C1"/>
    <w:rsid w:val="00EA1C37"/>
    <w:rsid w:val="00EA1D3B"/>
    <w:rsid w:val="00EA243B"/>
    <w:rsid w:val="00EA2C74"/>
    <w:rsid w:val="00EA3D53"/>
    <w:rsid w:val="00EA439C"/>
    <w:rsid w:val="00EA5798"/>
    <w:rsid w:val="00EA6F6A"/>
    <w:rsid w:val="00EA7206"/>
    <w:rsid w:val="00EB0118"/>
    <w:rsid w:val="00EB0804"/>
    <w:rsid w:val="00EB085F"/>
    <w:rsid w:val="00EB08C5"/>
    <w:rsid w:val="00EB0EAE"/>
    <w:rsid w:val="00EB2655"/>
    <w:rsid w:val="00EB2A78"/>
    <w:rsid w:val="00EB324D"/>
    <w:rsid w:val="00EB4885"/>
    <w:rsid w:val="00EB4B93"/>
    <w:rsid w:val="00EB4CDC"/>
    <w:rsid w:val="00EB526B"/>
    <w:rsid w:val="00EB56CD"/>
    <w:rsid w:val="00EB5AFD"/>
    <w:rsid w:val="00EB5DDD"/>
    <w:rsid w:val="00EB5FD9"/>
    <w:rsid w:val="00EB6101"/>
    <w:rsid w:val="00EB63EF"/>
    <w:rsid w:val="00EB7064"/>
    <w:rsid w:val="00EB7D37"/>
    <w:rsid w:val="00EC0669"/>
    <w:rsid w:val="00EC10C3"/>
    <w:rsid w:val="00EC18A3"/>
    <w:rsid w:val="00EC1B0D"/>
    <w:rsid w:val="00EC1D77"/>
    <w:rsid w:val="00EC2DA4"/>
    <w:rsid w:val="00EC2FF4"/>
    <w:rsid w:val="00EC4307"/>
    <w:rsid w:val="00EC45DC"/>
    <w:rsid w:val="00EC46D7"/>
    <w:rsid w:val="00EC518A"/>
    <w:rsid w:val="00EC5328"/>
    <w:rsid w:val="00EC5EA3"/>
    <w:rsid w:val="00EC6215"/>
    <w:rsid w:val="00EC650E"/>
    <w:rsid w:val="00EC77D3"/>
    <w:rsid w:val="00ED09EF"/>
    <w:rsid w:val="00ED0A3A"/>
    <w:rsid w:val="00ED1193"/>
    <w:rsid w:val="00ED1C60"/>
    <w:rsid w:val="00ED2767"/>
    <w:rsid w:val="00ED28CD"/>
    <w:rsid w:val="00ED36EE"/>
    <w:rsid w:val="00ED4678"/>
    <w:rsid w:val="00ED4F7B"/>
    <w:rsid w:val="00ED53D9"/>
    <w:rsid w:val="00ED5411"/>
    <w:rsid w:val="00ED553F"/>
    <w:rsid w:val="00ED5A68"/>
    <w:rsid w:val="00ED610C"/>
    <w:rsid w:val="00ED635E"/>
    <w:rsid w:val="00ED6FEC"/>
    <w:rsid w:val="00EE02FB"/>
    <w:rsid w:val="00EE077A"/>
    <w:rsid w:val="00EE1B54"/>
    <w:rsid w:val="00EE249A"/>
    <w:rsid w:val="00EE4B41"/>
    <w:rsid w:val="00EE4BC0"/>
    <w:rsid w:val="00EE5A51"/>
    <w:rsid w:val="00EE5E87"/>
    <w:rsid w:val="00EE6C9C"/>
    <w:rsid w:val="00EE6E98"/>
    <w:rsid w:val="00EE718B"/>
    <w:rsid w:val="00EE731E"/>
    <w:rsid w:val="00EE77A9"/>
    <w:rsid w:val="00EE7EE8"/>
    <w:rsid w:val="00EF026C"/>
    <w:rsid w:val="00EF0D5D"/>
    <w:rsid w:val="00EF0FA2"/>
    <w:rsid w:val="00EF2A93"/>
    <w:rsid w:val="00EF334C"/>
    <w:rsid w:val="00EF38FF"/>
    <w:rsid w:val="00EF48FF"/>
    <w:rsid w:val="00EF4AFC"/>
    <w:rsid w:val="00EF4DDA"/>
    <w:rsid w:val="00EF6558"/>
    <w:rsid w:val="00EF679F"/>
    <w:rsid w:val="00EF76CB"/>
    <w:rsid w:val="00F00731"/>
    <w:rsid w:val="00F00987"/>
    <w:rsid w:val="00F00BE2"/>
    <w:rsid w:val="00F0142D"/>
    <w:rsid w:val="00F01BAB"/>
    <w:rsid w:val="00F03006"/>
    <w:rsid w:val="00F037D1"/>
    <w:rsid w:val="00F04AEC"/>
    <w:rsid w:val="00F04D0C"/>
    <w:rsid w:val="00F05D32"/>
    <w:rsid w:val="00F0614F"/>
    <w:rsid w:val="00F06933"/>
    <w:rsid w:val="00F06A10"/>
    <w:rsid w:val="00F1164F"/>
    <w:rsid w:val="00F11A7C"/>
    <w:rsid w:val="00F11BEB"/>
    <w:rsid w:val="00F13204"/>
    <w:rsid w:val="00F13DEE"/>
    <w:rsid w:val="00F14483"/>
    <w:rsid w:val="00F152E9"/>
    <w:rsid w:val="00F152EA"/>
    <w:rsid w:val="00F15978"/>
    <w:rsid w:val="00F1643E"/>
    <w:rsid w:val="00F176E0"/>
    <w:rsid w:val="00F1770D"/>
    <w:rsid w:val="00F20008"/>
    <w:rsid w:val="00F2083B"/>
    <w:rsid w:val="00F21000"/>
    <w:rsid w:val="00F21592"/>
    <w:rsid w:val="00F223F2"/>
    <w:rsid w:val="00F2267D"/>
    <w:rsid w:val="00F227CA"/>
    <w:rsid w:val="00F228DE"/>
    <w:rsid w:val="00F22D76"/>
    <w:rsid w:val="00F2302C"/>
    <w:rsid w:val="00F241A4"/>
    <w:rsid w:val="00F252C4"/>
    <w:rsid w:val="00F25ADC"/>
    <w:rsid w:val="00F2607D"/>
    <w:rsid w:val="00F26842"/>
    <w:rsid w:val="00F27662"/>
    <w:rsid w:val="00F30621"/>
    <w:rsid w:val="00F30B81"/>
    <w:rsid w:val="00F31885"/>
    <w:rsid w:val="00F31DDF"/>
    <w:rsid w:val="00F32B0F"/>
    <w:rsid w:val="00F3441D"/>
    <w:rsid w:val="00F34C43"/>
    <w:rsid w:val="00F350B8"/>
    <w:rsid w:val="00F35309"/>
    <w:rsid w:val="00F35ECD"/>
    <w:rsid w:val="00F35EFB"/>
    <w:rsid w:val="00F3608E"/>
    <w:rsid w:val="00F36C0E"/>
    <w:rsid w:val="00F36EF7"/>
    <w:rsid w:val="00F37B44"/>
    <w:rsid w:val="00F37BD9"/>
    <w:rsid w:val="00F4104E"/>
    <w:rsid w:val="00F4141D"/>
    <w:rsid w:val="00F42309"/>
    <w:rsid w:val="00F42666"/>
    <w:rsid w:val="00F42947"/>
    <w:rsid w:val="00F42B07"/>
    <w:rsid w:val="00F4340B"/>
    <w:rsid w:val="00F437AC"/>
    <w:rsid w:val="00F44C72"/>
    <w:rsid w:val="00F4651D"/>
    <w:rsid w:val="00F46557"/>
    <w:rsid w:val="00F46B01"/>
    <w:rsid w:val="00F4712E"/>
    <w:rsid w:val="00F472AF"/>
    <w:rsid w:val="00F4788B"/>
    <w:rsid w:val="00F47D16"/>
    <w:rsid w:val="00F50449"/>
    <w:rsid w:val="00F505D8"/>
    <w:rsid w:val="00F506D0"/>
    <w:rsid w:val="00F51130"/>
    <w:rsid w:val="00F5199E"/>
    <w:rsid w:val="00F519A0"/>
    <w:rsid w:val="00F51C2F"/>
    <w:rsid w:val="00F5215C"/>
    <w:rsid w:val="00F5216A"/>
    <w:rsid w:val="00F5218B"/>
    <w:rsid w:val="00F52249"/>
    <w:rsid w:val="00F53224"/>
    <w:rsid w:val="00F53F48"/>
    <w:rsid w:val="00F56670"/>
    <w:rsid w:val="00F57105"/>
    <w:rsid w:val="00F60347"/>
    <w:rsid w:val="00F6261B"/>
    <w:rsid w:val="00F62F20"/>
    <w:rsid w:val="00F63D3F"/>
    <w:rsid w:val="00F6545E"/>
    <w:rsid w:val="00F65710"/>
    <w:rsid w:val="00F65773"/>
    <w:rsid w:val="00F65794"/>
    <w:rsid w:val="00F66014"/>
    <w:rsid w:val="00F6658B"/>
    <w:rsid w:val="00F667BE"/>
    <w:rsid w:val="00F66BA2"/>
    <w:rsid w:val="00F67EBF"/>
    <w:rsid w:val="00F702A2"/>
    <w:rsid w:val="00F70598"/>
    <w:rsid w:val="00F709FC"/>
    <w:rsid w:val="00F70CE1"/>
    <w:rsid w:val="00F70D71"/>
    <w:rsid w:val="00F70E13"/>
    <w:rsid w:val="00F72136"/>
    <w:rsid w:val="00F721C6"/>
    <w:rsid w:val="00F724CF"/>
    <w:rsid w:val="00F72546"/>
    <w:rsid w:val="00F73985"/>
    <w:rsid w:val="00F73AD7"/>
    <w:rsid w:val="00F73D61"/>
    <w:rsid w:val="00F754D8"/>
    <w:rsid w:val="00F756AB"/>
    <w:rsid w:val="00F757E3"/>
    <w:rsid w:val="00F775C0"/>
    <w:rsid w:val="00F77E39"/>
    <w:rsid w:val="00F77F21"/>
    <w:rsid w:val="00F801F8"/>
    <w:rsid w:val="00F810BD"/>
    <w:rsid w:val="00F817A7"/>
    <w:rsid w:val="00F81AF2"/>
    <w:rsid w:val="00F81C1B"/>
    <w:rsid w:val="00F81E83"/>
    <w:rsid w:val="00F83663"/>
    <w:rsid w:val="00F83A5B"/>
    <w:rsid w:val="00F83F56"/>
    <w:rsid w:val="00F8608E"/>
    <w:rsid w:val="00F86361"/>
    <w:rsid w:val="00F86570"/>
    <w:rsid w:val="00F86ADE"/>
    <w:rsid w:val="00F86DA4"/>
    <w:rsid w:val="00F871F0"/>
    <w:rsid w:val="00F878E0"/>
    <w:rsid w:val="00F87F15"/>
    <w:rsid w:val="00F90084"/>
    <w:rsid w:val="00F90993"/>
    <w:rsid w:val="00F91633"/>
    <w:rsid w:val="00F91B00"/>
    <w:rsid w:val="00F921DF"/>
    <w:rsid w:val="00F9265C"/>
    <w:rsid w:val="00F93A60"/>
    <w:rsid w:val="00F93A94"/>
    <w:rsid w:val="00F940AE"/>
    <w:rsid w:val="00F948DE"/>
    <w:rsid w:val="00F9491E"/>
    <w:rsid w:val="00F9715F"/>
    <w:rsid w:val="00F97611"/>
    <w:rsid w:val="00F97CA5"/>
    <w:rsid w:val="00F97CED"/>
    <w:rsid w:val="00FA1BE3"/>
    <w:rsid w:val="00FA1C52"/>
    <w:rsid w:val="00FA210B"/>
    <w:rsid w:val="00FA2218"/>
    <w:rsid w:val="00FA2E16"/>
    <w:rsid w:val="00FA2FF6"/>
    <w:rsid w:val="00FA590D"/>
    <w:rsid w:val="00FA5A01"/>
    <w:rsid w:val="00FA69C0"/>
    <w:rsid w:val="00FA71F8"/>
    <w:rsid w:val="00FA873B"/>
    <w:rsid w:val="00FB01D2"/>
    <w:rsid w:val="00FB0381"/>
    <w:rsid w:val="00FB1C2E"/>
    <w:rsid w:val="00FB259B"/>
    <w:rsid w:val="00FB277C"/>
    <w:rsid w:val="00FB2A9F"/>
    <w:rsid w:val="00FB323C"/>
    <w:rsid w:val="00FB3AC6"/>
    <w:rsid w:val="00FB3B4F"/>
    <w:rsid w:val="00FB3E81"/>
    <w:rsid w:val="00FB3EA8"/>
    <w:rsid w:val="00FB4FBB"/>
    <w:rsid w:val="00FB5BB5"/>
    <w:rsid w:val="00FB642F"/>
    <w:rsid w:val="00FC07B2"/>
    <w:rsid w:val="00FC089D"/>
    <w:rsid w:val="00FC14AB"/>
    <w:rsid w:val="00FC194C"/>
    <w:rsid w:val="00FC1A3A"/>
    <w:rsid w:val="00FC2254"/>
    <w:rsid w:val="00FC32F6"/>
    <w:rsid w:val="00FC3BBF"/>
    <w:rsid w:val="00FC400B"/>
    <w:rsid w:val="00FC4456"/>
    <w:rsid w:val="00FC4A8B"/>
    <w:rsid w:val="00FC4D69"/>
    <w:rsid w:val="00FC55C4"/>
    <w:rsid w:val="00FC6297"/>
    <w:rsid w:val="00FC7626"/>
    <w:rsid w:val="00FC765B"/>
    <w:rsid w:val="00FC7676"/>
    <w:rsid w:val="00FC7706"/>
    <w:rsid w:val="00FD0599"/>
    <w:rsid w:val="00FD0E55"/>
    <w:rsid w:val="00FD114E"/>
    <w:rsid w:val="00FD1C48"/>
    <w:rsid w:val="00FD273D"/>
    <w:rsid w:val="00FD2794"/>
    <w:rsid w:val="00FD2D9E"/>
    <w:rsid w:val="00FD4D83"/>
    <w:rsid w:val="00FD59F3"/>
    <w:rsid w:val="00FD665E"/>
    <w:rsid w:val="00FD73F0"/>
    <w:rsid w:val="00FD7DC2"/>
    <w:rsid w:val="00FE1675"/>
    <w:rsid w:val="00FE1A5D"/>
    <w:rsid w:val="00FE2240"/>
    <w:rsid w:val="00FE2EB9"/>
    <w:rsid w:val="00FE3266"/>
    <w:rsid w:val="00FE342E"/>
    <w:rsid w:val="00FE4243"/>
    <w:rsid w:val="00FE55A4"/>
    <w:rsid w:val="00FE69D4"/>
    <w:rsid w:val="00FE6E9B"/>
    <w:rsid w:val="00FF0181"/>
    <w:rsid w:val="00FF03E1"/>
    <w:rsid w:val="00FF0DEB"/>
    <w:rsid w:val="00FF149F"/>
    <w:rsid w:val="00FF1A31"/>
    <w:rsid w:val="00FF1B9B"/>
    <w:rsid w:val="00FF1BE1"/>
    <w:rsid w:val="00FF2676"/>
    <w:rsid w:val="00FF389A"/>
    <w:rsid w:val="00FF3F59"/>
    <w:rsid w:val="00FF55F3"/>
    <w:rsid w:val="00FF5CDC"/>
    <w:rsid w:val="00FF69C9"/>
    <w:rsid w:val="010E3EED"/>
    <w:rsid w:val="010FAB75"/>
    <w:rsid w:val="0127D48A"/>
    <w:rsid w:val="012AEEA0"/>
    <w:rsid w:val="012F6AB3"/>
    <w:rsid w:val="01306D49"/>
    <w:rsid w:val="013118BB"/>
    <w:rsid w:val="0147445C"/>
    <w:rsid w:val="014886B0"/>
    <w:rsid w:val="01511C84"/>
    <w:rsid w:val="015758A2"/>
    <w:rsid w:val="0163FCE1"/>
    <w:rsid w:val="016F3E85"/>
    <w:rsid w:val="0178A63E"/>
    <w:rsid w:val="01821DA8"/>
    <w:rsid w:val="018E599E"/>
    <w:rsid w:val="0196950D"/>
    <w:rsid w:val="019756D1"/>
    <w:rsid w:val="019B6760"/>
    <w:rsid w:val="01AD8BDF"/>
    <w:rsid w:val="01AFDBED"/>
    <w:rsid w:val="01B23B64"/>
    <w:rsid w:val="01B86734"/>
    <w:rsid w:val="01BDB0A8"/>
    <w:rsid w:val="01C3EAE0"/>
    <w:rsid w:val="01E12EC8"/>
    <w:rsid w:val="01F3FB24"/>
    <w:rsid w:val="02070CCA"/>
    <w:rsid w:val="02080E05"/>
    <w:rsid w:val="02094A3D"/>
    <w:rsid w:val="0209F231"/>
    <w:rsid w:val="021B1531"/>
    <w:rsid w:val="022521C6"/>
    <w:rsid w:val="0229C8A9"/>
    <w:rsid w:val="022C2E2F"/>
    <w:rsid w:val="023F991E"/>
    <w:rsid w:val="02406F4D"/>
    <w:rsid w:val="024E9AD2"/>
    <w:rsid w:val="02707DA9"/>
    <w:rsid w:val="0271F672"/>
    <w:rsid w:val="0272F1DE"/>
    <w:rsid w:val="029EEE6B"/>
    <w:rsid w:val="02AA1932"/>
    <w:rsid w:val="02C05F47"/>
    <w:rsid w:val="02C6681E"/>
    <w:rsid w:val="02C8910B"/>
    <w:rsid w:val="02CBC9A8"/>
    <w:rsid w:val="02CE40DC"/>
    <w:rsid w:val="02CFAE6B"/>
    <w:rsid w:val="02DCAEF3"/>
    <w:rsid w:val="02E03419"/>
    <w:rsid w:val="02EB3231"/>
    <w:rsid w:val="02EFC50B"/>
    <w:rsid w:val="02F63989"/>
    <w:rsid w:val="02FC1B68"/>
    <w:rsid w:val="02FFCD42"/>
    <w:rsid w:val="03185796"/>
    <w:rsid w:val="03223709"/>
    <w:rsid w:val="032A9BD6"/>
    <w:rsid w:val="0341C4D0"/>
    <w:rsid w:val="034409F4"/>
    <w:rsid w:val="0344CEA8"/>
    <w:rsid w:val="034510F1"/>
    <w:rsid w:val="03482EE2"/>
    <w:rsid w:val="034C4584"/>
    <w:rsid w:val="03527EA3"/>
    <w:rsid w:val="0355FF08"/>
    <w:rsid w:val="036B3C87"/>
    <w:rsid w:val="0380FDED"/>
    <w:rsid w:val="03A96828"/>
    <w:rsid w:val="03B0D366"/>
    <w:rsid w:val="03C3AD61"/>
    <w:rsid w:val="03D52412"/>
    <w:rsid w:val="03D8A155"/>
    <w:rsid w:val="03EA91EE"/>
    <w:rsid w:val="03F0756C"/>
    <w:rsid w:val="03F4294D"/>
    <w:rsid w:val="03F6CDAA"/>
    <w:rsid w:val="04043D51"/>
    <w:rsid w:val="040BAD5F"/>
    <w:rsid w:val="0416B704"/>
    <w:rsid w:val="041B32A1"/>
    <w:rsid w:val="042CB1B0"/>
    <w:rsid w:val="0440C71A"/>
    <w:rsid w:val="044C6547"/>
    <w:rsid w:val="0488E0B6"/>
    <w:rsid w:val="048E3BB4"/>
    <w:rsid w:val="04927A8D"/>
    <w:rsid w:val="049DEE0C"/>
    <w:rsid w:val="049FD131"/>
    <w:rsid w:val="04A61132"/>
    <w:rsid w:val="04C4493D"/>
    <w:rsid w:val="04D7A91C"/>
    <w:rsid w:val="04D8DF8F"/>
    <w:rsid w:val="04DC95DE"/>
    <w:rsid w:val="04DF1DCB"/>
    <w:rsid w:val="04E0A9B2"/>
    <w:rsid w:val="04E5D2A6"/>
    <w:rsid w:val="04F5F071"/>
    <w:rsid w:val="04FD766C"/>
    <w:rsid w:val="050955C8"/>
    <w:rsid w:val="050F0852"/>
    <w:rsid w:val="0510A65A"/>
    <w:rsid w:val="05243B41"/>
    <w:rsid w:val="0547A68F"/>
    <w:rsid w:val="055C3915"/>
    <w:rsid w:val="0567C2E5"/>
    <w:rsid w:val="05690DC7"/>
    <w:rsid w:val="05798B1E"/>
    <w:rsid w:val="057B65CA"/>
    <w:rsid w:val="057EC6A8"/>
    <w:rsid w:val="05833445"/>
    <w:rsid w:val="05857B77"/>
    <w:rsid w:val="0593E5D1"/>
    <w:rsid w:val="059E844B"/>
    <w:rsid w:val="05B52527"/>
    <w:rsid w:val="05BB2059"/>
    <w:rsid w:val="05DCADCA"/>
    <w:rsid w:val="05DFDB3B"/>
    <w:rsid w:val="05EBB19C"/>
    <w:rsid w:val="05FA9C23"/>
    <w:rsid w:val="05FB468E"/>
    <w:rsid w:val="060B0C4D"/>
    <w:rsid w:val="062663CD"/>
    <w:rsid w:val="062C7356"/>
    <w:rsid w:val="062E4A6E"/>
    <w:rsid w:val="0638619F"/>
    <w:rsid w:val="06446095"/>
    <w:rsid w:val="0644B985"/>
    <w:rsid w:val="064BA26C"/>
    <w:rsid w:val="064E7FF7"/>
    <w:rsid w:val="0651C397"/>
    <w:rsid w:val="0652AF8F"/>
    <w:rsid w:val="0655DA19"/>
    <w:rsid w:val="066A2E17"/>
    <w:rsid w:val="06767B7F"/>
    <w:rsid w:val="0682E710"/>
    <w:rsid w:val="06934E5E"/>
    <w:rsid w:val="06A9E868"/>
    <w:rsid w:val="06AA7003"/>
    <w:rsid w:val="06AC7E6C"/>
    <w:rsid w:val="06B4D45B"/>
    <w:rsid w:val="06B795CF"/>
    <w:rsid w:val="06B7F3D4"/>
    <w:rsid w:val="06C11F44"/>
    <w:rsid w:val="06D6A0A0"/>
    <w:rsid w:val="06DD9294"/>
    <w:rsid w:val="06FD286F"/>
    <w:rsid w:val="0707EB7A"/>
    <w:rsid w:val="071E6E68"/>
    <w:rsid w:val="07285C94"/>
    <w:rsid w:val="072CF65F"/>
    <w:rsid w:val="0732032F"/>
    <w:rsid w:val="073CB342"/>
    <w:rsid w:val="07401DAB"/>
    <w:rsid w:val="07727748"/>
    <w:rsid w:val="078C4FED"/>
    <w:rsid w:val="078D8819"/>
    <w:rsid w:val="0791F105"/>
    <w:rsid w:val="07A0003C"/>
    <w:rsid w:val="07AA1673"/>
    <w:rsid w:val="07B02016"/>
    <w:rsid w:val="07B518F4"/>
    <w:rsid w:val="07BD7DA7"/>
    <w:rsid w:val="07D82461"/>
    <w:rsid w:val="07E75BBF"/>
    <w:rsid w:val="07EC2156"/>
    <w:rsid w:val="07F992FA"/>
    <w:rsid w:val="07FA479A"/>
    <w:rsid w:val="0818D27E"/>
    <w:rsid w:val="0823D394"/>
    <w:rsid w:val="083655DD"/>
    <w:rsid w:val="083BC8A7"/>
    <w:rsid w:val="08449D9F"/>
    <w:rsid w:val="08455B76"/>
    <w:rsid w:val="08539E27"/>
    <w:rsid w:val="087B2E5E"/>
    <w:rsid w:val="08866EB9"/>
    <w:rsid w:val="088F56D0"/>
    <w:rsid w:val="088F7E2A"/>
    <w:rsid w:val="0892F22D"/>
    <w:rsid w:val="08A6E73E"/>
    <w:rsid w:val="08C42CF5"/>
    <w:rsid w:val="08C61EE2"/>
    <w:rsid w:val="08D27570"/>
    <w:rsid w:val="08DE1A4A"/>
    <w:rsid w:val="08F0976E"/>
    <w:rsid w:val="08FD3A76"/>
    <w:rsid w:val="0900E6C0"/>
    <w:rsid w:val="090524D3"/>
    <w:rsid w:val="090550E2"/>
    <w:rsid w:val="0906E01F"/>
    <w:rsid w:val="091CFFA7"/>
    <w:rsid w:val="091EA3DA"/>
    <w:rsid w:val="0937DFFD"/>
    <w:rsid w:val="0940D983"/>
    <w:rsid w:val="094BF077"/>
    <w:rsid w:val="09508726"/>
    <w:rsid w:val="09508F46"/>
    <w:rsid w:val="095488A7"/>
    <w:rsid w:val="0969C78F"/>
    <w:rsid w:val="098698F1"/>
    <w:rsid w:val="0987991A"/>
    <w:rsid w:val="099F8213"/>
    <w:rsid w:val="09B58569"/>
    <w:rsid w:val="09DBAC14"/>
    <w:rsid w:val="09E5EAC3"/>
    <w:rsid w:val="09F7F81B"/>
    <w:rsid w:val="09FC1017"/>
    <w:rsid w:val="0A083376"/>
    <w:rsid w:val="0A097822"/>
    <w:rsid w:val="0A245FCE"/>
    <w:rsid w:val="0A4D7EE7"/>
    <w:rsid w:val="0A749DA9"/>
    <w:rsid w:val="0A7AFCE1"/>
    <w:rsid w:val="0A7EE504"/>
    <w:rsid w:val="0A840D21"/>
    <w:rsid w:val="0A85F888"/>
    <w:rsid w:val="0AA97B2D"/>
    <w:rsid w:val="0ABA743B"/>
    <w:rsid w:val="0AC08557"/>
    <w:rsid w:val="0AD0994E"/>
    <w:rsid w:val="0AD398D7"/>
    <w:rsid w:val="0ADA54B7"/>
    <w:rsid w:val="0ADC00DD"/>
    <w:rsid w:val="0AE97FBA"/>
    <w:rsid w:val="0AF9BA07"/>
    <w:rsid w:val="0AFC648E"/>
    <w:rsid w:val="0B0638B8"/>
    <w:rsid w:val="0B139D26"/>
    <w:rsid w:val="0B18F111"/>
    <w:rsid w:val="0B229FA4"/>
    <w:rsid w:val="0B360A98"/>
    <w:rsid w:val="0B4F1BD9"/>
    <w:rsid w:val="0B4F230C"/>
    <w:rsid w:val="0B50A286"/>
    <w:rsid w:val="0B576E4D"/>
    <w:rsid w:val="0B68A0D0"/>
    <w:rsid w:val="0B7FF4F1"/>
    <w:rsid w:val="0B9B1636"/>
    <w:rsid w:val="0B9C5A5A"/>
    <w:rsid w:val="0BAB8292"/>
    <w:rsid w:val="0BB782B5"/>
    <w:rsid w:val="0BBBE54B"/>
    <w:rsid w:val="0BCCA8F1"/>
    <w:rsid w:val="0BD37B4C"/>
    <w:rsid w:val="0BE07757"/>
    <w:rsid w:val="0BE7E6AE"/>
    <w:rsid w:val="0BEB7110"/>
    <w:rsid w:val="0BF248E5"/>
    <w:rsid w:val="0BF474F2"/>
    <w:rsid w:val="0BFEA21A"/>
    <w:rsid w:val="0C0CD283"/>
    <w:rsid w:val="0C0DFE61"/>
    <w:rsid w:val="0C1EF9ED"/>
    <w:rsid w:val="0C1F3F97"/>
    <w:rsid w:val="0C264879"/>
    <w:rsid w:val="0C397F3E"/>
    <w:rsid w:val="0C4473C6"/>
    <w:rsid w:val="0C4DC49F"/>
    <w:rsid w:val="0C839139"/>
    <w:rsid w:val="0C89D551"/>
    <w:rsid w:val="0C9896F9"/>
    <w:rsid w:val="0C9D7628"/>
    <w:rsid w:val="0CA03D45"/>
    <w:rsid w:val="0CAAA47D"/>
    <w:rsid w:val="0CB26768"/>
    <w:rsid w:val="0CBE6913"/>
    <w:rsid w:val="0CBE7005"/>
    <w:rsid w:val="0CC5EAF2"/>
    <w:rsid w:val="0CC6A422"/>
    <w:rsid w:val="0CC7AE21"/>
    <w:rsid w:val="0CEAEC3A"/>
    <w:rsid w:val="0CEE93E9"/>
    <w:rsid w:val="0D00CD8F"/>
    <w:rsid w:val="0D06AE4E"/>
    <w:rsid w:val="0D13C2F6"/>
    <w:rsid w:val="0D363914"/>
    <w:rsid w:val="0D38CF2E"/>
    <w:rsid w:val="0D3D2EE7"/>
    <w:rsid w:val="0D459F79"/>
    <w:rsid w:val="0D46EA2F"/>
    <w:rsid w:val="0D48B27C"/>
    <w:rsid w:val="0D563911"/>
    <w:rsid w:val="0D6683F3"/>
    <w:rsid w:val="0D66CD60"/>
    <w:rsid w:val="0D69F09A"/>
    <w:rsid w:val="0D6C3423"/>
    <w:rsid w:val="0D6DB497"/>
    <w:rsid w:val="0D6E72E9"/>
    <w:rsid w:val="0D6FEE0C"/>
    <w:rsid w:val="0D777361"/>
    <w:rsid w:val="0D77FDC6"/>
    <w:rsid w:val="0D81305C"/>
    <w:rsid w:val="0D8F8A07"/>
    <w:rsid w:val="0D95534A"/>
    <w:rsid w:val="0D984582"/>
    <w:rsid w:val="0D9CB5DA"/>
    <w:rsid w:val="0D9D7DEF"/>
    <w:rsid w:val="0D9D99CF"/>
    <w:rsid w:val="0DADD0B3"/>
    <w:rsid w:val="0DB45D6F"/>
    <w:rsid w:val="0DB8404B"/>
    <w:rsid w:val="0DC9C7FC"/>
    <w:rsid w:val="0DCBACD2"/>
    <w:rsid w:val="0DCCCFD3"/>
    <w:rsid w:val="0DEC9682"/>
    <w:rsid w:val="0DF15B39"/>
    <w:rsid w:val="0DF8F323"/>
    <w:rsid w:val="0DFF1F47"/>
    <w:rsid w:val="0E0462CA"/>
    <w:rsid w:val="0E0D02A7"/>
    <w:rsid w:val="0E2462A3"/>
    <w:rsid w:val="0E3DF9DD"/>
    <w:rsid w:val="0E42B729"/>
    <w:rsid w:val="0E448E5F"/>
    <w:rsid w:val="0E452364"/>
    <w:rsid w:val="0E80FA6D"/>
    <w:rsid w:val="0E8AF95D"/>
    <w:rsid w:val="0E95E385"/>
    <w:rsid w:val="0EA5812E"/>
    <w:rsid w:val="0EA8D90A"/>
    <w:rsid w:val="0EB848E8"/>
    <w:rsid w:val="0EBC658C"/>
    <w:rsid w:val="0EC2B10D"/>
    <w:rsid w:val="0EC40132"/>
    <w:rsid w:val="0ED704AC"/>
    <w:rsid w:val="0EE9F683"/>
    <w:rsid w:val="0EEDCC89"/>
    <w:rsid w:val="0EF86787"/>
    <w:rsid w:val="0F017304"/>
    <w:rsid w:val="0F05DD61"/>
    <w:rsid w:val="0F0EB451"/>
    <w:rsid w:val="0F0EC3A3"/>
    <w:rsid w:val="0F18946D"/>
    <w:rsid w:val="0F1B3446"/>
    <w:rsid w:val="0F1CC3D1"/>
    <w:rsid w:val="0F410998"/>
    <w:rsid w:val="0F8077DB"/>
    <w:rsid w:val="0F814E88"/>
    <w:rsid w:val="0F81C695"/>
    <w:rsid w:val="0F82BB1E"/>
    <w:rsid w:val="0F8BB3D4"/>
    <w:rsid w:val="0F8C74A2"/>
    <w:rsid w:val="0F97BF62"/>
    <w:rsid w:val="0F990E3F"/>
    <w:rsid w:val="0F9DDD39"/>
    <w:rsid w:val="0F9FF2C4"/>
    <w:rsid w:val="0FA885FA"/>
    <w:rsid w:val="0FB4C6AA"/>
    <w:rsid w:val="0FCA9D0E"/>
    <w:rsid w:val="0FCF0C75"/>
    <w:rsid w:val="0FE57F12"/>
    <w:rsid w:val="0FED3084"/>
    <w:rsid w:val="0FEE8732"/>
    <w:rsid w:val="1012E71F"/>
    <w:rsid w:val="1013D641"/>
    <w:rsid w:val="1017477E"/>
    <w:rsid w:val="10179B96"/>
    <w:rsid w:val="1020B069"/>
    <w:rsid w:val="1024210D"/>
    <w:rsid w:val="1024235A"/>
    <w:rsid w:val="102800E7"/>
    <w:rsid w:val="102ABAB3"/>
    <w:rsid w:val="103EA3CD"/>
    <w:rsid w:val="1047CD47"/>
    <w:rsid w:val="1048E9C7"/>
    <w:rsid w:val="105579C1"/>
    <w:rsid w:val="10557E31"/>
    <w:rsid w:val="10591117"/>
    <w:rsid w:val="105BD321"/>
    <w:rsid w:val="105E457C"/>
    <w:rsid w:val="106EC2D3"/>
    <w:rsid w:val="1072D50D"/>
    <w:rsid w:val="107C422F"/>
    <w:rsid w:val="107F9878"/>
    <w:rsid w:val="10868A38"/>
    <w:rsid w:val="108F9E0F"/>
    <w:rsid w:val="109B4947"/>
    <w:rsid w:val="10A2E63A"/>
    <w:rsid w:val="10A343F8"/>
    <w:rsid w:val="10A4134B"/>
    <w:rsid w:val="10A52DEB"/>
    <w:rsid w:val="10A54D43"/>
    <w:rsid w:val="10A746DE"/>
    <w:rsid w:val="10B51F89"/>
    <w:rsid w:val="10BF63BD"/>
    <w:rsid w:val="10D130C7"/>
    <w:rsid w:val="10E51415"/>
    <w:rsid w:val="10F0C9F6"/>
    <w:rsid w:val="10FAC00D"/>
    <w:rsid w:val="111347C0"/>
    <w:rsid w:val="111EA868"/>
    <w:rsid w:val="111FD26F"/>
    <w:rsid w:val="1120755B"/>
    <w:rsid w:val="11235B1A"/>
    <w:rsid w:val="1129F881"/>
    <w:rsid w:val="1144349E"/>
    <w:rsid w:val="11450C4A"/>
    <w:rsid w:val="114A04C3"/>
    <w:rsid w:val="11555196"/>
    <w:rsid w:val="11709902"/>
    <w:rsid w:val="117F5E8F"/>
    <w:rsid w:val="119614B5"/>
    <w:rsid w:val="11A32D0A"/>
    <w:rsid w:val="11A69381"/>
    <w:rsid w:val="11A88D97"/>
    <w:rsid w:val="11B1D793"/>
    <w:rsid w:val="11B7EF77"/>
    <w:rsid w:val="11D40364"/>
    <w:rsid w:val="11DF210F"/>
    <w:rsid w:val="11E13B53"/>
    <w:rsid w:val="11E502D3"/>
    <w:rsid w:val="11E9213B"/>
    <w:rsid w:val="11F50876"/>
    <w:rsid w:val="122CD437"/>
    <w:rsid w:val="12363A45"/>
    <w:rsid w:val="12363CBC"/>
    <w:rsid w:val="124790CF"/>
    <w:rsid w:val="124AFDF3"/>
    <w:rsid w:val="1250FD84"/>
    <w:rsid w:val="1256A0F3"/>
    <w:rsid w:val="126332A8"/>
    <w:rsid w:val="1269B937"/>
    <w:rsid w:val="126B0B23"/>
    <w:rsid w:val="126D0128"/>
    <w:rsid w:val="127798CE"/>
    <w:rsid w:val="127892B0"/>
    <w:rsid w:val="128A729B"/>
    <w:rsid w:val="12B5655D"/>
    <w:rsid w:val="12E9E407"/>
    <w:rsid w:val="12F3CFD6"/>
    <w:rsid w:val="1341954D"/>
    <w:rsid w:val="1341F92F"/>
    <w:rsid w:val="1346FCFC"/>
    <w:rsid w:val="134A87E1"/>
    <w:rsid w:val="134BFA32"/>
    <w:rsid w:val="1351280A"/>
    <w:rsid w:val="135A6C6A"/>
    <w:rsid w:val="13644DD2"/>
    <w:rsid w:val="137A26FB"/>
    <w:rsid w:val="13A92954"/>
    <w:rsid w:val="13B894CD"/>
    <w:rsid w:val="13DB1C95"/>
    <w:rsid w:val="13E2925A"/>
    <w:rsid w:val="13E534B6"/>
    <w:rsid w:val="13E57303"/>
    <w:rsid w:val="13ED5A1B"/>
    <w:rsid w:val="14046479"/>
    <w:rsid w:val="1409E0EF"/>
    <w:rsid w:val="140D917D"/>
    <w:rsid w:val="14178B32"/>
    <w:rsid w:val="14212F68"/>
    <w:rsid w:val="144286ED"/>
    <w:rsid w:val="144836B7"/>
    <w:rsid w:val="14502BC2"/>
    <w:rsid w:val="14581BC8"/>
    <w:rsid w:val="1459C614"/>
    <w:rsid w:val="145DB5F3"/>
    <w:rsid w:val="146534DD"/>
    <w:rsid w:val="1476AE7D"/>
    <w:rsid w:val="14792022"/>
    <w:rsid w:val="147BA21F"/>
    <w:rsid w:val="1484C45C"/>
    <w:rsid w:val="1485CC52"/>
    <w:rsid w:val="14908718"/>
    <w:rsid w:val="14A3E630"/>
    <w:rsid w:val="14A48079"/>
    <w:rsid w:val="14A5DF5E"/>
    <w:rsid w:val="14B8CC7D"/>
    <w:rsid w:val="14D0524A"/>
    <w:rsid w:val="14FC3DF9"/>
    <w:rsid w:val="1505791D"/>
    <w:rsid w:val="15062735"/>
    <w:rsid w:val="150B38CD"/>
    <w:rsid w:val="15113104"/>
    <w:rsid w:val="15143B8E"/>
    <w:rsid w:val="152B9D49"/>
    <w:rsid w:val="152EA49F"/>
    <w:rsid w:val="1531B69F"/>
    <w:rsid w:val="153FF200"/>
    <w:rsid w:val="1555512A"/>
    <w:rsid w:val="15583F20"/>
    <w:rsid w:val="155D6C81"/>
    <w:rsid w:val="156E0CA6"/>
    <w:rsid w:val="158DDB57"/>
    <w:rsid w:val="159B8C34"/>
    <w:rsid w:val="159CFA8C"/>
    <w:rsid w:val="15BC265F"/>
    <w:rsid w:val="15BD1268"/>
    <w:rsid w:val="15BE64FA"/>
    <w:rsid w:val="15C69FD0"/>
    <w:rsid w:val="15C75C77"/>
    <w:rsid w:val="15CCF254"/>
    <w:rsid w:val="15D976DE"/>
    <w:rsid w:val="15DB468B"/>
    <w:rsid w:val="15E130FB"/>
    <w:rsid w:val="15E4CF30"/>
    <w:rsid w:val="15E71952"/>
    <w:rsid w:val="160309CC"/>
    <w:rsid w:val="1611C977"/>
    <w:rsid w:val="161EF862"/>
    <w:rsid w:val="1621E55B"/>
    <w:rsid w:val="162E281E"/>
    <w:rsid w:val="1638B4E1"/>
    <w:rsid w:val="163E214C"/>
    <w:rsid w:val="1645EE7D"/>
    <w:rsid w:val="16463E71"/>
    <w:rsid w:val="1650113D"/>
    <w:rsid w:val="1653F59C"/>
    <w:rsid w:val="165BAAB9"/>
    <w:rsid w:val="16602E66"/>
    <w:rsid w:val="1675383C"/>
    <w:rsid w:val="168C2B7D"/>
    <w:rsid w:val="169F1AF1"/>
    <w:rsid w:val="16A341C2"/>
    <w:rsid w:val="16A993F1"/>
    <w:rsid w:val="16B2E5EB"/>
    <w:rsid w:val="16BBB178"/>
    <w:rsid w:val="16BFCB21"/>
    <w:rsid w:val="16C6BA10"/>
    <w:rsid w:val="16DE712C"/>
    <w:rsid w:val="17146FB1"/>
    <w:rsid w:val="1716E497"/>
    <w:rsid w:val="17214B8F"/>
    <w:rsid w:val="17247A8A"/>
    <w:rsid w:val="1725BB9C"/>
    <w:rsid w:val="17289770"/>
    <w:rsid w:val="17352936"/>
    <w:rsid w:val="174314D8"/>
    <w:rsid w:val="1747E982"/>
    <w:rsid w:val="17685FC0"/>
    <w:rsid w:val="17792CC5"/>
    <w:rsid w:val="177E5E2A"/>
    <w:rsid w:val="177FCEE6"/>
    <w:rsid w:val="17B9A65C"/>
    <w:rsid w:val="17BC78C9"/>
    <w:rsid w:val="17BCD9AE"/>
    <w:rsid w:val="17BDD6E2"/>
    <w:rsid w:val="17D74899"/>
    <w:rsid w:val="17D977D0"/>
    <w:rsid w:val="17E16FC3"/>
    <w:rsid w:val="1809DCA6"/>
    <w:rsid w:val="181DF904"/>
    <w:rsid w:val="182938A8"/>
    <w:rsid w:val="182CA82E"/>
    <w:rsid w:val="182E9CD3"/>
    <w:rsid w:val="1835A94B"/>
    <w:rsid w:val="184442C7"/>
    <w:rsid w:val="1860D3AC"/>
    <w:rsid w:val="1864BE95"/>
    <w:rsid w:val="1870B104"/>
    <w:rsid w:val="18733557"/>
    <w:rsid w:val="1878C4D7"/>
    <w:rsid w:val="18801835"/>
    <w:rsid w:val="18876C80"/>
    <w:rsid w:val="1889BCAC"/>
    <w:rsid w:val="1892E8E6"/>
    <w:rsid w:val="18960C5A"/>
    <w:rsid w:val="189A65B1"/>
    <w:rsid w:val="18B6037D"/>
    <w:rsid w:val="18B8CCA7"/>
    <w:rsid w:val="18C3FCC5"/>
    <w:rsid w:val="18C78344"/>
    <w:rsid w:val="18E526AA"/>
    <w:rsid w:val="18EA6099"/>
    <w:rsid w:val="18EE5D39"/>
    <w:rsid w:val="18F20718"/>
    <w:rsid w:val="18FB0C8B"/>
    <w:rsid w:val="190929C2"/>
    <w:rsid w:val="191A2E8B"/>
    <w:rsid w:val="191AF55A"/>
    <w:rsid w:val="1926672F"/>
    <w:rsid w:val="192BC8B2"/>
    <w:rsid w:val="1931F041"/>
    <w:rsid w:val="19368B96"/>
    <w:rsid w:val="1939057C"/>
    <w:rsid w:val="19419275"/>
    <w:rsid w:val="19426150"/>
    <w:rsid w:val="19436958"/>
    <w:rsid w:val="1944F4F6"/>
    <w:rsid w:val="194B075D"/>
    <w:rsid w:val="19526489"/>
    <w:rsid w:val="1952BA15"/>
    <w:rsid w:val="1954EB2E"/>
    <w:rsid w:val="19555F2D"/>
    <w:rsid w:val="195C4167"/>
    <w:rsid w:val="1961F239"/>
    <w:rsid w:val="19668362"/>
    <w:rsid w:val="19A2E713"/>
    <w:rsid w:val="19ACDEE9"/>
    <w:rsid w:val="19AF7FBD"/>
    <w:rsid w:val="19B0056A"/>
    <w:rsid w:val="19BB1366"/>
    <w:rsid w:val="19CB5785"/>
    <w:rsid w:val="19E19439"/>
    <w:rsid w:val="19EDDD14"/>
    <w:rsid w:val="19F3869C"/>
    <w:rsid w:val="1A1474C7"/>
    <w:rsid w:val="1A484103"/>
    <w:rsid w:val="1A4DF931"/>
    <w:rsid w:val="1A51D3DE"/>
    <w:rsid w:val="1A5E6546"/>
    <w:rsid w:val="1A5EE537"/>
    <w:rsid w:val="1A61A05A"/>
    <w:rsid w:val="1A6F671B"/>
    <w:rsid w:val="1A7168D0"/>
    <w:rsid w:val="1A72BB81"/>
    <w:rsid w:val="1A7E4168"/>
    <w:rsid w:val="1A8091AA"/>
    <w:rsid w:val="1A84FCC6"/>
    <w:rsid w:val="1A8AE17B"/>
    <w:rsid w:val="1A9D08A7"/>
    <w:rsid w:val="1AB00708"/>
    <w:rsid w:val="1AB348B4"/>
    <w:rsid w:val="1AD49171"/>
    <w:rsid w:val="1ADD25F1"/>
    <w:rsid w:val="1AE48D4F"/>
    <w:rsid w:val="1AE83842"/>
    <w:rsid w:val="1AE89DFC"/>
    <w:rsid w:val="1AE8C29D"/>
    <w:rsid w:val="1AF53E7B"/>
    <w:rsid w:val="1B00C84B"/>
    <w:rsid w:val="1B05A675"/>
    <w:rsid w:val="1B0E8342"/>
    <w:rsid w:val="1B1381DA"/>
    <w:rsid w:val="1B15ED9E"/>
    <w:rsid w:val="1B1782CF"/>
    <w:rsid w:val="1B1FCB24"/>
    <w:rsid w:val="1B22DC85"/>
    <w:rsid w:val="1B23E072"/>
    <w:rsid w:val="1B71B47B"/>
    <w:rsid w:val="1B7BB5B9"/>
    <w:rsid w:val="1B8BB9A3"/>
    <w:rsid w:val="1B91DCD6"/>
    <w:rsid w:val="1B950704"/>
    <w:rsid w:val="1B99BA79"/>
    <w:rsid w:val="1BA6CF3D"/>
    <w:rsid w:val="1BAE5AE0"/>
    <w:rsid w:val="1BBAF7C6"/>
    <w:rsid w:val="1BC5D6A0"/>
    <w:rsid w:val="1BCA0FDC"/>
    <w:rsid w:val="1BE34D45"/>
    <w:rsid w:val="1BF2311D"/>
    <w:rsid w:val="1BF6EB71"/>
    <w:rsid w:val="1BFC4A9B"/>
    <w:rsid w:val="1C010067"/>
    <w:rsid w:val="1C06DDF2"/>
    <w:rsid w:val="1C0B8182"/>
    <w:rsid w:val="1C127D55"/>
    <w:rsid w:val="1C1D61F5"/>
    <w:rsid w:val="1C391D69"/>
    <w:rsid w:val="1C537B6D"/>
    <w:rsid w:val="1C5411E0"/>
    <w:rsid w:val="1C577DE1"/>
    <w:rsid w:val="1C6F0836"/>
    <w:rsid w:val="1C954ADD"/>
    <w:rsid w:val="1C9C82D2"/>
    <w:rsid w:val="1CBA9D9A"/>
    <w:rsid w:val="1CC80695"/>
    <w:rsid w:val="1CC9BCDD"/>
    <w:rsid w:val="1CD1B369"/>
    <w:rsid w:val="1CD4BE76"/>
    <w:rsid w:val="1CD8A50E"/>
    <w:rsid w:val="1CE3DAC4"/>
    <w:rsid w:val="1CE6759F"/>
    <w:rsid w:val="1D020C73"/>
    <w:rsid w:val="1D03C803"/>
    <w:rsid w:val="1D064850"/>
    <w:rsid w:val="1D06C900"/>
    <w:rsid w:val="1D07877A"/>
    <w:rsid w:val="1D13B3B1"/>
    <w:rsid w:val="1D2A8DEB"/>
    <w:rsid w:val="1D334BA9"/>
    <w:rsid w:val="1D43FDC9"/>
    <w:rsid w:val="1D6E4B0E"/>
    <w:rsid w:val="1D7B0615"/>
    <w:rsid w:val="1D808C07"/>
    <w:rsid w:val="1D93BC0E"/>
    <w:rsid w:val="1D93FFB8"/>
    <w:rsid w:val="1DA087AF"/>
    <w:rsid w:val="1DAF2E65"/>
    <w:rsid w:val="1DAFF83C"/>
    <w:rsid w:val="1DB22D9C"/>
    <w:rsid w:val="1DB9970C"/>
    <w:rsid w:val="1DC5695B"/>
    <w:rsid w:val="1DC988CC"/>
    <w:rsid w:val="1DD554B7"/>
    <w:rsid w:val="1DD76014"/>
    <w:rsid w:val="1DEBA11F"/>
    <w:rsid w:val="1DF9CC0F"/>
    <w:rsid w:val="1E0C2A92"/>
    <w:rsid w:val="1E209354"/>
    <w:rsid w:val="1E34C5E2"/>
    <w:rsid w:val="1E47B32C"/>
    <w:rsid w:val="1E4EB909"/>
    <w:rsid w:val="1E4FEF48"/>
    <w:rsid w:val="1E58230B"/>
    <w:rsid w:val="1E5E11BC"/>
    <w:rsid w:val="1E5F76C6"/>
    <w:rsid w:val="1E853073"/>
    <w:rsid w:val="1E885C78"/>
    <w:rsid w:val="1E8ADC10"/>
    <w:rsid w:val="1E8CE393"/>
    <w:rsid w:val="1E8DABAE"/>
    <w:rsid w:val="1E9FE940"/>
    <w:rsid w:val="1EA3BDDF"/>
    <w:rsid w:val="1ED9C444"/>
    <w:rsid w:val="1EE3B82E"/>
    <w:rsid w:val="1EF6F489"/>
    <w:rsid w:val="1EFAB77E"/>
    <w:rsid w:val="1F14754C"/>
    <w:rsid w:val="1F1D5980"/>
    <w:rsid w:val="1F2649A5"/>
    <w:rsid w:val="1F28F7EA"/>
    <w:rsid w:val="1F328853"/>
    <w:rsid w:val="1F425695"/>
    <w:rsid w:val="1F73597B"/>
    <w:rsid w:val="1F7A0801"/>
    <w:rsid w:val="1F80580A"/>
    <w:rsid w:val="1F8CB7FF"/>
    <w:rsid w:val="1F97E1DB"/>
    <w:rsid w:val="1FD09643"/>
    <w:rsid w:val="1FD5505D"/>
    <w:rsid w:val="1FE284DC"/>
    <w:rsid w:val="1FEA8416"/>
    <w:rsid w:val="1FEF13A8"/>
    <w:rsid w:val="1FF7F666"/>
    <w:rsid w:val="1FFA17D2"/>
    <w:rsid w:val="200983C6"/>
    <w:rsid w:val="200D71AF"/>
    <w:rsid w:val="2012B9AE"/>
    <w:rsid w:val="201DFD49"/>
    <w:rsid w:val="201E1661"/>
    <w:rsid w:val="2022BECD"/>
    <w:rsid w:val="202C0D61"/>
    <w:rsid w:val="20305D31"/>
    <w:rsid w:val="2039FD95"/>
    <w:rsid w:val="203D8DF5"/>
    <w:rsid w:val="2041BE84"/>
    <w:rsid w:val="2041C45F"/>
    <w:rsid w:val="20423346"/>
    <w:rsid w:val="2045FD37"/>
    <w:rsid w:val="20506236"/>
    <w:rsid w:val="206E62E0"/>
    <w:rsid w:val="2073B2E8"/>
    <w:rsid w:val="20780E6B"/>
    <w:rsid w:val="207D38B4"/>
    <w:rsid w:val="2080DC8C"/>
    <w:rsid w:val="20A4D650"/>
    <w:rsid w:val="20A57A8D"/>
    <w:rsid w:val="20A7B73B"/>
    <w:rsid w:val="20B56DD4"/>
    <w:rsid w:val="20BB94D5"/>
    <w:rsid w:val="20CA564B"/>
    <w:rsid w:val="20CCBCB7"/>
    <w:rsid w:val="20E6CF27"/>
    <w:rsid w:val="20F2805A"/>
    <w:rsid w:val="20F3F034"/>
    <w:rsid w:val="21034C52"/>
    <w:rsid w:val="210558F2"/>
    <w:rsid w:val="210E6601"/>
    <w:rsid w:val="21389A29"/>
    <w:rsid w:val="2142B14F"/>
    <w:rsid w:val="215A312A"/>
    <w:rsid w:val="216D9E24"/>
    <w:rsid w:val="217123E9"/>
    <w:rsid w:val="2179B84F"/>
    <w:rsid w:val="2190C6EC"/>
    <w:rsid w:val="21938E24"/>
    <w:rsid w:val="21ACC275"/>
    <w:rsid w:val="21B1A74C"/>
    <w:rsid w:val="21B6A54C"/>
    <w:rsid w:val="21C23365"/>
    <w:rsid w:val="21C23D9C"/>
    <w:rsid w:val="21CC8AFC"/>
    <w:rsid w:val="21CCC8D0"/>
    <w:rsid w:val="21E7718D"/>
    <w:rsid w:val="2202B036"/>
    <w:rsid w:val="2204A594"/>
    <w:rsid w:val="220B157F"/>
    <w:rsid w:val="220BDCB6"/>
    <w:rsid w:val="220F8FDC"/>
    <w:rsid w:val="22198FA4"/>
    <w:rsid w:val="2220B90E"/>
    <w:rsid w:val="2224A683"/>
    <w:rsid w:val="2239E565"/>
    <w:rsid w:val="2245EFF5"/>
    <w:rsid w:val="22491AAA"/>
    <w:rsid w:val="2253FD2A"/>
    <w:rsid w:val="225E3C1E"/>
    <w:rsid w:val="2269E1B6"/>
    <w:rsid w:val="226A55D5"/>
    <w:rsid w:val="226BC812"/>
    <w:rsid w:val="2277E22A"/>
    <w:rsid w:val="2282CB3E"/>
    <w:rsid w:val="2286E6CD"/>
    <w:rsid w:val="228E5B5A"/>
    <w:rsid w:val="22A380D3"/>
    <w:rsid w:val="22AF1BBD"/>
    <w:rsid w:val="22B1D34D"/>
    <w:rsid w:val="22BE75C6"/>
    <w:rsid w:val="22BEBB69"/>
    <w:rsid w:val="22DE98F6"/>
    <w:rsid w:val="22F2F2C5"/>
    <w:rsid w:val="22F50B7C"/>
    <w:rsid w:val="22F67D59"/>
    <w:rsid w:val="22F6AF2A"/>
    <w:rsid w:val="22F7F281"/>
    <w:rsid w:val="2305763F"/>
    <w:rsid w:val="2306A0C0"/>
    <w:rsid w:val="2307A42E"/>
    <w:rsid w:val="2321D04E"/>
    <w:rsid w:val="23368049"/>
    <w:rsid w:val="2338FE61"/>
    <w:rsid w:val="233E3E5E"/>
    <w:rsid w:val="235D215F"/>
    <w:rsid w:val="2377B505"/>
    <w:rsid w:val="23A46E5A"/>
    <w:rsid w:val="23B49C5F"/>
    <w:rsid w:val="23BBE7CE"/>
    <w:rsid w:val="23D0AC22"/>
    <w:rsid w:val="23D4958F"/>
    <w:rsid w:val="23E3911D"/>
    <w:rsid w:val="23EDA974"/>
    <w:rsid w:val="23FC023E"/>
    <w:rsid w:val="23FCF269"/>
    <w:rsid w:val="2405478C"/>
    <w:rsid w:val="24072C54"/>
    <w:rsid w:val="24215E70"/>
    <w:rsid w:val="24390072"/>
    <w:rsid w:val="2440A5E9"/>
    <w:rsid w:val="24592E4E"/>
    <w:rsid w:val="2474DB4E"/>
    <w:rsid w:val="24863D10"/>
    <w:rsid w:val="24897B1E"/>
    <w:rsid w:val="248B2855"/>
    <w:rsid w:val="24BE33EC"/>
    <w:rsid w:val="24CCD714"/>
    <w:rsid w:val="24CDA0BE"/>
    <w:rsid w:val="24D83097"/>
    <w:rsid w:val="24FC9B24"/>
    <w:rsid w:val="2505077A"/>
    <w:rsid w:val="250CEFE9"/>
    <w:rsid w:val="252933EB"/>
    <w:rsid w:val="25364DE9"/>
    <w:rsid w:val="25390C41"/>
    <w:rsid w:val="253C6405"/>
    <w:rsid w:val="2541BA02"/>
    <w:rsid w:val="2547078A"/>
    <w:rsid w:val="254B27EA"/>
    <w:rsid w:val="254E61CC"/>
    <w:rsid w:val="25706FD6"/>
    <w:rsid w:val="257CE5A7"/>
    <w:rsid w:val="258665A3"/>
    <w:rsid w:val="258767B7"/>
    <w:rsid w:val="258E69EF"/>
    <w:rsid w:val="259E6550"/>
    <w:rsid w:val="25A8F080"/>
    <w:rsid w:val="25AB611F"/>
    <w:rsid w:val="25B90975"/>
    <w:rsid w:val="25C32E62"/>
    <w:rsid w:val="25CEA926"/>
    <w:rsid w:val="25D02447"/>
    <w:rsid w:val="25DA19F3"/>
    <w:rsid w:val="25E9BFF1"/>
    <w:rsid w:val="25F0F7F8"/>
    <w:rsid w:val="25F8AA4F"/>
    <w:rsid w:val="25FC0262"/>
    <w:rsid w:val="25FC558B"/>
    <w:rsid w:val="260A31CF"/>
    <w:rsid w:val="260BF712"/>
    <w:rsid w:val="260E6485"/>
    <w:rsid w:val="2616FF0E"/>
    <w:rsid w:val="262FC361"/>
    <w:rsid w:val="2631987A"/>
    <w:rsid w:val="265BD2D7"/>
    <w:rsid w:val="266CBA69"/>
    <w:rsid w:val="26754578"/>
    <w:rsid w:val="26769992"/>
    <w:rsid w:val="2695C743"/>
    <w:rsid w:val="269C8C2D"/>
    <w:rsid w:val="26B44A81"/>
    <w:rsid w:val="26D0822D"/>
    <w:rsid w:val="26D429B9"/>
    <w:rsid w:val="26DC9BBA"/>
    <w:rsid w:val="26DE07CB"/>
    <w:rsid w:val="26E02C12"/>
    <w:rsid w:val="270A8F30"/>
    <w:rsid w:val="271A63C7"/>
    <w:rsid w:val="2721A02F"/>
    <w:rsid w:val="2727B8C8"/>
    <w:rsid w:val="272CA88C"/>
    <w:rsid w:val="272F8248"/>
    <w:rsid w:val="2730EC35"/>
    <w:rsid w:val="27340731"/>
    <w:rsid w:val="273EB839"/>
    <w:rsid w:val="27410099"/>
    <w:rsid w:val="27547D9D"/>
    <w:rsid w:val="2765CDFD"/>
    <w:rsid w:val="276C4F6F"/>
    <w:rsid w:val="27783826"/>
    <w:rsid w:val="2780B04D"/>
    <w:rsid w:val="27821EDA"/>
    <w:rsid w:val="279251FF"/>
    <w:rsid w:val="27955871"/>
    <w:rsid w:val="27A33BB9"/>
    <w:rsid w:val="27A8B843"/>
    <w:rsid w:val="27B016EF"/>
    <w:rsid w:val="27B2F080"/>
    <w:rsid w:val="27D33E8F"/>
    <w:rsid w:val="27D7BD9F"/>
    <w:rsid w:val="27D868C6"/>
    <w:rsid w:val="27DAA1ED"/>
    <w:rsid w:val="27DBE832"/>
    <w:rsid w:val="27EA20BB"/>
    <w:rsid w:val="27EF5652"/>
    <w:rsid w:val="27F7E809"/>
    <w:rsid w:val="28098CAD"/>
    <w:rsid w:val="28122D7E"/>
    <w:rsid w:val="2812F798"/>
    <w:rsid w:val="2821996B"/>
    <w:rsid w:val="28253126"/>
    <w:rsid w:val="2828E928"/>
    <w:rsid w:val="285DA7A5"/>
    <w:rsid w:val="2865E558"/>
    <w:rsid w:val="286ACC1F"/>
    <w:rsid w:val="286D8D52"/>
    <w:rsid w:val="28708D46"/>
    <w:rsid w:val="2874F183"/>
    <w:rsid w:val="287FFF10"/>
    <w:rsid w:val="2885B172"/>
    <w:rsid w:val="2886E9C5"/>
    <w:rsid w:val="288D630C"/>
    <w:rsid w:val="2897E608"/>
    <w:rsid w:val="289A9B67"/>
    <w:rsid w:val="28D5F40C"/>
    <w:rsid w:val="28DA7450"/>
    <w:rsid w:val="28DF424F"/>
    <w:rsid w:val="28EA8F16"/>
    <w:rsid w:val="29039D44"/>
    <w:rsid w:val="290898E5"/>
    <w:rsid w:val="29101812"/>
    <w:rsid w:val="29117EE3"/>
    <w:rsid w:val="2918CC33"/>
    <w:rsid w:val="293CE437"/>
    <w:rsid w:val="2940886F"/>
    <w:rsid w:val="29436920"/>
    <w:rsid w:val="295B1B8E"/>
    <w:rsid w:val="295C1C01"/>
    <w:rsid w:val="2967D278"/>
    <w:rsid w:val="2968854C"/>
    <w:rsid w:val="296D597A"/>
    <w:rsid w:val="297440B2"/>
    <w:rsid w:val="298A4F36"/>
    <w:rsid w:val="29A1F5C8"/>
    <w:rsid w:val="29A4A64B"/>
    <w:rsid w:val="29A953BC"/>
    <w:rsid w:val="29B2C71D"/>
    <w:rsid w:val="29B80E1D"/>
    <w:rsid w:val="29BF2CFB"/>
    <w:rsid w:val="29D31F71"/>
    <w:rsid w:val="29DE46D0"/>
    <w:rsid w:val="29DEC8D4"/>
    <w:rsid w:val="29E4C70E"/>
    <w:rsid w:val="29F05D23"/>
    <w:rsid w:val="2A0C5DA7"/>
    <w:rsid w:val="2A0E3969"/>
    <w:rsid w:val="2A15E505"/>
    <w:rsid w:val="2A1E59D9"/>
    <w:rsid w:val="2A31610A"/>
    <w:rsid w:val="2A31BF12"/>
    <w:rsid w:val="2A37789E"/>
    <w:rsid w:val="2A4186D4"/>
    <w:rsid w:val="2A4925E1"/>
    <w:rsid w:val="2A67230A"/>
    <w:rsid w:val="2A67FF4D"/>
    <w:rsid w:val="2A7644B1"/>
    <w:rsid w:val="2A78D0AA"/>
    <w:rsid w:val="2A7DDE76"/>
    <w:rsid w:val="2A88C40C"/>
    <w:rsid w:val="2A8F0133"/>
    <w:rsid w:val="2AA034D3"/>
    <w:rsid w:val="2AA90A98"/>
    <w:rsid w:val="2AB729D2"/>
    <w:rsid w:val="2AD4103C"/>
    <w:rsid w:val="2AD74248"/>
    <w:rsid w:val="2AE6BD1E"/>
    <w:rsid w:val="2AF65110"/>
    <w:rsid w:val="2AFAF3FB"/>
    <w:rsid w:val="2B0CE454"/>
    <w:rsid w:val="2B148306"/>
    <w:rsid w:val="2B2452FA"/>
    <w:rsid w:val="2B412D6F"/>
    <w:rsid w:val="2B69F329"/>
    <w:rsid w:val="2B6F3785"/>
    <w:rsid w:val="2B82E630"/>
    <w:rsid w:val="2B872474"/>
    <w:rsid w:val="2B88EF74"/>
    <w:rsid w:val="2BA82E08"/>
    <w:rsid w:val="2BA83B14"/>
    <w:rsid w:val="2BAA56B8"/>
    <w:rsid w:val="2BB39304"/>
    <w:rsid w:val="2BBA6F9E"/>
    <w:rsid w:val="2BBB6987"/>
    <w:rsid w:val="2BDE14DC"/>
    <w:rsid w:val="2BE1FF8A"/>
    <w:rsid w:val="2BF14427"/>
    <w:rsid w:val="2BF7D9CB"/>
    <w:rsid w:val="2BF9410C"/>
    <w:rsid w:val="2C0EC663"/>
    <w:rsid w:val="2C18CC61"/>
    <w:rsid w:val="2C2468C5"/>
    <w:rsid w:val="2C24B50F"/>
    <w:rsid w:val="2C2AE15B"/>
    <w:rsid w:val="2C3A5AD8"/>
    <w:rsid w:val="2C3CA89E"/>
    <w:rsid w:val="2C4280B3"/>
    <w:rsid w:val="2C483B0A"/>
    <w:rsid w:val="2C57F47C"/>
    <w:rsid w:val="2C5A61CA"/>
    <w:rsid w:val="2C67C802"/>
    <w:rsid w:val="2C6F7AE9"/>
    <w:rsid w:val="2C781C00"/>
    <w:rsid w:val="2C8A8369"/>
    <w:rsid w:val="2C939CFD"/>
    <w:rsid w:val="2C973778"/>
    <w:rsid w:val="2CA1955A"/>
    <w:rsid w:val="2CC4995F"/>
    <w:rsid w:val="2CC71D50"/>
    <w:rsid w:val="2CC7A7DF"/>
    <w:rsid w:val="2CE79C3C"/>
    <w:rsid w:val="2CF2D4C4"/>
    <w:rsid w:val="2CF74797"/>
    <w:rsid w:val="2CFD506B"/>
    <w:rsid w:val="2D0C5004"/>
    <w:rsid w:val="2D1798CD"/>
    <w:rsid w:val="2D405E0F"/>
    <w:rsid w:val="2D4670AB"/>
    <w:rsid w:val="2D7493E1"/>
    <w:rsid w:val="2D7E32B9"/>
    <w:rsid w:val="2D83B5F3"/>
    <w:rsid w:val="2DA2C956"/>
    <w:rsid w:val="2DA7FA30"/>
    <w:rsid w:val="2DB88743"/>
    <w:rsid w:val="2DC1FACA"/>
    <w:rsid w:val="2DC6B1BC"/>
    <w:rsid w:val="2DD61826"/>
    <w:rsid w:val="2DDDDEDE"/>
    <w:rsid w:val="2DE3E274"/>
    <w:rsid w:val="2DE3FDDB"/>
    <w:rsid w:val="2DE5D1CE"/>
    <w:rsid w:val="2DE86789"/>
    <w:rsid w:val="2DF08455"/>
    <w:rsid w:val="2DF81A6D"/>
    <w:rsid w:val="2DFA0B8D"/>
    <w:rsid w:val="2DFBC863"/>
    <w:rsid w:val="2DFFF54D"/>
    <w:rsid w:val="2E0D67CD"/>
    <w:rsid w:val="2E102F0D"/>
    <w:rsid w:val="2E115F92"/>
    <w:rsid w:val="2E187A3D"/>
    <w:rsid w:val="2E296357"/>
    <w:rsid w:val="2E3FA751"/>
    <w:rsid w:val="2E47C3AD"/>
    <w:rsid w:val="2E49D1E5"/>
    <w:rsid w:val="2E4B0B56"/>
    <w:rsid w:val="2E4B4DDC"/>
    <w:rsid w:val="2E4D729E"/>
    <w:rsid w:val="2E588F92"/>
    <w:rsid w:val="2E613434"/>
    <w:rsid w:val="2E6668EC"/>
    <w:rsid w:val="2E6AA866"/>
    <w:rsid w:val="2E8F0052"/>
    <w:rsid w:val="2E96C696"/>
    <w:rsid w:val="2E9920CC"/>
    <w:rsid w:val="2EA07FD5"/>
    <w:rsid w:val="2EA45FE6"/>
    <w:rsid w:val="2EA6E3A4"/>
    <w:rsid w:val="2EAD77F9"/>
    <w:rsid w:val="2EBA72ED"/>
    <w:rsid w:val="2EBE71F7"/>
    <w:rsid w:val="2EC3373C"/>
    <w:rsid w:val="2EC83E5C"/>
    <w:rsid w:val="2EC851EA"/>
    <w:rsid w:val="2ECFA42A"/>
    <w:rsid w:val="2EE8C86C"/>
    <w:rsid w:val="2EFABCDB"/>
    <w:rsid w:val="2F19A640"/>
    <w:rsid w:val="2F1F4879"/>
    <w:rsid w:val="2F383AC5"/>
    <w:rsid w:val="2F4B9D37"/>
    <w:rsid w:val="2F547BA2"/>
    <w:rsid w:val="2F57705A"/>
    <w:rsid w:val="2F5AEA8C"/>
    <w:rsid w:val="2F5B4CE2"/>
    <w:rsid w:val="2F64E9C5"/>
    <w:rsid w:val="2F77E5F0"/>
    <w:rsid w:val="2F94B35C"/>
    <w:rsid w:val="2FAD2FF3"/>
    <w:rsid w:val="2FC020FE"/>
    <w:rsid w:val="2FD226B3"/>
    <w:rsid w:val="2FDA3FCA"/>
    <w:rsid w:val="300678C7"/>
    <w:rsid w:val="30076A5F"/>
    <w:rsid w:val="300AE213"/>
    <w:rsid w:val="301482EE"/>
    <w:rsid w:val="302D75F4"/>
    <w:rsid w:val="303C11D8"/>
    <w:rsid w:val="303E26D7"/>
    <w:rsid w:val="3044A4D2"/>
    <w:rsid w:val="3046BE37"/>
    <w:rsid w:val="3061DB72"/>
    <w:rsid w:val="306B55EF"/>
    <w:rsid w:val="30B04C3E"/>
    <w:rsid w:val="30DD0C9F"/>
    <w:rsid w:val="30DEEF8F"/>
    <w:rsid w:val="30E8F593"/>
    <w:rsid w:val="30EAAF32"/>
    <w:rsid w:val="30F3DD95"/>
    <w:rsid w:val="30FB5FE3"/>
    <w:rsid w:val="30FE77C1"/>
    <w:rsid w:val="3102501D"/>
    <w:rsid w:val="310A705B"/>
    <w:rsid w:val="3139B4A0"/>
    <w:rsid w:val="31470CD2"/>
    <w:rsid w:val="314CD972"/>
    <w:rsid w:val="314E6C00"/>
    <w:rsid w:val="314ED2DF"/>
    <w:rsid w:val="3159EDD2"/>
    <w:rsid w:val="3160D4F2"/>
    <w:rsid w:val="31645DED"/>
    <w:rsid w:val="3172571A"/>
    <w:rsid w:val="3175E6B7"/>
    <w:rsid w:val="3176708C"/>
    <w:rsid w:val="31864A90"/>
    <w:rsid w:val="3187D04E"/>
    <w:rsid w:val="318F2725"/>
    <w:rsid w:val="31982F2E"/>
    <w:rsid w:val="31A48A20"/>
    <w:rsid w:val="31BDC894"/>
    <w:rsid w:val="31CCF38B"/>
    <w:rsid w:val="31D65C55"/>
    <w:rsid w:val="31E2EC9A"/>
    <w:rsid w:val="31F01BF3"/>
    <w:rsid w:val="31F09AB5"/>
    <w:rsid w:val="32051921"/>
    <w:rsid w:val="320848E3"/>
    <w:rsid w:val="321C3007"/>
    <w:rsid w:val="32214990"/>
    <w:rsid w:val="32509F29"/>
    <w:rsid w:val="3265818E"/>
    <w:rsid w:val="3269868A"/>
    <w:rsid w:val="326A0031"/>
    <w:rsid w:val="326A07E2"/>
    <w:rsid w:val="326B25CE"/>
    <w:rsid w:val="326ECFDB"/>
    <w:rsid w:val="32785CE4"/>
    <w:rsid w:val="32913CA7"/>
    <w:rsid w:val="32928DE3"/>
    <w:rsid w:val="32A1D0F5"/>
    <w:rsid w:val="32AAF112"/>
    <w:rsid w:val="32B9D4BA"/>
    <w:rsid w:val="32EA039B"/>
    <w:rsid w:val="32F4238E"/>
    <w:rsid w:val="32F4675C"/>
    <w:rsid w:val="32FADA6F"/>
    <w:rsid w:val="32FEE770"/>
    <w:rsid w:val="3304E6B4"/>
    <w:rsid w:val="330E8ABC"/>
    <w:rsid w:val="332166D9"/>
    <w:rsid w:val="332948C6"/>
    <w:rsid w:val="332DE3A4"/>
    <w:rsid w:val="3337D5DB"/>
    <w:rsid w:val="335701A5"/>
    <w:rsid w:val="33650138"/>
    <w:rsid w:val="3374E1CF"/>
    <w:rsid w:val="3383AFD8"/>
    <w:rsid w:val="338FACA7"/>
    <w:rsid w:val="33C3CF6B"/>
    <w:rsid w:val="33D8B138"/>
    <w:rsid w:val="340CA38F"/>
    <w:rsid w:val="3419D848"/>
    <w:rsid w:val="341E3AA9"/>
    <w:rsid w:val="34273AB4"/>
    <w:rsid w:val="342CEF66"/>
    <w:rsid w:val="34300ED3"/>
    <w:rsid w:val="3433CBD0"/>
    <w:rsid w:val="34455649"/>
    <w:rsid w:val="345CFFE2"/>
    <w:rsid w:val="3464A2AA"/>
    <w:rsid w:val="3465E6A2"/>
    <w:rsid w:val="3472C420"/>
    <w:rsid w:val="34797B72"/>
    <w:rsid w:val="3495CE73"/>
    <w:rsid w:val="349B4041"/>
    <w:rsid w:val="34A5BB75"/>
    <w:rsid w:val="34A5E88F"/>
    <w:rsid w:val="34C59F67"/>
    <w:rsid w:val="34D70AD2"/>
    <w:rsid w:val="350AAF6A"/>
    <w:rsid w:val="35136409"/>
    <w:rsid w:val="35159BAB"/>
    <w:rsid w:val="351A8D5C"/>
    <w:rsid w:val="3527040A"/>
    <w:rsid w:val="352C802A"/>
    <w:rsid w:val="353C4EEC"/>
    <w:rsid w:val="355718FB"/>
    <w:rsid w:val="355EBF59"/>
    <w:rsid w:val="357595E7"/>
    <w:rsid w:val="357B6E96"/>
    <w:rsid w:val="358AA379"/>
    <w:rsid w:val="358DAE2C"/>
    <w:rsid w:val="3598C822"/>
    <w:rsid w:val="3599CECF"/>
    <w:rsid w:val="35A17D5A"/>
    <w:rsid w:val="35A92E37"/>
    <w:rsid w:val="35A9AF3C"/>
    <w:rsid w:val="35C1CE31"/>
    <w:rsid w:val="35E12F4B"/>
    <w:rsid w:val="35F323F7"/>
    <w:rsid w:val="35FCEBB7"/>
    <w:rsid w:val="3600BC49"/>
    <w:rsid w:val="3604EE7C"/>
    <w:rsid w:val="36162458"/>
    <w:rsid w:val="36169048"/>
    <w:rsid w:val="3616BB9F"/>
    <w:rsid w:val="361C7177"/>
    <w:rsid w:val="3631E9FE"/>
    <w:rsid w:val="3638F184"/>
    <w:rsid w:val="363945B4"/>
    <w:rsid w:val="363AAA9C"/>
    <w:rsid w:val="363C00CA"/>
    <w:rsid w:val="366C61AA"/>
    <w:rsid w:val="368D3928"/>
    <w:rsid w:val="368F9759"/>
    <w:rsid w:val="36A28281"/>
    <w:rsid w:val="36A762B7"/>
    <w:rsid w:val="36ADB6BA"/>
    <w:rsid w:val="36AEB95F"/>
    <w:rsid w:val="36BD821D"/>
    <w:rsid w:val="36DFF83F"/>
    <w:rsid w:val="36F226C7"/>
    <w:rsid w:val="36F29824"/>
    <w:rsid w:val="36FDE33D"/>
    <w:rsid w:val="3714AB19"/>
    <w:rsid w:val="3721D421"/>
    <w:rsid w:val="372A979E"/>
    <w:rsid w:val="373579B2"/>
    <w:rsid w:val="37382954"/>
    <w:rsid w:val="3738F468"/>
    <w:rsid w:val="373E4EB6"/>
    <w:rsid w:val="37454439"/>
    <w:rsid w:val="3745F859"/>
    <w:rsid w:val="374CB45D"/>
    <w:rsid w:val="37853434"/>
    <w:rsid w:val="37B28C00"/>
    <w:rsid w:val="37C05A03"/>
    <w:rsid w:val="37C937CC"/>
    <w:rsid w:val="37E6A41D"/>
    <w:rsid w:val="37F75A86"/>
    <w:rsid w:val="381695C7"/>
    <w:rsid w:val="38182CAD"/>
    <w:rsid w:val="381BD693"/>
    <w:rsid w:val="383703B5"/>
    <w:rsid w:val="38391970"/>
    <w:rsid w:val="384DF65A"/>
    <w:rsid w:val="38573119"/>
    <w:rsid w:val="3891F5AB"/>
    <w:rsid w:val="3898016E"/>
    <w:rsid w:val="38B029DA"/>
    <w:rsid w:val="38B09446"/>
    <w:rsid w:val="38B1FB1D"/>
    <w:rsid w:val="38C99976"/>
    <w:rsid w:val="38D3EA36"/>
    <w:rsid w:val="38E6413C"/>
    <w:rsid w:val="38E7A48E"/>
    <w:rsid w:val="38EFC186"/>
    <w:rsid w:val="38F10955"/>
    <w:rsid w:val="39066595"/>
    <w:rsid w:val="39111279"/>
    <w:rsid w:val="39163391"/>
    <w:rsid w:val="3920DD79"/>
    <w:rsid w:val="39279118"/>
    <w:rsid w:val="392F22CE"/>
    <w:rsid w:val="39474B46"/>
    <w:rsid w:val="394E5C61"/>
    <w:rsid w:val="3959413B"/>
    <w:rsid w:val="395C2B1E"/>
    <w:rsid w:val="395F958B"/>
    <w:rsid w:val="39671D2B"/>
    <w:rsid w:val="3967BE1E"/>
    <w:rsid w:val="397B58D4"/>
    <w:rsid w:val="398CB9E7"/>
    <w:rsid w:val="3993157F"/>
    <w:rsid w:val="39A2E773"/>
    <w:rsid w:val="39A3BD4A"/>
    <w:rsid w:val="39A96CA7"/>
    <w:rsid w:val="39B10A46"/>
    <w:rsid w:val="39B7D9C5"/>
    <w:rsid w:val="39B8D84F"/>
    <w:rsid w:val="39BD5463"/>
    <w:rsid w:val="39C2C4A2"/>
    <w:rsid w:val="39C36E5E"/>
    <w:rsid w:val="39C78105"/>
    <w:rsid w:val="39CFF812"/>
    <w:rsid w:val="39D10ABD"/>
    <w:rsid w:val="39D561DD"/>
    <w:rsid w:val="39D79784"/>
    <w:rsid w:val="39E7EA8C"/>
    <w:rsid w:val="39FF45C6"/>
    <w:rsid w:val="3A044E54"/>
    <w:rsid w:val="3A04ECF0"/>
    <w:rsid w:val="3A08A828"/>
    <w:rsid w:val="3A0E48AE"/>
    <w:rsid w:val="3A129E17"/>
    <w:rsid w:val="3A2FD7B9"/>
    <w:rsid w:val="3A375E5E"/>
    <w:rsid w:val="3A3C812C"/>
    <w:rsid w:val="3A3F4AD3"/>
    <w:rsid w:val="3A4E0793"/>
    <w:rsid w:val="3A6836E9"/>
    <w:rsid w:val="3A7311DF"/>
    <w:rsid w:val="3A73B267"/>
    <w:rsid w:val="3A7A0505"/>
    <w:rsid w:val="3A82397D"/>
    <w:rsid w:val="3AA3857D"/>
    <w:rsid w:val="3AA79343"/>
    <w:rsid w:val="3AAA391C"/>
    <w:rsid w:val="3AB5B707"/>
    <w:rsid w:val="3AB6B643"/>
    <w:rsid w:val="3AC7483A"/>
    <w:rsid w:val="3AD28C2F"/>
    <w:rsid w:val="3AD40701"/>
    <w:rsid w:val="3AD72E93"/>
    <w:rsid w:val="3AE90A95"/>
    <w:rsid w:val="3AEFE29A"/>
    <w:rsid w:val="3AF0D480"/>
    <w:rsid w:val="3AF2E18F"/>
    <w:rsid w:val="3B0E1BBF"/>
    <w:rsid w:val="3B1AAA9C"/>
    <w:rsid w:val="3B1FAEFA"/>
    <w:rsid w:val="3B3A5F9E"/>
    <w:rsid w:val="3B3F8DAB"/>
    <w:rsid w:val="3B3FD2CD"/>
    <w:rsid w:val="3B47C0B8"/>
    <w:rsid w:val="3B580E05"/>
    <w:rsid w:val="3B5A659E"/>
    <w:rsid w:val="3B5C49AC"/>
    <w:rsid w:val="3B7F1FA6"/>
    <w:rsid w:val="3B7F6F65"/>
    <w:rsid w:val="3B803BCE"/>
    <w:rsid w:val="3B8730EE"/>
    <w:rsid w:val="3B8C6B92"/>
    <w:rsid w:val="3B9E4AEF"/>
    <w:rsid w:val="3BAE93B1"/>
    <w:rsid w:val="3BB333DC"/>
    <w:rsid w:val="3BBFBBE5"/>
    <w:rsid w:val="3BC87826"/>
    <w:rsid w:val="3BCC923D"/>
    <w:rsid w:val="3BD45A5E"/>
    <w:rsid w:val="3BDAEA99"/>
    <w:rsid w:val="3BF4BA5C"/>
    <w:rsid w:val="3BF5300B"/>
    <w:rsid w:val="3BF98317"/>
    <w:rsid w:val="3C018F50"/>
    <w:rsid w:val="3C01A298"/>
    <w:rsid w:val="3C56D231"/>
    <w:rsid w:val="3C642050"/>
    <w:rsid w:val="3C67FB3C"/>
    <w:rsid w:val="3C6DB99A"/>
    <w:rsid w:val="3C8BB2FB"/>
    <w:rsid w:val="3C8E2C56"/>
    <w:rsid w:val="3CB86F4A"/>
    <w:rsid w:val="3CC9D310"/>
    <w:rsid w:val="3CCB93BB"/>
    <w:rsid w:val="3CD2C441"/>
    <w:rsid w:val="3CDEC5E3"/>
    <w:rsid w:val="3CF921EC"/>
    <w:rsid w:val="3D0798D4"/>
    <w:rsid w:val="3D092DDE"/>
    <w:rsid w:val="3D206815"/>
    <w:rsid w:val="3D24A3D5"/>
    <w:rsid w:val="3D26580A"/>
    <w:rsid w:val="3D3E13D7"/>
    <w:rsid w:val="3D56E579"/>
    <w:rsid w:val="3D644887"/>
    <w:rsid w:val="3D6EFF20"/>
    <w:rsid w:val="3D968BD6"/>
    <w:rsid w:val="3D9DC35D"/>
    <w:rsid w:val="3D9DEF6C"/>
    <w:rsid w:val="3DBAF889"/>
    <w:rsid w:val="3DC38618"/>
    <w:rsid w:val="3DCD88B4"/>
    <w:rsid w:val="3DCDECE6"/>
    <w:rsid w:val="3DCF97F7"/>
    <w:rsid w:val="3DD9B05A"/>
    <w:rsid w:val="3DDA3BCF"/>
    <w:rsid w:val="3DEF624B"/>
    <w:rsid w:val="3DF3209D"/>
    <w:rsid w:val="3DF331CE"/>
    <w:rsid w:val="3DF8BA73"/>
    <w:rsid w:val="3E03629C"/>
    <w:rsid w:val="3E2A8F4B"/>
    <w:rsid w:val="3E5171FA"/>
    <w:rsid w:val="3E5BC21D"/>
    <w:rsid w:val="3E5E2B98"/>
    <w:rsid w:val="3E6276F9"/>
    <w:rsid w:val="3E6D31E2"/>
    <w:rsid w:val="3E747078"/>
    <w:rsid w:val="3E7D3243"/>
    <w:rsid w:val="3E8B3A29"/>
    <w:rsid w:val="3E8D1AD8"/>
    <w:rsid w:val="3E931C99"/>
    <w:rsid w:val="3E96135D"/>
    <w:rsid w:val="3E96DF81"/>
    <w:rsid w:val="3EA0C3F3"/>
    <w:rsid w:val="3EAC3FC5"/>
    <w:rsid w:val="3EAD6C45"/>
    <w:rsid w:val="3EB56573"/>
    <w:rsid w:val="3EC16FA2"/>
    <w:rsid w:val="3EDAA93C"/>
    <w:rsid w:val="3EDC370B"/>
    <w:rsid w:val="3EEB2BCE"/>
    <w:rsid w:val="3EFD9A0E"/>
    <w:rsid w:val="3EFFA16A"/>
    <w:rsid w:val="3F0E28EC"/>
    <w:rsid w:val="3F1A539E"/>
    <w:rsid w:val="3F34E1B0"/>
    <w:rsid w:val="3F3B1B02"/>
    <w:rsid w:val="3F41BE00"/>
    <w:rsid w:val="3F4EE889"/>
    <w:rsid w:val="3F50A8B3"/>
    <w:rsid w:val="3F62387C"/>
    <w:rsid w:val="3F6D820F"/>
    <w:rsid w:val="3F73E72A"/>
    <w:rsid w:val="3F755E10"/>
    <w:rsid w:val="3F77BC7D"/>
    <w:rsid w:val="3F7CC9F5"/>
    <w:rsid w:val="3F857EED"/>
    <w:rsid w:val="3F85E6B4"/>
    <w:rsid w:val="3F89282A"/>
    <w:rsid w:val="3F8FE029"/>
    <w:rsid w:val="3F9182EE"/>
    <w:rsid w:val="3F920DEF"/>
    <w:rsid w:val="3FB3E7F5"/>
    <w:rsid w:val="3FB8AFD8"/>
    <w:rsid w:val="3FBC5299"/>
    <w:rsid w:val="3FC28952"/>
    <w:rsid w:val="3FC60ECB"/>
    <w:rsid w:val="3FD363FC"/>
    <w:rsid w:val="3FD77E9B"/>
    <w:rsid w:val="3FDAC3B4"/>
    <w:rsid w:val="3FDC6ACC"/>
    <w:rsid w:val="3FEEBAAF"/>
    <w:rsid w:val="40112A46"/>
    <w:rsid w:val="4012FECE"/>
    <w:rsid w:val="404AE79A"/>
    <w:rsid w:val="406EB8E9"/>
    <w:rsid w:val="407E5EE2"/>
    <w:rsid w:val="4094CFD8"/>
    <w:rsid w:val="40BD5CA7"/>
    <w:rsid w:val="40C04715"/>
    <w:rsid w:val="40C1DD70"/>
    <w:rsid w:val="40F24005"/>
    <w:rsid w:val="40F909BF"/>
    <w:rsid w:val="410092EC"/>
    <w:rsid w:val="410727DF"/>
    <w:rsid w:val="4110D0E1"/>
    <w:rsid w:val="411FC87B"/>
    <w:rsid w:val="4121D70A"/>
    <w:rsid w:val="41345F25"/>
    <w:rsid w:val="4154C221"/>
    <w:rsid w:val="41728D53"/>
    <w:rsid w:val="41750A57"/>
    <w:rsid w:val="41887E6A"/>
    <w:rsid w:val="41948418"/>
    <w:rsid w:val="419B218B"/>
    <w:rsid w:val="41A23017"/>
    <w:rsid w:val="41AA9EA2"/>
    <w:rsid w:val="41B84EA6"/>
    <w:rsid w:val="41B918ED"/>
    <w:rsid w:val="41BDC7AD"/>
    <w:rsid w:val="41DC6A99"/>
    <w:rsid w:val="41DCD45C"/>
    <w:rsid w:val="41ED1413"/>
    <w:rsid w:val="41F3634B"/>
    <w:rsid w:val="41F4C630"/>
    <w:rsid w:val="4208122A"/>
    <w:rsid w:val="421185DC"/>
    <w:rsid w:val="42133E07"/>
    <w:rsid w:val="421BE823"/>
    <w:rsid w:val="4220377E"/>
    <w:rsid w:val="42358DE8"/>
    <w:rsid w:val="425C188D"/>
    <w:rsid w:val="426F5852"/>
    <w:rsid w:val="427388D8"/>
    <w:rsid w:val="427D3B95"/>
    <w:rsid w:val="429017A2"/>
    <w:rsid w:val="42AD49F7"/>
    <w:rsid w:val="42B8FBE0"/>
    <w:rsid w:val="42D2D7C3"/>
    <w:rsid w:val="42DF7A8F"/>
    <w:rsid w:val="42E0E3DD"/>
    <w:rsid w:val="42EBFABC"/>
    <w:rsid w:val="42F23A2B"/>
    <w:rsid w:val="42FE1C47"/>
    <w:rsid w:val="43052BAE"/>
    <w:rsid w:val="43096003"/>
    <w:rsid w:val="43097ACA"/>
    <w:rsid w:val="431E57A8"/>
    <w:rsid w:val="432262D7"/>
    <w:rsid w:val="43347434"/>
    <w:rsid w:val="433F52A7"/>
    <w:rsid w:val="4351440B"/>
    <w:rsid w:val="435C8569"/>
    <w:rsid w:val="436A50A4"/>
    <w:rsid w:val="436CC421"/>
    <w:rsid w:val="437C529D"/>
    <w:rsid w:val="438AA780"/>
    <w:rsid w:val="43A6EF9D"/>
    <w:rsid w:val="43B0B7E6"/>
    <w:rsid w:val="43B72E5C"/>
    <w:rsid w:val="43C55F7E"/>
    <w:rsid w:val="43CB3E88"/>
    <w:rsid w:val="43DC5CFC"/>
    <w:rsid w:val="43E593AC"/>
    <w:rsid w:val="43FEE104"/>
    <w:rsid w:val="44026436"/>
    <w:rsid w:val="44042DC0"/>
    <w:rsid w:val="440F5939"/>
    <w:rsid w:val="440FCB94"/>
    <w:rsid w:val="4417D39C"/>
    <w:rsid w:val="44239834"/>
    <w:rsid w:val="443AA67E"/>
    <w:rsid w:val="443AD3A0"/>
    <w:rsid w:val="4448A30F"/>
    <w:rsid w:val="44672DFA"/>
    <w:rsid w:val="44691EA1"/>
    <w:rsid w:val="447C218A"/>
    <w:rsid w:val="447F810E"/>
    <w:rsid w:val="4487F982"/>
    <w:rsid w:val="449FB18F"/>
    <w:rsid w:val="44A32BB6"/>
    <w:rsid w:val="44CFFFDD"/>
    <w:rsid w:val="44D3F0F9"/>
    <w:rsid w:val="44D68788"/>
    <w:rsid w:val="44FE7DE9"/>
    <w:rsid w:val="45009D8A"/>
    <w:rsid w:val="4506469E"/>
    <w:rsid w:val="450D2D80"/>
    <w:rsid w:val="450F9081"/>
    <w:rsid w:val="4512AAB9"/>
    <w:rsid w:val="4512E612"/>
    <w:rsid w:val="45409371"/>
    <w:rsid w:val="454733A2"/>
    <w:rsid w:val="454AE347"/>
    <w:rsid w:val="4553F941"/>
    <w:rsid w:val="4554C5E8"/>
    <w:rsid w:val="455DFAF5"/>
    <w:rsid w:val="45932A07"/>
    <w:rsid w:val="459B4CBE"/>
    <w:rsid w:val="45A13061"/>
    <w:rsid w:val="45AD18D3"/>
    <w:rsid w:val="45CF1569"/>
    <w:rsid w:val="45D3B9F9"/>
    <w:rsid w:val="45D50E90"/>
    <w:rsid w:val="45DF9740"/>
    <w:rsid w:val="45F1361A"/>
    <w:rsid w:val="45F81B2F"/>
    <w:rsid w:val="45F860A4"/>
    <w:rsid w:val="4608918E"/>
    <w:rsid w:val="4616E8AB"/>
    <w:rsid w:val="461B0A3B"/>
    <w:rsid w:val="462458AD"/>
    <w:rsid w:val="46283E0A"/>
    <w:rsid w:val="46313E87"/>
    <w:rsid w:val="4638E26F"/>
    <w:rsid w:val="46576C61"/>
    <w:rsid w:val="465BEAED"/>
    <w:rsid w:val="4677E989"/>
    <w:rsid w:val="468D354F"/>
    <w:rsid w:val="469A7EAF"/>
    <w:rsid w:val="46A2AB57"/>
    <w:rsid w:val="46AEDEB5"/>
    <w:rsid w:val="46B16E0F"/>
    <w:rsid w:val="46C9F86F"/>
    <w:rsid w:val="46D11A5D"/>
    <w:rsid w:val="46E9F2DA"/>
    <w:rsid w:val="4708F1FF"/>
    <w:rsid w:val="470B1878"/>
    <w:rsid w:val="470B2ACD"/>
    <w:rsid w:val="472EEA39"/>
    <w:rsid w:val="4746F9FB"/>
    <w:rsid w:val="474CF60C"/>
    <w:rsid w:val="475AFBD5"/>
    <w:rsid w:val="4762ADAD"/>
    <w:rsid w:val="476B7B37"/>
    <w:rsid w:val="477C6051"/>
    <w:rsid w:val="4781FD45"/>
    <w:rsid w:val="4790DAEF"/>
    <w:rsid w:val="47B0D3E7"/>
    <w:rsid w:val="47BE1F60"/>
    <w:rsid w:val="47C676F8"/>
    <w:rsid w:val="47DA3500"/>
    <w:rsid w:val="47E3BA3F"/>
    <w:rsid w:val="47F35F9E"/>
    <w:rsid w:val="4802BAC8"/>
    <w:rsid w:val="4810F1E5"/>
    <w:rsid w:val="481B968C"/>
    <w:rsid w:val="4827DAB3"/>
    <w:rsid w:val="482DDD2F"/>
    <w:rsid w:val="48379DFA"/>
    <w:rsid w:val="483BF1D5"/>
    <w:rsid w:val="483EC5E6"/>
    <w:rsid w:val="48420092"/>
    <w:rsid w:val="4842376A"/>
    <w:rsid w:val="484969D7"/>
    <w:rsid w:val="484AAF16"/>
    <w:rsid w:val="484CCADF"/>
    <w:rsid w:val="489755C3"/>
    <w:rsid w:val="4899B509"/>
    <w:rsid w:val="48AF4F30"/>
    <w:rsid w:val="48BA7203"/>
    <w:rsid w:val="48BC424A"/>
    <w:rsid w:val="48CCF933"/>
    <w:rsid w:val="48CDD62A"/>
    <w:rsid w:val="48D8381A"/>
    <w:rsid w:val="48DC536D"/>
    <w:rsid w:val="48DE95E6"/>
    <w:rsid w:val="48E2CA5C"/>
    <w:rsid w:val="48E3CD8B"/>
    <w:rsid w:val="48E3F9E1"/>
    <w:rsid w:val="48E722BE"/>
    <w:rsid w:val="48EC7ECD"/>
    <w:rsid w:val="48EF65E9"/>
    <w:rsid w:val="48F00CBD"/>
    <w:rsid w:val="48F3F6CF"/>
    <w:rsid w:val="49096D3E"/>
    <w:rsid w:val="490D4F49"/>
    <w:rsid w:val="490DB94B"/>
    <w:rsid w:val="49105C8B"/>
    <w:rsid w:val="491F8B9A"/>
    <w:rsid w:val="492A2765"/>
    <w:rsid w:val="493DF3EA"/>
    <w:rsid w:val="49496C86"/>
    <w:rsid w:val="4964C7E9"/>
    <w:rsid w:val="49886B3E"/>
    <w:rsid w:val="4999BFC2"/>
    <w:rsid w:val="499DA4EA"/>
    <w:rsid w:val="499EAA24"/>
    <w:rsid w:val="49A17071"/>
    <w:rsid w:val="49B0A667"/>
    <w:rsid w:val="49C32709"/>
    <w:rsid w:val="49D20E5E"/>
    <w:rsid w:val="49E4EDDF"/>
    <w:rsid w:val="49F9E1BA"/>
    <w:rsid w:val="49FC4CCF"/>
    <w:rsid w:val="4A0C7CE6"/>
    <w:rsid w:val="4A1E511E"/>
    <w:rsid w:val="4A2C8D1D"/>
    <w:rsid w:val="4A379AC3"/>
    <w:rsid w:val="4A394A3D"/>
    <w:rsid w:val="4A44CD29"/>
    <w:rsid w:val="4A4B99CB"/>
    <w:rsid w:val="4A56C3F8"/>
    <w:rsid w:val="4A61B830"/>
    <w:rsid w:val="4A7AD6AC"/>
    <w:rsid w:val="4A861901"/>
    <w:rsid w:val="4A88036B"/>
    <w:rsid w:val="4A9323D6"/>
    <w:rsid w:val="4AA37C56"/>
    <w:rsid w:val="4AA72B1C"/>
    <w:rsid w:val="4AAC3F38"/>
    <w:rsid w:val="4AB8588A"/>
    <w:rsid w:val="4AC397EC"/>
    <w:rsid w:val="4AC895E9"/>
    <w:rsid w:val="4AF3B3A9"/>
    <w:rsid w:val="4AFD32AD"/>
    <w:rsid w:val="4B0715AA"/>
    <w:rsid w:val="4B0A219F"/>
    <w:rsid w:val="4B0C0877"/>
    <w:rsid w:val="4B0FE504"/>
    <w:rsid w:val="4B103950"/>
    <w:rsid w:val="4B110AC9"/>
    <w:rsid w:val="4B13A589"/>
    <w:rsid w:val="4B152FC1"/>
    <w:rsid w:val="4B2C7F77"/>
    <w:rsid w:val="4B31A94C"/>
    <w:rsid w:val="4B36B9FC"/>
    <w:rsid w:val="4B4757C1"/>
    <w:rsid w:val="4B5CCA5D"/>
    <w:rsid w:val="4B7460E3"/>
    <w:rsid w:val="4B8388D1"/>
    <w:rsid w:val="4B8C8CCD"/>
    <w:rsid w:val="4BA505E9"/>
    <w:rsid w:val="4BADC148"/>
    <w:rsid w:val="4BAFD4F5"/>
    <w:rsid w:val="4BB5DF67"/>
    <w:rsid w:val="4BBEB6FE"/>
    <w:rsid w:val="4BCAD61F"/>
    <w:rsid w:val="4BCD3084"/>
    <w:rsid w:val="4BD617AF"/>
    <w:rsid w:val="4BD7A95E"/>
    <w:rsid w:val="4BF18355"/>
    <w:rsid w:val="4BFB171F"/>
    <w:rsid w:val="4C145A8A"/>
    <w:rsid w:val="4C24605C"/>
    <w:rsid w:val="4C312C8F"/>
    <w:rsid w:val="4C32EEDB"/>
    <w:rsid w:val="4C340258"/>
    <w:rsid w:val="4C47495E"/>
    <w:rsid w:val="4C57F5AF"/>
    <w:rsid w:val="4C6F7A3A"/>
    <w:rsid w:val="4C75EF62"/>
    <w:rsid w:val="4CA0BB6E"/>
    <w:rsid w:val="4CACE7D4"/>
    <w:rsid w:val="4CB7F08E"/>
    <w:rsid w:val="4CBCDD29"/>
    <w:rsid w:val="4CD8DA70"/>
    <w:rsid w:val="4CE0EF6F"/>
    <w:rsid w:val="4CE115D5"/>
    <w:rsid w:val="4CE2CAD7"/>
    <w:rsid w:val="4CF57AE3"/>
    <w:rsid w:val="4CF69337"/>
    <w:rsid w:val="4D03250A"/>
    <w:rsid w:val="4D1A0F11"/>
    <w:rsid w:val="4D1E7CF4"/>
    <w:rsid w:val="4D28F0CE"/>
    <w:rsid w:val="4D2EBF3F"/>
    <w:rsid w:val="4D36CFC9"/>
    <w:rsid w:val="4D43B27B"/>
    <w:rsid w:val="4D4BA556"/>
    <w:rsid w:val="4D567402"/>
    <w:rsid w:val="4D60336E"/>
    <w:rsid w:val="4D76DD6F"/>
    <w:rsid w:val="4D856902"/>
    <w:rsid w:val="4D8F3DDD"/>
    <w:rsid w:val="4D93A0FE"/>
    <w:rsid w:val="4D9FA2F1"/>
    <w:rsid w:val="4DA9A418"/>
    <w:rsid w:val="4DB2CABB"/>
    <w:rsid w:val="4DB89C31"/>
    <w:rsid w:val="4DB9404C"/>
    <w:rsid w:val="4DB97D96"/>
    <w:rsid w:val="4DC3F8DA"/>
    <w:rsid w:val="4DCB448C"/>
    <w:rsid w:val="4DD84C3E"/>
    <w:rsid w:val="4DDECBDE"/>
    <w:rsid w:val="4DEAB6A5"/>
    <w:rsid w:val="4DF405D1"/>
    <w:rsid w:val="4DF6FF81"/>
    <w:rsid w:val="4E172928"/>
    <w:rsid w:val="4E183740"/>
    <w:rsid w:val="4E1D81A0"/>
    <w:rsid w:val="4E296BD6"/>
    <w:rsid w:val="4E2A08B9"/>
    <w:rsid w:val="4E2EAAD6"/>
    <w:rsid w:val="4E347D31"/>
    <w:rsid w:val="4E425A6C"/>
    <w:rsid w:val="4E648761"/>
    <w:rsid w:val="4E67AF48"/>
    <w:rsid w:val="4E68659F"/>
    <w:rsid w:val="4E6CDA66"/>
    <w:rsid w:val="4E6EDDC4"/>
    <w:rsid w:val="4E764055"/>
    <w:rsid w:val="4E7A63B7"/>
    <w:rsid w:val="4E7F139F"/>
    <w:rsid w:val="4E8C4D4C"/>
    <w:rsid w:val="4E8C60E5"/>
    <w:rsid w:val="4E940F7B"/>
    <w:rsid w:val="4EA49475"/>
    <w:rsid w:val="4EA569C6"/>
    <w:rsid w:val="4EA91E3B"/>
    <w:rsid w:val="4ED051BF"/>
    <w:rsid w:val="4EDC7FDD"/>
    <w:rsid w:val="4EDDA850"/>
    <w:rsid w:val="4EF22866"/>
    <w:rsid w:val="4F0A842D"/>
    <w:rsid w:val="4F1E3D67"/>
    <w:rsid w:val="4F244580"/>
    <w:rsid w:val="4F350E88"/>
    <w:rsid w:val="4F4673FB"/>
    <w:rsid w:val="4F5B1994"/>
    <w:rsid w:val="4F6C356E"/>
    <w:rsid w:val="4F879DE1"/>
    <w:rsid w:val="4F8B5B58"/>
    <w:rsid w:val="4F8DDE3C"/>
    <w:rsid w:val="4F949A56"/>
    <w:rsid w:val="4F9953F7"/>
    <w:rsid w:val="4F99BE68"/>
    <w:rsid w:val="4FC7ED4E"/>
    <w:rsid w:val="4FE663EE"/>
    <w:rsid w:val="4FEBB905"/>
    <w:rsid w:val="4FED0564"/>
    <w:rsid w:val="4FF22724"/>
    <w:rsid w:val="5012E14C"/>
    <w:rsid w:val="50152A48"/>
    <w:rsid w:val="5028264E"/>
    <w:rsid w:val="5040367F"/>
    <w:rsid w:val="50429BE8"/>
    <w:rsid w:val="504D494F"/>
    <w:rsid w:val="5059872B"/>
    <w:rsid w:val="506224AA"/>
    <w:rsid w:val="5066FD4C"/>
    <w:rsid w:val="506C70DF"/>
    <w:rsid w:val="5071565B"/>
    <w:rsid w:val="509C981C"/>
    <w:rsid w:val="50A9A157"/>
    <w:rsid w:val="50B9F4E2"/>
    <w:rsid w:val="50C4B132"/>
    <w:rsid w:val="50FC46FD"/>
    <w:rsid w:val="5111944F"/>
    <w:rsid w:val="511CE58B"/>
    <w:rsid w:val="51236E42"/>
    <w:rsid w:val="512940B6"/>
    <w:rsid w:val="512940EA"/>
    <w:rsid w:val="5130D851"/>
    <w:rsid w:val="513B584A"/>
    <w:rsid w:val="514309DB"/>
    <w:rsid w:val="5144A45A"/>
    <w:rsid w:val="515C9BEC"/>
    <w:rsid w:val="5174C08E"/>
    <w:rsid w:val="5188AD46"/>
    <w:rsid w:val="51928F69"/>
    <w:rsid w:val="5192A8A6"/>
    <w:rsid w:val="519339FB"/>
    <w:rsid w:val="51A0FA7F"/>
    <w:rsid w:val="51ACB1B7"/>
    <w:rsid w:val="51AE6809"/>
    <w:rsid w:val="51B80792"/>
    <w:rsid w:val="51BC10CA"/>
    <w:rsid w:val="51C98802"/>
    <w:rsid w:val="51CF9749"/>
    <w:rsid w:val="51CFC38D"/>
    <w:rsid w:val="51E9442E"/>
    <w:rsid w:val="51F43175"/>
    <w:rsid w:val="51FB3CD2"/>
    <w:rsid w:val="51FC6C95"/>
    <w:rsid w:val="520DA121"/>
    <w:rsid w:val="5231754E"/>
    <w:rsid w:val="5231E91D"/>
    <w:rsid w:val="52344DDC"/>
    <w:rsid w:val="5237C3D2"/>
    <w:rsid w:val="5244F379"/>
    <w:rsid w:val="5247B6BC"/>
    <w:rsid w:val="525E461C"/>
    <w:rsid w:val="52686C79"/>
    <w:rsid w:val="526A8E24"/>
    <w:rsid w:val="528BDFEB"/>
    <w:rsid w:val="528DC432"/>
    <w:rsid w:val="5297118D"/>
    <w:rsid w:val="52A29538"/>
    <w:rsid w:val="52B835E5"/>
    <w:rsid w:val="52C6C653"/>
    <w:rsid w:val="52CA724E"/>
    <w:rsid w:val="52CADDF8"/>
    <w:rsid w:val="52E3A4DB"/>
    <w:rsid w:val="52F8FEB0"/>
    <w:rsid w:val="53025A1B"/>
    <w:rsid w:val="531D655A"/>
    <w:rsid w:val="5320B6B1"/>
    <w:rsid w:val="5320D193"/>
    <w:rsid w:val="532327F6"/>
    <w:rsid w:val="53273FB0"/>
    <w:rsid w:val="532D366B"/>
    <w:rsid w:val="5357C9E5"/>
    <w:rsid w:val="535AE227"/>
    <w:rsid w:val="5363E825"/>
    <w:rsid w:val="5374A993"/>
    <w:rsid w:val="5379E443"/>
    <w:rsid w:val="537C8981"/>
    <w:rsid w:val="5381708F"/>
    <w:rsid w:val="53B06B7B"/>
    <w:rsid w:val="53B39062"/>
    <w:rsid w:val="53B49121"/>
    <w:rsid w:val="53BAE6DA"/>
    <w:rsid w:val="53CD606B"/>
    <w:rsid w:val="53CF672B"/>
    <w:rsid w:val="53E23576"/>
    <w:rsid w:val="53E3DA13"/>
    <w:rsid w:val="53E4384D"/>
    <w:rsid w:val="53F9A42F"/>
    <w:rsid w:val="54129F35"/>
    <w:rsid w:val="542057B2"/>
    <w:rsid w:val="54211020"/>
    <w:rsid w:val="5425D25B"/>
    <w:rsid w:val="542A0F83"/>
    <w:rsid w:val="542A269C"/>
    <w:rsid w:val="54346874"/>
    <w:rsid w:val="544E0D62"/>
    <w:rsid w:val="545A2896"/>
    <w:rsid w:val="546798B8"/>
    <w:rsid w:val="547BC1E3"/>
    <w:rsid w:val="548084A2"/>
    <w:rsid w:val="54834CF4"/>
    <w:rsid w:val="54897874"/>
    <w:rsid w:val="5490BCEE"/>
    <w:rsid w:val="549779AE"/>
    <w:rsid w:val="54A17F0D"/>
    <w:rsid w:val="54A26E19"/>
    <w:rsid w:val="54A5ACF1"/>
    <w:rsid w:val="54B020F2"/>
    <w:rsid w:val="54B078FD"/>
    <w:rsid w:val="54C78A67"/>
    <w:rsid w:val="54CAC51F"/>
    <w:rsid w:val="54D903B7"/>
    <w:rsid w:val="54DE4397"/>
    <w:rsid w:val="54E3BD04"/>
    <w:rsid w:val="54E9AE61"/>
    <w:rsid w:val="54EFBDEE"/>
    <w:rsid w:val="55143C12"/>
    <w:rsid w:val="554A866E"/>
    <w:rsid w:val="55506182"/>
    <w:rsid w:val="5564155F"/>
    <w:rsid w:val="556C10B9"/>
    <w:rsid w:val="556E9881"/>
    <w:rsid w:val="55702F4D"/>
    <w:rsid w:val="557F44E7"/>
    <w:rsid w:val="5582EE67"/>
    <w:rsid w:val="55936E53"/>
    <w:rsid w:val="55977DEA"/>
    <w:rsid w:val="55AB2A2E"/>
    <w:rsid w:val="55ACC12E"/>
    <w:rsid w:val="55B24B42"/>
    <w:rsid w:val="55B539C6"/>
    <w:rsid w:val="55B944BA"/>
    <w:rsid w:val="55D5BE93"/>
    <w:rsid w:val="55DCBA5D"/>
    <w:rsid w:val="55DFEAAD"/>
    <w:rsid w:val="55E9DDC3"/>
    <w:rsid w:val="55F4A831"/>
    <w:rsid w:val="5601CFFA"/>
    <w:rsid w:val="56044974"/>
    <w:rsid w:val="5615B484"/>
    <w:rsid w:val="56216F86"/>
    <w:rsid w:val="5623234E"/>
    <w:rsid w:val="563ED4FC"/>
    <w:rsid w:val="564244CB"/>
    <w:rsid w:val="56447A7B"/>
    <w:rsid w:val="565E5A85"/>
    <w:rsid w:val="565FA514"/>
    <w:rsid w:val="566FBDF0"/>
    <w:rsid w:val="567CBA10"/>
    <w:rsid w:val="567CC1E6"/>
    <w:rsid w:val="568F81ED"/>
    <w:rsid w:val="56974E82"/>
    <w:rsid w:val="569812FF"/>
    <w:rsid w:val="56A051A2"/>
    <w:rsid w:val="56AFEA13"/>
    <w:rsid w:val="56B89B07"/>
    <w:rsid w:val="56D0A3DB"/>
    <w:rsid w:val="56D29358"/>
    <w:rsid w:val="56DEA123"/>
    <w:rsid w:val="56E7F11B"/>
    <w:rsid w:val="56EF8A0A"/>
    <w:rsid w:val="56F32C0A"/>
    <w:rsid w:val="56FCC809"/>
    <w:rsid w:val="570A2B44"/>
    <w:rsid w:val="5721A29A"/>
    <w:rsid w:val="5728CD51"/>
    <w:rsid w:val="57346EE2"/>
    <w:rsid w:val="573B7056"/>
    <w:rsid w:val="573EC1C0"/>
    <w:rsid w:val="57401CE4"/>
    <w:rsid w:val="57529B87"/>
    <w:rsid w:val="5779C273"/>
    <w:rsid w:val="5791E492"/>
    <w:rsid w:val="579B8CE6"/>
    <w:rsid w:val="57A154A0"/>
    <w:rsid w:val="57A6CD74"/>
    <w:rsid w:val="57ACF5AE"/>
    <w:rsid w:val="57B8E8F1"/>
    <w:rsid w:val="57C5E54C"/>
    <w:rsid w:val="57D3652C"/>
    <w:rsid w:val="57E64A8F"/>
    <w:rsid w:val="57E921AF"/>
    <w:rsid w:val="57F26119"/>
    <w:rsid w:val="57F79C90"/>
    <w:rsid w:val="57FBE92D"/>
    <w:rsid w:val="57FF7C3B"/>
    <w:rsid w:val="5801A2CD"/>
    <w:rsid w:val="58089D81"/>
    <w:rsid w:val="580E95D0"/>
    <w:rsid w:val="581A4AFC"/>
    <w:rsid w:val="5826FCFC"/>
    <w:rsid w:val="582F8B60"/>
    <w:rsid w:val="583145A8"/>
    <w:rsid w:val="584111FC"/>
    <w:rsid w:val="58490CCF"/>
    <w:rsid w:val="5861DBC8"/>
    <w:rsid w:val="5862A59F"/>
    <w:rsid w:val="58880244"/>
    <w:rsid w:val="58887643"/>
    <w:rsid w:val="589510BA"/>
    <w:rsid w:val="58A045CD"/>
    <w:rsid w:val="58A3146B"/>
    <w:rsid w:val="58A45819"/>
    <w:rsid w:val="58A4C75F"/>
    <w:rsid w:val="58B69ABA"/>
    <w:rsid w:val="58B8A5CF"/>
    <w:rsid w:val="58C53C09"/>
    <w:rsid w:val="58CF67F3"/>
    <w:rsid w:val="58DDEA07"/>
    <w:rsid w:val="58F3B631"/>
    <w:rsid w:val="58FB216F"/>
    <w:rsid w:val="58FF0CAE"/>
    <w:rsid w:val="58FF5A91"/>
    <w:rsid w:val="5916BC58"/>
    <w:rsid w:val="59189FA7"/>
    <w:rsid w:val="592C62CF"/>
    <w:rsid w:val="592FAD4D"/>
    <w:rsid w:val="5931B1ED"/>
    <w:rsid w:val="5934929E"/>
    <w:rsid w:val="593EA2BC"/>
    <w:rsid w:val="5944571B"/>
    <w:rsid w:val="5948EBC7"/>
    <w:rsid w:val="5951AF78"/>
    <w:rsid w:val="5958DAC9"/>
    <w:rsid w:val="59598528"/>
    <w:rsid w:val="5961C19F"/>
    <w:rsid w:val="596C7221"/>
    <w:rsid w:val="59761D64"/>
    <w:rsid w:val="597CADDD"/>
    <w:rsid w:val="598CC0A3"/>
    <w:rsid w:val="5992A2E3"/>
    <w:rsid w:val="59B3EA37"/>
    <w:rsid w:val="59B4C686"/>
    <w:rsid w:val="59BC7263"/>
    <w:rsid w:val="59C8D27C"/>
    <w:rsid w:val="59DD2B9D"/>
    <w:rsid w:val="59E5DD78"/>
    <w:rsid w:val="59F052AC"/>
    <w:rsid w:val="59FE7600"/>
    <w:rsid w:val="5A4A699E"/>
    <w:rsid w:val="5A52E944"/>
    <w:rsid w:val="5A8C1A67"/>
    <w:rsid w:val="5A932BF6"/>
    <w:rsid w:val="5AAE8932"/>
    <w:rsid w:val="5ABC987E"/>
    <w:rsid w:val="5AC2F333"/>
    <w:rsid w:val="5ACA5088"/>
    <w:rsid w:val="5AD61978"/>
    <w:rsid w:val="5ADBB84C"/>
    <w:rsid w:val="5AF3E22C"/>
    <w:rsid w:val="5AFA8AF9"/>
    <w:rsid w:val="5B042233"/>
    <w:rsid w:val="5B073E18"/>
    <w:rsid w:val="5B20F69C"/>
    <w:rsid w:val="5B265D3C"/>
    <w:rsid w:val="5B335F84"/>
    <w:rsid w:val="5B3EA1B3"/>
    <w:rsid w:val="5B4F780E"/>
    <w:rsid w:val="5B7156DA"/>
    <w:rsid w:val="5B784589"/>
    <w:rsid w:val="5B853C11"/>
    <w:rsid w:val="5B8A7A36"/>
    <w:rsid w:val="5B9AD384"/>
    <w:rsid w:val="5B9B382B"/>
    <w:rsid w:val="5BA803D2"/>
    <w:rsid w:val="5BA8C542"/>
    <w:rsid w:val="5BA9B463"/>
    <w:rsid w:val="5BAFC9E6"/>
    <w:rsid w:val="5BC266D8"/>
    <w:rsid w:val="5BCB16FA"/>
    <w:rsid w:val="5BCD6B41"/>
    <w:rsid w:val="5BCDCA8A"/>
    <w:rsid w:val="5BCED660"/>
    <w:rsid w:val="5BD3C3CB"/>
    <w:rsid w:val="5BE2A65B"/>
    <w:rsid w:val="5BFD4DA2"/>
    <w:rsid w:val="5BFD722D"/>
    <w:rsid w:val="5C10CF81"/>
    <w:rsid w:val="5C2A5D18"/>
    <w:rsid w:val="5C2E7656"/>
    <w:rsid w:val="5C39E4ED"/>
    <w:rsid w:val="5C431FC3"/>
    <w:rsid w:val="5C4F2C31"/>
    <w:rsid w:val="5C54F84E"/>
    <w:rsid w:val="5C58A855"/>
    <w:rsid w:val="5C626A0A"/>
    <w:rsid w:val="5C6FEBC3"/>
    <w:rsid w:val="5C71F160"/>
    <w:rsid w:val="5C7CE20A"/>
    <w:rsid w:val="5C86479C"/>
    <w:rsid w:val="5CC9155E"/>
    <w:rsid w:val="5CCF5A50"/>
    <w:rsid w:val="5CD34E02"/>
    <w:rsid w:val="5CDE7B7B"/>
    <w:rsid w:val="5CE1BCE6"/>
    <w:rsid w:val="5D227BBA"/>
    <w:rsid w:val="5D27A196"/>
    <w:rsid w:val="5D4475EF"/>
    <w:rsid w:val="5D475B3F"/>
    <w:rsid w:val="5D4E43B0"/>
    <w:rsid w:val="5D5720F9"/>
    <w:rsid w:val="5D58A264"/>
    <w:rsid w:val="5D644F77"/>
    <w:rsid w:val="5D6570CF"/>
    <w:rsid w:val="5D66EB5A"/>
    <w:rsid w:val="5D693BA2"/>
    <w:rsid w:val="5D6D36E8"/>
    <w:rsid w:val="5DA50F60"/>
    <w:rsid w:val="5DA5799F"/>
    <w:rsid w:val="5DB1851C"/>
    <w:rsid w:val="5DC35A04"/>
    <w:rsid w:val="5DD0A4CA"/>
    <w:rsid w:val="5DDB3AAF"/>
    <w:rsid w:val="5DDDAC86"/>
    <w:rsid w:val="5DDF22D8"/>
    <w:rsid w:val="5DF082E7"/>
    <w:rsid w:val="5DF11F99"/>
    <w:rsid w:val="5DF4E280"/>
    <w:rsid w:val="5DF66D48"/>
    <w:rsid w:val="5DF71B67"/>
    <w:rsid w:val="5DF9CAF8"/>
    <w:rsid w:val="5E0D2500"/>
    <w:rsid w:val="5E13590E"/>
    <w:rsid w:val="5E1A0E63"/>
    <w:rsid w:val="5E4B9FC7"/>
    <w:rsid w:val="5E62D214"/>
    <w:rsid w:val="5E6B2AB1"/>
    <w:rsid w:val="5E80CFE2"/>
    <w:rsid w:val="5EB1E5ED"/>
    <w:rsid w:val="5EC2E620"/>
    <w:rsid w:val="5ECAE1DB"/>
    <w:rsid w:val="5ED952C9"/>
    <w:rsid w:val="5EE44F9A"/>
    <w:rsid w:val="5EE8807A"/>
    <w:rsid w:val="5EF769A7"/>
    <w:rsid w:val="5F01784B"/>
    <w:rsid w:val="5F0A7D01"/>
    <w:rsid w:val="5F0B6E20"/>
    <w:rsid w:val="5F154860"/>
    <w:rsid w:val="5F15CD0B"/>
    <w:rsid w:val="5F22D410"/>
    <w:rsid w:val="5F602D64"/>
    <w:rsid w:val="5F7AA9B1"/>
    <w:rsid w:val="5F7C7038"/>
    <w:rsid w:val="5F7CE465"/>
    <w:rsid w:val="5F7F58F3"/>
    <w:rsid w:val="5F9130F3"/>
    <w:rsid w:val="5F954E36"/>
    <w:rsid w:val="5FADA549"/>
    <w:rsid w:val="5FB7FDF5"/>
    <w:rsid w:val="5FC61A51"/>
    <w:rsid w:val="5FCEF4C8"/>
    <w:rsid w:val="5FDB5ECC"/>
    <w:rsid w:val="5FF22680"/>
    <w:rsid w:val="5FF40804"/>
    <w:rsid w:val="5FFAD1E8"/>
    <w:rsid w:val="5FFFFD81"/>
    <w:rsid w:val="60031E45"/>
    <w:rsid w:val="60092F63"/>
    <w:rsid w:val="600A55E9"/>
    <w:rsid w:val="601DC68A"/>
    <w:rsid w:val="60263FEA"/>
    <w:rsid w:val="603A151A"/>
    <w:rsid w:val="6053C550"/>
    <w:rsid w:val="605A0191"/>
    <w:rsid w:val="605A8E3B"/>
    <w:rsid w:val="605D1AB6"/>
    <w:rsid w:val="606C35FC"/>
    <w:rsid w:val="609B0F9C"/>
    <w:rsid w:val="609E88E1"/>
    <w:rsid w:val="60A457D2"/>
    <w:rsid w:val="60A5AF9F"/>
    <w:rsid w:val="60A71A68"/>
    <w:rsid w:val="60B0CF6A"/>
    <w:rsid w:val="60B19BA0"/>
    <w:rsid w:val="60C2BD54"/>
    <w:rsid w:val="60C7DBB5"/>
    <w:rsid w:val="60D84206"/>
    <w:rsid w:val="60EE0ADF"/>
    <w:rsid w:val="6100C06D"/>
    <w:rsid w:val="6100EE87"/>
    <w:rsid w:val="6108BE4F"/>
    <w:rsid w:val="61169C60"/>
    <w:rsid w:val="612BA8BA"/>
    <w:rsid w:val="61463CC5"/>
    <w:rsid w:val="617096DB"/>
    <w:rsid w:val="61792328"/>
    <w:rsid w:val="61810E37"/>
    <w:rsid w:val="61A2CBC9"/>
    <w:rsid w:val="61A73BEF"/>
    <w:rsid w:val="61AF8E8C"/>
    <w:rsid w:val="61B0A2E9"/>
    <w:rsid w:val="61B466DE"/>
    <w:rsid w:val="61B997AD"/>
    <w:rsid w:val="61BFEEC9"/>
    <w:rsid w:val="61C1D649"/>
    <w:rsid w:val="61CB81BF"/>
    <w:rsid w:val="61CD6388"/>
    <w:rsid w:val="61CDDF42"/>
    <w:rsid w:val="61D3E282"/>
    <w:rsid w:val="61D696D3"/>
    <w:rsid w:val="61EA6C76"/>
    <w:rsid w:val="61F8EB17"/>
    <w:rsid w:val="621088A2"/>
    <w:rsid w:val="621B03A3"/>
    <w:rsid w:val="62274108"/>
    <w:rsid w:val="622AF40E"/>
    <w:rsid w:val="62376AA1"/>
    <w:rsid w:val="623EB119"/>
    <w:rsid w:val="62485306"/>
    <w:rsid w:val="625E5040"/>
    <w:rsid w:val="62788A89"/>
    <w:rsid w:val="627FD1C6"/>
    <w:rsid w:val="629A1DE9"/>
    <w:rsid w:val="629AA17A"/>
    <w:rsid w:val="629D3F91"/>
    <w:rsid w:val="62A0C7BF"/>
    <w:rsid w:val="62AA7845"/>
    <w:rsid w:val="62B04B3D"/>
    <w:rsid w:val="62BBEB6A"/>
    <w:rsid w:val="62BE6DB5"/>
    <w:rsid w:val="62BEF6B3"/>
    <w:rsid w:val="62CB246E"/>
    <w:rsid w:val="62DDFE57"/>
    <w:rsid w:val="62DEEB1A"/>
    <w:rsid w:val="62E693B8"/>
    <w:rsid w:val="62E7ACB7"/>
    <w:rsid w:val="6308FC1B"/>
    <w:rsid w:val="6309B69E"/>
    <w:rsid w:val="6320136E"/>
    <w:rsid w:val="63208D7E"/>
    <w:rsid w:val="632157CA"/>
    <w:rsid w:val="63239509"/>
    <w:rsid w:val="632688E9"/>
    <w:rsid w:val="632CED45"/>
    <w:rsid w:val="63382111"/>
    <w:rsid w:val="6339F243"/>
    <w:rsid w:val="63403350"/>
    <w:rsid w:val="634B84E6"/>
    <w:rsid w:val="634B89C9"/>
    <w:rsid w:val="635026AD"/>
    <w:rsid w:val="63596482"/>
    <w:rsid w:val="636A8D17"/>
    <w:rsid w:val="637A6B02"/>
    <w:rsid w:val="638FAE69"/>
    <w:rsid w:val="6396E71F"/>
    <w:rsid w:val="639ACB09"/>
    <w:rsid w:val="63AC6F51"/>
    <w:rsid w:val="63ACB8FB"/>
    <w:rsid w:val="63BC88A5"/>
    <w:rsid w:val="63C06C2B"/>
    <w:rsid w:val="63C86218"/>
    <w:rsid w:val="63DA5029"/>
    <w:rsid w:val="63DD28B0"/>
    <w:rsid w:val="63E0BF88"/>
    <w:rsid w:val="63EB5D3D"/>
    <w:rsid w:val="63EFCBAA"/>
    <w:rsid w:val="63FF7F2F"/>
    <w:rsid w:val="640CC324"/>
    <w:rsid w:val="640ED77E"/>
    <w:rsid w:val="64134FCA"/>
    <w:rsid w:val="641A2133"/>
    <w:rsid w:val="641A76DF"/>
    <w:rsid w:val="641BB333"/>
    <w:rsid w:val="6441A210"/>
    <w:rsid w:val="645331A0"/>
    <w:rsid w:val="64616169"/>
    <w:rsid w:val="6471C97F"/>
    <w:rsid w:val="647314DA"/>
    <w:rsid w:val="6494F084"/>
    <w:rsid w:val="64A1BCE3"/>
    <w:rsid w:val="64A761A9"/>
    <w:rsid w:val="64AB7263"/>
    <w:rsid w:val="64B6A42D"/>
    <w:rsid w:val="64BE9D80"/>
    <w:rsid w:val="64C74EF3"/>
    <w:rsid w:val="64E9494A"/>
    <w:rsid w:val="64F2E424"/>
    <w:rsid w:val="64F6414D"/>
    <w:rsid w:val="64FC8FF2"/>
    <w:rsid w:val="6521A04E"/>
    <w:rsid w:val="6525A55F"/>
    <w:rsid w:val="65319709"/>
    <w:rsid w:val="6536E69E"/>
    <w:rsid w:val="65424A66"/>
    <w:rsid w:val="655F48A7"/>
    <w:rsid w:val="656294D0"/>
    <w:rsid w:val="656F942D"/>
    <w:rsid w:val="657015D3"/>
    <w:rsid w:val="65918FC6"/>
    <w:rsid w:val="659DA66F"/>
    <w:rsid w:val="65A83592"/>
    <w:rsid w:val="65B770D6"/>
    <w:rsid w:val="65C8911E"/>
    <w:rsid w:val="65CA7906"/>
    <w:rsid w:val="65D6724D"/>
    <w:rsid w:val="65DC5075"/>
    <w:rsid w:val="65E007B6"/>
    <w:rsid w:val="65E03851"/>
    <w:rsid w:val="65E191FD"/>
    <w:rsid w:val="65E9E884"/>
    <w:rsid w:val="65F39506"/>
    <w:rsid w:val="65F56EBB"/>
    <w:rsid w:val="6617496B"/>
    <w:rsid w:val="6619F07E"/>
    <w:rsid w:val="66271058"/>
    <w:rsid w:val="6629DEC3"/>
    <w:rsid w:val="662C9845"/>
    <w:rsid w:val="66419705"/>
    <w:rsid w:val="66479C66"/>
    <w:rsid w:val="664D79C5"/>
    <w:rsid w:val="664FFBD7"/>
    <w:rsid w:val="6658F88C"/>
    <w:rsid w:val="66660ACE"/>
    <w:rsid w:val="6668F671"/>
    <w:rsid w:val="667882A3"/>
    <w:rsid w:val="667A7A41"/>
    <w:rsid w:val="667CA2D0"/>
    <w:rsid w:val="6688A65D"/>
    <w:rsid w:val="668BE8F1"/>
    <w:rsid w:val="66A8DD5D"/>
    <w:rsid w:val="66B589D7"/>
    <w:rsid w:val="66C8AA60"/>
    <w:rsid w:val="66CF7078"/>
    <w:rsid w:val="66D593E1"/>
    <w:rsid w:val="66DD8939"/>
    <w:rsid w:val="66F507D4"/>
    <w:rsid w:val="66F7708F"/>
    <w:rsid w:val="66F900A2"/>
    <w:rsid w:val="673EB56C"/>
    <w:rsid w:val="6757D71E"/>
    <w:rsid w:val="6762EC45"/>
    <w:rsid w:val="677EC889"/>
    <w:rsid w:val="6780404D"/>
    <w:rsid w:val="679C34E7"/>
    <w:rsid w:val="679C4093"/>
    <w:rsid w:val="67A57ACE"/>
    <w:rsid w:val="67A963C1"/>
    <w:rsid w:val="67AF443D"/>
    <w:rsid w:val="67CA2AC2"/>
    <w:rsid w:val="67DBB0A5"/>
    <w:rsid w:val="67E0957D"/>
    <w:rsid w:val="67E40D3C"/>
    <w:rsid w:val="67E9C96A"/>
    <w:rsid w:val="67E9EEC0"/>
    <w:rsid w:val="68156300"/>
    <w:rsid w:val="6816CEC4"/>
    <w:rsid w:val="682B9C56"/>
    <w:rsid w:val="682F3349"/>
    <w:rsid w:val="683C30EA"/>
    <w:rsid w:val="684A3890"/>
    <w:rsid w:val="6854D0B7"/>
    <w:rsid w:val="685D058D"/>
    <w:rsid w:val="6866C9B4"/>
    <w:rsid w:val="686CCC04"/>
    <w:rsid w:val="686FAE57"/>
    <w:rsid w:val="6871469B"/>
    <w:rsid w:val="68766C84"/>
    <w:rsid w:val="687FB16B"/>
    <w:rsid w:val="688C26A8"/>
    <w:rsid w:val="6890C8BD"/>
    <w:rsid w:val="68954706"/>
    <w:rsid w:val="68A9BBE9"/>
    <w:rsid w:val="68AD6B40"/>
    <w:rsid w:val="68ADAC43"/>
    <w:rsid w:val="68BD9D5B"/>
    <w:rsid w:val="68C2037F"/>
    <w:rsid w:val="68CB9918"/>
    <w:rsid w:val="68D017C2"/>
    <w:rsid w:val="68EBE04D"/>
    <w:rsid w:val="68EC67F5"/>
    <w:rsid w:val="68FF0B37"/>
    <w:rsid w:val="691678B7"/>
    <w:rsid w:val="692EBCDD"/>
    <w:rsid w:val="693287E3"/>
    <w:rsid w:val="693DFBC7"/>
    <w:rsid w:val="69453739"/>
    <w:rsid w:val="694EC047"/>
    <w:rsid w:val="695C7FEC"/>
    <w:rsid w:val="695DF93B"/>
    <w:rsid w:val="695EF972"/>
    <w:rsid w:val="6967E295"/>
    <w:rsid w:val="6991E901"/>
    <w:rsid w:val="6993077A"/>
    <w:rsid w:val="6999A4CA"/>
    <w:rsid w:val="699F9B56"/>
    <w:rsid w:val="69A09733"/>
    <w:rsid w:val="69A1582E"/>
    <w:rsid w:val="69A2425D"/>
    <w:rsid w:val="69AFAC3A"/>
    <w:rsid w:val="69BA60F6"/>
    <w:rsid w:val="69C59356"/>
    <w:rsid w:val="69C6F84A"/>
    <w:rsid w:val="69CBE0AF"/>
    <w:rsid w:val="69D5DB1F"/>
    <w:rsid w:val="69FA828C"/>
    <w:rsid w:val="69FBFE90"/>
    <w:rsid w:val="6A02951C"/>
    <w:rsid w:val="6A1E66FD"/>
    <w:rsid w:val="6A258A50"/>
    <w:rsid w:val="6A446D29"/>
    <w:rsid w:val="6A44B425"/>
    <w:rsid w:val="6A463F30"/>
    <w:rsid w:val="6A49CEA8"/>
    <w:rsid w:val="6A5115E5"/>
    <w:rsid w:val="6A5672E0"/>
    <w:rsid w:val="6A62D7C9"/>
    <w:rsid w:val="6A67D034"/>
    <w:rsid w:val="6A6C183C"/>
    <w:rsid w:val="6A6E54EE"/>
    <w:rsid w:val="6A708EE8"/>
    <w:rsid w:val="6A725A62"/>
    <w:rsid w:val="6A75D7C8"/>
    <w:rsid w:val="6A7C3DDF"/>
    <w:rsid w:val="6A9723FF"/>
    <w:rsid w:val="6AC09A4E"/>
    <w:rsid w:val="6ACFCA38"/>
    <w:rsid w:val="6AD3E39A"/>
    <w:rsid w:val="6AE6EF97"/>
    <w:rsid w:val="6AE94857"/>
    <w:rsid w:val="6AEBF70D"/>
    <w:rsid w:val="6AF42162"/>
    <w:rsid w:val="6AF64BA9"/>
    <w:rsid w:val="6AFAAF66"/>
    <w:rsid w:val="6B09AE2B"/>
    <w:rsid w:val="6B166128"/>
    <w:rsid w:val="6B21B2D6"/>
    <w:rsid w:val="6B4042D5"/>
    <w:rsid w:val="6B466A14"/>
    <w:rsid w:val="6B52A12A"/>
    <w:rsid w:val="6B54F048"/>
    <w:rsid w:val="6B5A4A25"/>
    <w:rsid w:val="6B5AB387"/>
    <w:rsid w:val="6B5D5EBC"/>
    <w:rsid w:val="6B622346"/>
    <w:rsid w:val="6B6F403A"/>
    <w:rsid w:val="6B721E1C"/>
    <w:rsid w:val="6B7B0312"/>
    <w:rsid w:val="6B7B2B3D"/>
    <w:rsid w:val="6B7CAF0E"/>
    <w:rsid w:val="6B883E49"/>
    <w:rsid w:val="6B97655A"/>
    <w:rsid w:val="6BBA3D30"/>
    <w:rsid w:val="6BC452AD"/>
    <w:rsid w:val="6BC532F7"/>
    <w:rsid w:val="6BDAAA81"/>
    <w:rsid w:val="6BE4AD11"/>
    <w:rsid w:val="6BEE0C47"/>
    <w:rsid w:val="6BEE297F"/>
    <w:rsid w:val="6BF5FF23"/>
    <w:rsid w:val="6C09867B"/>
    <w:rsid w:val="6C21DF74"/>
    <w:rsid w:val="6C3B4AA3"/>
    <w:rsid w:val="6C472176"/>
    <w:rsid w:val="6C53B170"/>
    <w:rsid w:val="6C6BD298"/>
    <w:rsid w:val="6C7CD4E4"/>
    <w:rsid w:val="6C8A3AEA"/>
    <w:rsid w:val="6C96A106"/>
    <w:rsid w:val="6CB03829"/>
    <w:rsid w:val="6CB08BE4"/>
    <w:rsid w:val="6CB23189"/>
    <w:rsid w:val="6CD5D28F"/>
    <w:rsid w:val="6CE6D1FC"/>
    <w:rsid w:val="6D1A2780"/>
    <w:rsid w:val="6D221D34"/>
    <w:rsid w:val="6D48E5B4"/>
    <w:rsid w:val="6D539CDD"/>
    <w:rsid w:val="6D5D2957"/>
    <w:rsid w:val="6D5F581E"/>
    <w:rsid w:val="6D5F98D7"/>
    <w:rsid w:val="6D7DD2E8"/>
    <w:rsid w:val="6DA55785"/>
    <w:rsid w:val="6DBE6E11"/>
    <w:rsid w:val="6DD853DA"/>
    <w:rsid w:val="6DE8561D"/>
    <w:rsid w:val="6DED5A88"/>
    <w:rsid w:val="6DEE05E1"/>
    <w:rsid w:val="6DEF81D1"/>
    <w:rsid w:val="6DFB13FC"/>
    <w:rsid w:val="6DFD5E13"/>
    <w:rsid w:val="6E09C4CB"/>
    <w:rsid w:val="6E163877"/>
    <w:rsid w:val="6E1F3676"/>
    <w:rsid w:val="6E20C8CF"/>
    <w:rsid w:val="6E2B6820"/>
    <w:rsid w:val="6E30A4DC"/>
    <w:rsid w:val="6E45A93F"/>
    <w:rsid w:val="6E6094FD"/>
    <w:rsid w:val="6E718641"/>
    <w:rsid w:val="6E739FC2"/>
    <w:rsid w:val="6E7CE54D"/>
    <w:rsid w:val="6E7FBF5B"/>
    <w:rsid w:val="6E810CE1"/>
    <w:rsid w:val="6E921A46"/>
    <w:rsid w:val="6E9224AB"/>
    <w:rsid w:val="6EBAD991"/>
    <w:rsid w:val="6EBEB337"/>
    <w:rsid w:val="6ECDDFAA"/>
    <w:rsid w:val="6EE06979"/>
    <w:rsid w:val="6F097716"/>
    <w:rsid w:val="6F0F231D"/>
    <w:rsid w:val="6F1490FF"/>
    <w:rsid w:val="6F2838AC"/>
    <w:rsid w:val="6F37B13B"/>
    <w:rsid w:val="6F66C177"/>
    <w:rsid w:val="6F868EA5"/>
    <w:rsid w:val="6F8AA3A6"/>
    <w:rsid w:val="6F8BF19F"/>
    <w:rsid w:val="6F9A3FDF"/>
    <w:rsid w:val="6F9F7029"/>
    <w:rsid w:val="6FAB0C62"/>
    <w:rsid w:val="6FABEE63"/>
    <w:rsid w:val="6FAE3A91"/>
    <w:rsid w:val="6FB1DC4F"/>
    <w:rsid w:val="6FBED6E9"/>
    <w:rsid w:val="6FC82765"/>
    <w:rsid w:val="6FD9D668"/>
    <w:rsid w:val="6FF96D92"/>
    <w:rsid w:val="7005F369"/>
    <w:rsid w:val="700C2D55"/>
    <w:rsid w:val="701388DF"/>
    <w:rsid w:val="7017A954"/>
    <w:rsid w:val="70250C62"/>
    <w:rsid w:val="703405DD"/>
    <w:rsid w:val="70438D32"/>
    <w:rsid w:val="704E0087"/>
    <w:rsid w:val="704E095C"/>
    <w:rsid w:val="7050B720"/>
    <w:rsid w:val="70572FD9"/>
    <w:rsid w:val="70A0FE65"/>
    <w:rsid w:val="70A57186"/>
    <w:rsid w:val="70B49A0F"/>
    <w:rsid w:val="70BC9D6C"/>
    <w:rsid w:val="70CA4A17"/>
    <w:rsid w:val="70CF1EDA"/>
    <w:rsid w:val="70DD92E0"/>
    <w:rsid w:val="70FAB3F8"/>
    <w:rsid w:val="712444A4"/>
    <w:rsid w:val="7147BEC4"/>
    <w:rsid w:val="7151D03F"/>
    <w:rsid w:val="71562A7A"/>
    <w:rsid w:val="7157EA45"/>
    <w:rsid w:val="7159E5D7"/>
    <w:rsid w:val="71621A16"/>
    <w:rsid w:val="7167E42E"/>
    <w:rsid w:val="71756E32"/>
    <w:rsid w:val="717FF0AE"/>
    <w:rsid w:val="718DCFF1"/>
    <w:rsid w:val="719215C8"/>
    <w:rsid w:val="7199E39B"/>
    <w:rsid w:val="719E6608"/>
    <w:rsid w:val="71A23AC8"/>
    <w:rsid w:val="71C46990"/>
    <w:rsid w:val="71CC3ABC"/>
    <w:rsid w:val="71DC7CD3"/>
    <w:rsid w:val="7211B977"/>
    <w:rsid w:val="721303D6"/>
    <w:rsid w:val="721D2FD3"/>
    <w:rsid w:val="72225C97"/>
    <w:rsid w:val="722CC942"/>
    <w:rsid w:val="72361816"/>
    <w:rsid w:val="724301F5"/>
    <w:rsid w:val="724922F8"/>
    <w:rsid w:val="725923D3"/>
    <w:rsid w:val="7262360B"/>
    <w:rsid w:val="727AF32B"/>
    <w:rsid w:val="727B5BEC"/>
    <w:rsid w:val="72823619"/>
    <w:rsid w:val="728DF6CF"/>
    <w:rsid w:val="72911B12"/>
    <w:rsid w:val="72A393A4"/>
    <w:rsid w:val="72ADA733"/>
    <w:rsid w:val="72B3F569"/>
    <w:rsid w:val="72BA2191"/>
    <w:rsid w:val="72BB9BDC"/>
    <w:rsid w:val="72BEB6DB"/>
    <w:rsid w:val="72C16379"/>
    <w:rsid w:val="72C5A9C9"/>
    <w:rsid w:val="72D08526"/>
    <w:rsid w:val="72DC7F05"/>
    <w:rsid w:val="72E9C4FE"/>
    <w:rsid w:val="72F6A583"/>
    <w:rsid w:val="72FB380F"/>
    <w:rsid w:val="72FE27C4"/>
    <w:rsid w:val="730BD764"/>
    <w:rsid w:val="732BF018"/>
    <w:rsid w:val="73421828"/>
    <w:rsid w:val="7345F207"/>
    <w:rsid w:val="7352D5A0"/>
    <w:rsid w:val="735C35A6"/>
    <w:rsid w:val="73640D59"/>
    <w:rsid w:val="73684102"/>
    <w:rsid w:val="736F5490"/>
    <w:rsid w:val="73750232"/>
    <w:rsid w:val="737ABDA3"/>
    <w:rsid w:val="737BA384"/>
    <w:rsid w:val="737BC0AC"/>
    <w:rsid w:val="737C8B9C"/>
    <w:rsid w:val="738BDCFB"/>
    <w:rsid w:val="739C53C8"/>
    <w:rsid w:val="73A44AAC"/>
    <w:rsid w:val="73B2001E"/>
    <w:rsid w:val="73B28351"/>
    <w:rsid w:val="73B302D6"/>
    <w:rsid w:val="73BC4BE1"/>
    <w:rsid w:val="73C441FF"/>
    <w:rsid w:val="73DBEDEF"/>
    <w:rsid w:val="73FE6BA2"/>
    <w:rsid w:val="740077A6"/>
    <w:rsid w:val="74009339"/>
    <w:rsid w:val="740356CA"/>
    <w:rsid w:val="74052194"/>
    <w:rsid w:val="740537A9"/>
    <w:rsid w:val="7406602A"/>
    <w:rsid w:val="74126A5F"/>
    <w:rsid w:val="741F3964"/>
    <w:rsid w:val="7423C549"/>
    <w:rsid w:val="742B2513"/>
    <w:rsid w:val="744D2129"/>
    <w:rsid w:val="744F183A"/>
    <w:rsid w:val="7453A99A"/>
    <w:rsid w:val="74566154"/>
    <w:rsid w:val="7460A2CC"/>
    <w:rsid w:val="746A36F3"/>
    <w:rsid w:val="7474947A"/>
    <w:rsid w:val="7477A06D"/>
    <w:rsid w:val="747F5F86"/>
    <w:rsid w:val="74877E41"/>
    <w:rsid w:val="748DA568"/>
    <w:rsid w:val="749D3F19"/>
    <w:rsid w:val="74A1BBC6"/>
    <w:rsid w:val="74BCEEB5"/>
    <w:rsid w:val="74C0DC17"/>
    <w:rsid w:val="74CCDAAF"/>
    <w:rsid w:val="74D00762"/>
    <w:rsid w:val="74D0D226"/>
    <w:rsid w:val="74E72D0D"/>
    <w:rsid w:val="74EAF961"/>
    <w:rsid w:val="74F80607"/>
    <w:rsid w:val="750369D5"/>
    <w:rsid w:val="7506C60E"/>
    <w:rsid w:val="751AE44C"/>
    <w:rsid w:val="751B1B7B"/>
    <w:rsid w:val="7521AD50"/>
    <w:rsid w:val="75272738"/>
    <w:rsid w:val="753B5726"/>
    <w:rsid w:val="7548D320"/>
    <w:rsid w:val="7549D1EB"/>
    <w:rsid w:val="754D200D"/>
    <w:rsid w:val="754EA259"/>
    <w:rsid w:val="7552173B"/>
    <w:rsid w:val="755834AF"/>
    <w:rsid w:val="755A5977"/>
    <w:rsid w:val="755CDA11"/>
    <w:rsid w:val="7562815F"/>
    <w:rsid w:val="756522F4"/>
    <w:rsid w:val="7565E45E"/>
    <w:rsid w:val="756EDE7D"/>
    <w:rsid w:val="75735B57"/>
    <w:rsid w:val="7575CAA7"/>
    <w:rsid w:val="7583A60A"/>
    <w:rsid w:val="7593B938"/>
    <w:rsid w:val="759B53B5"/>
    <w:rsid w:val="759DA632"/>
    <w:rsid w:val="75B6B873"/>
    <w:rsid w:val="75C72216"/>
    <w:rsid w:val="75CDF0A8"/>
    <w:rsid w:val="75DA35B0"/>
    <w:rsid w:val="75DBF5EA"/>
    <w:rsid w:val="75DC3D62"/>
    <w:rsid w:val="75F26F3A"/>
    <w:rsid w:val="75F75042"/>
    <w:rsid w:val="75F96604"/>
    <w:rsid w:val="760518B9"/>
    <w:rsid w:val="7623D8A2"/>
    <w:rsid w:val="762A3F85"/>
    <w:rsid w:val="76335359"/>
    <w:rsid w:val="7635DE03"/>
    <w:rsid w:val="7636CC29"/>
    <w:rsid w:val="76403E7D"/>
    <w:rsid w:val="764C07CD"/>
    <w:rsid w:val="7652366F"/>
    <w:rsid w:val="766BE58B"/>
    <w:rsid w:val="7676CF4B"/>
    <w:rsid w:val="76808085"/>
    <w:rsid w:val="768D12A6"/>
    <w:rsid w:val="76934757"/>
    <w:rsid w:val="7697DF80"/>
    <w:rsid w:val="76A0A6A5"/>
    <w:rsid w:val="76A8F603"/>
    <w:rsid w:val="76B79410"/>
    <w:rsid w:val="76BD1FB5"/>
    <w:rsid w:val="76C7E18C"/>
    <w:rsid w:val="76D79790"/>
    <w:rsid w:val="76DF768B"/>
    <w:rsid w:val="76E6D933"/>
    <w:rsid w:val="76ED06E2"/>
    <w:rsid w:val="76FDC18F"/>
    <w:rsid w:val="771B22E1"/>
    <w:rsid w:val="771D715D"/>
    <w:rsid w:val="771E5392"/>
    <w:rsid w:val="772B4408"/>
    <w:rsid w:val="77371F00"/>
    <w:rsid w:val="7737915A"/>
    <w:rsid w:val="774AB260"/>
    <w:rsid w:val="774DB0F9"/>
    <w:rsid w:val="7766F3CE"/>
    <w:rsid w:val="7778FF63"/>
    <w:rsid w:val="77B05DDF"/>
    <w:rsid w:val="77BDAAF8"/>
    <w:rsid w:val="77C72D4E"/>
    <w:rsid w:val="77CEE243"/>
    <w:rsid w:val="77D54167"/>
    <w:rsid w:val="77E4FA8B"/>
    <w:rsid w:val="77EBAAB2"/>
    <w:rsid w:val="77F214BF"/>
    <w:rsid w:val="77F7D9FC"/>
    <w:rsid w:val="77FA7AA2"/>
    <w:rsid w:val="77FC5033"/>
    <w:rsid w:val="7818E93C"/>
    <w:rsid w:val="7825E3A2"/>
    <w:rsid w:val="7831FE82"/>
    <w:rsid w:val="78377604"/>
    <w:rsid w:val="78385C18"/>
    <w:rsid w:val="7847D2E7"/>
    <w:rsid w:val="784BA13E"/>
    <w:rsid w:val="78546958"/>
    <w:rsid w:val="78684B36"/>
    <w:rsid w:val="7878C0B6"/>
    <w:rsid w:val="78829D38"/>
    <w:rsid w:val="788321C1"/>
    <w:rsid w:val="78838C22"/>
    <w:rsid w:val="78948741"/>
    <w:rsid w:val="789E8E0B"/>
    <w:rsid w:val="78A78827"/>
    <w:rsid w:val="78B2E73A"/>
    <w:rsid w:val="78B4F529"/>
    <w:rsid w:val="78BB1282"/>
    <w:rsid w:val="78BE1FF7"/>
    <w:rsid w:val="78C1AD11"/>
    <w:rsid w:val="78C1E1B7"/>
    <w:rsid w:val="78C37444"/>
    <w:rsid w:val="78D00A88"/>
    <w:rsid w:val="78D41A45"/>
    <w:rsid w:val="78DCDE9C"/>
    <w:rsid w:val="78F35436"/>
    <w:rsid w:val="7908BD80"/>
    <w:rsid w:val="7914AFD6"/>
    <w:rsid w:val="7914CFC4"/>
    <w:rsid w:val="79187869"/>
    <w:rsid w:val="7918837B"/>
    <w:rsid w:val="791A6175"/>
    <w:rsid w:val="791E1191"/>
    <w:rsid w:val="79234280"/>
    <w:rsid w:val="79272DF3"/>
    <w:rsid w:val="792DDF26"/>
    <w:rsid w:val="79327CA8"/>
    <w:rsid w:val="793E1972"/>
    <w:rsid w:val="794E597C"/>
    <w:rsid w:val="797CA96D"/>
    <w:rsid w:val="798CD0F6"/>
    <w:rsid w:val="798CEFE3"/>
    <w:rsid w:val="7999223F"/>
    <w:rsid w:val="79A5633D"/>
    <w:rsid w:val="79A6E8E8"/>
    <w:rsid w:val="79B24ECD"/>
    <w:rsid w:val="79BA2DDC"/>
    <w:rsid w:val="79BA43AB"/>
    <w:rsid w:val="79BB57BB"/>
    <w:rsid w:val="79BDB7C9"/>
    <w:rsid w:val="79BEA883"/>
    <w:rsid w:val="79C26077"/>
    <w:rsid w:val="79C3DAD4"/>
    <w:rsid w:val="79D0F2A7"/>
    <w:rsid w:val="7A019593"/>
    <w:rsid w:val="7A14361C"/>
    <w:rsid w:val="7A16FE01"/>
    <w:rsid w:val="7A1E6D99"/>
    <w:rsid w:val="7A2E1652"/>
    <w:rsid w:val="7A3210E8"/>
    <w:rsid w:val="7A359B18"/>
    <w:rsid w:val="7A510080"/>
    <w:rsid w:val="7A52FAFD"/>
    <w:rsid w:val="7A5B914C"/>
    <w:rsid w:val="7A5D036F"/>
    <w:rsid w:val="7A63AF3F"/>
    <w:rsid w:val="7A677411"/>
    <w:rsid w:val="7A6ACA81"/>
    <w:rsid w:val="7A728FE0"/>
    <w:rsid w:val="7A84D246"/>
    <w:rsid w:val="7A927583"/>
    <w:rsid w:val="7AAB8D7A"/>
    <w:rsid w:val="7AC211BF"/>
    <w:rsid w:val="7AEB9D8F"/>
    <w:rsid w:val="7AEE0449"/>
    <w:rsid w:val="7AEF79CD"/>
    <w:rsid w:val="7AF71234"/>
    <w:rsid w:val="7B061C83"/>
    <w:rsid w:val="7B0D0143"/>
    <w:rsid w:val="7B137338"/>
    <w:rsid w:val="7B3B0FC7"/>
    <w:rsid w:val="7B498D5A"/>
    <w:rsid w:val="7B4E0F67"/>
    <w:rsid w:val="7B4E1F2E"/>
    <w:rsid w:val="7B5097A8"/>
    <w:rsid w:val="7B5D0A31"/>
    <w:rsid w:val="7B627C07"/>
    <w:rsid w:val="7B70B9C1"/>
    <w:rsid w:val="7B81086F"/>
    <w:rsid w:val="7B8710BA"/>
    <w:rsid w:val="7B8ACFCB"/>
    <w:rsid w:val="7B8FFE0A"/>
    <w:rsid w:val="7B93BB30"/>
    <w:rsid w:val="7B989242"/>
    <w:rsid w:val="7BA81902"/>
    <w:rsid w:val="7BC5CE3F"/>
    <w:rsid w:val="7BC602A6"/>
    <w:rsid w:val="7BD31B8F"/>
    <w:rsid w:val="7BD8ED9A"/>
    <w:rsid w:val="7BF49CCB"/>
    <w:rsid w:val="7BFAB05F"/>
    <w:rsid w:val="7BFC4DAB"/>
    <w:rsid w:val="7C00864F"/>
    <w:rsid w:val="7C124DE2"/>
    <w:rsid w:val="7C16A7BF"/>
    <w:rsid w:val="7C193291"/>
    <w:rsid w:val="7C37B118"/>
    <w:rsid w:val="7C3B1B63"/>
    <w:rsid w:val="7C5ABBB9"/>
    <w:rsid w:val="7C62CEFE"/>
    <w:rsid w:val="7C8CD9E3"/>
    <w:rsid w:val="7C8FA947"/>
    <w:rsid w:val="7C9C74D0"/>
    <w:rsid w:val="7C9F8CFA"/>
    <w:rsid w:val="7CA0BF50"/>
    <w:rsid w:val="7CB4632C"/>
    <w:rsid w:val="7CB69B90"/>
    <w:rsid w:val="7CBF7C97"/>
    <w:rsid w:val="7CCE5F6F"/>
    <w:rsid w:val="7CD3BC3B"/>
    <w:rsid w:val="7CD4C86F"/>
    <w:rsid w:val="7CD91353"/>
    <w:rsid w:val="7CDD03FF"/>
    <w:rsid w:val="7CDD4C93"/>
    <w:rsid w:val="7CE1A6D9"/>
    <w:rsid w:val="7CE30207"/>
    <w:rsid w:val="7CE31116"/>
    <w:rsid w:val="7CF31306"/>
    <w:rsid w:val="7CF64945"/>
    <w:rsid w:val="7D008973"/>
    <w:rsid w:val="7D1E94DD"/>
    <w:rsid w:val="7D2266CB"/>
    <w:rsid w:val="7D41170F"/>
    <w:rsid w:val="7D4576AD"/>
    <w:rsid w:val="7D47EA4B"/>
    <w:rsid w:val="7D4AA870"/>
    <w:rsid w:val="7D52A56A"/>
    <w:rsid w:val="7D56AA9E"/>
    <w:rsid w:val="7D58CC98"/>
    <w:rsid w:val="7D62C1BE"/>
    <w:rsid w:val="7D67F289"/>
    <w:rsid w:val="7D77FDC7"/>
    <w:rsid w:val="7D79F062"/>
    <w:rsid w:val="7D7DA19F"/>
    <w:rsid w:val="7D956CE5"/>
    <w:rsid w:val="7D9A7EA6"/>
    <w:rsid w:val="7D9B6EA8"/>
    <w:rsid w:val="7DA2C10A"/>
    <w:rsid w:val="7DAE1E43"/>
    <w:rsid w:val="7DB0B179"/>
    <w:rsid w:val="7DB8F870"/>
    <w:rsid w:val="7DD11DAD"/>
    <w:rsid w:val="7DEC19D5"/>
    <w:rsid w:val="7DEDC072"/>
    <w:rsid w:val="7DF07E2C"/>
    <w:rsid w:val="7DFB09BA"/>
    <w:rsid w:val="7E072BFB"/>
    <w:rsid w:val="7E0D9321"/>
    <w:rsid w:val="7E0E6552"/>
    <w:rsid w:val="7E0E93D9"/>
    <w:rsid w:val="7E0EBF0A"/>
    <w:rsid w:val="7E275B3C"/>
    <w:rsid w:val="7E358B31"/>
    <w:rsid w:val="7E48DDC5"/>
    <w:rsid w:val="7E4BDE4F"/>
    <w:rsid w:val="7E7098D0"/>
    <w:rsid w:val="7E78D460"/>
    <w:rsid w:val="7E87135F"/>
    <w:rsid w:val="7E8F5CD8"/>
    <w:rsid w:val="7E949041"/>
    <w:rsid w:val="7E9AF422"/>
    <w:rsid w:val="7E9DFE3A"/>
    <w:rsid w:val="7EA463CA"/>
    <w:rsid w:val="7EA89A98"/>
    <w:rsid w:val="7EBDEC98"/>
    <w:rsid w:val="7ECD7ED2"/>
    <w:rsid w:val="7EDF13B8"/>
    <w:rsid w:val="7EE2E4BD"/>
    <w:rsid w:val="7EEB0B8D"/>
    <w:rsid w:val="7F22F2A5"/>
    <w:rsid w:val="7F31A978"/>
    <w:rsid w:val="7F4A4A10"/>
    <w:rsid w:val="7F50A312"/>
    <w:rsid w:val="7F65F240"/>
    <w:rsid w:val="7F6842E0"/>
    <w:rsid w:val="7F71DDA8"/>
    <w:rsid w:val="7F94B221"/>
    <w:rsid w:val="7FA168DD"/>
    <w:rsid w:val="7FA5CA95"/>
    <w:rsid w:val="7FA60F6C"/>
    <w:rsid w:val="7FBA2F87"/>
    <w:rsid w:val="7FD0A290"/>
    <w:rsid w:val="7FE75D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6582F"/>
  <w15:chartTrackingRefBased/>
  <w15:docId w15:val="{648A9B76-5362-47E7-90F7-A3377BBC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A07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78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0761"/>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220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4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E08"/>
  </w:style>
  <w:style w:type="paragraph" w:styleId="Footer">
    <w:name w:val="footer"/>
    <w:basedOn w:val="Normal"/>
    <w:link w:val="FooterChar"/>
    <w:uiPriority w:val="99"/>
    <w:unhideWhenUsed/>
    <w:rsid w:val="00434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E08"/>
  </w:style>
  <w:style w:type="character" w:styleId="Hyperlink">
    <w:name w:val="Hyperlink"/>
    <w:basedOn w:val="DefaultParagraphFont"/>
    <w:uiPriority w:val="99"/>
    <w:unhideWhenUsed/>
    <w:rsid w:val="00071685"/>
    <w:rPr>
      <w:color w:val="0563C1" w:themeColor="hyperlink"/>
      <w:u w:val="single"/>
    </w:rPr>
  </w:style>
  <w:style w:type="character" w:styleId="UnresolvedMention">
    <w:name w:val="Unresolved Mention"/>
    <w:basedOn w:val="DefaultParagraphFont"/>
    <w:uiPriority w:val="99"/>
    <w:semiHidden/>
    <w:unhideWhenUsed/>
    <w:rsid w:val="0067213A"/>
    <w:rPr>
      <w:color w:val="605E5C"/>
      <w:shd w:val="clear" w:color="auto" w:fill="E1DFDD"/>
    </w:rPr>
  </w:style>
  <w:style w:type="paragraph" w:styleId="ListParagraph">
    <w:name w:val="List Paragraph"/>
    <w:basedOn w:val="Normal"/>
    <w:uiPriority w:val="34"/>
    <w:qFormat/>
    <w:rsid w:val="00B24865"/>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A10C1"/>
    <w:pPr>
      <w:spacing w:after="0" w:line="240" w:lineRule="auto"/>
    </w:pPr>
  </w:style>
  <w:style w:type="paragraph" w:styleId="CommentSubject">
    <w:name w:val="annotation subject"/>
    <w:basedOn w:val="CommentText"/>
    <w:next w:val="CommentText"/>
    <w:link w:val="CommentSubjectChar"/>
    <w:uiPriority w:val="99"/>
    <w:semiHidden/>
    <w:unhideWhenUsed/>
    <w:rsid w:val="007E4224"/>
    <w:rPr>
      <w:b/>
      <w:bCs/>
    </w:rPr>
  </w:style>
  <w:style w:type="character" w:customStyle="1" w:styleId="CommentSubjectChar">
    <w:name w:val="Comment Subject Char"/>
    <w:basedOn w:val="CommentTextChar"/>
    <w:link w:val="CommentSubject"/>
    <w:uiPriority w:val="99"/>
    <w:semiHidden/>
    <w:rsid w:val="007E4224"/>
    <w:rPr>
      <w:b/>
      <w:bCs/>
      <w:sz w:val="20"/>
      <w:szCs w:val="20"/>
    </w:rPr>
  </w:style>
  <w:style w:type="character" w:styleId="Mention">
    <w:name w:val="Mention"/>
    <w:basedOn w:val="DefaultParagraphFont"/>
    <w:uiPriority w:val="99"/>
    <w:unhideWhenUsed/>
    <w:rsid w:val="00222FEF"/>
    <w:rPr>
      <w:color w:val="2B579A"/>
      <w:shd w:val="clear" w:color="auto" w:fill="E1DFDD"/>
    </w:rPr>
  </w:style>
  <w:style w:type="character" w:styleId="FollowedHyperlink">
    <w:name w:val="FollowedHyperlink"/>
    <w:basedOn w:val="DefaultParagraphFont"/>
    <w:uiPriority w:val="99"/>
    <w:semiHidden/>
    <w:unhideWhenUsed/>
    <w:rsid w:val="00096139"/>
    <w:rPr>
      <w:color w:val="954F72" w:themeColor="followedHyperlink"/>
      <w:u w:val="single"/>
    </w:rPr>
  </w:style>
  <w:style w:type="character" w:customStyle="1" w:styleId="cf01">
    <w:name w:val="cf01"/>
    <w:basedOn w:val="DefaultParagraphFont"/>
    <w:rsid w:val="000A6549"/>
    <w:rPr>
      <w:rFonts w:ascii="Segoe UI" w:hAnsi="Segoe UI" w:cs="Segoe UI" w:hint="default"/>
      <w:sz w:val="18"/>
      <w:szCs w:val="18"/>
    </w:rPr>
  </w:style>
  <w:style w:type="paragraph" w:customStyle="1" w:styleId="paragraph">
    <w:name w:val="paragraph"/>
    <w:basedOn w:val="Normal"/>
    <w:rsid w:val="003C1E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C1E14"/>
  </w:style>
  <w:style w:type="paragraph" w:styleId="FootnoteText">
    <w:name w:val="footnote text"/>
    <w:basedOn w:val="Normal"/>
    <w:link w:val="FootnoteTextChar"/>
    <w:uiPriority w:val="99"/>
    <w:semiHidden/>
    <w:unhideWhenUsed/>
    <w:rsid w:val="005145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458B"/>
    <w:rPr>
      <w:sz w:val="20"/>
      <w:szCs w:val="20"/>
    </w:rPr>
  </w:style>
  <w:style w:type="character" w:styleId="FootnoteReference">
    <w:name w:val="footnote reference"/>
    <w:basedOn w:val="DefaultParagraphFont"/>
    <w:uiPriority w:val="99"/>
    <w:semiHidden/>
    <w:unhideWhenUsed/>
    <w:rsid w:val="0051458B"/>
    <w:rPr>
      <w:vertAlign w:val="superscript"/>
    </w:rPr>
  </w:style>
  <w:style w:type="character" w:customStyle="1" w:styleId="Heading3Char">
    <w:name w:val="Heading 3 Char"/>
    <w:basedOn w:val="DefaultParagraphFont"/>
    <w:link w:val="Heading3"/>
    <w:uiPriority w:val="9"/>
    <w:rsid w:val="000F786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326584">
      <w:bodyDiv w:val="1"/>
      <w:marLeft w:val="0"/>
      <w:marRight w:val="0"/>
      <w:marTop w:val="0"/>
      <w:marBottom w:val="0"/>
      <w:divBdr>
        <w:top w:val="none" w:sz="0" w:space="0" w:color="auto"/>
        <w:left w:val="none" w:sz="0" w:space="0" w:color="auto"/>
        <w:bottom w:val="none" w:sz="0" w:space="0" w:color="auto"/>
        <w:right w:val="none" w:sz="0" w:space="0" w:color="auto"/>
      </w:divBdr>
    </w:div>
    <w:div w:id="1401754656">
      <w:bodyDiv w:val="1"/>
      <w:marLeft w:val="0"/>
      <w:marRight w:val="0"/>
      <w:marTop w:val="0"/>
      <w:marBottom w:val="0"/>
      <w:divBdr>
        <w:top w:val="none" w:sz="0" w:space="0" w:color="auto"/>
        <w:left w:val="none" w:sz="0" w:space="0" w:color="auto"/>
        <w:bottom w:val="none" w:sz="0" w:space="0" w:color="auto"/>
        <w:right w:val="none" w:sz="0" w:space="0" w:color="auto"/>
      </w:divBdr>
    </w:div>
    <w:div w:id="1707868963">
      <w:bodyDiv w:val="1"/>
      <w:marLeft w:val="0"/>
      <w:marRight w:val="0"/>
      <w:marTop w:val="0"/>
      <w:marBottom w:val="0"/>
      <w:divBdr>
        <w:top w:val="none" w:sz="0" w:space="0" w:color="auto"/>
        <w:left w:val="none" w:sz="0" w:space="0" w:color="auto"/>
        <w:bottom w:val="none" w:sz="0" w:space="0" w:color="auto"/>
        <w:right w:val="none" w:sz="0" w:space="0" w:color="auto"/>
      </w:divBdr>
    </w:div>
    <w:div w:id="179367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yesha.wijesekera@unep-wcmc.org" TargetMode="External"/><Relationship Id="rId18" Type="http://schemas.openxmlformats.org/officeDocument/2006/relationships/image" Target="media/image5.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bd.int/doc/c/229b/2a8e/b4c4c5d7c8ecf908c2272c9d/sbstta-25-02-en.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5-en.pdf"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2C1A15F4-9B32-467B-9580-8CFB68C1B6DF}">
    <t:Anchor>
      <t:Comment id="1811631760"/>
    </t:Anchor>
    <t:History>
      <t:Event id="{DF9287F9-32DB-4BAF-8764-81DD7A03FA79}" time="2023-09-01T11:01:18.143Z">
        <t:Attribution userId="S::tainan.messina@unep-wcmc.org::f0a15c4f-2215-4ba4-b873-8ebbe935b5ee" userProvider="AD" userName="Tainan Messina"/>
        <t:Anchor>
          <t:Comment id="706638831"/>
        </t:Anchor>
        <t:Create/>
      </t:Event>
      <t:Event id="{1FA6F6CF-DA44-4881-A4FA-81B64B1AF542}" time="2023-09-01T11:01:18.143Z">
        <t:Attribution userId="S::tainan.messina@unep-wcmc.org::f0a15c4f-2215-4ba4-b873-8ebbe935b5ee" userProvider="AD" userName="Tainan Messina"/>
        <t:Anchor>
          <t:Comment id="706638831"/>
        </t:Anchor>
        <t:Assign userId="S::Katherine.Despot-Belmonte@unep-wcmc.org::9d51b21c-b867-44ec-a6f0-d3825e5f3e03" userProvider="AD" userName="Katherine Despot-Belmonte"/>
      </t:Event>
      <t:Event id="{23F15820-1994-43DD-9BAF-95C2053F04E4}" time="2023-09-01T11:01:18.143Z">
        <t:Attribution userId="S::tainan.messina@unep-wcmc.org::f0a15c4f-2215-4ba4-b873-8ebbe935b5ee" userProvider="AD" userName="Tainan Messina"/>
        <t:Anchor>
          <t:Comment id="706638831"/>
        </t:Anchor>
        <t:SetTitle title="@Katherine Despot-Belmonte yes, but in this case I would reccommend using the metadata sheet from our indicators repository: https://www.post-2020indicators.org/metadata/headline/3-1 what that be ok?"/>
      </t:Event>
    </t:History>
  </t:Task>
  <t:Task id="{AF13BB3E-443B-4D4D-AA63-012CD257F659}">
    <t:Anchor>
      <t:Comment id="681585845"/>
    </t:Anchor>
    <t:History>
      <t:Event id="{F547EBC3-0241-4354-A326-3FE49F0BE822}" time="2023-09-12T18:01:08.301Z">
        <t:Attribution userId="S::tainan.messina@unep-wcmc.org::f0a15c4f-2215-4ba4-b873-8ebbe935b5ee" userProvider="AD" userName="Tainan Messina"/>
        <t:Anchor>
          <t:Comment id="2011272202"/>
        </t:Anchor>
        <t:Create/>
      </t:Event>
      <t:Event id="{168A0B77-8151-4E03-AA46-EFF0C2CD40F0}" time="2023-09-12T18:01:08.301Z">
        <t:Attribution userId="S::tainan.messina@unep-wcmc.org::f0a15c4f-2215-4ba4-b873-8ebbe935b5ee" userProvider="AD" userName="Tainan Messina"/>
        <t:Anchor>
          <t:Comment id="2011272202"/>
        </t:Anchor>
        <t:Assign userId="S::Katherine.Despot-Belmonte@unep-wcmc.org::9d51b21c-b867-44ec-a6f0-d3825e5f3e03" userProvider="AD" userName="Katherine Despot-Belmonte"/>
      </t:Event>
      <t:Event id="{09813819-C858-4295-9EA6-B58980DE0D12}" time="2023-09-12T18:01:08.301Z">
        <t:Attribution userId="S::tainan.messina@unep-wcmc.org::f0a15c4f-2215-4ba4-b873-8ebbe935b5ee" userProvider="AD" userName="Tainan Messina"/>
        <t:Anchor>
          <t:Comment id="2011272202"/>
        </t:Anchor>
        <t:SetTitle title="@Katherine Despot-Belmonte we have decided to work only on this document for now as we were struggling a bit to keep them both. Once we advance the work on the template (after permissions maybe?) we can transfer information to the metadata sheet?"/>
      </t:Event>
    </t:History>
  </t:Task>
  <t:Task id="{097AC76A-BA1C-45A1-B211-4BDE556DC941}">
    <t:Anchor>
      <t:Comment id="682483187"/>
    </t:Anchor>
    <t:History>
      <t:Event id="{E86DF8AB-C35F-43F2-B9E9-C57687EDCF81}" time="2023-09-15T14:34:25.609Z">
        <t:Attribution userId="S::tainan.messina@unep-wcmc.org::f0a15c4f-2215-4ba4-b873-8ebbe935b5ee" userProvider="AD" userName="Tainan Messina"/>
        <t:Anchor>
          <t:Comment id="404459412"/>
        </t:Anchor>
        <t:Create/>
      </t:Event>
      <t:Event id="{44A0A8ED-77FB-4DD0-B097-892A978E2C43}" time="2023-09-15T14:34:25.609Z">
        <t:Attribution userId="S::tainan.messina@unep-wcmc.org::f0a15c4f-2215-4ba4-b873-8ebbe935b5ee" userProvider="AD" userName="Tainan Messina"/>
        <t:Anchor>
          <t:Comment id="404459412"/>
        </t:Anchor>
        <t:Assign userId="S::ayesha.wijesekera@unep-wcmc.org::9bb91b69-f990-4db4-9af8-84848146d125" userProvider="AD" userName="Ayesha Wijesekera"/>
      </t:Event>
      <t:Event id="{96BC12BD-C24F-49FD-86C2-D031DE3ABD31}" time="2023-09-15T14:34:25.609Z">
        <t:Attribution userId="S::tainan.messina@unep-wcmc.org::f0a15c4f-2215-4ba4-b873-8ebbe935b5ee" userProvider="AD" userName="Tainan Messina"/>
        <t:Anchor>
          <t:Comment id="404459412"/>
        </t:Anchor>
        <t:SetTitle title="@Ayesha Wijesekera can you work on that thru out the document please?"/>
      </t:Event>
      <t:Event id="{577E9488-31B5-4CDA-B286-D63AAD9489EF}" time="2023-09-25T11:05:35.198Z">
        <t:Attribution userId="S::ayesha.wijesekera@unep-wcmc.org::9bb91b69-f990-4db4-9af8-84848146d125" userProvider="AD" userName="Ayesha Wijesekera"/>
        <t:Progress percentComplete="100"/>
      </t:Event>
    </t:History>
  </t:Task>
  <t:Task id="{2CD61611-3197-42EA-955F-D51646A2A26A}">
    <t:Anchor>
      <t:Comment id="1201954782"/>
    </t:Anchor>
    <t:History>
      <t:Event id="{67FDA9AD-DE2D-4CFF-87BC-E465218BEA2F}" time="2023-09-12T18:17:04.489Z">
        <t:Attribution userId="S::tainan.messina@unep-wcmc.org::f0a15c4f-2215-4ba4-b873-8ebbe935b5ee" userProvider="AD" userName="Tainan Messina"/>
        <t:Anchor>
          <t:Comment id="1201954782"/>
        </t:Anchor>
        <t:Create/>
      </t:Event>
      <t:Event id="{B2A5A9C5-0A48-4A6A-96CB-2F5B39CC8D64}" time="2023-09-12T18:17:04.489Z">
        <t:Attribution userId="S::tainan.messina@unep-wcmc.org::f0a15c4f-2215-4ba4-b873-8ebbe935b5ee" userProvider="AD" userName="Tainan Messina"/>
        <t:Anchor>
          <t:Comment id="1201954782"/>
        </t:Anchor>
        <t:Assign userId="S::claudia.faustino@unep-wcmc.org::9393270f-59d6-4718-a766-7fc3ad321e3e" userProvider="AD" userName="Claudia Faustino"/>
      </t:Event>
      <t:Event id="{49C0345D-1E1F-408D-AF76-7524C5CB11A7}" time="2023-09-12T18:17:04.489Z">
        <t:Attribution userId="S::tainan.messina@unep-wcmc.org::f0a15c4f-2215-4ba4-b873-8ebbe935b5ee" userProvider="AD" userName="Tainan Messina"/>
        <t:Anchor>
          <t:Comment id="1201954782"/>
        </t:Anchor>
        <t:SetTitle title="@Claudia Faustino here we could use the wording from the participation hierarchy: information, concultation, collaboration, empowerment"/>
      </t:Event>
    </t:History>
  </t:Task>
  <t:Task id="{34832A6B-19D0-45E2-8F8F-36A868C7FDDD}">
    <t:Anchor>
      <t:Comment id="639968292"/>
    </t:Anchor>
    <t:History>
      <t:Event id="{3F8C07A9-4DE7-46F1-A162-2BE538424FFE}" time="2023-09-12T18:17:04.489Z">
        <t:Attribution userId="S::tainan.messina@unep-wcmc.org::f0a15c4f-2215-4ba4-b873-8ebbe935b5ee" userProvider="AD" userName="Tainan Messina"/>
        <t:Anchor>
          <t:Comment id="639968292"/>
        </t:Anchor>
        <t:Create/>
      </t:Event>
      <t:Event id="{BBAEB87A-879E-4689-A586-117B4E7C397F}" time="2023-09-12T18:17:04.489Z">
        <t:Attribution userId="S::tainan.messina@unep-wcmc.org::f0a15c4f-2215-4ba4-b873-8ebbe935b5ee" userProvider="AD" userName="Tainan Messina"/>
        <t:Anchor>
          <t:Comment id="639968292"/>
        </t:Anchor>
        <t:Assign userId="S::claudia.faustino@unep-wcmc.org::9393270f-59d6-4718-a766-7fc3ad321e3e" userProvider="AD" userName="Claudia Faustino"/>
      </t:Event>
      <t:Event id="{1E2457FF-67CE-4DF3-AB4A-1E8C700C41DB}" time="2023-09-12T18:17:04.489Z">
        <t:Attribution userId="S::tainan.messina@unep-wcmc.org::f0a15c4f-2215-4ba4-b873-8ebbe935b5ee" userProvider="AD" userName="Tainan Messina"/>
        <t:Anchor>
          <t:Comment id="639968292"/>
        </t:Anchor>
        <t:SetTitle title="@Claudia Faustino here we could use the wording from the participation hierarchy: information, concultation, collaboration, empowerment"/>
      </t:Event>
    </t:History>
  </t:Task>
  <t:Task id="{73E090F0-479C-49A4-819E-E0877E6E4162}">
    <t:Anchor>
      <t:Comment id="683064726"/>
    </t:Anchor>
    <t:History>
      <t:Event id="{A149CD9D-CDA4-4E10-9D48-C9C5AEF7EB65}" time="2023-09-26T10:26:25.037Z">
        <t:Attribution userId="S::tainan.messina@unep-wcmc.org::f0a15c4f-2215-4ba4-b873-8ebbe935b5ee" userProvider="AD" userName="Tainan Messina"/>
        <t:Anchor>
          <t:Comment id="440493165"/>
        </t:Anchor>
        <t:Create/>
      </t:Event>
      <t:Event id="{92E585AB-F136-4750-A6FD-4229CF8A2BCA}" time="2023-09-26T10:26:25.037Z">
        <t:Attribution userId="S::tainan.messina@unep-wcmc.org::f0a15c4f-2215-4ba4-b873-8ebbe935b5ee" userProvider="AD" userName="Tainan Messina"/>
        <t:Anchor>
          <t:Comment id="440493165"/>
        </t:Anchor>
        <t:Assign userId="S::carla.bengoa@unep-wcmc.org::81e68fc9-0429-457b-a31c-30de7fdd9f57" userProvider="AD" userName="Carla Bengoa"/>
      </t:Event>
      <t:Event id="{2D832331-3038-4E1C-9A1C-959CF7D6B14A}" time="2023-09-26T10:26:25.037Z">
        <t:Attribution userId="S::tainan.messina@unep-wcmc.org::f0a15c4f-2215-4ba4-b873-8ebbe935b5ee" userProvider="AD" userName="Tainan Messina"/>
        <t:Anchor>
          <t:Comment id="440493165"/>
        </t:Anchor>
        <t:SetTitle title="@Carla Bengoa add gaps and review"/>
      </t:Event>
    </t:History>
  </t:Task>
  <t:Task id="{CE187E08-70E8-409D-A88F-FD330C414E5E}">
    <t:Anchor>
      <t:Comment id="682488803"/>
    </t:Anchor>
    <t:History>
      <t:Event id="{09A42C57-F13D-474E-A194-4773921299BA}" time="2023-09-26T10:45:17.669Z">
        <t:Attribution userId="S::tainan.messina@unep-wcmc.org::f0a15c4f-2215-4ba4-b873-8ebbe935b5ee" userProvider="AD" userName="Tainan Messina"/>
        <t:Anchor>
          <t:Comment id="1106904139"/>
        </t:Anchor>
        <t:Create/>
      </t:Event>
      <t:Event id="{05E43FB2-50DC-45D1-8A30-5935B0DAAFF1}" time="2023-09-26T10:45:17.669Z">
        <t:Attribution userId="S::tainan.messina@unep-wcmc.org::f0a15c4f-2215-4ba4-b873-8ebbe935b5ee" userProvider="AD" userName="Tainan Messina"/>
        <t:Anchor>
          <t:Comment id="1106904139"/>
        </t:Anchor>
        <t:Assign userId="S::Katherine.Despot-Belmonte@unep-wcmc.org::9d51b21c-b867-44ec-a6f0-d3825e5f3e03" userProvider="AD" userName="Katherine Despot-Belmonte"/>
      </t:Event>
      <t:Event id="{80A62139-9BB9-45BB-8F2E-69ED558C480C}" time="2023-09-26T10:45:17.669Z">
        <t:Attribution userId="S::tainan.messina@unep-wcmc.org::f0a15c4f-2215-4ba4-b873-8ebbe935b5ee" userProvider="AD" userName="Tainan Messina"/>
        <t:Anchor>
          <t:Comment id="1106904139"/>
        </t:Anchor>
        <t:SetTitle title="@Katherine Despot-Belmonte to have a loo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6aca2d-d543-4761-b39e-74eb359718c0">
      <Terms xmlns="http://schemas.microsoft.com/office/infopath/2007/PartnerControls"/>
    </lcf76f155ced4ddcb4097134ff3c332f>
    <TaxCatchAll xmlns="a36e4330-1721-48db-b035-5f50de6e32ce" xsi:nil="true"/>
    <Comments xmlns="6f6aca2d-d543-4761-b39e-74eb359718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C4A70E78F07F42BB8EF62902E4CE0A" ma:contentTypeVersion="15" ma:contentTypeDescription="Create a new document." ma:contentTypeScope="" ma:versionID="a70ba1b82551775b917a0ac8b4615fe6">
  <xsd:schema xmlns:xsd="http://www.w3.org/2001/XMLSchema" xmlns:xs="http://www.w3.org/2001/XMLSchema" xmlns:p="http://schemas.microsoft.com/office/2006/metadata/properties" xmlns:ns2="6f6aca2d-d543-4761-b39e-74eb359718c0" xmlns:ns3="a36e4330-1721-48db-b035-5f50de6e32ce" targetNamespace="http://schemas.microsoft.com/office/2006/metadata/properties" ma:root="true" ma:fieldsID="18b77bcfe059e1a213abbb8ccc9d8219" ns2:_="" ns3:_="">
    <xsd:import namespace="6f6aca2d-d543-4761-b39e-74eb359718c0"/>
    <xsd:import namespace="a36e4330-1721-48db-b035-5f50de6e32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Comment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aca2d-d543-4761-b39e-74eb35971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29fe91-dcf4-43ec-bf40-197c5b5df0fa" ma:termSetId="09814cd3-568e-fe90-9814-8d621ff8fb84" ma:anchorId="fba54fb3-c3e1-fe81-a776-ca4b69148c4d" ma:open="true" ma:isKeyword="false">
      <xsd:complexType>
        <xsd:sequence>
          <xsd:element ref="pc:Terms" minOccurs="0" maxOccurs="1"/>
        </xsd:sequence>
      </xsd:complexType>
    </xsd:element>
    <xsd:element name="Comments" ma:index="19" nillable="true" ma:displayName="Comments" ma:format="Dropdown" ma:internalName="Comments">
      <xsd:simpleType>
        <xsd:restriction base="dms:Text">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6e4330-1721-48db-b035-5f50de6e32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a6b85a-c228-444b-9f18-e377937ae8c2}" ma:internalName="TaxCatchAll" ma:showField="CatchAllData" ma:web="a36e4330-1721-48db-b035-5f50de6e32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CD284-670C-4C44-BE1C-44C4172946E0}">
  <ds:schemaRefs>
    <ds:schemaRef ds:uri="http://schemas.microsoft.com/office/2006/metadata/properties"/>
    <ds:schemaRef ds:uri="http://schemas.microsoft.com/office/infopath/2007/PartnerControls"/>
    <ds:schemaRef ds:uri="6f6aca2d-d543-4761-b39e-74eb359718c0"/>
    <ds:schemaRef ds:uri="a36e4330-1721-48db-b035-5f50de6e32ce"/>
  </ds:schemaRefs>
</ds:datastoreItem>
</file>

<file path=customXml/itemProps2.xml><?xml version="1.0" encoding="utf-8"?>
<ds:datastoreItem xmlns:ds="http://schemas.openxmlformats.org/officeDocument/2006/customXml" ds:itemID="{3AF5B734-6EC8-4B2F-B302-361ACD023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aca2d-d543-4761-b39e-74eb359718c0"/>
    <ds:schemaRef ds:uri="a36e4330-1721-48db-b035-5f50de6e3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0E400-ED2F-4CD0-BAB0-A1BCA8999966}">
  <ds:schemaRefs>
    <ds:schemaRef ds:uri="http://schemas.openxmlformats.org/officeDocument/2006/bibliography"/>
  </ds:schemaRefs>
</ds:datastoreItem>
</file>

<file path=customXml/itemProps4.xml><?xml version="1.0" encoding="utf-8"?>
<ds:datastoreItem xmlns:ds="http://schemas.openxmlformats.org/officeDocument/2006/customXml" ds:itemID="{D2AA6466-F179-4035-B1AC-0DCF6F09C2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3738</Words>
  <Characters>21312</Characters>
  <Application>Microsoft Office Word</Application>
  <DocSecurity>0</DocSecurity>
  <Lines>177</Lines>
  <Paragraphs>49</Paragraphs>
  <ScaleCrop>false</ScaleCrop>
  <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Bubb</dc:creator>
  <cp:keywords/>
  <dc:description/>
  <cp:lastModifiedBy>Carla Bengoa</cp:lastModifiedBy>
  <cp:revision>2</cp:revision>
  <cp:lastPrinted>2023-10-12T10:40:00Z</cp:lastPrinted>
  <dcterms:created xsi:type="dcterms:W3CDTF">2023-12-11T10:41:00Z</dcterms:created>
  <dcterms:modified xsi:type="dcterms:W3CDTF">2023-12-11T10:41:00Z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0x010100AFC4A70E78F07F42BB8EF62902E4CE0A</vt:lpwstr>
  </property>
  <property fmtid="{D5CDD505-2E9C-101B-9397-08002B2CF9AE}" pid="3" name="MediaServiceImageTags">
    <vt:lpwstr/>
  </property>
</Properties>
</file>