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77FA" w14:textId="59F6B413" w:rsidR="0047184E" w:rsidRPr="007B776C" w:rsidRDefault="2284CC35" w:rsidP="21A98A4F">
      <w:pPr>
        <w:pStyle w:val="Para1"/>
        <w:keepNext/>
        <w:numPr>
          <w:ilvl w:val="0"/>
          <w:numId w:val="0"/>
        </w:numPr>
        <w:suppressLineNumbers/>
        <w:tabs>
          <w:tab w:val="left" w:pos="426"/>
        </w:tabs>
        <w:suppressAutoHyphens/>
        <w:ind w:left="1077"/>
        <w:jc w:val="center"/>
        <w:rPr>
          <w:rFonts w:asciiTheme="majorBidi" w:hAnsiTheme="majorBidi" w:cstheme="majorBidi"/>
          <w:b/>
          <w:bCs/>
          <w:kern w:val="22"/>
        </w:rPr>
      </w:pPr>
      <w:r w:rsidRPr="21A98A4F">
        <w:rPr>
          <w:rFonts w:asciiTheme="majorBidi" w:hAnsiTheme="majorBidi" w:cstheme="majorBidi"/>
          <w:b/>
          <w:bCs/>
          <w:kern w:val="22"/>
        </w:rPr>
        <w:t xml:space="preserve">Draft </w:t>
      </w:r>
      <w:r w:rsidR="7F5956E5" w:rsidRPr="21A98A4F">
        <w:rPr>
          <w:rFonts w:asciiTheme="majorBidi" w:hAnsiTheme="majorBidi" w:cstheme="majorBidi"/>
          <w:b/>
          <w:bCs/>
          <w:kern w:val="22"/>
        </w:rPr>
        <w:t>W</w:t>
      </w:r>
      <w:r w:rsidR="11EB90DB" w:rsidRPr="21A98A4F">
        <w:rPr>
          <w:rFonts w:asciiTheme="majorBidi" w:hAnsiTheme="majorBidi" w:cstheme="majorBidi"/>
          <w:b/>
          <w:bCs/>
          <w:kern w:val="22"/>
        </w:rPr>
        <w:t xml:space="preserve">orkplan </w:t>
      </w:r>
      <w:r w:rsidR="0FE8E36C" w:rsidRPr="21A98A4F">
        <w:rPr>
          <w:rFonts w:asciiTheme="majorBidi" w:hAnsiTheme="majorBidi" w:cstheme="majorBidi"/>
          <w:b/>
          <w:bCs/>
          <w:kern w:val="22"/>
        </w:rPr>
        <w:t>of the</w:t>
      </w:r>
      <w:r w:rsidR="204EDD51" w:rsidRPr="21A98A4F">
        <w:rPr>
          <w:rFonts w:asciiTheme="majorBidi" w:hAnsiTheme="majorBidi" w:cstheme="majorBidi"/>
          <w:b/>
          <w:bCs/>
          <w:kern w:val="22"/>
        </w:rPr>
        <w:t xml:space="preserve"> Informal Advisory Group </w:t>
      </w:r>
      <w:r w:rsidR="67F04390" w:rsidRPr="21A98A4F">
        <w:rPr>
          <w:rFonts w:asciiTheme="majorBidi" w:hAnsiTheme="majorBidi" w:cstheme="majorBidi"/>
          <w:b/>
          <w:bCs/>
          <w:kern w:val="22"/>
        </w:rPr>
        <w:t xml:space="preserve">on Technical and Scientific Cooperation </w:t>
      </w:r>
      <w:r w:rsidR="11EB90DB" w:rsidRPr="21A98A4F">
        <w:rPr>
          <w:rFonts w:asciiTheme="majorBidi" w:hAnsiTheme="majorBidi" w:cstheme="majorBidi"/>
          <w:b/>
          <w:bCs/>
          <w:kern w:val="22"/>
        </w:rPr>
        <w:t xml:space="preserve">for </w:t>
      </w:r>
      <w:r w:rsidR="482F7014" w:rsidRPr="21A98A4F">
        <w:rPr>
          <w:rFonts w:asciiTheme="majorBidi" w:hAnsiTheme="majorBidi" w:cstheme="majorBidi"/>
          <w:b/>
          <w:bCs/>
          <w:kern w:val="22"/>
        </w:rPr>
        <w:t xml:space="preserve">the </w:t>
      </w:r>
      <w:r w:rsidR="12D328CA" w:rsidRPr="21A98A4F">
        <w:rPr>
          <w:rFonts w:asciiTheme="majorBidi" w:hAnsiTheme="majorBidi" w:cstheme="majorBidi"/>
          <w:b/>
          <w:bCs/>
          <w:kern w:val="22"/>
        </w:rPr>
        <w:t>P</w:t>
      </w:r>
      <w:r w:rsidR="482F7014" w:rsidRPr="21A98A4F">
        <w:rPr>
          <w:rFonts w:asciiTheme="majorBidi" w:hAnsiTheme="majorBidi" w:cstheme="majorBidi"/>
          <w:b/>
          <w:bCs/>
          <w:kern w:val="22"/>
        </w:rPr>
        <w:t>eriod</w:t>
      </w:r>
      <w:r w:rsidR="62A41851" w:rsidRPr="21A98A4F">
        <w:rPr>
          <w:rFonts w:asciiTheme="majorBidi" w:hAnsiTheme="majorBidi" w:cstheme="majorBidi"/>
          <w:b/>
          <w:bCs/>
          <w:kern w:val="22"/>
        </w:rPr>
        <w:t xml:space="preserve"> 2025-2027</w:t>
      </w:r>
    </w:p>
    <w:tbl>
      <w:tblPr>
        <w:tblStyle w:val="TableGrid"/>
        <w:tblW w:w="1360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072"/>
        <w:gridCol w:w="2552"/>
        <w:gridCol w:w="1984"/>
      </w:tblGrid>
      <w:tr w:rsidR="004C16EF" w:rsidRPr="007B776C" w14:paraId="4F2A573B" w14:textId="77777777" w:rsidTr="00724ADA">
        <w:trPr>
          <w:trHeight w:val="494"/>
          <w:tblHeader/>
        </w:trPr>
        <w:tc>
          <w:tcPr>
            <w:tcW w:w="9072" w:type="dxa"/>
            <w:shd w:val="clear" w:color="auto" w:fill="C5E0B3" w:themeFill="accent6" w:themeFillTint="66"/>
          </w:tcPr>
          <w:p w14:paraId="21D3A11C" w14:textId="1BB404E5" w:rsidR="00EE3B75" w:rsidRPr="00252787" w:rsidRDefault="00EE3B75" w:rsidP="00667494">
            <w:pPr>
              <w:pStyle w:val="Para1"/>
              <w:numPr>
                <w:ilvl w:val="0"/>
                <w:numId w:val="0"/>
              </w:numPr>
              <w:suppressLineNumbers/>
              <w:suppressAutoHyphens/>
              <w:spacing w:before="60" w:after="60"/>
              <w:jc w:val="center"/>
              <w:rPr>
                <w:rFonts w:asciiTheme="majorBidi" w:hAnsiTheme="majorBidi" w:cstheme="majorBidi"/>
                <w:i/>
                <w:iCs/>
                <w:kern w:val="22"/>
                <w:szCs w:val="22"/>
              </w:rPr>
            </w:pPr>
            <w:r w:rsidRPr="00252787">
              <w:rPr>
                <w:rFonts w:asciiTheme="majorBidi" w:hAnsiTheme="majorBidi" w:cstheme="majorBidi"/>
                <w:i/>
                <w:iCs/>
                <w:kern w:val="22"/>
                <w:szCs w:val="22"/>
              </w:rPr>
              <w:t>Tasks</w:t>
            </w:r>
          </w:p>
        </w:tc>
        <w:tc>
          <w:tcPr>
            <w:tcW w:w="2552" w:type="dxa"/>
            <w:shd w:val="clear" w:color="auto" w:fill="C5E0B3" w:themeFill="accent6" w:themeFillTint="66"/>
          </w:tcPr>
          <w:p w14:paraId="3F0D7460" w14:textId="2D7C235A" w:rsidR="00EE3B75" w:rsidRPr="00252787" w:rsidRDefault="00EE3B75" w:rsidP="00667494">
            <w:pPr>
              <w:pStyle w:val="Para1"/>
              <w:numPr>
                <w:ilvl w:val="0"/>
                <w:numId w:val="0"/>
              </w:numPr>
              <w:suppressLineNumbers/>
              <w:suppressAutoHyphens/>
              <w:spacing w:before="60" w:after="60"/>
              <w:jc w:val="center"/>
              <w:rPr>
                <w:rFonts w:asciiTheme="majorBidi" w:hAnsiTheme="majorBidi" w:cstheme="majorBidi"/>
                <w:i/>
                <w:iCs/>
                <w:kern w:val="22"/>
                <w:szCs w:val="22"/>
              </w:rPr>
            </w:pPr>
            <w:r>
              <w:rPr>
                <w:rFonts w:asciiTheme="majorBidi" w:hAnsiTheme="majorBidi" w:cstheme="majorBidi"/>
                <w:i/>
                <w:iCs/>
                <w:kern w:val="22"/>
                <w:szCs w:val="22"/>
              </w:rPr>
              <w:t>Mandate</w:t>
            </w:r>
          </w:p>
        </w:tc>
        <w:tc>
          <w:tcPr>
            <w:tcW w:w="1984" w:type="dxa"/>
            <w:shd w:val="clear" w:color="auto" w:fill="C5E0B3" w:themeFill="accent6" w:themeFillTint="66"/>
          </w:tcPr>
          <w:p w14:paraId="4A9B9EDD" w14:textId="5D73D05D" w:rsidR="00EE3B75" w:rsidRPr="00252787" w:rsidRDefault="00EE3B75" w:rsidP="00667494">
            <w:pPr>
              <w:pStyle w:val="Para1"/>
              <w:numPr>
                <w:ilvl w:val="0"/>
                <w:numId w:val="0"/>
              </w:numPr>
              <w:suppressLineNumbers/>
              <w:suppressAutoHyphens/>
              <w:spacing w:before="60" w:after="60"/>
              <w:jc w:val="center"/>
              <w:rPr>
                <w:rFonts w:asciiTheme="majorBidi" w:hAnsiTheme="majorBidi" w:cstheme="majorBidi"/>
                <w:i/>
                <w:iCs/>
                <w:kern w:val="22"/>
                <w:szCs w:val="22"/>
              </w:rPr>
            </w:pPr>
            <w:r w:rsidRPr="00252787">
              <w:rPr>
                <w:rFonts w:asciiTheme="majorBidi" w:hAnsiTheme="majorBidi" w:cstheme="majorBidi"/>
                <w:i/>
                <w:iCs/>
                <w:kern w:val="22"/>
                <w:szCs w:val="22"/>
              </w:rPr>
              <w:t>Timeline</w:t>
            </w:r>
          </w:p>
        </w:tc>
      </w:tr>
      <w:tr w:rsidR="004C16EF" w:rsidRPr="007B776C" w14:paraId="1B32839A" w14:textId="77777777" w:rsidTr="00724ADA">
        <w:trPr>
          <w:trHeight w:val="300"/>
        </w:trPr>
        <w:tc>
          <w:tcPr>
            <w:tcW w:w="9072" w:type="dxa"/>
            <w:shd w:val="clear" w:color="auto" w:fill="E2EFD9" w:themeFill="accent6" w:themeFillTint="33"/>
          </w:tcPr>
          <w:p w14:paraId="1F7F60EC" w14:textId="77777777" w:rsidR="00EE3B75" w:rsidRPr="007B776C" w:rsidRDefault="00EE3B75" w:rsidP="00667494">
            <w:pPr>
              <w:pStyle w:val="Para1"/>
              <w:numPr>
                <w:ilvl w:val="0"/>
                <w:numId w:val="0"/>
              </w:numPr>
              <w:suppressLineNumbers/>
              <w:suppressAutoHyphens/>
              <w:spacing w:before="60" w:after="60"/>
              <w:rPr>
                <w:rFonts w:asciiTheme="majorBidi" w:hAnsiTheme="majorBidi" w:cstheme="majorBidi"/>
                <w:b/>
                <w:bCs/>
                <w:kern w:val="22"/>
                <w:szCs w:val="22"/>
              </w:rPr>
            </w:pPr>
            <w:r w:rsidRPr="007B776C">
              <w:rPr>
                <w:rFonts w:asciiTheme="majorBidi" w:hAnsiTheme="majorBidi" w:cstheme="majorBidi"/>
                <w:b/>
                <w:bCs/>
                <w:kern w:val="22"/>
                <w:szCs w:val="22"/>
              </w:rPr>
              <w:t xml:space="preserve">Workstream 1: </w:t>
            </w:r>
            <w:r>
              <w:rPr>
                <w:rFonts w:asciiTheme="majorBidi" w:hAnsiTheme="majorBidi" w:cstheme="majorBidi"/>
                <w:b/>
                <w:bCs/>
                <w:kern w:val="22"/>
                <w:szCs w:val="22"/>
              </w:rPr>
              <w:t>C</w:t>
            </w:r>
            <w:r w:rsidRPr="007B776C">
              <w:rPr>
                <w:rFonts w:asciiTheme="majorBidi" w:hAnsiTheme="majorBidi" w:cstheme="majorBidi"/>
                <w:b/>
                <w:bCs/>
                <w:kern w:val="22"/>
                <w:szCs w:val="22"/>
              </w:rPr>
              <w:t>apacity-building and development</w:t>
            </w:r>
          </w:p>
        </w:tc>
        <w:tc>
          <w:tcPr>
            <w:tcW w:w="2552" w:type="dxa"/>
            <w:shd w:val="clear" w:color="auto" w:fill="E2EFD9" w:themeFill="accent6" w:themeFillTint="33"/>
          </w:tcPr>
          <w:p w14:paraId="3B96480F" w14:textId="77777777" w:rsidR="00EE3B75" w:rsidRPr="007B776C" w:rsidRDefault="00EE3B75" w:rsidP="00667494">
            <w:pPr>
              <w:pStyle w:val="Para1"/>
              <w:numPr>
                <w:ilvl w:val="0"/>
                <w:numId w:val="0"/>
              </w:numPr>
              <w:suppressLineNumbers/>
              <w:suppressAutoHyphens/>
              <w:spacing w:before="60" w:after="60"/>
              <w:rPr>
                <w:rFonts w:asciiTheme="majorBidi" w:hAnsiTheme="majorBidi" w:cstheme="majorBidi"/>
                <w:b/>
                <w:bCs/>
                <w:kern w:val="22"/>
                <w:szCs w:val="22"/>
              </w:rPr>
            </w:pPr>
          </w:p>
        </w:tc>
        <w:tc>
          <w:tcPr>
            <w:tcW w:w="1984" w:type="dxa"/>
            <w:shd w:val="clear" w:color="auto" w:fill="E2EFD9" w:themeFill="accent6" w:themeFillTint="33"/>
          </w:tcPr>
          <w:p w14:paraId="4C7E0FD7" w14:textId="77C0D41D" w:rsidR="00EE3B75" w:rsidRPr="007B776C" w:rsidRDefault="00EE3B75" w:rsidP="00667494">
            <w:pPr>
              <w:pStyle w:val="Para1"/>
              <w:numPr>
                <w:ilvl w:val="0"/>
                <w:numId w:val="0"/>
              </w:numPr>
              <w:suppressLineNumbers/>
              <w:suppressAutoHyphens/>
              <w:spacing w:before="60" w:after="60"/>
              <w:rPr>
                <w:rFonts w:asciiTheme="majorBidi" w:hAnsiTheme="majorBidi" w:cstheme="majorBidi"/>
                <w:b/>
                <w:bCs/>
                <w:kern w:val="22"/>
                <w:szCs w:val="22"/>
              </w:rPr>
            </w:pPr>
          </w:p>
        </w:tc>
      </w:tr>
      <w:tr w:rsidR="00281E10" w:rsidRPr="007B776C" w14:paraId="139C434F" w14:textId="77777777" w:rsidTr="00724ADA">
        <w:trPr>
          <w:trHeight w:val="300"/>
        </w:trPr>
        <w:tc>
          <w:tcPr>
            <w:tcW w:w="9072" w:type="dxa"/>
          </w:tcPr>
          <w:p w14:paraId="7B842B1A" w14:textId="11E457F0" w:rsidR="00EE3B75" w:rsidRPr="007B776C" w:rsidRDefault="00EE3B75" w:rsidP="0097255C">
            <w:pPr>
              <w:pStyle w:val="Para1"/>
              <w:numPr>
                <w:ilvl w:val="0"/>
                <w:numId w:val="1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Provide advice on o</w:t>
            </w:r>
            <w:r w:rsidRPr="000D67F8">
              <w:rPr>
                <w:rFonts w:asciiTheme="majorBidi" w:hAnsiTheme="majorBidi" w:cstheme="majorBidi"/>
                <w:kern w:val="22"/>
                <w:szCs w:val="22"/>
              </w:rPr>
              <w:t>ptions to further address the technological, technical and institutional capability gaps identified</w:t>
            </w:r>
            <w:r w:rsidR="00675ADA">
              <w:rPr>
                <w:rFonts w:asciiTheme="majorBidi" w:hAnsiTheme="majorBidi" w:cstheme="majorBidi"/>
                <w:kern w:val="22"/>
                <w:szCs w:val="22"/>
              </w:rPr>
              <w:t xml:space="preserve"> by Parties</w:t>
            </w:r>
          </w:p>
        </w:tc>
        <w:tc>
          <w:tcPr>
            <w:tcW w:w="2552" w:type="dxa"/>
          </w:tcPr>
          <w:p w14:paraId="516A2E5C" w14:textId="34D6C238" w:rsidR="00EE3B75" w:rsidRDefault="00835791" w:rsidP="003E3D70">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Dec</w:t>
            </w:r>
            <w:r w:rsidR="001D4D7B">
              <w:rPr>
                <w:rFonts w:asciiTheme="majorBidi" w:hAnsiTheme="majorBidi" w:cstheme="majorBidi"/>
                <w:kern w:val="22"/>
                <w:szCs w:val="22"/>
              </w:rPr>
              <w:t>ision</w:t>
            </w:r>
            <w:r>
              <w:rPr>
                <w:rFonts w:asciiTheme="majorBidi" w:hAnsiTheme="majorBidi" w:cstheme="majorBidi"/>
                <w:kern w:val="22"/>
                <w:szCs w:val="22"/>
              </w:rPr>
              <w:t xml:space="preserve"> 16/3, para. 6</w:t>
            </w:r>
          </w:p>
        </w:tc>
        <w:tc>
          <w:tcPr>
            <w:tcW w:w="1984" w:type="dxa"/>
          </w:tcPr>
          <w:p w14:paraId="1486D4BE" w14:textId="693F126B" w:rsidR="00EE3B75" w:rsidRPr="007B776C" w:rsidRDefault="00EE3B75" w:rsidP="003E3D70">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 xml:space="preserve">August – </w:t>
            </w:r>
            <w:r w:rsidR="002A3633">
              <w:rPr>
                <w:rFonts w:asciiTheme="majorBidi" w:hAnsiTheme="majorBidi" w:cstheme="majorBidi"/>
                <w:kern w:val="22"/>
                <w:szCs w:val="22"/>
              </w:rPr>
              <w:t xml:space="preserve">December </w:t>
            </w:r>
            <w:r>
              <w:rPr>
                <w:rFonts w:asciiTheme="majorBidi" w:hAnsiTheme="majorBidi" w:cstheme="majorBidi"/>
                <w:kern w:val="22"/>
                <w:szCs w:val="22"/>
              </w:rPr>
              <w:t>2025</w:t>
            </w:r>
          </w:p>
        </w:tc>
      </w:tr>
      <w:tr w:rsidR="00281E10" w:rsidRPr="007B776C" w14:paraId="623BAE9E" w14:textId="77777777" w:rsidTr="00724ADA">
        <w:trPr>
          <w:trHeight w:val="300"/>
        </w:trPr>
        <w:tc>
          <w:tcPr>
            <w:tcW w:w="9072" w:type="dxa"/>
          </w:tcPr>
          <w:p w14:paraId="0D75AA0E" w14:textId="77777777" w:rsidR="007F5621" w:rsidRDefault="00B5124F" w:rsidP="000153F6">
            <w:pPr>
              <w:pStyle w:val="Para1"/>
              <w:numPr>
                <w:ilvl w:val="0"/>
                <w:numId w:val="10"/>
              </w:numPr>
              <w:suppressLineNumbers/>
              <w:suppressAutoHyphens/>
              <w:spacing w:before="60" w:after="60"/>
              <w:ind w:left="321" w:hanging="321"/>
              <w:jc w:val="left"/>
              <w:rPr>
                <w:rFonts w:asciiTheme="majorBidi" w:hAnsiTheme="majorBidi" w:cstheme="majorBidi"/>
                <w:kern w:val="22"/>
                <w:szCs w:val="22"/>
              </w:rPr>
            </w:pPr>
            <w:r>
              <w:rPr>
                <w:rFonts w:asciiTheme="majorBidi" w:hAnsiTheme="majorBidi" w:cstheme="majorBidi"/>
                <w:kern w:val="22"/>
                <w:szCs w:val="22"/>
              </w:rPr>
              <w:t>I</w:t>
            </w:r>
            <w:r w:rsidRPr="00781BF8">
              <w:rPr>
                <w:rFonts w:asciiTheme="majorBidi" w:hAnsiTheme="majorBidi" w:cstheme="majorBidi"/>
                <w:kern w:val="22"/>
                <w:szCs w:val="22"/>
              </w:rPr>
              <w:t>ndependent evaluation of the relevance and effectiveness of the long-term strategic framework for capacity-building and development and the technical and scientific cooperation mechanism</w:t>
            </w:r>
            <w:r>
              <w:rPr>
                <w:rFonts w:asciiTheme="majorBidi" w:hAnsiTheme="majorBidi" w:cstheme="majorBidi"/>
                <w:kern w:val="22"/>
                <w:szCs w:val="22"/>
              </w:rPr>
              <w:t>:</w:t>
            </w:r>
          </w:p>
          <w:p w14:paraId="46DA6660" w14:textId="77777777" w:rsidR="007F5621" w:rsidRDefault="00B5124F" w:rsidP="007F5621">
            <w:pPr>
              <w:pStyle w:val="Para1"/>
              <w:numPr>
                <w:ilvl w:val="0"/>
                <w:numId w:val="0"/>
              </w:numPr>
              <w:suppressLineNumbers/>
              <w:suppressAutoHyphens/>
              <w:spacing w:before="0" w:after="0"/>
              <w:ind w:left="323"/>
              <w:jc w:val="left"/>
              <w:rPr>
                <w:rFonts w:asciiTheme="majorBidi" w:hAnsiTheme="majorBidi" w:cstheme="majorBidi"/>
                <w:kern w:val="22"/>
                <w:szCs w:val="22"/>
              </w:rPr>
            </w:pPr>
            <w:r w:rsidRPr="00356F7D">
              <w:rPr>
                <w:rFonts w:asciiTheme="majorBidi" w:hAnsiTheme="majorBidi" w:cstheme="majorBidi"/>
                <w:kern w:val="22"/>
                <w:szCs w:val="22"/>
              </w:rPr>
              <w:br/>
              <w:t xml:space="preserve">2.1 </w:t>
            </w:r>
            <w:r w:rsidR="00EE3B75" w:rsidRPr="00356F7D">
              <w:rPr>
                <w:rFonts w:asciiTheme="majorBidi" w:hAnsiTheme="majorBidi" w:cstheme="majorBidi"/>
                <w:kern w:val="22"/>
                <w:szCs w:val="22"/>
              </w:rPr>
              <w:t>Propose terms of reference for the independent evaluation</w:t>
            </w:r>
            <w:r w:rsidR="00964351" w:rsidRPr="00356F7D">
              <w:rPr>
                <w:rFonts w:asciiTheme="majorBidi" w:hAnsiTheme="majorBidi" w:cstheme="majorBidi"/>
                <w:kern w:val="22"/>
                <w:szCs w:val="22"/>
              </w:rPr>
              <w:t>;</w:t>
            </w:r>
            <w:r w:rsidR="00964351" w:rsidRPr="00356F7D">
              <w:rPr>
                <w:rFonts w:asciiTheme="majorBidi" w:hAnsiTheme="majorBidi" w:cstheme="majorBidi"/>
                <w:kern w:val="22"/>
                <w:szCs w:val="22"/>
              </w:rPr>
              <w:br/>
            </w:r>
          </w:p>
          <w:p w14:paraId="0E88B016" w14:textId="2CD7FE9B" w:rsidR="006A26CF" w:rsidRDefault="00030A2D" w:rsidP="006A26CF">
            <w:pPr>
              <w:pStyle w:val="Para1"/>
              <w:numPr>
                <w:ilvl w:val="1"/>
                <w:numId w:val="10"/>
              </w:numPr>
              <w:suppressLineNumbers/>
              <w:tabs>
                <w:tab w:val="clear" w:pos="4210"/>
              </w:tabs>
              <w:suppressAutoHyphens/>
              <w:spacing w:before="0" w:after="0"/>
              <w:jc w:val="left"/>
              <w:rPr>
                <w:rFonts w:asciiTheme="majorBidi" w:hAnsiTheme="majorBidi" w:cstheme="majorBidi"/>
                <w:kern w:val="22"/>
                <w:szCs w:val="22"/>
              </w:rPr>
            </w:pPr>
            <w:r w:rsidRPr="00356F7D">
              <w:rPr>
                <w:rFonts w:asciiTheme="majorBidi" w:hAnsiTheme="majorBidi" w:cstheme="majorBidi"/>
                <w:kern w:val="22"/>
                <w:szCs w:val="22"/>
              </w:rPr>
              <w:t>Provide inputs</w:t>
            </w:r>
            <w:r w:rsidR="00EE3B75" w:rsidRPr="00356F7D">
              <w:rPr>
                <w:rFonts w:asciiTheme="majorBidi" w:hAnsiTheme="majorBidi" w:cstheme="majorBidi"/>
                <w:kern w:val="22"/>
                <w:szCs w:val="22"/>
              </w:rPr>
              <w:t xml:space="preserve"> </w:t>
            </w:r>
            <w:r w:rsidR="002E4C78" w:rsidRPr="00356F7D">
              <w:rPr>
                <w:rFonts w:asciiTheme="majorBidi" w:hAnsiTheme="majorBidi" w:cstheme="majorBidi"/>
                <w:kern w:val="22"/>
                <w:szCs w:val="22"/>
              </w:rPr>
              <w:t>to</w:t>
            </w:r>
            <w:r w:rsidR="00EE3B75" w:rsidRPr="00356F7D">
              <w:rPr>
                <w:rFonts w:asciiTheme="majorBidi" w:hAnsiTheme="majorBidi" w:cstheme="majorBidi"/>
                <w:kern w:val="22"/>
                <w:szCs w:val="22"/>
              </w:rPr>
              <w:t xml:space="preserve"> </w:t>
            </w:r>
            <w:r w:rsidR="00445833" w:rsidRPr="00356F7D">
              <w:rPr>
                <w:rFonts w:asciiTheme="majorBidi" w:hAnsiTheme="majorBidi" w:cstheme="majorBidi"/>
                <w:kern w:val="22"/>
                <w:szCs w:val="22"/>
              </w:rPr>
              <w:t xml:space="preserve">the recommendations </w:t>
            </w:r>
            <w:r w:rsidR="00445833" w:rsidRPr="00356F7D">
              <w:rPr>
                <w:rFonts w:ascii="Times New Roman" w:hAnsi="Times New Roman" w:cs="Times New Roman"/>
              </w:rPr>
              <w:t>on how to</w:t>
            </w:r>
            <w:r w:rsidR="00E72B26" w:rsidRPr="00356F7D">
              <w:rPr>
                <w:rFonts w:ascii="Times New Roman" w:hAnsi="Times New Roman" w:cs="Times New Roman"/>
              </w:rPr>
              <w:t>:</w:t>
            </w:r>
            <w:r w:rsidR="00445833" w:rsidRPr="00356F7D">
              <w:rPr>
                <w:rFonts w:asciiTheme="majorBidi" w:hAnsiTheme="majorBidi" w:cstheme="majorBidi"/>
                <w:kern w:val="22"/>
                <w:szCs w:val="22"/>
              </w:rPr>
              <w:t xml:space="preserve"> </w:t>
            </w:r>
          </w:p>
          <w:p w14:paraId="745C0FB0" w14:textId="77777777" w:rsidR="006A26CF" w:rsidRDefault="007955EC" w:rsidP="006A26CF">
            <w:pPr>
              <w:pStyle w:val="Para1"/>
              <w:numPr>
                <w:ilvl w:val="0"/>
                <w:numId w:val="17"/>
              </w:numPr>
              <w:suppressLineNumbers/>
              <w:suppressAutoHyphens/>
              <w:spacing w:before="0" w:after="0"/>
              <w:jc w:val="left"/>
              <w:rPr>
                <w:rFonts w:asciiTheme="majorBidi" w:hAnsiTheme="majorBidi" w:cstheme="majorBidi"/>
                <w:kern w:val="22"/>
                <w:szCs w:val="22"/>
              </w:rPr>
            </w:pPr>
            <w:r w:rsidRPr="00356F7D">
              <w:rPr>
                <w:rFonts w:asciiTheme="majorBidi" w:hAnsiTheme="majorBidi" w:cstheme="majorBidi"/>
                <w:kern w:val="22"/>
                <w:szCs w:val="22"/>
              </w:rPr>
              <w:t xml:space="preserve">improve and advance the implementation of the long-term strategic framework for capacity-building and development; and </w:t>
            </w:r>
          </w:p>
          <w:p w14:paraId="5BCD7158" w14:textId="2EB517BA" w:rsidR="00EE3B75" w:rsidRDefault="00445833" w:rsidP="006A26CF">
            <w:pPr>
              <w:pStyle w:val="Para1"/>
              <w:numPr>
                <w:ilvl w:val="0"/>
                <w:numId w:val="17"/>
              </w:numPr>
              <w:suppressLineNumbers/>
              <w:suppressAutoHyphens/>
              <w:spacing w:before="0" w:after="0"/>
              <w:jc w:val="left"/>
              <w:rPr>
                <w:rFonts w:asciiTheme="majorBidi" w:hAnsiTheme="majorBidi" w:cstheme="majorBidi"/>
                <w:kern w:val="22"/>
                <w:szCs w:val="22"/>
              </w:rPr>
            </w:pPr>
            <w:r w:rsidRPr="00356F7D">
              <w:rPr>
                <w:rFonts w:ascii="Times New Roman" w:hAnsi="Times New Roman" w:cs="Times New Roman"/>
              </w:rPr>
              <w:t>monitor progress against the long-term strategic framework for capacity-building and development</w:t>
            </w:r>
            <w:r w:rsidR="00AF0A10" w:rsidRPr="00356F7D">
              <w:rPr>
                <w:rFonts w:ascii="Times New Roman" w:hAnsi="Times New Roman" w:cs="Times New Roman"/>
              </w:rPr>
              <w:t>.</w:t>
            </w:r>
          </w:p>
        </w:tc>
        <w:tc>
          <w:tcPr>
            <w:tcW w:w="2552" w:type="dxa"/>
          </w:tcPr>
          <w:p w14:paraId="6D7D3BC0" w14:textId="0EAE0C54" w:rsidR="00EE3B75" w:rsidRPr="009E6982" w:rsidRDefault="00EC169A" w:rsidP="003E3D70">
            <w:pPr>
              <w:pStyle w:val="Para1"/>
              <w:numPr>
                <w:ilvl w:val="0"/>
                <w:numId w:val="0"/>
              </w:numPr>
              <w:suppressLineNumbers/>
              <w:suppressAutoHyphens/>
              <w:spacing w:before="60" w:after="60"/>
              <w:jc w:val="left"/>
              <w:rPr>
                <w:rFonts w:asciiTheme="majorBidi" w:hAnsiTheme="majorBidi" w:cstheme="majorBidi"/>
                <w:kern w:val="22"/>
                <w:szCs w:val="22"/>
                <w:lang w:val="en-CA"/>
              </w:rPr>
            </w:pPr>
            <w:r w:rsidRPr="009E6982">
              <w:rPr>
                <w:rFonts w:asciiTheme="majorBidi" w:hAnsiTheme="majorBidi" w:cstheme="majorBidi"/>
                <w:kern w:val="22"/>
                <w:szCs w:val="22"/>
                <w:lang w:val="en-CA"/>
              </w:rPr>
              <w:t xml:space="preserve">Dec. 15/8, para. 31, </w:t>
            </w:r>
            <w:r w:rsidR="00835791" w:rsidRPr="009E6982">
              <w:rPr>
                <w:rFonts w:asciiTheme="majorBidi" w:hAnsiTheme="majorBidi" w:cstheme="majorBidi"/>
                <w:kern w:val="22"/>
                <w:szCs w:val="22"/>
                <w:lang w:val="en-CA"/>
              </w:rPr>
              <w:t>Dec. 16/3, para. 7</w:t>
            </w:r>
            <w:r w:rsidRPr="009E6982">
              <w:rPr>
                <w:rFonts w:asciiTheme="majorBidi" w:hAnsiTheme="majorBidi" w:cstheme="majorBidi"/>
                <w:kern w:val="22"/>
                <w:szCs w:val="22"/>
                <w:lang w:val="en-CA"/>
              </w:rPr>
              <w:t xml:space="preserve"> </w:t>
            </w:r>
            <w:r w:rsidR="005E25B4" w:rsidRPr="009E6982">
              <w:rPr>
                <w:rFonts w:asciiTheme="majorBidi" w:hAnsiTheme="majorBidi" w:cstheme="majorBidi"/>
                <w:kern w:val="22"/>
                <w:szCs w:val="22"/>
                <w:lang w:val="en-CA"/>
              </w:rPr>
              <w:t>and</w:t>
            </w:r>
            <w:r w:rsidRPr="009E6982">
              <w:rPr>
                <w:rFonts w:asciiTheme="majorBidi" w:hAnsiTheme="majorBidi" w:cstheme="majorBidi"/>
                <w:kern w:val="22"/>
                <w:szCs w:val="22"/>
                <w:lang w:val="en-CA"/>
              </w:rPr>
              <w:t xml:space="preserve"> </w:t>
            </w:r>
            <w:r w:rsidR="00F81792" w:rsidRPr="009E6982">
              <w:rPr>
                <w:rFonts w:asciiTheme="majorBidi" w:hAnsiTheme="majorBidi" w:cstheme="majorBidi"/>
                <w:kern w:val="22"/>
                <w:szCs w:val="22"/>
                <w:lang w:val="en-CA"/>
              </w:rPr>
              <w:t>LTSF (dec. 15/8 – annex I)</w:t>
            </w:r>
          </w:p>
        </w:tc>
        <w:tc>
          <w:tcPr>
            <w:tcW w:w="1984" w:type="dxa"/>
          </w:tcPr>
          <w:p w14:paraId="73822112" w14:textId="0AF4477B" w:rsidR="00EE3B75" w:rsidRPr="007B776C" w:rsidRDefault="00EE3B75" w:rsidP="003E3D70">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 xml:space="preserve">August – </w:t>
            </w:r>
            <w:r w:rsidR="002A3633">
              <w:rPr>
                <w:rFonts w:asciiTheme="majorBidi" w:hAnsiTheme="majorBidi" w:cstheme="majorBidi"/>
                <w:kern w:val="22"/>
                <w:szCs w:val="22"/>
              </w:rPr>
              <w:t xml:space="preserve">December </w:t>
            </w:r>
            <w:r>
              <w:rPr>
                <w:rFonts w:asciiTheme="majorBidi" w:hAnsiTheme="majorBidi" w:cstheme="majorBidi"/>
                <w:kern w:val="22"/>
                <w:szCs w:val="22"/>
              </w:rPr>
              <w:t>2025</w:t>
            </w:r>
          </w:p>
        </w:tc>
      </w:tr>
      <w:tr w:rsidR="07BD99FD" w14:paraId="16B43C44" w14:textId="77777777" w:rsidTr="00724ADA">
        <w:trPr>
          <w:trHeight w:val="300"/>
        </w:trPr>
        <w:tc>
          <w:tcPr>
            <w:tcW w:w="9072" w:type="dxa"/>
          </w:tcPr>
          <w:p w14:paraId="4E51EF79" w14:textId="77777777" w:rsidR="00D0543C" w:rsidRDefault="00223D20" w:rsidP="0097255C">
            <w:pPr>
              <w:pStyle w:val="Para1"/>
              <w:numPr>
                <w:ilvl w:val="0"/>
                <w:numId w:val="10"/>
              </w:numPr>
              <w:suppressLineNumbers/>
              <w:spacing w:before="60" w:after="60"/>
              <w:jc w:val="left"/>
              <w:rPr>
                <w:rFonts w:asciiTheme="majorBidi" w:hAnsiTheme="majorBidi" w:cstheme="majorBidi"/>
              </w:rPr>
            </w:pPr>
            <w:r>
              <w:rPr>
                <w:rFonts w:ascii="Times New Roman" w:hAnsi="Times New Roman" w:cs="Times New Roman"/>
              </w:rPr>
              <w:t>G</w:t>
            </w:r>
            <w:r w:rsidR="00CC2BB1" w:rsidRPr="56876D42">
              <w:rPr>
                <w:rFonts w:ascii="Times New Roman" w:hAnsi="Times New Roman" w:cs="Times New Roman"/>
              </w:rPr>
              <w:t xml:space="preserve">uidance that could be used by Parties and organizations for monitoring the implementation of </w:t>
            </w:r>
            <w:r w:rsidR="00CC2BB1" w:rsidRPr="56876D42">
              <w:rPr>
                <w:rFonts w:asciiTheme="majorBidi" w:hAnsiTheme="majorBidi" w:cstheme="majorBidi"/>
              </w:rPr>
              <w:t xml:space="preserve">capacity-building and development </w:t>
            </w:r>
            <w:r w:rsidR="00CC2BB1" w:rsidRPr="56876D42">
              <w:rPr>
                <w:rFonts w:ascii="Times New Roman" w:hAnsi="Times New Roman" w:cs="Times New Roman"/>
              </w:rPr>
              <w:t xml:space="preserve">strategies and mechanisms </w:t>
            </w:r>
            <w:r w:rsidR="00CC2BB1" w:rsidRPr="56876D42">
              <w:rPr>
                <w:rFonts w:asciiTheme="majorBidi" w:hAnsiTheme="majorBidi" w:cstheme="majorBidi"/>
              </w:rPr>
              <w:t xml:space="preserve">in support of the Kunming-Montreal Global Biodiversity Framework </w:t>
            </w:r>
            <w:r w:rsidR="00CC2BB1" w:rsidRPr="33DC0C53">
              <w:rPr>
                <w:rFonts w:asciiTheme="majorBidi" w:hAnsiTheme="majorBidi" w:cstheme="majorBidi"/>
              </w:rPr>
              <w:t>to</w:t>
            </w:r>
            <w:r w:rsidR="00CC2BB1" w:rsidRPr="56876D42">
              <w:rPr>
                <w:rFonts w:asciiTheme="majorBidi" w:hAnsiTheme="majorBidi" w:cstheme="majorBidi"/>
              </w:rPr>
              <w:t xml:space="preserve"> ensure coherence and consistency</w:t>
            </w:r>
            <w:r w:rsidR="00C730FC">
              <w:rPr>
                <w:rFonts w:asciiTheme="majorBidi" w:hAnsiTheme="majorBidi" w:cstheme="majorBidi"/>
              </w:rPr>
              <w:t>:</w:t>
            </w:r>
          </w:p>
          <w:p w14:paraId="2207C153" w14:textId="77777777" w:rsidR="004C4C6F" w:rsidRDefault="00D0543C" w:rsidP="00D0543C">
            <w:pPr>
              <w:pStyle w:val="Para1"/>
              <w:numPr>
                <w:ilvl w:val="0"/>
                <w:numId w:val="0"/>
              </w:numPr>
              <w:suppressLineNumbers/>
              <w:spacing w:before="60" w:after="60"/>
              <w:ind w:left="360"/>
              <w:jc w:val="left"/>
              <w:rPr>
                <w:rFonts w:asciiTheme="majorBidi" w:hAnsiTheme="majorBidi" w:cstheme="majorBidi"/>
                <w:kern w:val="22"/>
                <w:szCs w:val="22"/>
              </w:rPr>
            </w:pPr>
            <w:r>
              <w:rPr>
                <w:rFonts w:asciiTheme="majorBidi" w:hAnsiTheme="majorBidi" w:cstheme="majorBidi"/>
                <w:kern w:val="22"/>
                <w:szCs w:val="22"/>
              </w:rPr>
              <w:t>3</w:t>
            </w:r>
            <w:r w:rsidR="00BB3E17">
              <w:rPr>
                <w:rFonts w:asciiTheme="majorBidi" w:hAnsiTheme="majorBidi" w:cstheme="majorBidi"/>
                <w:kern w:val="22"/>
                <w:szCs w:val="22"/>
              </w:rPr>
              <w:t>.1</w:t>
            </w:r>
            <w:r w:rsidR="00691BCC">
              <w:rPr>
                <w:rFonts w:asciiTheme="majorBidi" w:hAnsiTheme="majorBidi" w:cstheme="majorBidi"/>
                <w:kern w:val="22"/>
                <w:szCs w:val="22"/>
              </w:rPr>
              <w:t xml:space="preserve"> </w:t>
            </w:r>
            <w:r w:rsidR="007D29A1">
              <w:rPr>
                <w:rFonts w:asciiTheme="majorBidi" w:hAnsiTheme="majorBidi" w:cstheme="majorBidi"/>
                <w:kern w:val="22"/>
                <w:szCs w:val="22"/>
              </w:rPr>
              <w:t>Review and provide technical in</w:t>
            </w:r>
            <w:r w:rsidR="00044933">
              <w:rPr>
                <w:rFonts w:asciiTheme="majorBidi" w:hAnsiTheme="majorBidi" w:cstheme="majorBidi"/>
                <w:kern w:val="22"/>
                <w:szCs w:val="22"/>
              </w:rPr>
              <w:t>puts to the Capacity Building and Development</w:t>
            </w:r>
            <w:r w:rsidR="00015B78">
              <w:rPr>
                <w:rFonts w:asciiTheme="majorBidi" w:hAnsiTheme="majorBidi" w:cstheme="majorBidi"/>
                <w:kern w:val="22"/>
                <w:szCs w:val="22"/>
              </w:rPr>
              <w:t xml:space="preserve"> Guide </w:t>
            </w:r>
            <w:r w:rsidR="008941A7">
              <w:rPr>
                <w:rFonts w:asciiTheme="majorBidi" w:hAnsiTheme="majorBidi" w:cstheme="majorBidi"/>
                <w:kern w:val="22"/>
                <w:szCs w:val="22"/>
              </w:rPr>
              <w:t>being prepared by an external consultant</w:t>
            </w:r>
            <w:r w:rsidR="00D056EF">
              <w:rPr>
                <w:rFonts w:asciiTheme="majorBidi" w:hAnsiTheme="majorBidi" w:cstheme="majorBidi"/>
                <w:kern w:val="22"/>
                <w:szCs w:val="22"/>
              </w:rPr>
              <w:t>, including but not limited to</w:t>
            </w:r>
            <w:r w:rsidR="004C4C6F">
              <w:rPr>
                <w:rFonts w:asciiTheme="majorBidi" w:hAnsiTheme="majorBidi" w:cstheme="majorBidi"/>
                <w:kern w:val="22"/>
                <w:szCs w:val="22"/>
              </w:rPr>
              <w:t>:</w:t>
            </w:r>
          </w:p>
          <w:p w14:paraId="6BAC22DF" w14:textId="087EC83C" w:rsidR="008A1897" w:rsidRPr="008A1897" w:rsidRDefault="00B27178" w:rsidP="002429DF">
            <w:pPr>
              <w:pStyle w:val="Para1"/>
              <w:numPr>
                <w:ilvl w:val="0"/>
                <w:numId w:val="19"/>
              </w:numPr>
              <w:suppressLineNumbers/>
              <w:tabs>
                <w:tab w:val="clear" w:pos="4210"/>
              </w:tabs>
              <w:suppressAutoHyphens/>
              <w:spacing w:before="0" w:after="0"/>
              <w:jc w:val="left"/>
              <w:rPr>
                <w:rFonts w:asciiTheme="majorBidi" w:hAnsiTheme="majorBidi" w:cstheme="majorBidi"/>
                <w:kern w:val="22"/>
                <w:szCs w:val="22"/>
              </w:rPr>
            </w:pPr>
            <w:r w:rsidRPr="000430AA">
              <w:rPr>
                <w:rFonts w:asciiTheme="majorBidi" w:hAnsiTheme="majorBidi" w:cstheme="majorBidi"/>
                <w:kern w:val="22"/>
                <w:szCs w:val="22"/>
              </w:rPr>
              <w:t>tools and mechanisms for promoting and facilitating capacity-building and development</w:t>
            </w:r>
            <w:r w:rsidR="00BB13B9">
              <w:rPr>
                <w:rFonts w:asciiTheme="majorBidi" w:hAnsiTheme="majorBidi" w:cstheme="majorBidi"/>
                <w:kern w:val="22"/>
                <w:szCs w:val="22"/>
              </w:rPr>
              <w:t>,</w:t>
            </w:r>
            <w:r w:rsidR="002B715D" w:rsidRPr="008A1897">
              <w:rPr>
                <w:rFonts w:asciiTheme="majorBidi" w:hAnsiTheme="majorBidi" w:cstheme="majorBidi"/>
                <w:kern w:val="22"/>
                <w:szCs w:val="22"/>
              </w:rPr>
              <w:t xml:space="preserve"> and</w:t>
            </w:r>
            <w:r w:rsidR="00FA1FCD" w:rsidRPr="008A1897">
              <w:rPr>
                <w:rFonts w:asciiTheme="majorBidi" w:hAnsiTheme="majorBidi" w:cstheme="majorBidi"/>
                <w:kern w:val="22"/>
                <w:szCs w:val="22"/>
              </w:rPr>
              <w:t xml:space="preserve"> </w:t>
            </w:r>
          </w:p>
          <w:p w14:paraId="018D4CFF" w14:textId="665AC7DF" w:rsidR="56876D42" w:rsidRPr="56876D42" w:rsidRDefault="00FA1FCD" w:rsidP="00BB13B9">
            <w:pPr>
              <w:pStyle w:val="Para1"/>
              <w:numPr>
                <w:ilvl w:val="0"/>
                <w:numId w:val="19"/>
              </w:numPr>
              <w:suppressLineNumbers/>
              <w:suppressAutoHyphens/>
              <w:spacing w:before="0"/>
              <w:ind w:left="1037" w:hanging="357"/>
              <w:jc w:val="left"/>
              <w:rPr>
                <w:rFonts w:asciiTheme="majorBidi" w:hAnsiTheme="majorBidi" w:cstheme="majorBidi"/>
              </w:rPr>
            </w:pPr>
            <w:r w:rsidRPr="000430AA">
              <w:rPr>
                <w:rFonts w:asciiTheme="majorBidi" w:hAnsiTheme="majorBidi" w:cstheme="majorBidi"/>
                <w:kern w:val="22"/>
                <w:szCs w:val="22"/>
              </w:rPr>
              <w:t>measures for promoting strategic and coherent approaches to capacity-building and development</w:t>
            </w:r>
            <w:r w:rsidR="003862F5">
              <w:rPr>
                <w:rFonts w:asciiTheme="majorBidi" w:hAnsiTheme="majorBidi" w:cstheme="majorBidi"/>
                <w:kern w:val="22"/>
                <w:szCs w:val="22"/>
              </w:rPr>
              <w:t>.</w:t>
            </w:r>
          </w:p>
        </w:tc>
        <w:tc>
          <w:tcPr>
            <w:tcW w:w="2552" w:type="dxa"/>
          </w:tcPr>
          <w:p w14:paraId="66139234" w14:textId="0FF5AB72" w:rsidR="00CC2BB1" w:rsidRPr="000A2FEB" w:rsidRDefault="00592B91" w:rsidP="000A2FEB">
            <w:pPr>
              <w:pStyle w:val="Para1"/>
              <w:numPr>
                <w:ilvl w:val="0"/>
                <w:numId w:val="0"/>
              </w:numPr>
              <w:suppressLineNumbers/>
              <w:spacing w:before="60" w:after="60"/>
              <w:jc w:val="left"/>
              <w:rPr>
                <w:rFonts w:asciiTheme="majorBidi" w:hAnsiTheme="majorBidi" w:cstheme="majorBidi"/>
                <w:kern w:val="22"/>
                <w:szCs w:val="22"/>
              </w:rPr>
            </w:pPr>
            <w:r>
              <w:rPr>
                <w:rFonts w:asciiTheme="majorBidi" w:hAnsiTheme="majorBidi" w:cstheme="majorBidi"/>
              </w:rPr>
              <w:t>D</w:t>
            </w:r>
            <w:r w:rsidR="00CC2BB1" w:rsidRPr="56876D42">
              <w:rPr>
                <w:rFonts w:asciiTheme="majorBidi" w:hAnsiTheme="majorBidi" w:cstheme="majorBidi"/>
              </w:rPr>
              <w:t>ec. 15/8</w:t>
            </w:r>
            <w:r>
              <w:rPr>
                <w:rFonts w:asciiTheme="majorBidi" w:hAnsiTheme="majorBidi" w:cstheme="majorBidi"/>
              </w:rPr>
              <w:t xml:space="preserve">, </w:t>
            </w:r>
            <w:r w:rsidR="00CC2BB1" w:rsidRPr="56876D42">
              <w:rPr>
                <w:rFonts w:asciiTheme="majorBidi" w:hAnsiTheme="majorBidi" w:cstheme="majorBidi"/>
              </w:rPr>
              <w:t>annex III</w:t>
            </w:r>
            <w:r>
              <w:rPr>
                <w:rFonts w:asciiTheme="majorBidi" w:hAnsiTheme="majorBidi" w:cstheme="majorBidi"/>
              </w:rPr>
              <w:t xml:space="preserve"> </w:t>
            </w:r>
            <w:r w:rsidR="000A2FEB">
              <w:rPr>
                <w:rFonts w:asciiTheme="majorBidi" w:hAnsiTheme="majorBidi" w:cstheme="majorBidi"/>
              </w:rPr>
              <w:t>(</w:t>
            </w:r>
            <w:r>
              <w:rPr>
                <w:rFonts w:asciiTheme="majorBidi" w:hAnsiTheme="majorBidi" w:cstheme="majorBidi"/>
              </w:rPr>
              <w:t xml:space="preserve">IAG’s </w:t>
            </w:r>
            <w:r w:rsidR="00F44E46">
              <w:rPr>
                <w:rFonts w:asciiTheme="majorBidi" w:hAnsiTheme="majorBidi" w:cstheme="majorBidi"/>
              </w:rPr>
              <w:t>TOR)</w:t>
            </w:r>
            <w:r w:rsidR="007E59D6">
              <w:rPr>
                <w:rFonts w:asciiTheme="majorBidi" w:hAnsiTheme="majorBidi" w:cstheme="majorBidi"/>
              </w:rPr>
              <w:t xml:space="preserve"> and </w:t>
            </w:r>
            <w:r w:rsidR="007E59D6" w:rsidRPr="00F12C34">
              <w:rPr>
                <w:rFonts w:asciiTheme="majorBidi" w:hAnsiTheme="majorBidi" w:cstheme="majorBidi"/>
                <w:kern w:val="22"/>
                <w:szCs w:val="22"/>
              </w:rPr>
              <w:t>dec. 15/8</w:t>
            </w:r>
            <w:r w:rsidR="000A2FEB">
              <w:rPr>
                <w:rFonts w:asciiTheme="majorBidi" w:hAnsiTheme="majorBidi" w:cstheme="majorBidi"/>
                <w:kern w:val="22"/>
                <w:szCs w:val="22"/>
              </w:rPr>
              <w:t xml:space="preserve">, </w:t>
            </w:r>
            <w:r w:rsidR="007E59D6" w:rsidRPr="00F12C34">
              <w:rPr>
                <w:rFonts w:asciiTheme="majorBidi" w:hAnsiTheme="majorBidi" w:cstheme="majorBidi"/>
                <w:kern w:val="22"/>
                <w:szCs w:val="22"/>
              </w:rPr>
              <w:t>annex I</w:t>
            </w:r>
            <w:r w:rsidR="000A2FEB">
              <w:rPr>
                <w:rFonts w:asciiTheme="majorBidi" w:hAnsiTheme="majorBidi" w:cstheme="majorBidi"/>
                <w:kern w:val="22"/>
                <w:szCs w:val="22"/>
              </w:rPr>
              <w:t xml:space="preserve"> (</w:t>
            </w:r>
            <w:r w:rsidR="000A2FEB" w:rsidRPr="00F12C34">
              <w:rPr>
                <w:rFonts w:asciiTheme="majorBidi" w:hAnsiTheme="majorBidi" w:cstheme="majorBidi"/>
                <w:kern w:val="22"/>
                <w:szCs w:val="22"/>
              </w:rPr>
              <w:t>LTSF</w:t>
            </w:r>
            <w:r w:rsidR="000A2FEB">
              <w:rPr>
                <w:rFonts w:asciiTheme="majorBidi" w:hAnsiTheme="majorBidi" w:cstheme="majorBidi"/>
                <w:kern w:val="22"/>
                <w:szCs w:val="22"/>
              </w:rPr>
              <w:t>)</w:t>
            </w:r>
          </w:p>
          <w:p w14:paraId="42BE691E" w14:textId="298BA646" w:rsidR="00CC2BB1" w:rsidRPr="56876D42" w:rsidRDefault="00CC2BB1" w:rsidP="56876D42">
            <w:pPr>
              <w:pStyle w:val="Para1"/>
              <w:numPr>
                <w:ilvl w:val="0"/>
                <w:numId w:val="0"/>
              </w:numPr>
              <w:suppressLineNumbers/>
              <w:spacing w:before="60" w:after="60"/>
              <w:jc w:val="left"/>
              <w:rPr>
                <w:rFonts w:asciiTheme="majorBidi" w:hAnsiTheme="majorBidi" w:cstheme="majorBidi"/>
              </w:rPr>
            </w:pPr>
          </w:p>
        </w:tc>
        <w:tc>
          <w:tcPr>
            <w:tcW w:w="1984" w:type="dxa"/>
          </w:tcPr>
          <w:p w14:paraId="10ABB3C4" w14:textId="100BE30D" w:rsidR="56876D42" w:rsidRPr="56876D42" w:rsidRDefault="56876D42" w:rsidP="56876D42">
            <w:pPr>
              <w:pStyle w:val="Para1"/>
              <w:numPr>
                <w:ilvl w:val="0"/>
                <w:numId w:val="0"/>
              </w:numPr>
              <w:suppressLineNumbers/>
              <w:spacing w:before="60" w:after="60"/>
              <w:jc w:val="left"/>
              <w:rPr>
                <w:rFonts w:asciiTheme="majorBidi" w:hAnsiTheme="majorBidi" w:cstheme="majorBidi"/>
              </w:rPr>
            </w:pPr>
            <w:r w:rsidRPr="56876D42">
              <w:rPr>
                <w:rFonts w:asciiTheme="majorBidi" w:hAnsiTheme="majorBidi" w:cstheme="majorBidi"/>
              </w:rPr>
              <w:t>August – October 2025</w:t>
            </w:r>
          </w:p>
        </w:tc>
      </w:tr>
      <w:tr w:rsidR="00281E10" w:rsidRPr="007B776C" w14:paraId="7263D7B4" w14:textId="77777777" w:rsidTr="00724ADA">
        <w:trPr>
          <w:trHeight w:val="300"/>
        </w:trPr>
        <w:tc>
          <w:tcPr>
            <w:tcW w:w="9072" w:type="dxa"/>
          </w:tcPr>
          <w:p w14:paraId="44D8EA94" w14:textId="244CA610" w:rsidR="00EE3B75" w:rsidRDefault="00EE3B75" w:rsidP="0097255C">
            <w:pPr>
              <w:pStyle w:val="Para1"/>
              <w:numPr>
                <w:ilvl w:val="0"/>
                <w:numId w:val="1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Provide advice on the i</w:t>
            </w:r>
            <w:r w:rsidRPr="0051769F">
              <w:rPr>
                <w:rFonts w:asciiTheme="majorBidi" w:hAnsiTheme="majorBidi" w:cstheme="majorBidi"/>
                <w:kern w:val="22"/>
                <w:szCs w:val="22"/>
              </w:rPr>
              <w:t>dentification and mapping of relevant initiatives and partnerships supporting capacity-building and development for the implementation of the Global Biodiversity Framework</w:t>
            </w:r>
          </w:p>
        </w:tc>
        <w:tc>
          <w:tcPr>
            <w:tcW w:w="2552" w:type="dxa"/>
          </w:tcPr>
          <w:p w14:paraId="451108C8" w14:textId="2B9535F5" w:rsidR="00EE3B75" w:rsidRDefault="00E60B99" w:rsidP="003E3D70">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Dec. 16/3, para. 8(b)</w:t>
            </w:r>
          </w:p>
        </w:tc>
        <w:tc>
          <w:tcPr>
            <w:tcW w:w="1984" w:type="dxa"/>
          </w:tcPr>
          <w:p w14:paraId="50AC05B5" w14:textId="654BBFB6" w:rsidR="00EE3B75" w:rsidRPr="007B776C" w:rsidRDefault="00EE3B75" w:rsidP="003E3D70">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 xml:space="preserve">August – </w:t>
            </w:r>
            <w:r w:rsidR="002A3633">
              <w:rPr>
                <w:rFonts w:asciiTheme="majorBidi" w:hAnsiTheme="majorBidi" w:cstheme="majorBidi"/>
                <w:kern w:val="22"/>
                <w:szCs w:val="22"/>
              </w:rPr>
              <w:t xml:space="preserve">December </w:t>
            </w:r>
            <w:r>
              <w:rPr>
                <w:rFonts w:asciiTheme="majorBidi" w:hAnsiTheme="majorBidi" w:cstheme="majorBidi"/>
                <w:kern w:val="22"/>
                <w:szCs w:val="22"/>
              </w:rPr>
              <w:t>2025</w:t>
            </w:r>
          </w:p>
        </w:tc>
      </w:tr>
      <w:tr w:rsidR="00971A26" w:rsidRPr="00971A26" w14:paraId="5DBF0B11" w14:textId="77777777" w:rsidTr="00724ADA">
        <w:trPr>
          <w:trHeight w:val="300"/>
        </w:trPr>
        <w:tc>
          <w:tcPr>
            <w:tcW w:w="9072" w:type="dxa"/>
          </w:tcPr>
          <w:p w14:paraId="3096AC09" w14:textId="4B4D2A54" w:rsidR="00EE3B75" w:rsidRDefault="00EE3B75" w:rsidP="0097255C">
            <w:pPr>
              <w:pStyle w:val="Para1"/>
              <w:numPr>
                <w:ilvl w:val="0"/>
                <w:numId w:val="10"/>
              </w:numPr>
              <w:suppressLineNumbers/>
              <w:suppressAutoHyphens/>
              <w:spacing w:before="60" w:after="60"/>
              <w:jc w:val="left"/>
              <w:rPr>
                <w:rFonts w:asciiTheme="majorBidi" w:hAnsiTheme="majorBidi" w:cstheme="majorBidi"/>
                <w:kern w:val="22"/>
                <w:szCs w:val="22"/>
              </w:rPr>
            </w:pPr>
            <w:r w:rsidRPr="00971A26">
              <w:rPr>
                <w:rFonts w:asciiTheme="majorBidi" w:hAnsiTheme="majorBidi" w:cstheme="majorBidi"/>
                <w:kern w:val="22"/>
                <w:szCs w:val="22"/>
              </w:rPr>
              <w:t>Propose modalities for promoting capacity-building and development for indigenous peoples and local communities on issues related to the Convention</w:t>
            </w:r>
            <w:r w:rsidR="00A66CC4">
              <w:rPr>
                <w:rFonts w:asciiTheme="majorBidi" w:hAnsiTheme="majorBidi" w:cstheme="majorBidi"/>
                <w:kern w:val="22"/>
                <w:szCs w:val="22"/>
              </w:rPr>
              <w:t>.</w:t>
            </w:r>
          </w:p>
          <w:p w14:paraId="1F789506" w14:textId="78ACDF66" w:rsidR="00724ADA" w:rsidRPr="00971A26" w:rsidRDefault="00724ADA" w:rsidP="00724ADA">
            <w:pPr>
              <w:pStyle w:val="Para1"/>
              <w:numPr>
                <w:ilvl w:val="0"/>
                <w:numId w:val="0"/>
              </w:numPr>
              <w:suppressLineNumbers/>
              <w:tabs>
                <w:tab w:val="clear" w:pos="4210"/>
              </w:tabs>
              <w:suppressAutoHyphens/>
              <w:spacing w:before="60" w:after="60"/>
              <w:jc w:val="left"/>
              <w:rPr>
                <w:rFonts w:asciiTheme="majorBidi" w:hAnsiTheme="majorBidi" w:cstheme="majorBidi"/>
                <w:kern w:val="22"/>
                <w:szCs w:val="22"/>
              </w:rPr>
            </w:pPr>
          </w:p>
        </w:tc>
        <w:tc>
          <w:tcPr>
            <w:tcW w:w="2552" w:type="dxa"/>
          </w:tcPr>
          <w:p w14:paraId="6A301955" w14:textId="5CE283A3" w:rsidR="00EE3B75" w:rsidRPr="00971A26" w:rsidRDefault="00E60B99" w:rsidP="00F245D6">
            <w:pPr>
              <w:pStyle w:val="Para1"/>
              <w:numPr>
                <w:ilvl w:val="0"/>
                <w:numId w:val="0"/>
              </w:numPr>
              <w:suppressLineNumbers/>
              <w:suppressAutoHyphens/>
              <w:spacing w:before="60" w:after="60"/>
              <w:jc w:val="left"/>
              <w:rPr>
                <w:rFonts w:asciiTheme="majorBidi" w:hAnsiTheme="majorBidi" w:cstheme="majorBidi"/>
                <w:kern w:val="22"/>
                <w:szCs w:val="22"/>
              </w:rPr>
            </w:pPr>
            <w:r w:rsidRPr="00971A26">
              <w:rPr>
                <w:rFonts w:asciiTheme="majorBidi" w:hAnsiTheme="majorBidi" w:cstheme="majorBidi"/>
                <w:kern w:val="22"/>
                <w:szCs w:val="22"/>
                <w:lang w:val="es-ES"/>
              </w:rPr>
              <w:t xml:space="preserve">Dec. 15/8, para. 15(d) and Dec. 15/10, para. </w:t>
            </w:r>
            <w:r w:rsidRPr="00971A26">
              <w:rPr>
                <w:rFonts w:asciiTheme="majorBidi" w:hAnsiTheme="majorBidi" w:cstheme="majorBidi"/>
                <w:kern w:val="22"/>
                <w:szCs w:val="22"/>
              </w:rPr>
              <w:t>6</w:t>
            </w:r>
          </w:p>
        </w:tc>
        <w:tc>
          <w:tcPr>
            <w:tcW w:w="1984" w:type="dxa"/>
          </w:tcPr>
          <w:p w14:paraId="6FF9D075" w14:textId="32D50B7A" w:rsidR="00EE3B75" w:rsidRPr="00971A26" w:rsidRDefault="002139FF" w:rsidP="00F245D6">
            <w:pPr>
              <w:pStyle w:val="Para1"/>
              <w:numPr>
                <w:ilvl w:val="0"/>
                <w:numId w:val="0"/>
              </w:numPr>
              <w:suppressLineNumbers/>
              <w:suppressAutoHyphens/>
              <w:spacing w:before="60" w:after="60"/>
              <w:jc w:val="left"/>
              <w:rPr>
                <w:rFonts w:asciiTheme="majorBidi" w:hAnsiTheme="majorBidi" w:cstheme="majorBidi"/>
                <w:kern w:val="22"/>
              </w:rPr>
            </w:pPr>
            <w:r w:rsidRPr="27078194">
              <w:rPr>
                <w:rFonts w:asciiTheme="majorBidi" w:hAnsiTheme="majorBidi" w:cstheme="majorBidi"/>
                <w:kern w:val="22"/>
              </w:rPr>
              <w:t>March</w:t>
            </w:r>
            <w:r w:rsidR="00397244" w:rsidRPr="27078194">
              <w:rPr>
                <w:rFonts w:asciiTheme="majorBidi" w:hAnsiTheme="majorBidi" w:cstheme="majorBidi"/>
                <w:kern w:val="22"/>
              </w:rPr>
              <w:t xml:space="preserve"> </w:t>
            </w:r>
            <w:r w:rsidR="00625385" w:rsidRPr="27078194">
              <w:rPr>
                <w:rFonts w:asciiTheme="majorBidi" w:hAnsiTheme="majorBidi" w:cstheme="majorBidi"/>
                <w:kern w:val="22"/>
              </w:rPr>
              <w:t>2026</w:t>
            </w:r>
            <w:r w:rsidR="6E537BE4" w:rsidRPr="27078194">
              <w:rPr>
                <w:rFonts w:asciiTheme="majorBidi" w:hAnsiTheme="majorBidi" w:cstheme="majorBidi"/>
                <w:kern w:val="22"/>
              </w:rPr>
              <w:t xml:space="preserve"> </w:t>
            </w:r>
            <w:r w:rsidR="00397244" w:rsidRPr="27078194">
              <w:rPr>
                <w:rFonts w:asciiTheme="majorBidi" w:hAnsiTheme="majorBidi" w:cstheme="majorBidi"/>
                <w:kern w:val="22"/>
              </w:rPr>
              <w:t xml:space="preserve">– </w:t>
            </w:r>
            <w:r w:rsidR="35E4F1E1" w:rsidRPr="27078194">
              <w:rPr>
                <w:rFonts w:asciiTheme="majorBidi" w:hAnsiTheme="majorBidi" w:cstheme="majorBidi"/>
                <w:kern w:val="22"/>
              </w:rPr>
              <w:t>March</w:t>
            </w:r>
            <w:r w:rsidR="10456333" w:rsidRPr="27078194">
              <w:rPr>
                <w:rFonts w:asciiTheme="majorBidi" w:hAnsiTheme="majorBidi" w:cstheme="majorBidi"/>
                <w:kern w:val="22"/>
              </w:rPr>
              <w:t xml:space="preserve"> 202</w:t>
            </w:r>
            <w:r w:rsidR="7EBC4BF0" w:rsidRPr="27078194">
              <w:rPr>
                <w:rFonts w:asciiTheme="majorBidi" w:hAnsiTheme="majorBidi" w:cstheme="majorBidi"/>
                <w:kern w:val="22"/>
              </w:rPr>
              <w:t>7</w:t>
            </w:r>
          </w:p>
        </w:tc>
      </w:tr>
      <w:tr w:rsidR="004C16EF" w:rsidRPr="007B776C" w14:paraId="4F8A0ACA" w14:textId="77777777" w:rsidTr="00724ADA">
        <w:trPr>
          <w:trHeight w:val="300"/>
        </w:trPr>
        <w:tc>
          <w:tcPr>
            <w:tcW w:w="9072" w:type="dxa"/>
            <w:shd w:val="clear" w:color="auto" w:fill="E2EFD9" w:themeFill="accent6" w:themeFillTint="33"/>
          </w:tcPr>
          <w:p w14:paraId="0ADF8B88"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r w:rsidRPr="007B776C">
              <w:rPr>
                <w:rFonts w:asciiTheme="majorBidi" w:hAnsiTheme="majorBidi" w:cstheme="majorBidi"/>
                <w:b/>
                <w:bCs/>
                <w:kern w:val="22"/>
                <w:szCs w:val="22"/>
              </w:rPr>
              <w:lastRenderedPageBreak/>
              <w:t xml:space="preserve">Workstream 2: </w:t>
            </w:r>
            <w:r>
              <w:rPr>
                <w:rFonts w:asciiTheme="majorBidi" w:hAnsiTheme="majorBidi" w:cstheme="majorBidi"/>
                <w:b/>
                <w:bCs/>
                <w:kern w:val="22"/>
                <w:szCs w:val="22"/>
              </w:rPr>
              <w:t>T</w:t>
            </w:r>
            <w:r w:rsidRPr="007B776C">
              <w:rPr>
                <w:rFonts w:asciiTheme="majorBidi" w:hAnsiTheme="majorBidi" w:cstheme="majorBidi"/>
                <w:b/>
                <w:bCs/>
                <w:kern w:val="22"/>
                <w:szCs w:val="22"/>
              </w:rPr>
              <w:t>echnical and scientific cooperation and technology transfer</w:t>
            </w:r>
          </w:p>
        </w:tc>
        <w:tc>
          <w:tcPr>
            <w:tcW w:w="2552" w:type="dxa"/>
            <w:shd w:val="clear" w:color="auto" w:fill="E2EFD9" w:themeFill="accent6" w:themeFillTint="33"/>
          </w:tcPr>
          <w:p w14:paraId="217B82A1"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p>
        </w:tc>
        <w:tc>
          <w:tcPr>
            <w:tcW w:w="1984" w:type="dxa"/>
            <w:shd w:val="clear" w:color="auto" w:fill="E2EFD9" w:themeFill="accent6" w:themeFillTint="33"/>
          </w:tcPr>
          <w:p w14:paraId="244B9764" w14:textId="5FBE4575"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p>
        </w:tc>
      </w:tr>
      <w:tr w:rsidR="00EE3B75" w:rsidRPr="007B776C" w14:paraId="70BC43DD" w14:textId="77777777" w:rsidTr="00724ADA">
        <w:trPr>
          <w:trHeight w:val="544"/>
        </w:trPr>
        <w:tc>
          <w:tcPr>
            <w:tcW w:w="9072" w:type="dxa"/>
          </w:tcPr>
          <w:p w14:paraId="43B9BAE1" w14:textId="1BFC1DD5" w:rsidR="00EC568C" w:rsidRPr="00EC568C" w:rsidRDefault="00157599" w:rsidP="00EC568C">
            <w:pPr>
              <w:pStyle w:val="Para1"/>
              <w:numPr>
                <w:ilvl w:val="0"/>
                <w:numId w:val="20"/>
              </w:numPr>
              <w:suppressLineNumbers/>
              <w:tabs>
                <w:tab w:val="clear" w:pos="4210"/>
              </w:tabs>
              <w:suppressAutoHyphens/>
              <w:spacing w:before="60" w:after="60"/>
              <w:jc w:val="left"/>
              <w:rPr>
                <w:rFonts w:asciiTheme="majorBidi" w:hAnsiTheme="majorBidi" w:cstheme="majorBidi"/>
                <w:kern w:val="22"/>
                <w:szCs w:val="22"/>
              </w:rPr>
            </w:pPr>
            <w:r w:rsidRPr="00CB341E">
              <w:rPr>
                <w:rFonts w:asciiTheme="majorBidi" w:hAnsiTheme="majorBidi" w:cstheme="majorBidi"/>
                <w:kern w:val="22"/>
                <w:szCs w:val="22"/>
              </w:rPr>
              <w:t>Independent evaluation of the relevance and effectiveness of the technical and scientific cooperation mechanism:</w:t>
            </w:r>
          </w:p>
          <w:p w14:paraId="274DD7B2" w14:textId="0C64A482" w:rsidR="005A756F" w:rsidRDefault="005A756F" w:rsidP="00A66CC4">
            <w:pPr>
              <w:pStyle w:val="Para1"/>
              <w:numPr>
                <w:ilvl w:val="1"/>
                <w:numId w:val="22"/>
              </w:numPr>
              <w:suppressLineNumbers/>
              <w:tabs>
                <w:tab w:val="clear" w:pos="4210"/>
              </w:tabs>
              <w:suppressAutoHyphens/>
              <w:spacing w:before="0" w:after="0"/>
              <w:jc w:val="left"/>
              <w:rPr>
                <w:rFonts w:asciiTheme="majorBidi" w:hAnsiTheme="majorBidi" w:cstheme="majorBidi"/>
                <w:kern w:val="22"/>
                <w:szCs w:val="22"/>
              </w:rPr>
            </w:pPr>
            <w:r w:rsidRPr="00356F7D">
              <w:rPr>
                <w:rFonts w:asciiTheme="majorBidi" w:hAnsiTheme="majorBidi" w:cstheme="majorBidi"/>
                <w:kern w:val="22"/>
                <w:szCs w:val="22"/>
              </w:rPr>
              <w:t>Propose terms of reference for the consultant to undertake the independent evaluation</w:t>
            </w:r>
            <w:r w:rsidR="00A66CC4">
              <w:rPr>
                <w:rFonts w:asciiTheme="majorBidi" w:hAnsiTheme="majorBidi" w:cstheme="majorBidi"/>
                <w:kern w:val="22"/>
                <w:szCs w:val="22"/>
              </w:rPr>
              <w:t>.</w:t>
            </w:r>
          </w:p>
          <w:p w14:paraId="26F205D8" w14:textId="77777777" w:rsidR="00A66CC4" w:rsidRDefault="00A66CC4" w:rsidP="00A66CC4">
            <w:pPr>
              <w:pStyle w:val="Para1"/>
              <w:numPr>
                <w:ilvl w:val="0"/>
                <w:numId w:val="0"/>
              </w:numPr>
              <w:suppressLineNumbers/>
              <w:tabs>
                <w:tab w:val="clear" w:pos="4210"/>
              </w:tabs>
              <w:suppressAutoHyphens/>
              <w:spacing w:before="0" w:after="0"/>
              <w:ind w:left="864"/>
              <w:jc w:val="left"/>
              <w:rPr>
                <w:rFonts w:asciiTheme="majorBidi" w:hAnsiTheme="majorBidi" w:cstheme="majorBidi"/>
                <w:kern w:val="22"/>
                <w:szCs w:val="22"/>
              </w:rPr>
            </w:pPr>
          </w:p>
          <w:p w14:paraId="78257610" w14:textId="7159A2FC" w:rsidR="006B64CA" w:rsidRDefault="00D8285E" w:rsidP="00B11A9A">
            <w:pPr>
              <w:pStyle w:val="Para1"/>
              <w:numPr>
                <w:ilvl w:val="0"/>
                <w:numId w:val="0"/>
              </w:numPr>
              <w:suppressLineNumbers/>
              <w:tabs>
                <w:tab w:val="clear" w:pos="4210"/>
              </w:tabs>
              <w:suppressAutoHyphens/>
              <w:spacing w:before="0" w:after="0"/>
              <w:ind w:left="746" w:hanging="287"/>
              <w:jc w:val="left"/>
              <w:rPr>
                <w:rFonts w:asciiTheme="majorBidi" w:hAnsiTheme="majorBidi" w:cstheme="majorBidi"/>
                <w:kern w:val="22"/>
                <w:szCs w:val="22"/>
              </w:rPr>
            </w:pPr>
            <w:r w:rsidRPr="00CB341E">
              <w:rPr>
                <w:rFonts w:asciiTheme="majorBidi" w:hAnsiTheme="majorBidi" w:cstheme="majorBidi"/>
                <w:kern w:val="22"/>
                <w:szCs w:val="22"/>
              </w:rPr>
              <w:t>1.</w:t>
            </w:r>
            <w:r>
              <w:rPr>
                <w:rFonts w:asciiTheme="majorBidi" w:hAnsiTheme="majorBidi" w:cstheme="majorBidi"/>
                <w:kern w:val="22"/>
                <w:szCs w:val="22"/>
              </w:rPr>
              <w:t xml:space="preserve">2 </w:t>
            </w:r>
            <w:r w:rsidRPr="00CB341E">
              <w:rPr>
                <w:rFonts w:asciiTheme="majorBidi" w:hAnsiTheme="majorBidi" w:cstheme="majorBidi"/>
                <w:kern w:val="22"/>
                <w:szCs w:val="22"/>
              </w:rPr>
              <w:t>Propose</w:t>
            </w:r>
            <w:r w:rsidR="00CB341E" w:rsidRPr="00CB341E">
              <w:rPr>
                <w:rFonts w:asciiTheme="majorBidi" w:hAnsiTheme="majorBidi" w:cstheme="majorBidi"/>
                <w:kern w:val="22"/>
                <w:szCs w:val="22"/>
              </w:rPr>
              <w:t xml:space="preserve"> </w:t>
            </w:r>
            <w:r w:rsidR="00516396" w:rsidRPr="00CB341E">
              <w:rPr>
                <w:rFonts w:asciiTheme="majorBidi" w:hAnsiTheme="majorBidi" w:cstheme="majorBidi"/>
                <w:kern w:val="22"/>
                <w:szCs w:val="22"/>
              </w:rPr>
              <w:t>criteria for evaluating the performance of the regional and subregional support centres and of the global coordination entity</w:t>
            </w:r>
            <w:r w:rsidR="00A66CC4">
              <w:rPr>
                <w:rFonts w:asciiTheme="majorBidi" w:hAnsiTheme="majorBidi" w:cstheme="majorBidi"/>
                <w:kern w:val="22"/>
                <w:szCs w:val="22"/>
              </w:rPr>
              <w:t>.</w:t>
            </w:r>
          </w:p>
          <w:p w14:paraId="11F98254" w14:textId="77777777" w:rsidR="006B64CA" w:rsidRDefault="006B64CA" w:rsidP="006B64CA">
            <w:pPr>
              <w:pStyle w:val="Para1"/>
              <w:numPr>
                <w:ilvl w:val="0"/>
                <w:numId w:val="0"/>
              </w:numPr>
              <w:suppressLineNumbers/>
              <w:tabs>
                <w:tab w:val="clear" w:pos="4210"/>
              </w:tabs>
              <w:suppressAutoHyphens/>
              <w:spacing w:before="0" w:after="0"/>
              <w:ind w:left="459"/>
              <w:jc w:val="left"/>
              <w:rPr>
                <w:rFonts w:asciiTheme="majorBidi" w:hAnsiTheme="majorBidi" w:cstheme="majorBidi"/>
                <w:kern w:val="22"/>
                <w:szCs w:val="22"/>
              </w:rPr>
            </w:pPr>
          </w:p>
          <w:p w14:paraId="367332F8" w14:textId="3ED219BB" w:rsidR="00250A70" w:rsidRPr="00BB13B9" w:rsidRDefault="00157599" w:rsidP="00BB13B9">
            <w:pPr>
              <w:pStyle w:val="Para1"/>
              <w:numPr>
                <w:ilvl w:val="1"/>
                <w:numId w:val="20"/>
              </w:numPr>
              <w:suppressLineNumbers/>
              <w:tabs>
                <w:tab w:val="clear" w:pos="4210"/>
              </w:tabs>
              <w:suppressAutoHyphens/>
              <w:spacing w:before="0" w:after="0"/>
              <w:jc w:val="left"/>
              <w:rPr>
                <w:rFonts w:asciiTheme="majorBidi" w:hAnsiTheme="majorBidi" w:cstheme="majorBidi"/>
                <w:kern w:val="22"/>
                <w:szCs w:val="22"/>
              </w:rPr>
            </w:pPr>
            <w:r w:rsidRPr="00356F7D">
              <w:rPr>
                <w:rFonts w:asciiTheme="majorBidi" w:hAnsiTheme="majorBidi" w:cstheme="majorBidi"/>
                <w:kern w:val="22"/>
                <w:szCs w:val="22"/>
              </w:rPr>
              <w:t xml:space="preserve">Provide inputs to the recommendations </w:t>
            </w:r>
            <w:r w:rsidRPr="00356F7D">
              <w:rPr>
                <w:rFonts w:ascii="Times New Roman" w:hAnsi="Times New Roman" w:cs="Times New Roman"/>
              </w:rPr>
              <w:t>on how to</w:t>
            </w:r>
            <w:r w:rsidRPr="00356F7D">
              <w:rPr>
                <w:rFonts w:asciiTheme="majorBidi" w:hAnsiTheme="majorBidi" w:cstheme="majorBidi"/>
                <w:kern w:val="22"/>
                <w:szCs w:val="22"/>
              </w:rPr>
              <w:t xml:space="preserve"> </w:t>
            </w:r>
            <w:r w:rsidR="008A66A9">
              <w:rPr>
                <w:rFonts w:asciiTheme="majorBidi" w:hAnsiTheme="majorBidi" w:cstheme="majorBidi"/>
                <w:kern w:val="22"/>
                <w:szCs w:val="22"/>
              </w:rPr>
              <w:t>m</w:t>
            </w:r>
            <w:r w:rsidR="00633874" w:rsidRPr="00633874">
              <w:rPr>
                <w:rFonts w:asciiTheme="majorBidi" w:hAnsiTheme="majorBidi" w:cstheme="majorBidi"/>
                <w:kern w:val="22"/>
                <w:szCs w:val="22"/>
              </w:rPr>
              <w:t xml:space="preserve">onitor </w:t>
            </w:r>
            <w:r w:rsidR="00632790">
              <w:rPr>
                <w:rFonts w:asciiTheme="majorBidi" w:hAnsiTheme="majorBidi" w:cstheme="majorBidi"/>
                <w:kern w:val="22"/>
                <w:szCs w:val="22"/>
              </w:rPr>
              <w:t xml:space="preserve">progress </w:t>
            </w:r>
            <w:r w:rsidR="00633874" w:rsidRPr="00633874">
              <w:rPr>
                <w:rFonts w:asciiTheme="majorBidi" w:hAnsiTheme="majorBidi" w:cstheme="majorBidi"/>
                <w:kern w:val="22"/>
                <w:szCs w:val="22"/>
              </w:rPr>
              <w:t xml:space="preserve">and review the mechanism to strengthen technical and scientific cooperation and make recommendations on possible updates regarding its relevance and effectiveness in supporting the implementation of the </w:t>
            </w:r>
            <w:r w:rsidR="008A66A9">
              <w:rPr>
                <w:rFonts w:asciiTheme="majorBidi" w:hAnsiTheme="majorBidi" w:cstheme="majorBidi"/>
                <w:kern w:val="22"/>
                <w:szCs w:val="22"/>
              </w:rPr>
              <w:t>KM</w:t>
            </w:r>
            <w:r w:rsidR="00632790">
              <w:rPr>
                <w:rFonts w:asciiTheme="majorBidi" w:hAnsiTheme="majorBidi" w:cstheme="majorBidi"/>
                <w:kern w:val="22"/>
                <w:szCs w:val="22"/>
              </w:rPr>
              <w:t>GBF.</w:t>
            </w:r>
          </w:p>
        </w:tc>
        <w:tc>
          <w:tcPr>
            <w:tcW w:w="2552" w:type="dxa"/>
          </w:tcPr>
          <w:p w14:paraId="40B180D1" w14:textId="26C953A0" w:rsidR="00EE3B75" w:rsidRPr="007161A2" w:rsidRDefault="008548CA" w:rsidP="00632790">
            <w:pPr>
              <w:pStyle w:val="Para1"/>
              <w:numPr>
                <w:ilvl w:val="0"/>
                <w:numId w:val="0"/>
              </w:numPr>
              <w:suppressLineNumbers/>
              <w:suppressAutoHyphens/>
              <w:spacing w:before="60" w:after="60"/>
              <w:jc w:val="left"/>
              <w:rPr>
                <w:rFonts w:ascii="Times New Roman" w:hAnsi="Times New Roman" w:cs="Times New Roman"/>
                <w:iCs/>
                <w:kern w:val="22"/>
                <w:szCs w:val="22"/>
              </w:rPr>
            </w:pPr>
            <w:r w:rsidRPr="007161A2">
              <w:rPr>
                <w:rFonts w:asciiTheme="majorBidi" w:hAnsiTheme="majorBidi" w:cstheme="majorBidi"/>
                <w:iCs/>
                <w:kern w:val="22"/>
                <w:szCs w:val="22"/>
                <w:lang w:val="es-ES"/>
              </w:rPr>
              <w:t>Dec. 15/8, para. 31</w:t>
            </w:r>
            <w:r w:rsidR="00632790" w:rsidRPr="007161A2">
              <w:rPr>
                <w:rFonts w:asciiTheme="majorBidi" w:hAnsiTheme="majorBidi" w:cstheme="majorBidi"/>
                <w:iCs/>
                <w:kern w:val="22"/>
                <w:szCs w:val="22"/>
                <w:lang w:val="es-ES"/>
              </w:rPr>
              <w:t xml:space="preserve">, </w:t>
            </w:r>
            <w:r w:rsidR="00B04665" w:rsidRPr="007161A2">
              <w:rPr>
                <w:rFonts w:asciiTheme="majorBidi" w:hAnsiTheme="majorBidi" w:cstheme="majorBidi"/>
                <w:iCs/>
                <w:kern w:val="22"/>
                <w:szCs w:val="22"/>
                <w:lang w:val="es-ES"/>
              </w:rPr>
              <w:t xml:space="preserve">Dec. 16/3, para. </w:t>
            </w:r>
            <w:r w:rsidR="00B04665" w:rsidRPr="009E6982">
              <w:rPr>
                <w:rFonts w:asciiTheme="majorBidi" w:hAnsiTheme="majorBidi" w:cstheme="majorBidi"/>
                <w:iCs/>
                <w:kern w:val="22"/>
                <w:szCs w:val="22"/>
                <w:lang w:val="es-ES"/>
              </w:rPr>
              <w:t>7</w:t>
            </w:r>
            <w:r w:rsidR="00632790" w:rsidRPr="009E6982">
              <w:rPr>
                <w:rFonts w:asciiTheme="majorBidi" w:hAnsiTheme="majorBidi" w:cstheme="majorBidi"/>
                <w:iCs/>
                <w:kern w:val="22"/>
                <w:szCs w:val="22"/>
                <w:lang w:val="es-ES"/>
              </w:rPr>
              <w:t>,</w:t>
            </w:r>
            <w:r w:rsidR="00E375B4" w:rsidRPr="009E6982">
              <w:rPr>
                <w:rFonts w:asciiTheme="majorBidi" w:hAnsiTheme="majorBidi" w:cstheme="majorBidi"/>
                <w:iCs/>
                <w:kern w:val="22"/>
                <w:szCs w:val="22"/>
                <w:lang w:val="es-ES"/>
              </w:rPr>
              <w:t xml:space="preserve"> Dec. 16/3</w:t>
            </w:r>
            <w:r w:rsidR="00DF072B" w:rsidRPr="009E6982">
              <w:rPr>
                <w:rFonts w:asciiTheme="majorBidi" w:hAnsiTheme="majorBidi" w:cstheme="majorBidi"/>
                <w:iCs/>
                <w:kern w:val="22"/>
                <w:szCs w:val="22"/>
                <w:lang w:val="es-ES"/>
              </w:rPr>
              <w:t xml:space="preserve">, para. </w:t>
            </w:r>
            <w:r w:rsidR="00DF072B">
              <w:rPr>
                <w:rFonts w:asciiTheme="majorBidi" w:hAnsiTheme="majorBidi" w:cstheme="majorBidi"/>
                <w:iCs/>
                <w:kern w:val="22"/>
                <w:szCs w:val="22"/>
              </w:rPr>
              <w:t>25 (d)</w:t>
            </w:r>
            <w:r w:rsidR="00632790" w:rsidRPr="007161A2">
              <w:rPr>
                <w:rFonts w:asciiTheme="majorBidi" w:hAnsiTheme="majorBidi" w:cstheme="majorBidi"/>
                <w:iCs/>
                <w:kern w:val="22"/>
                <w:szCs w:val="22"/>
              </w:rPr>
              <w:t xml:space="preserve"> and</w:t>
            </w:r>
            <w:r w:rsidR="008B4087" w:rsidRPr="007161A2">
              <w:rPr>
                <w:rFonts w:asciiTheme="majorBidi" w:hAnsiTheme="majorBidi" w:cstheme="majorBidi"/>
                <w:iCs/>
                <w:kern w:val="22"/>
                <w:szCs w:val="22"/>
              </w:rPr>
              <w:t xml:space="preserve"> </w:t>
            </w:r>
            <w:r w:rsidR="00F44E46">
              <w:rPr>
                <w:rFonts w:asciiTheme="majorBidi" w:hAnsiTheme="majorBidi" w:cstheme="majorBidi"/>
              </w:rPr>
              <w:t>D</w:t>
            </w:r>
            <w:r w:rsidR="00F44E46" w:rsidRPr="56876D42">
              <w:rPr>
                <w:rFonts w:asciiTheme="majorBidi" w:hAnsiTheme="majorBidi" w:cstheme="majorBidi"/>
              </w:rPr>
              <w:t>ec. 15/8</w:t>
            </w:r>
            <w:r w:rsidR="00F44E46">
              <w:rPr>
                <w:rFonts w:asciiTheme="majorBidi" w:hAnsiTheme="majorBidi" w:cstheme="majorBidi"/>
              </w:rPr>
              <w:t xml:space="preserve">, </w:t>
            </w:r>
            <w:r w:rsidR="00F44E46" w:rsidRPr="56876D42">
              <w:rPr>
                <w:rFonts w:asciiTheme="majorBidi" w:hAnsiTheme="majorBidi" w:cstheme="majorBidi"/>
              </w:rPr>
              <w:t>annex III</w:t>
            </w:r>
            <w:r w:rsidR="00F44E46">
              <w:rPr>
                <w:rFonts w:asciiTheme="majorBidi" w:hAnsiTheme="majorBidi" w:cstheme="majorBidi"/>
              </w:rPr>
              <w:t xml:space="preserve"> (IAG’s TOR)</w:t>
            </w:r>
          </w:p>
        </w:tc>
        <w:tc>
          <w:tcPr>
            <w:tcW w:w="1984" w:type="dxa"/>
          </w:tcPr>
          <w:p w14:paraId="03A875CF" w14:textId="041B1AB7" w:rsidR="00EE3B75" w:rsidRPr="002704CF" w:rsidRDefault="008548CA" w:rsidP="009D7EF6">
            <w:pPr>
              <w:pStyle w:val="Para1"/>
              <w:numPr>
                <w:ilvl w:val="0"/>
                <w:numId w:val="0"/>
              </w:numPr>
              <w:suppressLineNumbers/>
              <w:suppressAutoHyphens/>
              <w:spacing w:before="60" w:after="60"/>
              <w:jc w:val="left"/>
              <w:rPr>
                <w:rFonts w:ascii="Times New Roman" w:hAnsi="Times New Roman" w:cs="Times New Roman"/>
                <w:i/>
                <w:iCs/>
                <w:kern w:val="22"/>
                <w:szCs w:val="22"/>
              </w:rPr>
            </w:pPr>
            <w:r>
              <w:rPr>
                <w:rFonts w:asciiTheme="majorBidi" w:hAnsiTheme="majorBidi" w:cstheme="majorBidi"/>
                <w:kern w:val="22"/>
                <w:szCs w:val="22"/>
              </w:rPr>
              <w:t>August – December 2025</w:t>
            </w:r>
          </w:p>
        </w:tc>
      </w:tr>
      <w:tr w:rsidR="00EE3B75" w:rsidRPr="007B776C" w14:paraId="4C6CAE4C" w14:textId="77777777" w:rsidTr="00724ADA">
        <w:trPr>
          <w:trHeight w:val="544"/>
        </w:trPr>
        <w:tc>
          <w:tcPr>
            <w:tcW w:w="9072" w:type="dxa"/>
          </w:tcPr>
          <w:p w14:paraId="0ECB3EE1" w14:textId="39DAA87C" w:rsidR="00EE3B75" w:rsidRPr="00EC568C" w:rsidRDefault="00EE3B75" w:rsidP="00EC568C">
            <w:pPr>
              <w:pStyle w:val="Para1"/>
              <w:numPr>
                <w:ilvl w:val="0"/>
                <w:numId w:val="20"/>
              </w:numPr>
              <w:suppressLineNumbers/>
              <w:tabs>
                <w:tab w:val="clear" w:pos="4210"/>
              </w:tabs>
              <w:suppressAutoHyphens/>
              <w:spacing w:before="60" w:after="60"/>
              <w:jc w:val="left"/>
              <w:rPr>
                <w:rFonts w:asciiTheme="majorBidi" w:hAnsiTheme="majorBidi" w:cstheme="majorBidi"/>
                <w:kern w:val="22"/>
                <w:szCs w:val="22"/>
              </w:rPr>
            </w:pPr>
            <w:r w:rsidRPr="00EC568C">
              <w:rPr>
                <w:rFonts w:asciiTheme="majorBidi" w:hAnsiTheme="majorBidi" w:cstheme="majorBidi"/>
                <w:kern w:val="22"/>
                <w:szCs w:val="22"/>
              </w:rPr>
              <w:t>Provide advice on guidance for developing the biennial workplans of the regional and subregional support centres</w:t>
            </w:r>
          </w:p>
        </w:tc>
        <w:tc>
          <w:tcPr>
            <w:tcW w:w="2552" w:type="dxa"/>
          </w:tcPr>
          <w:p w14:paraId="51A28D65" w14:textId="379CC716" w:rsidR="00EE3B75" w:rsidRDefault="00CA6DA5" w:rsidP="009D7EF6">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Dec. 16/3, para. 15</w:t>
            </w:r>
          </w:p>
        </w:tc>
        <w:tc>
          <w:tcPr>
            <w:tcW w:w="1984" w:type="dxa"/>
          </w:tcPr>
          <w:p w14:paraId="2637F988" w14:textId="3104D6C5" w:rsidR="00EE3B75" w:rsidRPr="007B776C" w:rsidRDefault="00EE3B75" w:rsidP="009D7EF6">
            <w:pPr>
              <w:pStyle w:val="Para1"/>
              <w:numPr>
                <w:ilvl w:val="0"/>
                <w:numId w:val="0"/>
              </w:numPr>
              <w:suppressLineNumbers/>
              <w:suppressAutoHyphens/>
              <w:spacing w:before="60" w:after="60"/>
              <w:jc w:val="left"/>
              <w:rPr>
                <w:rFonts w:ascii="Times New Roman" w:hAnsi="Times New Roman" w:cs="Times New Roman"/>
                <w:kern w:val="22"/>
                <w:szCs w:val="22"/>
              </w:rPr>
            </w:pPr>
            <w:r>
              <w:rPr>
                <w:rFonts w:asciiTheme="majorBidi" w:hAnsiTheme="majorBidi" w:cstheme="majorBidi"/>
                <w:kern w:val="22"/>
                <w:szCs w:val="22"/>
              </w:rPr>
              <w:t xml:space="preserve">August – </w:t>
            </w:r>
            <w:r w:rsidR="008548CA">
              <w:rPr>
                <w:rFonts w:asciiTheme="majorBidi" w:hAnsiTheme="majorBidi" w:cstheme="majorBidi"/>
                <w:kern w:val="22"/>
                <w:szCs w:val="22"/>
              </w:rPr>
              <w:t>December</w:t>
            </w:r>
            <w:r>
              <w:rPr>
                <w:rFonts w:asciiTheme="majorBidi" w:hAnsiTheme="majorBidi" w:cstheme="majorBidi"/>
                <w:kern w:val="22"/>
                <w:szCs w:val="22"/>
              </w:rPr>
              <w:t xml:space="preserve"> 2025</w:t>
            </w:r>
          </w:p>
        </w:tc>
      </w:tr>
      <w:tr w:rsidR="00B96E14" w:rsidRPr="007B776C" w14:paraId="5A7A09EB" w14:textId="77777777" w:rsidTr="00724ADA">
        <w:trPr>
          <w:trHeight w:val="544"/>
        </w:trPr>
        <w:tc>
          <w:tcPr>
            <w:tcW w:w="9072" w:type="dxa"/>
          </w:tcPr>
          <w:p w14:paraId="6DC8AEB0" w14:textId="5D4CB0F6" w:rsidR="00B96E14" w:rsidRPr="00EC568C" w:rsidRDefault="00B96E14" w:rsidP="00EC568C">
            <w:pPr>
              <w:pStyle w:val="Para1"/>
              <w:numPr>
                <w:ilvl w:val="0"/>
                <w:numId w:val="20"/>
              </w:numPr>
              <w:suppressLineNumbers/>
              <w:tabs>
                <w:tab w:val="clear" w:pos="4210"/>
              </w:tabs>
              <w:suppressAutoHyphens/>
              <w:spacing w:before="60" w:after="60"/>
              <w:jc w:val="left"/>
              <w:rPr>
                <w:rFonts w:asciiTheme="majorBidi" w:hAnsiTheme="majorBidi" w:cstheme="majorBidi"/>
                <w:kern w:val="22"/>
                <w:szCs w:val="22"/>
              </w:rPr>
            </w:pPr>
            <w:r w:rsidRPr="00EC568C">
              <w:rPr>
                <w:rFonts w:asciiTheme="majorBidi" w:hAnsiTheme="majorBidi" w:cstheme="majorBidi"/>
                <w:kern w:val="22"/>
                <w:szCs w:val="22"/>
              </w:rPr>
              <w:t xml:space="preserve">Provide advice on the </w:t>
            </w:r>
            <w:r w:rsidR="00567959" w:rsidRPr="00EC568C">
              <w:rPr>
                <w:rFonts w:asciiTheme="majorBidi" w:hAnsiTheme="majorBidi" w:cstheme="majorBidi"/>
                <w:kern w:val="22"/>
                <w:szCs w:val="22"/>
              </w:rPr>
              <w:t>programme priorities and workplan of the interim global coordination entity of</w:t>
            </w:r>
            <w:r w:rsidRPr="00EC568C">
              <w:rPr>
                <w:rFonts w:asciiTheme="majorBidi" w:hAnsiTheme="majorBidi" w:cstheme="majorBidi"/>
                <w:kern w:val="22"/>
                <w:szCs w:val="22"/>
              </w:rPr>
              <w:t xml:space="preserve"> the </w:t>
            </w:r>
            <w:r w:rsidR="00251F80" w:rsidRPr="00EC568C">
              <w:rPr>
                <w:rFonts w:asciiTheme="majorBidi" w:hAnsiTheme="majorBidi" w:cstheme="majorBidi"/>
                <w:kern w:val="22"/>
                <w:szCs w:val="22"/>
              </w:rPr>
              <w:t>technical and scientific cooperation mechanism</w:t>
            </w:r>
          </w:p>
        </w:tc>
        <w:tc>
          <w:tcPr>
            <w:tcW w:w="2552" w:type="dxa"/>
          </w:tcPr>
          <w:p w14:paraId="46E284FB" w14:textId="64EF9C38" w:rsidR="00B96E14" w:rsidRDefault="00251F80" w:rsidP="009D7EF6">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Dec.</w:t>
            </w:r>
            <w:r w:rsidR="004935B6">
              <w:rPr>
                <w:rFonts w:asciiTheme="majorBidi" w:hAnsiTheme="majorBidi" w:cstheme="majorBidi"/>
                <w:kern w:val="22"/>
                <w:szCs w:val="22"/>
              </w:rPr>
              <w:t xml:space="preserve"> </w:t>
            </w:r>
            <w:r w:rsidR="00853912">
              <w:rPr>
                <w:rFonts w:asciiTheme="majorBidi" w:hAnsiTheme="majorBidi" w:cstheme="majorBidi"/>
                <w:kern w:val="22"/>
                <w:szCs w:val="22"/>
              </w:rPr>
              <w:t>16/3, para. 16</w:t>
            </w:r>
          </w:p>
        </w:tc>
        <w:tc>
          <w:tcPr>
            <w:tcW w:w="1984" w:type="dxa"/>
          </w:tcPr>
          <w:p w14:paraId="7B147283" w14:textId="1B4202EE" w:rsidR="00B96E14" w:rsidRDefault="00853912" w:rsidP="009D7EF6">
            <w:pPr>
              <w:pStyle w:val="Para1"/>
              <w:numPr>
                <w:ilvl w:val="0"/>
                <w:numId w:val="0"/>
              </w:numPr>
              <w:suppressLineNumbers/>
              <w:suppressAutoHyphens/>
              <w:spacing w:before="60" w:after="60"/>
              <w:jc w:val="left"/>
              <w:rPr>
                <w:rFonts w:asciiTheme="majorBidi" w:hAnsiTheme="majorBidi" w:cstheme="majorBidi"/>
                <w:kern w:val="22"/>
                <w:szCs w:val="22"/>
              </w:rPr>
            </w:pPr>
            <w:r>
              <w:rPr>
                <w:rFonts w:asciiTheme="majorBidi" w:hAnsiTheme="majorBidi" w:cstheme="majorBidi"/>
                <w:kern w:val="22"/>
                <w:szCs w:val="22"/>
              </w:rPr>
              <w:t>September – December 2025</w:t>
            </w:r>
          </w:p>
        </w:tc>
      </w:tr>
      <w:tr w:rsidR="001470C4" w:rsidRPr="001470C4" w14:paraId="3A183F88" w14:textId="77777777" w:rsidTr="00724ADA">
        <w:trPr>
          <w:trHeight w:val="544"/>
        </w:trPr>
        <w:tc>
          <w:tcPr>
            <w:tcW w:w="9072" w:type="dxa"/>
          </w:tcPr>
          <w:p w14:paraId="3BB1A4B3" w14:textId="2953CE45" w:rsidR="00EE3B75" w:rsidRPr="00EC568C" w:rsidRDefault="00EE3B75" w:rsidP="00EC568C">
            <w:pPr>
              <w:pStyle w:val="Para1"/>
              <w:numPr>
                <w:ilvl w:val="0"/>
                <w:numId w:val="20"/>
              </w:numPr>
              <w:suppressLineNumbers/>
              <w:tabs>
                <w:tab w:val="clear" w:pos="4210"/>
              </w:tabs>
              <w:suppressAutoHyphens/>
              <w:spacing w:before="60" w:after="60"/>
              <w:jc w:val="left"/>
              <w:rPr>
                <w:rFonts w:asciiTheme="majorBidi" w:hAnsiTheme="majorBidi" w:cstheme="majorBidi"/>
                <w:kern w:val="22"/>
                <w:szCs w:val="22"/>
              </w:rPr>
            </w:pPr>
            <w:r w:rsidRPr="001470C4">
              <w:rPr>
                <w:rFonts w:asciiTheme="majorBidi" w:hAnsiTheme="majorBidi" w:cstheme="majorBidi"/>
                <w:kern w:val="22"/>
                <w:szCs w:val="22"/>
              </w:rPr>
              <w:t>Assist with the process for identifying donors that could provide additional funding to the entities and organizations selected to host the regional and/or subregional support centres, and other options for financing their work</w:t>
            </w:r>
          </w:p>
        </w:tc>
        <w:tc>
          <w:tcPr>
            <w:tcW w:w="2552" w:type="dxa"/>
          </w:tcPr>
          <w:p w14:paraId="35C974A1" w14:textId="2CFBB514" w:rsidR="00EE3B75" w:rsidRPr="001470C4" w:rsidRDefault="00CA6DA5" w:rsidP="009D7EF6">
            <w:pPr>
              <w:pStyle w:val="Para1"/>
              <w:numPr>
                <w:ilvl w:val="0"/>
                <w:numId w:val="0"/>
              </w:numPr>
              <w:suppressLineNumbers/>
              <w:suppressAutoHyphens/>
              <w:spacing w:before="60" w:after="60"/>
              <w:jc w:val="left"/>
              <w:rPr>
                <w:rFonts w:asciiTheme="majorBidi" w:hAnsiTheme="majorBidi" w:cstheme="majorBidi"/>
                <w:kern w:val="22"/>
                <w:szCs w:val="22"/>
              </w:rPr>
            </w:pPr>
            <w:r w:rsidRPr="001470C4">
              <w:rPr>
                <w:rFonts w:asciiTheme="majorBidi" w:hAnsiTheme="majorBidi" w:cstheme="majorBidi"/>
                <w:kern w:val="22"/>
                <w:szCs w:val="22"/>
              </w:rPr>
              <w:t>Dec. 15/8, para. 32 (b)</w:t>
            </w:r>
          </w:p>
        </w:tc>
        <w:tc>
          <w:tcPr>
            <w:tcW w:w="1984" w:type="dxa"/>
          </w:tcPr>
          <w:p w14:paraId="29082FA3" w14:textId="1D629A79" w:rsidR="00EE3B75" w:rsidRPr="001470C4" w:rsidRDefault="001470C4" w:rsidP="009D7EF6">
            <w:pPr>
              <w:pStyle w:val="Para1"/>
              <w:numPr>
                <w:ilvl w:val="0"/>
                <w:numId w:val="0"/>
              </w:numPr>
              <w:suppressLineNumbers/>
              <w:suppressAutoHyphens/>
              <w:spacing w:before="60" w:after="60"/>
              <w:jc w:val="left"/>
              <w:rPr>
                <w:rFonts w:asciiTheme="majorBidi" w:hAnsiTheme="majorBidi" w:cstheme="majorBidi"/>
                <w:kern w:val="22"/>
                <w:szCs w:val="22"/>
              </w:rPr>
            </w:pPr>
            <w:r>
              <w:rPr>
                <w:rFonts w:ascii="Times New Roman" w:hAnsi="Times New Roman" w:cs="Times New Roman"/>
                <w:kern w:val="22"/>
                <w:szCs w:val="22"/>
              </w:rPr>
              <w:t xml:space="preserve">January </w:t>
            </w:r>
            <w:r>
              <w:rPr>
                <w:rFonts w:asciiTheme="majorBidi" w:hAnsiTheme="majorBidi" w:cstheme="majorBidi"/>
                <w:kern w:val="22"/>
                <w:szCs w:val="22"/>
              </w:rPr>
              <w:t xml:space="preserve">– </w:t>
            </w:r>
            <w:r w:rsidRPr="00971A26">
              <w:rPr>
                <w:rFonts w:asciiTheme="majorBidi" w:hAnsiTheme="majorBidi" w:cstheme="majorBidi"/>
                <w:kern w:val="22"/>
                <w:szCs w:val="22"/>
              </w:rPr>
              <w:t>June 2026</w:t>
            </w:r>
          </w:p>
        </w:tc>
      </w:tr>
      <w:tr w:rsidR="004C16EF" w:rsidRPr="007B776C" w14:paraId="20459181" w14:textId="77777777" w:rsidTr="00724ADA">
        <w:trPr>
          <w:trHeight w:val="300"/>
        </w:trPr>
        <w:tc>
          <w:tcPr>
            <w:tcW w:w="9072" w:type="dxa"/>
            <w:shd w:val="clear" w:color="auto" w:fill="E2EFD9" w:themeFill="accent6" w:themeFillTint="33"/>
          </w:tcPr>
          <w:p w14:paraId="1431BD2B"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kern w:val="22"/>
                <w:szCs w:val="22"/>
              </w:rPr>
            </w:pPr>
            <w:r w:rsidRPr="007B776C">
              <w:rPr>
                <w:rFonts w:asciiTheme="majorBidi" w:hAnsiTheme="majorBidi" w:cstheme="majorBidi"/>
                <w:b/>
                <w:bCs/>
                <w:kern w:val="22"/>
                <w:szCs w:val="22"/>
              </w:rPr>
              <w:t xml:space="preserve">Workstream </w:t>
            </w:r>
            <w:r>
              <w:rPr>
                <w:rFonts w:asciiTheme="majorBidi" w:hAnsiTheme="majorBidi" w:cstheme="majorBidi"/>
                <w:b/>
                <w:bCs/>
                <w:kern w:val="22"/>
                <w:szCs w:val="22"/>
              </w:rPr>
              <w:t>3</w:t>
            </w:r>
            <w:r w:rsidRPr="007B776C">
              <w:rPr>
                <w:rFonts w:asciiTheme="majorBidi" w:hAnsiTheme="majorBidi" w:cstheme="majorBidi"/>
                <w:b/>
                <w:bCs/>
                <w:kern w:val="22"/>
                <w:szCs w:val="22"/>
              </w:rPr>
              <w:t xml:space="preserve">: </w:t>
            </w:r>
            <w:r>
              <w:rPr>
                <w:rFonts w:asciiTheme="majorBidi" w:hAnsiTheme="majorBidi" w:cstheme="majorBidi"/>
                <w:b/>
                <w:bCs/>
                <w:kern w:val="22"/>
                <w:szCs w:val="22"/>
              </w:rPr>
              <w:t>K</w:t>
            </w:r>
            <w:r w:rsidRPr="007B776C">
              <w:rPr>
                <w:rFonts w:asciiTheme="majorBidi" w:hAnsiTheme="majorBidi" w:cstheme="majorBidi"/>
                <w:b/>
                <w:bCs/>
                <w:kern w:val="22"/>
                <w:szCs w:val="22"/>
              </w:rPr>
              <w:t>nowledge management</w:t>
            </w:r>
          </w:p>
        </w:tc>
        <w:tc>
          <w:tcPr>
            <w:tcW w:w="2552" w:type="dxa"/>
            <w:shd w:val="clear" w:color="auto" w:fill="E2EFD9" w:themeFill="accent6" w:themeFillTint="33"/>
          </w:tcPr>
          <w:p w14:paraId="3D7BF2AF"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kern w:val="22"/>
                <w:szCs w:val="22"/>
              </w:rPr>
            </w:pPr>
          </w:p>
        </w:tc>
        <w:tc>
          <w:tcPr>
            <w:tcW w:w="1984" w:type="dxa"/>
            <w:shd w:val="clear" w:color="auto" w:fill="E2EFD9" w:themeFill="accent6" w:themeFillTint="33"/>
          </w:tcPr>
          <w:p w14:paraId="46D97AB7" w14:textId="7A12C77D" w:rsidR="00EE3B75" w:rsidRPr="007B776C" w:rsidRDefault="00EE3B75" w:rsidP="009D7EF6">
            <w:pPr>
              <w:pStyle w:val="Para1"/>
              <w:numPr>
                <w:ilvl w:val="0"/>
                <w:numId w:val="0"/>
              </w:numPr>
              <w:suppressLineNumbers/>
              <w:suppressAutoHyphens/>
              <w:spacing w:before="60" w:after="60"/>
              <w:rPr>
                <w:rFonts w:asciiTheme="majorBidi" w:hAnsiTheme="majorBidi" w:cstheme="majorBidi"/>
                <w:kern w:val="22"/>
                <w:szCs w:val="22"/>
              </w:rPr>
            </w:pPr>
          </w:p>
        </w:tc>
      </w:tr>
      <w:tr w:rsidR="00281E10" w:rsidRPr="008A106D" w14:paraId="63CB6B31" w14:textId="77777777" w:rsidTr="00724ADA">
        <w:trPr>
          <w:trHeight w:val="300"/>
        </w:trPr>
        <w:tc>
          <w:tcPr>
            <w:tcW w:w="9072" w:type="dxa"/>
          </w:tcPr>
          <w:p w14:paraId="2108C4BF" w14:textId="6D1D1903" w:rsidR="01B9E686" w:rsidRPr="008A106D" w:rsidRDefault="01B9E686" w:rsidP="0097255C">
            <w:pPr>
              <w:pStyle w:val="Para1"/>
              <w:numPr>
                <w:ilvl w:val="0"/>
                <w:numId w:val="13"/>
              </w:numPr>
              <w:suppressLineNumbers/>
              <w:suppressAutoHyphens/>
              <w:spacing w:before="60" w:after="60"/>
              <w:jc w:val="left"/>
              <w:rPr>
                <w:rFonts w:ascii="Times New Roman" w:hAnsi="Times New Roman" w:cs="Times New Roman"/>
                <w:kern w:val="22"/>
                <w:szCs w:val="22"/>
              </w:rPr>
            </w:pPr>
            <w:r w:rsidRPr="008A106D">
              <w:rPr>
                <w:rFonts w:ascii="Times New Roman" w:hAnsi="Times New Roman" w:cs="Times New Roman"/>
                <w:kern w:val="22"/>
                <w:szCs w:val="22"/>
              </w:rPr>
              <w:t>Provide advice</w:t>
            </w:r>
            <w:r w:rsidR="00705D48" w:rsidRPr="008A106D">
              <w:rPr>
                <w:rFonts w:ascii="Times New Roman" w:hAnsi="Times New Roman" w:cs="Times New Roman"/>
                <w:kern w:val="22"/>
                <w:szCs w:val="22"/>
              </w:rPr>
              <w:t xml:space="preserve"> on</w:t>
            </w:r>
            <w:r w:rsidRPr="008A106D">
              <w:rPr>
                <w:rFonts w:ascii="Times New Roman" w:hAnsi="Times New Roman" w:cs="Times New Roman"/>
                <w:kern w:val="22"/>
                <w:szCs w:val="22"/>
              </w:rPr>
              <w:t xml:space="preserve"> </w:t>
            </w:r>
            <w:r w:rsidR="00DA4B07">
              <w:rPr>
                <w:rFonts w:ascii="Times New Roman" w:hAnsi="Times New Roman" w:cs="Times New Roman"/>
                <w:kern w:val="22"/>
                <w:szCs w:val="22"/>
              </w:rPr>
              <w:t>the</w:t>
            </w:r>
            <w:r w:rsidR="00D274A3" w:rsidRPr="008A106D">
              <w:rPr>
                <w:rFonts w:ascii="Times New Roman" w:hAnsi="Times New Roman" w:cs="Times New Roman"/>
                <w:kern w:val="22"/>
                <w:szCs w:val="22"/>
              </w:rPr>
              <w:t xml:space="preserve"> </w:t>
            </w:r>
            <w:r w:rsidR="00C56FAB">
              <w:rPr>
                <w:rFonts w:ascii="Times New Roman" w:hAnsi="Times New Roman" w:cs="Times New Roman"/>
                <w:kern w:val="22"/>
                <w:szCs w:val="22"/>
              </w:rPr>
              <w:t>implementation of the</w:t>
            </w:r>
            <w:r w:rsidR="00C56FAB">
              <w:t xml:space="preserve"> </w:t>
            </w:r>
            <w:r w:rsidR="00C56FAB" w:rsidRPr="00C56FAB">
              <w:rPr>
                <w:rFonts w:ascii="Times New Roman" w:hAnsi="Times New Roman" w:cs="Times New Roman"/>
                <w:kern w:val="22"/>
                <w:szCs w:val="22"/>
              </w:rPr>
              <w:t>implementation of the knowledge management strategy</w:t>
            </w:r>
            <w:r w:rsidR="00DD3C46">
              <w:rPr>
                <w:rFonts w:ascii="Times New Roman" w:hAnsi="Times New Roman" w:cs="Times New Roman"/>
                <w:kern w:val="22"/>
                <w:szCs w:val="22"/>
              </w:rPr>
              <w:t>, including</w:t>
            </w:r>
            <w:r w:rsidR="00B766E8">
              <w:rPr>
                <w:rFonts w:ascii="Times New Roman" w:hAnsi="Times New Roman" w:cs="Times New Roman"/>
                <w:kern w:val="22"/>
                <w:szCs w:val="22"/>
              </w:rPr>
              <w:t xml:space="preserve"> advice on</w:t>
            </w:r>
            <w:r w:rsidR="009B345F">
              <w:rPr>
                <w:rFonts w:ascii="Times New Roman" w:hAnsi="Times New Roman" w:cs="Times New Roman"/>
                <w:kern w:val="22"/>
                <w:szCs w:val="22"/>
              </w:rPr>
              <w:t xml:space="preserve"> how</w:t>
            </w:r>
            <w:r w:rsidR="00B766E8">
              <w:rPr>
                <w:rFonts w:ascii="Times New Roman" w:hAnsi="Times New Roman" w:cs="Times New Roman"/>
                <w:kern w:val="22"/>
                <w:szCs w:val="22"/>
              </w:rPr>
              <w:t xml:space="preserve"> the</w:t>
            </w:r>
            <w:r w:rsidR="00C56FAB">
              <w:rPr>
                <w:rFonts w:ascii="Times New Roman" w:hAnsi="Times New Roman" w:cs="Times New Roman"/>
                <w:kern w:val="22"/>
                <w:szCs w:val="22"/>
              </w:rPr>
              <w:t xml:space="preserve"> </w:t>
            </w:r>
            <w:r w:rsidR="6C55F50A" w:rsidRPr="008A106D">
              <w:rPr>
                <w:rFonts w:ascii="Times New Roman" w:hAnsi="Times New Roman" w:cs="Times New Roman"/>
                <w:kern w:val="22"/>
                <w:szCs w:val="22"/>
              </w:rPr>
              <w:t>biodiversity knowledge management tools, platform</w:t>
            </w:r>
            <w:r w:rsidR="008A6639">
              <w:rPr>
                <w:rFonts w:ascii="Times New Roman" w:hAnsi="Times New Roman" w:cs="Times New Roman"/>
                <w:kern w:val="22"/>
                <w:szCs w:val="22"/>
              </w:rPr>
              <w:t>s</w:t>
            </w:r>
            <w:r w:rsidR="6C55F50A" w:rsidRPr="008A106D">
              <w:rPr>
                <w:rFonts w:ascii="Times New Roman" w:hAnsi="Times New Roman" w:cs="Times New Roman"/>
                <w:kern w:val="22"/>
                <w:szCs w:val="22"/>
              </w:rPr>
              <w:t xml:space="preserve"> and initiatives, relevant to KMGBF and NBSAP</w:t>
            </w:r>
            <w:r w:rsidR="00B66069" w:rsidRPr="008A106D">
              <w:rPr>
                <w:rFonts w:ascii="Times New Roman" w:hAnsi="Times New Roman" w:cs="Times New Roman"/>
                <w:kern w:val="22"/>
                <w:szCs w:val="22"/>
              </w:rPr>
              <w:t xml:space="preserve"> </w:t>
            </w:r>
            <w:r w:rsidR="00D274A3" w:rsidRPr="008A106D">
              <w:rPr>
                <w:rFonts w:ascii="Times New Roman" w:hAnsi="Times New Roman" w:cs="Times New Roman"/>
                <w:kern w:val="22"/>
                <w:szCs w:val="22"/>
              </w:rPr>
              <w:t>should be identified and mapped</w:t>
            </w:r>
            <w:r w:rsidR="004F0281">
              <w:rPr>
                <w:rFonts w:ascii="Times New Roman" w:hAnsi="Times New Roman" w:cs="Times New Roman"/>
                <w:kern w:val="22"/>
                <w:szCs w:val="22"/>
              </w:rPr>
              <w:t xml:space="preserve"> and </w:t>
            </w:r>
            <w:r w:rsidR="004F0281" w:rsidRPr="004F0281">
              <w:rPr>
                <w:rFonts w:ascii="Times New Roman" w:hAnsi="Times New Roman" w:cs="Times New Roman"/>
                <w:kern w:val="22"/>
                <w:szCs w:val="22"/>
              </w:rPr>
              <w:t>ensure that the best available information and knowledge flows to decision makers</w:t>
            </w:r>
          </w:p>
        </w:tc>
        <w:tc>
          <w:tcPr>
            <w:tcW w:w="2552" w:type="dxa"/>
          </w:tcPr>
          <w:p w14:paraId="37A04D84" w14:textId="77777777" w:rsidR="3774EB25" w:rsidRDefault="008A106D" w:rsidP="00C80079">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55EF6D03" w:rsidRPr="008A106D">
              <w:rPr>
                <w:rFonts w:ascii="Times New Roman" w:hAnsi="Times New Roman" w:cs="Times New Roman"/>
                <w:kern w:val="22"/>
                <w:szCs w:val="22"/>
              </w:rPr>
              <w:t>ec</w:t>
            </w:r>
            <w:r>
              <w:rPr>
                <w:rFonts w:ascii="Times New Roman" w:hAnsi="Times New Roman" w:cs="Times New Roman"/>
                <w:kern w:val="22"/>
                <w:szCs w:val="22"/>
              </w:rPr>
              <w:t>.</w:t>
            </w:r>
            <w:r w:rsidR="55EF6D03" w:rsidRPr="008A106D">
              <w:rPr>
                <w:rFonts w:ascii="Times New Roman" w:hAnsi="Times New Roman" w:cs="Times New Roman"/>
                <w:kern w:val="22"/>
                <w:szCs w:val="22"/>
              </w:rPr>
              <w:t xml:space="preserve"> 16/9 B, para</w:t>
            </w:r>
            <w:r w:rsidR="00E8313F">
              <w:rPr>
                <w:rFonts w:ascii="Times New Roman" w:hAnsi="Times New Roman" w:cs="Times New Roman"/>
                <w:kern w:val="22"/>
                <w:szCs w:val="22"/>
              </w:rPr>
              <w:t>.</w:t>
            </w:r>
            <w:r w:rsidR="55EF6D03" w:rsidRPr="008A106D">
              <w:rPr>
                <w:rFonts w:ascii="Times New Roman" w:hAnsi="Times New Roman" w:cs="Times New Roman"/>
                <w:kern w:val="22"/>
                <w:szCs w:val="22"/>
              </w:rPr>
              <w:t xml:space="preserve"> 9</w:t>
            </w:r>
            <w:r w:rsidR="00C80079">
              <w:rPr>
                <w:rFonts w:ascii="Times New Roman" w:hAnsi="Times New Roman" w:cs="Times New Roman"/>
                <w:kern w:val="22"/>
                <w:szCs w:val="22"/>
              </w:rPr>
              <w:t xml:space="preserve"> </w:t>
            </w:r>
            <w:r>
              <w:rPr>
                <w:rFonts w:ascii="Times New Roman" w:hAnsi="Times New Roman" w:cs="Times New Roman"/>
                <w:kern w:val="22"/>
                <w:szCs w:val="22"/>
              </w:rPr>
              <w:t>(</w:t>
            </w:r>
            <w:r w:rsidR="55EF6D03" w:rsidRPr="008A106D">
              <w:rPr>
                <w:rFonts w:ascii="Times New Roman" w:hAnsi="Times New Roman" w:cs="Times New Roman"/>
                <w:kern w:val="22"/>
                <w:szCs w:val="22"/>
              </w:rPr>
              <w:t>a</w:t>
            </w:r>
            <w:r w:rsidR="00C80079">
              <w:rPr>
                <w:rFonts w:ascii="Times New Roman" w:hAnsi="Times New Roman" w:cs="Times New Roman"/>
                <w:kern w:val="22"/>
                <w:szCs w:val="22"/>
              </w:rPr>
              <w:t>)</w:t>
            </w:r>
          </w:p>
          <w:p w14:paraId="52ABCF39" w14:textId="414AEE8F" w:rsidR="004F0281" w:rsidRPr="008A106D" w:rsidRDefault="004F0281" w:rsidP="00C80079">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sidRPr="004F0281">
              <w:rPr>
                <w:rFonts w:ascii="Times New Roman" w:hAnsi="Times New Roman" w:cs="Times New Roman"/>
                <w:kern w:val="22"/>
                <w:szCs w:val="22"/>
              </w:rPr>
              <w:t>KMGBF Target 21</w:t>
            </w:r>
          </w:p>
        </w:tc>
        <w:tc>
          <w:tcPr>
            <w:tcW w:w="1984" w:type="dxa"/>
          </w:tcPr>
          <w:p w14:paraId="58F61AD4" w14:textId="423E173D" w:rsidR="3774EB25" w:rsidRPr="008A106D" w:rsidRDefault="001827C3" w:rsidP="00C80079">
            <w:pPr>
              <w:pStyle w:val="Para1"/>
              <w:numPr>
                <w:ilvl w:val="0"/>
                <w:numId w:val="0"/>
              </w:numPr>
              <w:suppressLineNumbers/>
              <w:suppressAutoHyphens/>
              <w:spacing w:before="60" w:after="60"/>
              <w:jc w:val="left"/>
              <w:rPr>
                <w:rFonts w:ascii="Times New Roman" w:hAnsi="Times New Roman" w:cs="Times New Roman"/>
                <w:kern w:val="22"/>
              </w:rPr>
            </w:pPr>
            <w:r w:rsidRPr="27078194">
              <w:rPr>
                <w:rFonts w:ascii="Times New Roman" w:hAnsi="Times New Roman" w:cs="Times New Roman"/>
                <w:kern w:val="22"/>
              </w:rPr>
              <w:t>Jan</w:t>
            </w:r>
            <w:r w:rsidR="00397244" w:rsidRPr="27078194">
              <w:rPr>
                <w:rFonts w:ascii="Times New Roman" w:hAnsi="Times New Roman" w:cs="Times New Roman"/>
                <w:kern w:val="22"/>
              </w:rPr>
              <w:t>uary 2026</w:t>
            </w:r>
            <w:r w:rsidR="7755503A" w:rsidRPr="27078194">
              <w:rPr>
                <w:rFonts w:ascii="Times New Roman" w:hAnsi="Times New Roman" w:cs="Times New Roman"/>
                <w:kern w:val="22"/>
              </w:rPr>
              <w:t xml:space="preserve"> </w:t>
            </w:r>
            <w:r w:rsidR="00397244" w:rsidRPr="27078194">
              <w:rPr>
                <w:rFonts w:asciiTheme="majorBidi" w:hAnsiTheme="majorBidi" w:cstheme="majorBidi"/>
                <w:kern w:val="22"/>
              </w:rPr>
              <w:t xml:space="preserve">– </w:t>
            </w:r>
            <w:r w:rsidR="3E7098FF" w:rsidRPr="27078194">
              <w:rPr>
                <w:rFonts w:asciiTheme="majorBidi" w:hAnsiTheme="majorBidi" w:cstheme="majorBidi"/>
                <w:kern w:val="22"/>
              </w:rPr>
              <w:t>March</w:t>
            </w:r>
            <w:r w:rsidR="00397244" w:rsidRPr="27078194">
              <w:rPr>
                <w:rFonts w:asciiTheme="majorBidi" w:hAnsiTheme="majorBidi" w:cstheme="majorBidi"/>
                <w:kern w:val="22"/>
              </w:rPr>
              <w:t xml:space="preserve"> 202</w:t>
            </w:r>
            <w:r w:rsidR="04D9EC5C" w:rsidRPr="27078194">
              <w:rPr>
                <w:rFonts w:asciiTheme="majorBidi" w:hAnsiTheme="majorBidi" w:cstheme="majorBidi"/>
                <w:kern w:val="22"/>
              </w:rPr>
              <w:t>7</w:t>
            </w:r>
          </w:p>
        </w:tc>
      </w:tr>
      <w:tr w:rsidR="00281E10" w:rsidRPr="008A106D" w14:paraId="0DFEC2C1" w14:textId="77777777" w:rsidTr="00724ADA">
        <w:trPr>
          <w:trHeight w:val="300"/>
        </w:trPr>
        <w:tc>
          <w:tcPr>
            <w:tcW w:w="9072" w:type="dxa"/>
          </w:tcPr>
          <w:p w14:paraId="27EBBF3B" w14:textId="72028E1C" w:rsidR="00EE3B75" w:rsidRPr="008A106D" w:rsidRDefault="009354FA" w:rsidP="0097255C">
            <w:pPr>
              <w:pStyle w:val="Para1"/>
              <w:numPr>
                <w:ilvl w:val="0"/>
                <w:numId w:val="12"/>
              </w:numPr>
              <w:suppressLineNumbers/>
              <w:suppressAutoHyphens/>
              <w:spacing w:before="60" w:after="60"/>
              <w:jc w:val="left"/>
              <w:rPr>
                <w:rFonts w:ascii="Times New Roman" w:hAnsi="Times New Roman" w:cs="Times New Roman"/>
                <w:kern w:val="22"/>
                <w:szCs w:val="22"/>
              </w:rPr>
            </w:pPr>
            <w:r w:rsidRPr="008A106D">
              <w:rPr>
                <w:rFonts w:ascii="Times New Roman" w:hAnsi="Times New Roman" w:cs="Times New Roman"/>
                <w:kern w:val="22"/>
                <w:szCs w:val="22"/>
              </w:rPr>
              <w:t>Provide advice on how to best</w:t>
            </w:r>
            <w:r w:rsidR="001F44C8" w:rsidRPr="008A106D">
              <w:rPr>
                <w:rFonts w:ascii="Times New Roman" w:hAnsi="Times New Roman" w:cs="Times New Roman"/>
                <w:kern w:val="22"/>
                <w:szCs w:val="22"/>
              </w:rPr>
              <w:t xml:space="preserve"> </w:t>
            </w:r>
            <w:r w:rsidR="00FD21A9">
              <w:rPr>
                <w:rFonts w:ascii="Times New Roman" w:hAnsi="Times New Roman" w:cs="Times New Roman"/>
                <w:kern w:val="22"/>
                <w:szCs w:val="22"/>
              </w:rPr>
              <w:t xml:space="preserve">to capture, </w:t>
            </w:r>
            <w:r w:rsidRPr="008A106D">
              <w:rPr>
                <w:rFonts w:ascii="Times New Roman" w:hAnsi="Times New Roman" w:cs="Times New Roman"/>
                <w:kern w:val="22"/>
                <w:szCs w:val="22"/>
              </w:rPr>
              <w:t>classify</w:t>
            </w:r>
            <w:r w:rsidR="001F44C8" w:rsidRPr="008A106D">
              <w:rPr>
                <w:rFonts w:ascii="Times New Roman" w:hAnsi="Times New Roman" w:cs="Times New Roman"/>
                <w:kern w:val="22"/>
                <w:szCs w:val="22"/>
              </w:rPr>
              <w:t xml:space="preserve"> </w:t>
            </w:r>
            <w:r w:rsidR="00C33497">
              <w:rPr>
                <w:rFonts w:ascii="Times New Roman" w:hAnsi="Times New Roman" w:cs="Times New Roman"/>
                <w:kern w:val="22"/>
                <w:szCs w:val="22"/>
              </w:rPr>
              <w:t xml:space="preserve">and exchange </w:t>
            </w:r>
            <w:r w:rsidR="001F44C8" w:rsidRPr="008A106D">
              <w:rPr>
                <w:rFonts w:ascii="Times New Roman" w:hAnsi="Times New Roman" w:cs="Times New Roman"/>
                <w:kern w:val="22"/>
                <w:szCs w:val="22"/>
              </w:rPr>
              <w:t xml:space="preserve">available </w:t>
            </w:r>
            <w:r w:rsidR="00E8313F" w:rsidRPr="008A106D">
              <w:rPr>
                <w:rFonts w:ascii="Times New Roman" w:hAnsi="Times New Roman" w:cs="Times New Roman"/>
                <w:kern w:val="22"/>
                <w:szCs w:val="22"/>
              </w:rPr>
              <w:t>information, knowledge</w:t>
            </w:r>
            <w:r w:rsidR="001F44C8" w:rsidRPr="008A106D">
              <w:rPr>
                <w:rFonts w:ascii="Times New Roman" w:hAnsi="Times New Roman" w:cs="Times New Roman"/>
                <w:kern w:val="22"/>
                <w:szCs w:val="22"/>
              </w:rPr>
              <w:t>, tools, guidance and other key resources rel</w:t>
            </w:r>
            <w:r w:rsidR="002F45FD">
              <w:rPr>
                <w:rFonts w:ascii="Times New Roman" w:hAnsi="Times New Roman" w:cs="Times New Roman"/>
                <w:kern w:val="22"/>
                <w:szCs w:val="22"/>
              </w:rPr>
              <w:t>evant</w:t>
            </w:r>
            <w:r w:rsidR="001F44C8" w:rsidRPr="008A106D">
              <w:rPr>
                <w:rFonts w:ascii="Times New Roman" w:hAnsi="Times New Roman" w:cs="Times New Roman"/>
                <w:kern w:val="22"/>
                <w:szCs w:val="22"/>
              </w:rPr>
              <w:t xml:space="preserve"> to </w:t>
            </w:r>
            <w:r w:rsidR="008A4397">
              <w:rPr>
                <w:rFonts w:ascii="Times New Roman" w:hAnsi="Times New Roman" w:cs="Times New Roman"/>
                <w:kern w:val="22"/>
                <w:szCs w:val="22"/>
              </w:rPr>
              <w:t xml:space="preserve">the </w:t>
            </w:r>
            <w:r w:rsidR="001F44C8" w:rsidRPr="008A106D">
              <w:rPr>
                <w:rFonts w:ascii="Times New Roman" w:hAnsi="Times New Roman" w:cs="Times New Roman"/>
                <w:kern w:val="22"/>
                <w:szCs w:val="22"/>
              </w:rPr>
              <w:t xml:space="preserve">goals, targets and other elements of the KMGBF and </w:t>
            </w:r>
            <w:r w:rsidR="00852DED">
              <w:rPr>
                <w:rFonts w:ascii="Times New Roman" w:hAnsi="Times New Roman" w:cs="Times New Roman"/>
                <w:kern w:val="22"/>
                <w:szCs w:val="22"/>
              </w:rPr>
              <w:t>the</w:t>
            </w:r>
            <w:r w:rsidR="001F44C8" w:rsidRPr="008A106D">
              <w:rPr>
                <w:rFonts w:ascii="Times New Roman" w:hAnsi="Times New Roman" w:cs="Times New Roman"/>
                <w:kern w:val="22"/>
                <w:szCs w:val="22"/>
              </w:rPr>
              <w:t xml:space="preserve"> NBSAPs.</w:t>
            </w:r>
            <w:r w:rsidR="00FD21A9">
              <w:t xml:space="preserve"> </w:t>
            </w:r>
          </w:p>
        </w:tc>
        <w:tc>
          <w:tcPr>
            <w:tcW w:w="2552" w:type="dxa"/>
          </w:tcPr>
          <w:p w14:paraId="24C345F9" w14:textId="4BE6EFEE" w:rsidR="00EE3B75" w:rsidRPr="008A106D" w:rsidRDefault="00E33A23" w:rsidP="00600F62">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0410B2C4" w:rsidRPr="008A106D">
              <w:rPr>
                <w:rFonts w:ascii="Times New Roman" w:hAnsi="Times New Roman" w:cs="Times New Roman"/>
                <w:kern w:val="22"/>
                <w:szCs w:val="22"/>
              </w:rPr>
              <w:t>ec</w:t>
            </w:r>
            <w:r>
              <w:rPr>
                <w:rFonts w:ascii="Times New Roman" w:hAnsi="Times New Roman" w:cs="Times New Roman"/>
                <w:kern w:val="22"/>
                <w:szCs w:val="22"/>
              </w:rPr>
              <w:t>.</w:t>
            </w:r>
            <w:r w:rsidR="0410B2C4" w:rsidRPr="008A106D">
              <w:rPr>
                <w:rFonts w:ascii="Times New Roman" w:hAnsi="Times New Roman" w:cs="Times New Roman"/>
                <w:kern w:val="22"/>
                <w:szCs w:val="22"/>
              </w:rPr>
              <w:t xml:space="preserve"> 16/9 B, para</w:t>
            </w:r>
            <w:r w:rsidR="00E8313F">
              <w:rPr>
                <w:rFonts w:ascii="Times New Roman" w:hAnsi="Times New Roman" w:cs="Times New Roman"/>
                <w:kern w:val="22"/>
                <w:szCs w:val="22"/>
              </w:rPr>
              <w:t>.</w:t>
            </w:r>
            <w:r w:rsidR="0410B2C4" w:rsidRPr="008A106D">
              <w:rPr>
                <w:rFonts w:ascii="Times New Roman" w:hAnsi="Times New Roman" w:cs="Times New Roman"/>
                <w:kern w:val="22"/>
                <w:szCs w:val="22"/>
              </w:rPr>
              <w:t xml:space="preserve"> 9</w:t>
            </w:r>
            <w:r w:rsidR="00E8313F">
              <w:rPr>
                <w:rFonts w:ascii="Times New Roman" w:hAnsi="Times New Roman" w:cs="Times New Roman"/>
                <w:kern w:val="22"/>
                <w:szCs w:val="22"/>
              </w:rPr>
              <w:t xml:space="preserve"> (</w:t>
            </w:r>
            <w:r w:rsidR="004960F3" w:rsidRPr="008A106D">
              <w:rPr>
                <w:rFonts w:ascii="Times New Roman" w:hAnsi="Times New Roman" w:cs="Times New Roman"/>
                <w:kern w:val="22"/>
                <w:szCs w:val="22"/>
              </w:rPr>
              <w:t>d</w:t>
            </w:r>
            <w:r w:rsidR="00E8313F">
              <w:rPr>
                <w:rFonts w:ascii="Times New Roman" w:hAnsi="Times New Roman" w:cs="Times New Roman"/>
                <w:kern w:val="22"/>
                <w:szCs w:val="22"/>
              </w:rPr>
              <w:t>)</w:t>
            </w:r>
          </w:p>
        </w:tc>
        <w:tc>
          <w:tcPr>
            <w:tcW w:w="1984" w:type="dxa"/>
          </w:tcPr>
          <w:p w14:paraId="1A140B35" w14:textId="4679F0BB" w:rsidR="00EE3B75" w:rsidRPr="008A106D" w:rsidRDefault="00397244" w:rsidP="00600F62">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 xml:space="preserve">January </w:t>
            </w:r>
            <w:r>
              <w:rPr>
                <w:rFonts w:asciiTheme="majorBidi" w:hAnsiTheme="majorBidi" w:cstheme="majorBidi"/>
                <w:kern w:val="22"/>
                <w:szCs w:val="22"/>
              </w:rPr>
              <w:t xml:space="preserve">– </w:t>
            </w:r>
            <w:r w:rsidRPr="00971A26">
              <w:rPr>
                <w:rFonts w:asciiTheme="majorBidi" w:hAnsiTheme="majorBidi" w:cstheme="majorBidi"/>
                <w:kern w:val="22"/>
                <w:szCs w:val="22"/>
              </w:rPr>
              <w:t>June 2026</w:t>
            </w:r>
          </w:p>
        </w:tc>
      </w:tr>
      <w:tr w:rsidR="00281E10" w:rsidRPr="00C921CF" w14:paraId="189B3A34" w14:textId="77777777" w:rsidTr="00724ADA">
        <w:trPr>
          <w:trHeight w:val="300"/>
        </w:trPr>
        <w:tc>
          <w:tcPr>
            <w:tcW w:w="9072" w:type="dxa"/>
          </w:tcPr>
          <w:p w14:paraId="01821912" w14:textId="26968A0D" w:rsidR="00EE3B75" w:rsidRPr="00C921CF" w:rsidRDefault="00B5365E" w:rsidP="0097255C">
            <w:pPr>
              <w:pStyle w:val="Para1"/>
              <w:numPr>
                <w:ilvl w:val="0"/>
                <w:numId w:val="12"/>
              </w:numPr>
              <w:suppressLineNumbers/>
              <w:suppressAutoHyphens/>
              <w:spacing w:before="60" w:after="60"/>
              <w:jc w:val="left"/>
              <w:rPr>
                <w:rFonts w:ascii="Times New Roman" w:hAnsi="Times New Roman" w:cs="Times New Roman"/>
                <w:kern w:val="22"/>
                <w:szCs w:val="22"/>
              </w:rPr>
            </w:pPr>
            <w:r w:rsidRPr="00C921CF">
              <w:rPr>
                <w:rFonts w:ascii="Times New Roman" w:hAnsi="Times New Roman" w:cs="Times New Roman"/>
                <w:kern w:val="22"/>
                <w:szCs w:val="22"/>
              </w:rPr>
              <w:t>Provide advi</w:t>
            </w:r>
            <w:r w:rsidR="008838BE" w:rsidRPr="00C921CF">
              <w:rPr>
                <w:rFonts w:ascii="Times New Roman" w:hAnsi="Times New Roman" w:cs="Times New Roman"/>
                <w:kern w:val="22"/>
                <w:szCs w:val="22"/>
              </w:rPr>
              <w:t>c</w:t>
            </w:r>
            <w:r w:rsidRPr="00C921CF">
              <w:rPr>
                <w:rFonts w:ascii="Times New Roman" w:hAnsi="Times New Roman" w:cs="Times New Roman"/>
                <w:kern w:val="22"/>
                <w:szCs w:val="22"/>
              </w:rPr>
              <w:t xml:space="preserve">e on </w:t>
            </w:r>
            <w:r w:rsidR="00D673CA" w:rsidRPr="00D673CA">
              <w:rPr>
                <w:rFonts w:ascii="Times New Roman" w:hAnsi="Times New Roman" w:cs="Times New Roman"/>
                <w:kern w:val="22"/>
                <w:szCs w:val="22"/>
              </w:rPr>
              <w:t>further implement</w:t>
            </w:r>
            <w:r w:rsidR="00D673CA">
              <w:rPr>
                <w:rFonts w:ascii="Times New Roman" w:hAnsi="Times New Roman" w:cs="Times New Roman"/>
                <w:kern w:val="22"/>
                <w:szCs w:val="22"/>
              </w:rPr>
              <w:t>ation of</w:t>
            </w:r>
            <w:r w:rsidR="00D673CA" w:rsidRPr="00D673CA">
              <w:rPr>
                <w:rFonts w:ascii="Times New Roman" w:hAnsi="Times New Roman" w:cs="Times New Roman"/>
                <w:kern w:val="22"/>
                <w:szCs w:val="22"/>
              </w:rPr>
              <w:t xml:space="preserve"> the Knowledge Management for Biodiversity Initiative</w:t>
            </w:r>
            <w:r w:rsidR="00D673CA">
              <w:rPr>
                <w:rFonts w:ascii="Times New Roman" w:hAnsi="Times New Roman" w:cs="Times New Roman"/>
                <w:kern w:val="22"/>
                <w:szCs w:val="22"/>
              </w:rPr>
              <w:t>, including</w:t>
            </w:r>
            <w:r w:rsidR="00B675B1">
              <w:rPr>
                <w:rFonts w:ascii="Times New Roman" w:hAnsi="Times New Roman" w:cs="Times New Roman"/>
                <w:kern w:val="22"/>
                <w:szCs w:val="22"/>
              </w:rPr>
              <w:t xml:space="preserve"> how to make </w:t>
            </w:r>
            <w:r w:rsidR="00934414">
              <w:rPr>
                <w:rFonts w:ascii="Times New Roman" w:hAnsi="Times New Roman" w:cs="Times New Roman"/>
                <w:kern w:val="22"/>
                <w:szCs w:val="22"/>
              </w:rPr>
              <w:t xml:space="preserve">the </w:t>
            </w:r>
            <w:r w:rsidR="00A94E33" w:rsidRPr="00C921CF">
              <w:rPr>
                <w:rFonts w:ascii="Times New Roman" w:hAnsi="Times New Roman" w:cs="Times New Roman"/>
                <w:kern w:val="22"/>
                <w:szCs w:val="22"/>
              </w:rPr>
              <w:t xml:space="preserve">KM </w:t>
            </w:r>
            <w:r w:rsidR="00EA4B5B" w:rsidRPr="00C921CF">
              <w:rPr>
                <w:rFonts w:ascii="Times New Roman" w:hAnsi="Times New Roman" w:cs="Times New Roman"/>
                <w:kern w:val="22"/>
                <w:szCs w:val="22"/>
              </w:rPr>
              <w:t xml:space="preserve">webinars and in-person regional </w:t>
            </w:r>
            <w:r w:rsidR="00A62F35" w:rsidRPr="00C921CF">
              <w:rPr>
                <w:rFonts w:ascii="Times New Roman" w:hAnsi="Times New Roman" w:cs="Times New Roman"/>
                <w:kern w:val="22"/>
                <w:szCs w:val="22"/>
              </w:rPr>
              <w:t xml:space="preserve">KM </w:t>
            </w:r>
            <w:r w:rsidR="00EA4B5B" w:rsidRPr="00C921CF">
              <w:rPr>
                <w:rFonts w:ascii="Times New Roman" w:hAnsi="Times New Roman" w:cs="Times New Roman"/>
                <w:kern w:val="22"/>
                <w:szCs w:val="22"/>
              </w:rPr>
              <w:t xml:space="preserve">workshops </w:t>
            </w:r>
            <w:r w:rsidR="00E71233">
              <w:rPr>
                <w:rFonts w:ascii="Times New Roman" w:hAnsi="Times New Roman" w:cs="Times New Roman"/>
                <w:kern w:val="22"/>
                <w:szCs w:val="22"/>
              </w:rPr>
              <w:t xml:space="preserve">and their outcomes </w:t>
            </w:r>
            <w:r w:rsidR="00A62F35" w:rsidRPr="00C921CF">
              <w:rPr>
                <w:rFonts w:ascii="Times New Roman" w:hAnsi="Times New Roman" w:cs="Times New Roman"/>
                <w:kern w:val="22"/>
                <w:szCs w:val="22"/>
              </w:rPr>
              <w:t>more effective</w:t>
            </w:r>
            <w:r w:rsidR="008F02D3" w:rsidRPr="00C921CF">
              <w:rPr>
                <w:rFonts w:ascii="Times New Roman" w:hAnsi="Times New Roman" w:cs="Times New Roman"/>
                <w:kern w:val="22"/>
                <w:szCs w:val="22"/>
              </w:rPr>
              <w:t xml:space="preserve"> and impactful. </w:t>
            </w:r>
            <w:r w:rsidR="00A62F35" w:rsidRPr="00C921CF">
              <w:rPr>
                <w:rFonts w:ascii="Times New Roman" w:hAnsi="Times New Roman" w:cs="Times New Roman"/>
                <w:kern w:val="22"/>
                <w:szCs w:val="22"/>
              </w:rPr>
              <w:t xml:space="preserve"> </w:t>
            </w:r>
          </w:p>
        </w:tc>
        <w:tc>
          <w:tcPr>
            <w:tcW w:w="2552" w:type="dxa"/>
          </w:tcPr>
          <w:p w14:paraId="417FBE26" w14:textId="046B967B" w:rsidR="00EE3B75" w:rsidRPr="00C921CF" w:rsidRDefault="00AC4CE1" w:rsidP="00C921CF">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sidRPr="00C921CF">
              <w:rPr>
                <w:rFonts w:ascii="Times New Roman" w:hAnsi="Times New Roman" w:cs="Times New Roman"/>
                <w:kern w:val="22"/>
                <w:szCs w:val="22"/>
              </w:rPr>
              <w:t>D</w:t>
            </w:r>
            <w:r w:rsidR="0410B2C4" w:rsidRPr="00C921CF">
              <w:rPr>
                <w:rFonts w:ascii="Times New Roman" w:hAnsi="Times New Roman" w:cs="Times New Roman"/>
                <w:kern w:val="22"/>
                <w:szCs w:val="22"/>
              </w:rPr>
              <w:t>ec. 16/9 B</w:t>
            </w:r>
            <w:r w:rsidRPr="00C921CF">
              <w:rPr>
                <w:rFonts w:ascii="Times New Roman" w:hAnsi="Times New Roman" w:cs="Times New Roman"/>
                <w:kern w:val="22"/>
                <w:szCs w:val="22"/>
              </w:rPr>
              <w:t>,</w:t>
            </w:r>
            <w:r w:rsidR="0410B2C4" w:rsidRPr="00C921CF">
              <w:rPr>
                <w:rFonts w:ascii="Times New Roman" w:hAnsi="Times New Roman" w:cs="Times New Roman"/>
                <w:kern w:val="22"/>
                <w:szCs w:val="22"/>
              </w:rPr>
              <w:t xml:space="preserve"> para</w:t>
            </w:r>
            <w:r w:rsidRPr="00C921CF">
              <w:rPr>
                <w:rFonts w:ascii="Times New Roman" w:hAnsi="Times New Roman" w:cs="Times New Roman"/>
                <w:kern w:val="22"/>
                <w:szCs w:val="22"/>
              </w:rPr>
              <w:t>.</w:t>
            </w:r>
            <w:r w:rsidR="0410B2C4" w:rsidRPr="00C921CF">
              <w:rPr>
                <w:rFonts w:ascii="Times New Roman" w:hAnsi="Times New Roman" w:cs="Times New Roman"/>
                <w:kern w:val="22"/>
                <w:szCs w:val="22"/>
              </w:rPr>
              <w:t xml:space="preserve"> 9</w:t>
            </w:r>
            <w:r w:rsidR="009A56BD" w:rsidRPr="00C921CF">
              <w:rPr>
                <w:rFonts w:ascii="Times New Roman" w:hAnsi="Times New Roman" w:cs="Times New Roman"/>
                <w:kern w:val="22"/>
                <w:szCs w:val="22"/>
              </w:rPr>
              <w:t xml:space="preserve"> (</w:t>
            </w:r>
            <w:r w:rsidR="0410B2C4" w:rsidRPr="00C921CF">
              <w:rPr>
                <w:rFonts w:ascii="Times New Roman" w:hAnsi="Times New Roman" w:cs="Times New Roman"/>
                <w:kern w:val="22"/>
                <w:szCs w:val="22"/>
              </w:rPr>
              <w:t>b</w:t>
            </w:r>
            <w:r w:rsidR="009A56BD" w:rsidRPr="00C921CF">
              <w:rPr>
                <w:rFonts w:ascii="Times New Roman" w:hAnsi="Times New Roman" w:cs="Times New Roman"/>
                <w:kern w:val="22"/>
                <w:szCs w:val="22"/>
              </w:rPr>
              <w:t>)</w:t>
            </w:r>
          </w:p>
        </w:tc>
        <w:tc>
          <w:tcPr>
            <w:tcW w:w="1984" w:type="dxa"/>
          </w:tcPr>
          <w:p w14:paraId="7708686E" w14:textId="4F150548" w:rsidR="00EE3B75" w:rsidRPr="00C921CF" w:rsidRDefault="00397244" w:rsidP="00C921CF">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 xml:space="preserve">January </w:t>
            </w:r>
            <w:r>
              <w:rPr>
                <w:rFonts w:asciiTheme="majorBidi" w:hAnsiTheme="majorBidi" w:cstheme="majorBidi"/>
                <w:kern w:val="22"/>
                <w:szCs w:val="22"/>
              </w:rPr>
              <w:t xml:space="preserve">– </w:t>
            </w:r>
            <w:r w:rsidRPr="00971A26">
              <w:rPr>
                <w:rFonts w:asciiTheme="majorBidi" w:hAnsiTheme="majorBidi" w:cstheme="majorBidi"/>
                <w:kern w:val="22"/>
                <w:szCs w:val="22"/>
              </w:rPr>
              <w:t>June 2026</w:t>
            </w:r>
          </w:p>
        </w:tc>
      </w:tr>
      <w:tr w:rsidR="00281E10" w:rsidRPr="00C921CF" w14:paraId="759D48F3" w14:textId="77777777" w:rsidTr="00724ADA">
        <w:trPr>
          <w:trHeight w:val="300"/>
        </w:trPr>
        <w:tc>
          <w:tcPr>
            <w:tcW w:w="9072" w:type="dxa"/>
          </w:tcPr>
          <w:p w14:paraId="5CCBBC1A" w14:textId="41E4611E" w:rsidR="00EE3B75" w:rsidRPr="00C921CF" w:rsidRDefault="0C0EC801" w:rsidP="0097255C">
            <w:pPr>
              <w:pStyle w:val="Para1"/>
              <w:numPr>
                <w:ilvl w:val="0"/>
                <w:numId w:val="12"/>
              </w:numPr>
              <w:suppressLineNumbers/>
              <w:suppressAutoHyphens/>
              <w:spacing w:before="60" w:after="60"/>
              <w:jc w:val="left"/>
              <w:rPr>
                <w:rFonts w:ascii="Times New Roman" w:hAnsi="Times New Roman" w:cs="Times New Roman"/>
                <w:kern w:val="22"/>
                <w:szCs w:val="22"/>
              </w:rPr>
            </w:pPr>
            <w:r w:rsidRPr="00C921CF">
              <w:rPr>
                <w:rFonts w:ascii="Times New Roman" w:hAnsi="Times New Roman" w:cs="Times New Roman"/>
                <w:kern w:val="22"/>
                <w:szCs w:val="22"/>
              </w:rPr>
              <w:lastRenderedPageBreak/>
              <w:t>Provide advice on</w:t>
            </w:r>
            <w:r w:rsidR="0410B2C4" w:rsidRPr="00C921CF">
              <w:rPr>
                <w:rFonts w:ascii="Times New Roman" w:hAnsi="Times New Roman" w:cs="Times New Roman"/>
                <w:kern w:val="22"/>
                <w:szCs w:val="22"/>
              </w:rPr>
              <w:t xml:space="preserve"> </w:t>
            </w:r>
            <w:r w:rsidR="00302AB2">
              <w:rPr>
                <w:rFonts w:ascii="Times New Roman" w:hAnsi="Times New Roman" w:cs="Times New Roman"/>
                <w:kern w:val="22"/>
                <w:szCs w:val="22"/>
              </w:rPr>
              <w:t xml:space="preserve">further development of </w:t>
            </w:r>
            <w:r w:rsidR="0410B2C4" w:rsidRPr="00C921CF">
              <w:rPr>
                <w:rFonts w:ascii="Times New Roman" w:hAnsi="Times New Roman" w:cs="Times New Roman"/>
                <w:kern w:val="22"/>
                <w:szCs w:val="22"/>
              </w:rPr>
              <w:t>the CBD taxonomy, controlled vocabularies</w:t>
            </w:r>
            <w:r w:rsidR="008D0CA1">
              <w:rPr>
                <w:rFonts w:ascii="Times New Roman" w:hAnsi="Times New Roman" w:cs="Times New Roman"/>
                <w:kern w:val="22"/>
                <w:szCs w:val="22"/>
              </w:rPr>
              <w:t xml:space="preserve">, </w:t>
            </w:r>
            <w:r w:rsidR="008D0CA1" w:rsidRPr="008D0CA1">
              <w:rPr>
                <w:rFonts w:ascii="Times New Roman" w:hAnsi="Times New Roman" w:cs="Times New Roman"/>
                <w:kern w:val="22"/>
                <w:szCs w:val="22"/>
              </w:rPr>
              <w:t>ontologies</w:t>
            </w:r>
            <w:r w:rsidR="0410B2C4" w:rsidRPr="00C921CF">
              <w:rPr>
                <w:rFonts w:ascii="Times New Roman" w:hAnsi="Times New Roman" w:cs="Times New Roman"/>
                <w:kern w:val="22"/>
                <w:szCs w:val="22"/>
              </w:rPr>
              <w:t xml:space="preserve"> and meta data used for integrating updated thesaurus management system and other databases</w:t>
            </w:r>
            <w:r w:rsidR="001E5DFB">
              <w:rPr>
                <w:rFonts w:ascii="Times New Roman" w:hAnsi="Times New Roman" w:cs="Times New Roman"/>
                <w:kern w:val="22"/>
                <w:szCs w:val="22"/>
              </w:rPr>
              <w:t xml:space="preserve"> </w:t>
            </w:r>
          </w:p>
        </w:tc>
        <w:tc>
          <w:tcPr>
            <w:tcW w:w="2552" w:type="dxa"/>
          </w:tcPr>
          <w:p w14:paraId="7A7E7E45" w14:textId="01BD368F" w:rsidR="00EE3B75" w:rsidRPr="00C921CF" w:rsidRDefault="00C921CF" w:rsidP="00C921CF">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0410B2C4" w:rsidRPr="00C921CF">
              <w:rPr>
                <w:rFonts w:ascii="Times New Roman" w:hAnsi="Times New Roman" w:cs="Times New Roman"/>
                <w:kern w:val="22"/>
                <w:szCs w:val="22"/>
              </w:rPr>
              <w:t>ec</w:t>
            </w:r>
            <w:r>
              <w:rPr>
                <w:rFonts w:ascii="Times New Roman" w:hAnsi="Times New Roman" w:cs="Times New Roman"/>
                <w:kern w:val="22"/>
                <w:szCs w:val="22"/>
              </w:rPr>
              <w:t>.</w:t>
            </w:r>
            <w:r w:rsidR="0410B2C4" w:rsidRPr="00C921CF">
              <w:rPr>
                <w:rFonts w:ascii="Times New Roman" w:hAnsi="Times New Roman" w:cs="Times New Roman"/>
                <w:kern w:val="22"/>
                <w:szCs w:val="22"/>
              </w:rPr>
              <w:t xml:space="preserve"> 16/9 B, para</w:t>
            </w:r>
            <w:r>
              <w:rPr>
                <w:rFonts w:ascii="Times New Roman" w:hAnsi="Times New Roman" w:cs="Times New Roman"/>
                <w:kern w:val="22"/>
                <w:szCs w:val="22"/>
              </w:rPr>
              <w:t>.</w:t>
            </w:r>
            <w:r w:rsidR="0410B2C4" w:rsidRPr="00C921CF">
              <w:rPr>
                <w:rFonts w:ascii="Times New Roman" w:hAnsi="Times New Roman" w:cs="Times New Roman"/>
                <w:kern w:val="22"/>
                <w:szCs w:val="22"/>
              </w:rPr>
              <w:t xml:space="preserve"> 9</w:t>
            </w:r>
            <w:r>
              <w:rPr>
                <w:rFonts w:ascii="Times New Roman" w:hAnsi="Times New Roman" w:cs="Times New Roman"/>
                <w:kern w:val="22"/>
                <w:szCs w:val="22"/>
              </w:rPr>
              <w:t xml:space="preserve"> (c)</w:t>
            </w:r>
          </w:p>
        </w:tc>
        <w:tc>
          <w:tcPr>
            <w:tcW w:w="1984" w:type="dxa"/>
          </w:tcPr>
          <w:p w14:paraId="0EFC06CB" w14:textId="747882B4" w:rsidR="00EE3B75" w:rsidRPr="00C921CF" w:rsidRDefault="00397244" w:rsidP="00C921CF">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 xml:space="preserve">January </w:t>
            </w:r>
            <w:r>
              <w:rPr>
                <w:rFonts w:asciiTheme="majorBidi" w:hAnsiTheme="majorBidi" w:cstheme="majorBidi"/>
                <w:kern w:val="22"/>
                <w:szCs w:val="22"/>
              </w:rPr>
              <w:t xml:space="preserve">– </w:t>
            </w:r>
            <w:r w:rsidRPr="00971A26">
              <w:rPr>
                <w:rFonts w:asciiTheme="majorBidi" w:hAnsiTheme="majorBidi" w:cstheme="majorBidi"/>
                <w:kern w:val="22"/>
                <w:szCs w:val="22"/>
              </w:rPr>
              <w:t>June 2026</w:t>
            </w:r>
          </w:p>
        </w:tc>
      </w:tr>
      <w:tr w:rsidR="004C16EF" w:rsidRPr="007B776C" w14:paraId="31E4A26A" w14:textId="77777777" w:rsidTr="00724ADA">
        <w:trPr>
          <w:trHeight w:val="300"/>
        </w:trPr>
        <w:tc>
          <w:tcPr>
            <w:tcW w:w="9072" w:type="dxa"/>
            <w:shd w:val="clear" w:color="auto" w:fill="E2EFD9" w:themeFill="accent6" w:themeFillTint="33"/>
          </w:tcPr>
          <w:p w14:paraId="3ADD2F4E"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r w:rsidRPr="007B776C">
              <w:rPr>
                <w:rFonts w:asciiTheme="majorBidi" w:hAnsiTheme="majorBidi" w:cstheme="majorBidi"/>
                <w:b/>
                <w:bCs/>
                <w:kern w:val="22"/>
                <w:szCs w:val="22"/>
              </w:rPr>
              <w:t xml:space="preserve">Workstream </w:t>
            </w:r>
            <w:r>
              <w:rPr>
                <w:rFonts w:asciiTheme="majorBidi" w:hAnsiTheme="majorBidi" w:cstheme="majorBidi"/>
                <w:b/>
                <w:bCs/>
                <w:kern w:val="22"/>
                <w:szCs w:val="22"/>
              </w:rPr>
              <w:t>4</w:t>
            </w:r>
            <w:r w:rsidRPr="007B776C">
              <w:rPr>
                <w:rFonts w:asciiTheme="majorBidi" w:hAnsiTheme="majorBidi" w:cstheme="majorBidi"/>
                <w:b/>
                <w:bCs/>
                <w:kern w:val="22"/>
                <w:szCs w:val="22"/>
              </w:rPr>
              <w:t xml:space="preserve">: </w:t>
            </w:r>
            <w:r>
              <w:rPr>
                <w:rFonts w:asciiTheme="majorBidi" w:hAnsiTheme="majorBidi" w:cstheme="majorBidi"/>
                <w:b/>
                <w:bCs/>
                <w:kern w:val="22"/>
                <w:szCs w:val="22"/>
              </w:rPr>
              <w:t>C</w:t>
            </w:r>
            <w:r w:rsidRPr="007B776C">
              <w:rPr>
                <w:rFonts w:asciiTheme="majorBidi" w:hAnsiTheme="majorBidi" w:cstheme="majorBidi"/>
                <w:b/>
                <w:bCs/>
                <w:kern w:val="22"/>
                <w:szCs w:val="22"/>
              </w:rPr>
              <w:t>learing-house mechanism</w:t>
            </w:r>
          </w:p>
        </w:tc>
        <w:tc>
          <w:tcPr>
            <w:tcW w:w="2552" w:type="dxa"/>
            <w:shd w:val="clear" w:color="auto" w:fill="E2EFD9" w:themeFill="accent6" w:themeFillTint="33"/>
          </w:tcPr>
          <w:p w14:paraId="17D4B951" w14:textId="77777777"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p>
        </w:tc>
        <w:tc>
          <w:tcPr>
            <w:tcW w:w="1984" w:type="dxa"/>
            <w:shd w:val="clear" w:color="auto" w:fill="E2EFD9" w:themeFill="accent6" w:themeFillTint="33"/>
          </w:tcPr>
          <w:p w14:paraId="2C783289" w14:textId="2397F668" w:rsidR="00EE3B75" w:rsidRPr="007B776C" w:rsidRDefault="00EE3B75" w:rsidP="009D7EF6">
            <w:pPr>
              <w:pStyle w:val="Para1"/>
              <w:numPr>
                <w:ilvl w:val="0"/>
                <w:numId w:val="0"/>
              </w:numPr>
              <w:suppressLineNumbers/>
              <w:suppressAutoHyphens/>
              <w:spacing w:before="60" w:after="60"/>
              <w:rPr>
                <w:rFonts w:asciiTheme="majorBidi" w:hAnsiTheme="majorBidi" w:cstheme="majorBidi"/>
                <w:b/>
                <w:bCs/>
                <w:kern w:val="22"/>
                <w:szCs w:val="22"/>
              </w:rPr>
            </w:pPr>
          </w:p>
        </w:tc>
      </w:tr>
      <w:tr w:rsidR="00281E10" w:rsidRPr="00EC0DF6" w14:paraId="2BE342F7" w14:textId="77777777" w:rsidTr="00724ADA">
        <w:trPr>
          <w:trHeight w:val="300"/>
        </w:trPr>
        <w:tc>
          <w:tcPr>
            <w:tcW w:w="9072" w:type="dxa"/>
          </w:tcPr>
          <w:p w14:paraId="4C195A4C" w14:textId="4CD98E10" w:rsidR="00EE3B75" w:rsidRPr="00EC0DF6" w:rsidRDefault="00591BBA" w:rsidP="0097255C">
            <w:pPr>
              <w:pStyle w:val="Para1"/>
              <w:numPr>
                <w:ilvl w:val="0"/>
                <w:numId w:val="14"/>
              </w:numPr>
              <w:suppressLineNumbers/>
              <w:suppressAutoHyphens/>
              <w:spacing w:before="60" w:after="60"/>
              <w:jc w:val="left"/>
              <w:rPr>
                <w:rFonts w:ascii="Times New Roman" w:hAnsi="Times New Roman" w:cs="Times New Roman"/>
                <w:kern w:val="22"/>
                <w:szCs w:val="22"/>
              </w:rPr>
            </w:pPr>
            <w:r w:rsidRPr="00EC0DF6">
              <w:rPr>
                <w:rFonts w:ascii="Times New Roman" w:hAnsi="Times New Roman" w:cs="Times New Roman"/>
                <w:kern w:val="22"/>
                <w:szCs w:val="22"/>
              </w:rPr>
              <w:t xml:space="preserve">Provide </w:t>
            </w:r>
            <w:r w:rsidR="008C2B4D">
              <w:rPr>
                <w:rFonts w:ascii="Times New Roman" w:hAnsi="Times New Roman" w:cs="Times New Roman"/>
                <w:kern w:val="22"/>
                <w:szCs w:val="22"/>
              </w:rPr>
              <w:t xml:space="preserve">guidance and </w:t>
            </w:r>
            <w:r w:rsidRPr="00EC0DF6">
              <w:rPr>
                <w:rFonts w:ascii="Times New Roman" w:hAnsi="Times New Roman" w:cs="Times New Roman"/>
                <w:kern w:val="22"/>
                <w:szCs w:val="22"/>
              </w:rPr>
              <w:t>advi</w:t>
            </w:r>
            <w:r w:rsidR="008838BE" w:rsidRPr="00EC0DF6">
              <w:rPr>
                <w:rFonts w:ascii="Times New Roman" w:hAnsi="Times New Roman" w:cs="Times New Roman"/>
                <w:kern w:val="22"/>
                <w:szCs w:val="22"/>
              </w:rPr>
              <w:t>c</w:t>
            </w:r>
            <w:r w:rsidRPr="00EC0DF6">
              <w:rPr>
                <w:rFonts w:ascii="Times New Roman" w:hAnsi="Times New Roman" w:cs="Times New Roman"/>
                <w:kern w:val="22"/>
                <w:szCs w:val="22"/>
              </w:rPr>
              <w:t xml:space="preserve">e </w:t>
            </w:r>
            <w:r w:rsidR="006A69E2" w:rsidRPr="00EC0DF6">
              <w:rPr>
                <w:rFonts w:ascii="Times New Roman" w:hAnsi="Times New Roman" w:cs="Times New Roman"/>
                <w:kern w:val="22"/>
                <w:szCs w:val="22"/>
              </w:rPr>
              <w:t>on</w:t>
            </w:r>
            <w:r w:rsidR="0032770F">
              <w:t xml:space="preserve"> the </w:t>
            </w:r>
            <w:r w:rsidR="0032770F" w:rsidRPr="0032770F">
              <w:rPr>
                <w:rFonts w:ascii="Times New Roman" w:hAnsi="Times New Roman" w:cs="Times New Roman"/>
                <w:kern w:val="22"/>
                <w:szCs w:val="22"/>
              </w:rPr>
              <w:t>implementation of the programme of work for the clearing-house mechanism</w:t>
            </w:r>
            <w:r w:rsidR="0032770F">
              <w:rPr>
                <w:rFonts w:ascii="Times New Roman" w:hAnsi="Times New Roman" w:cs="Times New Roman"/>
                <w:kern w:val="22"/>
                <w:szCs w:val="22"/>
              </w:rPr>
              <w:t xml:space="preserve"> for</w:t>
            </w:r>
            <w:r w:rsidR="00705AC9" w:rsidRPr="00705AC9">
              <w:rPr>
                <w:rFonts w:ascii="Times New Roman" w:hAnsi="Times New Roman" w:cs="Times New Roman"/>
                <w:kern w:val="22"/>
                <w:szCs w:val="22"/>
              </w:rPr>
              <w:t xml:space="preserve"> the period 2024–2030</w:t>
            </w:r>
            <w:r w:rsidR="001D065C" w:rsidRPr="00EC0DF6">
              <w:rPr>
                <w:rFonts w:ascii="Times New Roman" w:hAnsi="Times New Roman" w:cs="Times New Roman"/>
                <w:kern w:val="22"/>
                <w:szCs w:val="22"/>
              </w:rPr>
              <w:t xml:space="preserve">. </w:t>
            </w:r>
          </w:p>
        </w:tc>
        <w:tc>
          <w:tcPr>
            <w:tcW w:w="2552" w:type="dxa"/>
          </w:tcPr>
          <w:p w14:paraId="1F58B57E" w14:textId="56E993A6" w:rsidR="00EE3B75" w:rsidRPr="00EC0DF6" w:rsidRDefault="00EC0DF6" w:rsidP="00EC0DF6">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42ED580C" w:rsidRPr="00EC0DF6">
              <w:rPr>
                <w:rFonts w:ascii="Times New Roman" w:hAnsi="Times New Roman" w:cs="Times New Roman"/>
                <w:kern w:val="22"/>
                <w:szCs w:val="22"/>
              </w:rPr>
              <w:t>ec</w:t>
            </w:r>
            <w:r>
              <w:rPr>
                <w:rFonts w:ascii="Times New Roman" w:hAnsi="Times New Roman" w:cs="Times New Roman"/>
                <w:kern w:val="22"/>
                <w:szCs w:val="22"/>
              </w:rPr>
              <w:t>.</w:t>
            </w:r>
            <w:r w:rsidR="42ED580C" w:rsidRPr="00EC0DF6">
              <w:rPr>
                <w:rFonts w:ascii="Times New Roman" w:hAnsi="Times New Roman" w:cs="Times New Roman"/>
                <w:kern w:val="22"/>
                <w:szCs w:val="22"/>
              </w:rPr>
              <w:t xml:space="preserve"> 16/9 A, para</w:t>
            </w:r>
            <w:r>
              <w:rPr>
                <w:rFonts w:ascii="Times New Roman" w:hAnsi="Times New Roman" w:cs="Times New Roman"/>
                <w:kern w:val="22"/>
                <w:szCs w:val="22"/>
              </w:rPr>
              <w:t>.</w:t>
            </w:r>
            <w:r w:rsidR="42ED580C" w:rsidRPr="00EC0DF6">
              <w:rPr>
                <w:rFonts w:ascii="Times New Roman" w:hAnsi="Times New Roman" w:cs="Times New Roman"/>
                <w:kern w:val="22"/>
                <w:szCs w:val="22"/>
              </w:rPr>
              <w:t xml:space="preserve"> 11</w:t>
            </w:r>
            <w:r>
              <w:rPr>
                <w:rFonts w:ascii="Times New Roman" w:hAnsi="Times New Roman" w:cs="Times New Roman"/>
                <w:kern w:val="22"/>
                <w:szCs w:val="22"/>
              </w:rPr>
              <w:t xml:space="preserve"> (</w:t>
            </w:r>
            <w:r w:rsidR="42ED580C" w:rsidRPr="00EC0DF6">
              <w:rPr>
                <w:rFonts w:ascii="Times New Roman" w:hAnsi="Times New Roman" w:cs="Times New Roman"/>
                <w:kern w:val="22"/>
                <w:szCs w:val="22"/>
              </w:rPr>
              <w:t>a</w:t>
            </w:r>
            <w:r>
              <w:rPr>
                <w:rFonts w:ascii="Times New Roman" w:hAnsi="Times New Roman" w:cs="Times New Roman"/>
                <w:kern w:val="22"/>
                <w:szCs w:val="22"/>
              </w:rPr>
              <w:t>)</w:t>
            </w:r>
          </w:p>
        </w:tc>
        <w:tc>
          <w:tcPr>
            <w:tcW w:w="1984" w:type="dxa"/>
          </w:tcPr>
          <w:p w14:paraId="03AA0089" w14:textId="2039A4D8" w:rsidR="00EE3B75" w:rsidRPr="006D6AF8" w:rsidRDefault="00397244" w:rsidP="006D6AF8">
            <w:pPr>
              <w:pStyle w:val="Para1"/>
              <w:numPr>
                <w:ilvl w:val="0"/>
                <w:numId w:val="0"/>
              </w:numPr>
              <w:suppressLineNumbers/>
              <w:tabs>
                <w:tab w:val="clear" w:pos="4210"/>
              </w:tabs>
              <w:suppressAutoHyphens/>
              <w:spacing w:before="60" w:after="60"/>
              <w:jc w:val="left"/>
              <w:rPr>
                <w:rFonts w:asciiTheme="majorBidi" w:hAnsiTheme="majorBidi" w:cstheme="majorBidi"/>
              </w:rPr>
            </w:pPr>
            <w:r w:rsidRPr="27078194">
              <w:rPr>
                <w:rFonts w:ascii="Times New Roman" w:hAnsi="Times New Roman" w:cs="Times New Roman"/>
                <w:kern w:val="22"/>
              </w:rPr>
              <w:t xml:space="preserve">January </w:t>
            </w:r>
            <w:r w:rsidR="60F90C38" w:rsidRPr="27078194">
              <w:rPr>
                <w:rFonts w:ascii="Times New Roman" w:hAnsi="Times New Roman" w:cs="Times New Roman"/>
                <w:kern w:val="22"/>
              </w:rPr>
              <w:t xml:space="preserve">2026 </w:t>
            </w:r>
            <w:r w:rsidRPr="27078194">
              <w:rPr>
                <w:rFonts w:asciiTheme="majorBidi" w:hAnsiTheme="majorBidi" w:cstheme="majorBidi"/>
                <w:kern w:val="22"/>
              </w:rPr>
              <w:t xml:space="preserve">– </w:t>
            </w:r>
            <w:r w:rsidR="38383753" w:rsidRPr="27078194">
              <w:rPr>
                <w:rFonts w:asciiTheme="majorBidi" w:hAnsiTheme="majorBidi" w:cstheme="majorBidi"/>
                <w:kern w:val="22"/>
              </w:rPr>
              <w:t xml:space="preserve">March </w:t>
            </w:r>
            <w:r w:rsidRPr="27078194">
              <w:rPr>
                <w:rFonts w:asciiTheme="majorBidi" w:hAnsiTheme="majorBidi" w:cstheme="majorBidi"/>
                <w:kern w:val="22"/>
              </w:rPr>
              <w:t>202</w:t>
            </w:r>
            <w:r w:rsidR="38FA6AE3" w:rsidRPr="27078194">
              <w:rPr>
                <w:rFonts w:asciiTheme="majorBidi" w:hAnsiTheme="majorBidi" w:cstheme="majorBidi"/>
                <w:kern w:val="22"/>
              </w:rPr>
              <w:t>7</w:t>
            </w:r>
          </w:p>
        </w:tc>
      </w:tr>
      <w:tr w:rsidR="00281E10" w:rsidRPr="00E1030D" w14:paraId="07997EAB" w14:textId="77777777" w:rsidTr="00724ADA">
        <w:trPr>
          <w:trHeight w:val="300"/>
        </w:trPr>
        <w:tc>
          <w:tcPr>
            <w:tcW w:w="9072" w:type="dxa"/>
          </w:tcPr>
          <w:p w14:paraId="6EF161F5" w14:textId="6A401789" w:rsidR="00EE3B75" w:rsidRPr="005A0006" w:rsidRDefault="42ED580C" w:rsidP="005A0006">
            <w:pPr>
              <w:pStyle w:val="Para1"/>
              <w:numPr>
                <w:ilvl w:val="0"/>
                <w:numId w:val="14"/>
              </w:numPr>
              <w:suppressLineNumbers/>
              <w:suppressAutoHyphens/>
              <w:spacing w:before="60" w:after="60"/>
              <w:jc w:val="left"/>
              <w:rPr>
                <w:rFonts w:ascii="Times New Roman" w:hAnsi="Times New Roman" w:cs="Times New Roman"/>
                <w:kern w:val="22"/>
                <w:szCs w:val="22"/>
              </w:rPr>
            </w:pPr>
            <w:r w:rsidRPr="00E1030D">
              <w:rPr>
                <w:rFonts w:ascii="Times New Roman" w:hAnsi="Times New Roman" w:cs="Times New Roman"/>
                <w:kern w:val="22"/>
                <w:szCs w:val="22"/>
              </w:rPr>
              <w:t xml:space="preserve">Provide advice on </w:t>
            </w:r>
            <w:r w:rsidR="00C80429" w:rsidRPr="00E1030D">
              <w:rPr>
                <w:rFonts w:ascii="Times New Roman" w:hAnsi="Times New Roman" w:cs="Times New Roman"/>
                <w:kern w:val="22"/>
                <w:szCs w:val="22"/>
              </w:rPr>
              <w:t xml:space="preserve">how to </w:t>
            </w:r>
            <w:r w:rsidR="00033983" w:rsidRPr="00033983">
              <w:rPr>
                <w:rFonts w:ascii="Times New Roman" w:hAnsi="Times New Roman" w:cs="Times New Roman"/>
                <w:kern w:val="22"/>
                <w:szCs w:val="22"/>
              </w:rPr>
              <w:t>further develop and strengthen the central portal of the clearing-house mechanism</w:t>
            </w:r>
            <w:r w:rsidR="00AF3473">
              <w:rPr>
                <w:rFonts w:ascii="Times New Roman" w:hAnsi="Times New Roman" w:cs="Times New Roman"/>
                <w:kern w:val="22"/>
                <w:szCs w:val="22"/>
              </w:rPr>
              <w:t xml:space="preserve">, including how to </w:t>
            </w:r>
            <w:r w:rsidR="00AF3473" w:rsidRPr="00AF3473">
              <w:rPr>
                <w:rFonts w:ascii="Times New Roman" w:hAnsi="Times New Roman" w:cs="Times New Roman"/>
                <w:kern w:val="22"/>
                <w:szCs w:val="22"/>
              </w:rPr>
              <w:t xml:space="preserve">enhance the organization and management of </w:t>
            </w:r>
            <w:r w:rsidR="00AF3473">
              <w:rPr>
                <w:rFonts w:ascii="Times New Roman" w:hAnsi="Times New Roman" w:cs="Times New Roman"/>
                <w:kern w:val="22"/>
                <w:szCs w:val="22"/>
              </w:rPr>
              <w:t xml:space="preserve">its </w:t>
            </w:r>
            <w:r w:rsidR="00AF3473" w:rsidRPr="00AF3473">
              <w:rPr>
                <w:rFonts w:ascii="Times New Roman" w:hAnsi="Times New Roman" w:cs="Times New Roman"/>
                <w:kern w:val="22"/>
                <w:szCs w:val="22"/>
              </w:rPr>
              <w:t>content</w:t>
            </w:r>
          </w:p>
        </w:tc>
        <w:tc>
          <w:tcPr>
            <w:tcW w:w="2552" w:type="dxa"/>
          </w:tcPr>
          <w:p w14:paraId="64EFB09A" w14:textId="1FF5A28F" w:rsidR="00EE3B75" w:rsidRPr="00AF3473" w:rsidRDefault="00E1030D" w:rsidP="00E1030D">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lang w:val="es-ES"/>
              </w:rPr>
            </w:pPr>
            <w:r w:rsidRPr="00AF3473">
              <w:rPr>
                <w:rFonts w:ascii="Times New Roman" w:hAnsi="Times New Roman" w:cs="Times New Roman"/>
                <w:kern w:val="22"/>
                <w:szCs w:val="22"/>
                <w:lang w:val="es-ES"/>
              </w:rPr>
              <w:t>D</w:t>
            </w:r>
            <w:r w:rsidR="42ED580C" w:rsidRPr="00AF3473">
              <w:rPr>
                <w:rFonts w:ascii="Times New Roman" w:hAnsi="Times New Roman" w:cs="Times New Roman"/>
                <w:kern w:val="22"/>
                <w:szCs w:val="22"/>
                <w:lang w:val="es-ES"/>
              </w:rPr>
              <w:t>ec</w:t>
            </w:r>
            <w:r w:rsidRPr="00AF3473">
              <w:rPr>
                <w:rFonts w:ascii="Times New Roman" w:hAnsi="Times New Roman" w:cs="Times New Roman"/>
                <w:kern w:val="22"/>
                <w:szCs w:val="22"/>
                <w:lang w:val="es-ES"/>
              </w:rPr>
              <w:t>.</w:t>
            </w:r>
            <w:r w:rsidR="42ED580C" w:rsidRPr="00AF3473">
              <w:rPr>
                <w:rFonts w:ascii="Times New Roman" w:hAnsi="Times New Roman" w:cs="Times New Roman"/>
                <w:kern w:val="22"/>
                <w:szCs w:val="22"/>
                <w:lang w:val="es-ES"/>
              </w:rPr>
              <w:t xml:space="preserve"> 16/9 A, para</w:t>
            </w:r>
            <w:r w:rsidRPr="00AF3473">
              <w:rPr>
                <w:rFonts w:ascii="Times New Roman" w:hAnsi="Times New Roman" w:cs="Times New Roman"/>
                <w:kern w:val="22"/>
                <w:szCs w:val="22"/>
                <w:lang w:val="es-ES"/>
              </w:rPr>
              <w:t>.</w:t>
            </w:r>
            <w:r w:rsidR="42ED580C" w:rsidRPr="00AF3473">
              <w:rPr>
                <w:rFonts w:ascii="Times New Roman" w:hAnsi="Times New Roman" w:cs="Times New Roman"/>
                <w:kern w:val="22"/>
                <w:szCs w:val="22"/>
                <w:lang w:val="es-ES"/>
              </w:rPr>
              <w:t xml:space="preserve"> 11</w:t>
            </w:r>
            <w:r w:rsidRPr="00AF3473">
              <w:rPr>
                <w:rFonts w:ascii="Times New Roman" w:hAnsi="Times New Roman" w:cs="Times New Roman"/>
                <w:kern w:val="22"/>
                <w:szCs w:val="22"/>
                <w:lang w:val="es-ES"/>
              </w:rPr>
              <w:t xml:space="preserve"> (</w:t>
            </w:r>
            <w:r w:rsidR="00C80872" w:rsidRPr="00AF3473">
              <w:rPr>
                <w:rFonts w:ascii="Times New Roman" w:hAnsi="Times New Roman" w:cs="Times New Roman"/>
                <w:kern w:val="22"/>
                <w:szCs w:val="22"/>
                <w:lang w:val="es-ES"/>
              </w:rPr>
              <w:t>c</w:t>
            </w:r>
            <w:r w:rsidRPr="00AF3473">
              <w:rPr>
                <w:rFonts w:ascii="Times New Roman" w:hAnsi="Times New Roman" w:cs="Times New Roman"/>
                <w:kern w:val="22"/>
                <w:szCs w:val="22"/>
                <w:lang w:val="es-ES"/>
              </w:rPr>
              <w:t>)</w:t>
            </w:r>
            <w:r w:rsidR="00AF3473" w:rsidRPr="00AF3473">
              <w:rPr>
                <w:rFonts w:ascii="Times New Roman" w:hAnsi="Times New Roman" w:cs="Times New Roman"/>
                <w:kern w:val="22"/>
                <w:szCs w:val="22"/>
                <w:lang w:val="es-ES"/>
              </w:rPr>
              <w:t xml:space="preserve"> a</w:t>
            </w:r>
            <w:r w:rsidR="00AF3473">
              <w:rPr>
                <w:rFonts w:ascii="Times New Roman" w:hAnsi="Times New Roman" w:cs="Times New Roman"/>
                <w:kern w:val="22"/>
                <w:szCs w:val="22"/>
                <w:lang w:val="es-ES"/>
              </w:rPr>
              <w:t>nd (d)</w:t>
            </w:r>
          </w:p>
        </w:tc>
        <w:tc>
          <w:tcPr>
            <w:tcW w:w="1984" w:type="dxa"/>
          </w:tcPr>
          <w:p w14:paraId="3D47D3EA" w14:textId="6958F85F" w:rsidR="00EE3B75" w:rsidRPr="00E1030D" w:rsidRDefault="7EF35ADC" w:rsidP="00E1030D">
            <w:pPr>
              <w:pStyle w:val="Para1"/>
              <w:numPr>
                <w:ilvl w:val="0"/>
                <w:numId w:val="0"/>
              </w:numPr>
              <w:suppressLineNumbers/>
              <w:tabs>
                <w:tab w:val="clear" w:pos="4210"/>
              </w:tabs>
              <w:suppressAutoHyphens/>
              <w:spacing w:before="60" w:after="60"/>
              <w:jc w:val="left"/>
              <w:rPr>
                <w:rFonts w:asciiTheme="majorBidi" w:hAnsiTheme="majorBidi" w:cstheme="majorBidi"/>
                <w:kern w:val="22"/>
              </w:rPr>
            </w:pPr>
            <w:r w:rsidRPr="27078194">
              <w:rPr>
                <w:rFonts w:ascii="Times New Roman" w:hAnsi="Times New Roman" w:cs="Times New Roman"/>
                <w:kern w:val="22"/>
              </w:rPr>
              <w:t>April 2026</w:t>
            </w:r>
            <w:r w:rsidR="00397244" w:rsidRPr="27078194">
              <w:rPr>
                <w:rFonts w:ascii="Times New Roman" w:hAnsi="Times New Roman" w:cs="Times New Roman"/>
                <w:kern w:val="22"/>
              </w:rPr>
              <w:t xml:space="preserve"> </w:t>
            </w:r>
            <w:r w:rsidR="00397244" w:rsidRPr="27078194">
              <w:rPr>
                <w:rFonts w:asciiTheme="majorBidi" w:hAnsiTheme="majorBidi" w:cstheme="majorBidi"/>
                <w:kern w:val="22"/>
              </w:rPr>
              <w:t xml:space="preserve">– </w:t>
            </w:r>
            <w:r w:rsidR="3367659C" w:rsidRPr="27078194">
              <w:rPr>
                <w:rFonts w:asciiTheme="majorBidi" w:hAnsiTheme="majorBidi" w:cstheme="majorBidi"/>
                <w:kern w:val="22"/>
              </w:rPr>
              <w:t xml:space="preserve">March </w:t>
            </w:r>
            <w:r w:rsidR="00397244" w:rsidRPr="27078194">
              <w:rPr>
                <w:rFonts w:asciiTheme="majorBidi" w:hAnsiTheme="majorBidi" w:cstheme="majorBidi"/>
                <w:kern w:val="22"/>
              </w:rPr>
              <w:t>202</w:t>
            </w:r>
            <w:r w:rsidR="437AA5F1" w:rsidRPr="27078194">
              <w:rPr>
                <w:rFonts w:asciiTheme="majorBidi" w:hAnsiTheme="majorBidi" w:cstheme="majorBidi"/>
                <w:kern w:val="22"/>
              </w:rPr>
              <w:t>7</w:t>
            </w:r>
          </w:p>
        </w:tc>
      </w:tr>
      <w:tr w:rsidR="00281E10" w:rsidRPr="00E1030D" w14:paraId="2A15A639" w14:textId="77777777" w:rsidTr="00724ADA">
        <w:trPr>
          <w:trHeight w:val="300"/>
        </w:trPr>
        <w:tc>
          <w:tcPr>
            <w:tcW w:w="9072" w:type="dxa"/>
          </w:tcPr>
          <w:p w14:paraId="008C04D9" w14:textId="0CB78E05" w:rsidR="00A058E6" w:rsidRPr="00857519" w:rsidRDefault="057657F3" w:rsidP="00857519">
            <w:pPr>
              <w:pStyle w:val="Para1"/>
              <w:numPr>
                <w:ilvl w:val="0"/>
                <w:numId w:val="14"/>
              </w:numPr>
              <w:suppressLineNumbers/>
              <w:suppressAutoHyphens/>
              <w:spacing w:before="60" w:after="60"/>
              <w:jc w:val="left"/>
              <w:rPr>
                <w:rFonts w:ascii="Times New Roman" w:hAnsi="Times New Roman" w:cs="Times New Roman"/>
                <w:kern w:val="22"/>
                <w:szCs w:val="22"/>
              </w:rPr>
            </w:pPr>
            <w:r w:rsidRPr="00E1030D">
              <w:rPr>
                <w:rFonts w:ascii="Times New Roman" w:hAnsi="Times New Roman" w:cs="Times New Roman"/>
                <w:kern w:val="22"/>
                <w:szCs w:val="22"/>
              </w:rPr>
              <w:t xml:space="preserve">Provide advice on </w:t>
            </w:r>
            <w:r w:rsidR="00143B3C">
              <w:rPr>
                <w:rFonts w:ascii="Times New Roman" w:hAnsi="Times New Roman" w:cs="Times New Roman"/>
                <w:kern w:val="22"/>
                <w:szCs w:val="22"/>
              </w:rPr>
              <w:t xml:space="preserve">further </w:t>
            </w:r>
            <w:r w:rsidR="00842860" w:rsidRPr="00842860">
              <w:rPr>
                <w:rFonts w:ascii="Times New Roman" w:hAnsi="Times New Roman" w:cs="Times New Roman"/>
                <w:kern w:val="22"/>
                <w:szCs w:val="22"/>
              </w:rPr>
              <w:t>develop</w:t>
            </w:r>
            <w:r w:rsidR="00143B3C">
              <w:rPr>
                <w:rFonts w:ascii="Times New Roman" w:hAnsi="Times New Roman" w:cs="Times New Roman"/>
                <w:kern w:val="22"/>
                <w:szCs w:val="22"/>
              </w:rPr>
              <w:t>ment of</w:t>
            </w:r>
            <w:r w:rsidR="00842860" w:rsidRPr="00842860">
              <w:rPr>
                <w:rFonts w:ascii="Times New Roman" w:hAnsi="Times New Roman" w:cs="Times New Roman"/>
                <w:kern w:val="22"/>
                <w:szCs w:val="22"/>
              </w:rPr>
              <w:t xml:space="preserve"> the Bioland tool </w:t>
            </w:r>
            <w:r w:rsidR="00143B3C">
              <w:rPr>
                <w:rFonts w:ascii="Times New Roman" w:hAnsi="Times New Roman" w:cs="Times New Roman"/>
                <w:kern w:val="22"/>
                <w:szCs w:val="22"/>
              </w:rPr>
              <w:t xml:space="preserve">and </w:t>
            </w:r>
            <w:r w:rsidR="00D11503" w:rsidRPr="00E1030D">
              <w:rPr>
                <w:rFonts w:ascii="Times New Roman" w:hAnsi="Times New Roman" w:cs="Times New Roman"/>
                <w:kern w:val="22"/>
                <w:szCs w:val="22"/>
              </w:rPr>
              <w:t xml:space="preserve">how national CHMs can be </w:t>
            </w:r>
            <w:r w:rsidR="009A398D" w:rsidRPr="00E1030D">
              <w:rPr>
                <w:rFonts w:ascii="Times New Roman" w:hAnsi="Times New Roman" w:cs="Times New Roman"/>
                <w:kern w:val="22"/>
                <w:szCs w:val="22"/>
              </w:rPr>
              <w:t xml:space="preserve">further </w:t>
            </w:r>
            <w:r w:rsidR="00D11503" w:rsidRPr="00E1030D">
              <w:rPr>
                <w:rFonts w:ascii="Times New Roman" w:hAnsi="Times New Roman" w:cs="Times New Roman"/>
                <w:kern w:val="22"/>
                <w:szCs w:val="22"/>
              </w:rPr>
              <w:t xml:space="preserve">strengthened to facilitate implementation </w:t>
            </w:r>
            <w:r w:rsidR="004A2D14" w:rsidRPr="00E1030D">
              <w:rPr>
                <w:rFonts w:ascii="Times New Roman" w:hAnsi="Times New Roman" w:cs="Times New Roman"/>
                <w:kern w:val="22"/>
                <w:szCs w:val="22"/>
              </w:rPr>
              <w:t>of NBSAPs.</w:t>
            </w:r>
          </w:p>
        </w:tc>
        <w:tc>
          <w:tcPr>
            <w:tcW w:w="2552" w:type="dxa"/>
          </w:tcPr>
          <w:p w14:paraId="68EF329C" w14:textId="4DCA76A5" w:rsidR="3DB63C1F" w:rsidRPr="00E1030D" w:rsidRDefault="00E1030D" w:rsidP="00E1030D">
            <w:pPr>
              <w:pStyle w:val="Para1"/>
              <w:numPr>
                <w:ilvl w:val="0"/>
                <w:numId w:val="0"/>
              </w:numPr>
              <w:suppressLineNumbers/>
              <w:tabs>
                <w:tab w:val="clear" w:pos="4210"/>
              </w:tabs>
              <w:suppressAutoHyphens/>
              <w:spacing w:before="60" w:after="60"/>
              <w:jc w:val="left"/>
              <w:rPr>
                <w:rFonts w:ascii="Times New Roman" w:hAnsi="Times New Roman" w:cs="Times New Roman"/>
                <w:kern w:val="22"/>
                <w:szCs w:val="22"/>
              </w:rPr>
            </w:pPr>
            <w:r>
              <w:rPr>
                <w:rFonts w:ascii="Times New Roman" w:hAnsi="Times New Roman" w:cs="Times New Roman"/>
                <w:kern w:val="22"/>
                <w:szCs w:val="22"/>
              </w:rPr>
              <w:t>D</w:t>
            </w:r>
            <w:r w:rsidR="3DB63C1F" w:rsidRPr="00E1030D">
              <w:rPr>
                <w:rFonts w:ascii="Times New Roman" w:hAnsi="Times New Roman" w:cs="Times New Roman"/>
                <w:kern w:val="22"/>
                <w:szCs w:val="22"/>
              </w:rPr>
              <w:t>ec</w:t>
            </w:r>
            <w:r>
              <w:rPr>
                <w:rFonts w:ascii="Times New Roman" w:hAnsi="Times New Roman" w:cs="Times New Roman"/>
                <w:kern w:val="22"/>
                <w:szCs w:val="22"/>
              </w:rPr>
              <w:t>.</w:t>
            </w:r>
            <w:r w:rsidR="3DB63C1F" w:rsidRPr="00E1030D">
              <w:rPr>
                <w:rFonts w:ascii="Times New Roman" w:hAnsi="Times New Roman" w:cs="Times New Roman"/>
                <w:kern w:val="22"/>
                <w:szCs w:val="22"/>
              </w:rPr>
              <w:t xml:space="preserve"> 16/9 A, para</w:t>
            </w:r>
            <w:r>
              <w:rPr>
                <w:rFonts w:ascii="Times New Roman" w:hAnsi="Times New Roman" w:cs="Times New Roman"/>
                <w:kern w:val="22"/>
                <w:szCs w:val="22"/>
              </w:rPr>
              <w:t>.</w:t>
            </w:r>
            <w:r w:rsidR="3DB63C1F" w:rsidRPr="00E1030D">
              <w:rPr>
                <w:rFonts w:ascii="Times New Roman" w:hAnsi="Times New Roman" w:cs="Times New Roman"/>
                <w:kern w:val="22"/>
                <w:szCs w:val="22"/>
              </w:rPr>
              <w:t xml:space="preserve"> 11</w:t>
            </w:r>
            <w:r>
              <w:rPr>
                <w:rFonts w:ascii="Times New Roman" w:hAnsi="Times New Roman" w:cs="Times New Roman"/>
                <w:kern w:val="22"/>
                <w:szCs w:val="22"/>
              </w:rPr>
              <w:t xml:space="preserve"> (</w:t>
            </w:r>
            <w:r w:rsidR="3DB63C1F" w:rsidRPr="00E1030D">
              <w:rPr>
                <w:rFonts w:ascii="Times New Roman" w:hAnsi="Times New Roman" w:cs="Times New Roman"/>
                <w:kern w:val="22"/>
                <w:szCs w:val="22"/>
              </w:rPr>
              <w:t>f</w:t>
            </w:r>
            <w:r>
              <w:rPr>
                <w:rFonts w:ascii="Times New Roman" w:hAnsi="Times New Roman" w:cs="Times New Roman"/>
                <w:kern w:val="22"/>
                <w:szCs w:val="22"/>
              </w:rPr>
              <w:t>)</w:t>
            </w:r>
          </w:p>
        </w:tc>
        <w:tc>
          <w:tcPr>
            <w:tcW w:w="1984" w:type="dxa"/>
          </w:tcPr>
          <w:p w14:paraId="3D9CA4BE" w14:textId="3F84C651" w:rsidR="3774EB25" w:rsidRPr="00E1030D" w:rsidRDefault="01FE9440" w:rsidP="0097255C">
            <w:pPr>
              <w:pStyle w:val="Para1"/>
              <w:numPr>
                <w:ilvl w:val="0"/>
                <w:numId w:val="0"/>
              </w:numPr>
              <w:suppressLineNumbers/>
              <w:tabs>
                <w:tab w:val="clear" w:pos="4210"/>
              </w:tabs>
              <w:suppressAutoHyphens/>
              <w:spacing w:before="60" w:after="60"/>
              <w:jc w:val="left"/>
              <w:rPr>
                <w:rFonts w:ascii="Times New Roman" w:hAnsi="Times New Roman" w:cs="Times New Roman"/>
                <w:kern w:val="22"/>
              </w:rPr>
            </w:pPr>
            <w:r w:rsidRPr="27078194">
              <w:rPr>
                <w:rFonts w:ascii="Times New Roman" w:hAnsi="Times New Roman" w:cs="Times New Roman"/>
                <w:kern w:val="22"/>
              </w:rPr>
              <w:t>March 2026</w:t>
            </w:r>
            <w:r w:rsidR="00397244" w:rsidRPr="27078194">
              <w:rPr>
                <w:rFonts w:asciiTheme="majorBidi" w:hAnsiTheme="majorBidi" w:cstheme="majorBidi"/>
                <w:kern w:val="22"/>
              </w:rPr>
              <w:t xml:space="preserve">– </w:t>
            </w:r>
            <w:r w:rsidR="0DEBDB83" w:rsidRPr="27078194">
              <w:rPr>
                <w:rFonts w:asciiTheme="majorBidi" w:hAnsiTheme="majorBidi" w:cstheme="majorBidi"/>
                <w:kern w:val="22"/>
              </w:rPr>
              <w:t xml:space="preserve">March </w:t>
            </w:r>
            <w:r w:rsidR="00397244" w:rsidRPr="27078194">
              <w:rPr>
                <w:rFonts w:asciiTheme="majorBidi" w:hAnsiTheme="majorBidi" w:cstheme="majorBidi"/>
                <w:kern w:val="22"/>
              </w:rPr>
              <w:t>202</w:t>
            </w:r>
            <w:r w:rsidR="1894D054" w:rsidRPr="27078194">
              <w:rPr>
                <w:rFonts w:asciiTheme="majorBidi" w:hAnsiTheme="majorBidi" w:cstheme="majorBidi"/>
                <w:kern w:val="22"/>
              </w:rPr>
              <w:t>7</w:t>
            </w:r>
          </w:p>
        </w:tc>
      </w:tr>
    </w:tbl>
    <w:p w14:paraId="1A667C8C" w14:textId="432444BC" w:rsidR="00A41DEF" w:rsidRPr="00252787" w:rsidRDefault="008E3EFB" w:rsidP="00BF7B3F">
      <w:pPr>
        <w:pStyle w:val="Para1"/>
        <w:numPr>
          <w:ilvl w:val="0"/>
          <w:numId w:val="0"/>
        </w:numPr>
        <w:suppressLineNumbers/>
        <w:suppressAutoHyphens/>
        <w:jc w:val="center"/>
        <w:rPr>
          <w:rFonts w:asciiTheme="majorBidi" w:hAnsiTheme="majorBidi" w:cstheme="majorBidi"/>
          <w:kern w:val="22"/>
          <w:szCs w:val="22"/>
        </w:rPr>
      </w:pPr>
      <w:r w:rsidRPr="00252787">
        <w:rPr>
          <w:rFonts w:asciiTheme="majorBidi" w:hAnsiTheme="majorBidi" w:cstheme="majorBidi"/>
          <w:kern w:val="22"/>
          <w:szCs w:val="22"/>
        </w:rPr>
        <w:t>__</w:t>
      </w:r>
    </w:p>
    <w:sectPr w:rsidR="00A41DEF" w:rsidRPr="00252787" w:rsidSect="00252787">
      <w:headerReference w:type="even" r:id="rId11"/>
      <w:headerReference w:type="default" r:id="rId12"/>
      <w:footerReference w:type="even" r:id="rId13"/>
      <w:headerReference w:type="first" r:id="rId14"/>
      <w:footerReference w:type="first" r:id="rId15"/>
      <w:footnotePr>
        <w:numRestart w:val="eachSect"/>
      </w:footnotePr>
      <w:pgSz w:w="15840" w:h="12240" w:orient="landscape" w:code="1"/>
      <w:pgMar w:top="1440" w:right="1021" w:bottom="1440" w:left="1134" w:header="68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FA6D" w14:textId="77777777" w:rsidR="00762998" w:rsidRDefault="00762998">
      <w:r>
        <w:separator/>
      </w:r>
    </w:p>
  </w:endnote>
  <w:endnote w:type="continuationSeparator" w:id="0">
    <w:p w14:paraId="13D41FA8" w14:textId="77777777" w:rsidR="00762998" w:rsidRDefault="00762998">
      <w:r>
        <w:continuationSeparator/>
      </w:r>
    </w:p>
  </w:endnote>
  <w:endnote w:type="continuationNotice" w:id="1">
    <w:p w14:paraId="64CB814F" w14:textId="77777777" w:rsidR="00762998" w:rsidRDefault="00762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nivers">
    <w:altName w:val="Calibri"/>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E4A8" w14:textId="77777777" w:rsidR="00D12362" w:rsidRDefault="00D12362" w:rsidP="00B949CE">
    <w:pPr>
      <w:pStyle w:val="Footer"/>
      <w:keepLines/>
      <w:suppressLineNumbers/>
      <w:tabs>
        <w:tab w:val="clear" w:pos="4320"/>
        <w:tab w:val="clear" w:pos="8640"/>
      </w:tabs>
      <w:suppressAutoHyphen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0A74" w14:textId="77777777" w:rsidR="00D12362" w:rsidRDefault="00D12362" w:rsidP="00B949CE">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1BC6" w14:textId="77777777" w:rsidR="00762998" w:rsidRDefault="00762998">
      <w:r>
        <w:separator/>
      </w:r>
    </w:p>
  </w:footnote>
  <w:footnote w:type="continuationSeparator" w:id="0">
    <w:p w14:paraId="4BDE4C4B" w14:textId="77777777" w:rsidR="00762998" w:rsidRDefault="00762998">
      <w:r>
        <w:continuationSeparator/>
      </w:r>
    </w:p>
  </w:footnote>
  <w:footnote w:type="continuationNotice" w:id="1">
    <w:p w14:paraId="69D7850D" w14:textId="77777777" w:rsidR="00762998" w:rsidRDefault="00762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35DB" w14:textId="51F60FA0" w:rsidR="00EB4530" w:rsidRPr="00B949CE" w:rsidRDefault="0070790F" w:rsidP="00B949CE">
    <w:pPr>
      <w:keepLines/>
      <w:suppressLineNumbers/>
      <w:suppressAutoHyphens/>
      <w:jc w:val="left"/>
      <w:rPr>
        <w:noProof/>
        <w:kern w:val="22"/>
      </w:rPr>
    </w:pPr>
    <w:r>
      <w:rPr>
        <w:rFonts w:asciiTheme="majorBidi" w:hAnsiTheme="majorBidi" w:cstheme="majorBidi"/>
        <w:noProof/>
        <w:kern w:val="22"/>
      </w:rPr>
      <w:t>P</w:t>
    </w:r>
    <w:r w:rsidR="00EB4530" w:rsidRPr="00570751">
      <w:rPr>
        <w:rFonts w:asciiTheme="majorBidi" w:hAnsiTheme="majorBidi" w:cstheme="majorBidi"/>
        <w:noProof/>
        <w:kern w:val="22"/>
      </w:rPr>
      <w:t xml:space="preserve">age </w:t>
    </w:r>
    <w:r w:rsidR="00EB4530" w:rsidRPr="00570751">
      <w:rPr>
        <w:rFonts w:asciiTheme="majorBidi" w:hAnsiTheme="majorBidi" w:cstheme="majorBidi"/>
        <w:noProof/>
        <w:kern w:val="22"/>
      </w:rPr>
      <w:fldChar w:fldCharType="begin"/>
    </w:r>
    <w:r w:rsidR="00EB4530" w:rsidRPr="00570751">
      <w:rPr>
        <w:rFonts w:asciiTheme="majorBidi" w:hAnsiTheme="majorBidi" w:cstheme="majorBidi"/>
        <w:noProof/>
        <w:kern w:val="22"/>
      </w:rPr>
      <w:instrText xml:space="preserve"> PAGE   \* MERGEFORMAT </w:instrText>
    </w:r>
    <w:r w:rsidR="00EB4530" w:rsidRPr="00570751">
      <w:rPr>
        <w:rFonts w:asciiTheme="majorBidi" w:hAnsiTheme="majorBidi" w:cstheme="majorBidi"/>
        <w:noProof/>
        <w:kern w:val="22"/>
      </w:rPr>
      <w:fldChar w:fldCharType="separate"/>
    </w:r>
    <w:r w:rsidR="00EB4530" w:rsidRPr="00570751">
      <w:rPr>
        <w:rFonts w:asciiTheme="majorBidi" w:hAnsiTheme="majorBidi" w:cstheme="majorBidi"/>
        <w:noProof/>
        <w:kern w:val="22"/>
      </w:rPr>
      <w:t>2</w:t>
    </w:r>
    <w:r w:rsidR="00EB4530" w:rsidRPr="00570751">
      <w:rPr>
        <w:rFonts w:asciiTheme="majorBidi" w:hAnsiTheme="majorBidi" w:cstheme="majorBidi"/>
        <w:noProof/>
        <w:kern w:val="22"/>
      </w:rPr>
      <w:fldChar w:fldCharType="end"/>
    </w:r>
  </w:p>
  <w:p w14:paraId="0B5F1AEE" w14:textId="77777777" w:rsidR="00EB4530" w:rsidRPr="00B949CE" w:rsidRDefault="00EB4530" w:rsidP="00B949CE">
    <w:pPr>
      <w:pStyle w:val="Header"/>
      <w:keepLines/>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kern w:val="22"/>
      </w:rPr>
      <w:id w:val="348999723"/>
      <w:docPartObj>
        <w:docPartGallery w:val="Page Numbers (Top of Page)"/>
        <w:docPartUnique/>
      </w:docPartObj>
    </w:sdtPr>
    <w:sdtEndPr>
      <w:rPr>
        <w:noProof/>
      </w:rPr>
    </w:sdtEndPr>
    <w:sdtContent>
      <w:p w14:paraId="65CCC895" w14:textId="38D080C5" w:rsidR="00EB4530" w:rsidRPr="00570751" w:rsidRDefault="00EB4530" w:rsidP="003E5A46">
        <w:pPr>
          <w:keepLines/>
          <w:suppressLineNumbers/>
          <w:suppressAutoHyphens/>
          <w:jc w:val="right"/>
          <w:rPr>
            <w:rFonts w:asciiTheme="majorBidi" w:hAnsiTheme="majorBidi" w:cstheme="majorBidi"/>
            <w:noProof/>
            <w:kern w:val="22"/>
          </w:rPr>
        </w:pPr>
        <w:r w:rsidRPr="00570751">
          <w:rPr>
            <w:rFonts w:asciiTheme="majorBidi" w:hAnsiTheme="majorBidi" w:cstheme="majorBidi"/>
            <w:noProof/>
            <w:kern w:val="22"/>
          </w:rPr>
          <w:t xml:space="preserve">Page </w:t>
        </w:r>
        <w:r w:rsidRPr="00570751">
          <w:rPr>
            <w:rFonts w:asciiTheme="majorBidi" w:hAnsiTheme="majorBidi" w:cstheme="majorBidi"/>
            <w:noProof/>
            <w:kern w:val="22"/>
          </w:rPr>
          <w:fldChar w:fldCharType="begin"/>
        </w:r>
        <w:r w:rsidRPr="00570751">
          <w:rPr>
            <w:rFonts w:asciiTheme="majorBidi" w:hAnsiTheme="majorBidi" w:cstheme="majorBidi"/>
            <w:noProof/>
            <w:kern w:val="22"/>
          </w:rPr>
          <w:instrText xml:space="preserve"> PAGE   \* MERGEFORMAT </w:instrText>
        </w:r>
        <w:r w:rsidRPr="00570751">
          <w:rPr>
            <w:rFonts w:asciiTheme="majorBidi" w:hAnsiTheme="majorBidi" w:cstheme="majorBidi"/>
            <w:noProof/>
            <w:kern w:val="22"/>
          </w:rPr>
          <w:fldChar w:fldCharType="separate"/>
        </w:r>
        <w:r w:rsidRPr="00570751">
          <w:rPr>
            <w:rFonts w:asciiTheme="majorBidi" w:hAnsiTheme="majorBidi" w:cstheme="majorBidi"/>
            <w:noProof/>
            <w:kern w:val="22"/>
          </w:rPr>
          <w:t>2</w:t>
        </w:r>
        <w:r w:rsidRPr="00570751">
          <w:rPr>
            <w:rFonts w:asciiTheme="majorBidi" w:hAnsiTheme="majorBidi" w:cstheme="majorBidi"/>
            <w:noProof/>
            <w:kern w:val="22"/>
          </w:rPr>
          <w:fldChar w:fldCharType="end"/>
        </w:r>
      </w:p>
    </w:sdtContent>
  </w:sdt>
  <w:p w14:paraId="00D96B12" w14:textId="77777777" w:rsidR="00EB4530" w:rsidRPr="00B949CE" w:rsidRDefault="00EB4530" w:rsidP="00B949CE">
    <w:pPr>
      <w:pStyle w:val="Header"/>
      <w:keepLines/>
      <w:suppressLineNumbers/>
      <w:tabs>
        <w:tab w:val="clear" w:pos="4320"/>
        <w:tab w:val="clear" w:pos="8640"/>
      </w:tabs>
      <w:suppressAutoHyphens/>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1450" w14:textId="21C110F7" w:rsidR="00946559" w:rsidRPr="00972AC7" w:rsidRDefault="00946559" w:rsidP="00946559">
    <w:pPr>
      <w:pStyle w:val="Header"/>
      <w:jc w:val="center"/>
      <w:rPr>
        <w:rFonts w:asciiTheme="majorBidi" w:hAnsiTheme="majorBidi" w:cstheme="majorBid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498B29E"/>
    <w:lvl w:ilvl="0">
      <w:start w:val="1"/>
      <w:numFmt w:val="decimal"/>
      <w:lvlText w:val="%1)"/>
      <w:lvlJc w:val="left"/>
      <w:pPr>
        <w:tabs>
          <w:tab w:val="num" w:pos="2386"/>
        </w:tabs>
        <w:ind w:left="2386" w:hanging="360"/>
      </w:pPr>
      <w:rPr>
        <w:rFonts w:hint="default"/>
      </w:rPr>
    </w:lvl>
    <w:lvl w:ilvl="1">
      <w:start w:val="1"/>
      <w:numFmt w:val="lowerLetter"/>
      <w:pStyle w:val="Style1"/>
      <w:lvlText w:val="(%2)"/>
      <w:lvlJc w:val="left"/>
      <w:pPr>
        <w:tabs>
          <w:tab w:val="num" w:pos="3106"/>
        </w:tabs>
        <w:ind w:left="2026" w:firstLine="720"/>
      </w:pPr>
      <w:rPr>
        <w:rFonts w:hint="default"/>
      </w:rPr>
    </w:lvl>
    <w:lvl w:ilvl="2">
      <w:start w:val="1"/>
      <w:numFmt w:val="lowerRoman"/>
      <w:lvlText w:val="%3)"/>
      <w:lvlJc w:val="left"/>
      <w:pPr>
        <w:tabs>
          <w:tab w:val="num" w:pos="3106"/>
        </w:tabs>
        <w:ind w:left="3106" w:hanging="360"/>
      </w:pPr>
      <w:rPr>
        <w:rFonts w:hint="default"/>
      </w:rPr>
    </w:lvl>
    <w:lvl w:ilvl="3">
      <w:start w:val="1"/>
      <w:numFmt w:val="decimal"/>
      <w:lvlText w:val="(%4)"/>
      <w:lvlJc w:val="left"/>
      <w:pPr>
        <w:tabs>
          <w:tab w:val="num" w:pos="3466"/>
        </w:tabs>
        <w:ind w:left="3466" w:hanging="360"/>
      </w:pPr>
      <w:rPr>
        <w:rFonts w:hint="default"/>
      </w:rPr>
    </w:lvl>
    <w:lvl w:ilvl="4">
      <w:start w:val="1"/>
      <w:numFmt w:val="lowerLetter"/>
      <w:lvlText w:val="(%5)"/>
      <w:lvlJc w:val="left"/>
      <w:pPr>
        <w:tabs>
          <w:tab w:val="num" w:pos="3826"/>
        </w:tabs>
        <w:ind w:left="3826" w:hanging="360"/>
      </w:pPr>
      <w:rPr>
        <w:rFonts w:hint="default"/>
      </w:rPr>
    </w:lvl>
    <w:lvl w:ilvl="5">
      <w:start w:val="1"/>
      <w:numFmt w:val="lowerRoman"/>
      <w:lvlText w:val="(%6)"/>
      <w:lvlJc w:val="left"/>
      <w:pPr>
        <w:tabs>
          <w:tab w:val="num" w:pos="4186"/>
        </w:tabs>
        <w:ind w:left="4186" w:hanging="360"/>
      </w:pPr>
      <w:rPr>
        <w:rFonts w:hint="default"/>
      </w:rPr>
    </w:lvl>
    <w:lvl w:ilvl="6">
      <w:start w:val="1"/>
      <w:numFmt w:val="decimal"/>
      <w:lvlText w:val="%7."/>
      <w:lvlJc w:val="left"/>
      <w:pPr>
        <w:tabs>
          <w:tab w:val="num" w:pos="4546"/>
        </w:tabs>
        <w:ind w:left="4546" w:hanging="360"/>
      </w:pPr>
      <w:rPr>
        <w:rFonts w:hint="default"/>
      </w:rPr>
    </w:lvl>
    <w:lvl w:ilvl="7">
      <w:start w:val="1"/>
      <w:numFmt w:val="lowerLetter"/>
      <w:lvlText w:val="%8."/>
      <w:lvlJc w:val="left"/>
      <w:pPr>
        <w:tabs>
          <w:tab w:val="num" w:pos="4906"/>
        </w:tabs>
        <w:ind w:left="4906" w:hanging="360"/>
      </w:pPr>
      <w:rPr>
        <w:rFonts w:hint="default"/>
      </w:rPr>
    </w:lvl>
    <w:lvl w:ilvl="8">
      <w:start w:val="1"/>
      <w:numFmt w:val="lowerRoman"/>
      <w:lvlText w:val="%9."/>
      <w:lvlJc w:val="left"/>
      <w:pPr>
        <w:tabs>
          <w:tab w:val="num" w:pos="5266"/>
        </w:tabs>
        <w:ind w:left="5266" w:hanging="360"/>
      </w:pPr>
      <w:rPr>
        <w:rFonts w:hint="default"/>
      </w:rPr>
    </w:lvl>
  </w:abstractNum>
  <w:abstractNum w:abstractNumId="1" w15:restartNumberingAfterBreak="0">
    <w:nsid w:val="1D160CF8"/>
    <w:multiLevelType w:val="multilevel"/>
    <w:tmpl w:val="28161C8A"/>
    <w:lvl w:ilvl="0">
      <w:start w:val="3"/>
      <w:numFmt w:val="decimal"/>
      <w:pStyle w:val="Heading1centred"/>
      <w:lvlText w:val="3.%1 "/>
      <w:legacy w:legacy="1" w:legacySpace="0" w:legacyIndent="283"/>
      <w:lvlJc w:val="left"/>
      <w:pPr>
        <w:ind w:left="283" w:hanging="283"/>
      </w:pPr>
      <w:rPr>
        <w:rFonts w:ascii="DengXian Light" w:hAnsi="DengXian Light"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D05EF"/>
    <w:multiLevelType w:val="multilevel"/>
    <w:tmpl w:val="D76AC0A8"/>
    <w:lvl w:ilvl="0">
      <w:start w:val="1"/>
      <w:numFmt w:val="decimal"/>
      <w:lvlText w:val="%1."/>
      <w:lvlJc w:val="left"/>
      <w:pPr>
        <w:ind w:left="360" w:hanging="360"/>
      </w:pPr>
    </w:lvl>
    <w:lvl w:ilvl="1">
      <w:start w:val="2"/>
      <w:numFmt w:val="decimal"/>
      <w:isLgl/>
      <w:lvlText w:val="%1.%2"/>
      <w:lvlJc w:val="left"/>
      <w:pPr>
        <w:ind w:left="683" w:hanging="360"/>
      </w:pPr>
      <w:rPr>
        <w:rFonts w:hint="default"/>
      </w:rPr>
    </w:lvl>
    <w:lvl w:ilvl="2">
      <w:start w:val="1"/>
      <w:numFmt w:val="decimal"/>
      <w:isLgl/>
      <w:lvlText w:val="%1.%2.%3"/>
      <w:lvlJc w:val="left"/>
      <w:pPr>
        <w:ind w:left="1366" w:hanging="720"/>
      </w:pPr>
      <w:rPr>
        <w:rFonts w:hint="default"/>
      </w:rPr>
    </w:lvl>
    <w:lvl w:ilvl="3">
      <w:start w:val="1"/>
      <w:numFmt w:val="decimal"/>
      <w:isLgl/>
      <w:lvlText w:val="%1.%2.%3.%4"/>
      <w:lvlJc w:val="left"/>
      <w:pPr>
        <w:ind w:left="1689" w:hanging="720"/>
      </w:pPr>
      <w:rPr>
        <w:rFonts w:hint="default"/>
      </w:rPr>
    </w:lvl>
    <w:lvl w:ilvl="4">
      <w:start w:val="1"/>
      <w:numFmt w:val="decimal"/>
      <w:isLgl/>
      <w:lvlText w:val="%1.%2.%3.%4.%5"/>
      <w:lvlJc w:val="left"/>
      <w:pPr>
        <w:ind w:left="2372"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701" w:hanging="1440"/>
      </w:pPr>
      <w:rPr>
        <w:rFonts w:hint="default"/>
      </w:rPr>
    </w:lvl>
    <w:lvl w:ilvl="8">
      <w:start w:val="1"/>
      <w:numFmt w:val="decimal"/>
      <w:isLgl/>
      <w:lvlText w:val="%1.%2.%3.%4.%5.%6.%7.%8.%9"/>
      <w:lvlJc w:val="left"/>
      <w:pPr>
        <w:ind w:left="4024" w:hanging="1440"/>
      </w:pPr>
      <w:rPr>
        <w:rFonts w:hint="default"/>
      </w:rPr>
    </w:lvl>
  </w:abstractNum>
  <w:abstractNum w:abstractNumId="3"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alibri Light" w:hAnsi="Calibri Light" w:hint="default"/>
      </w:rPr>
    </w:lvl>
    <w:lvl w:ilvl="2" w:tplc="04090005" w:tentative="1">
      <w:start w:val="1"/>
      <w:numFmt w:val="bullet"/>
      <w:lvlText w:val=""/>
      <w:lvlJc w:val="left"/>
      <w:pPr>
        <w:tabs>
          <w:tab w:val="num" w:pos="2520"/>
        </w:tabs>
        <w:ind w:left="2520" w:hanging="360"/>
      </w:pPr>
      <w:rPr>
        <w:rFonts w:ascii="Cambria Math" w:hAnsi="Cambria Math" w:hint="default"/>
      </w:rPr>
    </w:lvl>
    <w:lvl w:ilvl="3" w:tplc="04090001" w:tentative="1">
      <w:start w:val="1"/>
      <w:numFmt w:val="bullet"/>
      <w:lvlText w:val=""/>
      <w:lvlJc w:val="left"/>
      <w:pPr>
        <w:tabs>
          <w:tab w:val="num" w:pos="3240"/>
        </w:tabs>
        <w:ind w:left="3240" w:hanging="360"/>
      </w:pPr>
      <w:rPr>
        <w:rFonts w:ascii="Times" w:hAnsi="Times" w:hint="default"/>
      </w:rPr>
    </w:lvl>
    <w:lvl w:ilvl="4" w:tplc="04090003" w:tentative="1">
      <w:start w:val="1"/>
      <w:numFmt w:val="bullet"/>
      <w:pStyle w:val="Heading2GTI"/>
      <w:lvlText w:val="o"/>
      <w:lvlJc w:val="left"/>
      <w:pPr>
        <w:tabs>
          <w:tab w:val="num" w:pos="3960"/>
        </w:tabs>
        <w:ind w:left="3960" w:hanging="360"/>
      </w:pPr>
      <w:rPr>
        <w:rFonts w:ascii="Calibri Light" w:hAnsi="Calibri Light" w:hint="default"/>
      </w:rPr>
    </w:lvl>
    <w:lvl w:ilvl="5" w:tplc="04090005" w:tentative="1">
      <w:start w:val="1"/>
      <w:numFmt w:val="bullet"/>
      <w:lvlText w:val=""/>
      <w:lvlJc w:val="left"/>
      <w:pPr>
        <w:tabs>
          <w:tab w:val="num" w:pos="4680"/>
        </w:tabs>
        <w:ind w:left="4680" w:hanging="360"/>
      </w:pPr>
      <w:rPr>
        <w:rFonts w:ascii="Cambria Math" w:hAnsi="Cambria Math" w:hint="default"/>
      </w:rPr>
    </w:lvl>
    <w:lvl w:ilvl="6" w:tplc="04090001" w:tentative="1">
      <w:start w:val="1"/>
      <w:numFmt w:val="bullet"/>
      <w:lvlText w:val=""/>
      <w:lvlJc w:val="left"/>
      <w:pPr>
        <w:tabs>
          <w:tab w:val="num" w:pos="5400"/>
        </w:tabs>
        <w:ind w:left="5400" w:hanging="360"/>
      </w:pPr>
      <w:rPr>
        <w:rFonts w:ascii="Times" w:hAnsi="Times" w:hint="default"/>
      </w:rPr>
    </w:lvl>
    <w:lvl w:ilvl="7" w:tplc="04090003" w:tentative="1">
      <w:start w:val="1"/>
      <w:numFmt w:val="bullet"/>
      <w:lvlText w:val="o"/>
      <w:lvlJc w:val="left"/>
      <w:pPr>
        <w:tabs>
          <w:tab w:val="num" w:pos="6120"/>
        </w:tabs>
        <w:ind w:left="6120" w:hanging="360"/>
      </w:pPr>
      <w:rPr>
        <w:rFonts w:ascii="Calibri Light" w:hAnsi="Calibri Light" w:hint="default"/>
      </w:rPr>
    </w:lvl>
    <w:lvl w:ilvl="8" w:tplc="04090005" w:tentative="1">
      <w:start w:val="1"/>
      <w:numFmt w:val="bullet"/>
      <w:lvlText w:val=""/>
      <w:lvlJc w:val="left"/>
      <w:pPr>
        <w:tabs>
          <w:tab w:val="num" w:pos="6840"/>
        </w:tabs>
        <w:ind w:left="6840" w:hanging="360"/>
      </w:pPr>
      <w:rPr>
        <w:rFonts w:ascii="Cambria Math" w:hAnsi="Cambria Math" w:hint="default"/>
      </w:rPr>
    </w:lvl>
  </w:abstractNum>
  <w:abstractNum w:abstractNumId="4" w15:restartNumberingAfterBreak="0">
    <w:nsid w:val="2F0336B8"/>
    <w:multiLevelType w:val="hybridMultilevel"/>
    <w:tmpl w:val="99BA12E0"/>
    <w:lvl w:ilvl="0" w:tplc="F0580C7E">
      <w:start w:val="1"/>
      <w:numFmt w:val="upperRoman"/>
      <w:lvlText w:val="%1."/>
      <w:lvlJc w:val="left"/>
      <w:pPr>
        <w:tabs>
          <w:tab w:val="num" w:pos="720"/>
        </w:tabs>
        <w:ind w:left="0" w:firstLine="0"/>
      </w:pPr>
      <w:rPr>
        <w:rFonts w:hint="default"/>
      </w:rPr>
    </w:lvl>
    <w:lvl w:ilvl="1" w:tplc="8D0ED794">
      <w:start w:val="1"/>
      <w:numFmt w:val="upperLetter"/>
      <w:lvlText w:val="%2."/>
      <w:lvlJc w:val="left"/>
      <w:pPr>
        <w:tabs>
          <w:tab w:val="num" w:pos="360"/>
        </w:tabs>
        <w:ind w:left="0" w:firstLine="0"/>
      </w:pPr>
      <w:rPr>
        <w:rFonts w:hint="default"/>
      </w:rPr>
    </w:lvl>
    <w:lvl w:ilvl="2" w:tplc="EDA216F6">
      <w:start w:val="1"/>
      <w:numFmt w:val="decimal"/>
      <w:lvlText w:val="%3."/>
      <w:lvlJc w:val="left"/>
      <w:pPr>
        <w:tabs>
          <w:tab w:val="num" w:pos="360"/>
        </w:tabs>
        <w:ind w:left="0" w:firstLine="0"/>
      </w:pPr>
      <w:rPr>
        <w:rFonts w:hint="default"/>
      </w:rPr>
    </w:lvl>
    <w:lvl w:ilvl="3" w:tplc="4ECC4DFE">
      <w:start w:val="1"/>
      <w:numFmt w:val="decimal"/>
      <w:lvlText w:val="1.%4"/>
      <w:lvlJc w:val="left"/>
      <w:pPr>
        <w:tabs>
          <w:tab w:val="num" w:pos="360"/>
        </w:tabs>
        <w:ind w:left="0" w:firstLine="0"/>
      </w:pPr>
      <w:rPr>
        <w:rFonts w:hint="default"/>
      </w:rPr>
    </w:lvl>
    <w:lvl w:ilvl="4" w:tplc="76F88EBC">
      <w:start w:val="1"/>
      <w:numFmt w:val="lowerRoman"/>
      <w:pStyle w:val="Heading5"/>
      <w:lvlText w:val="(%5)"/>
      <w:lvlJc w:val="left"/>
      <w:pPr>
        <w:tabs>
          <w:tab w:val="num" w:pos="720"/>
        </w:tabs>
        <w:ind w:left="0" w:firstLine="0"/>
      </w:pPr>
      <w:rPr>
        <w:rFonts w:hint="default"/>
      </w:rPr>
    </w:lvl>
    <w:lvl w:ilvl="5" w:tplc="27D6B6BA">
      <w:start w:val="1"/>
      <w:numFmt w:val="lowerLetter"/>
      <w:lvlText w:val="(%6)"/>
      <w:lvlJc w:val="left"/>
      <w:pPr>
        <w:tabs>
          <w:tab w:val="num" w:pos="1080"/>
        </w:tabs>
        <w:ind w:left="720" w:firstLine="0"/>
      </w:pPr>
      <w:rPr>
        <w:rFonts w:hint="default"/>
      </w:rPr>
    </w:lvl>
    <w:lvl w:ilvl="6" w:tplc="ADD08C82">
      <w:start w:val="1"/>
      <w:numFmt w:val="lowerRoman"/>
      <w:lvlText w:val="(%7)"/>
      <w:lvlJc w:val="left"/>
      <w:pPr>
        <w:tabs>
          <w:tab w:val="num" w:pos="4680"/>
        </w:tabs>
        <w:ind w:left="4320" w:firstLine="0"/>
      </w:pPr>
      <w:rPr>
        <w:rFonts w:hint="default"/>
      </w:rPr>
    </w:lvl>
    <w:lvl w:ilvl="7" w:tplc="DEB68C18">
      <w:start w:val="1"/>
      <w:numFmt w:val="lowerLetter"/>
      <w:lvlText w:val="(%8)"/>
      <w:lvlJc w:val="left"/>
      <w:pPr>
        <w:tabs>
          <w:tab w:val="num" w:pos="-360"/>
        </w:tabs>
        <w:ind w:left="-720" w:firstLine="0"/>
      </w:pPr>
      <w:rPr>
        <w:rFonts w:hint="default"/>
      </w:rPr>
    </w:lvl>
    <w:lvl w:ilvl="8" w:tplc="E7427386">
      <w:start w:val="1"/>
      <w:numFmt w:val="lowerRoman"/>
      <w:lvlText w:val="(%9)"/>
      <w:lvlJc w:val="left"/>
      <w:pPr>
        <w:tabs>
          <w:tab w:val="num" w:pos="6120"/>
        </w:tabs>
        <w:ind w:left="5760" w:firstLine="0"/>
      </w:pPr>
      <w:rPr>
        <w:rFonts w:hint="default"/>
      </w:rPr>
    </w:lvl>
  </w:abstractNum>
  <w:abstractNum w:abstractNumId="5" w15:restartNumberingAfterBreak="0">
    <w:nsid w:val="3CA410CD"/>
    <w:multiLevelType w:val="hybridMultilevel"/>
    <w:tmpl w:val="9FD4218E"/>
    <w:lvl w:ilvl="0" w:tplc="C6C044A2">
      <w:start w:val="1"/>
      <w:numFmt w:val="decimal"/>
      <w:lvlText w:val="%1."/>
      <w:lvlJc w:val="left"/>
      <w:pPr>
        <w:tabs>
          <w:tab w:val="num" w:pos="720"/>
        </w:tabs>
        <w:ind w:left="0" w:firstLine="0"/>
      </w:pPr>
      <w:rPr>
        <w:rFonts w:hint="default"/>
        <w:b w:val="0"/>
        <w:bCs w:val="0"/>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hybridMultilevel"/>
    <w:tmpl w:val="2E6A1D38"/>
    <w:lvl w:ilvl="0" w:tplc="55643AC0">
      <w:start w:val="1"/>
      <w:numFmt w:val="decimal"/>
      <w:lvlText w:val="%1."/>
      <w:lvlJc w:val="left"/>
      <w:pPr>
        <w:tabs>
          <w:tab w:val="num" w:pos="360"/>
        </w:tabs>
        <w:ind w:left="0" w:firstLine="0"/>
      </w:pPr>
    </w:lvl>
    <w:lvl w:ilvl="1" w:tplc="422C0B52">
      <w:start w:val="1"/>
      <w:numFmt w:val="lowerLetter"/>
      <w:lvlText w:val="(%2)"/>
      <w:lvlJc w:val="left"/>
      <w:pPr>
        <w:tabs>
          <w:tab w:val="num" w:pos="1440"/>
        </w:tabs>
        <w:ind w:left="0" w:firstLine="720"/>
      </w:pPr>
    </w:lvl>
    <w:lvl w:ilvl="2" w:tplc="ADAAC3EC">
      <w:start w:val="1"/>
      <w:numFmt w:val="lowerRoman"/>
      <w:lvlText w:val="(%3)"/>
      <w:lvlJc w:val="right"/>
      <w:pPr>
        <w:tabs>
          <w:tab w:val="num" w:pos="1440"/>
        </w:tabs>
        <w:ind w:left="1440" w:hanging="360"/>
      </w:pPr>
    </w:lvl>
    <w:lvl w:ilvl="3" w:tplc="B790A452">
      <w:start w:val="1"/>
      <w:numFmt w:val="bullet"/>
      <w:pStyle w:val="para4"/>
      <w:lvlText w:val=""/>
      <w:lvlJc w:val="left"/>
      <w:pPr>
        <w:tabs>
          <w:tab w:val="num" w:pos="2160"/>
        </w:tabs>
        <w:ind w:left="2160" w:hanging="720"/>
      </w:pPr>
      <w:rPr>
        <w:rFonts w:ascii="Times" w:hAnsi="Times" w:hint="default"/>
        <w:sz w:val="28"/>
      </w:rPr>
    </w:lvl>
    <w:lvl w:ilvl="4" w:tplc="8542CE88">
      <w:start w:val="1"/>
      <w:numFmt w:val="lowerLetter"/>
      <w:lvlText w:val="(%5)"/>
      <w:lvlJc w:val="left"/>
      <w:pPr>
        <w:tabs>
          <w:tab w:val="num" w:pos="1800"/>
        </w:tabs>
        <w:ind w:left="1800" w:hanging="360"/>
      </w:pPr>
    </w:lvl>
    <w:lvl w:ilvl="5" w:tplc="CA2448A4">
      <w:start w:val="1"/>
      <w:numFmt w:val="lowerRoman"/>
      <w:lvlText w:val="(%6)"/>
      <w:lvlJc w:val="left"/>
      <w:pPr>
        <w:tabs>
          <w:tab w:val="num" w:pos="2160"/>
        </w:tabs>
        <w:ind w:left="2160" w:hanging="360"/>
      </w:pPr>
    </w:lvl>
    <w:lvl w:ilvl="6" w:tplc="07D6141A">
      <w:start w:val="1"/>
      <w:numFmt w:val="decimal"/>
      <w:lvlText w:val="%7."/>
      <w:lvlJc w:val="left"/>
      <w:pPr>
        <w:tabs>
          <w:tab w:val="num" w:pos="2520"/>
        </w:tabs>
        <w:ind w:left="2520" w:hanging="360"/>
      </w:pPr>
    </w:lvl>
    <w:lvl w:ilvl="7" w:tplc="83C24D9C">
      <w:start w:val="1"/>
      <w:numFmt w:val="lowerLetter"/>
      <w:lvlText w:val="%8."/>
      <w:lvlJc w:val="left"/>
      <w:pPr>
        <w:tabs>
          <w:tab w:val="num" w:pos="2880"/>
        </w:tabs>
        <w:ind w:left="2880" w:hanging="360"/>
      </w:pPr>
    </w:lvl>
    <w:lvl w:ilvl="8" w:tplc="E7F07ED0">
      <w:start w:val="1"/>
      <w:numFmt w:val="lowerRoman"/>
      <w:lvlText w:val="%9."/>
      <w:lvlJc w:val="left"/>
      <w:pPr>
        <w:tabs>
          <w:tab w:val="num" w:pos="3240"/>
        </w:tabs>
        <w:ind w:left="3240" w:hanging="360"/>
      </w:pPr>
    </w:lvl>
  </w:abstractNum>
  <w:abstractNum w:abstractNumId="8" w15:restartNumberingAfterBreak="0">
    <w:nsid w:val="4D02098B"/>
    <w:multiLevelType w:val="multilevel"/>
    <w:tmpl w:val="9514B63A"/>
    <w:lvl w:ilvl="0">
      <w:start w:val="1"/>
      <w:numFmt w:val="decimal"/>
      <w:lvlText w:val="%1."/>
      <w:lvlJc w:val="left"/>
      <w:pPr>
        <w:ind w:left="360" w:hanging="360"/>
      </w:pPr>
    </w:lvl>
    <w:lvl w:ilvl="1">
      <w:start w:val="3"/>
      <w:numFmt w:val="decimal"/>
      <w:isLgl/>
      <w:lvlText w:val="%1.%2."/>
      <w:lvlJc w:val="left"/>
      <w:pPr>
        <w:ind w:left="720" w:hanging="360"/>
      </w:pPr>
      <w:rPr>
        <w:rFonts w:asciiTheme="majorBidi" w:hAnsiTheme="majorBidi" w:cstheme="majorBidi" w:hint="default"/>
      </w:rPr>
    </w:lvl>
    <w:lvl w:ilvl="2">
      <w:start w:val="1"/>
      <w:numFmt w:val="decimal"/>
      <w:isLgl/>
      <w:lvlText w:val="%1.%2.%3."/>
      <w:lvlJc w:val="left"/>
      <w:pPr>
        <w:ind w:left="1440" w:hanging="720"/>
      </w:pPr>
      <w:rPr>
        <w:rFonts w:asciiTheme="majorBidi" w:hAnsiTheme="majorBidi" w:cstheme="majorBidi" w:hint="default"/>
      </w:rPr>
    </w:lvl>
    <w:lvl w:ilvl="3">
      <w:start w:val="1"/>
      <w:numFmt w:val="decimal"/>
      <w:isLgl/>
      <w:lvlText w:val="%1.%2.%3.%4."/>
      <w:lvlJc w:val="left"/>
      <w:pPr>
        <w:ind w:left="1800" w:hanging="720"/>
      </w:pPr>
      <w:rPr>
        <w:rFonts w:asciiTheme="majorBidi" w:hAnsiTheme="majorBidi" w:cstheme="majorBidi" w:hint="default"/>
      </w:rPr>
    </w:lvl>
    <w:lvl w:ilvl="4">
      <w:start w:val="1"/>
      <w:numFmt w:val="decimal"/>
      <w:isLgl/>
      <w:lvlText w:val="%1.%2.%3.%4.%5."/>
      <w:lvlJc w:val="left"/>
      <w:pPr>
        <w:ind w:left="2520" w:hanging="1080"/>
      </w:pPr>
      <w:rPr>
        <w:rFonts w:asciiTheme="majorBidi" w:hAnsiTheme="majorBidi" w:cstheme="majorBidi" w:hint="default"/>
      </w:rPr>
    </w:lvl>
    <w:lvl w:ilvl="5">
      <w:start w:val="1"/>
      <w:numFmt w:val="decimal"/>
      <w:isLgl/>
      <w:lvlText w:val="%1.%2.%3.%4.%5.%6."/>
      <w:lvlJc w:val="left"/>
      <w:pPr>
        <w:ind w:left="2880" w:hanging="1080"/>
      </w:pPr>
      <w:rPr>
        <w:rFonts w:asciiTheme="majorBidi" w:hAnsiTheme="majorBidi" w:cstheme="majorBidi" w:hint="default"/>
      </w:rPr>
    </w:lvl>
    <w:lvl w:ilvl="6">
      <w:start w:val="1"/>
      <w:numFmt w:val="decimal"/>
      <w:isLgl/>
      <w:lvlText w:val="%1.%2.%3.%4.%5.%6.%7."/>
      <w:lvlJc w:val="left"/>
      <w:pPr>
        <w:ind w:left="3600" w:hanging="1440"/>
      </w:pPr>
      <w:rPr>
        <w:rFonts w:asciiTheme="majorBidi" w:hAnsiTheme="majorBidi" w:cstheme="majorBidi" w:hint="default"/>
      </w:rPr>
    </w:lvl>
    <w:lvl w:ilvl="7">
      <w:start w:val="1"/>
      <w:numFmt w:val="decimal"/>
      <w:isLgl/>
      <w:lvlText w:val="%1.%2.%3.%4.%5.%6.%7.%8."/>
      <w:lvlJc w:val="left"/>
      <w:pPr>
        <w:ind w:left="3960" w:hanging="1440"/>
      </w:pPr>
      <w:rPr>
        <w:rFonts w:asciiTheme="majorBidi" w:hAnsiTheme="majorBidi" w:cstheme="majorBidi" w:hint="default"/>
      </w:rPr>
    </w:lvl>
    <w:lvl w:ilvl="8">
      <w:start w:val="1"/>
      <w:numFmt w:val="decimal"/>
      <w:isLgl/>
      <w:lvlText w:val="%1.%2.%3.%4.%5.%6.%7.%8.%9."/>
      <w:lvlJc w:val="left"/>
      <w:pPr>
        <w:ind w:left="4680" w:hanging="1800"/>
      </w:pPr>
      <w:rPr>
        <w:rFonts w:asciiTheme="majorBidi" w:hAnsiTheme="majorBidi" w:cstheme="majorBidi" w:hint="default"/>
      </w:rPr>
    </w:lvl>
  </w:abstractNum>
  <w:abstractNum w:abstractNumId="9" w15:restartNumberingAfterBreak="0">
    <w:nsid w:val="4E0442B4"/>
    <w:multiLevelType w:val="hybridMultilevel"/>
    <w:tmpl w:val="25963DA2"/>
    <w:lvl w:ilvl="0" w:tplc="FFFFFFFF">
      <w:start w:val="1"/>
      <w:numFmt w:val="decimal"/>
      <w:pStyle w:val="Para1"/>
      <w:lvlText w:val="%1."/>
      <w:lvlJc w:val="left"/>
      <w:pPr>
        <w:tabs>
          <w:tab w:val="num" w:pos="460"/>
        </w:tabs>
        <w:ind w:left="100" w:firstLine="0"/>
      </w:pPr>
      <w:rPr>
        <w:b w:val="0"/>
        <w:i w:val="0"/>
        <w:sz w:val="22"/>
      </w:rPr>
    </w:lvl>
    <w:lvl w:ilvl="1" w:tplc="EA569308">
      <w:start w:val="1"/>
      <w:numFmt w:val="decimal"/>
      <w:lvlText w:val="%2."/>
      <w:lvlJc w:val="left"/>
      <w:pPr>
        <w:tabs>
          <w:tab w:val="num" w:pos="-1579"/>
        </w:tabs>
        <w:ind w:left="-3019" w:firstLine="720"/>
      </w:pPr>
      <w:rPr>
        <w:rFonts w:ascii="Calibri" w:eastAsia="Calibri" w:hAnsi="Calibri" w:cs="Calibri"/>
        <w:b w:val="0"/>
        <w:i w:val="0"/>
      </w:rPr>
    </w:lvl>
    <w:lvl w:ilvl="2" w:tplc="44282BF0">
      <w:start w:val="1"/>
      <w:numFmt w:val="lowerRoman"/>
      <w:pStyle w:val="TOC9"/>
      <w:lvlText w:val="(%3)"/>
      <w:lvlJc w:val="right"/>
      <w:pPr>
        <w:tabs>
          <w:tab w:val="num" w:pos="-1579"/>
        </w:tabs>
        <w:ind w:left="-1579" w:hanging="360"/>
      </w:pPr>
      <w:rPr>
        <w:rFonts w:hint="default"/>
      </w:rPr>
    </w:lvl>
    <w:lvl w:ilvl="3" w:tplc="04046C90">
      <w:start w:val="1"/>
      <w:numFmt w:val="bullet"/>
      <w:lvlText w:val=""/>
      <w:lvlJc w:val="left"/>
      <w:pPr>
        <w:tabs>
          <w:tab w:val="num" w:pos="-859"/>
        </w:tabs>
        <w:ind w:left="-859" w:hanging="720"/>
      </w:pPr>
      <w:rPr>
        <w:rFonts w:ascii="Times" w:hAnsi="Times" w:hint="default"/>
        <w:color w:val="auto"/>
        <w:sz w:val="28"/>
      </w:rPr>
    </w:lvl>
    <w:lvl w:ilvl="4" w:tplc="4CAA7E58">
      <w:start w:val="1"/>
      <w:numFmt w:val="lowerLetter"/>
      <w:lvlText w:val="(%5)"/>
      <w:lvlJc w:val="left"/>
      <w:pPr>
        <w:tabs>
          <w:tab w:val="num" w:pos="-1219"/>
        </w:tabs>
        <w:ind w:left="-1219" w:hanging="360"/>
      </w:pPr>
      <w:rPr>
        <w:rFonts w:hint="default"/>
      </w:rPr>
    </w:lvl>
    <w:lvl w:ilvl="5" w:tplc="726C3A9E">
      <w:start w:val="1"/>
      <w:numFmt w:val="lowerRoman"/>
      <w:lvlText w:val="(%6)"/>
      <w:lvlJc w:val="left"/>
      <w:pPr>
        <w:tabs>
          <w:tab w:val="num" w:pos="-859"/>
        </w:tabs>
        <w:ind w:left="-859" w:hanging="360"/>
      </w:pPr>
      <w:rPr>
        <w:rFonts w:hint="default"/>
      </w:rPr>
    </w:lvl>
    <w:lvl w:ilvl="6" w:tplc="41305484">
      <w:start w:val="1"/>
      <w:numFmt w:val="decimal"/>
      <w:lvlText w:val="%7."/>
      <w:lvlJc w:val="left"/>
      <w:pPr>
        <w:tabs>
          <w:tab w:val="num" w:pos="-499"/>
        </w:tabs>
        <w:ind w:left="-499" w:hanging="360"/>
      </w:pPr>
      <w:rPr>
        <w:rFonts w:hint="default"/>
      </w:rPr>
    </w:lvl>
    <w:lvl w:ilvl="7" w:tplc="A81CBC6C">
      <w:start w:val="1"/>
      <w:numFmt w:val="lowerLetter"/>
      <w:lvlText w:val="%8."/>
      <w:lvlJc w:val="left"/>
      <w:pPr>
        <w:tabs>
          <w:tab w:val="num" w:pos="-139"/>
        </w:tabs>
        <w:ind w:left="-139" w:hanging="360"/>
      </w:pPr>
      <w:rPr>
        <w:rFonts w:hint="default"/>
      </w:rPr>
    </w:lvl>
    <w:lvl w:ilvl="8" w:tplc="20B2C28A">
      <w:start w:val="1"/>
      <w:numFmt w:val="lowerRoman"/>
      <w:lvlText w:val="%9."/>
      <w:lvlJc w:val="left"/>
      <w:pPr>
        <w:tabs>
          <w:tab w:val="num" w:pos="221"/>
        </w:tabs>
        <w:ind w:left="221" w:hanging="360"/>
      </w:pPr>
      <w:rPr>
        <w:rFonts w:hint="default"/>
      </w:rPr>
    </w:lvl>
  </w:abstractNum>
  <w:abstractNum w:abstractNumId="10" w15:restartNumberingAfterBreak="0">
    <w:nsid w:val="51572C2F"/>
    <w:multiLevelType w:val="hybridMultilevel"/>
    <w:tmpl w:val="C562F7FC"/>
    <w:lvl w:ilvl="0" w:tplc="2D4641F6">
      <w:start w:val="1"/>
      <w:numFmt w:val="lowerLetter"/>
      <w:lvlText w:val="(%1)"/>
      <w:lvlJc w:val="left"/>
      <w:pPr>
        <w:ind w:left="1043" w:hanging="360"/>
      </w:pPr>
      <w:rPr>
        <w:rFonts w:hint="default"/>
      </w:rPr>
    </w:lvl>
    <w:lvl w:ilvl="1" w:tplc="10090019" w:tentative="1">
      <w:start w:val="1"/>
      <w:numFmt w:val="lowerLetter"/>
      <w:lvlText w:val="%2."/>
      <w:lvlJc w:val="left"/>
      <w:pPr>
        <w:ind w:left="1763" w:hanging="360"/>
      </w:pPr>
    </w:lvl>
    <w:lvl w:ilvl="2" w:tplc="1009001B" w:tentative="1">
      <w:start w:val="1"/>
      <w:numFmt w:val="lowerRoman"/>
      <w:lvlText w:val="%3."/>
      <w:lvlJc w:val="right"/>
      <w:pPr>
        <w:ind w:left="2483" w:hanging="180"/>
      </w:pPr>
    </w:lvl>
    <w:lvl w:ilvl="3" w:tplc="1009000F" w:tentative="1">
      <w:start w:val="1"/>
      <w:numFmt w:val="decimal"/>
      <w:lvlText w:val="%4."/>
      <w:lvlJc w:val="left"/>
      <w:pPr>
        <w:ind w:left="3203" w:hanging="360"/>
      </w:pPr>
    </w:lvl>
    <w:lvl w:ilvl="4" w:tplc="10090019" w:tentative="1">
      <w:start w:val="1"/>
      <w:numFmt w:val="lowerLetter"/>
      <w:lvlText w:val="%5."/>
      <w:lvlJc w:val="left"/>
      <w:pPr>
        <w:ind w:left="3923" w:hanging="360"/>
      </w:pPr>
    </w:lvl>
    <w:lvl w:ilvl="5" w:tplc="1009001B" w:tentative="1">
      <w:start w:val="1"/>
      <w:numFmt w:val="lowerRoman"/>
      <w:lvlText w:val="%6."/>
      <w:lvlJc w:val="right"/>
      <w:pPr>
        <w:ind w:left="4643" w:hanging="180"/>
      </w:pPr>
    </w:lvl>
    <w:lvl w:ilvl="6" w:tplc="1009000F" w:tentative="1">
      <w:start w:val="1"/>
      <w:numFmt w:val="decimal"/>
      <w:lvlText w:val="%7."/>
      <w:lvlJc w:val="left"/>
      <w:pPr>
        <w:ind w:left="5363" w:hanging="360"/>
      </w:pPr>
    </w:lvl>
    <w:lvl w:ilvl="7" w:tplc="10090019" w:tentative="1">
      <w:start w:val="1"/>
      <w:numFmt w:val="lowerLetter"/>
      <w:lvlText w:val="%8."/>
      <w:lvlJc w:val="left"/>
      <w:pPr>
        <w:ind w:left="6083" w:hanging="360"/>
      </w:pPr>
    </w:lvl>
    <w:lvl w:ilvl="8" w:tplc="1009001B" w:tentative="1">
      <w:start w:val="1"/>
      <w:numFmt w:val="lowerRoman"/>
      <w:lvlText w:val="%9."/>
      <w:lvlJc w:val="right"/>
      <w:pPr>
        <w:ind w:left="6803" w:hanging="180"/>
      </w:pPr>
    </w:lvl>
  </w:abstractNum>
  <w:abstractNum w:abstractNumId="11" w15:restartNumberingAfterBreak="0">
    <w:nsid w:val="5E1921C5"/>
    <w:multiLevelType w:val="multilevel"/>
    <w:tmpl w:val="4686064A"/>
    <w:lvl w:ilvl="0">
      <w:start w:val="1"/>
      <w:numFmt w:val="decimal"/>
      <w:lvlText w:val="%1."/>
      <w:lvlJc w:val="left"/>
      <w:pPr>
        <w:ind w:left="460" w:hanging="360"/>
      </w:pPr>
      <w:rPr>
        <w:rFonts w:hint="default"/>
      </w:rPr>
    </w:lvl>
    <w:lvl w:ilvl="1">
      <w:start w:val="3"/>
      <w:numFmt w:val="decimal"/>
      <w:isLgl/>
      <w:lvlText w:val="%1.%2"/>
      <w:lvlJc w:val="left"/>
      <w:pPr>
        <w:ind w:left="819"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897" w:hanging="72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975" w:hanging="1080"/>
      </w:pPr>
      <w:rPr>
        <w:rFonts w:hint="default"/>
      </w:rPr>
    </w:lvl>
    <w:lvl w:ilvl="6">
      <w:start w:val="1"/>
      <w:numFmt w:val="decimal"/>
      <w:isLgl/>
      <w:lvlText w:val="%1.%2.%3.%4.%5.%6.%7"/>
      <w:lvlJc w:val="left"/>
      <w:pPr>
        <w:ind w:left="3694" w:hanging="1440"/>
      </w:pPr>
      <w:rPr>
        <w:rFonts w:hint="default"/>
      </w:rPr>
    </w:lvl>
    <w:lvl w:ilvl="7">
      <w:start w:val="1"/>
      <w:numFmt w:val="decimal"/>
      <w:isLgl/>
      <w:lvlText w:val="%1.%2.%3.%4.%5.%6.%7.%8"/>
      <w:lvlJc w:val="left"/>
      <w:pPr>
        <w:ind w:left="4053" w:hanging="1440"/>
      </w:pPr>
      <w:rPr>
        <w:rFonts w:hint="default"/>
      </w:rPr>
    </w:lvl>
    <w:lvl w:ilvl="8">
      <w:start w:val="1"/>
      <w:numFmt w:val="decimal"/>
      <w:isLgl/>
      <w:lvlText w:val="%1.%2.%3.%4.%5.%6.%7.%8.%9"/>
      <w:lvlJc w:val="left"/>
      <w:pPr>
        <w:ind w:left="4412" w:hanging="1440"/>
      </w:pPr>
      <w:rPr>
        <w:rFonts w:hint="default"/>
      </w:rPr>
    </w:lvl>
  </w:abstractNum>
  <w:abstractNum w:abstractNumId="12" w15:restartNumberingAfterBreak="0">
    <w:nsid w:val="64BD60D8"/>
    <w:multiLevelType w:val="multilevel"/>
    <w:tmpl w:val="2340AD14"/>
    <w:lvl w:ilvl="0">
      <w:start w:val="1"/>
      <w:numFmt w:val="decimal"/>
      <w:lvlText w:val="%1"/>
      <w:lvlJc w:val="left"/>
      <w:pPr>
        <w:ind w:left="405" w:hanging="405"/>
      </w:pPr>
      <w:rPr>
        <w:rFonts w:hint="default"/>
      </w:rPr>
    </w:lvl>
    <w:lvl w:ilvl="1">
      <w:start w:val="1"/>
      <w:numFmt w:val="decimal"/>
      <w:lvlText w:val="%1.%2"/>
      <w:lvlJc w:val="left"/>
      <w:pPr>
        <w:ind w:left="864" w:hanging="405"/>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13" w15:restartNumberingAfterBreak="0">
    <w:nsid w:val="6C252884"/>
    <w:multiLevelType w:val="hybridMultilevel"/>
    <w:tmpl w:val="3732CAE2"/>
    <w:lvl w:ilvl="0" w:tplc="8E0270CE">
      <w:start w:val="1"/>
      <w:numFmt w:val="lowerLetter"/>
      <w:lvlText w:val="(%1)"/>
      <w:lvlJc w:val="left"/>
      <w:pPr>
        <w:ind w:left="1043"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EE23244"/>
    <w:multiLevelType w:val="hybridMultilevel"/>
    <w:tmpl w:val="0D68AED8"/>
    <w:lvl w:ilvl="0" w:tplc="DB06F8F2">
      <w:start w:val="12"/>
      <w:numFmt w:val="decimal"/>
      <w:pStyle w:val="heading2notforTOC"/>
      <w:lvlText w:val="%1."/>
      <w:lvlJc w:val="left"/>
      <w:pPr>
        <w:tabs>
          <w:tab w:val="num" w:pos="644"/>
        </w:tabs>
        <w:ind w:left="284" w:firstLine="0"/>
      </w:pPr>
      <w:rPr>
        <w:rFonts w:ascii="Helvetica" w:hAnsi="Helvetica" w:hint="default"/>
        <w:b w:val="0"/>
        <w:i w:val="0"/>
        <w:sz w:val="22"/>
        <w:lang w:val="en-GB"/>
      </w:rPr>
    </w:lvl>
    <w:lvl w:ilvl="1" w:tplc="E3ACDF80">
      <w:start w:val="1"/>
      <w:numFmt w:val="lowerLetter"/>
      <w:lvlText w:val="(%2)"/>
      <w:lvlJc w:val="left"/>
      <w:pPr>
        <w:tabs>
          <w:tab w:val="num" w:pos="1570"/>
        </w:tabs>
        <w:ind w:left="490" w:firstLine="720"/>
      </w:pPr>
      <w:rPr>
        <w:rFonts w:hint="default"/>
        <w:b/>
        <w:i/>
      </w:rPr>
    </w:lvl>
    <w:lvl w:ilvl="2" w:tplc="CDD26BB0">
      <w:start w:val="1"/>
      <w:numFmt w:val="lowerRoman"/>
      <w:pStyle w:val="BalloonText"/>
      <w:lvlText w:val="(%3)"/>
      <w:lvlJc w:val="right"/>
      <w:pPr>
        <w:tabs>
          <w:tab w:val="num" w:pos="2591"/>
        </w:tabs>
        <w:ind w:left="2591" w:hanging="431"/>
      </w:pPr>
      <w:rPr>
        <w:rFonts w:hint="default"/>
      </w:rPr>
    </w:lvl>
    <w:lvl w:ilvl="3" w:tplc="E0BE7200">
      <w:start w:val="1"/>
      <w:numFmt w:val="bullet"/>
      <w:lvlText w:val=""/>
      <w:lvlJc w:val="left"/>
      <w:pPr>
        <w:tabs>
          <w:tab w:val="num" w:pos="2880"/>
        </w:tabs>
        <w:ind w:left="2880" w:hanging="720"/>
      </w:pPr>
      <w:rPr>
        <w:rFonts w:ascii="Times" w:hAnsi="Times" w:hint="default"/>
        <w:color w:val="auto"/>
        <w:sz w:val="28"/>
      </w:rPr>
    </w:lvl>
    <w:lvl w:ilvl="4" w:tplc="FB8CEE96">
      <w:start w:val="1"/>
      <w:numFmt w:val="lowerLetter"/>
      <w:lvlText w:val="(%5)"/>
      <w:lvlJc w:val="left"/>
      <w:pPr>
        <w:tabs>
          <w:tab w:val="num" w:pos="2520"/>
        </w:tabs>
        <w:ind w:left="2520" w:hanging="360"/>
      </w:pPr>
      <w:rPr>
        <w:rFonts w:hint="default"/>
      </w:rPr>
    </w:lvl>
    <w:lvl w:ilvl="5" w:tplc="A394CD36">
      <w:start w:val="1"/>
      <w:numFmt w:val="lowerRoman"/>
      <w:lvlText w:val="(%6)"/>
      <w:lvlJc w:val="left"/>
      <w:pPr>
        <w:tabs>
          <w:tab w:val="num" w:pos="2880"/>
        </w:tabs>
        <w:ind w:left="2880" w:hanging="360"/>
      </w:pPr>
      <w:rPr>
        <w:rFonts w:hint="default"/>
      </w:rPr>
    </w:lvl>
    <w:lvl w:ilvl="6" w:tplc="3A5E93C0">
      <w:start w:val="1"/>
      <w:numFmt w:val="decimal"/>
      <w:lvlText w:val="%7."/>
      <w:lvlJc w:val="left"/>
      <w:pPr>
        <w:tabs>
          <w:tab w:val="num" w:pos="3240"/>
        </w:tabs>
        <w:ind w:left="3240" w:hanging="360"/>
      </w:pPr>
      <w:rPr>
        <w:rFonts w:hint="default"/>
      </w:rPr>
    </w:lvl>
    <w:lvl w:ilvl="7" w:tplc="B93473B2">
      <w:start w:val="1"/>
      <w:numFmt w:val="lowerLetter"/>
      <w:lvlText w:val="%8."/>
      <w:lvlJc w:val="left"/>
      <w:pPr>
        <w:tabs>
          <w:tab w:val="num" w:pos="3600"/>
        </w:tabs>
        <w:ind w:left="3600" w:hanging="360"/>
      </w:pPr>
      <w:rPr>
        <w:rFonts w:hint="default"/>
      </w:rPr>
    </w:lvl>
    <w:lvl w:ilvl="8" w:tplc="03CCECC0">
      <w:start w:val="1"/>
      <w:numFmt w:val="lowerRoman"/>
      <w:lvlText w:val="%9."/>
      <w:lvlJc w:val="left"/>
      <w:pPr>
        <w:tabs>
          <w:tab w:val="num" w:pos="3960"/>
        </w:tabs>
        <w:ind w:left="3960" w:hanging="360"/>
      </w:pPr>
      <w:rPr>
        <w:rFonts w:hint="default"/>
      </w:rPr>
    </w:lvl>
  </w:abstractNum>
  <w:num w:numId="1" w16cid:durableId="2017070315">
    <w:abstractNumId w:val="3"/>
  </w:num>
  <w:num w:numId="2" w16cid:durableId="1569923133">
    <w:abstractNumId w:val="4"/>
  </w:num>
  <w:num w:numId="3" w16cid:durableId="1846167601">
    <w:abstractNumId w:val="9"/>
  </w:num>
  <w:num w:numId="4" w16cid:durableId="2086494287">
    <w:abstractNumId w:val="6"/>
  </w:num>
  <w:num w:numId="5" w16cid:durableId="190924835">
    <w:abstractNumId w:val="7"/>
  </w:num>
  <w:num w:numId="6" w16cid:durableId="1879930589">
    <w:abstractNumId w:val="14"/>
  </w:num>
  <w:num w:numId="7" w16cid:durableId="1112675752">
    <w:abstractNumId w:val="1"/>
  </w:num>
  <w:num w:numId="8" w16cid:durableId="626472282">
    <w:abstractNumId w:val="0"/>
  </w:num>
  <w:num w:numId="9" w16cid:durableId="772821570">
    <w:abstractNumId w:val="5"/>
  </w:num>
  <w:num w:numId="10" w16cid:durableId="1613243257">
    <w:abstractNumId w:val="2"/>
  </w:num>
  <w:num w:numId="11" w16cid:durableId="1449424005">
    <w:abstractNumId w:val="9"/>
  </w:num>
  <w:num w:numId="12" w16cid:durableId="991063984">
    <w:abstractNumId w:val="8"/>
  </w:num>
  <w:num w:numId="13" w16cid:durableId="93671623">
    <w:abstractNumId w:val="8"/>
    <w:lvlOverride w:ilvl="0">
      <w:startOverride w:val="1"/>
    </w:lvlOverride>
  </w:num>
  <w:num w:numId="14" w16cid:durableId="1348559216">
    <w:abstractNumId w:val="8"/>
    <w:lvlOverride w:ilvl="0">
      <w:startOverride w:val="1"/>
    </w:lvlOverride>
  </w:num>
  <w:num w:numId="15" w16cid:durableId="810830660">
    <w:abstractNumId w:val="9"/>
  </w:num>
  <w:num w:numId="16" w16cid:durableId="1164004064">
    <w:abstractNumId w:val="9"/>
  </w:num>
  <w:num w:numId="17" w16cid:durableId="517430918">
    <w:abstractNumId w:val="10"/>
  </w:num>
  <w:num w:numId="18" w16cid:durableId="1488981619">
    <w:abstractNumId w:val="9"/>
  </w:num>
  <w:num w:numId="19" w16cid:durableId="2067947632">
    <w:abstractNumId w:val="13"/>
  </w:num>
  <w:num w:numId="20" w16cid:durableId="243612408">
    <w:abstractNumId w:val="11"/>
  </w:num>
  <w:num w:numId="21" w16cid:durableId="1833989132">
    <w:abstractNumId w:val="9"/>
  </w:num>
  <w:num w:numId="22" w16cid:durableId="74857649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B6"/>
    <w:rsid w:val="0000067B"/>
    <w:rsid w:val="000007B7"/>
    <w:rsid w:val="000009CE"/>
    <w:rsid w:val="00000A87"/>
    <w:rsid w:val="00000D96"/>
    <w:rsid w:val="00000E5F"/>
    <w:rsid w:val="000017E3"/>
    <w:rsid w:val="00001BEB"/>
    <w:rsid w:val="00001C8A"/>
    <w:rsid w:val="00001FE5"/>
    <w:rsid w:val="000020B9"/>
    <w:rsid w:val="00002179"/>
    <w:rsid w:val="000024EA"/>
    <w:rsid w:val="000026A5"/>
    <w:rsid w:val="00002A5C"/>
    <w:rsid w:val="00002CDB"/>
    <w:rsid w:val="000031F7"/>
    <w:rsid w:val="000032CC"/>
    <w:rsid w:val="0000337A"/>
    <w:rsid w:val="000034A0"/>
    <w:rsid w:val="000038D4"/>
    <w:rsid w:val="00003962"/>
    <w:rsid w:val="00003C3C"/>
    <w:rsid w:val="00003CFB"/>
    <w:rsid w:val="00003FB8"/>
    <w:rsid w:val="000045D9"/>
    <w:rsid w:val="000045E5"/>
    <w:rsid w:val="000048DC"/>
    <w:rsid w:val="00004A49"/>
    <w:rsid w:val="00005302"/>
    <w:rsid w:val="00005CC3"/>
    <w:rsid w:val="000060BF"/>
    <w:rsid w:val="00006153"/>
    <w:rsid w:val="00006CBF"/>
    <w:rsid w:val="0000711F"/>
    <w:rsid w:val="0000765E"/>
    <w:rsid w:val="00007AB0"/>
    <w:rsid w:val="000100C8"/>
    <w:rsid w:val="00010E55"/>
    <w:rsid w:val="000111C5"/>
    <w:rsid w:val="000113E7"/>
    <w:rsid w:val="0001173F"/>
    <w:rsid w:val="00011828"/>
    <w:rsid w:val="000118DE"/>
    <w:rsid w:val="00011BF3"/>
    <w:rsid w:val="00011D01"/>
    <w:rsid w:val="00012782"/>
    <w:rsid w:val="000128CB"/>
    <w:rsid w:val="00012B77"/>
    <w:rsid w:val="00012CE3"/>
    <w:rsid w:val="000131FF"/>
    <w:rsid w:val="0001321C"/>
    <w:rsid w:val="000133DD"/>
    <w:rsid w:val="000137DD"/>
    <w:rsid w:val="00013A7A"/>
    <w:rsid w:val="00013C0E"/>
    <w:rsid w:val="00013EF9"/>
    <w:rsid w:val="00014226"/>
    <w:rsid w:val="000142B7"/>
    <w:rsid w:val="0001485E"/>
    <w:rsid w:val="00014D8F"/>
    <w:rsid w:val="00014E9D"/>
    <w:rsid w:val="00015010"/>
    <w:rsid w:val="000150A4"/>
    <w:rsid w:val="00015153"/>
    <w:rsid w:val="000151A0"/>
    <w:rsid w:val="000153F6"/>
    <w:rsid w:val="00015B78"/>
    <w:rsid w:val="0001609B"/>
    <w:rsid w:val="00016617"/>
    <w:rsid w:val="00016D71"/>
    <w:rsid w:val="000171B9"/>
    <w:rsid w:val="0001750A"/>
    <w:rsid w:val="00017716"/>
    <w:rsid w:val="00017840"/>
    <w:rsid w:val="00017DC9"/>
    <w:rsid w:val="00017E05"/>
    <w:rsid w:val="00017F64"/>
    <w:rsid w:val="000204B7"/>
    <w:rsid w:val="00020889"/>
    <w:rsid w:val="000209B7"/>
    <w:rsid w:val="00020BDD"/>
    <w:rsid w:val="00020F68"/>
    <w:rsid w:val="0002114C"/>
    <w:rsid w:val="00021202"/>
    <w:rsid w:val="00021379"/>
    <w:rsid w:val="000216C2"/>
    <w:rsid w:val="00021735"/>
    <w:rsid w:val="000219D8"/>
    <w:rsid w:val="00021B78"/>
    <w:rsid w:val="00021DFC"/>
    <w:rsid w:val="00022565"/>
    <w:rsid w:val="00022626"/>
    <w:rsid w:val="0002273D"/>
    <w:rsid w:val="000227AF"/>
    <w:rsid w:val="000228E4"/>
    <w:rsid w:val="00022A8C"/>
    <w:rsid w:val="00022EE2"/>
    <w:rsid w:val="00023590"/>
    <w:rsid w:val="000235F4"/>
    <w:rsid w:val="00023D1A"/>
    <w:rsid w:val="00023FCF"/>
    <w:rsid w:val="00024C7F"/>
    <w:rsid w:val="00024D46"/>
    <w:rsid w:val="00024FE3"/>
    <w:rsid w:val="00025180"/>
    <w:rsid w:val="0002530C"/>
    <w:rsid w:val="00025583"/>
    <w:rsid w:val="000256C8"/>
    <w:rsid w:val="000258CD"/>
    <w:rsid w:val="00025B4B"/>
    <w:rsid w:val="00025BBA"/>
    <w:rsid w:val="00025CEB"/>
    <w:rsid w:val="00026101"/>
    <w:rsid w:val="0002618A"/>
    <w:rsid w:val="0002652E"/>
    <w:rsid w:val="00026A67"/>
    <w:rsid w:val="00027282"/>
    <w:rsid w:val="00027502"/>
    <w:rsid w:val="000275C3"/>
    <w:rsid w:val="00027730"/>
    <w:rsid w:val="00027775"/>
    <w:rsid w:val="000277A3"/>
    <w:rsid w:val="0002784F"/>
    <w:rsid w:val="0002797E"/>
    <w:rsid w:val="00027EC0"/>
    <w:rsid w:val="00027F80"/>
    <w:rsid w:val="00030837"/>
    <w:rsid w:val="00030A2D"/>
    <w:rsid w:val="00030AEA"/>
    <w:rsid w:val="00030ECA"/>
    <w:rsid w:val="00030F1C"/>
    <w:rsid w:val="0003139D"/>
    <w:rsid w:val="00031E18"/>
    <w:rsid w:val="00031EEF"/>
    <w:rsid w:val="0003205A"/>
    <w:rsid w:val="0003212D"/>
    <w:rsid w:val="0003299A"/>
    <w:rsid w:val="00032C10"/>
    <w:rsid w:val="00032C49"/>
    <w:rsid w:val="00032E1F"/>
    <w:rsid w:val="00033340"/>
    <w:rsid w:val="00033609"/>
    <w:rsid w:val="00033720"/>
    <w:rsid w:val="00033926"/>
    <w:rsid w:val="00033983"/>
    <w:rsid w:val="00033C85"/>
    <w:rsid w:val="00033D8C"/>
    <w:rsid w:val="0003425A"/>
    <w:rsid w:val="00034430"/>
    <w:rsid w:val="00034865"/>
    <w:rsid w:val="00034A1D"/>
    <w:rsid w:val="00034A56"/>
    <w:rsid w:val="00034BF2"/>
    <w:rsid w:val="00034E1A"/>
    <w:rsid w:val="00035E85"/>
    <w:rsid w:val="0003600E"/>
    <w:rsid w:val="0003626A"/>
    <w:rsid w:val="000369F4"/>
    <w:rsid w:val="00036A85"/>
    <w:rsid w:val="00037087"/>
    <w:rsid w:val="000377D9"/>
    <w:rsid w:val="000378DD"/>
    <w:rsid w:val="00037A18"/>
    <w:rsid w:val="00037C82"/>
    <w:rsid w:val="00037F26"/>
    <w:rsid w:val="0004024C"/>
    <w:rsid w:val="00040502"/>
    <w:rsid w:val="0004071B"/>
    <w:rsid w:val="00040AD2"/>
    <w:rsid w:val="00040C48"/>
    <w:rsid w:val="00040CB2"/>
    <w:rsid w:val="00040D76"/>
    <w:rsid w:val="00041028"/>
    <w:rsid w:val="0004118A"/>
    <w:rsid w:val="0004157E"/>
    <w:rsid w:val="000416BF"/>
    <w:rsid w:val="000419DD"/>
    <w:rsid w:val="00041AFB"/>
    <w:rsid w:val="00041DE7"/>
    <w:rsid w:val="00041E57"/>
    <w:rsid w:val="00041EE6"/>
    <w:rsid w:val="00041F5D"/>
    <w:rsid w:val="0004224B"/>
    <w:rsid w:val="00042788"/>
    <w:rsid w:val="000428A5"/>
    <w:rsid w:val="000428B5"/>
    <w:rsid w:val="00042BBB"/>
    <w:rsid w:val="000430AA"/>
    <w:rsid w:val="000435F6"/>
    <w:rsid w:val="00043C67"/>
    <w:rsid w:val="00044363"/>
    <w:rsid w:val="0004446D"/>
    <w:rsid w:val="00044725"/>
    <w:rsid w:val="000448FE"/>
    <w:rsid w:val="00044933"/>
    <w:rsid w:val="000449C4"/>
    <w:rsid w:val="00044E87"/>
    <w:rsid w:val="000456C6"/>
    <w:rsid w:val="000459DF"/>
    <w:rsid w:val="00045BE0"/>
    <w:rsid w:val="00045ED6"/>
    <w:rsid w:val="0004611D"/>
    <w:rsid w:val="0004627A"/>
    <w:rsid w:val="00046680"/>
    <w:rsid w:val="00046A89"/>
    <w:rsid w:val="00046D40"/>
    <w:rsid w:val="00047715"/>
    <w:rsid w:val="00047BFE"/>
    <w:rsid w:val="00047D22"/>
    <w:rsid w:val="00050500"/>
    <w:rsid w:val="000507AC"/>
    <w:rsid w:val="0005090F"/>
    <w:rsid w:val="00050D89"/>
    <w:rsid w:val="00051433"/>
    <w:rsid w:val="00051ED0"/>
    <w:rsid w:val="0005212E"/>
    <w:rsid w:val="0005215E"/>
    <w:rsid w:val="000526BF"/>
    <w:rsid w:val="0005285A"/>
    <w:rsid w:val="00052AD3"/>
    <w:rsid w:val="00052BC8"/>
    <w:rsid w:val="00052DB8"/>
    <w:rsid w:val="00052E36"/>
    <w:rsid w:val="00052E42"/>
    <w:rsid w:val="00052E6F"/>
    <w:rsid w:val="000538F2"/>
    <w:rsid w:val="0005391A"/>
    <w:rsid w:val="00053B00"/>
    <w:rsid w:val="00053B2C"/>
    <w:rsid w:val="00053F08"/>
    <w:rsid w:val="00053F9C"/>
    <w:rsid w:val="00054317"/>
    <w:rsid w:val="00054658"/>
    <w:rsid w:val="000549E1"/>
    <w:rsid w:val="00054BF7"/>
    <w:rsid w:val="00054CDA"/>
    <w:rsid w:val="00054ED6"/>
    <w:rsid w:val="00054F8A"/>
    <w:rsid w:val="00055399"/>
    <w:rsid w:val="000553AD"/>
    <w:rsid w:val="000556F0"/>
    <w:rsid w:val="000558A5"/>
    <w:rsid w:val="00055B38"/>
    <w:rsid w:val="00055CBE"/>
    <w:rsid w:val="00056D2A"/>
    <w:rsid w:val="00056F67"/>
    <w:rsid w:val="00057023"/>
    <w:rsid w:val="000570D1"/>
    <w:rsid w:val="0005713D"/>
    <w:rsid w:val="00057194"/>
    <w:rsid w:val="00057249"/>
    <w:rsid w:val="00057258"/>
    <w:rsid w:val="00057503"/>
    <w:rsid w:val="0005759B"/>
    <w:rsid w:val="00057611"/>
    <w:rsid w:val="000577C7"/>
    <w:rsid w:val="00057B16"/>
    <w:rsid w:val="00057D46"/>
    <w:rsid w:val="00057D95"/>
    <w:rsid w:val="00057DEF"/>
    <w:rsid w:val="00057E8D"/>
    <w:rsid w:val="000601F4"/>
    <w:rsid w:val="00060362"/>
    <w:rsid w:val="00060432"/>
    <w:rsid w:val="0006068D"/>
    <w:rsid w:val="000609F8"/>
    <w:rsid w:val="0006105F"/>
    <w:rsid w:val="000610E9"/>
    <w:rsid w:val="000615BA"/>
    <w:rsid w:val="00061607"/>
    <w:rsid w:val="00061720"/>
    <w:rsid w:val="00061B07"/>
    <w:rsid w:val="00061B35"/>
    <w:rsid w:val="00061BCD"/>
    <w:rsid w:val="00061EBE"/>
    <w:rsid w:val="00062832"/>
    <w:rsid w:val="00062A0C"/>
    <w:rsid w:val="0006382C"/>
    <w:rsid w:val="00063D94"/>
    <w:rsid w:val="00063F36"/>
    <w:rsid w:val="00063FC8"/>
    <w:rsid w:val="00064483"/>
    <w:rsid w:val="00064697"/>
    <w:rsid w:val="000649CE"/>
    <w:rsid w:val="00064F91"/>
    <w:rsid w:val="00065147"/>
    <w:rsid w:val="000651AA"/>
    <w:rsid w:val="0006535B"/>
    <w:rsid w:val="00065692"/>
    <w:rsid w:val="00065B59"/>
    <w:rsid w:val="00065DC1"/>
    <w:rsid w:val="00065E3E"/>
    <w:rsid w:val="00066019"/>
    <w:rsid w:val="0006672F"/>
    <w:rsid w:val="00066AF6"/>
    <w:rsid w:val="00066E66"/>
    <w:rsid w:val="00066EDC"/>
    <w:rsid w:val="000670B9"/>
    <w:rsid w:val="00067327"/>
    <w:rsid w:val="0006740F"/>
    <w:rsid w:val="000675B7"/>
    <w:rsid w:val="000676F4"/>
    <w:rsid w:val="0006776B"/>
    <w:rsid w:val="00067A68"/>
    <w:rsid w:val="00070161"/>
    <w:rsid w:val="0007019A"/>
    <w:rsid w:val="000701C5"/>
    <w:rsid w:val="0007040D"/>
    <w:rsid w:val="00070580"/>
    <w:rsid w:val="000705FF"/>
    <w:rsid w:val="00070B5D"/>
    <w:rsid w:val="00070C98"/>
    <w:rsid w:val="00071242"/>
    <w:rsid w:val="00071D03"/>
    <w:rsid w:val="0007297F"/>
    <w:rsid w:val="00072F11"/>
    <w:rsid w:val="00073192"/>
    <w:rsid w:val="000733B8"/>
    <w:rsid w:val="00073919"/>
    <w:rsid w:val="0007398E"/>
    <w:rsid w:val="00074669"/>
    <w:rsid w:val="00074A0A"/>
    <w:rsid w:val="00074C81"/>
    <w:rsid w:val="00074C89"/>
    <w:rsid w:val="00074D78"/>
    <w:rsid w:val="00075193"/>
    <w:rsid w:val="00075AC6"/>
    <w:rsid w:val="0007607B"/>
    <w:rsid w:val="00076229"/>
    <w:rsid w:val="000767D5"/>
    <w:rsid w:val="000767EB"/>
    <w:rsid w:val="0007698B"/>
    <w:rsid w:val="000773F9"/>
    <w:rsid w:val="000778E3"/>
    <w:rsid w:val="00077BC0"/>
    <w:rsid w:val="000802A5"/>
    <w:rsid w:val="00080356"/>
    <w:rsid w:val="00080358"/>
    <w:rsid w:val="0008053B"/>
    <w:rsid w:val="0008072B"/>
    <w:rsid w:val="000808CE"/>
    <w:rsid w:val="00080CCE"/>
    <w:rsid w:val="00081077"/>
    <w:rsid w:val="00081430"/>
    <w:rsid w:val="0008164D"/>
    <w:rsid w:val="00081657"/>
    <w:rsid w:val="000817C4"/>
    <w:rsid w:val="000819A7"/>
    <w:rsid w:val="00081D15"/>
    <w:rsid w:val="00082169"/>
    <w:rsid w:val="000824AD"/>
    <w:rsid w:val="000828F3"/>
    <w:rsid w:val="00082E32"/>
    <w:rsid w:val="00083409"/>
    <w:rsid w:val="000834E5"/>
    <w:rsid w:val="00083B46"/>
    <w:rsid w:val="00083D33"/>
    <w:rsid w:val="00084363"/>
    <w:rsid w:val="000843AD"/>
    <w:rsid w:val="000844A4"/>
    <w:rsid w:val="000847D8"/>
    <w:rsid w:val="00084D27"/>
    <w:rsid w:val="0008520D"/>
    <w:rsid w:val="00085393"/>
    <w:rsid w:val="000854A4"/>
    <w:rsid w:val="000855C9"/>
    <w:rsid w:val="0008580B"/>
    <w:rsid w:val="0008588A"/>
    <w:rsid w:val="00085AEA"/>
    <w:rsid w:val="000864CF"/>
    <w:rsid w:val="00086612"/>
    <w:rsid w:val="000866CF"/>
    <w:rsid w:val="0008676D"/>
    <w:rsid w:val="00086B4B"/>
    <w:rsid w:val="00086C66"/>
    <w:rsid w:val="00086F82"/>
    <w:rsid w:val="000872F5"/>
    <w:rsid w:val="00087457"/>
    <w:rsid w:val="00087A10"/>
    <w:rsid w:val="00087A52"/>
    <w:rsid w:val="00087A5E"/>
    <w:rsid w:val="00087EEE"/>
    <w:rsid w:val="00090562"/>
    <w:rsid w:val="0009086A"/>
    <w:rsid w:val="00090CD0"/>
    <w:rsid w:val="00090F0F"/>
    <w:rsid w:val="000910A7"/>
    <w:rsid w:val="000911CD"/>
    <w:rsid w:val="000912C7"/>
    <w:rsid w:val="00091514"/>
    <w:rsid w:val="000915E1"/>
    <w:rsid w:val="0009181F"/>
    <w:rsid w:val="00091ED7"/>
    <w:rsid w:val="000922D3"/>
    <w:rsid w:val="000925FE"/>
    <w:rsid w:val="00092763"/>
    <w:rsid w:val="00093762"/>
    <w:rsid w:val="000937FC"/>
    <w:rsid w:val="000938FF"/>
    <w:rsid w:val="00093930"/>
    <w:rsid w:val="00093989"/>
    <w:rsid w:val="00093AD1"/>
    <w:rsid w:val="00093D89"/>
    <w:rsid w:val="0009409A"/>
    <w:rsid w:val="000948D9"/>
    <w:rsid w:val="00094A57"/>
    <w:rsid w:val="00094D5B"/>
    <w:rsid w:val="00094D73"/>
    <w:rsid w:val="00094DE1"/>
    <w:rsid w:val="00094EFB"/>
    <w:rsid w:val="000952CF"/>
    <w:rsid w:val="0009553A"/>
    <w:rsid w:val="00095E61"/>
    <w:rsid w:val="00095FB8"/>
    <w:rsid w:val="00096325"/>
    <w:rsid w:val="0009636A"/>
    <w:rsid w:val="00096460"/>
    <w:rsid w:val="000966A4"/>
    <w:rsid w:val="000966E5"/>
    <w:rsid w:val="00096790"/>
    <w:rsid w:val="00096B9D"/>
    <w:rsid w:val="00096FA1"/>
    <w:rsid w:val="000971D0"/>
    <w:rsid w:val="00097362"/>
    <w:rsid w:val="00097AF2"/>
    <w:rsid w:val="00097ECC"/>
    <w:rsid w:val="000A0553"/>
    <w:rsid w:val="000A17EC"/>
    <w:rsid w:val="000A1AB9"/>
    <w:rsid w:val="000A1FA3"/>
    <w:rsid w:val="000A2183"/>
    <w:rsid w:val="000A246F"/>
    <w:rsid w:val="000A2AE6"/>
    <w:rsid w:val="000A2C30"/>
    <w:rsid w:val="000A2FEB"/>
    <w:rsid w:val="000A313E"/>
    <w:rsid w:val="000A3A6B"/>
    <w:rsid w:val="000A3AEC"/>
    <w:rsid w:val="000A3B02"/>
    <w:rsid w:val="000A432D"/>
    <w:rsid w:val="000A457C"/>
    <w:rsid w:val="000A4A90"/>
    <w:rsid w:val="000A4ACE"/>
    <w:rsid w:val="000A4F3A"/>
    <w:rsid w:val="000A51D4"/>
    <w:rsid w:val="000A58A1"/>
    <w:rsid w:val="000A5D6B"/>
    <w:rsid w:val="000A601F"/>
    <w:rsid w:val="000A65A5"/>
    <w:rsid w:val="000A691F"/>
    <w:rsid w:val="000A6A12"/>
    <w:rsid w:val="000A6A5C"/>
    <w:rsid w:val="000A6B10"/>
    <w:rsid w:val="000A6CF2"/>
    <w:rsid w:val="000A72A2"/>
    <w:rsid w:val="000A730C"/>
    <w:rsid w:val="000A73E1"/>
    <w:rsid w:val="000A74D9"/>
    <w:rsid w:val="000A76E9"/>
    <w:rsid w:val="000A76F2"/>
    <w:rsid w:val="000A794C"/>
    <w:rsid w:val="000A79F6"/>
    <w:rsid w:val="000A7D0F"/>
    <w:rsid w:val="000A7FB1"/>
    <w:rsid w:val="000B092B"/>
    <w:rsid w:val="000B097C"/>
    <w:rsid w:val="000B0B4B"/>
    <w:rsid w:val="000B0F7F"/>
    <w:rsid w:val="000B1164"/>
    <w:rsid w:val="000B117A"/>
    <w:rsid w:val="000B158B"/>
    <w:rsid w:val="000B1A5A"/>
    <w:rsid w:val="000B1F0A"/>
    <w:rsid w:val="000B1F6A"/>
    <w:rsid w:val="000B2701"/>
    <w:rsid w:val="000B270D"/>
    <w:rsid w:val="000B2AC8"/>
    <w:rsid w:val="000B2BDB"/>
    <w:rsid w:val="000B2C36"/>
    <w:rsid w:val="000B2C8D"/>
    <w:rsid w:val="000B2CB0"/>
    <w:rsid w:val="000B2D7D"/>
    <w:rsid w:val="000B3224"/>
    <w:rsid w:val="000B3A03"/>
    <w:rsid w:val="000B3C92"/>
    <w:rsid w:val="000B4501"/>
    <w:rsid w:val="000B4796"/>
    <w:rsid w:val="000B4B8E"/>
    <w:rsid w:val="000B4EC1"/>
    <w:rsid w:val="000B50F7"/>
    <w:rsid w:val="000B52D0"/>
    <w:rsid w:val="000B54C5"/>
    <w:rsid w:val="000B554F"/>
    <w:rsid w:val="000B56F1"/>
    <w:rsid w:val="000B5BB5"/>
    <w:rsid w:val="000B5C30"/>
    <w:rsid w:val="000B60E6"/>
    <w:rsid w:val="000B634B"/>
    <w:rsid w:val="000B694D"/>
    <w:rsid w:val="000B699C"/>
    <w:rsid w:val="000B6D68"/>
    <w:rsid w:val="000B713C"/>
    <w:rsid w:val="000B7766"/>
    <w:rsid w:val="000B7793"/>
    <w:rsid w:val="000B77B3"/>
    <w:rsid w:val="000B77F1"/>
    <w:rsid w:val="000B78D9"/>
    <w:rsid w:val="000B78E2"/>
    <w:rsid w:val="000B7ED7"/>
    <w:rsid w:val="000B7F46"/>
    <w:rsid w:val="000C012D"/>
    <w:rsid w:val="000C032F"/>
    <w:rsid w:val="000C06DD"/>
    <w:rsid w:val="000C0E5C"/>
    <w:rsid w:val="000C0F26"/>
    <w:rsid w:val="000C1576"/>
    <w:rsid w:val="000C162A"/>
    <w:rsid w:val="000C1689"/>
    <w:rsid w:val="000C1B34"/>
    <w:rsid w:val="000C1B55"/>
    <w:rsid w:val="000C1BFF"/>
    <w:rsid w:val="000C1FF5"/>
    <w:rsid w:val="000C256B"/>
    <w:rsid w:val="000C2BC9"/>
    <w:rsid w:val="000C2D7E"/>
    <w:rsid w:val="000C2D88"/>
    <w:rsid w:val="000C3444"/>
    <w:rsid w:val="000C3522"/>
    <w:rsid w:val="000C3631"/>
    <w:rsid w:val="000C38D0"/>
    <w:rsid w:val="000C3D44"/>
    <w:rsid w:val="000C3F33"/>
    <w:rsid w:val="000C4009"/>
    <w:rsid w:val="000C4111"/>
    <w:rsid w:val="000C4ACB"/>
    <w:rsid w:val="000C4CC7"/>
    <w:rsid w:val="000C4D98"/>
    <w:rsid w:val="000C511E"/>
    <w:rsid w:val="000C5517"/>
    <w:rsid w:val="000C5D21"/>
    <w:rsid w:val="000C5F40"/>
    <w:rsid w:val="000C6649"/>
    <w:rsid w:val="000C6C96"/>
    <w:rsid w:val="000C7436"/>
    <w:rsid w:val="000C76F6"/>
    <w:rsid w:val="000C79B8"/>
    <w:rsid w:val="000C7C6D"/>
    <w:rsid w:val="000C7F20"/>
    <w:rsid w:val="000D043D"/>
    <w:rsid w:val="000D0604"/>
    <w:rsid w:val="000D0DD1"/>
    <w:rsid w:val="000D13E1"/>
    <w:rsid w:val="000D16D0"/>
    <w:rsid w:val="000D18CF"/>
    <w:rsid w:val="000D1B4D"/>
    <w:rsid w:val="000D1D95"/>
    <w:rsid w:val="000D201B"/>
    <w:rsid w:val="000D206A"/>
    <w:rsid w:val="000D2293"/>
    <w:rsid w:val="000D2707"/>
    <w:rsid w:val="000D2AEC"/>
    <w:rsid w:val="000D2C6D"/>
    <w:rsid w:val="000D2E28"/>
    <w:rsid w:val="000D2EF7"/>
    <w:rsid w:val="000D2F3B"/>
    <w:rsid w:val="000D2F6D"/>
    <w:rsid w:val="000D31DD"/>
    <w:rsid w:val="000D3302"/>
    <w:rsid w:val="000D389D"/>
    <w:rsid w:val="000D3949"/>
    <w:rsid w:val="000D3A3C"/>
    <w:rsid w:val="000D3FE1"/>
    <w:rsid w:val="000D4231"/>
    <w:rsid w:val="000D43C2"/>
    <w:rsid w:val="000D46D5"/>
    <w:rsid w:val="000D4754"/>
    <w:rsid w:val="000D4F6D"/>
    <w:rsid w:val="000D4FC9"/>
    <w:rsid w:val="000D511B"/>
    <w:rsid w:val="000D57B5"/>
    <w:rsid w:val="000D5A88"/>
    <w:rsid w:val="000D5CF0"/>
    <w:rsid w:val="000D5D79"/>
    <w:rsid w:val="000D611E"/>
    <w:rsid w:val="000D625F"/>
    <w:rsid w:val="000D64FA"/>
    <w:rsid w:val="000D6799"/>
    <w:rsid w:val="000D67F8"/>
    <w:rsid w:val="000D6E51"/>
    <w:rsid w:val="000D6E84"/>
    <w:rsid w:val="000D6F10"/>
    <w:rsid w:val="000D707D"/>
    <w:rsid w:val="000D73B9"/>
    <w:rsid w:val="000D757A"/>
    <w:rsid w:val="000D76F6"/>
    <w:rsid w:val="000D79B7"/>
    <w:rsid w:val="000D7EF4"/>
    <w:rsid w:val="000E0091"/>
    <w:rsid w:val="000E015E"/>
    <w:rsid w:val="000E0519"/>
    <w:rsid w:val="000E0631"/>
    <w:rsid w:val="000E0A81"/>
    <w:rsid w:val="000E0C75"/>
    <w:rsid w:val="000E13F7"/>
    <w:rsid w:val="000E16D3"/>
    <w:rsid w:val="000E1976"/>
    <w:rsid w:val="000E214F"/>
    <w:rsid w:val="000E26DC"/>
    <w:rsid w:val="000E2A80"/>
    <w:rsid w:val="000E2A91"/>
    <w:rsid w:val="000E2BDA"/>
    <w:rsid w:val="000E2CCA"/>
    <w:rsid w:val="000E2E4E"/>
    <w:rsid w:val="000E3162"/>
    <w:rsid w:val="000E3432"/>
    <w:rsid w:val="000E369D"/>
    <w:rsid w:val="000E3B16"/>
    <w:rsid w:val="000E3C33"/>
    <w:rsid w:val="000E4255"/>
    <w:rsid w:val="000E42C0"/>
    <w:rsid w:val="000E48B6"/>
    <w:rsid w:val="000E492B"/>
    <w:rsid w:val="000E4A57"/>
    <w:rsid w:val="000E4AF8"/>
    <w:rsid w:val="000E4B75"/>
    <w:rsid w:val="000E4D85"/>
    <w:rsid w:val="000E4DC7"/>
    <w:rsid w:val="000E515D"/>
    <w:rsid w:val="000E55D1"/>
    <w:rsid w:val="000E5A32"/>
    <w:rsid w:val="000E5B67"/>
    <w:rsid w:val="000E5CA1"/>
    <w:rsid w:val="000E5CE4"/>
    <w:rsid w:val="000E5D0A"/>
    <w:rsid w:val="000E5EA7"/>
    <w:rsid w:val="000E6393"/>
    <w:rsid w:val="000E64EA"/>
    <w:rsid w:val="000E67DE"/>
    <w:rsid w:val="000E68C7"/>
    <w:rsid w:val="000E76F0"/>
    <w:rsid w:val="000E7701"/>
    <w:rsid w:val="000E7B58"/>
    <w:rsid w:val="000E7CB4"/>
    <w:rsid w:val="000F004D"/>
    <w:rsid w:val="000F064A"/>
    <w:rsid w:val="000F0680"/>
    <w:rsid w:val="000F0F4B"/>
    <w:rsid w:val="000F0F90"/>
    <w:rsid w:val="000F0F99"/>
    <w:rsid w:val="000F10A2"/>
    <w:rsid w:val="000F1414"/>
    <w:rsid w:val="000F14DB"/>
    <w:rsid w:val="000F1702"/>
    <w:rsid w:val="000F17D9"/>
    <w:rsid w:val="000F17E2"/>
    <w:rsid w:val="000F1F4F"/>
    <w:rsid w:val="000F291F"/>
    <w:rsid w:val="000F2DB6"/>
    <w:rsid w:val="000F301F"/>
    <w:rsid w:val="000F3AE1"/>
    <w:rsid w:val="000F3D2B"/>
    <w:rsid w:val="000F3D85"/>
    <w:rsid w:val="000F444E"/>
    <w:rsid w:val="000F467C"/>
    <w:rsid w:val="000F4B1F"/>
    <w:rsid w:val="000F4BCC"/>
    <w:rsid w:val="000F4BDE"/>
    <w:rsid w:val="000F57BB"/>
    <w:rsid w:val="000F5A6D"/>
    <w:rsid w:val="000F5B76"/>
    <w:rsid w:val="000F6044"/>
    <w:rsid w:val="000F6CD2"/>
    <w:rsid w:val="000F6E1C"/>
    <w:rsid w:val="000F704C"/>
    <w:rsid w:val="000F71CA"/>
    <w:rsid w:val="000F792E"/>
    <w:rsid w:val="000F7E2C"/>
    <w:rsid w:val="001002F0"/>
    <w:rsid w:val="001003E7"/>
    <w:rsid w:val="0010092E"/>
    <w:rsid w:val="001015B4"/>
    <w:rsid w:val="001017C9"/>
    <w:rsid w:val="00102201"/>
    <w:rsid w:val="001022E1"/>
    <w:rsid w:val="001023DD"/>
    <w:rsid w:val="0010258C"/>
    <w:rsid w:val="001028FF"/>
    <w:rsid w:val="00102B0A"/>
    <w:rsid w:val="00102F3E"/>
    <w:rsid w:val="00103353"/>
    <w:rsid w:val="001039AD"/>
    <w:rsid w:val="00103D18"/>
    <w:rsid w:val="00104077"/>
    <w:rsid w:val="001044A8"/>
    <w:rsid w:val="00104B89"/>
    <w:rsid w:val="00104E26"/>
    <w:rsid w:val="00104F85"/>
    <w:rsid w:val="001052C6"/>
    <w:rsid w:val="00105707"/>
    <w:rsid w:val="00105950"/>
    <w:rsid w:val="0010595C"/>
    <w:rsid w:val="00105C10"/>
    <w:rsid w:val="00105D86"/>
    <w:rsid w:val="0010620E"/>
    <w:rsid w:val="00106AB5"/>
    <w:rsid w:val="00106E9C"/>
    <w:rsid w:val="00106EB5"/>
    <w:rsid w:val="00107027"/>
    <w:rsid w:val="00107247"/>
    <w:rsid w:val="00107790"/>
    <w:rsid w:val="0010797C"/>
    <w:rsid w:val="00107A40"/>
    <w:rsid w:val="00107F15"/>
    <w:rsid w:val="00107FB9"/>
    <w:rsid w:val="001100B6"/>
    <w:rsid w:val="001104C5"/>
    <w:rsid w:val="00110CB6"/>
    <w:rsid w:val="00110E5B"/>
    <w:rsid w:val="001113E9"/>
    <w:rsid w:val="001118CE"/>
    <w:rsid w:val="00111FBC"/>
    <w:rsid w:val="00112147"/>
    <w:rsid w:val="001121C0"/>
    <w:rsid w:val="00112287"/>
    <w:rsid w:val="001124C9"/>
    <w:rsid w:val="001125C1"/>
    <w:rsid w:val="0011326C"/>
    <w:rsid w:val="001135A9"/>
    <w:rsid w:val="001136A1"/>
    <w:rsid w:val="001139E8"/>
    <w:rsid w:val="00113A65"/>
    <w:rsid w:val="00113C65"/>
    <w:rsid w:val="00114118"/>
    <w:rsid w:val="001141A3"/>
    <w:rsid w:val="00114462"/>
    <w:rsid w:val="00114F27"/>
    <w:rsid w:val="00115008"/>
    <w:rsid w:val="0011523F"/>
    <w:rsid w:val="00115265"/>
    <w:rsid w:val="00115567"/>
    <w:rsid w:val="00115694"/>
    <w:rsid w:val="00115945"/>
    <w:rsid w:val="00115A62"/>
    <w:rsid w:val="001164DD"/>
    <w:rsid w:val="00116917"/>
    <w:rsid w:val="00116AA4"/>
    <w:rsid w:val="00116D85"/>
    <w:rsid w:val="00116FCE"/>
    <w:rsid w:val="001172B6"/>
    <w:rsid w:val="0011758D"/>
    <w:rsid w:val="0011765C"/>
    <w:rsid w:val="00117AE8"/>
    <w:rsid w:val="001200C4"/>
    <w:rsid w:val="001206B8"/>
    <w:rsid w:val="00120801"/>
    <w:rsid w:val="00120836"/>
    <w:rsid w:val="00120A22"/>
    <w:rsid w:val="00120BF2"/>
    <w:rsid w:val="00120D2D"/>
    <w:rsid w:val="00120D7C"/>
    <w:rsid w:val="00120EA7"/>
    <w:rsid w:val="001210EF"/>
    <w:rsid w:val="00121761"/>
    <w:rsid w:val="00121D2B"/>
    <w:rsid w:val="001221A4"/>
    <w:rsid w:val="001221B1"/>
    <w:rsid w:val="0012263E"/>
    <w:rsid w:val="00122A31"/>
    <w:rsid w:val="00122BC0"/>
    <w:rsid w:val="00122BFB"/>
    <w:rsid w:val="00122CDC"/>
    <w:rsid w:val="00122DEF"/>
    <w:rsid w:val="00122E12"/>
    <w:rsid w:val="00122E96"/>
    <w:rsid w:val="001231BE"/>
    <w:rsid w:val="00123413"/>
    <w:rsid w:val="0012347D"/>
    <w:rsid w:val="00123655"/>
    <w:rsid w:val="00123896"/>
    <w:rsid w:val="00123D0B"/>
    <w:rsid w:val="00123E6B"/>
    <w:rsid w:val="001242A1"/>
    <w:rsid w:val="00124598"/>
    <w:rsid w:val="001245E9"/>
    <w:rsid w:val="0012475A"/>
    <w:rsid w:val="00124C5D"/>
    <w:rsid w:val="00124E18"/>
    <w:rsid w:val="00124E72"/>
    <w:rsid w:val="0012505F"/>
    <w:rsid w:val="0012506B"/>
    <w:rsid w:val="00125226"/>
    <w:rsid w:val="001255EA"/>
    <w:rsid w:val="0012575C"/>
    <w:rsid w:val="00125978"/>
    <w:rsid w:val="00126040"/>
    <w:rsid w:val="001263F9"/>
    <w:rsid w:val="001264AC"/>
    <w:rsid w:val="00126771"/>
    <w:rsid w:val="00126833"/>
    <w:rsid w:val="0012691B"/>
    <w:rsid w:val="00126A4F"/>
    <w:rsid w:val="00126D0D"/>
    <w:rsid w:val="00127033"/>
    <w:rsid w:val="001273B6"/>
    <w:rsid w:val="00127A28"/>
    <w:rsid w:val="00127AD4"/>
    <w:rsid w:val="00127E58"/>
    <w:rsid w:val="00127FBC"/>
    <w:rsid w:val="001300B9"/>
    <w:rsid w:val="0013028D"/>
    <w:rsid w:val="00130584"/>
    <w:rsid w:val="001306DB"/>
    <w:rsid w:val="00131183"/>
    <w:rsid w:val="001312D5"/>
    <w:rsid w:val="00131DA7"/>
    <w:rsid w:val="00132136"/>
    <w:rsid w:val="001321E0"/>
    <w:rsid w:val="00132490"/>
    <w:rsid w:val="0013260E"/>
    <w:rsid w:val="00132758"/>
    <w:rsid w:val="00132C47"/>
    <w:rsid w:val="00132CDA"/>
    <w:rsid w:val="00132EA6"/>
    <w:rsid w:val="00132EA7"/>
    <w:rsid w:val="00133081"/>
    <w:rsid w:val="00133125"/>
    <w:rsid w:val="001332A0"/>
    <w:rsid w:val="0013365C"/>
    <w:rsid w:val="00133B97"/>
    <w:rsid w:val="00133E37"/>
    <w:rsid w:val="00133E3A"/>
    <w:rsid w:val="00134201"/>
    <w:rsid w:val="001344F7"/>
    <w:rsid w:val="001345FB"/>
    <w:rsid w:val="00134BBA"/>
    <w:rsid w:val="00134ED7"/>
    <w:rsid w:val="001350E4"/>
    <w:rsid w:val="001354BE"/>
    <w:rsid w:val="0013556F"/>
    <w:rsid w:val="001355C9"/>
    <w:rsid w:val="0013570E"/>
    <w:rsid w:val="00135849"/>
    <w:rsid w:val="00135AF6"/>
    <w:rsid w:val="00135F92"/>
    <w:rsid w:val="0013674A"/>
    <w:rsid w:val="001368E2"/>
    <w:rsid w:val="00136A18"/>
    <w:rsid w:val="00136B83"/>
    <w:rsid w:val="00136BF3"/>
    <w:rsid w:val="00136FFD"/>
    <w:rsid w:val="00137274"/>
    <w:rsid w:val="001374FA"/>
    <w:rsid w:val="00137621"/>
    <w:rsid w:val="00137757"/>
    <w:rsid w:val="00137A96"/>
    <w:rsid w:val="00137B4F"/>
    <w:rsid w:val="00137F93"/>
    <w:rsid w:val="001400D0"/>
    <w:rsid w:val="00140B91"/>
    <w:rsid w:val="001411C8"/>
    <w:rsid w:val="00141265"/>
    <w:rsid w:val="001414D8"/>
    <w:rsid w:val="001418F0"/>
    <w:rsid w:val="00141990"/>
    <w:rsid w:val="001419FE"/>
    <w:rsid w:val="00141BC6"/>
    <w:rsid w:val="00141D22"/>
    <w:rsid w:val="00141F4A"/>
    <w:rsid w:val="001429C4"/>
    <w:rsid w:val="00142C06"/>
    <w:rsid w:val="00142C5F"/>
    <w:rsid w:val="00143055"/>
    <w:rsid w:val="00143180"/>
    <w:rsid w:val="001435A4"/>
    <w:rsid w:val="00143850"/>
    <w:rsid w:val="00143A9B"/>
    <w:rsid w:val="00143AA6"/>
    <w:rsid w:val="00143B3C"/>
    <w:rsid w:val="00144016"/>
    <w:rsid w:val="001443EF"/>
    <w:rsid w:val="00144463"/>
    <w:rsid w:val="00144787"/>
    <w:rsid w:val="00144901"/>
    <w:rsid w:val="00144A97"/>
    <w:rsid w:val="00144CFF"/>
    <w:rsid w:val="00144DB5"/>
    <w:rsid w:val="0014513C"/>
    <w:rsid w:val="001452EB"/>
    <w:rsid w:val="001452FB"/>
    <w:rsid w:val="001453E3"/>
    <w:rsid w:val="00145461"/>
    <w:rsid w:val="00145A31"/>
    <w:rsid w:val="00145C31"/>
    <w:rsid w:val="00145F9A"/>
    <w:rsid w:val="001463F2"/>
    <w:rsid w:val="001466EA"/>
    <w:rsid w:val="00146B5C"/>
    <w:rsid w:val="00146BAF"/>
    <w:rsid w:val="00146DA4"/>
    <w:rsid w:val="00146FB6"/>
    <w:rsid w:val="001470C4"/>
    <w:rsid w:val="00147104"/>
    <w:rsid w:val="0014712A"/>
    <w:rsid w:val="0014775B"/>
    <w:rsid w:val="00147BDF"/>
    <w:rsid w:val="00147C0C"/>
    <w:rsid w:val="00147CA0"/>
    <w:rsid w:val="00147F76"/>
    <w:rsid w:val="001502E7"/>
    <w:rsid w:val="0015033D"/>
    <w:rsid w:val="00150424"/>
    <w:rsid w:val="00150626"/>
    <w:rsid w:val="001508FB"/>
    <w:rsid w:val="00150956"/>
    <w:rsid w:val="001509AC"/>
    <w:rsid w:val="00150FF9"/>
    <w:rsid w:val="0015146E"/>
    <w:rsid w:val="001515B5"/>
    <w:rsid w:val="001519EE"/>
    <w:rsid w:val="001519F2"/>
    <w:rsid w:val="00151BF6"/>
    <w:rsid w:val="001520FD"/>
    <w:rsid w:val="0015228A"/>
    <w:rsid w:val="001526E8"/>
    <w:rsid w:val="001528B5"/>
    <w:rsid w:val="00152C8D"/>
    <w:rsid w:val="00152CE5"/>
    <w:rsid w:val="00152E8A"/>
    <w:rsid w:val="001531AE"/>
    <w:rsid w:val="00153546"/>
    <w:rsid w:val="00153560"/>
    <w:rsid w:val="00153607"/>
    <w:rsid w:val="001538FA"/>
    <w:rsid w:val="00153B6B"/>
    <w:rsid w:val="00153E6D"/>
    <w:rsid w:val="0015425F"/>
    <w:rsid w:val="00154748"/>
    <w:rsid w:val="00154BB9"/>
    <w:rsid w:val="001552DF"/>
    <w:rsid w:val="001554C0"/>
    <w:rsid w:val="0015557F"/>
    <w:rsid w:val="00155BCA"/>
    <w:rsid w:val="0015608E"/>
    <w:rsid w:val="0015677F"/>
    <w:rsid w:val="00156BCA"/>
    <w:rsid w:val="00156C21"/>
    <w:rsid w:val="00156C94"/>
    <w:rsid w:val="0015731D"/>
    <w:rsid w:val="00157571"/>
    <w:rsid w:val="00157599"/>
    <w:rsid w:val="0015782B"/>
    <w:rsid w:val="00157C1E"/>
    <w:rsid w:val="00160114"/>
    <w:rsid w:val="00160158"/>
    <w:rsid w:val="00160200"/>
    <w:rsid w:val="00160962"/>
    <w:rsid w:val="00160AA1"/>
    <w:rsid w:val="00160EAA"/>
    <w:rsid w:val="00160F18"/>
    <w:rsid w:val="001611DB"/>
    <w:rsid w:val="001613CC"/>
    <w:rsid w:val="00161C50"/>
    <w:rsid w:val="00161C6D"/>
    <w:rsid w:val="00161F51"/>
    <w:rsid w:val="001620DB"/>
    <w:rsid w:val="0016258D"/>
    <w:rsid w:val="00162BBE"/>
    <w:rsid w:val="00163020"/>
    <w:rsid w:val="00163929"/>
    <w:rsid w:val="00163A4A"/>
    <w:rsid w:val="001644CD"/>
    <w:rsid w:val="00164760"/>
    <w:rsid w:val="0016476E"/>
    <w:rsid w:val="00164BE5"/>
    <w:rsid w:val="00164DBA"/>
    <w:rsid w:val="00164DEB"/>
    <w:rsid w:val="00164FF5"/>
    <w:rsid w:val="0016568C"/>
    <w:rsid w:val="001657B5"/>
    <w:rsid w:val="00165FF5"/>
    <w:rsid w:val="0016612D"/>
    <w:rsid w:val="001662C4"/>
    <w:rsid w:val="00166411"/>
    <w:rsid w:val="00166937"/>
    <w:rsid w:val="001669BC"/>
    <w:rsid w:val="00166AFD"/>
    <w:rsid w:val="00166CCA"/>
    <w:rsid w:val="00167258"/>
    <w:rsid w:val="00167669"/>
    <w:rsid w:val="001677F7"/>
    <w:rsid w:val="00167953"/>
    <w:rsid w:val="00167AC6"/>
    <w:rsid w:val="00167B96"/>
    <w:rsid w:val="00170437"/>
    <w:rsid w:val="001705DA"/>
    <w:rsid w:val="0017096C"/>
    <w:rsid w:val="00170A40"/>
    <w:rsid w:val="00170BDE"/>
    <w:rsid w:val="00170D49"/>
    <w:rsid w:val="00170DFF"/>
    <w:rsid w:val="00170E17"/>
    <w:rsid w:val="0017153F"/>
    <w:rsid w:val="00171F98"/>
    <w:rsid w:val="00172026"/>
    <w:rsid w:val="001722A7"/>
    <w:rsid w:val="001723BD"/>
    <w:rsid w:val="0017250B"/>
    <w:rsid w:val="001725F7"/>
    <w:rsid w:val="001728D2"/>
    <w:rsid w:val="001729A4"/>
    <w:rsid w:val="00172AFA"/>
    <w:rsid w:val="00172B8A"/>
    <w:rsid w:val="00172C95"/>
    <w:rsid w:val="00173022"/>
    <w:rsid w:val="001732FE"/>
    <w:rsid w:val="0017333E"/>
    <w:rsid w:val="001734D9"/>
    <w:rsid w:val="00173B5F"/>
    <w:rsid w:val="00174012"/>
    <w:rsid w:val="0017460F"/>
    <w:rsid w:val="0017487E"/>
    <w:rsid w:val="00174AD8"/>
    <w:rsid w:val="00174C14"/>
    <w:rsid w:val="0017532F"/>
    <w:rsid w:val="0017558B"/>
    <w:rsid w:val="00175776"/>
    <w:rsid w:val="00175BEA"/>
    <w:rsid w:val="00175C49"/>
    <w:rsid w:val="00175E73"/>
    <w:rsid w:val="00175E8D"/>
    <w:rsid w:val="00176342"/>
    <w:rsid w:val="00176657"/>
    <w:rsid w:val="001767A9"/>
    <w:rsid w:val="001768F2"/>
    <w:rsid w:val="00176991"/>
    <w:rsid w:val="00176D43"/>
    <w:rsid w:val="00176F49"/>
    <w:rsid w:val="00176F4B"/>
    <w:rsid w:val="00177960"/>
    <w:rsid w:val="00177B86"/>
    <w:rsid w:val="00180041"/>
    <w:rsid w:val="00180192"/>
    <w:rsid w:val="00180397"/>
    <w:rsid w:val="001804C0"/>
    <w:rsid w:val="00181127"/>
    <w:rsid w:val="0018137B"/>
    <w:rsid w:val="001815A6"/>
    <w:rsid w:val="00181A3D"/>
    <w:rsid w:val="00181C0D"/>
    <w:rsid w:val="00181FA1"/>
    <w:rsid w:val="00181FC9"/>
    <w:rsid w:val="0018210F"/>
    <w:rsid w:val="001827C3"/>
    <w:rsid w:val="001829C8"/>
    <w:rsid w:val="00182D99"/>
    <w:rsid w:val="00182E1B"/>
    <w:rsid w:val="00182FF5"/>
    <w:rsid w:val="00183185"/>
    <w:rsid w:val="00183281"/>
    <w:rsid w:val="0018361A"/>
    <w:rsid w:val="00183665"/>
    <w:rsid w:val="00183883"/>
    <w:rsid w:val="00183D14"/>
    <w:rsid w:val="00183F5A"/>
    <w:rsid w:val="001844DF"/>
    <w:rsid w:val="001847E9"/>
    <w:rsid w:val="00184BDF"/>
    <w:rsid w:val="00185601"/>
    <w:rsid w:val="001857A7"/>
    <w:rsid w:val="00185819"/>
    <w:rsid w:val="00185A30"/>
    <w:rsid w:val="00185CB3"/>
    <w:rsid w:val="00186305"/>
    <w:rsid w:val="0018678B"/>
    <w:rsid w:val="00186ADA"/>
    <w:rsid w:val="001874A6"/>
    <w:rsid w:val="0018754E"/>
    <w:rsid w:val="00187D46"/>
    <w:rsid w:val="0019038C"/>
    <w:rsid w:val="0019072E"/>
    <w:rsid w:val="001907B4"/>
    <w:rsid w:val="00190A48"/>
    <w:rsid w:val="00190BE8"/>
    <w:rsid w:val="001910A3"/>
    <w:rsid w:val="001910D2"/>
    <w:rsid w:val="0019121D"/>
    <w:rsid w:val="001923B4"/>
    <w:rsid w:val="0019275B"/>
    <w:rsid w:val="001928EF"/>
    <w:rsid w:val="001929A0"/>
    <w:rsid w:val="00192A64"/>
    <w:rsid w:val="00192CE4"/>
    <w:rsid w:val="00193254"/>
    <w:rsid w:val="001936BE"/>
    <w:rsid w:val="001937A4"/>
    <w:rsid w:val="00194B02"/>
    <w:rsid w:val="001952A4"/>
    <w:rsid w:val="001957DE"/>
    <w:rsid w:val="00195902"/>
    <w:rsid w:val="00195B9C"/>
    <w:rsid w:val="00195C27"/>
    <w:rsid w:val="0019609D"/>
    <w:rsid w:val="001962A8"/>
    <w:rsid w:val="0019632A"/>
    <w:rsid w:val="00196713"/>
    <w:rsid w:val="001967FE"/>
    <w:rsid w:val="001968C4"/>
    <w:rsid w:val="00196A68"/>
    <w:rsid w:val="00196A73"/>
    <w:rsid w:val="00196C00"/>
    <w:rsid w:val="00196C51"/>
    <w:rsid w:val="00196E49"/>
    <w:rsid w:val="00197338"/>
    <w:rsid w:val="0019796B"/>
    <w:rsid w:val="00197B39"/>
    <w:rsid w:val="00197E5D"/>
    <w:rsid w:val="00197F34"/>
    <w:rsid w:val="001A0E58"/>
    <w:rsid w:val="001A0FF3"/>
    <w:rsid w:val="001A1032"/>
    <w:rsid w:val="001A1153"/>
    <w:rsid w:val="001A1326"/>
    <w:rsid w:val="001A13CA"/>
    <w:rsid w:val="001A1CD3"/>
    <w:rsid w:val="001A20A6"/>
    <w:rsid w:val="001A212E"/>
    <w:rsid w:val="001A22D0"/>
    <w:rsid w:val="001A24D0"/>
    <w:rsid w:val="001A25F3"/>
    <w:rsid w:val="001A2BF1"/>
    <w:rsid w:val="001A2E84"/>
    <w:rsid w:val="001A2E96"/>
    <w:rsid w:val="001A30D6"/>
    <w:rsid w:val="001A31DF"/>
    <w:rsid w:val="001A35E4"/>
    <w:rsid w:val="001A3813"/>
    <w:rsid w:val="001A382F"/>
    <w:rsid w:val="001A3A4D"/>
    <w:rsid w:val="001A3F45"/>
    <w:rsid w:val="001A41CE"/>
    <w:rsid w:val="001A4221"/>
    <w:rsid w:val="001A4996"/>
    <w:rsid w:val="001A553B"/>
    <w:rsid w:val="001A6139"/>
    <w:rsid w:val="001A61A4"/>
    <w:rsid w:val="001A625E"/>
    <w:rsid w:val="001A6550"/>
    <w:rsid w:val="001A65F8"/>
    <w:rsid w:val="001A66AE"/>
    <w:rsid w:val="001A6A6E"/>
    <w:rsid w:val="001A6A81"/>
    <w:rsid w:val="001A6B04"/>
    <w:rsid w:val="001A6FF7"/>
    <w:rsid w:val="001A7255"/>
    <w:rsid w:val="001A7891"/>
    <w:rsid w:val="001A7E93"/>
    <w:rsid w:val="001A7F43"/>
    <w:rsid w:val="001B0053"/>
    <w:rsid w:val="001B0821"/>
    <w:rsid w:val="001B089B"/>
    <w:rsid w:val="001B1067"/>
    <w:rsid w:val="001B160F"/>
    <w:rsid w:val="001B196B"/>
    <w:rsid w:val="001B24A1"/>
    <w:rsid w:val="001B28FC"/>
    <w:rsid w:val="001B2A1D"/>
    <w:rsid w:val="001B2D85"/>
    <w:rsid w:val="001B3291"/>
    <w:rsid w:val="001B33CC"/>
    <w:rsid w:val="001B34EF"/>
    <w:rsid w:val="001B42A3"/>
    <w:rsid w:val="001B460A"/>
    <w:rsid w:val="001B4B3E"/>
    <w:rsid w:val="001B4B90"/>
    <w:rsid w:val="001B5092"/>
    <w:rsid w:val="001B51F3"/>
    <w:rsid w:val="001B532A"/>
    <w:rsid w:val="001B5778"/>
    <w:rsid w:val="001B5784"/>
    <w:rsid w:val="001B5A52"/>
    <w:rsid w:val="001B5AF2"/>
    <w:rsid w:val="001B600B"/>
    <w:rsid w:val="001B618E"/>
    <w:rsid w:val="001B622E"/>
    <w:rsid w:val="001B627C"/>
    <w:rsid w:val="001B63BA"/>
    <w:rsid w:val="001B6868"/>
    <w:rsid w:val="001B6BA8"/>
    <w:rsid w:val="001B6F46"/>
    <w:rsid w:val="001B705C"/>
    <w:rsid w:val="001B73AF"/>
    <w:rsid w:val="001B778D"/>
    <w:rsid w:val="001B7F40"/>
    <w:rsid w:val="001C0974"/>
    <w:rsid w:val="001C0B66"/>
    <w:rsid w:val="001C0DF3"/>
    <w:rsid w:val="001C1060"/>
    <w:rsid w:val="001C16B4"/>
    <w:rsid w:val="001C19A3"/>
    <w:rsid w:val="001C1FE5"/>
    <w:rsid w:val="001C2375"/>
    <w:rsid w:val="001C25BA"/>
    <w:rsid w:val="001C2838"/>
    <w:rsid w:val="001C30C6"/>
    <w:rsid w:val="001C30F0"/>
    <w:rsid w:val="001C3299"/>
    <w:rsid w:val="001C38D7"/>
    <w:rsid w:val="001C3D95"/>
    <w:rsid w:val="001C3E69"/>
    <w:rsid w:val="001C3F30"/>
    <w:rsid w:val="001C417F"/>
    <w:rsid w:val="001C4711"/>
    <w:rsid w:val="001C488E"/>
    <w:rsid w:val="001C49BC"/>
    <w:rsid w:val="001C5083"/>
    <w:rsid w:val="001C5193"/>
    <w:rsid w:val="001C5375"/>
    <w:rsid w:val="001C55CE"/>
    <w:rsid w:val="001C5B12"/>
    <w:rsid w:val="001C5DE1"/>
    <w:rsid w:val="001C5E83"/>
    <w:rsid w:val="001C5EF1"/>
    <w:rsid w:val="001C6121"/>
    <w:rsid w:val="001C6815"/>
    <w:rsid w:val="001C6B17"/>
    <w:rsid w:val="001C6DFE"/>
    <w:rsid w:val="001C71AB"/>
    <w:rsid w:val="001C7318"/>
    <w:rsid w:val="001C7F19"/>
    <w:rsid w:val="001D0527"/>
    <w:rsid w:val="001D056A"/>
    <w:rsid w:val="001D065C"/>
    <w:rsid w:val="001D085C"/>
    <w:rsid w:val="001D08DE"/>
    <w:rsid w:val="001D08DF"/>
    <w:rsid w:val="001D0A9E"/>
    <w:rsid w:val="001D10AE"/>
    <w:rsid w:val="001D1895"/>
    <w:rsid w:val="001D18C9"/>
    <w:rsid w:val="001D1A1B"/>
    <w:rsid w:val="001D1A94"/>
    <w:rsid w:val="001D2546"/>
    <w:rsid w:val="001D2A9C"/>
    <w:rsid w:val="001D2C8B"/>
    <w:rsid w:val="001D2D51"/>
    <w:rsid w:val="001D2E70"/>
    <w:rsid w:val="001D3B9A"/>
    <w:rsid w:val="001D3C75"/>
    <w:rsid w:val="001D3F5A"/>
    <w:rsid w:val="001D3F5C"/>
    <w:rsid w:val="001D40D8"/>
    <w:rsid w:val="001D4454"/>
    <w:rsid w:val="001D4660"/>
    <w:rsid w:val="001D4673"/>
    <w:rsid w:val="001D477B"/>
    <w:rsid w:val="001D493A"/>
    <w:rsid w:val="001D4C5A"/>
    <w:rsid w:val="001D4CA8"/>
    <w:rsid w:val="001D4D7B"/>
    <w:rsid w:val="001D4D93"/>
    <w:rsid w:val="001D4ED0"/>
    <w:rsid w:val="001D4F3C"/>
    <w:rsid w:val="001D5092"/>
    <w:rsid w:val="001D57CA"/>
    <w:rsid w:val="001D57CB"/>
    <w:rsid w:val="001D580A"/>
    <w:rsid w:val="001D5A36"/>
    <w:rsid w:val="001D5E80"/>
    <w:rsid w:val="001D6505"/>
    <w:rsid w:val="001D6F6C"/>
    <w:rsid w:val="001D6FD5"/>
    <w:rsid w:val="001D7438"/>
    <w:rsid w:val="001D75BD"/>
    <w:rsid w:val="001D77CD"/>
    <w:rsid w:val="001D7AED"/>
    <w:rsid w:val="001D7E00"/>
    <w:rsid w:val="001D7FB9"/>
    <w:rsid w:val="001E001C"/>
    <w:rsid w:val="001E04E7"/>
    <w:rsid w:val="001E0AEC"/>
    <w:rsid w:val="001E1231"/>
    <w:rsid w:val="001E1B3C"/>
    <w:rsid w:val="001E26B5"/>
    <w:rsid w:val="001E2747"/>
    <w:rsid w:val="001E2796"/>
    <w:rsid w:val="001E2BFD"/>
    <w:rsid w:val="001E2C36"/>
    <w:rsid w:val="001E2E2D"/>
    <w:rsid w:val="001E32A0"/>
    <w:rsid w:val="001E32A2"/>
    <w:rsid w:val="001E3648"/>
    <w:rsid w:val="001E3A3A"/>
    <w:rsid w:val="001E4029"/>
    <w:rsid w:val="001E4457"/>
    <w:rsid w:val="001E46D5"/>
    <w:rsid w:val="001E46E7"/>
    <w:rsid w:val="001E49FD"/>
    <w:rsid w:val="001E51C9"/>
    <w:rsid w:val="001E5321"/>
    <w:rsid w:val="001E5459"/>
    <w:rsid w:val="001E59F8"/>
    <w:rsid w:val="001E5AD7"/>
    <w:rsid w:val="001E5BB2"/>
    <w:rsid w:val="001E5DFB"/>
    <w:rsid w:val="001E5F69"/>
    <w:rsid w:val="001E640F"/>
    <w:rsid w:val="001E6450"/>
    <w:rsid w:val="001E6B25"/>
    <w:rsid w:val="001E6BDF"/>
    <w:rsid w:val="001E6C76"/>
    <w:rsid w:val="001E6FFC"/>
    <w:rsid w:val="001E73D0"/>
    <w:rsid w:val="001E77AF"/>
    <w:rsid w:val="001E7995"/>
    <w:rsid w:val="001E7D6F"/>
    <w:rsid w:val="001F05CE"/>
    <w:rsid w:val="001F07A5"/>
    <w:rsid w:val="001F0847"/>
    <w:rsid w:val="001F0A4B"/>
    <w:rsid w:val="001F0A61"/>
    <w:rsid w:val="001F0B34"/>
    <w:rsid w:val="001F0CB9"/>
    <w:rsid w:val="001F0F2A"/>
    <w:rsid w:val="001F0F4B"/>
    <w:rsid w:val="001F13FE"/>
    <w:rsid w:val="001F17F4"/>
    <w:rsid w:val="001F1B28"/>
    <w:rsid w:val="001F219E"/>
    <w:rsid w:val="001F2360"/>
    <w:rsid w:val="001F2370"/>
    <w:rsid w:val="001F24A4"/>
    <w:rsid w:val="001F2878"/>
    <w:rsid w:val="001F292C"/>
    <w:rsid w:val="001F2EBB"/>
    <w:rsid w:val="001F3107"/>
    <w:rsid w:val="001F33AC"/>
    <w:rsid w:val="001F37D8"/>
    <w:rsid w:val="001F4008"/>
    <w:rsid w:val="001F424A"/>
    <w:rsid w:val="001F42EC"/>
    <w:rsid w:val="001F44C8"/>
    <w:rsid w:val="001F486C"/>
    <w:rsid w:val="001F494B"/>
    <w:rsid w:val="001F4D65"/>
    <w:rsid w:val="001F5330"/>
    <w:rsid w:val="001F5406"/>
    <w:rsid w:val="001F54A6"/>
    <w:rsid w:val="001F54FD"/>
    <w:rsid w:val="001F550E"/>
    <w:rsid w:val="001F5BB5"/>
    <w:rsid w:val="001F6269"/>
    <w:rsid w:val="001F664F"/>
    <w:rsid w:val="001F68C7"/>
    <w:rsid w:val="001F69BA"/>
    <w:rsid w:val="001F70DB"/>
    <w:rsid w:val="00200267"/>
    <w:rsid w:val="0020083F"/>
    <w:rsid w:val="002009BC"/>
    <w:rsid w:val="00200A5D"/>
    <w:rsid w:val="00200B38"/>
    <w:rsid w:val="00200D4F"/>
    <w:rsid w:val="00201413"/>
    <w:rsid w:val="0020155B"/>
    <w:rsid w:val="0020161D"/>
    <w:rsid w:val="002018BE"/>
    <w:rsid w:val="00202073"/>
    <w:rsid w:val="002022D6"/>
    <w:rsid w:val="00202425"/>
    <w:rsid w:val="0020254C"/>
    <w:rsid w:val="0020270A"/>
    <w:rsid w:val="00202A3D"/>
    <w:rsid w:val="00203305"/>
    <w:rsid w:val="002034B7"/>
    <w:rsid w:val="002036B9"/>
    <w:rsid w:val="002039AB"/>
    <w:rsid w:val="00203C77"/>
    <w:rsid w:val="00203DC6"/>
    <w:rsid w:val="00203E76"/>
    <w:rsid w:val="00203F56"/>
    <w:rsid w:val="00204284"/>
    <w:rsid w:val="00204AC4"/>
    <w:rsid w:val="00204BFE"/>
    <w:rsid w:val="00204EC5"/>
    <w:rsid w:val="00204FDB"/>
    <w:rsid w:val="0020536C"/>
    <w:rsid w:val="00205483"/>
    <w:rsid w:val="00205514"/>
    <w:rsid w:val="00205A00"/>
    <w:rsid w:val="00205AC7"/>
    <w:rsid w:val="0020634D"/>
    <w:rsid w:val="002065C9"/>
    <w:rsid w:val="00206B25"/>
    <w:rsid w:val="00206CC3"/>
    <w:rsid w:val="00207310"/>
    <w:rsid w:val="00207635"/>
    <w:rsid w:val="00207789"/>
    <w:rsid w:val="002077E6"/>
    <w:rsid w:val="002079DF"/>
    <w:rsid w:val="00207A2A"/>
    <w:rsid w:val="00207F12"/>
    <w:rsid w:val="002109C0"/>
    <w:rsid w:val="00210A1B"/>
    <w:rsid w:val="00210DB6"/>
    <w:rsid w:val="002112DF"/>
    <w:rsid w:val="0021144A"/>
    <w:rsid w:val="00211574"/>
    <w:rsid w:val="00211C74"/>
    <w:rsid w:val="00211FF6"/>
    <w:rsid w:val="0021236A"/>
    <w:rsid w:val="00212372"/>
    <w:rsid w:val="00212562"/>
    <w:rsid w:val="00212901"/>
    <w:rsid w:val="002133B0"/>
    <w:rsid w:val="002136AF"/>
    <w:rsid w:val="00213987"/>
    <w:rsid w:val="002139FF"/>
    <w:rsid w:val="00213E4D"/>
    <w:rsid w:val="00213F38"/>
    <w:rsid w:val="00214464"/>
    <w:rsid w:val="002144D1"/>
    <w:rsid w:val="0021459C"/>
    <w:rsid w:val="00214C63"/>
    <w:rsid w:val="00214EA3"/>
    <w:rsid w:val="00215059"/>
    <w:rsid w:val="002150B5"/>
    <w:rsid w:val="002151F6"/>
    <w:rsid w:val="00215363"/>
    <w:rsid w:val="00215518"/>
    <w:rsid w:val="00215664"/>
    <w:rsid w:val="00215998"/>
    <w:rsid w:val="00215C2F"/>
    <w:rsid w:val="00215CAF"/>
    <w:rsid w:val="00215DD3"/>
    <w:rsid w:val="00215E47"/>
    <w:rsid w:val="00215E64"/>
    <w:rsid w:val="00215F31"/>
    <w:rsid w:val="00216063"/>
    <w:rsid w:val="002160FC"/>
    <w:rsid w:val="002165BF"/>
    <w:rsid w:val="00216702"/>
    <w:rsid w:val="00216D30"/>
    <w:rsid w:val="002171B1"/>
    <w:rsid w:val="002171DE"/>
    <w:rsid w:val="002172B6"/>
    <w:rsid w:val="002178B6"/>
    <w:rsid w:val="00217941"/>
    <w:rsid w:val="00217B2C"/>
    <w:rsid w:val="00217C4D"/>
    <w:rsid w:val="00220061"/>
    <w:rsid w:val="0022063C"/>
    <w:rsid w:val="002213B2"/>
    <w:rsid w:val="00221847"/>
    <w:rsid w:val="00221C03"/>
    <w:rsid w:val="00221FFC"/>
    <w:rsid w:val="0022230F"/>
    <w:rsid w:val="00222401"/>
    <w:rsid w:val="00222C93"/>
    <w:rsid w:val="002233E2"/>
    <w:rsid w:val="00223624"/>
    <w:rsid w:val="00223839"/>
    <w:rsid w:val="00223939"/>
    <w:rsid w:val="0022395E"/>
    <w:rsid w:val="002239DE"/>
    <w:rsid w:val="00223D20"/>
    <w:rsid w:val="00223E32"/>
    <w:rsid w:val="0022440E"/>
    <w:rsid w:val="002246C6"/>
    <w:rsid w:val="00224D77"/>
    <w:rsid w:val="00224F0E"/>
    <w:rsid w:val="00224F38"/>
    <w:rsid w:val="00225076"/>
    <w:rsid w:val="00225486"/>
    <w:rsid w:val="00225FD6"/>
    <w:rsid w:val="00226799"/>
    <w:rsid w:val="0022691C"/>
    <w:rsid w:val="00226A7E"/>
    <w:rsid w:val="00226BE7"/>
    <w:rsid w:val="00226D5C"/>
    <w:rsid w:val="00226E33"/>
    <w:rsid w:val="002270DD"/>
    <w:rsid w:val="00227241"/>
    <w:rsid w:val="002273A7"/>
    <w:rsid w:val="002273CD"/>
    <w:rsid w:val="00227E70"/>
    <w:rsid w:val="00230174"/>
    <w:rsid w:val="00230683"/>
    <w:rsid w:val="00230C6C"/>
    <w:rsid w:val="0023124A"/>
    <w:rsid w:val="00231873"/>
    <w:rsid w:val="0023194B"/>
    <w:rsid w:val="00231C19"/>
    <w:rsid w:val="00231D57"/>
    <w:rsid w:val="00232053"/>
    <w:rsid w:val="0023236D"/>
    <w:rsid w:val="0023260A"/>
    <w:rsid w:val="0023289F"/>
    <w:rsid w:val="0023295C"/>
    <w:rsid w:val="00232F0E"/>
    <w:rsid w:val="002333DA"/>
    <w:rsid w:val="00233401"/>
    <w:rsid w:val="0023383D"/>
    <w:rsid w:val="00233AFB"/>
    <w:rsid w:val="00233D40"/>
    <w:rsid w:val="002344C4"/>
    <w:rsid w:val="002345C4"/>
    <w:rsid w:val="00234B66"/>
    <w:rsid w:val="00234E55"/>
    <w:rsid w:val="00234EC6"/>
    <w:rsid w:val="00235DE6"/>
    <w:rsid w:val="00236246"/>
    <w:rsid w:val="00236423"/>
    <w:rsid w:val="0023648E"/>
    <w:rsid w:val="002366A8"/>
    <w:rsid w:val="00236786"/>
    <w:rsid w:val="0023698F"/>
    <w:rsid w:val="00236BEA"/>
    <w:rsid w:val="00237305"/>
    <w:rsid w:val="002379B4"/>
    <w:rsid w:val="00237BEF"/>
    <w:rsid w:val="00240108"/>
    <w:rsid w:val="002402CA"/>
    <w:rsid w:val="002405AE"/>
    <w:rsid w:val="002407EF"/>
    <w:rsid w:val="00240DCC"/>
    <w:rsid w:val="00240E51"/>
    <w:rsid w:val="00241215"/>
    <w:rsid w:val="002422C1"/>
    <w:rsid w:val="002429AA"/>
    <w:rsid w:val="002429DF"/>
    <w:rsid w:val="00242A49"/>
    <w:rsid w:val="00242B12"/>
    <w:rsid w:val="00242B92"/>
    <w:rsid w:val="00242D9D"/>
    <w:rsid w:val="00242F9B"/>
    <w:rsid w:val="002434FE"/>
    <w:rsid w:val="002435FE"/>
    <w:rsid w:val="00244151"/>
    <w:rsid w:val="002447A5"/>
    <w:rsid w:val="00244A59"/>
    <w:rsid w:val="00244B32"/>
    <w:rsid w:val="00244F58"/>
    <w:rsid w:val="002450E1"/>
    <w:rsid w:val="002455A1"/>
    <w:rsid w:val="0024566C"/>
    <w:rsid w:val="00245BB6"/>
    <w:rsid w:val="00246171"/>
    <w:rsid w:val="00246194"/>
    <w:rsid w:val="0024625D"/>
    <w:rsid w:val="002462F0"/>
    <w:rsid w:val="0024680E"/>
    <w:rsid w:val="00246CC5"/>
    <w:rsid w:val="00246D0A"/>
    <w:rsid w:val="002472A7"/>
    <w:rsid w:val="002476D0"/>
    <w:rsid w:val="00247F35"/>
    <w:rsid w:val="002501C1"/>
    <w:rsid w:val="00250769"/>
    <w:rsid w:val="00250824"/>
    <w:rsid w:val="002509FB"/>
    <w:rsid w:val="00250A70"/>
    <w:rsid w:val="00250AD4"/>
    <w:rsid w:val="00250B98"/>
    <w:rsid w:val="00250B9A"/>
    <w:rsid w:val="00250D18"/>
    <w:rsid w:val="00251675"/>
    <w:rsid w:val="00251E83"/>
    <w:rsid w:val="00251F80"/>
    <w:rsid w:val="002524D3"/>
    <w:rsid w:val="00252787"/>
    <w:rsid w:val="002528E1"/>
    <w:rsid w:val="00252E6D"/>
    <w:rsid w:val="00253348"/>
    <w:rsid w:val="0025347A"/>
    <w:rsid w:val="0025374A"/>
    <w:rsid w:val="00253EBB"/>
    <w:rsid w:val="002540A6"/>
    <w:rsid w:val="002543C3"/>
    <w:rsid w:val="00254524"/>
    <w:rsid w:val="0025469E"/>
    <w:rsid w:val="00254985"/>
    <w:rsid w:val="002549A1"/>
    <w:rsid w:val="002549A2"/>
    <w:rsid w:val="002550DA"/>
    <w:rsid w:val="002556BD"/>
    <w:rsid w:val="00255756"/>
    <w:rsid w:val="0025586C"/>
    <w:rsid w:val="00255D6E"/>
    <w:rsid w:val="00255EA1"/>
    <w:rsid w:val="00256197"/>
    <w:rsid w:val="002564BE"/>
    <w:rsid w:val="00256A53"/>
    <w:rsid w:val="00256D3B"/>
    <w:rsid w:val="00257415"/>
    <w:rsid w:val="00257757"/>
    <w:rsid w:val="002578A6"/>
    <w:rsid w:val="002578D5"/>
    <w:rsid w:val="00257DA4"/>
    <w:rsid w:val="00257EE5"/>
    <w:rsid w:val="002601D7"/>
    <w:rsid w:val="0026034D"/>
    <w:rsid w:val="00260538"/>
    <w:rsid w:val="00260773"/>
    <w:rsid w:val="00260BA7"/>
    <w:rsid w:val="002611FC"/>
    <w:rsid w:val="0026126B"/>
    <w:rsid w:val="00261487"/>
    <w:rsid w:val="00261638"/>
    <w:rsid w:val="00261650"/>
    <w:rsid w:val="00261B6F"/>
    <w:rsid w:val="00261C55"/>
    <w:rsid w:val="002623B3"/>
    <w:rsid w:val="00262771"/>
    <w:rsid w:val="00262FF4"/>
    <w:rsid w:val="0026352C"/>
    <w:rsid w:val="00263A82"/>
    <w:rsid w:val="002641DA"/>
    <w:rsid w:val="00264365"/>
    <w:rsid w:val="00264732"/>
    <w:rsid w:val="00264B32"/>
    <w:rsid w:val="00264B8E"/>
    <w:rsid w:val="0026531A"/>
    <w:rsid w:val="00265677"/>
    <w:rsid w:val="00265803"/>
    <w:rsid w:val="00265B47"/>
    <w:rsid w:val="00265B93"/>
    <w:rsid w:val="00265FC7"/>
    <w:rsid w:val="0026639C"/>
    <w:rsid w:val="002665F9"/>
    <w:rsid w:val="002668F9"/>
    <w:rsid w:val="00266CB9"/>
    <w:rsid w:val="0026717D"/>
    <w:rsid w:val="0026719E"/>
    <w:rsid w:val="00267547"/>
    <w:rsid w:val="00267560"/>
    <w:rsid w:val="002675E0"/>
    <w:rsid w:val="00267B66"/>
    <w:rsid w:val="00267DAA"/>
    <w:rsid w:val="002701EF"/>
    <w:rsid w:val="002704CF"/>
    <w:rsid w:val="00270512"/>
    <w:rsid w:val="00270859"/>
    <w:rsid w:val="002709CC"/>
    <w:rsid w:val="00270A4D"/>
    <w:rsid w:val="00270BD1"/>
    <w:rsid w:val="00270D8A"/>
    <w:rsid w:val="00270EFE"/>
    <w:rsid w:val="00271388"/>
    <w:rsid w:val="0027203B"/>
    <w:rsid w:val="00272057"/>
    <w:rsid w:val="002721FA"/>
    <w:rsid w:val="00272AEE"/>
    <w:rsid w:val="0027321C"/>
    <w:rsid w:val="00273354"/>
    <w:rsid w:val="0027344C"/>
    <w:rsid w:val="002736F7"/>
    <w:rsid w:val="00273A18"/>
    <w:rsid w:val="00273AA5"/>
    <w:rsid w:val="00273BC4"/>
    <w:rsid w:val="00273E01"/>
    <w:rsid w:val="00273E71"/>
    <w:rsid w:val="00274285"/>
    <w:rsid w:val="0027454A"/>
    <w:rsid w:val="00274758"/>
    <w:rsid w:val="002747B6"/>
    <w:rsid w:val="002755F4"/>
    <w:rsid w:val="00275BDB"/>
    <w:rsid w:val="00276456"/>
    <w:rsid w:val="00276CA2"/>
    <w:rsid w:val="0027754D"/>
    <w:rsid w:val="00277EBC"/>
    <w:rsid w:val="002802C2"/>
    <w:rsid w:val="0028049C"/>
    <w:rsid w:val="0028087E"/>
    <w:rsid w:val="00280F20"/>
    <w:rsid w:val="00281AC6"/>
    <w:rsid w:val="00281B78"/>
    <w:rsid w:val="00281C0F"/>
    <w:rsid w:val="00281E10"/>
    <w:rsid w:val="002820F7"/>
    <w:rsid w:val="00282BBF"/>
    <w:rsid w:val="00282C93"/>
    <w:rsid w:val="00283023"/>
    <w:rsid w:val="00283455"/>
    <w:rsid w:val="002837B2"/>
    <w:rsid w:val="0028396D"/>
    <w:rsid w:val="00284246"/>
    <w:rsid w:val="0028434F"/>
    <w:rsid w:val="00284511"/>
    <w:rsid w:val="0028529F"/>
    <w:rsid w:val="0028543C"/>
    <w:rsid w:val="00285AFD"/>
    <w:rsid w:val="00285E30"/>
    <w:rsid w:val="00285FB7"/>
    <w:rsid w:val="002861CF"/>
    <w:rsid w:val="0028625C"/>
    <w:rsid w:val="00286362"/>
    <w:rsid w:val="00286E27"/>
    <w:rsid w:val="00286FF1"/>
    <w:rsid w:val="0028705C"/>
    <w:rsid w:val="002870D8"/>
    <w:rsid w:val="002872F9"/>
    <w:rsid w:val="00287315"/>
    <w:rsid w:val="00287359"/>
    <w:rsid w:val="0028792B"/>
    <w:rsid w:val="00287B4A"/>
    <w:rsid w:val="00287C5A"/>
    <w:rsid w:val="00287FD6"/>
    <w:rsid w:val="002908F1"/>
    <w:rsid w:val="00290AC0"/>
    <w:rsid w:val="00290CB6"/>
    <w:rsid w:val="00290FED"/>
    <w:rsid w:val="002913E1"/>
    <w:rsid w:val="002914F7"/>
    <w:rsid w:val="00291700"/>
    <w:rsid w:val="00292469"/>
    <w:rsid w:val="002929D3"/>
    <w:rsid w:val="00292A53"/>
    <w:rsid w:val="00293091"/>
    <w:rsid w:val="00293623"/>
    <w:rsid w:val="002938AF"/>
    <w:rsid w:val="00293927"/>
    <w:rsid w:val="002941D5"/>
    <w:rsid w:val="002944C0"/>
    <w:rsid w:val="00294596"/>
    <w:rsid w:val="00294DFA"/>
    <w:rsid w:val="00294EA3"/>
    <w:rsid w:val="00295361"/>
    <w:rsid w:val="002959E3"/>
    <w:rsid w:val="00295D4D"/>
    <w:rsid w:val="00295E09"/>
    <w:rsid w:val="002962A5"/>
    <w:rsid w:val="00296552"/>
    <w:rsid w:val="00296A9D"/>
    <w:rsid w:val="00296E99"/>
    <w:rsid w:val="002970AB"/>
    <w:rsid w:val="0029728D"/>
    <w:rsid w:val="002972F2"/>
    <w:rsid w:val="002973E0"/>
    <w:rsid w:val="002974A3"/>
    <w:rsid w:val="0029756C"/>
    <w:rsid w:val="00297BC1"/>
    <w:rsid w:val="00297E31"/>
    <w:rsid w:val="002A01B4"/>
    <w:rsid w:val="002A0426"/>
    <w:rsid w:val="002A047B"/>
    <w:rsid w:val="002A0B30"/>
    <w:rsid w:val="002A0E37"/>
    <w:rsid w:val="002A10B8"/>
    <w:rsid w:val="002A1351"/>
    <w:rsid w:val="002A1424"/>
    <w:rsid w:val="002A1BE1"/>
    <w:rsid w:val="002A1F10"/>
    <w:rsid w:val="002A2211"/>
    <w:rsid w:val="002A2CF8"/>
    <w:rsid w:val="002A2EDB"/>
    <w:rsid w:val="002A3633"/>
    <w:rsid w:val="002A3872"/>
    <w:rsid w:val="002A39A2"/>
    <w:rsid w:val="002A4584"/>
    <w:rsid w:val="002A4868"/>
    <w:rsid w:val="002A4945"/>
    <w:rsid w:val="002A4DBE"/>
    <w:rsid w:val="002A52DA"/>
    <w:rsid w:val="002A59D0"/>
    <w:rsid w:val="002A5A2D"/>
    <w:rsid w:val="002A5EF2"/>
    <w:rsid w:val="002A62BD"/>
    <w:rsid w:val="002A667E"/>
    <w:rsid w:val="002A6821"/>
    <w:rsid w:val="002A749A"/>
    <w:rsid w:val="002A74EE"/>
    <w:rsid w:val="002A755A"/>
    <w:rsid w:val="002A7E3F"/>
    <w:rsid w:val="002A7F03"/>
    <w:rsid w:val="002B01D8"/>
    <w:rsid w:val="002B02F3"/>
    <w:rsid w:val="002B042E"/>
    <w:rsid w:val="002B043C"/>
    <w:rsid w:val="002B0C01"/>
    <w:rsid w:val="002B0D73"/>
    <w:rsid w:val="002B10A4"/>
    <w:rsid w:val="002B10DB"/>
    <w:rsid w:val="002B1659"/>
    <w:rsid w:val="002B202F"/>
    <w:rsid w:val="002B2850"/>
    <w:rsid w:val="002B2971"/>
    <w:rsid w:val="002B2A9B"/>
    <w:rsid w:val="002B2D32"/>
    <w:rsid w:val="002B2DFE"/>
    <w:rsid w:val="002B34C6"/>
    <w:rsid w:val="002B35BC"/>
    <w:rsid w:val="002B35E9"/>
    <w:rsid w:val="002B3639"/>
    <w:rsid w:val="002B3C0D"/>
    <w:rsid w:val="002B3D06"/>
    <w:rsid w:val="002B3E51"/>
    <w:rsid w:val="002B40EC"/>
    <w:rsid w:val="002B41E5"/>
    <w:rsid w:val="002B4BD5"/>
    <w:rsid w:val="002B4C11"/>
    <w:rsid w:val="002B500B"/>
    <w:rsid w:val="002B538B"/>
    <w:rsid w:val="002B5413"/>
    <w:rsid w:val="002B5441"/>
    <w:rsid w:val="002B5B49"/>
    <w:rsid w:val="002B6041"/>
    <w:rsid w:val="002B6EB8"/>
    <w:rsid w:val="002B715D"/>
    <w:rsid w:val="002B7319"/>
    <w:rsid w:val="002B7C1E"/>
    <w:rsid w:val="002B7C90"/>
    <w:rsid w:val="002C03D3"/>
    <w:rsid w:val="002C054D"/>
    <w:rsid w:val="002C0962"/>
    <w:rsid w:val="002C15F6"/>
    <w:rsid w:val="002C1681"/>
    <w:rsid w:val="002C2296"/>
    <w:rsid w:val="002C293E"/>
    <w:rsid w:val="002C2D06"/>
    <w:rsid w:val="002C2E7F"/>
    <w:rsid w:val="002C2FC8"/>
    <w:rsid w:val="002C31FF"/>
    <w:rsid w:val="002C3496"/>
    <w:rsid w:val="002C3A05"/>
    <w:rsid w:val="002C3B56"/>
    <w:rsid w:val="002C3D27"/>
    <w:rsid w:val="002C509F"/>
    <w:rsid w:val="002C50AE"/>
    <w:rsid w:val="002C5475"/>
    <w:rsid w:val="002C55CE"/>
    <w:rsid w:val="002C5BBA"/>
    <w:rsid w:val="002C6B3D"/>
    <w:rsid w:val="002C7090"/>
    <w:rsid w:val="002C73C5"/>
    <w:rsid w:val="002C7C1B"/>
    <w:rsid w:val="002C7F67"/>
    <w:rsid w:val="002D05BB"/>
    <w:rsid w:val="002D0618"/>
    <w:rsid w:val="002D07B4"/>
    <w:rsid w:val="002D0B77"/>
    <w:rsid w:val="002D0B9C"/>
    <w:rsid w:val="002D103D"/>
    <w:rsid w:val="002D11D0"/>
    <w:rsid w:val="002D1353"/>
    <w:rsid w:val="002D178A"/>
    <w:rsid w:val="002D17AA"/>
    <w:rsid w:val="002D2FDB"/>
    <w:rsid w:val="002D3031"/>
    <w:rsid w:val="002D35D1"/>
    <w:rsid w:val="002D383C"/>
    <w:rsid w:val="002D3E47"/>
    <w:rsid w:val="002D3F84"/>
    <w:rsid w:val="002D3FC4"/>
    <w:rsid w:val="002D418B"/>
    <w:rsid w:val="002D4257"/>
    <w:rsid w:val="002D43C9"/>
    <w:rsid w:val="002D43DB"/>
    <w:rsid w:val="002D460B"/>
    <w:rsid w:val="002D4993"/>
    <w:rsid w:val="002D4C88"/>
    <w:rsid w:val="002D4CF9"/>
    <w:rsid w:val="002D4E05"/>
    <w:rsid w:val="002D4F38"/>
    <w:rsid w:val="002D4F42"/>
    <w:rsid w:val="002D5624"/>
    <w:rsid w:val="002D57FA"/>
    <w:rsid w:val="002D585D"/>
    <w:rsid w:val="002D5BAE"/>
    <w:rsid w:val="002D5E11"/>
    <w:rsid w:val="002D6197"/>
    <w:rsid w:val="002D61EE"/>
    <w:rsid w:val="002D66B2"/>
    <w:rsid w:val="002D67A4"/>
    <w:rsid w:val="002D69BE"/>
    <w:rsid w:val="002D6ECA"/>
    <w:rsid w:val="002D7733"/>
    <w:rsid w:val="002D7B2F"/>
    <w:rsid w:val="002D7C1E"/>
    <w:rsid w:val="002D7C22"/>
    <w:rsid w:val="002D7EDC"/>
    <w:rsid w:val="002E00C1"/>
    <w:rsid w:val="002E043B"/>
    <w:rsid w:val="002E0484"/>
    <w:rsid w:val="002E0875"/>
    <w:rsid w:val="002E0B3A"/>
    <w:rsid w:val="002E0C72"/>
    <w:rsid w:val="002E0E69"/>
    <w:rsid w:val="002E112D"/>
    <w:rsid w:val="002E1843"/>
    <w:rsid w:val="002E1C88"/>
    <w:rsid w:val="002E2044"/>
    <w:rsid w:val="002E233E"/>
    <w:rsid w:val="002E2431"/>
    <w:rsid w:val="002E274E"/>
    <w:rsid w:val="002E29B8"/>
    <w:rsid w:val="002E2E02"/>
    <w:rsid w:val="002E2F20"/>
    <w:rsid w:val="002E30A9"/>
    <w:rsid w:val="002E333B"/>
    <w:rsid w:val="002E38D6"/>
    <w:rsid w:val="002E3A9C"/>
    <w:rsid w:val="002E46A3"/>
    <w:rsid w:val="002E490F"/>
    <w:rsid w:val="002E4C78"/>
    <w:rsid w:val="002E50F8"/>
    <w:rsid w:val="002E5C7B"/>
    <w:rsid w:val="002E5ECD"/>
    <w:rsid w:val="002E6AEB"/>
    <w:rsid w:val="002E6CED"/>
    <w:rsid w:val="002E731F"/>
    <w:rsid w:val="002E78B9"/>
    <w:rsid w:val="002E7921"/>
    <w:rsid w:val="002E7DB2"/>
    <w:rsid w:val="002E7E49"/>
    <w:rsid w:val="002F0065"/>
    <w:rsid w:val="002F0499"/>
    <w:rsid w:val="002F04A9"/>
    <w:rsid w:val="002F058E"/>
    <w:rsid w:val="002F0C8A"/>
    <w:rsid w:val="002F0F70"/>
    <w:rsid w:val="002F1373"/>
    <w:rsid w:val="002F15AC"/>
    <w:rsid w:val="002F17FA"/>
    <w:rsid w:val="002F185F"/>
    <w:rsid w:val="002F1FC5"/>
    <w:rsid w:val="002F2023"/>
    <w:rsid w:val="002F2075"/>
    <w:rsid w:val="002F2088"/>
    <w:rsid w:val="002F26E2"/>
    <w:rsid w:val="002F28B6"/>
    <w:rsid w:val="002F2F0C"/>
    <w:rsid w:val="002F3023"/>
    <w:rsid w:val="002F31D2"/>
    <w:rsid w:val="002F3489"/>
    <w:rsid w:val="002F35DB"/>
    <w:rsid w:val="002F36EF"/>
    <w:rsid w:val="002F39DD"/>
    <w:rsid w:val="002F3D7F"/>
    <w:rsid w:val="002F45A0"/>
    <w:rsid w:val="002F45FD"/>
    <w:rsid w:val="002F46EA"/>
    <w:rsid w:val="002F4720"/>
    <w:rsid w:val="002F4897"/>
    <w:rsid w:val="002F491E"/>
    <w:rsid w:val="002F4A53"/>
    <w:rsid w:val="002F4B8D"/>
    <w:rsid w:val="002F4E08"/>
    <w:rsid w:val="002F4EE8"/>
    <w:rsid w:val="002F52EE"/>
    <w:rsid w:val="002F56C9"/>
    <w:rsid w:val="002F5989"/>
    <w:rsid w:val="002F62D2"/>
    <w:rsid w:val="002F636C"/>
    <w:rsid w:val="002F6400"/>
    <w:rsid w:val="002F705F"/>
    <w:rsid w:val="002F71AD"/>
    <w:rsid w:val="002F71C4"/>
    <w:rsid w:val="002F7AC6"/>
    <w:rsid w:val="00300127"/>
    <w:rsid w:val="003006AF"/>
    <w:rsid w:val="003007F0"/>
    <w:rsid w:val="00300878"/>
    <w:rsid w:val="00300E1B"/>
    <w:rsid w:val="00301003"/>
    <w:rsid w:val="003010D7"/>
    <w:rsid w:val="00301467"/>
    <w:rsid w:val="003015DA"/>
    <w:rsid w:val="00301604"/>
    <w:rsid w:val="00301AA0"/>
    <w:rsid w:val="00302301"/>
    <w:rsid w:val="00302588"/>
    <w:rsid w:val="003026F9"/>
    <w:rsid w:val="0030278D"/>
    <w:rsid w:val="00302918"/>
    <w:rsid w:val="00302AB2"/>
    <w:rsid w:val="00302E1B"/>
    <w:rsid w:val="00303215"/>
    <w:rsid w:val="00303529"/>
    <w:rsid w:val="003035D4"/>
    <w:rsid w:val="00303645"/>
    <w:rsid w:val="00303DEC"/>
    <w:rsid w:val="00304EB7"/>
    <w:rsid w:val="00305493"/>
    <w:rsid w:val="00305C96"/>
    <w:rsid w:val="00305DE2"/>
    <w:rsid w:val="00306391"/>
    <w:rsid w:val="003069BF"/>
    <w:rsid w:val="00306E43"/>
    <w:rsid w:val="0030762E"/>
    <w:rsid w:val="003077E3"/>
    <w:rsid w:val="00307BA4"/>
    <w:rsid w:val="00307F07"/>
    <w:rsid w:val="00310226"/>
    <w:rsid w:val="00311944"/>
    <w:rsid w:val="00311CDD"/>
    <w:rsid w:val="00311D01"/>
    <w:rsid w:val="00312CE9"/>
    <w:rsid w:val="00313371"/>
    <w:rsid w:val="003136A1"/>
    <w:rsid w:val="00313833"/>
    <w:rsid w:val="0031398F"/>
    <w:rsid w:val="00313AF3"/>
    <w:rsid w:val="00313B61"/>
    <w:rsid w:val="00314250"/>
    <w:rsid w:val="00314851"/>
    <w:rsid w:val="00314F57"/>
    <w:rsid w:val="003153E3"/>
    <w:rsid w:val="003155CC"/>
    <w:rsid w:val="003157F4"/>
    <w:rsid w:val="00315893"/>
    <w:rsid w:val="0031596D"/>
    <w:rsid w:val="00315C4B"/>
    <w:rsid w:val="003160DE"/>
    <w:rsid w:val="0031618B"/>
    <w:rsid w:val="003162F5"/>
    <w:rsid w:val="00316328"/>
    <w:rsid w:val="00316B6F"/>
    <w:rsid w:val="00316CC8"/>
    <w:rsid w:val="00317018"/>
    <w:rsid w:val="00317372"/>
    <w:rsid w:val="00317635"/>
    <w:rsid w:val="00317E0D"/>
    <w:rsid w:val="00317E13"/>
    <w:rsid w:val="00317FEF"/>
    <w:rsid w:val="0032046A"/>
    <w:rsid w:val="00320A7D"/>
    <w:rsid w:val="00320FDE"/>
    <w:rsid w:val="00320FEB"/>
    <w:rsid w:val="003211B0"/>
    <w:rsid w:val="00321A7D"/>
    <w:rsid w:val="00321EDD"/>
    <w:rsid w:val="0032288E"/>
    <w:rsid w:val="003228E1"/>
    <w:rsid w:val="00322D38"/>
    <w:rsid w:val="003230ED"/>
    <w:rsid w:val="00323125"/>
    <w:rsid w:val="0032361E"/>
    <w:rsid w:val="00323693"/>
    <w:rsid w:val="00323859"/>
    <w:rsid w:val="00324498"/>
    <w:rsid w:val="00324898"/>
    <w:rsid w:val="003248AC"/>
    <w:rsid w:val="00324903"/>
    <w:rsid w:val="0032490D"/>
    <w:rsid w:val="00325031"/>
    <w:rsid w:val="0032517B"/>
    <w:rsid w:val="00325267"/>
    <w:rsid w:val="00325719"/>
    <w:rsid w:val="003257A8"/>
    <w:rsid w:val="00325DFE"/>
    <w:rsid w:val="003260EB"/>
    <w:rsid w:val="003265F3"/>
    <w:rsid w:val="00326687"/>
    <w:rsid w:val="00326A39"/>
    <w:rsid w:val="00326E5A"/>
    <w:rsid w:val="0032770F"/>
    <w:rsid w:val="0033023C"/>
    <w:rsid w:val="0033042B"/>
    <w:rsid w:val="00330E2D"/>
    <w:rsid w:val="00330EC9"/>
    <w:rsid w:val="00330F03"/>
    <w:rsid w:val="003313E2"/>
    <w:rsid w:val="00331436"/>
    <w:rsid w:val="0033184D"/>
    <w:rsid w:val="00331BCC"/>
    <w:rsid w:val="003324F6"/>
    <w:rsid w:val="00332501"/>
    <w:rsid w:val="00332702"/>
    <w:rsid w:val="0033293C"/>
    <w:rsid w:val="00332994"/>
    <w:rsid w:val="00332BB4"/>
    <w:rsid w:val="003335A5"/>
    <w:rsid w:val="003338A6"/>
    <w:rsid w:val="0033392E"/>
    <w:rsid w:val="00333AF4"/>
    <w:rsid w:val="00333CD0"/>
    <w:rsid w:val="00333DA6"/>
    <w:rsid w:val="00333DA7"/>
    <w:rsid w:val="00334057"/>
    <w:rsid w:val="0033449D"/>
    <w:rsid w:val="003344E8"/>
    <w:rsid w:val="00334776"/>
    <w:rsid w:val="00334B93"/>
    <w:rsid w:val="00334EEC"/>
    <w:rsid w:val="00334F2D"/>
    <w:rsid w:val="00334F76"/>
    <w:rsid w:val="00335008"/>
    <w:rsid w:val="0033580D"/>
    <w:rsid w:val="0033580F"/>
    <w:rsid w:val="0033593F"/>
    <w:rsid w:val="00335DC9"/>
    <w:rsid w:val="003360AF"/>
    <w:rsid w:val="0033671B"/>
    <w:rsid w:val="00336EE0"/>
    <w:rsid w:val="00337022"/>
    <w:rsid w:val="0033710E"/>
    <w:rsid w:val="003372F0"/>
    <w:rsid w:val="003373EC"/>
    <w:rsid w:val="00337635"/>
    <w:rsid w:val="0033783B"/>
    <w:rsid w:val="0033787B"/>
    <w:rsid w:val="00337A4F"/>
    <w:rsid w:val="00337A5A"/>
    <w:rsid w:val="00337A5F"/>
    <w:rsid w:val="00337A70"/>
    <w:rsid w:val="00340072"/>
    <w:rsid w:val="003402DA"/>
    <w:rsid w:val="0034036A"/>
    <w:rsid w:val="0034049B"/>
    <w:rsid w:val="00340806"/>
    <w:rsid w:val="00340CC9"/>
    <w:rsid w:val="00340D4E"/>
    <w:rsid w:val="0034122F"/>
    <w:rsid w:val="00341285"/>
    <w:rsid w:val="0034152E"/>
    <w:rsid w:val="00341594"/>
    <w:rsid w:val="003415A5"/>
    <w:rsid w:val="003416BD"/>
    <w:rsid w:val="003417E2"/>
    <w:rsid w:val="00342740"/>
    <w:rsid w:val="00342975"/>
    <w:rsid w:val="00342A5E"/>
    <w:rsid w:val="00342C92"/>
    <w:rsid w:val="003433C2"/>
    <w:rsid w:val="003434D9"/>
    <w:rsid w:val="00343730"/>
    <w:rsid w:val="00343DB8"/>
    <w:rsid w:val="00343EC3"/>
    <w:rsid w:val="00344359"/>
    <w:rsid w:val="00344383"/>
    <w:rsid w:val="00344919"/>
    <w:rsid w:val="00344A14"/>
    <w:rsid w:val="00344DB8"/>
    <w:rsid w:val="003452B4"/>
    <w:rsid w:val="003453BB"/>
    <w:rsid w:val="003458AB"/>
    <w:rsid w:val="00346218"/>
    <w:rsid w:val="00346AEE"/>
    <w:rsid w:val="00346DC6"/>
    <w:rsid w:val="00346FF9"/>
    <w:rsid w:val="00347034"/>
    <w:rsid w:val="003471D2"/>
    <w:rsid w:val="00347587"/>
    <w:rsid w:val="00347B8B"/>
    <w:rsid w:val="003500AA"/>
    <w:rsid w:val="00350344"/>
    <w:rsid w:val="00350455"/>
    <w:rsid w:val="00350ADA"/>
    <w:rsid w:val="00350E88"/>
    <w:rsid w:val="00350F45"/>
    <w:rsid w:val="003515EA"/>
    <w:rsid w:val="00351A59"/>
    <w:rsid w:val="00351CA6"/>
    <w:rsid w:val="003520D9"/>
    <w:rsid w:val="00352214"/>
    <w:rsid w:val="00352471"/>
    <w:rsid w:val="003525C6"/>
    <w:rsid w:val="0035267E"/>
    <w:rsid w:val="00352761"/>
    <w:rsid w:val="00352EBF"/>
    <w:rsid w:val="003531D7"/>
    <w:rsid w:val="00353D73"/>
    <w:rsid w:val="00353FDC"/>
    <w:rsid w:val="003540C0"/>
    <w:rsid w:val="00354329"/>
    <w:rsid w:val="00354680"/>
    <w:rsid w:val="003547C6"/>
    <w:rsid w:val="00354A08"/>
    <w:rsid w:val="00354C4F"/>
    <w:rsid w:val="00354DEB"/>
    <w:rsid w:val="003558B0"/>
    <w:rsid w:val="00355922"/>
    <w:rsid w:val="00355CD9"/>
    <w:rsid w:val="003561A9"/>
    <w:rsid w:val="0035620C"/>
    <w:rsid w:val="00356ED2"/>
    <w:rsid w:val="00356F7D"/>
    <w:rsid w:val="00357132"/>
    <w:rsid w:val="00357321"/>
    <w:rsid w:val="003577A6"/>
    <w:rsid w:val="00357CF9"/>
    <w:rsid w:val="00357D6E"/>
    <w:rsid w:val="00357FF6"/>
    <w:rsid w:val="0036068C"/>
    <w:rsid w:val="00360C78"/>
    <w:rsid w:val="00360DF0"/>
    <w:rsid w:val="00361330"/>
    <w:rsid w:val="003617AF"/>
    <w:rsid w:val="00362068"/>
    <w:rsid w:val="003622E8"/>
    <w:rsid w:val="003623FB"/>
    <w:rsid w:val="0036264D"/>
    <w:rsid w:val="00362A83"/>
    <w:rsid w:val="00362AF2"/>
    <w:rsid w:val="003631D5"/>
    <w:rsid w:val="003636AA"/>
    <w:rsid w:val="00363732"/>
    <w:rsid w:val="00363736"/>
    <w:rsid w:val="00363862"/>
    <w:rsid w:val="00363A32"/>
    <w:rsid w:val="0036419A"/>
    <w:rsid w:val="00364639"/>
    <w:rsid w:val="00364762"/>
    <w:rsid w:val="003648CD"/>
    <w:rsid w:val="00364A16"/>
    <w:rsid w:val="00364A26"/>
    <w:rsid w:val="00364EE7"/>
    <w:rsid w:val="00364F91"/>
    <w:rsid w:val="00365474"/>
    <w:rsid w:val="0036559A"/>
    <w:rsid w:val="003656E1"/>
    <w:rsid w:val="00365770"/>
    <w:rsid w:val="00365AF0"/>
    <w:rsid w:val="0036614F"/>
    <w:rsid w:val="00366378"/>
    <w:rsid w:val="003669D8"/>
    <w:rsid w:val="00366BAA"/>
    <w:rsid w:val="00366D0F"/>
    <w:rsid w:val="0036728E"/>
    <w:rsid w:val="003678AC"/>
    <w:rsid w:val="0036792D"/>
    <w:rsid w:val="00367ACF"/>
    <w:rsid w:val="00367B55"/>
    <w:rsid w:val="00367C25"/>
    <w:rsid w:val="003701B3"/>
    <w:rsid w:val="003701E7"/>
    <w:rsid w:val="00370999"/>
    <w:rsid w:val="00370B20"/>
    <w:rsid w:val="00370CF2"/>
    <w:rsid w:val="003712FB"/>
    <w:rsid w:val="00371395"/>
    <w:rsid w:val="003715D6"/>
    <w:rsid w:val="00371AC5"/>
    <w:rsid w:val="00371BD5"/>
    <w:rsid w:val="003721BE"/>
    <w:rsid w:val="003725B7"/>
    <w:rsid w:val="00372633"/>
    <w:rsid w:val="00372779"/>
    <w:rsid w:val="00372818"/>
    <w:rsid w:val="00372C24"/>
    <w:rsid w:val="00372D47"/>
    <w:rsid w:val="00372FD3"/>
    <w:rsid w:val="00373101"/>
    <w:rsid w:val="003732FD"/>
    <w:rsid w:val="00373401"/>
    <w:rsid w:val="00373DD0"/>
    <w:rsid w:val="00373E0D"/>
    <w:rsid w:val="00373E29"/>
    <w:rsid w:val="0037451C"/>
    <w:rsid w:val="00374CA8"/>
    <w:rsid w:val="003751E3"/>
    <w:rsid w:val="00375329"/>
    <w:rsid w:val="003758F0"/>
    <w:rsid w:val="00375ACF"/>
    <w:rsid w:val="00375D63"/>
    <w:rsid w:val="00376B3C"/>
    <w:rsid w:val="00376C34"/>
    <w:rsid w:val="00376E80"/>
    <w:rsid w:val="003772E3"/>
    <w:rsid w:val="003777C0"/>
    <w:rsid w:val="003777F9"/>
    <w:rsid w:val="003777FD"/>
    <w:rsid w:val="00377AE7"/>
    <w:rsid w:val="00377B57"/>
    <w:rsid w:val="00377E69"/>
    <w:rsid w:val="00380819"/>
    <w:rsid w:val="00380AFB"/>
    <w:rsid w:val="00381063"/>
    <w:rsid w:val="00381182"/>
    <w:rsid w:val="00381BB7"/>
    <w:rsid w:val="00381E61"/>
    <w:rsid w:val="0038201F"/>
    <w:rsid w:val="0038248E"/>
    <w:rsid w:val="003826A4"/>
    <w:rsid w:val="00382855"/>
    <w:rsid w:val="00382CCD"/>
    <w:rsid w:val="00382DAE"/>
    <w:rsid w:val="00382EA4"/>
    <w:rsid w:val="00382F9F"/>
    <w:rsid w:val="00383120"/>
    <w:rsid w:val="0038374B"/>
    <w:rsid w:val="00383B0F"/>
    <w:rsid w:val="00383B93"/>
    <w:rsid w:val="003842C5"/>
    <w:rsid w:val="00384B98"/>
    <w:rsid w:val="00384EA9"/>
    <w:rsid w:val="00385821"/>
    <w:rsid w:val="00385C1C"/>
    <w:rsid w:val="00385E36"/>
    <w:rsid w:val="003860A8"/>
    <w:rsid w:val="003862F5"/>
    <w:rsid w:val="003867D0"/>
    <w:rsid w:val="00386806"/>
    <w:rsid w:val="00386880"/>
    <w:rsid w:val="003869AB"/>
    <w:rsid w:val="00386F4F"/>
    <w:rsid w:val="0038757F"/>
    <w:rsid w:val="00387780"/>
    <w:rsid w:val="003905DE"/>
    <w:rsid w:val="00390656"/>
    <w:rsid w:val="00390C02"/>
    <w:rsid w:val="00390CE6"/>
    <w:rsid w:val="00390F53"/>
    <w:rsid w:val="00391144"/>
    <w:rsid w:val="003913FC"/>
    <w:rsid w:val="00391463"/>
    <w:rsid w:val="003914FF"/>
    <w:rsid w:val="00391A39"/>
    <w:rsid w:val="00391D7A"/>
    <w:rsid w:val="00391E5B"/>
    <w:rsid w:val="00391F58"/>
    <w:rsid w:val="00392230"/>
    <w:rsid w:val="0039295F"/>
    <w:rsid w:val="003929AA"/>
    <w:rsid w:val="00392DBE"/>
    <w:rsid w:val="00392F8F"/>
    <w:rsid w:val="00393179"/>
    <w:rsid w:val="00393261"/>
    <w:rsid w:val="00393777"/>
    <w:rsid w:val="00393AFD"/>
    <w:rsid w:val="00393C8F"/>
    <w:rsid w:val="00393E38"/>
    <w:rsid w:val="00393FD8"/>
    <w:rsid w:val="00394170"/>
    <w:rsid w:val="00394BA9"/>
    <w:rsid w:val="00394E00"/>
    <w:rsid w:val="00394F13"/>
    <w:rsid w:val="003951C7"/>
    <w:rsid w:val="00395522"/>
    <w:rsid w:val="003959C3"/>
    <w:rsid w:val="00395C9F"/>
    <w:rsid w:val="003965CB"/>
    <w:rsid w:val="003968C0"/>
    <w:rsid w:val="00396C3B"/>
    <w:rsid w:val="00397047"/>
    <w:rsid w:val="00397072"/>
    <w:rsid w:val="00397170"/>
    <w:rsid w:val="00397244"/>
    <w:rsid w:val="0039730C"/>
    <w:rsid w:val="00397530"/>
    <w:rsid w:val="003975B8"/>
    <w:rsid w:val="00397AF8"/>
    <w:rsid w:val="00397F15"/>
    <w:rsid w:val="003A02DD"/>
    <w:rsid w:val="003A0717"/>
    <w:rsid w:val="003A08F5"/>
    <w:rsid w:val="003A0A1F"/>
    <w:rsid w:val="003A0BF2"/>
    <w:rsid w:val="003A0DE1"/>
    <w:rsid w:val="003A1325"/>
    <w:rsid w:val="003A19C6"/>
    <w:rsid w:val="003A1C96"/>
    <w:rsid w:val="003A1D21"/>
    <w:rsid w:val="003A20BD"/>
    <w:rsid w:val="003A221D"/>
    <w:rsid w:val="003A2469"/>
    <w:rsid w:val="003A29B1"/>
    <w:rsid w:val="003A2AD3"/>
    <w:rsid w:val="003A2D17"/>
    <w:rsid w:val="003A2D59"/>
    <w:rsid w:val="003A2F05"/>
    <w:rsid w:val="003A2FB2"/>
    <w:rsid w:val="003A3000"/>
    <w:rsid w:val="003A3A28"/>
    <w:rsid w:val="003A43E9"/>
    <w:rsid w:val="003A4A32"/>
    <w:rsid w:val="003A4D16"/>
    <w:rsid w:val="003A4DD4"/>
    <w:rsid w:val="003A50A8"/>
    <w:rsid w:val="003A52CF"/>
    <w:rsid w:val="003A53AC"/>
    <w:rsid w:val="003A5560"/>
    <w:rsid w:val="003A5573"/>
    <w:rsid w:val="003A562F"/>
    <w:rsid w:val="003A57E1"/>
    <w:rsid w:val="003A5801"/>
    <w:rsid w:val="003A59E5"/>
    <w:rsid w:val="003A5A01"/>
    <w:rsid w:val="003A5A74"/>
    <w:rsid w:val="003A5CE6"/>
    <w:rsid w:val="003A5E87"/>
    <w:rsid w:val="003A5FF1"/>
    <w:rsid w:val="003A61A8"/>
    <w:rsid w:val="003A6481"/>
    <w:rsid w:val="003A663E"/>
    <w:rsid w:val="003A66FA"/>
    <w:rsid w:val="003A670C"/>
    <w:rsid w:val="003A67FB"/>
    <w:rsid w:val="003A6A60"/>
    <w:rsid w:val="003A6DB9"/>
    <w:rsid w:val="003A6F21"/>
    <w:rsid w:val="003A71B3"/>
    <w:rsid w:val="003A725D"/>
    <w:rsid w:val="003A74F0"/>
    <w:rsid w:val="003A76C9"/>
    <w:rsid w:val="003A7843"/>
    <w:rsid w:val="003A7A67"/>
    <w:rsid w:val="003A7D30"/>
    <w:rsid w:val="003B0165"/>
    <w:rsid w:val="003B06AF"/>
    <w:rsid w:val="003B081A"/>
    <w:rsid w:val="003B0FAC"/>
    <w:rsid w:val="003B1376"/>
    <w:rsid w:val="003B14FF"/>
    <w:rsid w:val="003B1A10"/>
    <w:rsid w:val="003B1A8C"/>
    <w:rsid w:val="003B1B49"/>
    <w:rsid w:val="003B1DA9"/>
    <w:rsid w:val="003B2794"/>
    <w:rsid w:val="003B2D6C"/>
    <w:rsid w:val="003B3043"/>
    <w:rsid w:val="003B3463"/>
    <w:rsid w:val="003B3890"/>
    <w:rsid w:val="003B390F"/>
    <w:rsid w:val="003B3AE4"/>
    <w:rsid w:val="003B3B7C"/>
    <w:rsid w:val="003B3CBB"/>
    <w:rsid w:val="003B3F38"/>
    <w:rsid w:val="003B40F8"/>
    <w:rsid w:val="003B4108"/>
    <w:rsid w:val="003B4238"/>
    <w:rsid w:val="003B4277"/>
    <w:rsid w:val="003B48AC"/>
    <w:rsid w:val="003B4DF7"/>
    <w:rsid w:val="003B4F3B"/>
    <w:rsid w:val="003B4FA2"/>
    <w:rsid w:val="003B5365"/>
    <w:rsid w:val="003B5914"/>
    <w:rsid w:val="003B5D54"/>
    <w:rsid w:val="003B5EDA"/>
    <w:rsid w:val="003B60DE"/>
    <w:rsid w:val="003B6BE6"/>
    <w:rsid w:val="003B6BF2"/>
    <w:rsid w:val="003B6DE4"/>
    <w:rsid w:val="003B76B7"/>
    <w:rsid w:val="003B7A7C"/>
    <w:rsid w:val="003C0090"/>
    <w:rsid w:val="003C00FF"/>
    <w:rsid w:val="003C0540"/>
    <w:rsid w:val="003C071F"/>
    <w:rsid w:val="003C0A91"/>
    <w:rsid w:val="003C0B23"/>
    <w:rsid w:val="003C0BB0"/>
    <w:rsid w:val="003C0DAE"/>
    <w:rsid w:val="003C0EA8"/>
    <w:rsid w:val="003C1E17"/>
    <w:rsid w:val="003C265B"/>
    <w:rsid w:val="003C26E3"/>
    <w:rsid w:val="003C29A3"/>
    <w:rsid w:val="003C2D45"/>
    <w:rsid w:val="003C2D5E"/>
    <w:rsid w:val="003C306F"/>
    <w:rsid w:val="003C34EF"/>
    <w:rsid w:val="003C350B"/>
    <w:rsid w:val="003C3634"/>
    <w:rsid w:val="003C36B3"/>
    <w:rsid w:val="003C3792"/>
    <w:rsid w:val="003C3AB0"/>
    <w:rsid w:val="003C43CE"/>
    <w:rsid w:val="003C43FB"/>
    <w:rsid w:val="003C457B"/>
    <w:rsid w:val="003C463D"/>
    <w:rsid w:val="003C4B48"/>
    <w:rsid w:val="003C4F2F"/>
    <w:rsid w:val="003C5042"/>
    <w:rsid w:val="003C50C2"/>
    <w:rsid w:val="003C5D62"/>
    <w:rsid w:val="003C5D9A"/>
    <w:rsid w:val="003C60E1"/>
    <w:rsid w:val="003C6107"/>
    <w:rsid w:val="003C61AB"/>
    <w:rsid w:val="003C632A"/>
    <w:rsid w:val="003C63D6"/>
    <w:rsid w:val="003C6679"/>
    <w:rsid w:val="003C67AF"/>
    <w:rsid w:val="003C6BE6"/>
    <w:rsid w:val="003C6ECF"/>
    <w:rsid w:val="003C73B2"/>
    <w:rsid w:val="003C7452"/>
    <w:rsid w:val="003C74BD"/>
    <w:rsid w:val="003C7C8D"/>
    <w:rsid w:val="003C7D8C"/>
    <w:rsid w:val="003C7FE8"/>
    <w:rsid w:val="003D00E7"/>
    <w:rsid w:val="003D012F"/>
    <w:rsid w:val="003D0165"/>
    <w:rsid w:val="003D03C8"/>
    <w:rsid w:val="003D0507"/>
    <w:rsid w:val="003D050A"/>
    <w:rsid w:val="003D0D9E"/>
    <w:rsid w:val="003D1134"/>
    <w:rsid w:val="003D1184"/>
    <w:rsid w:val="003D12A7"/>
    <w:rsid w:val="003D15B1"/>
    <w:rsid w:val="003D194A"/>
    <w:rsid w:val="003D1E04"/>
    <w:rsid w:val="003D1E79"/>
    <w:rsid w:val="003D200F"/>
    <w:rsid w:val="003D20CB"/>
    <w:rsid w:val="003D20FC"/>
    <w:rsid w:val="003D2140"/>
    <w:rsid w:val="003D2655"/>
    <w:rsid w:val="003D3054"/>
    <w:rsid w:val="003D39CD"/>
    <w:rsid w:val="003D3B3E"/>
    <w:rsid w:val="003D3C26"/>
    <w:rsid w:val="003D3EA0"/>
    <w:rsid w:val="003D480A"/>
    <w:rsid w:val="003D4BD1"/>
    <w:rsid w:val="003D4CC4"/>
    <w:rsid w:val="003D5027"/>
    <w:rsid w:val="003D509C"/>
    <w:rsid w:val="003D5160"/>
    <w:rsid w:val="003D5248"/>
    <w:rsid w:val="003D5743"/>
    <w:rsid w:val="003D5CD3"/>
    <w:rsid w:val="003D5F6D"/>
    <w:rsid w:val="003D6333"/>
    <w:rsid w:val="003D63A2"/>
    <w:rsid w:val="003D65CB"/>
    <w:rsid w:val="003D67F6"/>
    <w:rsid w:val="003D6C8A"/>
    <w:rsid w:val="003D6E46"/>
    <w:rsid w:val="003D74E7"/>
    <w:rsid w:val="003D764B"/>
    <w:rsid w:val="003D7F29"/>
    <w:rsid w:val="003E0144"/>
    <w:rsid w:val="003E0665"/>
    <w:rsid w:val="003E0D91"/>
    <w:rsid w:val="003E10C3"/>
    <w:rsid w:val="003E1114"/>
    <w:rsid w:val="003E15B8"/>
    <w:rsid w:val="003E17A3"/>
    <w:rsid w:val="003E198C"/>
    <w:rsid w:val="003E1C7D"/>
    <w:rsid w:val="003E2529"/>
    <w:rsid w:val="003E2530"/>
    <w:rsid w:val="003E2A2E"/>
    <w:rsid w:val="003E2BBF"/>
    <w:rsid w:val="003E2EE8"/>
    <w:rsid w:val="003E330D"/>
    <w:rsid w:val="003E3346"/>
    <w:rsid w:val="003E3A0C"/>
    <w:rsid w:val="003E3ABE"/>
    <w:rsid w:val="003E3C04"/>
    <w:rsid w:val="003E3CA6"/>
    <w:rsid w:val="003E3D70"/>
    <w:rsid w:val="003E40AA"/>
    <w:rsid w:val="003E4A77"/>
    <w:rsid w:val="003E4AA5"/>
    <w:rsid w:val="003E505E"/>
    <w:rsid w:val="003E53A9"/>
    <w:rsid w:val="003E55FA"/>
    <w:rsid w:val="003E56AD"/>
    <w:rsid w:val="003E5974"/>
    <w:rsid w:val="003E5A46"/>
    <w:rsid w:val="003E6208"/>
    <w:rsid w:val="003E6307"/>
    <w:rsid w:val="003E6339"/>
    <w:rsid w:val="003E63A7"/>
    <w:rsid w:val="003E645C"/>
    <w:rsid w:val="003E6717"/>
    <w:rsid w:val="003E6904"/>
    <w:rsid w:val="003E69EA"/>
    <w:rsid w:val="003E6DF2"/>
    <w:rsid w:val="003E6E2A"/>
    <w:rsid w:val="003E79F0"/>
    <w:rsid w:val="003E7BE1"/>
    <w:rsid w:val="003E7EE6"/>
    <w:rsid w:val="003E7F2C"/>
    <w:rsid w:val="003F0992"/>
    <w:rsid w:val="003F11D2"/>
    <w:rsid w:val="003F1CEC"/>
    <w:rsid w:val="003F20B8"/>
    <w:rsid w:val="003F21D1"/>
    <w:rsid w:val="003F22BF"/>
    <w:rsid w:val="003F238A"/>
    <w:rsid w:val="003F251F"/>
    <w:rsid w:val="003F27AB"/>
    <w:rsid w:val="003F2A4C"/>
    <w:rsid w:val="003F2BD8"/>
    <w:rsid w:val="003F2E29"/>
    <w:rsid w:val="003F2E60"/>
    <w:rsid w:val="003F2EA4"/>
    <w:rsid w:val="003F316D"/>
    <w:rsid w:val="003F36C1"/>
    <w:rsid w:val="003F3CBF"/>
    <w:rsid w:val="003F3FFB"/>
    <w:rsid w:val="003F472D"/>
    <w:rsid w:val="003F4813"/>
    <w:rsid w:val="003F4EB7"/>
    <w:rsid w:val="003F4FB6"/>
    <w:rsid w:val="003F4FE1"/>
    <w:rsid w:val="003F594A"/>
    <w:rsid w:val="003F5A52"/>
    <w:rsid w:val="003F5C5B"/>
    <w:rsid w:val="003F5E20"/>
    <w:rsid w:val="003F5FCF"/>
    <w:rsid w:val="003F5FF1"/>
    <w:rsid w:val="003F618E"/>
    <w:rsid w:val="003F6645"/>
    <w:rsid w:val="003F6ED1"/>
    <w:rsid w:val="003F6FCA"/>
    <w:rsid w:val="003F748E"/>
    <w:rsid w:val="00400024"/>
    <w:rsid w:val="004001C7"/>
    <w:rsid w:val="0040071A"/>
    <w:rsid w:val="00400732"/>
    <w:rsid w:val="004008D8"/>
    <w:rsid w:val="00400DCE"/>
    <w:rsid w:val="00400F6F"/>
    <w:rsid w:val="00400F7B"/>
    <w:rsid w:val="004012E1"/>
    <w:rsid w:val="0040134C"/>
    <w:rsid w:val="004020AE"/>
    <w:rsid w:val="004028DC"/>
    <w:rsid w:val="00402AA7"/>
    <w:rsid w:val="00402E81"/>
    <w:rsid w:val="00402FF6"/>
    <w:rsid w:val="0040306B"/>
    <w:rsid w:val="00403128"/>
    <w:rsid w:val="00403140"/>
    <w:rsid w:val="00403850"/>
    <w:rsid w:val="00403AAC"/>
    <w:rsid w:val="004040C1"/>
    <w:rsid w:val="004044C5"/>
    <w:rsid w:val="00404673"/>
    <w:rsid w:val="00404781"/>
    <w:rsid w:val="004048ED"/>
    <w:rsid w:val="00404E08"/>
    <w:rsid w:val="00404E52"/>
    <w:rsid w:val="0040500B"/>
    <w:rsid w:val="004050CE"/>
    <w:rsid w:val="00405460"/>
    <w:rsid w:val="0040551B"/>
    <w:rsid w:val="00405E27"/>
    <w:rsid w:val="004066D0"/>
    <w:rsid w:val="00406CAD"/>
    <w:rsid w:val="00406CAE"/>
    <w:rsid w:val="00406E98"/>
    <w:rsid w:val="00406EEC"/>
    <w:rsid w:val="0040729E"/>
    <w:rsid w:val="004076DA"/>
    <w:rsid w:val="00407B50"/>
    <w:rsid w:val="00407D1E"/>
    <w:rsid w:val="0041009D"/>
    <w:rsid w:val="00410A37"/>
    <w:rsid w:val="00410C2C"/>
    <w:rsid w:val="00411454"/>
    <w:rsid w:val="004118ED"/>
    <w:rsid w:val="00411909"/>
    <w:rsid w:val="00411A9B"/>
    <w:rsid w:val="00411E11"/>
    <w:rsid w:val="004129CA"/>
    <w:rsid w:val="00412DB7"/>
    <w:rsid w:val="00413004"/>
    <w:rsid w:val="004130AD"/>
    <w:rsid w:val="004130D9"/>
    <w:rsid w:val="0041339A"/>
    <w:rsid w:val="00413630"/>
    <w:rsid w:val="00413869"/>
    <w:rsid w:val="00413EE8"/>
    <w:rsid w:val="0041412C"/>
    <w:rsid w:val="0041470C"/>
    <w:rsid w:val="004148A6"/>
    <w:rsid w:val="0041538D"/>
    <w:rsid w:val="00415600"/>
    <w:rsid w:val="00415750"/>
    <w:rsid w:val="00415A41"/>
    <w:rsid w:val="00415A6B"/>
    <w:rsid w:val="00415DF7"/>
    <w:rsid w:val="00416063"/>
    <w:rsid w:val="004162C6"/>
    <w:rsid w:val="004163AB"/>
    <w:rsid w:val="004167C9"/>
    <w:rsid w:val="00416A93"/>
    <w:rsid w:val="00416B94"/>
    <w:rsid w:val="00416C5D"/>
    <w:rsid w:val="004171E2"/>
    <w:rsid w:val="004172B3"/>
    <w:rsid w:val="004173A8"/>
    <w:rsid w:val="004175D9"/>
    <w:rsid w:val="00417970"/>
    <w:rsid w:val="00417982"/>
    <w:rsid w:val="00417C04"/>
    <w:rsid w:val="00417E38"/>
    <w:rsid w:val="004201C5"/>
    <w:rsid w:val="004206E3"/>
    <w:rsid w:val="004209C7"/>
    <w:rsid w:val="00421168"/>
    <w:rsid w:val="004212B9"/>
    <w:rsid w:val="0042130F"/>
    <w:rsid w:val="0042169E"/>
    <w:rsid w:val="0042180E"/>
    <w:rsid w:val="00421823"/>
    <w:rsid w:val="00421D7D"/>
    <w:rsid w:val="00421E9F"/>
    <w:rsid w:val="00421EB0"/>
    <w:rsid w:val="00421EE2"/>
    <w:rsid w:val="00421FE7"/>
    <w:rsid w:val="0042210B"/>
    <w:rsid w:val="0042211C"/>
    <w:rsid w:val="00422342"/>
    <w:rsid w:val="004225CD"/>
    <w:rsid w:val="0042291A"/>
    <w:rsid w:val="00422C9C"/>
    <w:rsid w:val="00422E22"/>
    <w:rsid w:val="00422F02"/>
    <w:rsid w:val="004230C1"/>
    <w:rsid w:val="004231B0"/>
    <w:rsid w:val="004231BD"/>
    <w:rsid w:val="00423730"/>
    <w:rsid w:val="004238C7"/>
    <w:rsid w:val="00423E55"/>
    <w:rsid w:val="004247C4"/>
    <w:rsid w:val="00424B27"/>
    <w:rsid w:val="00424FB1"/>
    <w:rsid w:val="004251ED"/>
    <w:rsid w:val="004259B8"/>
    <w:rsid w:val="00425D4B"/>
    <w:rsid w:val="00425FAE"/>
    <w:rsid w:val="004262AE"/>
    <w:rsid w:val="00426544"/>
    <w:rsid w:val="00426A5B"/>
    <w:rsid w:val="00426B30"/>
    <w:rsid w:val="00426B32"/>
    <w:rsid w:val="00426F05"/>
    <w:rsid w:val="00426FD6"/>
    <w:rsid w:val="00427053"/>
    <w:rsid w:val="004271ED"/>
    <w:rsid w:val="004273A8"/>
    <w:rsid w:val="004273B5"/>
    <w:rsid w:val="004274BB"/>
    <w:rsid w:val="00427669"/>
    <w:rsid w:val="0042790C"/>
    <w:rsid w:val="00427C22"/>
    <w:rsid w:val="00430134"/>
    <w:rsid w:val="00430D8D"/>
    <w:rsid w:val="00430DF6"/>
    <w:rsid w:val="00430F69"/>
    <w:rsid w:val="00431779"/>
    <w:rsid w:val="0043225D"/>
    <w:rsid w:val="0043226F"/>
    <w:rsid w:val="00432660"/>
    <w:rsid w:val="00432D37"/>
    <w:rsid w:val="00432FC3"/>
    <w:rsid w:val="004334F3"/>
    <w:rsid w:val="00433505"/>
    <w:rsid w:val="00433642"/>
    <w:rsid w:val="0043387C"/>
    <w:rsid w:val="004339C7"/>
    <w:rsid w:val="00434486"/>
    <w:rsid w:val="00434819"/>
    <w:rsid w:val="00434A7C"/>
    <w:rsid w:val="00434CF0"/>
    <w:rsid w:val="00434F75"/>
    <w:rsid w:val="00434F7C"/>
    <w:rsid w:val="0043506F"/>
    <w:rsid w:val="004351A4"/>
    <w:rsid w:val="00435AD8"/>
    <w:rsid w:val="00435C96"/>
    <w:rsid w:val="00435C9B"/>
    <w:rsid w:val="00435FBD"/>
    <w:rsid w:val="004372CC"/>
    <w:rsid w:val="004376F4"/>
    <w:rsid w:val="004378E4"/>
    <w:rsid w:val="00437AF5"/>
    <w:rsid w:val="004401EE"/>
    <w:rsid w:val="00440877"/>
    <w:rsid w:val="004409C9"/>
    <w:rsid w:val="00440DFD"/>
    <w:rsid w:val="00440FDB"/>
    <w:rsid w:val="00441167"/>
    <w:rsid w:val="00441384"/>
    <w:rsid w:val="0044153E"/>
    <w:rsid w:val="00441826"/>
    <w:rsid w:val="00441941"/>
    <w:rsid w:val="00441B5D"/>
    <w:rsid w:val="00441C3D"/>
    <w:rsid w:val="0044240A"/>
    <w:rsid w:val="004429D0"/>
    <w:rsid w:val="004429FC"/>
    <w:rsid w:val="00442BC3"/>
    <w:rsid w:val="00442C7F"/>
    <w:rsid w:val="00442CFF"/>
    <w:rsid w:val="00442F23"/>
    <w:rsid w:val="004433A0"/>
    <w:rsid w:val="00443719"/>
    <w:rsid w:val="00443874"/>
    <w:rsid w:val="00443BF6"/>
    <w:rsid w:val="00443CBA"/>
    <w:rsid w:val="00444150"/>
    <w:rsid w:val="004444B8"/>
    <w:rsid w:val="0044461E"/>
    <w:rsid w:val="0044483D"/>
    <w:rsid w:val="00444F65"/>
    <w:rsid w:val="00445833"/>
    <w:rsid w:val="00445B77"/>
    <w:rsid w:val="004461A9"/>
    <w:rsid w:val="004463AE"/>
    <w:rsid w:val="00446636"/>
    <w:rsid w:val="00446638"/>
    <w:rsid w:val="00446C20"/>
    <w:rsid w:val="00446EE1"/>
    <w:rsid w:val="00447157"/>
    <w:rsid w:val="0044766F"/>
    <w:rsid w:val="004478E3"/>
    <w:rsid w:val="00447960"/>
    <w:rsid w:val="00447F3E"/>
    <w:rsid w:val="004482C0"/>
    <w:rsid w:val="00450025"/>
    <w:rsid w:val="004500F0"/>
    <w:rsid w:val="004500FA"/>
    <w:rsid w:val="0045035F"/>
    <w:rsid w:val="00450553"/>
    <w:rsid w:val="004509DD"/>
    <w:rsid w:val="00450E8F"/>
    <w:rsid w:val="00451098"/>
    <w:rsid w:val="00451497"/>
    <w:rsid w:val="0045205B"/>
    <w:rsid w:val="004521EE"/>
    <w:rsid w:val="00452436"/>
    <w:rsid w:val="00452595"/>
    <w:rsid w:val="004525DB"/>
    <w:rsid w:val="00452F96"/>
    <w:rsid w:val="004533C8"/>
    <w:rsid w:val="00453599"/>
    <w:rsid w:val="004536C5"/>
    <w:rsid w:val="004538CE"/>
    <w:rsid w:val="00453921"/>
    <w:rsid w:val="00453938"/>
    <w:rsid w:val="00453D4C"/>
    <w:rsid w:val="00453D5A"/>
    <w:rsid w:val="00453D94"/>
    <w:rsid w:val="00453E5C"/>
    <w:rsid w:val="00454176"/>
    <w:rsid w:val="004541BB"/>
    <w:rsid w:val="004541DB"/>
    <w:rsid w:val="00454327"/>
    <w:rsid w:val="00454365"/>
    <w:rsid w:val="0045443B"/>
    <w:rsid w:val="00454B29"/>
    <w:rsid w:val="00454CB1"/>
    <w:rsid w:val="00455094"/>
    <w:rsid w:val="00455391"/>
    <w:rsid w:val="0045547A"/>
    <w:rsid w:val="004555CA"/>
    <w:rsid w:val="00455917"/>
    <w:rsid w:val="004559B3"/>
    <w:rsid w:val="00455AB0"/>
    <w:rsid w:val="00455C96"/>
    <w:rsid w:val="00455D57"/>
    <w:rsid w:val="00455DCD"/>
    <w:rsid w:val="00455F4D"/>
    <w:rsid w:val="00455FC7"/>
    <w:rsid w:val="00456121"/>
    <w:rsid w:val="0045613F"/>
    <w:rsid w:val="0045627C"/>
    <w:rsid w:val="004564D1"/>
    <w:rsid w:val="00456A74"/>
    <w:rsid w:val="00456BB5"/>
    <w:rsid w:val="00456C69"/>
    <w:rsid w:val="00456D48"/>
    <w:rsid w:val="004573A7"/>
    <w:rsid w:val="004573AB"/>
    <w:rsid w:val="004573C1"/>
    <w:rsid w:val="0045770A"/>
    <w:rsid w:val="00457744"/>
    <w:rsid w:val="004578C1"/>
    <w:rsid w:val="00457972"/>
    <w:rsid w:val="00457A66"/>
    <w:rsid w:val="0046036C"/>
    <w:rsid w:val="004603D4"/>
    <w:rsid w:val="00460452"/>
    <w:rsid w:val="00460645"/>
    <w:rsid w:val="004609CC"/>
    <w:rsid w:val="00460C80"/>
    <w:rsid w:val="00460F74"/>
    <w:rsid w:val="004614BC"/>
    <w:rsid w:val="00461896"/>
    <w:rsid w:val="00461BDB"/>
    <w:rsid w:val="00461DD4"/>
    <w:rsid w:val="00462059"/>
    <w:rsid w:val="00462381"/>
    <w:rsid w:val="0046240C"/>
    <w:rsid w:val="004627B0"/>
    <w:rsid w:val="00462A2D"/>
    <w:rsid w:val="00462DDD"/>
    <w:rsid w:val="00462E72"/>
    <w:rsid w:val="00462FAE"/>
    <w:rsid w:val="00463086"/>
    <w:rsid w:val="004630FB"/>
    <w:rsid w:val="0046324C"/>
    <w:rsid w:val="00463A0D"/>
    <w:rsid w:val="00463C04"/>
    <w:rsid w:val="00463C93"/>
    <w:rsid w:val="00464C99"/>
    <w:rsid w:val="00464CCB"/>
    <w:rsid w:val="00464F28"/>
    <w:rsid w:val="004652AA"/>
    <w:rsid w:val="00465657"/>
    <w:rsid w:val="0046575C"/>
    <w:rsid w:val="00465861"/>
    <w:rsid w:val="00465AF6"/>
    <w:rsid w:val="00465EE6"/>
    <w:rsid w:val="00465F04"/>
    <w:rsid w:val="00465F95"/>
    <w:rsid w:val="00466025"/>
    <w:rsid w:val="00466F0B"/>
    <w:rsid w:val="00466F9B"/>
    <w:rsid w:val="00467237"/>
    <w:rsid w:val="00470681"/>
    <w:rsid w:val="00470696"/>
    <w:rsid w:val="0047086B"/>
    <w:rsid w:val="00470EE9"/>
    <w:rsid w:val="004710A1"/>
    <w:rsid w:val="004711FA"/>
    <w:rsid w:val="00471430"/>
    <w:rsid w:val="00471722"/>
    <w:rsid w:val="0047184E"/>
    <w:rsid w:val="004718C7"/>
    <w:rsid w:val="00471DE9"/>
    <w:rsid w:val="0047210B"/>
    <w:rsid w:val="00472173"/>
    <w:rsid w:val="00472276"/>
    <w:rsid w:val="004723C6"/>
    <w:rsid w:val="00472F6C"/>
    <w:rsid w:val="00473858"/>
    <w:rsid w:val="004741E6"/>
    <w:rsid w:val="0047435F"/>
    <w:rsid w:val="00474688"/>
    <w:rsid w:val="00474E2D"/>
    <w:rsid w:val="00474F0B"/>
    <w:rsid w:val="004757B8"/>
    <w:rsid w:val="00475905"/>
    <w:rsid w:val="004759C4"/>
    <w:rsid w:val="00475CC2"/>
    <w:rsid w:val="00475EC9"/>
    <w:rsid w:val="0047610E"/>
    <w:rsid w:val="00476554"/>
    <w:rsid w:val="0047667F"/>
    <w:rsid w:val="0047739D"/>
    <w:rsid w:val="004774E0"/>
    <w:rsid w:val="00477A2B"/>
    <w:rsid w:val="00477AEE"/>
    <w:rsid w:val="00477FB6"/>
    <w:rsid w:val="00477FD5"/>
    <w:rsid w:val="00480498"/>
    <w:rsid w:val="004806D1"/>
    <w:rsid w:val="00480B7F"/>
    <w:rsid w:val="00480C90"/>
    <w:rsid w:val="0048127D"/>
    <w:rsid w:val="00481DBD"/>
    <w:rsid w:val="004822A4"/>
    <w:rsid w:val="00482477"/>
    <w:rsid w:val="00482D2A"/>
    <w:rsid w:val="00482E08"/>
    <w:rsid w:val="004831E7"/>
    <w:rsid w:val="004836F3"/>
    <w:rsid w:val="00483CB8"/>
    <w:rsid w:val="00483CEE"/>
    <w:rsid w:val="00483ECF"/>
    <w:rsid w:val="004844EC"/>
    <w:rsid w:val="0048499E"/>
    <w:rsid w:val="004849A3"/>
    <w:rsid w:val="00484F0A"/>
    <w:rsid w:val="0048512F"/>
    <w:rsid w:val="004851A6"/>
    <w:rsid w:val="00485292"/>
    <w:rsid w:val="00485697"/>
    <w:rsid w:val="0048592A"/>
    <w:rsid w:val="00485ADF"/>
    <w:rsid w:val="004860F8"/>
    <w:rsid w:val="0048617D"/>
    <w:rsid w:val="004864BB"/>
    <w:rsid w:val="00486CFA"/>
    <w:rsid w:val="00486DF0"/>
    <w:rsid w:val="00487498"/>
    <w:rsid w:val="00487B74"/>
    <w:rsid w:val="00487E5C"/>
    <w:rsid w:val="00490302"/>
    <w:rsid w:val="00490AE0"/>
    <w:rsid w:val="00490CAA"/>
    <w:rsid w:val="00490DB9"/>
    <w:rsid w:val="004912EC"/>
    <w:rsid w:val="004913AB"/>
    <w:rsid w:val="004915C4"/>
    <w:rsid w:val="004919DD"/>
    <w:rsid w:val="00491C84"/>
    <w:rsid w:val="00492380"/>
    <w:rsid w:val="00492782"/>
    <w:rsid w:val="00492D9F"/>
    <w:rsid w:val="00492F43"/>
    <w:rsid w:val="00492F51"/>
    <w:rsid w:val="004935B6"/>
    <w:rsid w:val="00493616"/>
    <w:rsid w:val="00493BB1"/>
    <w:rsid w:val="00494032"/>
    <w:rsid w:val="00495164"/>
    <w:rsid w:val="0049531D"/>
    <w:rsid w:val="004953C9"/>
    <w:rsid w:val="004954FB"/>
    <w:rsid w:val="00495770"/>
    <w:rsid w:val="00495971"/>
    <w:rsid w:val="00495A35"/>
    <w:rsid w:val="00495C6E"/>
    <w:rsid w:val="004960F3"/>
    <w:rsid w:val="00496182"/>
    <w:rsid w:val="004962D1"/>
    <w:rsid w:val="0049649D"/>
    <w:rsid w:val="00496668"/>
    <w:rsid w:val="00496A5A"/>
    <w:rsid w:val="00496EDE"/>
    <w:rsid w:val="004972A5"/>
    <w:rsid w:val="004976B2"/>
    <w:rsid w:val="004976F3"/>
    <w:rsid w:val="00497857"/>
    <w:rsid w:val="004A07B1"/>
    <w:rsid w:val="004A0E86"/>
    <w:rsid w:val="004A0FBD"/>
    <w:rsid w:val="004A0FD0"/>
    <w:rsid w:val="004A11FB"/>
    <w:rsid w:val="004A142B"/>
    <w:rsid w:val="004A182E"/>
    <w:rsid w:val="004A1D78"/>
    <w:rsid w:val="004A23B1"/>
    <w:rsid w:val="004A25C7"/>
    <w:rsid w:val="004A280E"/>
    <w:rsid w:val="004A284A"/>
    <w:rsid w:val="004A2C5B"/>
    <w:rsid w:val="004A2CAB"/>
    <w:rsid w:val="004A2D14"/>
    <w:rsid w:val="004A2D6A"/>
    <w:rsid w:val="004A3425"/>
    <w:rsid w:val="004A3507"/>
    <w:rsid w:val="004A3B9C"/>
    <w:rsid w:val="004A3E66"/>
    <w:rsid w:val="004A41DA"/>
    <w:rsid w:val="004A4C8A"/>
    <w:rsid w:val="004A4D81"/>
    <w:rsid w:val="004A55CA"/>
    <w:rsid w:val="004A5895"/>
    <w:rsid w:val="004A5C09"/>
    <w:rsid w:val="004A61C8"/>
    <w:rsid w:val="004A64E4"/>
    <w:rsid w:val="004A6994"/>
    <w:rsid w:val="004A6AD6"/>
    <w:rsid w:val="004A6CF5"/>
    <w:rsid w:val="004A6D59"/>
    <w:rsid w:val="004A7223"/>
    <w:rsid w:val="004A7644"/>
    <w:rsid w:val="004A7754"/>
    <w:rsid w:val="004A7922"/>
    <w:rsid w:val="004A7ADB"/>
    <w:rsid w:val="004A7BB9"/>
    <w:rsid w:val="004A7E8C"/>
    <w:rsid w:val="004B0F50"/>
    <w:rsid w:val="004B14CA"/>
    <w:rsid w:val="004B1827"/>
    <w:rsid w:val="004B1E8D"/>
    <w:rsid w:val="004B2005"/>
    <w:rsid w:val="004B27C2"/>
    <w:rsid w:val="004B295A"/>
    <w:rsid w:val="004B29FD"/>
    <w:rsid w:val="004B366A"/>
    <w:rsid w:val="004B4303"/>
    <w:rsid w:val="004B4E25"/>
    <w:rsid w:val="004B4E59"/>
    <w:rsid w:val="004B515B"/>
    <w:rsid w:val="004B51FC"/>
    <w:rsid w:val="004B535E"/>
    <w:rsid w:val="004B54BD"/>
    <w:rsid w:val="004B581D"/>
    <w:rsid w:val="004B5830"/>
    <w:rsid w:val="004B588E"/>
    <w:rsid w:val="004B5BB9"/>
    <w:rsid w:val="004B5E22"/>
    <w:rsid w:val="004B5F4F"/>
    <w:rsid w:val="004B60AE"/>
    <w:rsid w:val="004B618F"/>
    <w:rsid w:val="004B63CF"/>
    <w:rsid w:val="004B6480"/>
    <w:rsid w:val="004B73ED"/>
    <w:rsid w:val="004B78C2"/>
    <w:rsid w:val="004B7AB0"/>
    <w:rsid w:val="004B7BE9"/>
    <w:rsid w:val="004B7DD3"/>
    <w:rsid w:val="004C0627"/>
    <w:rsid w:val="004C1129"/>
    <w:rsid w:val="004C16EF"/>
    <w:rsid w:val="004C1891"/>
    <w:rsid w:val="004C1BCC"/>
    <w:rsid w:val="004C227B"/>
    <w:rsid w:val="004C24B2"/>
    <w:rsid w:val="004C2595"/>
    <w:rsid w:val="004C294E"/>
    <w:rsid w:val="004C2E60"/>
    <w:rsid w:val="004C32A5"/>
    <w:rsid w:val="004C33A0"/>
    <w:rsid w:val="004C3431"/>
    <w:rsid w:val="004C3566"/>
    <w:rsid w:val="004C3839"/>
    <w:rsid w:val="004C3860"/>
    <w:rsid w:val="004C3A32"/>
    <w:rsid w:val="004C3ED4"/>
    <w:rsid w:val="004C4830"/>
    <w:rsid w:val="004C4C6F"/>
    <w:rsid w:val="004C50C1"/>
    <w:rsid w:val="004C54C2"/>
    <w:rsid w:val="004C5687"/>
    <w:rsid w:val="004C5ADB"/>
    <w:rsid w:val="004C5DE4"/>
    <w:rsid w:val="004C5E35"/>
    <w:rsid w:val="004C5EA5"/>
    <w:rsid w:val="004C6058"/>
    <w:rsid w:val="004C6205"/>
    <w:rsid w:val="004C63D0"/>
    <w:rsid w:val="004C6473"/>
    <w:rsid w:val="004C6BCA"/>
    <w:rsid w:val="004C6DEA"/>
    <w:rsid w:val="004C6F41"/>
    <w:rsid w:val="004C7143"/>
    <w:rsid w:val="004C7203"/>
    <w:rsid w:val="004C72CB"/>
    <w:rsid w:val="004C7C19"/>
    <w:rsid w:val="004C7C56"/>
    <w:rsid w:val="004C7E66"/>
    <w:rsid w:val="004C7ED7"/>
    <w:rsid w:val="004C7ED9"/>
    <w:rsid w:val="004D1ADE"/>
    <w:rsid w:val="004D1D39"/>
    <w:rsid w:val="004D2189"/>
    <w:rsid w:val="004D298C"/>
    <w:rsid w:val="004D2E3C"/>
    <w:rsid w:val="004D2F8C"/>
    <w:rsid w:val="004D3910"/>
    <w:rsid w:val="004D39D2"/>
    <w:rsid w:val="004D3CA9"/>
    <w:rsid w:val="004D427F"/>
    <w:rsid w:val="004D42C4"/>
    <w:rsid w:val="004D44F2"/>
    <w:rsid w:val="004D4641"/>
    <w:rsid w:val="004D471B"/>
    <w:rsid w:val="004D48D0"/>
    <w:rsid w:val="004D4AA5"/>
    <w:rsid w:val="004D4C73"/>
    <w:rsid w:val="004D506D"/>
    <w:rsid w:val="004D5455"/>
    <w:rsid w:val="004D552E"/>
    <w:rsid w:val="004D5847"/>
    <w:rsid w:val="004D5EF9"/>
    <w:rsid w:val="004D5F07"/>
    <w:rsid w:val="004D6402"/>
    <w:rsid w:val="004D67E4"/>
    <w:rsid w:val="004D6FD6"/>
    <w:rsid w:val="004D7344"/>
    <w:rsid w:val="004D73D0"/>
    <w:rsid w:val="004D74CA"/>
    <w:rsid w:val="004D7743"/>
    <w:rsid w:val="004D7DDB"/>
    <w:rsid w:val="004D7E1B"/>
    <w:rsid w:val="004D7E8B"/>
    <w:rsid w:val="004E0041"/>
    <w:rsid w:val="004E0734"/>
    <w:rsid w:val="004E09A0"/>
    <w:rsid w:val="004E0AF5"/>
    <w:rsid w:val="004E0FB1"/>
    <w:rsid w:val="004E11A2"/>
    <w:rsid w:val="004E1B1B"/>
    <w:rsid w:val="004E1D9B"/>
    <w:rsid w:val="004E1EF3"/>
    <w:rsid w:val="004E29F8"/>
    <w:rsid w:val="004E2F4B"/>
    <w:rsid w:val="004E316C"/>
    <w:rsid w:val="004E33F3"/>
    <w:rsid w:val="004E39AF"/>
    <w:rsid w:val="004E4514"/>
    <w:rsid w:val="004E4635"/>
    <w:rsid w:val="004E4721"/>
    <w:rsid w:val="004E4A1B"/>
    <w:rsid w:val="004E4B3D"/>
    <w:rsid w:val="004E4DA5"/>
    <w:rsid w:val="004E4E18"/>
    <w:rsid w:val="004E566E"/>
    <w:rsid w:val="004E590C"/>
    <w:rsid w:val="004E59F9"/>
    <w:rsid w:val="004E5B28"/>
    <w:rsid w:val="004E5BF7"/>
    <w:rsid w:val="004E617B"/>
    <w:rsid w:val="004E6513"/>
    <w:rsid w:val="004E667C"/>
    <w:rsid w:val="004E66E4"/>
    <w:rsid w:val="004E670D"/>
    <w:rsid w:val="004E69BB"/>
    <w:rsid w:val="004E6BD4"/>
    <w:rsid w:val="004E6C33"/>
    <w:rsid w:val="004E6CB5"/>
    <w:rsid w:val="004E7020"/>
    <w:rsid w:val="004E72A4"/>
    <w:rsid w:val="004E74D2"/>
    <w:rsid w:val="004E74E9"/>
    <w:rsid w:val="004E7537"/>
    <w:rsid w:val="004E7B89"/>
    <w:rsid w:val="004E7BBC"/>
    <w:rsid w:val="004E7BFB"/>
    <w:rsid w:val="004F0281"/>
    <w:rsid w:val="004F0497"/>
    <w:rsid w:val="004F04D2"/>
    <w:rsid w:val="004F0514"/>
    <w:rsid w:val="004F0889"/>
    <w:rsid w:val="004F0D0B"/>
    <w:rsid w:val="004F0D76"/>
    <w:rsid w:val="004F1030"/>
    <w:rsid w:val="004F10FB"/>
    <w:rsid w:val="004F164B"/>
    <w:rsid w:val="004F1985"/>
    <w:rsid w:val="004F1B56"/>
    <w:rsid w:val="004F23C9"/>
    <w:rsid w:val="004F2613"/>
    <w:rsid w:val="004F27C4"/>
    <w:rsid w:val="004F27D0"/>
    <w:rsid w:val="004F2E97"/>
    <w:rsid w:val="004F31D4"/>
    <w:rsid w:val="004F320F"/>
    <w:rsid w:val="004F3C3F"/>
    <w:rsid w:val="004F3CE6"/>
    <w:rsid w:val="004F3F2D"/>
    <w:rsid w:val="004F4123"/>
    <w:rsid w:val="004F450A"/>
    <w:rsid w:val="004F4540"/>
    <w:rsid w:val="004F46DD"/>
    <w:rsid w:val="004F4709"/>
    <w:rsid w:val="004F4A53"/>
    <w:rsid w:val="004F52EF"/>
    <w:rsid w:val="004F5EE4"/>
    <w:rsid w:val="004F623A"/>
    <w:rsid w:val="004F646B"/>
    <w:rsid w:val="004F6ECC"/>
    <w:rsid w:val="004F7481"/>
    <w:rsid w:val="004F756F"/>
    <w:rsid w:val="004F7A5E"/>
    <w:rsid w:val="004F7F81"/>
    <w:rsid w:val="0050024C"/>
    <w:rsid w:val="00500262"/>
    <w:rsid w:val="005003D7"/>
    <w:rsid w:val="00500851"/>
    <w:rsid w:val="005008ED"/>
    <w:rsid w:val="00500962"/>
    <w:rsid w:val="005009E4"/>
    <w:rsid w:val="0050124A"/>
    <w:rsid w:val="0050148B"/>
    <w:rsid w:val="005015F2"/>
    <w:rsid w:val="0050161A"/>
    <w:rsid w:val="00501826"/>
    <w:rsid w:val="00501C50"/>
    <w:rsid w:val="00502651"/>
    <w:rsid w:val="005026BE"/>
    <w:rsid w:val="0050278C"/>
    <w:rsid w:val="005028F9"/>
    <w:rsid w:val="00502B38"/>
    <w:rsid w:val="00502FB0"/>
    <w:rsid w:val="005030AF"/>
    <w:rsid w:val="0050372D"/>
    <w:rsid w:val="00503863"/>
    <w:rsid w:val="0050391A"/>
    <w:rsid w:val="00503A93"/>
    <w:rsid w:val="00503AB7"/>
    <w:rsid w:val="00503B1F"/>
    <w:rsid w:val="00503E71"/>
    <w:rsid w:val="00503F45"/>
    <w:rsid w:val="00504509"/>
    <w:rsid w:val="00504991"/>
    <w:rsid w:val="0050536C"/>
    <w:rsid w:val="00505DCF"/>
    <w:rsid w:val="005060AB"/>
    <w:rsid w:val="00506165"/>
    <w:rsid w:val="0050640A"/>
    <w:rsid w:val="00506A74"/>
    <w:rsid w:val="00506BE7"/>
    <w:rsid w:val="005071AE"/>
    <w:rsid w:val="00507398"/>
    <w:rsid w:val="00507753"/>
    <w:rsid w:val="00507881"/>
    <w:rsid w:val="00507AA0"/>
    <w:rsid w:val="00507E8D"/>
    <w:rsid w:val="00510081"/>
    <w:rsid w:val="00510159"/>
    <w:rsid w:val="005106CF"/>
    <w:rsid w:val="0051082E"/>
    <w:rsid w:val="00510831"/>
    <w:rsid w:val="00510950"/>
    <w:rsid w:val="00510E3D"/>
    <w:rsid w:val="00511105"/>
    <w:rsid w:val="0051132A"/>
    <w:rsid w:val="005113A4"/>
    <w:rsid w:val="0051154E"/>
    <w:rsid w:val="00511E08"/>
    <w:rsid w:val="005121DD"/>
    <w:rsid w:val="0051225C"/>
    <w:rsid w:val="00512464"/>
    <w:rsid w:val="00512719"/>
    <w:rsid w:val="00512841"/>
    <w:rsid w:val="0051286D"/>
    <w:rsid w:val="00512A15"/>
    <w:rsid w:val="00512DC2"/>
    <w:rsid w:val="0051316C"/>
    <w:rsid w:val="005136FE"/>
    <w:rsid w:val="00513751"/>
    <w:rsid w:val="00513774"/>
    <w:rsid w:val="00513A4A"/>
    <w:rsid w:val="00513CBE"/>
    <w:rsid w:val="00514183"/>
    <w:rsid w:val="005143EF"/>
    <w:rsid w:val="0051441D"/>
    <w:rsid w:val="005145F9"/>
    <w:rsid w:val="00514A06"/>
    <w:rsid w:val="00514C15"/>
    <w:rsid w:val="00514C93"/>
    <w:rsid w:val="00514F6B"/>
    <w:rsid w:val="00514FC1"/>
    <w:rsid w:val="00515021"/>
    <w:rsid w:val="005157CC"/>
    <w:rsid w:val="00515B25"/>
    <w:rsid w:val="00515F34"/>
    <w:rsid w:val="00516396"/>
    <w:rsid w:val="0051693B"/>
    <w:rsid w:val="00516964"/>
    <w:rsid w:val="00516D3F"/>
    <w:rsid w:val="00516F00"/>
    <w:rsid w:val="005170C9"/>
    <w:rsid w:val="00517138"/>
    <w:rsid w:val="0051728D"/>
    <w:rsid w:val="0051736C"/>
    <w:rsid w:val="005175A6"/>
    <w:rsid w:val="0051769F"/>
    <w:rsid w:val="00517814"/>
    <w:rsid w:val="005206D7"/>
    <w:rsid w:val="0052095D"/>
    <w:rsid w:val="00520A0B"/>
    <w:rsid w:val="00520D2B"/>
    <w:rsid w:val="00520D38"/>
    <w:rsid w:val="00520E57"/>
    <w:rsid w:val="005211B2"/>
    <w:rsid w:val="0052152A"/>
    <w:rsid w:val="00521557"/>
    <w:rsid w:val="0052175B"/>
    <w:rsid w:val="005218C6"/>
    <w:rsid w:val="00522213"/>
    <w:rsid w:val="00522A38"/>
    <w:rsid w:val="00522C9C"/>
    <w:rsid w:val="00522E7F"/>
    <w:rsid w:val="00523219"/>
    <w:rsid w:val="00523738"/>
    <w:rsid w:val="00523933"/>
    <w:rsid w:val="0052407D"/>
    <w:rsid w:val="00524793"/>
    <w:rsid w:val="005248D2"/>
    <w:rsid w:val="00524DA8"/>
    <w:rsid w:val="00524DC6"/>
    <w:rsid w:val="00525194"/>
    <w:rsid w:val="0052542F"/>
    <w:rsid w:val="0052554B"/>
    <w:rsid w:val="00525906"/>
    <w:rsid w:val="00525DD4"/>
    <w:rsid w:val="00525E7A"/>
    <w:rsid w:val="005260FD"/>
    <w:rsid w:val="0052683F"/>
    <w:rsid w:val="00526C99"/>
    <w:rsid w:val="005270AF"/>
    <w:rsid w:val="00527628"/>
    <w:rsid w:val="00527676"/>
    <w:rsid w:val="005276A8"/>
    <w:rsid w:val="00527833"/>
    <w:rsid w:val="005278C7"/>
    <w:rsid w:val="005279BF"/>
    <w:rsid w:val="00527E51"/>
    <w:rsid w:val="00527F8A"/>
    <w:rsid w:val="00530260"/>
    <w:rsid w:val="00530404"/>
    <w:rsid w:val="005304DE"/>
    <w:rsid w:val="0053058E"/>
    <w:rsid w:val="0053071C"/>
    <w:rsid w:val="00530DDF"/>
    <w:rsid w:val="00530F80"/>
    <w:rsid w:val="00531177"/>
    <w:rsid w:val="00531445"/>
    <w:rsid w:val="00531C65"/>
    <w:rsid w:val="00531C8E"/>
    <w:rsid w:val="00531DB2"/>
    <w:rsid w:val="00532018"/>
    <w:rsid w:val="0053211E"/>
    <w:rsid w:val="00532256"/>
    <w:rsid w:val="005324E7"/>
    <w:rsid w:val="00532E2F"/>
    <w:rsid w:val="005338AC"/>
    <w:rsid w:val="005339D3"/>
    <w:rsid w:val="00533A11"/>
    <w:rsid w:val="00534804"/>
    <w:rsid w:val="00534A43"/>
    <w:rsid w:val="00534ACE"/>
    <w:rsid w:val="00534C52"/>
    <w:rsid w:val="00534D4B"/>
    <w:rsid w:val="00534EA5"/>
    <w:rsid w:val="0053535A"/>
    <w:rsid w:val="0053573A"/>
    <w:rsid w:val="00535A19"/>
    <w:rsid w:val="00535B88"/>
    <w:rsid w:val="00535F0F"/>
    <w:rsid w:val="005365FA"/>
    <w:rsid w:val="00536EAE"/>
    <w:rsid w:val="00537660"/>
    <w:rsid w:val="00537DAC"/>
    <w:rsid w:val="00540117"/>
    <w:rsid w:val="005408EC"/>
    <w:rsid w:val="00540C0B"/>
    <w:rsid w:val="00540D1E"/>
    <w:rsid w:val="0054116A"/>
    <w:rsid w:val="005413A7"/>
    <w:rsid w:val="005414F9"/>
    <w:rsid w:val="00541A69"/>
    <w:rsid w:val="00541B51"/>
    <w:rsid w:val="00541F26"/>
    <w:rsid w:val="00542439"/>
    <w:rsid w:val="0054283F"/>
    <w:rsid w:val="0054286A"/>
    <w:rsid w:val="00543A77"/>
    <w:rsid w:val="00543F72"/>
    <w:rsid w:val="005440A1"/>
    <w:rsid w:val="005442D1"/>
    <w:rsid w:val="005446E1"/>
    <w:rsid w:val="00545332"/>
    <w:rsid w:val="00545686"/>
    <w:rsid w:val="0054583B"/>
    <w:rsid w:val="00545DB2"/>
    <w:rsid w:val="0054602F"/>
    <w:rsid w:val="00546184"/>
    <w:rsid w:val="0054667E"/>
    <w:rsid w:val="005468C4"/>
    <w:rsid w:val="00546C2B"/>
    <w:rsid w:val="00546D1F"/>
    <w:rsid w:val="00546DAB"/>
    <w:rsid w:val="00546F0A"/>
    <w:rsid w:val="00547030"/>
    <w:rsid w:val="0054707E"/>
    <w:rsid w:val="005472D6"/>
    <w:rsid w:val="00547B26"/>
    <w:rsid w:val="00547BF2"/>
    <w:rsid w:val="005508A8"/>
    <w:rsid w:val="005517E6"/>
    <w:rsid w:val="005518CF"/>
    <w:rsid w:val="00551946"/>
    <w:rsid w:val="005519B0"/>
    <w:rsid w:val="00551CAE"/>
    <w:rsid w:val="00552698"/>
    <w:rsid w:val="005527E0"/>
    <w:rsid w:val="00552969"/>
    <w:rsid w:val="00552BC8"/>
    <w:rsid w:val="00552EDD"/>
    <w:rsid w:val="005532FB"/>
    <w:rsid w:val="0055334F"/>
    <w:rsid w:val="00553757"/>
    <w:rsid w:val="0055375D"/>
    <w:rsid w:val="00553AF9"/>
    <w:rsid w:val="00553CB7"/>
    <w:rsid w:val="0055451C"/>
    <w:rsid w:val="0055477F"/>
    <w:rsid w:val="00554DF3"/>
    <w:rsid w:val="00554EBE"/>
    <w:rsid w:val="00554F3E"/>
    <w:rsid w:val="00554F7B"/>
    <w:rsid w:val="00555605"/>
    <w:rsid w:val="00555838"/>
    <w:rsid w:val="00555A94"/>
    <w:rsid w:val="00555AAC"/>
    <w:rsid w:val="00555B0E"/>
    <w:rsid w:val="00555B94"/>
    <w:rsid w:val="00555C16"/>
    <w:rsid w:val="00555D0C"/>
    <w:rsid w:val="00555FF3"/>
    <w:rsid w:val="0055641B"/>
    <w:rsid w:val="00556CE2"/>
    <w:rsid w:val="00556DE1"/>
    <w:rsid w:val="00556DF1"/>
    <w:rsid w:val="005571D0"/>
    <w:rsid w:val="00557475"/>
    <w:rsid w:val="005574E9"/>
    <w:rsid w:val="005579CF"/>
    <w:rsid w:val="00557A28"/>
    <w:rsid w:val="00557A48"/>
    <w:rsid w:val="00557BCF"/>
    <w:rsid w:val="00557D30"/>
    <w:rsid w:val="005601AB"/>
    <w:rsid w:val="00560E1F"/>
    <w:rsid w:val="00560F00"/>
    <w:rsid w:val="00560FF7"/>
    <w:rsid w:val="00561115"/>
    <w:rsid w:val="005611B8"/>
    <w:rsid w:val="0056162F"/>
    <w:rsid w:val="0056177B"/>
    <w:rsid w:val="005619FD"/>
    <w:rsid w:val="00561AD6"/>
    <w:rsid w:val="00561C34"/>
    <w:rsid w:val="00561C54"/>
    <w:rsid w:val="0056284B"/>
    <w:rsid w:val="005629D5"/>
    <w:rsid w:val="00562A8E"/>
    <w:rsid w:val="00562CAE"/>
    <w:rsid w:val="00562E89"/>
    <w:rsid w:val="00563614"/>
    <w:rsid w:val="00563CAF"/>
    <w:rsid w:val="00564438"/>
    <w:rsid w:val="0056455F"/>
    <w:rsid w:val="005645BD"/>
    <w:rsid w:val="00564682"/>
    <w:rsid w:val="005646EC"/>
    <w:rsid w:val="00564BE6"/>
    <w:rsid w:val="00564DEA"/>
    <w:rsid w:val="00564E82"/>
    <w:rsid w:val="005656E7"/>
    <w:rsid w:val="00565764"/>
    <w:rsid w:val="0056578E"/>
    <w:rsid w:val="00565E6C"/>
    <w:rsid w:val="00566478"/>
    <w:rsid w:val="00566805"/>
    <w:rsid w:val="00566D6A"/>
    <w:rsid w:val="0056710F"/>
    <w:rsid w:val="005671DA"/>
    <w:rsid w:val="005673C0"/>
    <w:rsid w:val="00567400"/>
    <w:rsid w:val="00567959"/>
    <w:rsid w:val="00567E52"/>
    <w:rsid w:val="00567F76"/>
    <w:rsid w:val="005702CA"/>
    <w:rsid w:val="005706BF"/>
    <w:rsid w:val="00570751"/>
    <w:rsid w:val="00570AC2"/>
    <w:rsid w:val="00570FB1"/>
    <w:rsid w:val="00571412"/>
    <w:rsid w:val="00571518"/>
    <w:rsid w:val="00571657"/>
    <w:rsid w:val="00571863"/>
    <w:rsid w:val="0057190D"/>
    <w:rsid w:val="00571BDA"/>
    <w:rsid w:val="00572005"/>
    <w:rsid w:val="005722BD"/>
    <w:rsid w:val="0057241D"/>
    <w:rsid w:val="005725B6"/>
    <w:rsid w:val="00572B35"/>
    <w:rsid w:val="00573699"/>
    <w:rsid w:val="00573D83"/>
    <w:rsid w:val="00574181"/>
    <w:rsid w:val="00574C88"/>
    <w:rsid w:val="005752F9"/>
    <w:rsid w:val="00575598"/>
    <w:rsid w:val="00575742"/>
    <w:rsid w:val="00575E62"/>
    <w:rsid w:val="00575FCB"/>
    <w:rsid w:val="00576337"/>
    <w:rsid w:val="005764F0"/>
    <w:rsid w:val="00576547"/>
    <w:rsid w:val="0057654D"/>
    <w:rsid w:val="005765F1"/>
    <w:rsid w:val="00576741"/>
    <w:rsid w:val="005768B1"/>
    <w:rsid w:val="00576A3B"/>
    <w:rsid w:val="00576ACF"/>
    <w:rsid w:val="00576C6E"/>
    <w:rsid w:val="00576CDF"/>
    <w:rsid w:val="005770FE"/>
    <w:rsid w:val="005776FA"/>
    <w:rsid w:val="0057790C"/>
    <w:rsid w:val="005802FB"/>
    <w:rsid w:val="00580745"/>
    <w:rsid w:val="005807FD"/>
    <w:rsid w:val="00580A16"/>
    <w:rsid w:val="00580CFD"/>
    <w:rsid w:val="00580F47"/>
    <w:rsid w:val="00581212"/>
    <w:rsid w:val="00581232"/>
    <w:rsid w:val="00581A9F"/>
    <w:rsid w:val="00581B4F"/>
    <w:rsid w:val="00581CAC"/>
    <w:rsid w:val="00581CB3"/>
    <w:rsid w:val="0058224E"/>
    <w:rsid w:val="00582265"/>
    <w:rsid w:val="00582419"/>
    <w:rsid w:val="00582703"/>
    <w:rsid w:val="00582ABB"/>
    <w:rsid w:val="00582BA2"/>
    <w:rsid w:val="005831DC"/>
    <w:rsid w:val="005832D3"/>
    <w:rsid w:val="00584114"/>
    <w:rsid w:val="00584126"/>
    <w:rsid w:val="00584496"/>
    <w:rsid w:val="00584AA9"/>
    <w:rsid w:val="00584F1E"/>
    <w:rsid w:val="00585157"/>
    <w:rsid w:val="005851C7"/>
    <w:rsid w:val="005852D9"/>
    <w:rsid w:val="00585545"/>
    <w:rsid w:val="005855CB"/>
    <w:rsid w:val="00585B34"/>
    <w:rsid w:val="00586281"/>
    <w:rsid w:val="005867A9"/>
    <w:rsid w:val="005868DC"/>
    <w:rsid w:val="0058698A"/>
    <w:rsid w:val="00586FF2"/>
    <w:rsid w:val="00587080"/>
    <w:rsid w:val="0058759A"/>
    <w:rsid w:val="00587F49"/>
    <w:rsid w:val="00590134"/>
    <w:rsid w:val="00590296"/>
    <w:rsid w:val="00590684"/>
    <w:rsid w:val="0059094B"/>
    <w:rsid w:val="00590E16"/>
    <w:rsid w:val="0059163A"/>
    <w:rsid w:val="0059181B"/>
    <w:rsid w:val="005919BB"/>
    <w:rsid w:val="00591A93"/>
    <w:rsid w:val="00591BBA"/>
    <w:rsid w:val="00591FB2"/>
    <w:rsid w:val="00592181"/>
    <w:rsid w:val="0059275E"/>
    <w:rsid w:val="005927F0"/>
    <w:rsid w:val="00592AB0"/>
    <w:rsid w:val="00592B91"/>
    <w:rsid w:val="00592DA5"/>
    <w:rsid w:val="00592F55"/>
    <w:rsid w:val="00593426"/>
    <w:rsid w:val="0059389F"/>
    <w:rsid w:val="005938A0"/>
    <w:rsid w:val="00593BB6"/>
    <w:rsid w:val="00593DCE"/>
    <w:rsid w:val="0059408A"/>
    <w:rsid w:val="005944F1"/>
    <w:rsid w:val="0059457E"/>
    <w:rsid w:val="0059458F"/>
    <w:rsid w:val="005945C3"/>
    <w:rsid w:val="0059474A"/>
    <w:rsid w:val="00594A80"/>
    <w:rsid w:val="005952CF"/>
    <w:rsid w:val="0059537F"/>
    <w:rsid w:val="00595385"/>
    <w:rsid w:val="0059550D"/>
    <w:rsid w:val="00595577"/>
    <w:rsid w:val="00595609"/>
    <w:rsid w:val="0059573E"/>
    <w:rsid w:val="00595F1A"/>
    <w:rsid w:val="00595FEF"/>
    <w:rsid w:val="00596039"/>
    <w:rsid w:val="00596250"/>
    <w:rsid w:val="00596645"/>
    <w:rsid w:val="00596826"/>
    <w:rsid w:val="005968E6"/>
    <w:rsid w:val="00597325"/>
    <w:rsid w:val="0059737E"/>
    <w:rsid w:val="005973BD"/>
    <w:rsid w:val="00597433"/>
    <w:rsid w:val="005975CF"/>
    <w:rsid w:val="00597635"/>
    <w:rsid w:val="00597AA9"/>
    <w:rsid w:val="00597F8A"/>
    <w:rsid w:val="00597F97"/>
    <w:rsid w:val="005A0006"/>
    <w:rsid w:val="005A0189"/>
    <w:rsid w:val="005A044F"/>
    <w:rsid w:val="005A063A"/>
    <w:rsid w:val="005A0A03"/>
    <w:rsid w:val="005A0A35"/>
    <w:rsid w:val="005A0C5E"/>
    <w:rsid w:val="005A0DDD"/>
    <w:rsid w:val="005A0E6F"/>
    <w:rsid w:val="005A0FC7"/>
    <w:rsid w:val="005A11FF"/>
    <w:rsid w:val="005A15CC"/>
    <w:rsid w:val="005A1B52"/>
    <w:rsid w:val="005A1CA5"/>
    <w:rsid w:val="005A1FF0"/>
    <w:rsid w:val="005A20FD"/>
    <w:rsid w:val="005A2280"/>
    <w:rsid w:val="005A2555"/>
    <w:rsid w:val="005A2C97"/>
    <w:rsid w:val="005A2DD4"/>
    <w:rsid w:val="005A2ED1"/>
    <w:rsid w:val="005A2EE1"/>
    <w:rsid w:val="005A2F30"/>
    <w:rsid w:val="005A3150"/>
    <w:rsid w:val="005A33F7"/>
    <w:rsid w:val="005A3819"/>
    <w:rsid w:val="005A3D6B"/>
    <w:rsid w:val="005A3D8A"/>
    <w:rsid w:val="005A4ADD"/>
    <w:rsid w:val="005A56C2"/>
    <w:rsid w:val="005A62FE"/>
    <w:rsid w:val="005A668B"/>
    <w:rsid w:val="005A6A59"/>
    <w:rsid w:val="005A756F"/>
    <w:rsid w:val="005A77A1"/>
    <w:rsid w:val="005A78FE"/>
    <w:rsid w:val="005A79CD"/>
    <w:rsid w:val="005A79EA"/>
    <w:rsid w:val="005A7CB9"/>
    <w:rsid w:val="005B0023"/>
    <w:rsid w:val="005B0714"/>
    <w:rsid w:val="005B0C8F"/>
    <w:rsid w:val="005B107D"/>
    <w:rsid w:val="005B11C9"/>
    <w:rsid w:val="005B146A"/>
    <w:rsid w:val="005B15B8"/>
    <w:rsid w:val="005B18DD"/>
    <w:rsid w:val="005B191D"/>
    <w:rsid w:val="005B1CDE"/>
    <w:rsid w:val="005B1DF7"/>
    <w:rsid w:val="005B1E9B"/>
    <w:rsid w:val="005B1F5C"/>
    <w:rsid w:val="005B21D4"/>
    <w:rsid w:val="005B2A0C"/>
    <w:rsid w:val="005B2CE2"/>
    <w:rsid w:val="005B2CFA"/>
    <w:rsid w:val="005B32F1"/>
    <w:rsid w:val="005B333E"/>
    <w:rsid w:val="005B340A"/>
    <w:rsid w:val="005B3857"/>
    <w:rsid w:val="005B3D4A"/>
    <w:rsid w:val="005B400F"/>
    <w:rsid w:val="005B464E"/>
    <w:rsid w:val="005B47A9"/>
    <w:rsid w:val="005B4A76"/>
    <w:rsid w:val="005B4F25"/>
    <w:rsid w:val="005B4F51"/>
    <w:rsid w:val="005B52A2"/>
    <w:rsid w:val="005B5742"/>
    <w:rsid w:val="005B574A"/>
    <w:rsid w:val="005B5C47"/>
    <w:rsid w:val="005B60D1"/>
    <w:rsid w:val="005B6E80"/>
    <w:rsid w:val="005B6F81"/>
    <w:rsid w:val="005B71DB"/>
    <w:rsid w:val="005B7421"/>
    <w:rsid w:val="005B7740"/>
    <w:rsid w:val="005B7E3C"/>
    <w:rsid w:val="005C0806"/>
    <w:rsid w:val="005C08C3"/>
    <w:rsid w:val="005C0B24"/>
    <w:rsid w:val="005C0B6E"/>
    <w:rsid w:val="005C0C03"/>
    <w:rsid w:val="005C0CA6"/>
    <w:rsid w:val="005C0D76"/>
    <w:rsid w:val="005C142C"/>
    <w:rsid w:val="005C1441"/>
    <w:rsid w:val="005C15F2"/>
    <w:rsid w:val="005C1606"/>
    <w:rsid w:val="005C17D7"/>
    <w:rsid w:val="005C192F"/>
    <w:rsid w:val="005C1B8F"/>
    <w:rsid w:val="005C1FBF"/>
    <w:rsid w:val="005C1FEB"/>
    <w:rsid w:val="005C20B5"/>
    <w:rsid w:val="005C231A"/>
    <w:rsid w:val="005C2391"/>
    <w:rsid w:val="005C23F2"/>
    <w:rsid w:val="005C24AE"/>
    <w:rsid w:val="005C27E3"/>
    <w:rsid w:val="005C2BEE"/>
    <w:rsid w:val="005C2DC7"/>
    <w:rsid w:val="005C2F5A"/>
    <w:rsid w:val="005C338E"/>
    <w:rsid w:val="005C3497"/>
    <w:rsid w:val="005C37DD"/>
    <w:rsid w:val="005C3842"/>
    <w:rsid w:val="005C3E06"/>
    <w:rsid w:val="005C498F"/>
    <w:rsid w:val="005C4B84"/>
    <w:rsid w:val="005C4BB2"/>
    <w:rsid w:val="005C4C4F"/>
    <w:rsid w:val="005C4E00"/>
    <w:rsid w:val="005C4E05"/>
    <w:rsid w:val="005C4F03"/>
    <w:rsid w:val="005C4F1A"/>
    <w:rsid w:val="005C5211"/>
    <w:rsid w:val="005C5229"/>
    <w:rsid w:val="005C54A2"/>
    <w:rsid w:val="005C59B4"/>
    <w:rsid w:val="005C5D6A"/>
    <w:rsid w:val="005C5DB0"/>
    <w:rsid w:val="005C6F47"/>
    <w:rsid w:val="005C6F74"/>
    <w:rsid w:val="005C7BB6"/>
    <w:rsid w:val="005C7CE5"/>
    <w:rsid w:val="005D058E"/>
    <w:rsid w:val="005D0702"/>
    <w:rsid w:val="005D083F"/>
    <w:rsid w:val="005D0DBF"/>
    <w:rsid w:val="005D0E98"/>
    <w:rsid w:val="005D0EFF"/>
    <w:rsid w:val="005D12B0"/>
    <w:rsid w:val="005D1307"/>
    <w:rsid w:val="005D163B"/>
    <w:rsid w:val="005D1A0A"/>
    <w:rsid w:val="005D1C3C"/>
    <w:rsid w:val="005D2271"/>
    <w:rsid w:val="005D29CA"/>
    <w:rsid w:val="005D2C47"/>
    <w:rsid w:val="005D2CF1"/>
    <w:rsid w:val="005D2ECB"/>
    <w:rsid w:val="005D2FF9"/>
    <w:rsid w:val="005D3284"/>
    <w:rsid w:val="005D3880"/>
    <w:rsid w:val="005D3B66"/>
    <w:rsid w:val="005D3CE4"/>
    <w:rsid w:val="005D46EA"/>
    <w:rsid w:val="005D4867"/>
    <w:rsid w:val="005D4A4F"/>
    <w:rsid w:val="005D4CC6"/>
    <w:rsid w:val="005D4F5C"/>
    <w:rsid w:val="005D4F6B"/>
    <w:rsid w:val="005D52EE"/>
    <w:rsid w:val="005D5301"/>
    <w:rsid w:val="005D5478"/>
    <w:rsid w:val="005D5613"/>
    <w:rsid w:val="005D5F1D"/>
    <w:rsid w:val="005D6139"/>
    <w:rsid w:val="005D6145"/>
    <w:rsid w:val="005D615C"/>
    <w:rsid w:val="005D61BE"/>
    <w:rsid w:val="005D6AA3"/>
    <w:rsid w:val="005D6E58"/>
    <w:rsid w:val="005D6F7A"/>
    <w:rsid w:val="005D7379"/>
    <w:rsid w:val="005D73B2"/>
    <w:rsid w:val="005D7524"/>
    <w:rsid w:val="005D78B1"/>
    <w:rsid w:val="005D78DC"/>
    <w:rsid w:val="005D7A4F"/>
    <w:rsid w:val="005D7B65"/>
    <w:rsid w:val="005D7BF5"/>
    <w:rsid w:val="005D7E1B"/>
    <w:rsid w:val="005D7FA2"/>
    <w:rsid w:val="005E019B"/>
    <w:rsid w:val="005E025A"/>
    <w:rsid w:val="005E02CC"/>
    <w:rsid w:val="005E0451"/>
    <w:rsid w:val="005E0498"/>
    <w:rsid w:val="005E0F3F"/>
    <w:rsid w:val="005E0FCB"/>
    <w:rsid w:val="005E100D"/>
    <w:rsid w:val="005E1643"/>
    <w:rsid w:val="005E1779"/>
    <w:rsid w:val="005E1BE7"/>
    <w:rsid w:val="005E1C20"/>
    <w:rsid w:val="005E1FB0"/>
    <w:rsid w:val="005E25B4"/>
    <w:rsid w:val="005E2A64"/>
    <w:rsid w:val="005E2D5A"/>
    <w:rsid w:val="005E311F"/>
    <w:rsid w:val="005E33EC"/>
    <w:rsid w:val="005E37E3"/>
    <w:rsid w:val="005E3903"/>
    <w:rsid w:val="005E3CF2"/>
    <w:rsid w:val="005E3D2C"/>
    <w:rsid w:val="005E3D64"/>
    <w:rsid w:val="005E49F6"/>
    <w:rsid w:val="005E4A91"/>
    <w:rsid w:val="005E4B7B"/>
    <w:rsid w:val="005E4D87"/>
    <w:rsid w:val="005E4ED5"/>
    <w:rsid w:val="005E4FDA"/>
    <w:rsid w:val="005E5156"/>
    <w:rsid w:val="005E55A7"/>
    <w:rsid w:val="005E642C"/>
    <w:rsid w:val="005E66FB"/>
    <w:rsid w:val="005E6A93"/>
    <w:rsid w:val="005E6C24"/>
    <w:rsid w:val="005E7265"/>
    <w:rsid w:val="005E7292"/>
    <w:rsid w:val="005E752C"/>
    <w:rsid w:val="005E76FB"/>
    <w:rsid w:val="005E7728"/>
    <w:rsid w:val="005E79EE"/>
    <w:rsid w:val="005E7D0B"/>
    <w:rsid w:val="005F0052"/>
    <w:rsid w:val="005F0B77"/>
    <w:rsid w:val="005F0DE0"/>
    <w:rsid w:val="005F0F65"/>
    <w:rsid w:val="005F104C"/>
    <w:rsid w:val="005F1427"/>
    <w:rsid w:val="005F1F4C"/>
    <w:rsid w:val="005F2018"/>
    <w:rsid w:val="005F2054"/>
    <w:rsid w:val="005F24A5"/>
    <w:rsid w:val="005F2EA4"/>
    <w:rsid w:val="005F2FB8"/>
    <w:rsid w:val="005F3008"/>
    <w:rsid w:val="005F3B1E"/>
    <w:rsid w:val="005F3C35"/>
    <w:rsid w:val="005F40F6"/>
    <w:rsid w:val="005F481D"/>
    <w:rsid w:val="005F49A5"/>
    <w:rsid w:val="005F4A01"/>
    <w:rsid w:val="005F4C19"/>
    <w:rsid w:val="005F4E61"/>
    <w:rsid w:val="005F507C"/>
    <w:rsid w:val="005F52BC"/>
    <w:rsid w:val="005F5482"/>
    <w:rsid w:val="005F5776"/>
    <w:rsid w:val="005F59A6"/>
    <w:rsid w:val="005F5EEE"/>
    <w:rsid w:val="005F5FE0"/>
    <w:rsid w:val="005F6141"/>
    <w:rsid w:val="005F623C"/>
    <w:rsid w:val="005F6927"/>
    <w:rsid w:val="005F6BFD"/>
    <w:rsid w:val="005F76B5"/>
    <w:rsid w:val="005F76E4"/>
    <w:rsid w:val="005F77E7"/>
    <w:rsid w:val="005F789E"/>
    <w:rsid w:val="005F794B"/>
    <w:rsid w:val="005F7B08"/>
    <w:rsid w:val="005F7B45"/>
    <w:rsid w:val="005F7D2E"/>
    <w:rsid w:val="005F7D78"/>
    <w:rsid w:val="005F7F74"/>
    <w:rsid w:val="00600CEB"/>
    <w:rsid w:val="00600F62"/>
    <w:rsid w:val="006010D6"/>
    <w:rsid w:val="006012F6"/>
    <w:rsid w:val="0060132F"/>
    <w:rsid w:val="006015DF"/>
    <w:rsid w:val="00601823"/>
    <w:rsid w:val="0060191A"/>
    <w:rsid w:val="006019FE"/>
    <w:rsid w:val="00601BFD"/>
    <w:rsid w:val="00601D3E"/>
    <w:rsid w:val="0060232B"/>
    <w:rsid w:val="00602567"/>
    <w:rsid w:val="006031F9"/>
    <w:rsid w:val="006033DB"/>
    <w:rsid w:val="00603CE0"/>
    <w:rsid w:val="006040CE"/>
    <w:rsid w:val="006041C9"/>
    <w:rsid w:val="0060490E"/>
    <w:rsid w:val="0060539F"/>
    <w:rsid w:val="006053A9"/>
    <w:rsid w:val="00605615"/>
    <w:rsid w:val="0060567A"/>
    <w:rsid w:val="00605822"/>
    <w:rsid w:val="00605B19"/>
    <w:rsid w:val="00605B2C"/>
    <w:rsid w:val="00605DF5"/>
    <w:rsid w:val="00605F05"/>
    <w:rsid w:val="00606193"/>
    <w:rsid w:val="006062C3"/>
    <w:rsid w:val="006063F6"/>
    <w:rsid w:val="00607C63"/>
    <w:rsid w:val="00607F11"/>
    <w:rsid w:val="006103AE"/>
    <w:rsid w:val="006103B8"/>
    <w:rsid w:val="00610ECF"/>
    <w:rsid w:val="006116F1"/>
    <w:rsid w:val="006121D7"/>
    <w:rsid w:val="0061274C"/>
    <w:rsid w:val="00612996"/>
    <w:rsid w:val="00612F5D"/>
    <w:rsid w:val="00612FDB"/>
    <w:rsid w:val="006133E4"/>
    <w:rsid w:val="00613494"/>
    <w:rsid w:val="006136A8"/>
    <w:rsid w:val="006136D0"/>
    <w:rsid w:val="006138F7"/>
    <w:rsid w:val="00613A03"/>
    <w:rsid w:val="00613AFA"/>
    <w:rsid w:val="00613D43"/>
    <w:rsid w:val="006143D9"/>
    <w:rsid w:val="006143EE"/>
    <w:rsid w:val="00614B1E"/>
    <w:rsid w:val="00614CE4"/>
    <w:rsid w:val="00614EC1"/>
    <w:rsid w:val="006150F5"/>
    <w:rsid w:val="00615228"/>
    <w:rsid w:val="00615611"/>
    <w:rsid w:val="00615643"/>
    <w:rsid w:val="00615945"/>
    <w:rsid w:val="00615B09"/>
    <w:rsid w:val="00615C9B"/>
    <w:rsid w:val="00616160"/>
    <w:rsid w:val="0061617C"/>
    <w:rsid w:val="006161E4"/>
    <w:rsid w:val="00616318"/>
    <w:rsid w:val="00616556"/>
    <w:rsid w:val="00616ED8"/>
    <w:rsid w:val="0061707E"/>
    <w:rsid w:val="0061734E"/>
    <w:rsid w:val="006179BD"/>
    <w:rsid w:val="00617A51"/>
    <w:rsid w:val="006209EE"/>
    <w:rsid w:val="00620D6F"/>
    <w:rsid w:val="00620EF1"/>
    <w:rsid w:val="00621129"/>
    <w:rsid w:val="006219D5"/>
    <w:rsid w:val="00621B3A"/>
    <w:rsid w:val="006221F1"/>
    <w:rsid w:val="006224C6"/>
    <w:rsid w:val="006225C0"/>
    <w:rsid w:val="006227DC"/>
    <w:rsid w:val="00622A3F"/>
    <w:rsid w:val="00622E41"/>
    <w:rsid w:val="006239C6"/>
    <w:rsid w:val="00623D63"/>
    <w:rsid w:val="00623EF5"/>
    <w:rsid w:val="00623FB8"/>
    <w:rsid w:val="006241CA"/>
    <w:rsid w:val="006245DA"/>
    <w:rsid w:val="00624BC8"/>
    <w:rsid w:val="00625196"/>
    <w:rsid w:val="0062524C"/>
    <w:rsid w:val="00625385"/>
    <w:rsid w:val="00625DED"/>
    <w:rsid w:val="00625E67"/>
    <w:rsid w:val="006264AE"/>
    <w:rsid w:val="006264CE"/>
    <w:rsid w:val="00627139"/>
    <w:rsid w:val="00627174"/>
    <w:rsid w:val="0062779F"/>
    <w:rsid w:val="00627A1E"/>
    <w:rsid w:val="00627A36"/>
    <w:rsid w:val="00627DAF"/>
    <w:rsid w:val="0063019E"/>
    <w:rsid w:val="006301B6"/>
    <w:rsid w:val="0063043E"/>
    <w:rsid w:val="0063064F"/>
    <w:rsid w:val="006306AE"/>
    <w:rsid w:val="006306F8"/>
    <w:rsid w:val="006308AB"/>
    <w:rsid w:val="00630C1F"/>
    <w:rsid w:val="00632790"/>
    <w:rsid w:val="006328C9"/>
    <w:rsid w:val="00632A8D"/>
    <w:rsid w:val="00632C5D"/>
    <w:rsid w:val="00632F6F"/>
    <w:rsid w:val="006330A1"/>
    <w:rsid w:val="00633246"/>
    <w:rsid w:val="006333A1"/>
    <w:rsid w:val="006335A3"/>
    <w:rsid w:val="0063367E"/>
    <w:rsid w:val="00633747"/>
    <w:rsid w:val="00633874"/>
    <w:rsid w:val="00633907"/>
    <w:rsid w:val="00633FA0"/>
    <w:rsid w:val="00634877"/>
    <w:rsid w:val="00634FDD"/>
    <w:rsid w:val="006350E5"/>
    <w:rsid w:val="00635444"/>
    <w:rsid w:val="006355BB"/>
    <w:rsid w:val="00635690"/>
    <w:rsid w:val="00635ECD"/>
    <w:rsid w:val="006360AA"/>
    <w:rsid w:val="006360DA"/>
    <w:rsid w:val="0063634E"/>
    <w:rsid w:val="00636386"/>
    <w:rsid w:val="006363CC"/>
    <w:rsid w:val="006364D1"/>
    <w:rsid w:val="00636EBB"/>
    <w:rsid w:val="0063703D"/>
    <w:rsid w:val="006370A7"/>
    <w:rsid w:val="0063769B"/>
    <w:rsid w:val="00637BE6"/>
    <w:rsid w:val="00637DF0"/>
    <w:rsid w:val="00637ED2"/>
    <w:rsid w:val="00637F8B"/>
    <w:rsid w:val="006401CA"/>
    <w:rsid w:val="0064022B"/>
    <w:rsid w:val="0064067F"/>
    <w:rsid w:val="006408EE"/>
    <w:rsid w:val="006409AA"/>
    <w:rsid w:val="00640B19"/>
    <w:rsid w:val="00640DE2"/>
    <w:rsid w:val="00640F2C"/>
    <w:rsid w:val="006410BE"/>
    <w:rsid w:val="0064162B"/>
    <w:rsid w:val="00641ACA"/>
    <w:rsid w:val="00641B19"/>
    <w:rsid w:val="00641BDF"/>
    <w:rsid w:val="00642114"/>
    <w:rsid w:val="006421B3"/>
    <w:rsid w:val="006425E4"/>
    <w:rsid w:val="00642956"/>
    <w:rsid w:val="00642AEF"/>
    <w:rsid w:val="00642C32"/>
    <w:rsid w:val="00643137"/>
    <w:rsid w:val="00643761"/>
    <w:rsid w:val="00643803"/>
    <w:rsid w:val="00643A6F"/>
    <w:rsid w:val="00643B0A"/>
    <w:rsid w:val="00643BB9"/>
    <w:rsid w:val="00643D1F"/>
    <w:rsid w:val="006444AD"/>
    <w:rsid w:val="0064495F"/>
    <w:rsid w:val="006449BD"/>
    <w:rsid w:val="00644AEC"/>
    <w:rsid w:val="00644B29"/>
    <w:rsid w:val="00645260"/>
    <w:rsid w:val="00645390"/>
    <w:rsid w:val="006454F6"/>
    <w:rsid w:val="00646259"/>
    <w:rsid w:val="006462CD"/>
    <w:rsid w:val="00646579"/>
    <w:rsid w:val="0064705C"/>
    <w:rsid w:val="006471E4"/>
    <w:rsid w:val="006472A1"/>
    <w:rsid w:val="0064748B"/>
    <w:rsid w:val="00647605"/>
    <w:rsid w:val="006478DA"/>
    <w:rsid w:val="00647DF7"/>
    <w:rsid w:val="00647E2F"/>
    <w:rsid w:val="00647EAD"/>
    <w:rsid w:val="00650104"/>
    <w:rsid w:val="006501B8"/>
    <w:rsid w:val="006507F4"/>
    <w:rsid w:val="00650FB4"/>
    <w:rsid w:val="00651A88"/>
    <w:rsid w:val="00651E58"/>
    <w:rsid w:val="0065205A"/>
    <w:rsid w:val="006522D0"/>
    <w:rsid w:val="00652AC6"/>
    <w:rsid w:val="00652C47"/>
    <w:rsid w:val="00652F08"/>
    <w:rsid w:val="006530F0"/>
    <w:rsid w:val="006533A0"/>
    <w:rsid w:val="006533AD"/>
    <w:rsid w:val="00653708"/>
    <w:rsid w:val="00653F25"/>
    <w:rsid w:val="006540BE"/>
    <w:rsid w:val="0065468E"/>
    <w:rsid w:val="00654816"/>
    <w:rsid w:val="006548E0"/>
    <w:rsid w:val="00654BC3"/>
    <w:rsid w:val="00654C97"/>
    <w:rsid w:val="00654E42"/>
    <w:rsid w:val="006551CF"/>
    <w:rsid w:val="0065522C"/>
    <w:rsid w:val="006553E0"/>
    <w:rsid w:val="00655442"/>
    <w:rsid w:val="0065553F"/>
    <w:rsid w:val="0065572A"/>
    <w:rsid w:val="0065589A"/>
    <w:rsid w:val="00655D7C"/>
    <w:rsid w:val="00655E6C"/>
    <w:rsid w:val="00655EF6"/>
    <w:rsid w:val="006560F7"/>
    <w:rsid w:val="0065628A"/>
    <w:rsid w:val="006566CA"/>
    <w:rsid w:val="00656994"/>
    <w:rsid w:val="00657CE8"/>
    <w:rsid w:val="00660177"/>
    <w:rsid w:val="0066021B"/>
    <w:rsid w:val="00660612"/>
    <w:rsid w:val="0066075F"/>
    <w:rsid w:val="0066100C"/>
    <w:rsid w:val="0066101C"/>
    <w:rsid w:val="00661092"/>
    <w:rsid w:val="006611E9"/>
    <w:rsid w:val="006616C9"/>
    <w:rsid w:val="006618D7"/>
    <w:rsid w:val="00661E60"/>
    <w:rsid w:val="00661F19"/>
    <w:rsid w:val="00662220"/>
    <w:rsid w:val="00662502"/>
    <w:rsid w:val="00662852"/>
    <w:rsid w:val="00662AF6"/>
    <w:rsid w:val="00663530"/>
    <w:rsid w:val="00663B88"/>
    <w:rsid w:val="00663F9A"/>
    <w:rsid w:val="006641D5"/>
    <w:rsid w:val="00664AC7"/>
    <w:rsid w:val="0066502D"/>
    <w:rsid w:val="00665988"/>
    <w:rsid w:val="00666182"/>
    <w:rsid w:val="0066624F"/>
    <w:rsid w:val="006663A4"/>
    <w:rsid w:val="0066649F"/>
    <w:rsid w:val="00666741"/>
    <w:rsid w:val="00666B29"/>
    <w:rsid w:val="00666BD6"/>
    <w:rsid w:val="00666BF3"/>
    <w:rsid w:val="00666CE5"/>
    <w:rsid w:val="006671DC"/>
    <w:rsid w:val="00667494"/>
    <w:rsid w:val="00667B73"/>
    <w:rsid w:val="00667CFE"/>
    <w:rsid w:val="00667E24"/>
    <w:rsid w:val="00670084"/>
    <w:rsid w:val="00670490"/>
    <w:rsid w:val="00670C68"/>
    <w:rsid w:val="006717A2"/>
    <w:rsid w:val="00672876"/>
    <w:rsid w:val="00672B64"/>
    <w:rsid w:val="00672CBB"/>
    <w:rsid w:val="00672DDD"/>
    <w:rsid w:val="00672F03"/>
    <w:rsid w:val="0067302A"/>
    <w:rsid w:val="006730F9"/>
    <w:rsid w:val="006732CA"/>
    <w:rsid w:val="0067384F"/>
    <w:rsid w:val="006739FF"/>
    <w:rsid w:val="00673C72"/>
    <w:rsid w:val="006743AA"/>
    <w:rsid w:val="006748EA"/>
    <w:rsid w:val="00674F9C"/>
    <w:rsid w:val="0067538E"/>
    <w:rsid w:val="00675A3E"/>
    <w:rsid w:val="00675ADA"/>
    <w:rsid w:val="006765F2"/>
    <w:rsid w:val="00676912"/>
    <w:rsid w:val="00676DF7"/>
    <w:rsid w:val="00677129"/>
    <w:rsid w:val="00677592"/>
    <w:rsid w:val="0067777E"/>
    <w:rsid w:val="0067788B"/>
    <w:rsid w:val="00677AA7"/>
    <w:rsid w:val="00677DBC"/>
    <w:rsid w:val="00680449"/>
    <w:rsid w:val="0068054B"/>
    <w:rsid w:val="006808CD"/>
    <w:rsid w:val="00680C7F"/>
    <w:rsid w:val="00680DF9"/>
    <w:rsid w:val="00681828"/>
    <w:rsid w:val="00681A49"/>
    <w:rsid w:val="00681C05"/>
    <w:rsid w:val="00681F07"/>
    <w:rsid w:val="00682281"/>
    <w:rsid w:val="006826F5"/>
    <w:rsid w:val="00682A7C"/>
    <w:rsid w:val="00682AE5"/>
    <w:rsid w:val="00683A42"/>
    <w:rsid w:val="00683AF6"/>
    <w:rsid w:val="00683D0F"/>
    <w:rsid w:val="00684037"/>
    <w:rsid w:val="0068409B"/>
    <w:rsid w:val="00684194"/>
    <w:rsid w:val="0068463E"/>
    <w:rsid w:val="006847AF"/>
    <w:rsid w:val="006849F5"/>
    <w:rsid w:val="00684A36"/>
    <w:rsid w:val="00684B4E"/>
    <w:rsid w:val="00684D1F"/>
    <w:rsid w:val="00684DBA"/>
    <w:rsid w:val="00685031"/>
    <w:rsid w:val="006852F4"/>
    <w:rsid w:val="006856D4"/>
    <w:rsid w:val="00685923"/>
    <w:rsid w:val="00685A71"/>
    <w:rsid w:val="00686349"/>
    <w:rsid w:val="00686753"/>
    <w:rsid w:val="00686BD5"/>
    <w:rsid w:val="00686D08"/>
    <w:rsid w:val="00687770"/>
    <w:rsid w:val="00687C5A"/>
    <w:rsid w:val="0069036D"/>
    <w:rsid w:val="006903C6"/>
    <w:rsid w:val="0069053B"/>
    <w:rsid w:val="006906BB"/>
    <w:rsid w:val="00690D24"/>
    <w:rsid w:val="00690F2C"/>
    <w:rsid w:val="00691581"/>
    <w:rsid w:val="006915AB"/>
    <w:rsid w:val="006915EC"/>
    <w:rsid w:val="006916C5"/>
    <w:rsid w:val="00691AFA"/>
    <w:rsid w:val="00691BCC"/>
    <w:rsid w:val="00691D0C"/>
    <w:rsid w:val="0069202C"/>
    <w:rsid w:val="006925C2"/>
    <w:rsid w:val="0069262B"/>
    <w:rsid w:val="00692C20"/>
    <w:rsid w:val="00692F18"/>
    <w:rsid w:val="00693318"/>
    <w:rsid w:val="00693426"/>
    <w:rsid w:val="0069350A"/>
    <w:rsid w:val="00693777"/>
    <w:rsid w:val="00693F13"/>
    <w:rsid w:val="00693FDC"/>
    <w:rsid w:val="0069429F"/>
    <w:rsid w:val="00694464"/>
    <w:rsid w:val="00694535"/>
    <w:rsid w:val="006945FC"/>
    <w:rsid w:val="0069476D"/>
    <w:rsid w:val="006947F5"/>
    <w:rsid w:val="00694843"/>
    <w:rsid w:val="00694A62"/>
    <w:rsid w:val="00694C6A"/>
    <w:rsid w:val="00694D86"/>
    <w:rsid w:val="00695046"/>
    <w:rsid w:val="00695411"/>
    <w:rsid w:val="006958E0"/>
    <w:rsid w:val="00695F9F"/>
    <w:rsid w:val="00696686"/>
    <w:rsid w:val="006969FF"/>
    <w:rsid w:val="00697632"/>
    <w:rsid w:val="00697B89"/>
    <w:rsid w:val="006A00BB"/>
    <w:rsid w:val="006A047C"/>
    <w:rsid w:val="006A04FF"/>
    <w:rsid w:val="006A0975"/>
    <w:rsid w:val="006A1098"/>
    <w:rsid w:val="006A11EB"/>
    <w:rsid w:val="006A17EA"/>
    <w:rsid w:val="006A1A76"/>
    <w:rsid w:val="006A1D44"/>
    <w:rsid w:val="006A1DF6"/>
    <w:rsid w:val="006A200E"/>
    <w:rsid w:val="006A22C3"/>
    <w:rsid w:val="006A25E0"/>
    <w:rsid w:val="006A26A5"/>
    <w:rsid w:val="006A26CF"/>
    <w:rsid w:val="006A28BC"/>
    <w:rsid w:val="006A2CCF"/>
    <w:rsid w:val="006A307A"/>
    <w:rsid w:val="006A30A7"/>
    <w:rsid w:val="006A31EE"/>
    <w:rsid w:val="006A38B4"/>
    <w:rsid w:val="006A39CD"/>
    <w:rsid w:val="006A3FB2"/>
    <w:rsid w:val="006A439B"/>
    <w:rsid w:val="006A44B6"/>
    <w:rsid w:val="006A44F2"/>
    <w:rsid w:val="006A453F"/>
    <w:rsid w:val="006A4703"/>
    <w:rsid w:val="006A49D9"/>
    <w:rsid w:val="006A4E0E"/>
    <w:rsid w:val="006A56FA"/>
    <w:rsid w:val="006A5712"/>
    <w:rsid w:val="006A59BC"/>
    <w:rsid w:val="006A64E9"/>
    <w:rsid w:val="006A67AF"/>
    <w:rsid w:val="006A69E2"/>
    <w:rsid w:val="006A6D34"/>
    <w:rsid w:val="006A724C"/>
    <w:rsid w:val="006A7272"/>
    <w:rsid w:val="006A7469"/>
    <w:rsid w:val="006A7883"/>
    <w:rsid w:val="006A7ECB"/>
    <w:rsid w:val="006B0097"/>
    <w:rsid w:val="006B0595"/>
    <w:rsid w:val="006B0F01"/>
    <w:rsid w:val="006B1342"/>
    <w:rsid w:val="006B179E"/>
    <w:rsid w:val="006B1B1A"/>
    <w:rsid w:val="006B1F93"/>
    <w:rsid w:val="006B21D2"/>
    <w:rsid w:val="006B2225"/>
    <w:rsid w:val="006B3372"/>
    <w:rsid w:val="006B3547"/>
    <w:rsid w:val="006B3588"/>
    <w:rsid w:val="006B3599"/>
    <w:rsid w:val="006B382D"/>
    <w:rsid w:val="006B3BFA"/>
    <w:rsid w:val="006B3F1D"/>
    <w:rsid w:val="006B4681"/>
    <w:rsid w:val="006B48AE"/>
    <w:rsid w:val="006B49A5"/>
    <w:rsid w:val="006B4A25"/>
    <w:rsid w:val="006B4C37"/>
    <w:rsid w:val="006B54C3"/>
    <w:rsid w:val="006B55CA"/>
    <w:rsid w:val="006B55F0"/>
    <w:rsid w:val="006B59AB"/>
    <w:rsid w:val="006B5F8A"/>
    <w:rsid w:val="006B602E"/>
    <w:rsid w:val="006B62BB"/>
    <w:rsid w:val="006B6315"/>
    <w:rsid w:val="006B6325"/>
    <w:rsid w:val="006B6392"/>
    <w:rsid w:val="006B64CA"/>
    <w:rsid w:val="006B68A6"/>
    <w:rsid w:val="006B6BA4"/>
    <w:rsid w:val="006B6BED"/>
    <w:rsid w:val="006B6F2B"/>
    <w:rsid w:val="006B7180"/>
    <w:rsid w:val="006B7447"/>
    <w:rsid w:val="006B773D"/>
    <w:rsid w:val="006B7858"/>
    <w:rsid w:val="006B7870"/>
    <w:rsid w:val="006B78B2"/>
    <w:rsid w:val="006B7924"/>
    <w:rsid w:val="006B797E"/>
    <w:rsid w:val="006B7ACE"/>
    <w:rsid w:val="006C0374"/>
    <w:rsid w:val="006C0BE5"/>
    <w:rsid w:val="006C0DB3"/>
    <w:rsid w:val="006C1354"/>
    <w:rsid w:val="006C1528"/>
    <w:rsid w:val="006C1959"/>
    <w:rsid w:val="006C1E26"/>
    <w:rsid w:val="006C293D"/>
    <w:rsid w:val="006C2D44"/>
    <w:rsid w:val="006C2D6A"/>
    <w:rsid w:val="006C31E9"/>
    <w:rsid w:val="006C341E"/>
    <w:rsid w:val="006C3693"/>
    <w:rsid w:val="006C4033"/>
    <w:rsid w:val="006C41FD"/>
    <w:rsid w:val="006C435C"/>
    <w:rsid w:val="006C4E0B"/>
    <w:rsid w:val="006C5301"/>
    <w:rsid w:val="006C5653"/>
    <w:rsid w:val="006C5C8C"/>
    <w:rsid w:val="006C62D6"/>
    <w:rsid w:val="006C63A8"/>
    <w:rsid w:val="006C6419"/>
    <w:rsid w:val="006C67C8"/>
    <w:rsid w:val="006C71CB"/>
    <w:rsid w:val="006C71F1"/>
    <w:rsid w:val="006C7394"/>
    <w:rsid w:val="006C7691"/>
    <w:rsid w:val="006C7806"/>
    <w:rsid w:val="006C7EE9"/>
    <w:rsid w:val="006D0048"/>
    <w:rsid w:val="006D00A5"/>
    <w:rsid w:val="006D00DF"/>
    <w:rsid w:val="006D06AC"/>
    <w:rsid w:val="006D13BD"/>
    <w:rsid w:val="006D203B"/>
    <w:rsid w:val="006D2649"/>
    <w:rsid w:val="006D286C"/>
    <w:rsid w:val="006D2A05"/>
    <w:rsid w:val="006D2DE9"/>
    <w:rsid w:val="006D34C4"/>
    <w:rsid w:val="006D3819"/>
    <w:rsid w:val="006D38C9"/>
    <w:rsid w:val="006D394B"/>
    <w:rsid w:val="006D3BD6"/>
    <w:rsid w:val="006D3C0D"/>
    <w:rsid w:val="006D40C7"/>
    <w:rsid w:val="006D49E9"/>
    <w:rsid w:val="006D4AE2"/>
    <w:rsid w:val="006D52C3"/>
    <w:rsid w:val="006D57FC"/>
    <w:rsid w:val="006D5F5C"/>
    <w:rsid w:val="006D6AC4"/>
    <w:rsid w:val="006D6AF8"/>
    <w:rsid w:val="006D6B3A"/>
    <w:rsid w:val="006D6BDD"/>
    <w:rsid w:val="006D6F13"/>
    <w:rsid w:val="006D6FBF"/>
    <w:rsid w:val="006D707A"/>
    <w:rsid w:val="006D7757"/>
    <w:rsid w:val="006D7F3D"/>
    <w:rsid w:val="006D7FD5"/>
    <w:rsid w:val="006E00A1"/>
    <w:rsid w:val="006E06A2"/>
    <w:rsid w:val="006E0970"/>
    <w:rsid w:val="006E0C11"/>
    <w:rsid w:val="006E0F05"/>
    <w:rsid w:val="006E0F8F"/>
    <w:rsid w:val="006E10C8"/>
    <w:rsid w:val="006E11BE"/>
    <w:rsid w:val="006E1271"/>
    <w:rsid w:val="006E1689"/>
    <w:rsid w:val="006E1A79"/>
    <w:rsid w:val="006E206C"/>
    <w:rsid w:val="006E2597"/>
    <w:rsid w:val="006E2A59"/>
    <w:rsid w:val="006E2A76"/>
    <w:rsid w:val="006E2BB0"/>
    <w:rsid w:val="006E2F5D"/>
    <w:rsid w:val="006E3618"/>
    <w:rsid w:val="006E36B7"/>
    <w:rsid w:val="006E36DC"/>
    <w:rsid w:val="006E39E2"/>
    <w:rsid w:val="006E4146"/>
    <w:rsid w:val="006E431E"/>
    <w:rsid w:val="006E4DB5"/>
    <w:rsid w:val="006E4E11"/>
    <w:rsid w:val="006E50BF"/>
    <w:rsid w:val="006E546D"/>
    <w:rsid w:val="006E5556"/>
    <w:rsid w:val="006E6161"/>
    <w:rsid w:val="006E61B1"/>
    <w:rsid w:val="006E6927"/>
    <w:rsid w:val="006E6EFF"/>
    <w:rsid w:val="006E707E"/>
    <w:rsid w:val="006E7556"/>
    <w:rsid w:val="006E7843"/>
    <w:rsid w:val="006E7B0A"/>
    <w:rsid w:val="006E7C86"/>
    <w:rsid w:val="006E7DFC"/>
    <w:rsid w:val="006F00AF"/>
    <w:rsid w:val="006F054C"/>
    <w:rsid w:val="006F0B24"/>
    <w:rsid w:val="006F0B3C"/>
    <w:rsid w:val="006F120F"/>
    <w:rsid w:val="006F132E"/>
    <w:rsid w:val="006F157B"/>
    <w:rsid w:val="006F166E"/>
    <w:rsid w:val="006F1E40"/>
    <w:rsid w:val="006F1EC1"/>
    <w:rsid w:val="006F2115"/>
    <w:rsid w:val="006F257A"/>
    <w:rsid w:val="006F29C0"/>
    <w:rsid w:val="006F2A09"/>
    <w:rsid w:val="006F2A0C"/>
    <w:rsid w:val="006F2AAC"/>
    <w:rsid w:val="006F2DFA"/>
    <w:rsid w:val="006F3620"/>
    <w:rsid w:val="006F36A9"/>
    <w:rsid w:val="006F3966"/>
    <w:rsid w:val="006F39AD"/>
    <w:rsid w:val="006F3ECC"/>
    <w:rsid w:val="006F3EF7"/>
    <w:rsid w:val="006F4164"/>
    <w:rsid w:val="006F41F2"/>
    <w:rsid w:val="006F4581"/>
    <w:rsid w:val="006F4C5D"/>
    <w:rsid w:val="006F4D9D"/>
    <w:rsid w:val="006F5C30"/>
    <w:rsid w:val="006F5D19"/>
    <w:rsid w:val="006F606C"/>
    <w:rsid w:val="006F66A1"/>
    <w:rsid w:val="006F6A97"/>
    <w:rsid w:val="006F6B73"/>
    <w:rsid w:val="006F6E8D"/>
    <w:rsid w:val="006F6F10"/>
    <w:rsid w:val="006F71FF"/>
    <w:rsid w:val="006F72B5"/>
    <w:rsid w:val="006F736B"/>
    <w:rsid w:val="006F7643"/>
    <w:rsid w:val="006F7B13"/>
    <w:rsid w:val="006F7B51"/>
    <w:rsid w:val="00700176"/>
    <w:rsid w:val="007001A8"/>
    <w:rsid w:val="00700478"/>
    <w:rsid w:val="007006C1"/>
    <w:rsid w:val="007009CE"/>
    <w:rsid w:val="00700ADC"/>
    <w:rsid w:val="00700CAD"/>
    <w:rsid w:val="00700D33"/>
    <w:rsid w:val="0070113E"/>
    <w:rsid w:val="00701395"/>
    <w:rsid w:val="00701734"/>
    <w:rsid w:val="00701823"/>
    <w:rsid w:val="00701A80"/>
    <w:rsid w:val="00702294"/>
    <w:rsid w:val="0070253D"/>
    <w:rsid w:val="00702BA9"/>
    <w:rsid w:val="00702C62"/>
    <w:rsid w:val="00702CB5"/>
    <w:rsid w:val="00702E41"/>
    <w:rsid w:val="007036EE"/>
    <w:rsid w:val="00703751"/>
    <w:rsid w:val="00703B4A"/>
    <w:rsid w:val="00703FB5"/>
    <w:rsid w:val="00704B2C"/>
    <w:rsid w:val="007050C3"/>
    <w:rsid w:val="007055E0"/>
    <w:rsid w:val="00705AC9"/>
    <w:rsid w:val="00705D48"/>
    <w:rsid w:val="00705E8B"/>
    <w:rsid w:val="00705EE0"/>
    <w:rsid w:val="007061F1"/>
    <w:rsid w:val="00706421"/>
    <w:rsid w:val="0070669F"/>
    <w:rsid w:val="00706756"/>
    <w:rsid w:val="007070B0"/>
    <w:rsid w:val="00707473"/>
    <w:rsid w:val="00707866"/>
    <w:rsid w:val="0070790F"/>
    <w:rsid w:val="00707AD0"/>
    <w:rsid w:val="00707C9A"/>
    <w:rsid w:val="00710876"/>
    <w:rsid w:val="00710985"/>
    <w:rsid w:val="00710CB5"/>
    <w:rsid w:val="007113A0"/>
    <w:rsid w:val="00711A07"/>
    <w:rsid w:val="00711BA2"/>
    <w:rsid w:val="00711E9C"/>
    <w:rsid w:val="00711F83"/>
    <w:rsid w:val="00711FDE"/>
    <w:rsid w:val="0071200D"/>
    <w:rsid w:val="00712373"/>
    <w:rsid w:val="007123FD"/>
    <w:rsid w:val="00712480"/>
    <w:rsid w:val="00712648"/>
    <w:rsid w:val="007127EF"/>
    <w:rsid w:val="0071283D"/>
    <w:rsid w:val="00712A3C"/>
    <w:rsid w:val="00712E96"/>
    <w:rsid w:val="00713061"/>
    <w:rsid w:val="007137B5"/>
    <w:rsid w:val="00713A4A"/>
    <w:rsid w:val="00713F2C"/>
    <w:rsid w:val="0071446F"/>
    <w:rsid w:val="00714970"/>
    <w:rsid w:val="00714D47"/>
    <w:rsid w:val="00714FA0"/>
    <w:rsid w:val="00715377"/>
    <w:rsid w:val="00715810"/>
    <w:rsid w:val="00715890"/>
    <w:rsid w:val="00715EF3"/>
    <w:rsid w:val="00715FBF"/>
    <w:rsid w:val="007160B7"/>
    <w:rsid w:val="007161A2"/>
    <w:rsid w:val="00716692"/>
    <w:rsid w:val="0071688B"/>
    <w:rsid w:val="00716ACB"/>
    <w:rsid w:val="007170B5"/>
    <w:rsid w:val="007179A6"/>
    <w:rsid w:val="007179B2"/>
    <w:rsid w:val="00720148"/>
    <w:rsid w:val="007201E0"/>
    <w:rsid w:val="007209BD"/>
    <w:rsid w:val="0072122D"/>
    <w:rsid w:val="007214B5"/>
    <w:rsid w:val="0072151B"/>
    <w:rsid w:val="00721627"/>
    <w:rsid w:val="00721875"/>
    <w:rsid w:val="00721A6D"/>
    <w:rsid w:val="00721A71"/>
    <w:rsid w:val="00721B28"/>
    <w:rsid w:val="00721CEA"/>
    <w:rsid w:val="00721E74"/>
    <w:rsid w:val="00721E94"/>
    <w:rsid w:val="007222C4"/>
    <w:rsid w:val="007224C8"/>
    <w:rsid w:val="0072252B"/>
    <w:rsid w:val="00722BDA"/>
    <w:rsid w:val="00722BE1"/>
    <w:rsid w:val="00722E09"/>
    <w:rsid w:val="0072309E"/>
    <w:rsid w:val="00723330"/>
    <w:rsid w:val="007235C4"/>
    <w:rsid w:val="00723D7A"/>
    <w:rsid w:val="00723DAF"/>
    <w:rsid w:val="0072447C"/>
    <w:rsid w:val="0072447E"/>
    <w:rsid w:val="00724678"/>
    <w:rsid w:val="0072469C"/>
    <w:rsid w:val="00724ADA"/>
    <w:rsid w:val="00724B96"/>
    <w:rsid w:val="00724CC9"/>
    <w:rsid w:val="00724D37"/>
    <w:rsid w:val="00724E93"/>
    <w:rsid w:val="00724F65"/>
    <w:rsid w:val="00725B3F"/>
    <w:rsid w:val="007266DA"/>
    <w:rsid w:val="00726A62"/>
    <w:rsid w:val="00726B9D"/>
    <w:rsid w:val="00726C11"/>
    <w:rsid w:val="00726EB0"/>
    <w:rsid w:val="007270BC"/>
    <w:rsid w:val="007270CF"/>
    <w:rsid w:val="007273BC"/>
    <w:rsid w:val="00727514"/>
    <w:rsid w:val="00727608"/>
    <w:rsid w:val="0072777F"/>
    <w:rsid w:val="0073003A"/>
    <w:rsid w:val="00730185"/>
    <w:rsid w:val="00730394"/>
    <w:rsid w:val="007305F6"/>
    <w:rsid w:val="007307C6"/>
    <w:rsid w:val="00730FD6"/>
    <w:rsid w:val="007311BD"/>
    <w:rsid w:val="00731846"/>
    <w:rsid w:val="00731990"/>
    <w:rsid w:val="00731A65"/>
    <w:rsid w:val="00731B44"/>
    <w:rsid w:val="00732155"/>
    <w:rsid w:val="00732909"/>
    <w:rsid w:val="0073299C"/>
    <w:rsid w:val="00732FCF"/>
    <w:rsid w:val="007331B0"/>
    <w:rsid w:val="00733473"/>
    <w:rsid w:val="0073352C"/>
    <w:rsid w:val="00734087"/>
    <w:rsid w:val="0073417B"/>
    <w:rsid w:val="007341D8"/>
    <w:rsid w:val="007348DB"/>
    <w:rsid w:val="0073490D"/>
    <w:rsid w:val="00734F71"/>
    <w:rsid w:val="00735197"/>
    <w:rsid w:val="00736264"/>
    <w:rsid w:val="007363E8"/>
    <w:rsid w:val="0073683E"/>
    <w:rsid w:val="00736883"/>
    <w:rsid w:val="007368B5"/>
    <w:rsid w:val="007369A4"/>
    <w:rsid w:val="00736D3B"/>
    <w:rsid w:val="00737173"/>
    <w:rsid w:val="0073724B"/>
    <w:rsid w:val="007372AA"/>
    <w:rsid w:val="007376C4"/>
    <w:rsid w:val="007377FF"/>
    <w:rsid w:val="00737C6A"/>
    <w:rsid w:val="00737EB7"/>
    <w:rsid w:val="00740706"/>
    <w:rsid w:val="00740C97"/>
    <w:rsid w:val="00740C9A"/>
    <w:rsid w:val="00740CE7"/>
    <w:rsid w:val="00740F3E"/>
    <w:rsid w:val="00741245"/>
    <w:rsid w:val="007412F7"/>
    <w:rsid w:val="0074149C"/>
    <w:rsid w:val="007414D6"/>
    <w:rsid w:val="0074152A"/>
    <w:rsid w:val="007416ED"/>
    <w:rsid w:val="00741878"/>
    <w:rsid w:val="00741CBA"/>
    <w:rsid w:val="00741D46"/>
    <w:rsid w:val="00741EC3"/>
    <w:rsid w:val="00742149"/>
    <w:rsid w:val="00742185"/>
    <w:rsid w:val="0074284B"/>
    <w:rsid w:val="0074292A"/>
    <w:rsid w:val="0074299E"/>
    <w:rsid w:val="00742A7E"/>
    <w:rsid w:val="00742C84"/>
    <w:rsid w:val="00742F3C"/>
    <w:rsid w:val="00742FB8"/>
    <w:rsid w:val="00743212"/>
    <w:rsid w:val="00743668"/>
    <w:rsid w:val="00743A03"/>
    <w:rsid w:val="0074416A"/>
    <w:rsid w:val="007442CB"/>
    <w:rsid w:val="00744529"/>
    <w:rsid w:val="00744728"/>
    <w:rsid w:val="00744A6B"/>
    <w:rsid w:val="00744D3E"/>
    <w:rsid w:val="00744F54"/>
    <w:rsid w:val="007459D5"/>
    <w:rsid w:val="00745A19"/>
    <w:rsid w:val="00745AF5"/>
    <w:rsid w:val="00745DE0"/>
    <w:rsid w:val="00745E1D"/>
    <w:rsid w:val="00745E3A"/>
    <w:rsid w:val="00745F91"/>
    <w:rsid w:val="00745FCA"/>
    <w:rsid w:val="00746881"/>
    <w:rsid w:val="00746F47"/>
    <w:rsid w:val="0074739F"/>
    <w:rsid w:val="007473A9"/>
    <w:rsid w:val="00747E46"/>
    <w:rsid w:val="0075024A"/>
    <w:rsid w:val="00750B60"/>
    <w:rsid w:val="00750C03"/>
    <w:rsid w:val="00750C38"/>
    <w:rsid w:val="00750CFA"/>
    <w:rsid w:val="00750F42"/>
    <w:rsid w:val="00750F5B"/>
    <w:rsid w:val="007513A0"/>
    <w:rsid w:val="007517A1"/>
    <w:rsid w:val="00751B6A"/>
    <w:rsid w:val="0075243D"/>
    <w:rsid w:val="007528F2"/>
    <w:rsid w:val="0075291F"/>
    <w:rsid w:val="00752961"/>
    <w:rsid w:val="00752C99"/>
    <w:rsid w:val="00753003"/>
    <w:rsid w:val="007535C5"/>
    <w:rsid w:val="007536CE"/>
    <w:rsid w:val="007537FD"/>
    <w:rsid w:val="00753CE8"/>
    <w:rsid w:val="00753CEF"/>
    <w:rsid w:val="00753DF4"/>
    <w:rsid w:val="00753E5F"/>
    <w:rsid w:val="00754064"/>
    <w:rsid w:val="00754129"/>
    <w:rsid w:val="00754236"/>
    <w:rsid w:val="00754290"/>
    <w:rsid w:val="00754305"/>
    <w:rsid w:val="007545BF"/>
    <w:rsid w:val="007552D6"/>
    <w:rsid w:val="007554ED"/>
    <w:rsid w:val="00755AC9"/>
    <w:rsid w:val="00755BC3"/>
    <w:rsid w:val="0075628F"/>
    <w:rsid w:val="00756580"/>
    <w:rsid w:val="007566BF"/>
    <w:rsid w:val="007566F9"/>
    <w:rsid w:val="00756A9E"/>
    <w:rsid w:val="00756E47"/>
    <w:rsid w:val="007570A0"/>
    <w:rsid w:val="007573CC"/>
    <w:rsid w:val="00757498"/>
    <w:rsid w:val="007579D0"/>
    <w:rsid w:val="00757AB9"/>
    <w:rsid w:val="00760248"/>
    <w:rsid w:val="00760651"/>
    <w:rsid w:val="007606AA"/>
    <w:rsid w:val="00760928"/>
    <w:rsid w:val="00760950"/>
    <w:rsid w:val="00760F3D"/>
    <w:rsid w:val="00761328"/>
    <w:rsid w:val="0076153A"/>
    <w:rsid w:val="007615BE"/>
    <w:rsid w:val="0076174F"/>
    <w:rsid w:val="00761BAD"/>
    <w:rsid w:val="00761E66"/>
    <w:rsid w:val="00762389"/>
    <w:rsid w:val="00762563"/>
    <w:rsid w:val="00762680"/>
    <w:rsid w:val="007627B9"/>
    <w:rsid w:val="00762998"/>
    <w:rsid w:val="00762AAD"/>
    <w:rsid w:val="00763821"/>
    <w:rsid w:val="00763AC9"/>
    <w:rsid w:val="0076400A"/>
    <w:rsid w:val="00764369"/>
    <w:rsid w:val="00764972"/>
    <w:rsid w:val="007649F5"/>
    <w:rsid w:val="007650C1"/>
    <w:rsid w:val="0076526B"/>
    <w:rsid w:val="0076562F"/>
    <w:rsid w:val="00765ECD"/>
    <w:rsid w:val="00765F34"/>
    <w:rsid w:val="00766120"/>
    <w:rsid w:val="0076640B"/>
    <w:rsid w:val="00766487"/>
    <w:rsid w:val="007668AD"/>
    <w:rsid w:val="00766920"/>
    <w:rsid w:val="00766B5A"/>
    <w:rsid w:val="00766E1A"/>
    <w:rsid w:val="00766F89"/>
    <w:rsid w:val="0076755E"/>
    <w:rsid w:val="007677BF"/>
    <w:rsid w:val="00767B55"/>
    <w:rsid w:val="00767C33"/>
    <w:rsid w:val="00767CAC"/>
    <w:rsid w:val="00767D00"/>
    <w:rsid w:val="00767DB0"/>
    <w:rsid w:val="00770305"/>
    <w:rsid w:val="0077093B"/>
    <w:rsid w:val="00770CD7"/>
    <w:rsid w:val="00771651"/>
    <w:rsid w:val="00771CAA"/>
    <w:rsid w:val="0077222B"/>
    <w:rsid w:val="00772337"/>
    <w:rsid w:val="00772C06"/>
    <w:rsid w:val="00772C48"/>
    <w:rsid w:val="00772DC3"/>
    <w:rsid w:val="007733F5"/>
    <w:rsid w:val="00773577"/>
    <w:rsid w:val="00773CA1"/>
    <w:rsid w:val="00773E3A"/>
    <w:rsid w:val="00773FD8"/>
    <w:rsid w:val="00774187"/>
    <w:rsid w:val="00774448"/>
    <w:rsid w:val="007744E3"/>
    <w:rsid w:val="00774B4A"/>
    <w:rsid w:val="00775671"/>
    <w:rsid w:val="00775739"/>
    <w:rsid w:val="00775E0D"/>
    <w:rsid w:val="00775E3F"/>
    <w:rsid w:val="00775EEB"/>
    <w:rsid w:val="00775FC2"/>
    <w:rsid w:val="00776119"/>
    <w:rsid w:val="007766F4"/>
    <w:rsid w:val="00776AC6"/>
    <w:rsid w:val="00776AEE"/>
    <w:rsid w:val="007771C8"/>
    <w:rsid w:val="00777436"/>
    <w:rsid w:val="0077744A"/>
    <w:rsid w:val="00777508"/>
    <w:rsid w:val="0077770F"/>
    <w:rsid w:val="007778EC"/>
    <w:rsid w:val="00777BBB"/>
    <w:rsid w:val="00777E3E"/>
    <w:rsid w:val="0078007C"/>
    <w:rsid w:val="007800BF"/>
    <w:rsid w:val="0078022E"/>
    <w:rsid w:val="007804EB"/>
    <w:rsid w:val="0078089F"/>
    <w:rsid w:val="00780B6A"/>
    <w:rsid w:val="007811ED"/>
    <w:rsid w:val="007812AB"/>
    <w:rsid w:val="007815D1"/>
    <w:rsid w:val="007816D1"/>
    <w:rsid w:val="00781BF8"/>
    <w:rsid w:val="00781F8C"/>
    <w:rsid w:val="0078237C"/>
    <w:rsid w:val="00782665"/>
    <w:rsid w:val="007829D7"/>
    <w:rsid w:val="00782CA4"/>
    <w:rsid w:val="00783416"/>
    <w:rsid w:val="007834EC"/>
    <w:rsid w:val="007839E2"/>
    <w:rsid w:val="00783AE4"/>
    <w:rsid w:val="00783D24"/>
    <w:rsid w:val="00783E26"/>
    <w:rsid w:val="0078432E"/>
    <w:rsid w:val="00784503"/>
    <w:rsid w:val="00784B37"/>
    <w:rsid w:val="00784BBB"/>
    <w:rsid w:val="00784EBB"/>
    <w:rsid w:val="0078527E"/>
    <w:rsid w:val="007853F3"/>
    <w:rsid w:val="00785B2F"/>
    <w:rsid w:val="00786246"/>
    <w:rsid w:val="00786379"/>
    <w:rsid w:val="00786637"/>
    <w:rsid w:val="00786CBA"/>
    <w:rsid w:val="00786D6A"/>
    <w:rsid w:val="00786DDA"/>
    <w:rsid w:val="00786DF3"/>
    <w:rsid w:val="00786F5E"/>
    <w:rsid w:val="0078761D"/>
    <w:rsid w:val="00787B0F"/>
    <w:rsid w:val="0079024C"/>
    <w:rsid w:val="007902C1"/>
    <w:rsid w:val="00790351"/>
    <w:rsid w:val="00790656"/>
    <w:rsid w:val="007907F6"/>
    <w:rsid w:val="0079083B"/>
    <w:rsid w:val="00790A11"/>
    <w:rsid w:val="00790B41"/>
    <w:rsid w:val="00791197"/>
    <w:rsid w:val="0079156F"/>
    <w:rsid w:val="0079169D"/>
    <w:rsid w:val="00791D80"/>
    <w:rsid w:val="00791F73"/>
    <w:rsid w:val="007922BE"/>
    <w:rsid w:val="007924FE"/>
    <w:rsid w:val="00792552"/>
    <w:rsid w:val="00792A5C"/>
    <w:rsid w:val="00792E9A"/>
    <w:rsid w:val="00793266"/>
    <w:rsid w:val="00793382"/>
    <w:rsid w:val="00793518"/>
    <w:rsid w:val="00793552"/>
    <w:rsid w:val="007936D1"/>
    <w:rsid w:val="007937B9"/>
    <w:rsid w:val="00793DDE"/>
    <w:rsid w:val="007940B0"/>
    <w:rsid w:val="00794338"/>
    <w:rsid w:val="0079474C"/>
    <w:rsid w:val="007949BF"/>
    <w:rsid w:val="00794D08"/>
    <w:rsid w:val="00794F61"/>
    <w:rsid w:val="0079512D"/>
    <w:rsid w:val="0079525A"/>
    <w:rsid w:val="00795471"/>
    <w:rsid w:val="00795492"/>
    <w:rsid w:val="007955EC"/>
    <w:rsid w:val="00795656"/>
    <w:rsid w:val="007956B9"/>
    <w:rsid w:val="007957AE"/>
    <w:rsid w:val="0079598B"/>
    <w:rsid w:val="007959C3"/>
    <w:rsid w:val="00795E44"/>
    <w:rsid w:val="00796268"/>
    <w:rsid w:val="00796CDA"/>
    <w:rsid w:val="007970EA"/>
    <w:rsid w:val="00797165"/>
    <w:rsid w:val="00797203"/>
    <w:rsid w:val="0079734A"/>
    <w:rsid w:val="00797496"/>
    <w:rsid w:val="0079787D"/>
    <w:rsid w:val="007979A9"/>
    <w:rsid w:val="00797B61"/>
    <w:rsid w:val="007A00C5"/>
    <w:rsid w:val="007A032D"/>
    <w:rsid w:val="007A05EE"/>
    <w:rsid w:val="007A0AAC"/>
    <w:rsid w:val="007A0C61"/>
    <w:rsid w:val="007A0DFB"/>
    <w:rsid w:val="007A134A"/>
    <w:rsid w:val="007A1629"/>
    <w:rsid w:val="007A18B6"/>
    <w:rsid w:val="007A1EC3"/>
    <w:rsid w:val="007A1F00"/>
    <w:rsid w:val="007A238B"/>
    <w:rsid w:val="007A3084"/>
    <w:rsid w:val="007A345C"/>
    <w:rsid w:val="007A39AD"/>
    <w:rsid w:val="007A3D80"/>
    <w:rsid w:val="007A3EA0"/>
    <w:rsid w:val="007A45E2"/>
    <w:rsid w:val="007A4676"/>
    <w:rsid w:val="007A5335"/>
    <w:rsid w:val="007A5561"/>
    <w:rsid w:val="007A56F5"/>
    <w:rsid w:val="007A574E"/>
    <w:rsid w:val="007A57DB"/>
    <w:rsid w:val="007A5EDF"/>
    <w:rsid w:val="007A607B"/>
    <w:rsid w:val="007A61EC"/>
    <w:rsid w:val="007A69B5"/>
    <w:rsid w:val="007A6E24"/>
    <w:rsid w:val="007A7159"/>
    <w:rsid w:val="007A73F5"/>
    <w:rsid w:val="007A76DA"/>
    <w:rsid w:val="007A783B"/>
    <w:rsid w:val="007A7887"/>
    <w:rsid w:val="007A7B2A"/>
    <w:rsid w:val="007A7CF4"/>
    <w:rsid w:val="007B01A5"/>
    <w:rsid w:val="007B027D"/>
    <w:rsid w:val="007B0B12"/>
    <w:rsid w:val="007B0F84"/>
    <w:rsid w:val="007B11DB"/>
    <w:rsid w:val="007B12AA"/>
    <w:rsid w:val="007B1C23"/>
    <w:rsid w:val="007B1FB1"/>
    <w:rsid w:val="007B1FC4"/>
    <w:rsid w:val="007B216D"/>
    <w:rsid w:val="007B265F"/>
    <w:rsid w:val="007B2A15"/>
    <w:rsid w:val="007B2E6B"/>
    <w:rsid w:val="007B2F0C"/>
    <w:rsid w:val="007B3315"/>
    <w:rsid w:val="007B3472"/>
    <w:rsid w:val="007B3514"/>
    <w:rsid w:val="007B401E"/>
    <w:rsid w:val="007B402B"/>
    <w:rsid w:val="007B40A3"/>
    <w:rsid w:val="007B441B"/>
    <w:rsid w:val="007B44A3"/>
    <w:rsid w:val="007B4B80"/>
    <w:rsid w:val="007B5334"/>
    <w:rsid w:val="007B5574"/>
    <w:rsid w:val="007B581F"/>
    <w:rsid w:val="007B5829"/>
    <w:rsid w:val="007B5C0D"/>
    <w:rsid w:val="007B5C42"/>
    <w:rsid w:val="007B5D56"/>
    <w:rsid w:val="007B5E78"/>
    <w:rsid w:val="007B5F21"/>
    <w:rsid w:val="007B6001"/>
    <w:rsid w:val="007B60F5"/>
    <w:rsid w:val="007B6413"/>
    <w:rsid w:val="007B679B"/>
    <w:rsid w:val="007B68D7"/>
    <w:rsid w:val="007B6E76"/>
    <w:rsid w:val="007B6EEF"/>
    <w:rsid w:val="007B6F8B"/>
    <w:rsid w:val="007B7024"/>
    <w:rsid w:val="007B7720"/>
    <w:rsid w:val="007B776C"/>
    <w:rsid w:val="007B7913"/>
    <w:rsid w:val="007B7E29"/>
    <w:rsid w:val="007C0200"/>
    <w:rsid w:val="007C0557"/>
    <w:rsid w:val="007C0681"/>
    <w:rsid w:val="007C08AE"/>
    <w:rsid w:val="007C08E8"/>
    <w:rsid w:val="007C09C9"/>
    <w:rsid w:val="007C0B70"/>
    <w:rsid w:val="007C1084"/>
    <w:rsid w:val="007C1087"/>
    <w:rsid w:val="007C16F4"/>
    <w:rsid w:val="007C1EAC"/>
    <w:rsid w:val="007C2018"/>
    <w:rsid w:val="007C259F"/>
    <w:rsid w:val="007C25ED"/>
    <w:rsid w:val="007C26A1"/>
    <w:rsid w:val="007C2747"/>
    <w:rsid w:val="007C2918"/>
    <w:rsid w:val="007C29B7"/>
    <w:rsid w:val="007C29DA"/>
    <w:rsid w:val="007C2DC6"/>
    <w:rsid w:val="007C2F10"/>
    <w:rsid w:val="007C30B5"/>
    <w:rsid w:val="007C320D"/>
    <w:rsid w:val="007C3CF4"/>
    <w:rsid w:val="007C45E7"/>
    <w:rsid w:val="007C4D54"/>
    <w:rsid w:val="007C51DF"/>
    <w:rsid w:val="007C5796"/>
    <w:rsid w:val="007C5BEE"/>
    <w:rsid w:val="007C5F49"/>
    <w:rsid w:val="007C61DF"/>
    <w:rsid w:val="007C64FA"/>
    <w:rsid w:val="007C6A92"/>
    <w:rsid w:val="007C6FA1"/>
    <w:rsid w:val="007C7431"/>
    <w:rsid w:val="007C7CF6"/>
    <w:rsid w:val="007C7EAF"/>
    <w:rsid w:val="007D0D5F"/>
    <w:rsid w:val="007D1173"/>
    <w:rsid w:val="007D1608"/>
    <w:rsid w:val="007D1D6E"/>
    <w:rsid w:val="007D1EEF"/>
    <w:rsid w:val="007D1F69"/>
    <w:rsid w:val="007D2269"/>
    <w:rsid w:val="007D29A1"/>
    <w:rsid w:val="007D2C20"/>
    <w:rsid w:val="007D2C3F"/>
    <w:rsid w:val="007D3008"/>
    <w:rsid w:val="007D3060"/>
    <w:rsid w:val="007D30CE"/>
    <w:rsid w:val="007D38D7"/>
    <w:rsid w:val="007D3E35"/>
    <w:rsid w:val="007D3FCB"/>
    <w:rsid w:val="007D4C43"/>
    <w:rsid w:val="007D50C5"/>
    <w:rsid w:val="007D570E"/>
    <w:rsid w:val="007D5865"/>
    <w:rsid w:val="007D5ADA"/>
    <w:rsid w:val="007D5C4D"/>
    <w:rsid w:val="007D642D"/>
    <w:rsid w:val="007D6764"/>
    <w:rsid w:val="007D6845"/>
    <w:rsid w:val="007D7401"/>
    <w:rsid w:val="007D76A4"/>
    <w:rsid w:val="007D77FF"/>
    <w:rsid w:val="007D78F1"/>
    <w:rsid w:val="007D793A"/>
    <w:rsid w:val="007D7F77"/>
    <w:rsid w:val="007E00BF"/>
    <w:rsid w:val="007E03D8"/>
    <w:rsid w:val="007E05D2"/>
    <w:rsid w:val="007E0825"/>
    <w:rsid w:val="007E0E2F"/>
    <w:rsid w:val="007E12B5"/>
    <w:rsid w:val="007E183F"/>
    <w:rsid w:val="007E1919"/>
    <w:rsid w:val="007E1C8A"/>
    <w:rsid w:val="007E1F38"/>
    <w:rsid w:val="007E1FCA"/>
    <w:rsid w:val="007E247A"/>
    <w:rsid w:val="007E253C"/>
    <w:rsid w:val="007E2646"/>
    <w:rsid w:val="007E2770"/>
    <w:rsid w:val="007E2806"/>
    <w:rsid w:val="007E2A37"/>
    <w:rsid w:val="007E2D6F"/>
    <w:rsid w:val="007E2EBE"/>
    <w:rsid w:val="007E2F3A"/>
    <w:rsid w:val="007E2FDC"/>
    <w:rsid w:val="007E3143"/>
    <w:rsid w:val="007E33DB"/>
    <w:rsid w:val="007E386B"/>
    <w:rsid w:val="007E3BB5"/>
    <w:rsid w:val="007E4418"/>
    <w:rsid w:val="007E4680"/>
    <w:rsid w:val="007E4BE2"/>
    <w:rsid w:val="007E4C07"/>
    <w:rsid w:val="007E5185"/>
    <w:rsid w:val="007E547C"/>
    <w:rsid w:val="007E59D6"/>
    <w:rsid w:val="007E5CAE"/>
    <w:rsid w:val="007E61AD"/>
    <w:rsid w:val="007E6467"/>
    <w:rsid w:val="007E7380"/>
    <w:rsid w:val="007E73A6"/>
    <w:rsid w:val="007E74BB"/>
    <w:rsid w:val="007E7523"/>
    <w:rsid w:val="007E795B"/>
    <w:rsid w:val="007E7B3C"/>
    <w:rsid w:val="007F03D6"/>
    <w:rsid w:val="007F0699"/>
    <w:rsid w:val="007F06D6"/>
    <w:rsid w:val="007F0E3B"/>
    <w:rsid w:val="007F0F54"/>
    <w:rsid w:val="007F1509"/>
    <w:rsid w:val="007F15C1"/>
    <w:rsid w:val="007F175B"/>
    <w:rsid w:val="007F1A6A"/>
    <w:rsid w:val="007F1E42"/>
    <w:rsid w:val="007F1F73"/>
    <w:rsid w:val="007F255C"/>
    <w:rsid w:val="007F26F2"/>
    <w:rsid w:val="007F2C8F"/>
    <w:rsid w:val="007F2EF0"/>
    <w:rsid w:val="007F31B7"/>
    <w:rsid w:val="007F31D3"/>
    <w:rsid w:val="007F3289"/>
    <w:rsid w:val="007F3DEF"/>
    <w:rsid w:val="007F3E62"/>
    <w:rsid w:val="007F40C4"/>
    <w:rsid w:val="007F41E0"/>
    <w:rsid w:val="007F44FD"/>
    <w:rsid w:val="007F48CE"/>
    <w:rsid w:val="007F4A37"/>
    <w:rsid w:val="007F4F39"/>
    <w:rsid w:val="007F5369"/>
    <w:rsid w:val="007F5621"/>
    <w:rsid w:val="007F5DEC"/>
    <w:rsid w:val="007F6200"/>
    <w:rsid w:val="007F62F6"/>
    <w:rsid w:val="007F6781"/>
    <w:rsid w:val="007F686B"/>
    <w:rsid w:val="007F6CF5"/>
    <w:rsid w:val="007F75D3"/>
    <w:rsid w:val="007F7A20"/>
    <w:rsid w:val="007F7CC4"/>
    <w:rsid w:val="007F7D89"/>
    <w:rsid w:val="008005AC"/>
    <w:rsid w:val="00800975"/>
    <w:rsid w:val="00800BF5"/>
    <w:rsid w:val="00800DDE"/>
    <w:rsid w:val="00800DE8"/>
    <w:rsid w:val="00800F1F"/>
    <w:rsid w:val="008015E0"/>
    <w:rsid w:val="0080173A"/>
    <w:rsid w:val="00801741"/>
    <w:rsid w:val="00801936"/>
    <w:rsid w:val="00801956"/>
    <w:rsid w:val="00801B64"/>
    <w:rsid w:val="00801E8E"/>
    <w:rsid w:val="00801EB9"/>
    <w:rsid w:val="00801F1F"/>
    <w:rsid w:val="00801F30"/>
    <w:rsid w:val="00802508"/>
    <w:rsid w:val="0080262D"/>
    <w:rsid w:val="00802FCD"/>
    <w:rsid w:val="00803127"/>
    <w:rsid w:val="00803192"/>
    <w:rsid w:val="00803430"/>
    <w:rsid w:val="008035D3"/>
    <w:rsid w:val="008037E0"/>
    <w:rsid w:val="008038C5"/>
    <w:rsid w:val="00803C74"/>
    <w:rsid w:val="00803DCE"/>
    <w:rsid w:val="00803E18"/>
    <w:rsid w:val="00803EA4"/>
    <w:rsid w:val="00804012"/>
    <w:rsid w:val="008040C9"/>
    <w:rsid w:val="0080425E"/>
    <w:rsid w:val="00804B64"/>
    <w:rsid w:val="00804E2E"/>
    <w:rsid w:val="00804E2F"/>
    <w:rsid w:val="00804EC4"/>
    <w:rsid w:val="0080506E"/>
    <w:rsid w:val="008052F5"/>
    <w:rsid w:val="008054B4"/>
    <w:rsid w:val="008054C6"/>
    <w:rsid w:val="008056F1"/>
    <w:rsid w:val="008057D0"/>
    <w:rsid w:val="00805AF0"/>
    <w:rsid w:val="00805D4E"/>
    <w:rsid w:val="00805E90"/>
    <w:rsid w:val="0080683A"/>
    <w:rsid w:val="00806A89"/>
    <w:rsid w:val="00806C12"/>
    <w:rsid w:val="00806DC2"/>
    <w:rsid w:val="00806FB6"/>
    <w:rsid w:val="0080754B"/>
    <w:rsid w:val="00807A60"/>
    <w:rsid w:val="00807B8C"/>
    <w:rsid w:val="0081039F"/>
    <w:rsid w:val="0081047C"/>
    <w:rsid w:val="00810B74"/>
    <w:rsid w:val="00810F60"/>
    <w:rsid w:val="008110E6"/>
    <w:rsid w:val="00811132"/>
    <w:rsid w:val="008112A3"/>
    <w:rsid w:val="00811B69"/>
    <w:rsid w:val="00812667"/>
    <w:rsid w:val="0081297D"/>
    <w:rsid w:val="00812E91"/>
    <w:rsid w:val="008135D9"/>
    <w:rsid w:val="00813BFC"/>
    <w:rsid w:val="00813C7B"/>
    <w:rsid w:val="00813F96"/>
    <w:rsid w:val="008140E7"/>
    <w:rsid w:val="008142F5"/>
    <w:rsid w:val="0081436C"/>
    <w:rsid w:val="00814C5F"/>
    <w:rsid w:val="008153FC"/>
    <w:rsid w:val="0081593E"/>
    <w:rsid w:val="00816485"/>
    <w:rsid w:val="0081674E"/>
    <w:rsid w:val="00816BBC"/>
    <w:rsid w:val="00816D69"/>
    <w:rsid w:val="008172C6"/>
    <w:rsid w:val="00817412"/>
    <w:rsid w:val="00817559"/>
    <w:rsid w:val="00817790"/>
    <w:rsid w:val="00817AF4"/>
    <w:rsid w:val="00817DBE"/>
    <w:rsid w:val="008200A7"/>
    <w:rsid w:val="008203D6"/>
    <w:rsid w:val="008205AC"/>
    <w:rsid w:val="00820A36"/>
    <w:rsid w:val="00820E65"/>
    <w:rsid w:val="00821014"/>
    <w:rsid w:val="00821199"/>
    <w:rsid w:val="0082122C"/>
    <w:rsid w:val="0082131F"/>
    <w:rsid w:val="00821801"/>
    <w:rsid w:val="00821DF6"/>
    <w:rsid w:val="00821E4D"/>
    <w:rsid w:val="00821E4F"/>
    <w:rsid w:val="00822CD4"/>
    <w:rsid w:val="008230B8"/>
    <w:rsid w:val="008233A4"/>
    <w:rsid w:val="0082373C"/>
    <w:rsid w:val="00824318"/>
    <w:rsid w:val="00824438"/>
    <w:rsid w:val="008244FA"/>
    <w:rsid w:val="00824539"/>
    <w:rsid w:val="00824B09"/>
    <w:rsid w:val="00824DC2"/>
    <w:rsid w:val="00824E39"/>
    <w:rsid w:val="008253D5"/>
    <w:rsid w:val="0082544C"/>
    <w:rsid w:val="00825A51"/>
    <w:rsid w:val="008266A6"/>
    <w:rsid w:val="00826BB3"/>
    <w:rsid w:val="00826BD3"/>
    <w:rsid w:val="008270C3"/>
    <w:rsid w:val="008272F2"/>
    <w:rsid w:val="008273E9"/>
    <w:rsid w:val="00827878"/>
    <w:rsid w:val="00827A62"/>
    <w:rsid w:val="00827E6D"/>
    <w:rsid w:val="008302A2"/>
    <w:rsid w:val="00830681"/>
    <w:rsid w:val="008306D0"/>
    <w:rsid w:val="00830704"/>
    <w:rsid w:val="008307DE"/>
    <w:rsid w:val="00830961"/>
    <w:rsid w:val="00831108"/>
    <w:rsid w:val="008318F7"/>
    <w:rsid w:val="00831A1A"/>
    <w:rsid w:val="00831BC8"/>
    <w:rsid w:val="0083204C"/>
    <w:rsid w:val="008321EE"/>
    <w:rsid w:val="0083253E"/>
    <w:rsid w:val="00832788"/>
    <w:rsid w:val="008327AC"/>
    <w:rsid w:val="00832A82"/>
    <w:rsid w:val="00832D9A"/>
    <w:rsid w:val="00833049"/>
    <w:rsid w:val="00833364"/>
    <w:rsid w:val="008333AD"/>
    <w:rsid w:val="00833599"/>
    <w:rsid w:val="008335E6"/>
    <w:rsid w:val="00833617"/>
    <w:rsid w:val="008336BB"/>
    <w:rsid w:val="00833C7F"/>
    <w:rsid w:val="00833EE1"/>
    <w:rsid w:val="00833FFD"/>
    <w:rsid w:val="008341A8"/>
    <w:rsid w:val="00834285"/>
    <w:rsid w:val="0083486C"/>
    <w:rsid w:val="00834ABB"/>
    <w:rsid w:val="00835143"/>
    <w:rsid w:val="008351F2"/>
    <w:rsid w:val="008355FF"/>
    <w:rsid w:val="00835791"/>
    <w:rsid w:val="0083582F"/>
    <w:rsid w:val="0083587F"/>
    <w:rsid w:val="008358D3"/>
    <w:rsid w:val="00835A83"/>
    <w:rsid w:val="00835FF5"/>
    <w:rsid w:val="0083609E"/>
    <w:rsid w:val="00836225"/>
    <w:rsid w:val="008363B3"/>
    <w:rsid w:val="008363F6"/>
    <w:rsid w:val="008365CD"/>
    <w:rsid w:val="008366D5"/>
    <w:rsid w:val="00836A10"/>
    <w:rsid w:val="00836A99"/>
    <w:rsid w:val="00836FD3"/>
    <w:rsid w:val="00837404"/>
    <w:rsid w:val="008374CF"/>
    <w:rsid w:val="00837790"/>
    <w:rsid w:val="00837C56"/>
    <w:rsid w:val="00837CD0"/>
    <w:rsid w:val="00837FDA"/>
    <w:rsid w:val="00840031"/>
    <w:rsid w:val="0084030A"/>
    <w:rsid w:val="00840406"/>
    <w:rsid w:val="0084085E"/>
    <w:rsid w:val="00840B3E"/>
    <w:rsid w:val="00840D61"/>
    <w:rsid w:val="00840D82"/>
    <w:rsid w:val="008410A4"/>
    <w:rsid w:val="008411B8"/>
    <w:rsid w:val="00841906"/>
    <w:rsid w:val="008427DB"/>
    <w:rsid w:val="00842860"/>
    <w:rsid w:val="00842B31"/>
    <w:rsid w:val="00842CA2"/>
    <w:rsid w:val="00842CC4"/>
    <w:rsid w:val="00842D6A"/>
    <w:rsid w:val="00842DD1"/>
    <w:rsid w:val="00842DF1"/>
    <w:rsid w:val="00842DFA"/>
    <w:rsid w:val="008434E8"/>
    <w:rsid w:val="008436B7"/>
    <w:rsid w:val="008436B8"/>
    <w:rsid w:val="00843BA8"/>
    <w:rsid w:val="008441C4"/>
    <w:rsid w:val="008442EB"/>
    <w:rsid w:val="0084433E"/>
    <w:rsid w:val="008444CD"/>
    <w:rsid w:val="008448F2"/>
    <w:rsid w:val="00844D56"/>
    <w:rsid w:val="00845411"/>
    <w:rsid w:val="00845B6E"/>
    <w:rsid w:val="00845C0E"/>
    <w:rsid w:val="0084624E"/>
    <w:rsid w:val="0084647C"/>
    <w:rsid w:val="00846D71"/>
    <w:rsid w:val="0084719F"/>
    <w:rsid w:val="00847206"/>
    <w:rsid w:val="00847351"/>
    <w:rsid w:val="0084741D"/>
    <w:rsid w:val="00847531"/>
    <w:rsid w:val="008475E0"/>
    <w:rsid w:val="00847924"/>
    <w:rsid w:val="00847AE5"/>
    <w:rsid w:val="00847B53"/>
    <w:rsid w:val="00847BEA"/>
    <w:rsid w:val="00847D05"/>
    <w:rsid w:val="008500AB"/>
    <w:rsid w:val="0085015A"/>
    <w:rsid w:val="00850285"/>
    <w:rsid w:val="00850321"/>
    <w:rsid w:val="00850923"/>
    <w:rsid w:val="008509C6"/>
    <w:rsid w:val="00850B8A"/>
    <w:rsid w:val="00850C9D"/>
    <w:rsid w:val="00850CA1"/>
    <w:rsid w:val="00850CCA"/>
    <w:rsid w:val="0085111C"/>
    <w:rsid w:val="00851133"/>
    <w:rsid w:val="00851220"/>
    <w:rsid w:val="0085154F"/>
    <w:rsid w:val="00851574"/>
    <w:rsid w:val="008516F2"/>
    <w:rsid w:val="00851D6F"/>
    <w:rsid w:val="008520DD"/>
    <w:rsid w:val="00852154"/>
    <w:rsid w:val="0085217D"/>
    <w:rsid w:val="008524BF"/>
    <w:rsid w:val="00852800"/>
    <w:rsid w:val="00852DED"/>
    <w:rsid w:val="00853160"/>
    <w:rsid w:val="0085380F"/>
    <w:rsid w:val="0085385B"/>
    <w:rsid w:val="00853893"/>
    <w:rsid w:val="00853912"/>
    <w:rsid w:val="00853D4F"/>
    <w:rsid w:val="00853F82"/>
    <w:rsid w:val="008540FF"/>
    <w:rsid w:val="008545BF"/>
    <w:rsid w:val="008548CA"/>
    <w:rsid w:val="008549EF"/>
    <w:rsid w:val="00854C01"/>
    <w:rsid w:val="00855BC5"/>
    <w:rsid w:val="00856524"/>
    <w:rsid w:val="008568E9"/>
    <w:rsid w:val="008571D9"/>
    <w:rsid w:val="00857519"/>
    <w:rsid w:val="0085755E"/>
    <w:rsid w:val="0085774C"/>
    <w:rsid w:val="00857B54"/>
    <w:rsid w:val="00857C83"/>
    <w:rsid w:val="00857DC0"/>
    <w:rsid w:val="0086001E"/>
    <w:rsid w:val="008602B9"/>
    <w:rsid w:val="0086047E"/>
    <w:rsid w:val="008605FC"/>
    <w:rsid w:val="00861B07"/>
    <w:rsid w:val="00861E30"/>
    <w:rsid w:val="00862012"/>
    <w:rsid w:val="00862216"/>
    <w:rsid w:val="008623A6"/>
    <w:rsid w:val="00862ECA"/>
    <w:rsid w:val="00862F6D"/>
    <w:rsid w:val="0086349E"/>
    <w:rsid w:val="0086356F"/>
    <w:rsid w:val="00863C1F"/>
    <w:rsid w:val="00863E94"/>
    <w:rsid w:val="00864591"/>
    <w:rsid w:val="008646EA"/>
    <w:rsid w:val="008646EE"/>
    <w:rsid w:val="00864EBE"/>
    <w:rsid w:val="00866486"/>
    <w:rsid w:val="008664E1"/>
    <w:rsid w:val="00866601"/>
    <w:rsid w:val="008667CE"/>
    <w:rsid w:val="00866B9A"/>
    <w:rsid w:val="00866D9C"/>
    <w:rsid w:val="00866E1B"/>
    <w:rsid w:val="008676C5"/>
    <w:rsid w:val="008679BC"/>
    <w:rsid w:val="00870267"/>
    <w:rsid w:val="00870299"/>
    <w:rsid w:val="00870575"/>
    <w:rsid w:val="00870644"/>
    <w:rsid w:val="008709AF"/>
    <w:rsid w:val="00870A1D"/>
    <w:rsid w:val="00871527"/>
    <w:rsid w:val="00871873"/>
    <w:rsid w:val="008718A9"/>
    <w:rsid w:val="0087197F"/>
    <w:rsid w:val="00871AC5"/>
    <w:rsid w:val="00871ACC"/>
    <w:rsid w:val="00871FD1"/>
    <w:rsid w:val="00872377"/>
    <w:rsid w:val="00872386"/>
    <w:rsid w:val="00872861"/>
    <w:rsid w:val="0087288C"/>
    <w:rsid w:val="00873012"/>
    <w:rsid w:val="008730FF"/>
    <w:rsid w:val="0087338C"/>
    <w:rsid w:val="008736C3"/>
    <w:rsid w:val="008738A9"/>
    <w:rsid w:val="00873A0B"/>
    <w:rsid w:val="00874259"/>
    <w:rsid w:val="00874363"/>
    <w:rsid w:val="0087479A"/>
    <w:rsid w:val="00874A88"/>
    <w:rsid w:val="00874E48"/>
    <w:rsid w:val="00874F71"/>
    <w:rsid w:val="008750DE"/>
    <w:rsid w:val="0087532F"/>
    <w:rsid w:val="00875E2A"/>
    <w:rsid w:val="00875EF1"/>
    <w:rsid w:val="00876151"/>
    <w:rsid w:val="00876188"/>
    <w:rsid w:val="00876800"/>
    <w:rsid w:val="00876956"/>
    <w:rsid w:val="00877171"/>
    <w:rsid w:val="008772CA"/>
    <w:rsid w:val="00877426"/>
    <w:rsid w:val="008774D5"/>
    <w:rsid w:val="008776ED"/>
    <w:rsid w:val="00877778"/>
    <w:rsid w:val="00877DD2"/>
    <w:rsid w:val="008801B3"/>
    <w:rsid w:val="00880621"/>
    <w:rsid w:val="00880812"/>
    <w:rsid w:val="00880AA7"/>
    <w:rsid w:val="00880CA2"/>
    <w:rsid w:val="00880EEE"/>
    <w:rsid w:val="008810CD"/>
    <w:rsid w:val="00881126"/>
    <w:rsid w:val="0088127E"/>
    <w:rsid w:val="008814B9"/>
    <w:rsid w:val="00881598"/>
    <w:rsid w:val="00881CF8"/>
    <w:rsid w:val="00881F71"/>
    <w:rsid w:val="0088218A"/>
    <w:rsid w:val="00882709"/>
    <w:rsid w:val="0088291F"/>
    <w:rsid w:val="008829CE"/>
    <w:rsid w:val="00882FC1"/>
    <w:rsid w:val="008834CB"/>
    <w:rsid w:val="008838BE"/>
    <w:rsid w:val="00883959"/>
    <w:rsid w:val="00883D80"/>
    <w:rsid w:val="00883E3B"/>
    <w:rsid w:val="008840C9"/>
    <w:rsid w:val="008840DA"/>
    <w:rsid w:val="0088438D"/>
    <w:rsid w:val="00884472"/>
    <w:rsid w:val="00884474"/>
    <w:rsid w:val="00884505"/>
    <w:rsid w:val="00884BC8"/>
    <w:rsid w:val="00884F91"/>
    <w:rsid w:val="00885421"/>
    <w:rsid w:val="00885498"/>
    <w:rsid w:val="00885708"/>
    <w:rsid w:val="00885EB5"/>
    <w:rsid w:val="00885EB8"/>
    <w:rsid w:val="00886330"/>
    <w:rsid w:val="00886415"/>
    <w:rsid w:val="0088644D"/>
    <w:rsid w:val="0088651F"/>
    <w:rsid w:val="00886817"/>
    <w:rsid w:val="00886E40"/>
    <w:rsid w:val="00886FF4"/>
    <w:rsid w:val="008870AF"/>
    <w:rsid w:val="00890293"/>
    <w:rsid w:val="008902C8"/>
    <w:rsid w:val="0089043C"/>
    <w:rsid w:val="0089066C"/>
    <w:rsid w:val="0089080F"/>
    <w:rsid w:val="00890844"/>
    <w:rsid w:val="0089095E"/>
    <w:rsid w:val="008912F2"/>
    <w:rsid w:val="00891AA3"/>
    <w:rsid w:val="00891E58"/>
    <w:rsid w:val="008922D8"/>
    <w:rsid w:val="008923B5"/>
    <w:rsid w:val="008935B3"/>
    <w:rsid w:val="00893699"/>
    <w:rsid w:val="00893702"/>
    <w:rsid w:val="00893840"/>
    <w:rsid w:val="008938A6"/>
    <w:rsid w:val="00893B3D"/>
    <w:rsid w:val="008941A7"/>
    <w:rsid w:val="008943EE"/>
    <w:rsid w:val="008944E5"/>
    <w:rsid w:val="0089458D"/>
    <w:rsid w:val="008945EB"/>
    <w:rsid w:val="00894A7C"/>
    <w:rsid w:val="00894B1D"/>
    <w:rsid w:val="00894E07"/>
    <w:rsid w:val="0089551F"/>
    <w:rsid w:val="008955DB"/>
    <w:rsid w:val="00895690"/>
    <w:rsid w:val="008956CC"/>
    <w:rsid w:val="00895CB5"/>
    <w:rsid w:val="00895F90"/>
    <w:rsid w:val="008963B3"/>
    <w:rsid w:val="00896476"/>
    <w:rsid w:val="008965E5"/>
    <w:rsid w:val="0089691F"/>
    <w:rsid w:val="00896A95"/>
    <w:rsid w:val="00896BA1"/>
    <w:rsid w:val="00896BE9"/>
    <w:rsid w:val="00896D7C"/>
    <w:rsid w:val="00896D8D"/>
    <w:rsid w:val="00897054"/>
    <w:rsid w:val="0089749F"/>
    <w:rsid w:val="008975AF"/>
    <w:rsid w:val="00897600"/>
    <w:rsid w:val="008978B2"/>
    <w:rsid w:val="0089792F"/>
    <w:rsid w:val="008979AE"/>
    <w:rsid w:val="008A01DA"/>
    <w:rsid w:val="008A03D1"/>
    <w:rsid w:val="008A073C"/>
    <w:rsid w:val="008A0963"/>
    <w:rsid w:val="008A0DFF"/>
    <w:rsid w:val="008A0EB7"/>
    <w:rsid w:val="008A106D"/>
    <w:rsid w:val="008A177D"/>
    <w:rsid w:val="008A1897"/>
    <w:rsid w:val="008A1937"/>
    <w:rsid w:val="008A1A0A"/>
    <w:rsid w:val="008A1CDC"/>
    <w:rsid w:val="008A1EDC"/>
    <w:rsid w:val="008A2383"/>
    <w:rsid w:val="008A2409"/>
    <w:rsid w:val="008A24DA"/>
    <w:rsid w:val="008A25E4"/>
    <w:rsid w:val="008A2C82"/>
    <w:rsid w:val="008A3883"/>
    <w:rsid w:val="008A39D0"/>
    <w:rsid w:val="008A3A2E"/>
    <w:rsid w:val="008A3A7B"/>
    <w:rsid w:val="008A3D2F"/>
    <w:rsid w:val="008A41AE"/>
    <w:rsid w:val="008A41F7"/>
    <w:rsid w:val="008A4397"/>
    <w:rsid w:val="008A43C0"/>
    <w:rsid w:val="008A44D3"/>
    <w:rsid w:val="008A45C6"/>
    <w:rsid w:val="008A45D0"/>
    <w:rsid w:val="008A4897"/>
    <w:rsid w:val="008A4991"/>
    <w:rsid w:val="008A4FD4"/>
    <w:rsid w:val="008A4FDE"/>
    <w:rsid w:val="008A526B"/>
    <w:rsid w:val="008A532D"/>
    <w:rsid w:val="008A55E6"/>
    <w:rsid w:val="008A572E"/>
    <w:rsid w:val="008A5B94"/>
    <w:rsid w:val="008A5F2F"/>
    <w:rsid w:val="008A638D"/>
    <w:rsid w:val="008A6639"/>
    <w:rsid w:val="008A66A9"/>
    <w:rsid w:val="008A6B30"/>
    <w:rsid w:val="008A6C68"/>
    <w:rsid w:val="008B0018"/>
    <w:rsid w:val="008B04CD"/>
    <w:rsid w:val="008B06ED"/>
    <w:rsid w:val="008B077E"/>
    <w:rsid w:val="008B07BA"/>
    <w:rsid w:val="008B0946"/>
    <w:rsid w:val="008B1362"/>
    <w:rsid w:val="008B1CEC"/>
    <w:rsid w:val="008B1EA0"/>
    <w:rsid w:val="008B1F64"/>
    <w:rsid w:val="008B21D2"/>
    <w:rsid w:val="008B248C"/>
    <w:rsid w:val="008B24A6"/>
    <w:rsid w:val="008B25E9"/>
    <w:rsid w:val="008B2989"/>
    <w:rsid w:val="008B2B21"/>
    <w:rsid w:val="008B2DAF"/>
    <w:rsid w:val="008B3080"/>
    <w:rsid w:val="008B319F"/>
    <w:rsid w:val="008B3332"/>
    <w:rsid w:val="008B3590"/>
    <w:rsid w:val="008B3936"/>
    <w:rsid w:val="008B3A9C"/>
    <w:rsid w:val="008B3F18"/>
    <w:rsid w:val="008B4087"/>
    <w:rsid w:val="008B4120"/>
    <w:rsid w:val="008B422F"/>
    <w:rsid w:val="008B4572"/>
    <w:rsid w:val="008B48AA"/>
    <w:rsid w:val="008B4965"/>
    <w:rsid w:val="008B4BD1"/>
    <w:rsid w:val="008B4E36"/>
    <w:rsid w:val="008B50D5"/>
    <w:rsid w:val="008B5473"/>
    <w:rsid w:val="008B55BE"/>
    <w:rsid w:val="008B55DB"/>
    <w:rsid w:val="008B5733"/>
    <w:rsid w:val="008B58CA"/>
    <w:rsid w:val="008B5D9B"/>
    <w:rsid w:val="008B61B0"/>
    <w:rsid w:val="008B61B3"/>
    <w:rsid w:val="008B61C9"/>
    <w:rsid w:val="008B62E5"/>
    <w:rsid w:val="008B6603"/>
    <w:rsid w:val="008B6BA0"/>
    <w:rsid w:val="008B6BE8"/>
    <w:rsid w:val="008B6F3C"/>
    <w:rsid w:val="008B711F"/>
    <w:rsid w:val="008B79FB"/>
    <w:rsid w:val="008C01D1"/>
    <w:rsid w:val="008C04E0"/>
    <w:rsid w:val="008C05B9"/>
    <w:rsid w:val="008C084F"/>
    <w:rsid w:val="008C0BA9"/>
    <w:rsid w:val="008C1468"/>
    <w:rsid w:val="008C1710"/>
    <w:rsid w:val="008C18E6"/>
    <w:rsid w:val="008C1960"/>
    <w:rsid w:val="008C1DF3"/>
    <w:rsid w:val="008C2302"/>
    <w:rsid w:val="008C26D9"/>
    <w:rsid w:val="008C27DC"/>
    <w:rsid w:val="008C29C9"/>
    <w:rsid w:val="008C2A99"/>
    <w:rsid w:val="008C2B4D"/>
    <w:rsid w:val="008C3242"/>
    <w:rsid w:val="008C3B66"/>
    <w:rsid w:val="008C3C8B"/>
    <w:rsid w:val="008C3D79"/>
    <w:rsid w:val="008C4164"/>
    <w:rsid w:val="008C41B8"/>
    <w:rsid w:val="008C454C"/>
    <w:rsid w:val="008C493F"/>
    <w:rsid w:val="008C4B3B"/>
    <w:rsid w:val="008C5E6B"/>
    <w:rsid w:val="008C6047"/>
    <w:rsid w:val="008C643E"/>
    <w:rsid w:val="008C648B"/>
    <w:rsid w:val="008C6FE1"/>
    <w:rsid w:val="008D00AE"/>
    <w:rsid w:val="008D00F1"/>
    <w:rsid w:val="008D050B"/>
    <w:rsid w:val="008D0638"/>
    <w:rsid w:val="008D0805"/>
    <w:rsid w:val="008D080B"/>
    <w:rsid w:val="008D0CA1"/>
    <w:rsid w:val="008D0F0B"/>
    <w:rsid w:val="008D150B"/>
    <w:rsid w:val="008D1D67"/>
    <w:rsid w:val="008D3134"/>
    <w:rsid w:val="008D313D"/>
    <w:rsid w:val="008D3735"/>
    <w:rsid w:val="008D3821"/>
    <w:rsid w:val="008D39B0"/>
    <w:rsid w:val="008D3BBB"/>
    <w:rsid w:val="008D3D3B"/>
    <w:rsid w:val="008D3DAC"/>
    <w:rsid w:val="008D4280"/>
    <w:rsid w:val="008D4295"/>
    <w:rsid w:val="008D4B54"/>
    <w:rsid w:val="008D4CA6"/>
    <w:rsid w:val="008D50D8"/>
    <w:rsid w:val="008D51FD"/>
    <w:rsid w:val="008D55BA"/>
    <w:rsid w:val="008D5852"/>
    <w:rsid w:val="008D58F0"/>
    <w:rsid w:val="008D5DA7"/>
    <w:rsid w:val="008D62EF"/>
    <w:rsid w:val="008D65FC"/>
    <w:rsid w:val="008D686B"/>
    <w:rsid w:val="008D6A76"/>
    <w:rsid w:val="008D6AE2"/>
    <w:rsid w:val="008D6BD4"/>
    <w:rsid w:val="008D70B5"/>
    <w:rsid w:val="008D739E"/>
    <w:rsid w:val="008D7B33"/>
    <w:rsid w:val="008D7E70"/>
    <w:rsid w:val="008E008B"/>
    <w:rsid w:val="008E0243"/>
    <w:rsid w:val="008E026F"/>
    <w:rsid w:val="008E048D"/>
    <w:rsid w:val="008E09DA"/>
    <w:rsid w:val="008E0B7C"/>
    <w:rsid w:val="008E13F2"/>
    <w:rsid w:val="008E1537"/>
    <w:rsid w:val="008E169D"/>
    <w:rsid w:val="008E1707"/>
    <w:rsid w:val="008E195A"/>
    <w:rsid w:val="008E1976"/>
    <w:rsid w:val="008E1C29"/>
    <w:rsid w:val="008E1C7F"/>
    <w:rsid w:val="008E21BC"/>
    <w:rsid w:val="008E22C1"/>
    <w:rsid w:val="008E23DD"/>
    <w:rsid w:val="008E24A2"/>
    <w:rsid w:val="008E2738"/>
    <w:rsid w:val="008E2B1E"/>
    <w:rsid w:val="008E2C05"/>
    <w:rsid w:val="008E2EB8"/>
    <w:rsid w:val="008E3180"/>
    <w:rsid w:val="008E33C6"/>
    <w:rsid w:val="008E3EFB"/>
    <w:rsid w:val="008E3FC6"/>
    <w:rsid w:val="008E411E"/>
    <w:rsid w:val="008E4349"/>
    <w:rsid w:val="008E4464"/>
    <w:rsid w:val="008E4533"/>
    <w:rsid w:val="008E4596"/>
    <w:rsid w:val="008E459A"/>
    <w:rsid w:val="008E53B9"/>
    <w:rsid w:val="008E53E9"/>
    <w:rsid w:val="008E56FE"/>
    <w:rsid w:val="008E58E7"/>
    <w:rsid w:val="008E5ECA"/>
    <w:rsid w:val="008E6229"/>
    <w:rsid w:val="008E62D1"/>
    <w:rsid w:val="008E63EB"/>
    <w:rsid w:val="008E6548"/>
    <w:rsid w:val="008E6799"/>
    <w:rsid w:val="008E729C"/>
    <w:rsid w:val="008E750E"/>
    <w:rsid w:val="008E7654"/>
    <w:rsid w:val="008E7AC0"/>
    <w:rsid w:val="008F02D3"/>
    <w:rsid w:val="008F0450"/>
    <w:rsid w:val="008F0866"/>
    <w:rsid w:val="008F0BCC"/>
    <w:rsid w:val="008F0F87"/>
    <w:rsid w:val="008F153B"/>
    <w:rsid w:val="008F15EC"/>
    <w:rsid w:val="008F179A"/>
    <w:rsid w:val="008F17CC"/>
    <w:rsid w:val="008F1912"/>
    <w:rsid w:val="008F1C8B"/>
    <w:rsid w:val="008F20FC"/>
    <w:rsid w:val="008F2CD1"/>
    <w:rsid w:val="008F3009"/>
    <w:rsid w:val="008F3018"/>
    <w:rsid w:val="008F3390"/>
    <w:rsid w:val="008F39B2"/>
    <w:rsid w:val="008F39FE"/>
    <w:rsid w:val="008F3B29"/>
    <w:rsid w:val="008F3E2F"/>
    <w:rsid w:val="008F425A"/>
    <w:rsid w:val="008F4407"/>
    <w:rsid w:val="008F44BC"/>
    <w:rsid w:val="008F45BE"/>
    <w:rsid w:val="008F49C2"/>
    <w:rsid w:val="008F4C25"/>
    <w:rsid w:val="008F4D47"/>
    <w:rsid w:val="008F516F"/>
    <w:rsid w:val="008F5256"/>
    <w:rsid w:val="008F5358"/>
    <w:rsid w:val="008F5517"/>
    <w:rsid w:val="008F57F4"/>
    <w:rsid w:val="008F5B5B"/>
    <w:rsid w:val="008F5CFE"/>
    <w:rsid w:val="008F5EB3"/>
    <w:rsid w:val="008F5F55"/>
    <w:rsid w:val="008F6049"/>
    <w:rsid w:val="008F661F"/>
    <w:rsid w:val="008F703E"/>
    <w:rsid w:val="008F739B"/>
    <w:rsid w:val="008F7763"/>
    <w:rsid w:val="008F7E06"/>
    <w:rsid w:val="0090038B"/>
    <w:rsid w:val="00900812"/>
    <w:rsid w:val="009009C2"/>
    <w:rsid w:val="00900A70"/>
    <w:rsid w:val="00900C0E"/>
    <w:rsid w:val="00901411"/>
    <w:rsid w:val="009015F3"/>
    <w:rsid w:val="0090181B"/>
    <w:rsid w:val="00901981"/>
    <w:rsid w:val="00902015"/>
    <w:rsid w:val="0090238C"/>
    <w:rsid w:val="00902E34"/>
    <w:rsid w:val="00902E57"/>
    <w:rsid w:val="00903181"/>
    <w:rsid w:val="0090380A"/>
    <w:rsid w:val="009038EE"/>
    <w:rsid w:val="00904130"/>
    <w:rsid w:val="009041F3"/>
    <w:rsid w:val="00904326"/>
    <w:rsid w:val="00904C4D"/>
    <w:rsid w:val="00904CE0"/>
    <w:rsid w:val="00904ED0"/>
    <w:rsid w:val="00904FA7"/>
    <w:rsid w:val="00905396"/>
    <w:rsid w:val="009053EA"/>
    <w:rsid w:val="0090569D"/>
    <w:rsid w:val="009058CC"/>
    <w:rsid w:val="00905FA8"/>
    <w:rsid w:val="00905FC7"/>
    <w:rsid w:val="00906205"/>
    <w:rsid w:val="009067BB"/>
    <w:rsid w:val="00906F54"/>
    <w:rsid w:val="00906FBA"/>
    <w:rsid w:val="009071E8"/>
    <w:rsid w:val="00907248"/>
    <w:rsid w:val="0090725C"/>
    <w:rsid w:val="009072B1"/>
    <w:rsid w:val="0090750A"/>
    <w:rsid w:val="00907873"/>
    <w:rsid w:val="00907FCC"/>
    <w:rsid w:val="009102FC"/>
    <w:rsid w:val="00910394"/>
    <w:rsid w:val="009106F8"/>
    <w:rsid w:val="00910CA5"/>
    <w:rsid w:val="00910D94"/>
    <w:rsid w:val="009112D6"/>
    <w:rsid w:val="00911742"/>
    <w:rsid w:val="00911AB1"/>
    <w:rsid w:val="00911B72"/>
    <w:rsid w:val="00911BDA"/>
    <w:rsid w:val="0091259D"/>
    <w:rsid w:val="009128E0"/>
    <w:rsid w:val="00912DAB"/>
    <w:rsid w:val="009130A7"/>
    <w:rsid w:val="00913414"/>
    <w:rsid w:val="009137F8"/>
    <w:rsid w:val="0091462D"/>
    <w:rsid w:val="009146D5"/>
    <w:rsid w:val="009146FA"/>
    <w:rsid w:val="00914A3F"/>
    <w:rsid w:val="00914A6D"/>
    <w:rsid w:val="00914BED"/>
    <w:rsid w:val="00914FDD"/>
    <w:rsid w:val="00915053"/>
    <w:rsid w:val="00915B46"/>
    <w:rsid w:val="00915C54"/>
    <w:rsid w:val="0091621A"/>
    <w:rsid w:val="0091650E"/>
    <w:rsid w:val="0091680E"/>
    <w:rsid w:val="00916FD2"/>
    <w:rsid w:val="009170C4"/>
    <w:rsid w:val="0091727A"/>
    <w:rsid w:val="009174A3"/>
    <w:rsid w:val="00917A0C"/>
    <w:rsid w:val="00917EC1"/>
    <w:rsid w:val="0092051B"/>
    <w:rsid w:val="00920769"/>
    <w:rsid w:val="00920B82"/>
    <w:rsid w:val="00920D1C"/>
    <w:rsid w:val="00920F17"/>
    <w:rsid w:val="00921065"/>
    <w:rsid w:val="00921089"/>
    <w:rsid w:val="00921171"/>
    <w:rsid w:val="009213BB"/>
    <w:rsid w:val="00921B4C"/>
    <w:rsid w:val="00922294"/>
    <w:rsid w:val="009222C8"/>
    <w:rsid w:val="00922327"/>
    <w:rsid w:val="009223F0"/>
    <w:rsid w:val="00922EE3"/>
    <w:rsid w:val="009234AE"/>
    <w:rsid w:val="009238E5"/>
    <w:rsid w:val="009241F0"/>
    <w:rsid w:val="00924633"/>
    <w:rsid w:val="00924717"/>
    <w:rsid w:val="009247BA"/>
    <w:rsid w:val="00924A93"/>
    <w:rsid w:val="00924B31"/>
    <w:rsid w:val="00925201"/>
    <w:rsid w:val="009252E2"/>
    <w:rsid w:val="0092544E"/>
    <w:rsid w:val="0092623A"/>
    <w:rsid w:val="009264A8"/>
    <w:rsid w:val="0092663C"/>
    <w:rsid w:val="00926888"/>
    <w:rsid w:val="00926BED"/>
    <w:rsid w:val="00926DBB"/>
    <w:rsid w:val="00926DCF"/>
    <w:rsid w:val="00926FBE"/>
    <w:rsid w:val="00926FE2"/>
    <w:rsid w:val="009271BA"/>
    <w:rsid w:val="009271FB"/>
    <w:rsid w:val="00927DE1"/>
    <w:rsid w:val="009300CB"/>
    <w:rsid w:val="009302BE"/>
    <w:rsid w:val="00930341"/>
    <w:rsid w:val="009303C0"/>
    <w:rsid w:val="00931270"/>
    <w:rsid w:val="009312B7"/>
    <w:rsid w:val="00931350"/>
    <w:rsid w:val="0093186B"/>
    <w:rsid w:val="00931B81"/>
    <w:rsid w:val="00932583"/>
    <w:rsid w:val="0093276B"/>
    <w:rsid w:val="0093283E"/>
    <w:rsid w:val="009329BB"/>
    <w:rsid w:val="009329D7"/>
    <w:rsid w:val="00932AAC"/>
    <w:rsid w:val="00932FF1"/>
    <w:rsid w:val="00933495"/>
    <w:rsid w:val="00933528"/>
    <w:rsid w:val="0093357E"/>
    <w:rsid w:val="00933710"/>
    <w:rsid w:val="00933785"/>
    <w:rsid w:val="00933789"/>
    <w:rsid w:val="00933826"/>
    <w:rsid w:val="00933B55"/>
    <w:rsid w:val="00933C15"/>
    <w:rsid w:val="00933D2B"/>
    <w:rsid w:val="00933D48"/>
    <w:rsid w:val="00933D57"/>
    <w:rsid w:val="00933F06"/>
    <w:rsid w:val="009343D1"/>
    <w:rsid w:val="00934414"/>
    <w:rsid w:val="00934A17"/>
    <w:rsid w:val="00934A6C"/>
    <w:rsid w:val="00934C21"/>
    <w:rsid w:val="00934FF8"/>
    <w:rsid w:val="009354FA"/>
    <w:rsid w:val="00935A2E"/>
    <w:rsid w:val="00935E5F"/>
    <w:rsid w:val="00936010"/>
    <w:rsid w:val="0093674F"/>
    <w:rsid w:val="00936F19"/>
    <w:rsid w:val="00936F2C"/>
    <w:rsid w:val="00936F6C"/>
    <w:rsid w:val="00937AD4"/>
    <w:rsid w:val="00937B66"/>
    <w:rsid w:val="00937C46"/>
    <w:rsid w:val="0094030A"/>
    <w:rsid w:val="00940819"/>
    <w:rsid w:val="00940C56"/>
    <w:rsid w:val="00940EB9"/>
    <w:rsid w:val="00940ED8"/>
    <w:rsid w:val="00940FC8"/>
    <w:rsid w:val="009416DF"/>
    <w:rsid w:val="00941ACA"/>
    <w:rsid w:val="00941C95"/>
    <w:rsid w:val="00941D19"/>
    <w:rsid w:val="00941D59"/>
    <w:rsid w:val="00941D7B"/>
    <w:rsid w:val="00942843"/>
    <w:rsid w:val="0094294C"/>
    <w:rsid w:val="00943314"/>
    <w:rsid w:val="0094341F"/>
    <w:rsid w:val="009436BB"/>
    <w:rsid w:val="00943B01"/>
    <w:rsid w:val="00943F72"/>
    <w:rsid w:val="009444E2"/>
    <w:rsid w:val="009445C0"/>
    <w:rsid w:val="0094481A"/>
    <w:rsid w:val="00944DA1"/>
    <w:rsid w:val="00944FC0"/>
    <w:rsid w:val="00945286"/>
    <w:rsid w:val="009452C6"/>
    <w:rsid w:val="009458D2"/>
    <w:rsid w:val="00946559"/>
    <w:rsid w:val="0094698F"/>
    <w:rsid w:val="00946DEB"/>
    <w:rsid w:val="00946F27"/>
    <w:rsid w:val="00947217"/>
    <w:rsid w:val="00947436"/>
    <w:rsid w:val="00947695"/>
    <w:rsid w:val="009476EE"/>
    <w:rsid w:val="00947DAA"/>
    <w:rsid w:val="00947FA3"/>
    <w:rsid w:val="009500D6"/>
    <w:rsid w:val="009504E8"/>
    <w:rsid w:val="009506F4"/>
    <w:rsid w:val="00950AEE"/>
    <w:rsid w:val="009511C1"/>
    <w:rsid w:val="009514B9"/>
    <w:rsid w:val="009518E8"/>
    <w:rsid w:val="00951C63"/>
    <w:rsid w:val="009522CF"/>
    <w:rsid w:val="00952359"/>
    <w:rsid w:val="0095235E"/>
    <w:rsid w:val="009525D2"/>
    <w:rsid w:val="009527B6"/>
    <w:rsid w:val="009527C6"/>
    <w:rsid w:val="00952863"/>
    <w:rsid w:val="0095376F"/>
    <w:rsid w:val="0095383A"/>
    <w:rsid w:val="00953C94"/>
    <w:rsid w:val="00954006"/>
    <w:rsid w:val="00954231"/>
    <w:rsid w:val="009546FC"/>
    <w:rsid w:val="00954999"/>
    <w:rsid w:val="00954B74"/>
    <w:rsid w:val="00954D8F"/>
    <w:rsid w:val="0095508F"/>
    <w:rsid w:val="0095572C"/>
    <w:rsid w:val="00955AB2"/>
    <w:rsid w:val="00956288"/>
    <w:rsid w:val="0095638E"/>
    <w:rsid w:val="0095692D"/>
    <w:rsid w:val="00956962"/>
    <w:rsid w:val="00956DE7"/>
    <w:rsid w:val="009570C2"/>
    <w:rsid w:val="009578E0"/>
    <w:rsid w:val="00957D32"/>
    <w:rsid w:val="00960CF0"/>
    <w:rsid w:val="009616DE"/>
    <w:rsid w:val="00961945"/>
    <w:rsid w:val="00961B62"/>
    <w:rsid w:val="00961BFC"/>
    <w:rsid w:val="00961EBC"/>
    <w:rsid w:val="0096228E"/>
    <w:rsid w:val="009624D0"/>
    <w:rsid w:val="0096265B"/>
    <w:rsid w:val="009627D7"/>
    <w:rsid w:val="00962930"/>
    <w:rsid w:val="00962FB9"/>
    <w:rsid w:val="00963168"/>
    <w:rsid w:val="0096345A"/>
    <w:rsid w:val="00963CF8"/>
    <w:rsid w:val="009641BF"/>
    <w:rsid w:val="009642EF"/>
    <w:rsid w:val="00964351"/>
    <w:rsid w:val="009645E9"/>
    <w:rsid w:val="00964787"/>
    <w:rsid w:val="00964954"/>
    <w:rsid w:val="009650E1"/>
    <w:rsid w:val="00965273"/>
    <w:rsid w:val="00965544"/>
    <w:rsid w:val="00965667"/>
    <w:rsid w:val="00965CF9"/>
    <w:rsid w:val="00965D4C"/>
    <w:rsid w:val="00966073"/>
    <w:rsid w:val="009661C3"/>
    <w:rsid w:val="00966B7E"/>
    <w:rsid w:val="00966B82"/>
    <w:rsid w:val="00966D64"/>
    <w:rsid w:val="00966DD6"/>
    <w:rsid w:val="00966E41"/>
    <w:rsid w:val="0096763E"/>
    <w:rsid w:val="00967796"/>
    <w:rsid w:val="00967B73"/>
    <w:rsid w:val="00967D2B"/>
    <w:rsid w:val="00970732"/>
    <w:rsid w:val="009707C6"/>
    <w:rsid w:val="00970805"/>
    <w:rsid w:val="00970AE4"/>
    <w:rsid w:val="00970B2C"/>
    <w:rsid w:val="00970CEA"/>
    <w:rsid w:val="00970E65"/>
    <w:rsid w:val="0097118B"/>
    <w:rsid w:val="009712FA"/>
    <w:rsid w:val="00971353"/>
    <w:rsid w:val="009715B6"/>
    <w:rsid w:val="00971681"/>
    <w:rsid w:val="00971A26"/>
    <w:rsid w:val="00971BC2"/>
    <w:rsid w:val="00971D1E"/>
    <w:rsid w:val="00971DA0"/>
    <w:rsid w:val="00971DBF"/>
    <w:rsid w:val="00971F04"/>
    <w:rsid w:val="009723B9"/>
    <w:rsid w:val="00972431"/>
    <w:rsid w:val="0097248B"/>
    <w:rsid w:val="0097255C"/>
    <w:rsid w:val="00972628"/>
    <w:rsid w:val="00972850"/>
    <w:rsid w:val="00972AC7"/>
    <w:rsid w:val="00972B9B"/>
    <w:rsid w:val="00972EDC"/>
    <w:rsid w:val="00972F2D"/>
    <w:rsid w:val="009731B5"/>
    <w:rsid w:val="009736BC"/>
    <w:rsid w:val="0097417E"/>
    <w:rsid w:val="0097457D"/>
    <w:rsid w:val="00974CDF"/>
    <w:rsid w:val="00974E09"/>
    <w:rsid w:val="00974FD5"/>
    <w:rsid w:val="00975072"/>
    <w:rsid w:val="009750F4"/>
    <w:rsid w:val="009752D1"/>
    <w:rsid w:val="009752EE"/>
    <w:rsid w:val="009754AF"/>
    <w:rsid w:val="009758B7"/>
    <w:rsid w:val="0097594B"/>
    <w:rsid w:val="009759BB"/>
    <w:rsid w:val="009759BC"/>
    <w:rsid w:val="00975D39"/>
    <w:rsid w:val="00976450"/>
    <w:rsid w:val="0097649C"/>
    <w:rsid w:val="009768EB"/>
    <w:rsid w:val="00976B50"/>
    <w:rsid w:val="00976BD5"/>
    <w:rsid w:val="00976E77"/>
    <w:rsid w:val="00977062"/>
    <w:rsid w:val="0097735B"/>
    <w:rsid w:val="00977593"/>
    <w:rsid w:val="00977AD6"/>
    <w:rsid w:val="00977F2E"/>
    <w:rsid w:val="00977F55"/>
    <w:rsid w:val="00980153"/>
    <w:rsid w:val="009801A1"/>
    <w:rsid w:val="0098033B"/>
    <w:rsid w:val="009803A0"/>
    <w:rsid w:val="00980422"/>
    <w:rsid w:val="009804C1"/>
    <w:rsid w:val="00980563"/>
    <w:rsid w:val="00980586"/>
    <w:rsid w:val="00980856"/>
    <w:rsid w:val="00980E5A"/>
    <w:rsid w:val="00981075"/>
    <w:rsid w:val="00981113"/>
    <w:rsid w:val="00981248"/>
    <w:rsid w:val="00981514"/>
    <w:rsid w:val="00981616"/>
    <w:rsid w:val="00981AEB"/>
    <w:rsid w:val="00981C0B"/>
    <w:rsid w:val="00981DD6"/>
    <w:rsid w:val="00981E58"/>
    <w:rsid w:val="0098203C"/>
    <w:rsid w:val="00982659"/>
    <w:rsid w:val="009826C6"/>
    <w:rsid w:val="00982CDD"/>
    <w:rsid w:val="00983320"/>
    <w:rsid w:val="00983458"/>
    <w:rsid w:val="00983571"/>
    <w:rsid w:val="009835CC"/>
    <w:rsid w:val="0098375C"/>
    <w:rsid w:val="00983919"/>
    <w:rsid w:val="00983999"/>
    <w:rsid w:val="00983D90"/>
    <w:rsid w:val="009841D9"/>
    <w:rsid w:val="0098424B"/>
    <w:rsid w:val="009844D7"/>
    <w:rsid w:val="0098488F"/>
    <w:rsid w:val="00984892"/>
    <w:rsid w:val="00984C6A"/>
    <w:rsid w:val="00984CC6"/>
    <w:rsid w:val="00984E7A"/>
    <w:rsid w:val="0098509F"/>
    <w:rsid w:val="00985654"/>
    <w:rsid w:val="00985AA5"/>
    <w:rsid w:val="00985DA9"/>
    <w:rsid w:val="00985F18"/>
    <w:rsid w:val="009861E3"/>
    <w:rsid w:val="0098629E"/>
    <w:rsid w:val="0098649E"/>
    <w:rsid w:val="0098674A"/>
    <w:rsid w:val="00986760"/>
    <w:rsid w:val="009867DD"/>
    <w:rsid w:val="009872F4"/>
    <w:rsid w:val="009900A5"/>
    <w:rsid w:val="00990432"/>
    <w:rsid w:val="009905AF"/>
    <w:rsid w:val="0099077D"/>
    <w:rsid w:val="00990814"/>
    <w:rsid w:val="009909D0"/>
    <w:rsid w:val="00990A43"/>
    <w:rsid w:val="00990AEC"/>
    <w:rsid w:val="00990EFE"/>
    <w:rsid w:val="009912E6"/>
    <w:rsid w:val="00991EFB"/>
    <w:rsid w:val="00992599"/>
    <w:rsid w:val="009925AA"/>
    <w:rsid w:val="009928F0"/>
    <w:rsid w:val="00992B08"/>
    <w:rsid w:val="00992E8A"/>
    <w:rsid w:val="009930FF"/>
    <w:rsid w:val="009933C6"/>
    <w:rsid w:val="00993463"/>
    <w:rsid w:val="00993702"/>
    <w:rsid w:val="00993B2E"/>
    <w:rsid w:val="00993B82"/>
    <w:rsid w:val="00993ECF"/>
    <w:rsid w:val="009942D1"/>
    <w:rsid w:val="009943F4"/>
    <w:rsid w:val="00994633"/>
    <w:rsid w:val="009947DC"/>
    <w:rsid w:val="009950CA"/>
    <w:rsid w:val="009955C1"/>
    <w:rsid w:val="00995720"/>
    <w:rsid w:val="00995A29"/>
    <w:rsid w:val="00995BF4"/>
    <w:rsid w:val="00995F5E"/>
    <w:rsid w:val="009964BF"/>
    <w:rsid w:val="009965EE"/>
    <w:rsid w:val="00996B2F"/>
    <w:rsid w:val="00996D70"/>
    <w:rsid w:val="00996E2D"/>
    <w:rsid w:val="009970FB"/>
    <w:rsid w:val="00997CAD"/>
    <w:rsid w:val="00997D07"/>
    <w:rsid w:val="00997E77"/>
    <w:rsid w:val="009A000A"/>
    <w:rsid w:val="009A065C"/>
    <w:rsid w:val="009A0C9A"/>
    <w:rsid w:val="009A0E3E"/>
    <w:rsid w:val="009A194D"/>
    <w:rsid w:val="009A1952"/>
    <w:rsid w:val="009A19BC"/>
    <w:rsid w:val="009A1AFF"/>
    <w:rsid w:val="009A1B36"/>
    <w:rsid w:val="009A1D4C"/>
    <w:rsid w:val="009A1F7D"/>
    <w:rsid w:val="009A21A0"/>
    <w:rsid w:val="009A2645"/>
    <w:rsid w:val="009A29FD"/>
    <w:rsid w:val="009A2A6A"/>
    <w:rsid w:val="009A2AAF"/>
    <w:rsid w:val="009A2EB8"/>
    <w:rsid w:val="009A33F2"/>
    <w:rsid w:val="009A35D1"/>
    <w:rsid w:val="009A3789"/>
    <w:rsid w:val="009A398D"/>
    <w:rsid w:val="009A3CF5"/>
    <w:rsid w:val="009A3F6B"/>
    <w:rsid w:val="009A421F"/>
    <w:rsid w:val="009A42AF"/>
    <w:rsid w:val="009A43AD"/>
    <w:rsid w:val="009A4CAE"/>
    <w:rsid w:val="009A4DC8"/>
    <w:rsid w:val="009A51DC"/>
    <w:rsid w:val="009A547F"/>
    <w:rsid w:val="009A56BD"/>
    <w:rsid w:val="009A58B9"/>
    <w:rsid w:val="009A5BE8"/>
    <w:rsid w:val="009A5D7A"/>
    <w:rsid w:val="009A5E8C"/>
    <w:rsid w:val="009A6A34"/>
    <w:rsid w:val="009A6DB4"/>
    <w:rsid w:val="009A6F7C"/>
    <w:rsid w:val="009A7097"/>
    <w:rsid w:val="009A7195"/>
    <w:rsid w:val="009A7413"/>
    <w:rsid w:val="009A791D"/>
    <w:rsid w:val="009A7A16"/>
    <w:rsid w:val="009A7E10"/>
    <w:rsid w:val="009A7E3D"/>
    <w:rsid w:val="009A7FF8"/>
    <w:rsid w:val="009B0160"/>
    <w:rsid w:val="009B0607"/>
    <w:rsid w:val="009B10F4"/>
    <w:rsid w:val="009B1A7A"/>
    <w:rsid w:val="009B1BB6"/>
    <w:rsid w:val="009B1CA1"/>
    <w:rsid w:val="009B2203"/>
    <w:rsid w:val="009B2834"/>
    <w:rsid w:val="009B2C9F"/>
    <w:rsid w:val="009B2F3C"/>
    <w:rsid w:val="009B2F6D"/>
    <w:rsid w:val="009B3061"/>
    <w:rsid w:val="009B345F"/>
    <w:rsid w:val="009B3C2F"/>
    <w:rsid w:val="009B3CB3"/>
    <w:rsid w:val="009B44E0"/>
    <w:rsid w:val="009B459D"/>
    <w:rsid w:val="009B49F1"/>
    <w:rsid w:val="009B4A9F"/>
    <w:rsid w:val="009B4DEC"/>
    <w:rsid w:val="009B50F2"/>
    <w:rsid w:val="009B5926"/>
    <w:rsid w:val="009B64B8"/>
    <w:rsid w:val="009B6547"/>
    <w:rsid w:val="009B65D7"/>
    <w:rsid w:val="009B66CF"/>
    <w:rsid w:val="009B670C"/>
    <w:rsid w:val="009B6867"/>
    <w:rsid w:val="009B69B7"/>
    <w:rsid w:val="009B6DF2"/>
    <w:rsid w:val="009B7783"/>
    <w:rsid w:val="009B7BF9"/>
    <w:rsid w:val="009B7C76"/>
    <w:rsid w:val="009B7E02"/>
    <w:rsid w:val="009C02E3"/>
    <w:rsid w:val="009C08DD"/>
    <w:rsid w:val="009C14DC"/>
    <w:rsid w:val="009C155A"/>
    <w:rsid w:val="009C15AA"/>
    <w:rsid w:val="009C1746"/>
    <w:rsid w:val="009C198D"/>
    <w:rsid w:val="009C25EE"/>
    <w:rsid w:val="009C27E2"/>
    <w:rsid w:val="009C287F"/>
    <w:rsid w:val="009C2F15"/>
    <w:rsid w:val="009C2F30"/>
    <w:rsid w:val="009C30AE"/>
    <w:rsid w:val="009C31C6"/>
    <w:rsid w:val="009C3479"/>
    <w:rsid w:val="009C363A"/>
    <w:rsid w:val="009C3798"/>
    <w:rsid w:val="009C4517"/>
    <w:rsid w:val="009C45A1"/>
    <w:rsid w:val="009C4890"/>
    <w:rsid w:val="009C4967"/>
    <w:rsid w:val="009C4AAF"/>
    <w:rsid w:val="009C4C00"/>
    <w:rsid w:val="009C4C74"/>
    <w:rsid w:val="009C4F51"/>
    <w:rsid w:val="009C4FC9"/>
    <w:rsid w:val="009C50E7"/>
    <w:rsid w:val="009C5675"/>
    <w:rsid w:val="009C5C0B"/>
    <w:rsid w:val="009C5CC6"/>
    <w:rsid w:val="009C5D69"/>
    <w:rsid w:val="009C61C2"/>
    <w:rsid w:val="009C6239"/>
    <w:rsid w:val="009C6405"/>
    <w:rsid w:val="009C6AFB"/>
    <w:rsid w:val="009C6FF1"/>
    <w:rsid w:val="009C71F5"/>
    <w:rsid w:val="009C74AE"/>
    <w:rsid w:val="009D09BB"/>
    <w:rsid w:val="009D105F"/>
    <w:rsid w:val="009D1389"/>
    <w:rsid w:val="009D161A"/>
    <w:rsid w:val="009D1A88"/>
    <w:rsid w:val="009D1E10"/>
    <w:rsid w:val="009D1E3E"/>
    <w:rsid w:val="009D214C"/>
    <w:rsid w:val="009D2341"/>
    <w:rsid w:val="009D24F3"/>
    <w:rsid w:val="009D2933"/>
    <w:rsid w:val="009D2B9C"/>
    <w:rsid w:val="009D2FC7"/>
    <w:rsid w:val="009D31F7"/>
    <w:rsid w:val="009D35A1"/>
    <w:rsid w:val="009D35DF"/>
    <w:rsid w:val="009D378D"/>
    <w:rsid w:val="009D38FC"/>
    <w:rsid w:val="009D3A94"/>
    <w:rsid w:val="009D3CDF"/>
    <w:rsid w:val="009D3E37"/>
    <w:rsid w:val="009D4250"/>
    <w:rsid w:val="009D44AB"/>
    <w:rsid w:val="009D46DA"/>
    <w:rsid w:val="009D4838"/>
    <w:rsid w:val="009D4A18"/>
    <w:rsid w:val="009D4D0F"/>
    <w:rsid w:val="009D53D7"/>
    <w:rsid w:val="009D54D3"/>
    <w:rsid w:val="009D5569"/>
    <w:rsid w:val="009D5A40"/>
    <w:rsid w:val="009D5D10"/>
    <w:rsid w:val="009D6051"/>
    <w:rsid w:val="009D675B"/>
    <w:rsid w:val="009D6781"/>
    <w:rsid w:val="009D6A28"/>
    <w:rsid w:val="009D6BDD"/>
    <w:rsid w:val="009D6C03"/>
    <w:rsid w:val="009D717B"/>
    <w:rsid w:val="009D74B0"/>
    <w:rsid w:val="009D79CD"/>
    <w:rsid w:val="009D7EF6"/>
    <w:rsid w:val="009D7F7F"/>
    <w:rsid w:val="009E013D"/>
    <w:rsid w:val="009E084E"/>
    <w:rsid w:val="009E08D6"/>
    <w:rsid w:val="009E107F"/>
    <w:rsid w:val="009E17B8"/>
    <w:rsid w:val="009E1AA6"/>
    <w:rsid w:val="009E1AE0"/>
    <w:rsid w:val="009E1AF8"/>
    <w:rsid w:val="009E2009"/>
    <w:rsid w:val="009E2777"/>
    <w:rsid w:val="009E2BD7"/>
    <w:rsid w:val="009E3085"/>
    <w:rsid w:val="009E309D"/>
    <w:rsid w:val="009E31CA"/>
    <w:rsid w:val="009E322C"/>
    <w:rsid w:val="009E32F6"/>
    <w:rsid w:val="009E33EE"/>
    <w:rsid w:val="009E369A"/>
    <w:rsid w:val="009E3748"/>
    <w:rsid w:val="009E38EA"/>
    <w:rsid w:val="009E39CF"/>
    <w:rsid w:val="009E3DCE"/>
    <w:rsid w:val="009E3E5A"/>
    <w:rsid w:val="009E3F86"/>
    <w:rsid w:val="009E476E"/>
    <w:rsid w:val="009E4855"/>
    <w:rsid w:val="009E48DB"/>
    <w:rsid w:val="009E497C"/>
    <w:rsid w:val="009E4B79"/>
    <w:rsid w:val="009E4D5D"/>
    <w:rsid w:val="009E4E1F"/>
    <w:rsid w:val="009E5578"/>
    <w:rsid w:val="009E5D66"/>
    <w:rsid w:val="009E5FC6"/>
    <w:rsid w:val="009E60C5"/>
    <w:rsid w:val="009E6982"/>
    <w:rsid w:val="009E6D94"/>
    <w:rsid w:val="009E6F4C"/>
    <w:rsid w:val="009E6F8D"/>
    <w:rsid w:val="009E7261"/>
    <w:rsid w:val="009E769C"/>
    <w:rsid w:val="009E7A0C"/>
    <w:rsid w:val="009F00D6"/>
    <w:rsid w:val="009F033C"/>
    <w:rsid w:val="009F0907"/>
    <w:rsid w:val="009F0EEA"/>
    <w:rsid w:val="009F10ED"/>
    <w:rsid w:val="009F179C"/>
    <w:rsid w:val="009F190B"/>
    <w:rsid w:val="009F1DFD"/>
    <w:rsid w:val="009F237B"/>
    <w:rsid w:val="009F256F"/>
    <w:rsid w:val="009F2C3C"/>
    <w:rsid w:val="009F2FDB"/>
    <w:rsid w:val="009F33A4"/>
    <w:rsid w:val="009F35D3"/>
    <w:rsid w:val="009F410C"/>
    <w:rsid w:val="009F4137"/>
    <w:rsid w:val="009F4465"/>
    <w:rsid w:val="009F4573"/>
    <w:rsid w:val="009F4D88"/>
    <w:rsid w:val="009F5454"/>
    <w:rsid w:val="009F59D1"/>
    <w:rsid w:val="009F5A4E"/>
    <w:rsid w:val="009F5B56"/>
    <w:rsid w:val="009F611B"/>
    <w:rsid w:val="009F677A"/>
    <w:rsid w:val="009F6A35"/>
    <w:rsid w:val="009F6CC5"/>
    <w:rsid w:val="009F723D"/>
    <w:rsid w:val="009F746C"/>
    <w:rsid w:val="009F74B5"/>
    <w:rsid w:val="009F76E8"/>
    <w:rsid w:val="009F7746"/>
    <w:rsid w:val="009F78F7"/>
    <w:rsid w:val="009F7ACF"/>
    <w:rsid w:val="009F7AD2"/>
    <w:rsid w:val="009F7F1F"/>
    <w:rsid w:val="00A0079E"/>
    <w:rsid w:val="00A007E9"/>
    <w:rsid w:val="00A008C9"/>
    <w:rsid w:val="00A0099A"/>
    <w:rsid w:val="00A00A84"/>
    <w:rsid w:val="00A00B12"/>
    <w:rsid w:val="00A00B92"/>
    <w:rsid w:val="00A00CB5"/>
    <w:rsid w:val="00A00D33"/>
    <w:rsid w:val="00A00E32"/>
    <w:rsid w:val="00A0111A"/>
    <w:rsid w:val="00A011BC"/>
    <w:rsid w:val="00A014A2"/>
    <w:rsid w:val="00A019D2"/>
    <w:rsid w:val="00A01CF6"/>
    <w:rsid w:val="00A020D3"/>
    <w:rsid w:val="00A024D2"/>
    <w:rsid w:val="00A02756"/>
    <w:rsid w:val="00A02AD4"/>
    <w:rsid w:val="00A02FB4"/>
    <w:rsid w:val="00A032E5"/>
    <w:rsid w:val="00A0336D"/>
    <w:rsid w:val="00A03573"/>
    <w:rsid w:val="00A039B4"/>
    <w:rsid w:val="00A03C27"/>
    <w:rsid w:val="00A04235"/>
    <w:rsid w:val="00A0457E"/>
    <w:rsid w:val="00A048F8"/>
    <w:rsid w:val="00A0499A"/>
    <w:rsid w:val="00A04C7B"/>
    <w:rsid w:val="00A04F10"/>
    <w:rsid w:val="00A04F17"/>
    <w:rsid w:val="00A05172"/>
    <w:rsid w:val="00A051BA"/>
    <w:rsid w:val="00A054D3"/>
    <w:rsid w:val="00A05581"/>
    <w:rsid w:val="00A057AC"/>
    <w:rsid w:val="00A0582B"/>
    <w:rsid w:val="00A058E6"/>
    <w:rsid w:val="00A05983"/>
    <w:rsid w:val="00A05A48"/>
    <w:rsid w:val="00A0656B"/>
    <w:rsid w:val="00A068F8"/>
    <w:rsid w:val="00A06A17"/>
    <w:rsid w:val="00A06BD1"/>
    <w:rsid w:val="00A07256"/>
    <w:rsid w:val="00A07485"/>
    <w:rsid w:val="00A0763E"/>
    <w:rsid w:val="00A07A93"/>
    <w:rsid w:val="00A07EB5"/>
    <w:rsid w:val="00A07F27"/>
    <w:rsid w:val="00A07FC8"/>
    <w:rsid w:val="00A10524"/>
    <w:rsid w:val="00A10859"/>
    <w:rsid w:val="00A108A2"/>
    <w:rsid w:val="00A10BD0"/>
    <w:rsid w:val="00A10E59"/>
    <w:rsid w:val="00A1149C"/>
    <w:rsid w:val="00A1161D"/>
    <w:rsid w:val="00A11B58"/>
    <w:rsid w:val="00A11B8A"/>
    <w:rsid w:val="00A11CAD"/>
    <w:rsid w:val="00A12144"/>
    <w:rsid w:val="00A12299"/>
    <w:rsid w:val="00A126CE"/>
    <w:rsid w:val="00A1299E"/>
    <w:rsid w:val="00A129E8"/>
    <w:rsid w:val="00A12B2A"/>
    <w:rsid w:val="00A12B45"/>
    <w:rsid w:val="00A13020"/>
    <w:rsid w:val="00A13037"/>
    <w:rsid w:val="00A13151"/>
    <w:rsid w:val="00A13189"/>
    <w:rsid w:val="00A132F7"/>
    <w:rsid w:val="00A1333C"/>
    <w:rsid w:val="00A134A5"/>
    <w:rsid w:val="00A1458F"/>
    <w:rsid w:val="00A146CC"/>
    <w:rsid w:val="00A1483B"/>
    <w:rsid w:val="00A14EFD"/>
    <w:rsid w:val="00A14F5C"/>
    <w:rsid w:val="00A152CB"/>
    <w:rsid w:val="00A15357"/>
    <w:rsid w:val="00A15685"/>
    <w:rsid w:val="00A15D95"/>
    <w:rsid w:val="00A1618F"/>
    <w:rsid w:val="00A165FF"/>
    <w:rsid w:val="00A16899"/>
    <w:rsid w:val="00A16E6A"/>
    <w:rsid w:val="00A171EF"/>
    <w:rsid w:val="00A178FA"/>
    <w:rsid w:val="00A200AA"/>
    <w:rsid w:val="00A20774"/>
    <w:rsid w:val="00A20B8A"/>
    <w:rsid w:val="00A20C22"/>
    <w:rsid w:val="00A21350"/>
    <w:rsid w:val="00A21577"/>
    <w:rsid w:val="00A21783"/>
    <w:rsid w:val="00A21AFE"/>
    <w:rsid w:val="00A22794"/>
    <w:rsid w:val="00A228CB"/>
    <w:rsid w:val="00A23323"/>
    <w:rsid w:val="00A2349B"/>
    <w:rsid w:val="00A23564"/>
    <w:rsid w:val="00A23D71"/>
    <w:rsid w:val="00A240B9"/>
    <w:rsid w:val="00A243BA"/>
    <w:rsid w:val="00A24C38"/>
    <w:rsid w:val="00A24CA9"/>
    <w:rsid w:val="00A24D34"/>
    <w:rsid w:val="00A24E1C"/>
    <w:rsid w:val="00A24F3E"/>
    <w:rsid w:val="00A252AC"/>
    <w:rsid w:val="00A25710"/>
    <w:rsid w:val="00A25761"/>
    <w:rsid w:val="00A258A2"/>
    <w:rsid w:val="00A25E4D"/>
    <w:rsid w:val="00A25F88"/>
    <w:rsid w:val="00A2605C"/>
    <w:rsid w:val="00A26155"/>
    <w:rsid w:val="00A262D5"/>
    <w:rsid w:val="00A26400"/>
    <w:rsid w:val="00A26527"/>
    <w:rsid w:val="00A265DB"/>
    <w:rsid w:val="00A26664"/>
    <w:rsid w:val="00A268F3"/>
    <w:rsid w:val="00A269A8"/>
    <w:rsid w:val="00A26BAD"/>
    <w:rsid w:val="00A26EBA"/>
    <w:rsid w:val="00A26F5D"/>
    <w:rsid w:val="00A27554"/>
    <w:rsid w:val="00A275A8"/>
    <w:rsid w:val="00A279FC"/>
    <w:rsid w:val="00A27A59"/>
    <w:rsid w:val="00A300C4"/>
    <w:rsid w:val="00A30123"/>
    <w:rsid w:val="00A303C7"/>
    <w:rsid w:val="00A30F66"/>
    <w:rsid w:val="00A316DC"/>
    <w:rsid w:val="00A316E6"/>
    <w:rsid w:val="00A317AB"/>
    <w:rsid w:val="00A319A7"/>
    <w:rsid w:val="00A31ABE"/>
    <w:rsid w:val="00A31AF0"/>
    <w:rsid w:val="00A31CF5"/>
    <w:rsid w:val="00A31FEE"/>
    <w:rsid w:val="00A32344"/>
    <w:rsid w:val="00A3242A"/>
    <w:rsid w:val="00A325FC"/>
    <w:rsid w:val="00A326E2"/>
    <w:rsid w:val="00A328C8"/>
    <w:rsid w:val="00A3305F"/>
    <w:rsid w:val="00A3328E"/>
    <w:rsid w:val="00A33583"/>
    <w:rsid w:val="00A33A82"/>
    <w:rsid w:val="00A33B8D"/>
    <w:rsid w:val="00A33E7C"/>
    <w:rsid w:val="00A3449E"/>
    <w:rsid w:val="00A3469D"/>
    <w:rsid w:val="00A34EE2"/>
    <w:rsid w:val="00A353B4"/>
    <w:rsid w:val="00A3543E"/>
    <w:rsid w:val="00A355C2"/>
    <w:rsid w:val="00A35836"/>
    <w:rsid w:val="00A35A77"/>
    <w:rsid w:val="00A35AE3"/>
    <w:rsid w:val="00A3615D"/>
    <w:rsid w:val="00A3638E"/>
    <w:rsid w:val="00A36BC4"/>
    <w:rsid w:val="00A36C0B"/>
    <w:rsid w:val="00A36D90"/>
    <w:rsid w:val="00A36D97"/>
    <w:rsid w:val="00A371A3"/>
    <w:rsid w:val="00A37552"/>
    <w:rsid w:val="00A4000C"/>
    <w:rsid w:val="00A40036"/>
    <w:rsid w:val="00A40194"/>
    <w:rsid w:val="00A407E6"/>
    <w:rsid w:val="00A40850"/>
    <w:rsid w:val="00A40F88"/>
    <w:rsid w:val="00A4155F"/>
    <w:rsid w:val="00A416B6"/>
    <w:rsid w:val="00A41DEF"/>
    <w:rsid w:val="00A41F0C"/>
    <w:rsid w:val="00A42082"/>
    <w:rsid w:val="00A423B9"/>
    <w:rsid w:val="00A42412"/>
    <w:rsid w:val="00A42556"/>
    <w:rsid w:val="00A42776"/>
    <w:rsid w:val="00A42C34"/>
    <w:rsid w:val="00A43042"/>
    <w:rsid w:val="00A4329E"/>
    <w:rsid w:val="00A4332E"/>
    <w:rsid w:val="00A43522"/>
    <w:rsid w:val="00A4365E"/>
    <w:rsid w:val="00A43951"/>
    <w:rsid w:val="00A441FF"/>
    <w:rsid w:val="00A443DB"/>
    <w:rsid w:val="00A449B8"/>
    <w:rsid w:val="00A44F10"/>
    <w:rsid w:val="00A45891"/>
    <w:rsid w:val="00A45B7C"/>
    <w:rsid w:val="00A45E28"/>
    <w:rsid w:val="00A45EF8"/>
    <w:rsid w:val="00A463C9"/>
    <w:rsid w:val="00A4662E"/>
    <w:rsid w:val="00A46D7E"/>
    <w:rsid w:val="00A46F9E"/>
    <w:rsid w:val="00A472F2"/>
    <w:rsid w:val="00A473ED"/>
    <w:rsid w:val="00A475A1"/>
    <w:rsid w:val="00A4766B"/>
    <w:rsid w:val="00A4785B"/>
    <w:rsid w:val="00A478AD"/>
    <w:rsid w:val="00A5011B"/>
    <w:rsid w:val="00A50150"/>
    <w:rsid w:val="00A50187"/>
    <w:rsid w:val="00A5057C"/>
    <w:rsid w:val="00A5090E"/>
    <w:rsid w:val="00A5195B"/>
    <w:rsid w:val="00A51D16"/>
    <w:rsid w:val="00A51FD4"/>
    <w:rsid w:val="00A52025"/>
    <w:rsid w:val="00A52131"/>
    <w:rsid w:val="00A52678"/>
    <w:rsid w:val="00A52E63"/>
    <w:rsid w:val="00A53281"/>
    <w:rsid w:val="00A53615"/>
    <w:rsid w:val="00A5369F"/>
    <w:rsid w:val="00A53862"/>
    <w:rsid w:val="00A53A2C"/>
    <w:rsid w:val="00A53B3C"/>
    <w:rsid w:val="00A53CBC"/>
    <w:rsid w:val="00A53D10"/>
    <w:rsid w:val="00A54572"/>
    <w:rsid w:val="00A546DF"/>
    <w:rsid w:val="00A54C8A"/>
    <w:rsid w:val="00A55539"/>
    <w:rsid w:val="00A5553A"/>
    <w:rsid w:val="00A5553F"/>
    <w:rsid w:val="00A5599D"/>
    <w:rsid w:val="00A559B8"/>
    <w:rsid w:val="00A55ABF"/>
    <w:rsid w:val="00A55E57"/>
    <w:rsid w:val="00A560A4"/>
    <w:rsid w:val="00A5735F"/>
    <w:rsid w:val="00A57EA0"/>
    <w:rsid w:val="00A57FED"/>
    <w:rsid w:val="00A600B1"/>
    <w:rsid w:val="00A602DC"/>
    <w:rsid w:val="00A6084B"/>
    <w:rsid w:val="00A60855"/>
    <w:rsid w:val="00A61269"/>
    <w:rsid w:val="00A61524"/>
    <w:rsid w:val="00A61626"/>
    <w:rsid w:val="00A617B9"/>
    <w:rsid w:val="00A61AC9"/>
    <w:rsid w:val="00A61B2D"/>
    <w:rsid w:val="00A61BC7"/>
    <w:rsid w:val="00A61CB7"/>
    <w:rsid w:val="00A61D90"/>
    <w:rsid w:val="00A6200D"/>
    <w:rsid w:val="00A62084"/>
    <w:rsid w:val="00A62383"/>
    <w:rsid w:val="00A62575"/>
    <w:rsid w:val="00A62578"/>
    <w:rsid w:val="00A62848"/>
    <w:rsid w:val="00A62F35"/>
    <w:rsid w:val="00A6302B"/>
    <w:rsid w:val="00A633E9"/>
    <w:rsid w:val="00A637D6"/>
    <w:rsid w:val="00A6390F"/>
    <w:rsid w:val="00A6418B"/>
    <w:rsid w:val="00A64273"/>
    <w:rsid w:val="00A6473F"/>
    <w:rsid w:val="00A64A12"/>
    <w:rsid w:val="00A64F4B"/>
    <w:rsid w:val="00A64F84"/>
    <w:rsid w:val="00A65511"/>
    <w:rsid w:val="00A65EC9"/>
    <w:rsid w:val="00A66331"/>
    <w:rsid w:val="00A66534"/>
    <w:rsid w:val="00A6686C"/>
    <w:rsid w:val="00A66CC4"/>
    <w:rsid w:val="00A66F7A"/>
    <w:rsid w:val="00A67150"/>
    <w:rsid w:val="00A67A41"/>
    <w:rsid w:val="00A70248"/>
    <w:rsid w:val="00A70311"/>
    <w:rsid w:val="00A709A2"/>
    <w:rsid w:val="00A70DF9"/>
    <w:rsid w:val="00A70E14"/>
    <w:rsid w:val="00A70E3B"/>
    <w:rsid w:val="00A70E68"/>
    <w:rsid w:val="00A70EDB"/>
    <w:rsid w:val="00A71075"/>
    <w:rsid w:val="00A716B3"/>
    <w:rsid w:val="00A71829"/>
    <w:rsid w:val="00A71929"/>
    <w:rsid w:val="00A719BB"/>
    <w:rsid w:val="00A71B36"/>
    <w:rsid w:val="00A71BC6"/>
    <w:rsid w:val="00A71D76"/>
    <w:rsid w:val="00A720C6"/>
    <w:rsid w:val="00A72257"/>
    <w:rsid w:val="00A7233E"/>
    <w:rsid w:val="00A72475"/>
    <w:rsid w:val="00A724C1"/>
    <w:rsid w:val="00A72582"/>
    <w:rsid w:val="00A73306"/>
    <w:rsid w:val="00A73BA6"/>
    <w:rsid w:val="00A73D4D"/>
    <w:rsid w:val="00A73D98"/>
    <w:rsid w:val="00A74649"/>
    <w:rsid w:val="00A74743"/>
    <w:rsid w:val="00A7474B"/>
    <w:rsid w:val="00A7527E"/>
    <w:rsid w:val="00A752F6"/>
    <w:rsid w:val="00A756C9"/>
    <w:rsid w:val="00A7575A"/>
    <w:rsid w:val="00A75A77"/>
    <w:rsid w:val="00A75BBB"/>
    <w:rsid w:val="00A75D08"/>
    <w:rsid w:val="00A75F14"/>
    <w:rsid w:val="00A75F52"/>
    <w:rsid w:val="00A76429"/>
    <w:rsid w:val="00A76936"/>
    <w:rsid w:val="00A76B90"/>
    <w:rsid w:val="00A76FDD"/>
    <w:rsid w:val="00A77160"/>
    <w:rsid w:val="00A77AFA"/>
    <w:rsid w:val="00A77E84"/>
    <w:rsid w:val="00A77F35"/>
    <w:rsid w:val="00A8012E"/>
    <w:rsid w:val="00A80863"/>
    <w:rsid w:val="00A80A09"/>
    <w:rsid w:val="00A816FA"/>
    <w:rsid w:val="00A81854"/>
    <w:rsid w:val="00A819FC"/>
    <w:rsid w:val="00A81A21"/>
    <w:rsid w:val="00A81FB3"/>
    <w:rsid w:val="00A821D7"/>
    <w:rsid w:val="00A82224"/>
    <w:rsid w:val="00A823AE"/>
    <w:rsid w:val="00A82430"/>
    <w:rsid w:val="00A82B92"/>
    <w:rsid w:val="00A82F83"/>
    <w:rsid w:val="00A82F89"/>
    <w:rsid w:val="00A831BA"/>
    <w:rsid w:val="00A83471"/>
    <w:rsid w:val="00A83597"/>
    <w:rsid w:val="00A835FA"/>
    <w:rsid w:val="00A83AC1"/>
    <w:rsid w:val="00A83AFA"/>
    <w:rsid w:val="00A83C8C"/>
    <w:rsid w:val="00A841B6"/>
    <w:rsid w:val="00A84694"/>
    <w:rsid w:val="00A8471B"/>
    <w:rsid w:val="00A84EC7"/>
    <w:rsid w:val="00A85857"/>
    <w:rsid w:val="00A85B5E"/>
    <w:rsid w:val="00A85C15"/>
    <w:rsid w:val="00A860E5"/>
    <w:rsid w:val="00A861A6"/>
    <w:rsid w:val="00A8622B"/>
    <w:rsid w:val="00A86235"/>
    <w:rsid w:val="00A86279"/>
    <w:rsid w:val="00A862FF"/>
    <w:rsid w:val="00A865C0"/>
    <w:rsid w:val="00A86752"/>
    <w:rsid w:val="00A8679A"/>
    <w:rsid w:val="00A86C7E"/>
    <w:rsid w:val="00A86E5C"/>
    <w:rsid w:val="00A872FC"/>
    <w:rsid w:val="00A8737F"/>
    <w:rsid w:val="00A873C6"/>
    <w:rsid w:val="00A87978"/>
    <w:rsid w:val="00A879A2"/>
    <w:rsid w:val="00A87BC6"/>
    <w:rsid w:val="00A87E05"/>
    <w:rsid w:val="00A9001D"/>
    <w:rsid w:val="00A90131"/>
    <w:rsid w:val="00A902B8"/>
    <w:rsid w:val="00A905E9"/>
    <w:rsid w:val="00A9062A"/>
    <w:rsid w:val="00A90B4D"/>
    <w:rsid w:val="00A90FD1"/>
    <w:rsid w:val="00A910EC"/>
    <w:rsid w:val="00A91123"/>
    <w:rsid w:val="00A915DD"/>
    <w:rsid w:val="00A91901"/>
    <w:rsid w:val="00A91B86"/>
    <w:rsid w:val="00A91C37"/>
    <w:rsid w:val="00A91C98"/>
    <w:rsid w:val="00A91E81"/>
    <w:rsid w:val="00A92499"/>
    <w:rsid w:val="00A925AB"/>
    <w:rsid w:val="00A92756"/>
    <w:rsid w:val="00A927B9"/>
    <w:rsid w:val="00A92C81"/>
    <w:rsid w:val="00A9332E"/>
    <w:rsid w:val="00A93614"/>
    <w:rsid w:val="00A93789"/>
    <w:rsid w:val="00A93BBB"/>
    <w:rsid w:val="00A93F20"/>
    <w:rsid w:val="00A94344"/>
    <w:rsid w:val="00A9462A"/>
    <w:rsid w:val="00A94657"/>
    <w:rsid w:val="00A9470D"/>
    <w:rsid w:val="00A94828"/>
    <w:rsid w:val="00A948EB"/>
    <w:rsid w:val="00A94C02"/>
    <w:rsid w:val="00A94E33"/>
    <w:rsid w:val="00A95458"/>
    <w:rsid w:val="00A956D4"/>
    <w:rsid w:val="00A95AE1"/>
    <w:rsid w:val="00A9621E"/>
    <w:rsid w:val="00A9665E"/>
    <w:rsid w:val="00A970F1"/>
    <w:rsid w:val="00A974C1"/>
    <w:rsid w:val="00A97683"/>
    <w:rsid w:val="00A97A00"/>
    <w:rsid w:val="00AA063B"/>
    <w:rsid w:val="00AA07B8"/>
    <w:rsid w:val="00AA0A0C"/>
    <w:rsid w:val="00AA14A7"/>
    <w:rsid w:val="00AA14DE"/>
    <w:rsid w:val="00AA15A0"/>
    <w:rsid w:val="00AA1DEC"/>
    <w:rsid w:val="00AA20F2"/>
    <w:rsid w:val="00AA233C"/>
    <w:rsid w:val="00AA2691"/>
    <w:rsid w:val="00AA27E3"/>
    <w:rsid w:val="00AA2802"/>
    <w:rsid w:val="00AA2A66"/>
    <w:rsid w:val="00AA2F47"/>
    <w:rsid w:val="00AA32A5"/>
    <w:rsid w:val="00AA3339"/>
    <w:rsid w:val="00AA385D"/>
    <w:rsid w:val="00AA4052"/>
    <w:rsid w:val="00AA4132"/>
    <w:rsid w:val="00AA41F2"/>
    <w:rsid w:val="00AA4C04"/>
    <w:rsid w:val="00AA505B"/>
    <w:rsid w:val="00AA5270"/>
    <w:rsid w:val="00AA53A2"/>
    <w:rsid w:val="00AA5525"/>
    <w:rsid w:val="00AA5635"/>
    <w:rsid w:val="00AA5646"/>
    <w:rsid w:val="00AA5D6C"/>
    <w:rsid w:val="00AA5DBA"/>
    <w:rsid w:val="00AA5F23"/>
    <w:rsid w:val="00AA5F82"/>
    <w:rsid w:val="00AA5FFB"/>
    <w:rsid w:val="00AA63E7"/>
    <w:rsid w:val="00AA695E"/>
    <w:rsid w:val="00AA6B11"/>
    <w:rsid w:val="00AA6C5F"/>
    <w:rsid w:val="00AA6CF9"/>
    <w:rsid w:val="00AA6FB1"/>
    <w:rsid w:val="00AA719C"/>
    <w:rsid w:val="00AA734D"/>
    <w:rsid w:val="00AA75C7"/>
    <w:rsid w:val="00AA7CD6"/>
    <w:rsid w:val="00AB0268"/>
    <w:rsid w:val="00AB0379"/>
    <w:rsid w:val="00AB0CA1"/>
    <w:rsid w:val="00AB0EAB"/>
    <w:rsid w:val="00AB0F17"/>
    <w:rsid w:val="00AB111F"/>
    <w:rsid w:val="00AB14DE"/>
    <w:rsid w:val="00AB154F"/>
    <w:rsid w:val="00AB1586"/>
    <w:rsid w:val="00AB15BC"/>
    <w:rsid w:val="00AB188E"/>
    <w:rsid w:val="00AB1897"/>
    <w:rsid w:val="00AB1C71"/>
    <w:rsid w:val="00AB1F99"/>
    <w:rsid w:val="00AB239A"/>
    <w:rsid w:val="00AB2494"/>
    <w:rsid w:val="00AB25DC"/>
    <w:rsid w:val="00AB29BC"/>
    <w:rsid w:val="00AB2CAE"/>
    <w:rsid w:val="00AB2CED"/>
    <w:rsid w:val="00AB3204"/>
    <w:rsid w:val="00AB35A1"/>
    <w:rsid w:val="00AB3959"/>
    <w:rsid w:val="00AB3CC4"/>
    <w:rsid w:val="00AB4558"/>
    <w:rsid w:val="00AB4B15"/>
    <w:rsid w:val="00AB4C01"/>
    <w:rsid w:val="00AB4C94"/>
    <w:rsid w:val="00AB4D09"/>
    <w:rsid w:val="00AB59ED"/>
    <w:rsid w:val="00AB5EAE"/>
    <w:rsid w:val="00AB5EF7"/>
    <w:rsid w:val="00AB6328"/>
    <w:rsid w:val="00AB650B"/>
    <w:rsid w:val="00AB651D"/>
    <w:rsid w:val="00AB6758"/>
    <w:rsid w:val="00AB6A19"/>
    <w:rsid w:val="00AB6E0A"/>
    <w:rsid w:val="00AB6E15"/>
    <w:rsid w:val="00AB6F4D"/>
    <w:rsid w:val="00AB726B"/>
    <w:rsid w:val="00AB7370"/>
    <w:rsid w:val="00AB73F1"/>
    <w:rsid w:val="00AB77E0"/>
    <w:rsid w:val="00AB7AD8"/>
    <w:rsid w:val="00AB7F97"/>
    <w:rsid w:val="00AC05FA"/>
    <w:rsid w:val="00AC06D8"/>
    <w:rsid w:val="00AC08D3"/>
    <w:rsid w:val="00AC0CB7"/>
    <w:rsid w:val="00AC1206"/>
    <w:rsid w:val="00AC13BB"/>
    <w:rsid w:val="00AC15DA"/>
    <w:rsid w:val="00AC1A2F"/>
    <w:rsid w:val="00AC1BB6"/>
    <w:rsid w:val="00AC1CD6"/>
    <w:rsid w:val="00AC1E87"/>
    <w:rsid w:val="00AC261B"/>
    <w:rsid w:val="00AC26FF"/>
    <w:rsid w:val="00AC283C"/>
    <w:rsid w:val="00AC2AA3"/>
    <w:rsid w:val="00AC2B5C"/>
    <w:rsid w:val="00AC2DC4"/>
    <w:rsid w:val="00AC2E69"/>
    <w:rsid w:val="00AC2FEC"/>
    <w:rsid w:val="00AC3264"/>
    <w:rsid w:val="00AC348E"/>
    <w:rsid w:val="00AC3517"/>
    <w:rsid w:val="00AC35A4"/>
    <w:rsid w:val="00AC3878"/>
    <w:rsid w:val="00AC394D"/>
    <w:rsid w:val="00AC39D6"/>
    <w:rsid w:val="00AC39E0"/>
    <w:rsid w:val="00AC3A94"/>
    <w:rsid w:val="00AC4649"/>
    <w:rsid w:val="00AC4897"/>
    <w:rsid w:val="00AC4CE1"/>
    <w:rsid w:val="00AC4DD3"/>
    <w:rsid w:val="00AC5088"/>
    <w:rsid w:val="00AC51EC"/>
    <w:rsid w:val="00AC5908"/>
    <w:rsid w:val="00AC5BC1"/>
    <w:rsid w:val="00AC6346"/>
    <w:rsid w:val="00AC6400"/>
    <w:rsid w:val="00AC6455"/>
    <w:rsid w:val="00AC6E19"/>
    <w:rsid w:val="00AC7052"/>
    <w:rsid w:val="00AC7094"/>
    <w:rsid w:val="00AC70D7"/>
    <w:rsid w:val="00AC730B"/>
    <w:rsid w:val="00AC7334"/>
    <w:rsid w:val="00AC7457"/>
    <w:rsid w:val="00AC76DD"/>
    <w:rsid w:val="00AC7FBF"/>
    <w:rsid w:val="00AD03C0"/>
    <w:rsid w:val="00AD0500"/>
    <w:rsid w:val="00AD0806"/>
    <w:rsid w:val="00AD09DC"/>
    <w:rsid w:val="00AD1074"/>
    <w:rsid w:val="00AD1239"/>
    <w:rsid w:val="00AD1844"/>
    <w:rsid w:val="00AD1C76"/>
    <w:rsid w:val="00AD1D2C"/>
    <w:rsid w:val="00AD1DC9"/>
    <w:rsid w:val="00AD223A"/>
    <w:rsid w:val="00AD2485"/>
    <w:rsid w:val="00AD2C52"/>
    <w:rsid w:val="00AD3126"/>
    <w:rsid w:val="00AD34FF"/>
    <w:rsid w:val="00AD3526"/>
    <w:rsid w:val="00AD3674"/>
    <w:rsid w:val="00AD3927"/>
    <w:rsid w:val="00AD3AD4"/>
    <w:rsid w:val="00AD3B8E"/>
    <w:rsid w:val="00AD3DAD"/>
    <w:rsid w:val="00AD3E57"/>
    <w:rsid w:val="00AD416C"/>
    <w:rsid w:val="00AD436B"/>
    <w:rsid w:val="00AD476F"/>
    <w:rsid w:val="00AD4ACA"/>
    <w:rsid w:val="00AD4FDF"/>
    <w:rsid w:val="00AD4FF8"/>
    <w:rsid w:val="00AD5436"/>
    <w:rsid w:val="00AD5A1D"/>
    <w:rsid w:val="00AD60A2"/>
    <w:rsid w:val="00AD646C"/>
    <w:rsid w:val="00AD78DF"/>
    <w:rsid w:val="00AD79B6"/>
    <w:rsid w:val="00AD7C45"/>
    <w:rsid w:val="00AE0168"/>
    <w:rsid w:val="00AE0C71"/>
    <w:rsid w:val="00AE0FBF"/>
    <w:rsid w:val="00AE1670"/>
    <w:rsid w:val="00AE18D1"/>
    <w:rsid w:val="00AE19DA"/>
    <w:rsid w:val="00AE21C6"/>
    <w:rsid w:val="00AE273C"/>
    <w:rsid w:val="00AE30B3"/>
    <w:rsid w:val="00AE3301"/>
    <w:rsid w:val="00AE36DB"/>
    <w:rsid w:val="00AE3803"/>
    <w:rsid w:val="00AE38D1"/>
    <w:rsid w:val="00AE3CE0"/>
    <w:rsid w:val="00AE3FF7"/>
    <w:rsid w:val="00AE4E2F"/>
    <w:rsid w:val="00AE500A"/>
    <w:rsid w:val="00AE52DB"/>
    <w:rsid w:val="00AE5DEE"/>
    <w:rsid w:val="00AE5F88"/>
    <w:rsid w:val="00AE616B"/>
    <w:rsid w:val="00AE64FA"/>
    <w:rsid w:val="00AE664E"/>
    <w:rsid w:val="00AE6E5A"/>
    <w:rsid w:val="00AE705E"/>
    <w:rsid w:val="00AE717F"/>
    <w:rsid w:val="00AE72E3"/>
    <w:rsid w:val="00AE74FC"/>
    <w:rsid w:val="00AE7520"/>
    <w:rsid w:val="00AE7552"/>
    <w:rsid w:val="00AE7820"/>
    <w:rsid w:val="00AE7B05"/>
    <w:rsid w:val="00AF011D"/>
    <w:rsid w:val="00AF0171"/>
    <w:rsid w:val="00AF033A"/>
    <w:rsid w:val="00AF07A0"/>
    <w:rsid w:val="00AF07F5"/>
    <w:rsid w:val="00AF0813"/>
    <w:rsid w:val="00AF0A10"/>
    <w:rsid w:val="00AF0BBF"/>
    <w:rsid w:val="00AF0E07"/>
    <w:rsid w:val="00AF1576"/>
    <w:rsid w:val="00AF1A5B"/>
    <w:rsid w:val="00AF207B"/>
    <w:rsid w:val="00AF21F1"/>
    <w:rsid w:val="00AF2682"/>
    <w:rsid w:val="00AF274E"/>
    <w:rsid w:val="00AF2BDF"/>
    <w:rsid w:val="00AF2D7D"/>
    <w:rsid w:val="00AF2F38"/>
    <w:rsid w:val="00AF3473"/>
    <w:rsid w:val="00AF3663"/>
    <w:rsid w:val="00AF3905"/>
    <w:rsid w:val="00AF398F"/>
    <w:rsid w:val="00AF3A2D"/>
    <w:rsid w:val="00AF3AB7"/>
    <w:rsid w:val="00AF3C2F"/>
    <w:rsid w:val="00AF3CF0"/>
    <w:rsid w:val="00AF3D00"/>
    <w:rsid w:val="00AF3E84"/>
    <w:rsid w:val="00AF4016"/>
    <w:rsid w:val="00AF4050"/>
    <w:rsid w:val="00AF4321"/>
    <w:rsid w:val="00AF488E"/>
    <w:rsid w:val="00AF49F8"/>
    <w:rsid w:val="00AF4D98"/>
    <w:rsid w:val="00AF50E8"/>
    <w:rsid w:val="00AF5483"/>
    <w:rsid w:val="00AF5564"/>
    <w:rsid w:val="00AF5AFC"/>
    <w:rsid w:val="00AF5F50"/>
    <w:rsid w:val="00AF61AB"/>
    <w:rsid w:val="00AF69AB"/>
    <w:rsid w:val="00AF746C"/>
    <w:rsid w:val="00AF76F9"/>
    <w:rsid w:val="00AF7C76"/>
    <w:rsid w:val="00AF7D8C"/>
    <w:rsid w:val="00AF7F19"/>
    <w:rsid w:val="00B006C6"/>
    <w:rsid w:val="00B007FD"/>
    <w:rsid w:val="00B012F6"/>
    <w:rsid w:val="00B01656"/>
    <w:rsid w:val="00B01C7C"/>
    <w:rsid w:val="00B01DE6"/>
    <w:rsid w:val="00B01F17"/>
    <w:rsid w:val="00B0257E"/>
    <w:rsid w:val="00B028D7"/>
    <w:rsid w:val="00B02912"/>
    <w:rsid w:val="00B02C2B"/>
    <w:rsid w:val="00B02D6B"/>
    <w:rsid w:val="00B02F3A"/>
    <w:rsid w:val="00B031F7"/>
    <w:rsid w:val="00B031FC"/>
    <w:rsid w:val="00B034DB"/>
    <w:rsid w:val="00B0392F"/>
    <w:rsid w:val="00B0394B"/>
    <w:rsid w:val="00B03E95"/>
    <w:rsid w:val="00B03FC4"/>
    <w:rsid w:val="00B04334"/>
    <w:rsid w:val="00B04665"/>
    <w:rsid w:val="00B04845"/>
    <w:rsid w:val="00B04A3B"/>
    <w:rsid w:val="00B04C43"/>
    <w:rsid w:val="00B04F80"/>
    <w:rsid w:val="00B04FC8"/>
    <w:rsid w:val="00B05053"/>
    <w:rsid w:val="00B05112"/>
    <w:rsid w:val="00B052E6"/>
    <w:rsid w:val="00B05381"/>
    <w:rsid w:val="00B05389"/>
    <w:rsid w:val="00B05CDA"/>
    <w:rsid w:val="00B05D47"/>
    <w:rsid w:val="00B0602C"/>
    <w:rsid w:val="00B0651A"/>
    <w:rsid w:val="00B06574"/>
    <w:rsid w:val="00B067DC"/>
    <w:rsid w:val="00B06DC7"/>
    <w:rsid w:val="00B07AFF"/>
    <w:rsid w:val="00B07D4A"/>
    <w:rsid w:val="00B07D82"/>
    <w:rsid w:val="00B100D2"/>
    <w:rsid w:val="00B1064A"/>
    <w:rsid w:val="00B106CF"/>
    <w:rsid w:val="00B10981"/>
    <w:rsid w:val="00B1098F"/>
    <w:rsid w:val="00B10C99"/>
    <w:rsid w:val="00B10CC9"/>
    <w:rsid w:val="00B10D42"/>
    <w:rsid w:val="00B10E11"/>
    <w:rsid w:val="00B10E20"/>
    <w:rsid w:val="00B112D7"/>
    <w:rsid w:val="00B11A9A"/>
    <w:rsid w:val="00B11E75"/>
    <w:rsid w:val="00B123C9"/>
    <w:rsid w:val="00B12828"/>
    <w:rsid w:val="00B128AD"/>
    <w:rsid w:val="00B128B0"/>
    <w:rsid w:val="00B12B56"/>
    <w:rsid w:val="00B12DFE"/>
    <w:rsid w:val="00B12F67"/>
    <w:rsid w:val="00B13450"/>
    <w:rsid w:val="00B13490"/>
    <w:rsid w:val="00B138CC"/>
    <w:rsid w:val="00B13A58"/>
    <w:rsid w:val="00B13C0F"/>
    <w:rsid w:val="00B13E27"/>
    <w:rsid w:val="00B13FA3"/>
    <w:rsid w:val="00B14842"/>
    <w:rsid w:val="00B14883"/>
    <w:rsid w:val="00B14FBA"/>
    <w:rsid w:val="00B150B6"/>
    <w:rsid w:val="00B151B5"/>
    <w:rsid w:val="00B158DD"/>
    <w:rsid w:val="00B15D15"/>
    <w:rsid w:val="00B15FCE"/>
    <w:rsid w:val="00B16084"/>
    <w:rsid w:val="00B16384"/>
    <w:rsid w:val="00B16B56"/>
    <w:rsid w:val="00B17241"/>
    <w:rsid w:val="00B17411"/>
    <w:rsid w:val="00B20335"/>
    <w:rsid w:val="00B2035C"/>
    <w:rsid w:val="00B206D5"/>
    <w:rsid w:val="00B20AE3"/>
    <w:rsid w:val="00B20C41"/>
    <w:rsid w:val="00B2102C"/>
    <w:rsid w:val="00B21373"/>
    <w:rsid w:val="00B214E1"/>
    <w:rsid w:val="00B2183E"/>
    <w:rsid w:val="00B21C63"/>
    <w:rsid w:val="00B21CFD"/>
    <w:rsid w:val="00B223DB"/>
    <w:rsid w:val="00B22840"/>
    <w:rsid w:val="00B22D20"/>
    <w:rsid w:val="00B22D23"/>
    <w:rsid w:val="00B23182"/>
    <w:rsid w:val="00B23518"/>
    <w:rsid w:val="00B23544"/>
    <w:rsid w:val="00B235BB"/>
    <w:rsid w:val="00B235FA"/>
    <w:rsid w:val="00B23CDE"/>
    <w:rsid w:val="00B23DE3"/>
    <w:rsid w:val="00B23F06"/>
    <w:rsid w:val="00B245B9"/>
    <w:rsid w:val="00B24660"/>
    <w:rsid w:val="00B24A02"/>
    <w:rsid w:val="00B24A7F"/>
    <w:rsid w:val="00B24C2A"/>
    <w:rsid w:val="00B24D60"/>
    <w:rsid w:val="00B24E15"/>
    <w:rsid w:val="00B250DF"/>
    <w:rsid w:val="00B2553D"/>
    <w:rsid w:val="00B257F5"/>
    <w:rsid w:val="00B25982"/>
    <w:rsid w:val="00B259A3"/>
    <w:rsid w:val="00B25A6D"/>
    <w:rsid w:val="00B25B04"/>
    <w:rsid w:val="00B25B1B"/>
    <w:rsid w:val="00B25B20"/>
    <w:rsid w:val="00B261C7"/>
    <w:rsid w:val="00B26637"/>
    <w:rsid w:val="00B26726"/>
    <w:rsid w:val="00B26A37"/>
    <w:rsid w:val="00B27178"/>
    <w:rsid w:val="00B277EB"/>
    <w:rsid w:val="00B27F6F"/>
    <w:rsid w:val="00B3033A"/>
    <w:rsid w:val="00B3038B"/>
    <w:rsid w:val="00B3058C"/>
    <w:rsid w:val="00B30737"/>
    <w:rsid w:val="00B308F7"/>
    <w:rsid w:val="00B30C40"/>
    <w:rsid w:val="00B30CA6"/>
    <w:rsid w:val="00B30FCD"/>
    <w:rsid w:val="00B3110B"/>
    <w:rsid w:val="00B31158"/>
    <w:rsid w:val="00B31D99"/>
    <w:rsid w:val="00B3261D"/>
    <w:rsid w:val="00B32879"/>
    <w:rsid w:val="00B32FB6"/>
    <w:rsid w:val="00B33133"/>
    <w:rsid w:val="00B33201"/>
    <w:rsid w:val="00B335DE"/>
    <w:rsid w:val="00B3379A"/>
    <w:rsid w:val="00B338D6"/>
    <w:rsid w:val="00B33C15"/>
    <w:rsid w:val="00B33CF4"/>
    <w:rsid w:val="00B34058"/>
    <w:rsid w:val="00B340C2"/>
    <w:rsid w:val="00B34305"/>
    <w:rsid w:val="00B343CC"/>
    <w:rsid w:val="00B3451A"/>
    <w:rsid w:val="00B347A4"/>
    <w:rsid w:val="00B34AE1"/>
    <w:rsid w:val="00B34E1B"/>
    <w:rsid w:val="00B34EFC"/>
    <w:rsid w:val="00B35310"/>
    <w:rsid w:val="00B35BEB"/>
    <w:rsid w:val="00B35C27"/>
    <w:rsid w:val="00B360EC"/>
    <w:rsid w:val="00B36152"/>
    <w:rsid w:val="00B36263"/>
    <w:rsid w:val="00B365BC"/>
    <w:rsid w:val="00B36869"/>
    <w:rsid w:val="00B3688A"/>
    <w:rsid w:val="00B36D6A"/>
    <w:rsid w:val="00B3718D"/>
    <w:rsid w:val="00B37C86"/>
    <w:rsid w:val="00B37F77"/>
    <w:rsid w:val="00B40300"/>
    <w:rsid w:val="00B40843"/>
    <w:rsid w:val="00B40932"/>
    <w:rsid w:val="00B40C4C"/>
    <w:rsid w:val="00B410F7"/>
    <w:rsid w:val="00B41163"/>
    <w:rsid w:val="00B414C4"/>
    <w:rsid w:val="00B417CB"/>
    <w:rsid w:val="00B4196C"/>
    <w:rsid w:val="00B41F80"/>
    <w:rsid w:val="00B42353"/>
    <w:rsid w:val="00B42663"/>
    <w:rsid w:val="00B42AB6"/>
    <w:rsid w:val="00B42E11"/>
    <w:rsid w:val="00B430A4"/>
    <w:rsid w:val="00B432ED"/>
    <w:rsid w:val="00B4380D"/>
    <w:rsid w:val="00B43A2F"/>
    <w:rsid w:val="00B440FB"/>
    <w:rsid w:val="00B44108"/>
    <w:rsid w:val="00B44375"/>
    <w:rsid w:val="00B44D2A"/>
    <w:rsid w:val="00B44D97"/>
    <w:rsid w:val="00B44F54"/>
    <w:rsid w:val="00B44FCB"/>
    <w:rsid w:val="00B45386"/>
    <w:rsid w:val="00B453D9"/>
    <w:rsid w:val="00B456C8"/>
    <w:rsid w:val="00B45771"/>
    <w:rsid w:val="00B458AE"/>
    <w:rsid w:val="00B4590A"/>
    <w:rsid w:val="00B45AA4"/>
    <w:rsid w:val="00B45C6F"/>
    <w:rsid w:val="00B45D43"/>
    <w:rsid w:val="00B45FF6"/>
    <w:rsid w:val="00B46559"/>
    <w:rsid w:val="00B466A5"/>
    <w:rsid w:val="00B46929"/>
    <w:rsid w:val="00B46EBA"/>
    <w:rsid w:val="00B46F6E"/>
    <w:rsid w:val="00B47346"/>
    <w:rsid w:val="00B4743A"/>
    <w:rsid w:val="00B474CD"/>
    <w:rsid w:val="00B47BF5"/>
    <w:rsid w:val="00B47F0D"/>
    <w:rsid w:val="00B50023"/>
    <w:rsid w:val="00B5035C"/>
    <w:rsid w:val="00B50473"/>
    <w:rsid w:val="00B506CA"/>
    <w:rsid w:val="00B50C5A"/>
    <w:rsid w:val="00B50DBC"/>
    <w:rsid w:val="00B50E6E"/>
    <w:rsid w:val="00B50F08"/>
    <w:rsid w:val="00B50FAB"/>
    <w:rsid w:val="00B510B6"/>
    <w:rsid w:val="00B5124F"/>
    <w:rsid w:val="00B515ED"/>
    <w:rsid w:val="00B516C9"/>
    <w:rsid w:val="00B5199A"/>
    <w:rsid w:val="00B51BA8"/>
    <w:rsid w:val="00B51CD9"/>
    <w:rsid w:val="00B51EFD"/>
    <w:rsid w:val="00B52147"/>
    <w:rsid w:val="00B522F3"/>
    <w:rsid w:val="00B5261E"/>
    <w:rsid w:val="00B527DC"/>
    <w:rsid w:val="00B52E72"/>
    <w:rsid w:val="00B53014"/>
    <w:rsid w:val="00B535CE"/>
    <w:rsid w:val="00B5365A"/>
    <w:rsid w:val="00B5365E"/>
    <w:rsid w:val="00B5387F"/>
    <w:rsid w:val="00B541BC"/>
    <w:rsid w:val="00B5442B"/>
    <w:rsid w:val="00B54690"/>
    <w:rsid w:val="00B54B2D"/>
    <w:rsid w:val="00B54E64"/>
    <w:rsid w:val="00B55172"/>
    <w:rsid w:val="00B552FA"/>
    <w:rsid w:val="00B553C4"/>
    <w:rsid w:val="00B5561D"/>
    <w:rsid w:val="00B556C1"/>
    <w:rsid w:val="00B55702"/>
    <w:rsid w:val="00B5570A"/>
    <w:rsid w:val="00B5571E"/>
    <w:rsid w:val="00B558F6"/>
    <w:rsid w:val="00B55D83"/>
    <w:rsid w:val="00B563C8"/>
    <w:rsid w:val="00B56442"/>
    <w:rsid w:val="00B567A2"/>
    <w:rsid w:val="00B568D9"/>
    <w:rsid w:val="00B56924"/>
    <w:rsid w:val="00B56DD4"/>
    <w:rsid w:val="00B57988"/>
    <w:rsid w:val="00B57B3A"/>
    <w:rsid w:val="00B57DE0"/>
    <w:rsid w:val="00B603BA"/>
    <w:rsid w:val="00B605C0"/>
    <w:rsid w:val="00B60B1A"/>
    <w:rsid w:val="00B6109E"/>
    <w:rsid w:val="00B613EC"/>
    <w:rsid w:val="00B61517"/>
    <w:rsid w:val="00B615C9"/>
    <w:rsid w:val="00B616C3"/>
    <w:rsid w:val="00B61E10"/>
    <w:rsid w:val="00B6233D"/>
    <w:rsid w:val="00B625FE"/>
    <w:rsid w:val="00B62732"/>
    <w:rsid w:val="00B62738"/>
    <w:rsid w:val="00B62EA3"/>
    <w:rsid w:val="00B6308F"/>
    <w:rsid w:val="00B6329C"/>
    <w:rsid w:val="00B636FF"/>
    <w:rsid w:val="00B63812"/>
    <w:rsid w:val="00B63B3F"/>
    <w:rsid w:val="00B63D9E"/>
    <w:rsid w:val="00B64234"/>
    <w:rsid w:val="00B6446F"/>
    <w:rsid w:val="00B645D9"/>
    <w:rsid w:val="00B64FD5"/>
    <w:rsid w:val="00B6532D"/>
    <w:rsid w:val="00B656C8"/>
    <w:rsid w:val="00B65FEE"/>
    <w:rsid w:val="00B65FFA"/>
    <w:rsid w:val="00B66069"/>
    <w:rsid w:val="00B663C0"/>
    <w:rsid w:val="00B663E7"/>
    <w:rsid w:val="00B66528"/>
    <w:rsid w:val="00B665F8"/>
    <w:rsid w:val="00B6676C"/>
    <w:rsid w:val="00B6678C"/>
    <w:rsid w:val="00B66B89"/>
    <w:rsid w:val="00B66D4C"/>
    <w:rsid w:val="00B670EB"/>
    <w:rsid w:val="00B671EA"/>
    <w:rsid w:val="00B6728A"/>
    <w:rsid w:val="00B675B1"/>
    <w:rsid w:val="00B67718"/>
    <w:rsid w:val="00B67B71"/>
    <w:rsid w:val="00B703A5"/>
    <w:rsid w:val="00B70D89"/>
    <w:rsid w:val="00B70F33"/>
    <w:rsid w:val="00B70F38"/>
    <w:rsid w:val="00B7116D"/>
    <w:rsid w:val="00B7168E"/>
    <w:rsid w:val="00B71889"/>
    <w:rsid w:val="00B7198F"/>
    <w:rsid w:val="00B71B1F"/>
    <w:rsid w:val="00B71C84"/>
    <w:rsid w:val="00B72391"/>
    <w:rsid w:val="00B72A4D"/>
    <w:rsid w:val="00B72A57"/>
    <w:rsid w:val="00B73779"/>
    <w:rsid w:val="00B7390D"/>
    <w:rsid w:val="00B73990"/>
    <w:rsid w:val="00B73D1C"/>
    <w:rsid w:val="00B73D64"/>
    <w:rsid w:val="00B741E1"/>
    <w:rsid w:val="00B74612"/>
    <w:rsid w:val="00B74816"/>
    <w:rsid w:val="00B74851"/>
    <w:rsid w:val="00B74AAB"/>
    <w:rsid w:val="00B74CF9"/>
    <w:rsid w:val="00B75391"/>
    <w:rsid w:val="00B76151"/>
    <w:rsid w:val="00B76220"/>
    <w:rsid w:val="00B763DF"/>
    <w:rsid w:val="00B766E8"/>
    <w:rsid w:val="00B76AB4"/>
    <w:rsid w:val="00B76B5F"/>
    <w:rsid w:val="00B76E21"/>
    <w:rsid w:val="00B7717B"/>
    <w:rsid w:val="00B773A6"/>
    <w:rsid w:val="00B77895"/>
    <w:rsid w:val="00B7CCE9"/>
    <w:rsid w:val="00B80132"/>
    <w:rsid w:val="00B8050D"/>
    <w:rsid w:val="00B80BA0"/>
    <w:rsid w:val="00B80D35"/>
    <w:rsid w:val="00B80D83"/>
    <w:rsid w:val="00B81EA7"/>
    <w:rsid w:val="00B81EC7"/>
    <w:rsid w:val="00B8203E"/>
    <w:rsid w:val="00B82538"/>
    <w:rsid w:val="00B828AB"/>
    <w:rsid w:val="00B82AAD"/>
    <w:rsid w:val="00B82D48"/>
    <w:rsid w:val="00B83307"/>
    <w:rsid w:val="00B8334D"/>
    <w:rsid w:val="00B835AF"/>
    <w:rsid w:val="00B83A13"/>
    <w:rsid w:val="00B83BF4"/>
    <w:rsid w:val="00B8400D"/>
    <w:rsid w:val="00B841C0"/>
    <w:rsid w:val="00B84737"/>
    <w:rsid w:val="00B84839"/>
    <w:rsid w:val="00B849C8"/>
    <w:rsid w:val="00B849E2"/>
    <w:rsid w:val="00B84DCE"/>
    <w:rsid w:val="00B85128"/>
    <w:rsid w:val="00B85153"/>
    <w:rsid w:val="00B851FD"/>
    <w:rsid w:val="00B85A35"/>
    <w:rsid w:val="00B860D2"/>
    <w:rsid w:val="00B86232"/>
    <w:rsid w:val="00B86394"/>
    <w:rsid w:val="00B8671B"/>
    <w:rsid w:val="00B86869"/>
    <w:rsid w:val="00B86A34"/>
    <w:rsid w:val="00B86E7C"/>
    <w:rsid w:val="00B8774B"/>
    <w:rsid w:val="00B878C9"/>
    <w:rsid w:val="00B87A99"/>
    <w:rsid w:val="00B9058D"/>
    <w:rsid w:val="00B9063C"/>
    <w:rsid w:val="00B9087B"/>
    <w:rsid w:val="00B90987"/>
    <w:rsid w:val="00B9106A"/>
    <w:rsid w:val="00B9175C"/>
    <w:rsid w:val="00B91B6D"/>
    <w:rsid w:val="00B9212C"/>
    <w:rsid w:val="00B92692"/>
    <w:rsid w:val="00B92AA4"/>
    <w:rsid w:val="00B93012"/>
    <w:rsid w:val="00B931CD"/>
    <w:rsid w:val="00B93683"/>
    <w:rsid w:val="00B93A93"/>
    <w:rsid w:val="00B93CC2"/>
    <w:rsid w:val="00B93FAC"/>
    <w:rsid w:val="00B9404F"/>
    <w:rsid w:val="00B9408F"/>
    <w:rsid w:val="00B94780"/>
    <w:rsid w:val="00B9482A"/>
    <w:rsid w:val="00B949CE"/>
    <w:rsid w:val="00B94CF2"/>
    <w:rsid w:val="00B95368"/>
    <w:rsid w:val="00B95583"/>
    <w:rsid w:val="00B95790"/>
    <w:rsid w:val="00B95848"/>
    <w:rsid w:val="00B95A41"/>
    <w:rsid w:val="00B9633D"/>
    <w:rsid w:val="00B964F7"/>
    <w:rsid w:val="00B96C47"/>
    <w:rsid w:val="00B96CEE"/>
    <w:rsid w:val="00B96E14"/>
    <w:rsid w:val="00B97057"/>
    <w:rsid w:val="00B9739C"/>
    <w:rsid w:val="00B978E4"/>
    <w:rsid w:val="00B97BB1"/>
    <w:rsid w:val="00B97C82"/>
    <w:rsid w:val="00B97D89"/>
    <w:rsid w:val="00BA01D3"/>
    <w:rsid w:val="00BA07C1"/>
    <w:rsid w:val="00BA0986"/>
    <w:rsid w:val="00BA0A2A"/>
    <w:rsid w:val="00BA18A9"/>
    <w:rsid w:val="00BA1C24"/>
    <w:rsid w:val="00BA1CFC"/>
    <w:rsid w:val="00BA2264"/>
    <w:rsid w:val="00BA2D1F"/>
    <w:rsid w:val="00BA2E50"/>
    <w:rsid w:val="00BA361D"/>
    <w:rsid w:val="00BA3C3F"/>
    <w:rsid w:val="00BA3E28"/>
    <w:rsid w:val="00BA3EC2"/>
    <w:rsid w:val="00BA41F7"/>
    <w:rsid w:val="00BA4248"/>
    <w:rsid w:val="00BA45A1"/>
    <w:rsid w:val="00BA47E7"/>
    <w:rsid w:val="00BA4911"/>
    <w:rsid w:val="00BA4D19"/>
    <w:rsid w:val="00BA4D49"/>
    <w:rsid w:val="00BA523A"/>
    <w:rsid w:val="00BA5582"/>
    <w:rsid w:val="00BA5AE2"/>
    <w:rsid w:val="00BA5BDD"/>
    <w:rsid w:val="00BA5C1A"/>
    <w:rsid w:val="00BA5CB0"/>
    <w:rsid w:val="00BA5E14"/>
    <w:rsid w:val="00BA61E0"/>
    <w:rsid w:val="00BA6679"/>
    <w:rsid w:val="00BA678E"/>
    <w:rsid w:val="00BA6A60"/>
    <w:rsid w:val="00BA6AEE"/>
    <w:rsid w:val="00BA6F0D"/>
    <w:rsid w:val="00BA742D"/>
    <w:rsid w:val="00BA748F"/>
    <w:rsid w:val="00BA7856"/>
    <w:rsid w:val="00BA7900"/>
    <w:rsid w:val="00BA7999"/>
    <w:rsid w:val="00BA7B76"/>
    <w:rsid w:val="00BB0129"/>
    <w:rsid w:val="00BB04E8"/>
    <w:rsid w:val="00BB090D"/>
    <w:rsid w:val="00BB0E48"/>
    <w:rsid w:val="00BB13B9"/>
    <w:rsid w:val="00BB174F"/>
    <w:rsid w:val="00BB1A2B"/>
    <w:rsid w:val="00BB1A2E"/>
    <w:rsid w:val="00BB1D14"/>
    <w:rsid w:val="00BB1D59"/>
    <w:rsid w:val="00BB1FDF"/>
    <w:rsid w:val="00BB2133"/>
    <w:rsid w:val="00BB2A6C"/>
    <w:rsid w:val="00BB2BC4"/>
    <w:rsid w:val="00BB3002"/>
    <w:rsid w:val="00BB307E"/>
    <w:rsid w:val="00BB308E"/>
    <w:rsid w:val="00BB31E3"/>
    <w:rsid w:val="00BB3218"/>
    <w:rsid w:val="00BB3493"/>
    <w:rsid w:val="00BB34BC"/>
    <w:rsid w:val="00BB3681"/>
    <w:rsid w:val="00BB3E17"/>
    <w:rsid w:val="00BB3E33"/>
    <w:rsid w:val="00BB4667"/>
    <w:rsid w:val="00BB466C"/>
    <w:rsid w:val="00BB489D"/>
    <w:rsid w:val="00BB48F2"/>
    <w:rsid w:val="00BB4BBC"/>
    <w:rsid w:val="00BB4C37"/>
    <w:rsid w:val="00BB54B2"/>
    <w:rsid w:val="00BB59A5"/>
    <w:rsid w:val="00BB5C58"/>
    <w:rsid w:val="00BB6174"/>
    <w:rsid w:val="00BB644F"/>
    <w:rsid w:val="00BB64C3"/>
    <w:rsid w:val="00BB653F"/>
    <w:rsid w:val="00BB6831"/>
    <w:rsid w:val="00BB6ACC"/>
    <w:rsid w:val="00BB6B52"/>
    <w:rsid w:val="00BB7134"/>
    <w:rsid w:val="00BB7447"/>
    <w:rsid w:val="00BB7690"/>
    <w:rsid w:val="00BB7C21"/>
    <w:rsid w:val="00BB7D8A"/>
    <w:rsid w:val="00BC0AB3"/>
    <w:rsid w:val="00BC0D9B"/>
    <w:rsid w:val="00BC0F51"/>
    <w:rsid w:val="00BC1166"/>
    <w:rsid w:val="00BC1243"/>
    <w:rsid w:val="00BC140D"/>
    <w:rsid w:val="00BC15BE"/>
    <w:rsid w:val="00BC1B4F"/>
    <w:rsid w:val="00BC1BA4"/>
    <w:rsid w:val="00BC1D0B"/>
    <w:rsid w:val="00BC20CE"/>
    <w:rsid w:val="00BC277D"/>
    <w:rsid w:val="00BC280B"/>
    <w:rsid w:val="00BC3378"/>
    <w:rsid w:val="00BC33F8"/>
    <w:rsid w:val="00BC3BCF"/>
    <w:rsid w:val="00BC3CD5"/>
    <w:rsid w:val="00BC3E15"/>
    <w:rsid w:val="00BC3F02"/>
    <w:rsid w:val="00BC4190"/>
    <w:rsid w:val="00BC41DB"/>
    <w:rsid w:val="00BC4278"/>
    <w:rsid w:val="00BC42C7"/>
    <w:rsid w:val="00BC4604"/>
    <w:rsid w:val="00BC47D8"/>
    <w:rsid w:val="00BC4BCB"/>
    <w:rsid w:val="00BC4BF2"/>
    <w:rsid w:val="00BC4F4A"/>
    <w:rsid w:val="00BC5383"/>
    <w:rsid w:val="00BC5C9B"/>
    <w:rsid w:val="00BC64EA"/>
    <w:rsid w:val="00BC6A31"/>
    <w:rsid w:val="00BC6AC1"/>
    <w:rsid w:val="00BC6CC2"/>
    <w:rsid w:val="00BC6DA0"/>
    <w:rsid w:val="00BC70AA"/>
    <w:rsid w:val="00BC7A43"/>
    <w:rsid w:val="00BC7C07"/>
    <w:rsid w:val="00BC7E97"/>
    <w:rsid w:val="00BC7FD9"/>
    <w:rsid w:val="00BD0621"/>
    <w:rsid w:val="00BD0961"/>
    <w:rsid w:val="00BD0998"/>
    <w:rsid w:val="00BD09B3"/>
    <w:rsid w:val="00BD0A3A"/>
    <w:rsid w:val="00BD0B9A"/>
    <w:rsid w:val="00BD0FFD"/>
    <w:rsid w:val="00BD153C"/>
    <w:rsid w:val="00BD1601"/>
    <w:rsid w:val="00BD1CF8"/>
    <w:rsid w:val="00BD2AA9"/>
    <w:rsid w:val="00BD2BA1"/>
    <w:rsid w:val="00BD2EA6"/>
    <w:rsid w:val="00BD30BA"/>
    <w:rsid w:val="00BD35F8"/>
    <w:rsid w:val="00BD373F"/>
    <w:rsid w:val="00BD3884"/>
    <w:rsid w:val="00BD3C10"/>
    <w:rsid w:val="00BD3C71"/>
    <w:rsid w:val="00BD3D5F"/>
    <w:rsid w:val="00BD3DA4"/>
    <w:rsid w:val="00BD3EEA"/>
    <w:rsid w:val="00BD421B"/>
    <w:rsid w:val="00BD438E"/>
    <w:rsid w:val="00BD486C"/>
    <w:rsid w:val="00BD4B45"/>
    <w:rsid w:val="00BD4BFA"/>
    <w:rsid w:val="00BD56A1"/>
    <w:rsid w:val="00BD5A70"/>
    <w:rsid w:val="00BD5C08"/>
    <w:rsid w:val="00BD5CA7"/>
    <w:rsid w:val="00BD5DC3"/>
    <w:rsid w:val="00BD5FAB"/>
    <w:rsid w:val="00BD618A"/>
    <w:rsid w:val="00BD619E"/>
    <w:rsid w:val="00BD61E7"/>
    <w:rsid w:val="00BD670E"/>
    <w:rsid w:val="00BD6F59"/>
    <w:rsid w:val="00BD7E14"/>
    <w:rsid w:val="00BD7F45"/>
    <w:rsid w:val="00BE022A"/>
    <w:rsid w:val="00BE046E"/>
    <w:rsid w:val="00BE0CF0"/>
    <w:rsid w:val="00BE1195"/>
    <w:rsid w:val="00BE1791"/>
    <w:rsid w:val="00BE17DA"/>
    <w:rsid w:val="00BE191E"/>
    <w:rsid w:val="00BE1E33"/>
    <w:rsid w:val="00BE2092"/>
    <w:rsid w:val="00BE21EE"/>
    <w:rsid w:val="00BE244B"/>
    <w:rsid w:val="00BE2B6B"/>
    <w:rsid w:val="00BE2B78"/>
    <w:rsid w:val="00BE2CBF"/>
    <w:rsid w:val="00BE3057"/>
    <w:rsid w:val="00BE310F"/>
    <w:rsid w:val="00BE31B9"/>
    <w:rsid w:val="00BE34C1"/>
    <w:rsid w:val="00BE34C7"/>
    <w:rsid w:val="00BE3B2B"/>
    <w:rsid w:val="00BE3B54"/>
    <w:rsid w:val="00BE3BE4"/>
    <w:rsid w:val="00BE3FB6"/>
    <w:rsid w:val="00BE4082"/>
    <w:rsid w:val="00BE4338"/>
    <w:rsid w:val="00BE4765"/>
    <w:rsid w:val="00BE47C9"/>
    <w:rsid w:val="00BE48DE"/>
    <w:rsid w:val="00BE4F85"/>
    <w:rsid w:val="00BE4FE1"/>
    <w:rsid w:val="00BE5025"/>
    <w:rsid w:val="00BE513C"/>
    <w:rsid w:val="00BE5213"/>
    <w:rsid w:val="00BE562D"/>
    <w:rsid w:val="00BE58EB"/>
    <w:rsid w:val="00BE5F61"/>
    <w:rsid w:val="00BE6157"/>
    <w:rsid w:val="00BE699E"/>
    <w:rsid w:val="00BE6D28"/>
    <w:rsid w:val="00BE6D5D"/>
    <w:rsid w:val="00BE76A2"/>
    <w:rsid w:val="00BE7951"/>
    <w:rsid w:val="00BE7A89"/>
    <w:rsid w:val="00BE7B01"/>
    <w:rsid w:val="00BE7CC3"/>
    <w:rsid w:val="00BF0154"/>
    <w:rsid w:val="00BF04BC"/>
    <w:rsid w:val="00BF0F2F"/>
    <w:rsid w:val="00BF109E"/>
    <w:rsid w:val="00BF11CD"/>
    <w:rsid w:val="00BF120B"/>
    <w:rsid w:val="00BF1213"/>
    <w:rsid w:val="00BF1F56"/>
    <w:rsid w:val="00BF21CA"/>
    <w:rsid w:val="00BF22AC"/>
    <w:rsid w:val="00BF2394"/>
    <w:rsid w:val="00BF2599"/>
    <w:rsid w:val="00BF25CB"/>
    <w:rsid w:val="00BF26DE"/>
    <w:rsid w:val="00BF3520"/>
    <w:rsid w:val="00BF3873"/>
    <w:rsid w:val="00BF421C"/>
    <w:rsid w:val="00BF43B8"/>
    <w:rsid w:val="00BF5278"/>
    <w:rsid w:val="00BF5662"/>
    <w:rsid w:val="00BF57E6"/>
    <w:rsid w:val="00BF5BED"/>
    <w:rsid w:val="00BF5F2A"/>
    <w:rsid w:val="00BF68FA"/>
    <w:rsid w:val="00BF6951"/>
    <w:rsid w:val="00BF6A7B"/>
    <w:rsid w:val="00BF6CB9"/>
    <w:rsid w:val="00BF6EA2"/>
    <w:rsid w:val="00BF7110"/>
    <w:rsid w:val="00BF7664"/>
    <w:rsid w:val="00BF77B9"/>
    <w:rsid w:val="00BF7AA9"/>
    <w:rsid w:val="00BF7B3F"/>
    <w:rsid w:val="00C004F0"/>
    <w:rsid w:val="00C00566"/>
    <w:rsid w:val="00C007AD"/>
    <w:rsid w:val="00C008CF"/>
    <w:rsid w:val="00C00C79"/>
    <w:rsid w:val="00C00D8D"/>
    <w:rsid w:val="00C00F3B"/>
    <w:rsid w:val="00C0122A"/>
    <w:rsid w:val="00C01478"/>
    <w:rsid w:val="00C016D1"/>
    <w:rsid w:val="00C01852"/>
    <w:rsid w:val="00C01999"/>
    <w:rsid w:val="00C01B95"/>
    <w:rsid w:val="00C01FC8"/>
    <w:rsid w:val="00C025A3"/>
    <w:rsid w:val="00C029A8"/>
    <w:rsid w:val="00C029EE"/>
    <w:rsid w:val="00C02B1F"/>
    <w:rsid w:val="00C02E74"/>
    <w:rsid w:val="00C03003"/>
    <w:rsid w:val="00C0310C"/>
    <w:rsid w:val="00C035F0"/>
    <w:rsid w:val="00C03805"/>
    <w:rsid w:val="00C0384F"/>
    <w:rsid w:val="00C03CCE"/>
    <w:rsid w:val="00C04039"/>
    <w:rsid w:val="00C040F7"/>
    <w:rsid w:val="00C04168"/>
    <w:rsid w:val="00C042A7"/>
    <w:rsid w:val="00C0494B"/>
    <w:rsid w:val="00C049AD"/>
    <w:rsid w:val="00C04BF8"/>
    <w:rsid w:val="00C0515F"/>
    <w:rsid w:val="00C0563B"/>
    <w:rsid w:val="00C05756"/>
    <w:rsid w:val="00C05B2F"/>
    <w:rsid w:val="00C0619E"/>
    <w:rsid w:val="00C06894"/>
    <w:rsid w:val="00C068F6"/>
    <w:rsid w:val="00C070B9"/>
    <w:rsid w:val="00C0710D"/>
    <w:rsid w:val="00C072D5"/>
    <w:rsid w:val="00C074C4"/>
    <w:rsid w:val="00C07505"/>
    <w:rsid w:val="00C07BC7"/>
    <w:rsid w:val="00C07C43"/>
    <w:rsid w:val="00C07EC5"/>
    <w:rsid w:val="00C1019E"/>
    <w:rsid w:val="00C10218"/>
    <w:rsid w:val="00C10370"/>
    <w:rsid w:val="00C10C58"/>
    <w:rsid w:val="00C10DFD"/>
    <w:rsid w:val="00C11164"/>
    <w:rsid w:val="00C112B5"/>
    <w:rsid w:val="00C11416"/>
    <w:rsid w:val="00C12FF2"/>
    <w:rsid w:val="00C13AC9"/>
    <w:rsid w:val="00C13EDD"/>
    <w:rsid w:val="00C144B3"/>
    <w:rsid w:val="00C147BA"/>
    <w:rsid w:val="00C14992"/>
    <w:rsid w:val="00C149D4"/>
    <w:rsid w:val="00C14AB1"/>
    <w:rsid w:val="00C14B5A"/>
    <w:rsid w:val="00C14BBA"/>
    <w:rsid w:val="00C14F63"/>
    <w:rsid w:val="00C1629F"/>
    <w:rsid w:val="00C16489"/>
    <w:rsid w:val="00C166C6"/>
    <w:rsid w:val="00C1714A"/>
    <w:rsid w:val="00C17201"/>
    <w:rsid w:val="00C172D0"/>
    <w:rsid w:val="00C173D8"/>
    <w:rsid w:val="00C17F46"/>
    <w:rsid w:val="00C20887"/>
    <w:rsid w:val="00C20D2E"/>
    <w:rsid w:val="00C21146"/>
    <w:rsid w:val="00C212F4"/>
    <w:rsid w:val="00C21A7D"/>
    <w:rsid w:val="00C2201A"/>
    <w:rsid w:val="00C220CE"/>
    <w:rsid w:val="00C22B23"/>
    <w:rsid w:val="00C22B76"/>
    <w:rsid w:val="00C22C5A"/>
    <w:rsid w:val="00C22F49"/>
    <w:rsid w:val="00C22FEB"/>
    <w:rsid w:val="00C23267"/>
    <w:rsid w:val="00C2330F"/>
    <w:rsid w:val="00C2347A"/>
    <w:rsid w:val="00C23919"/>
    <w:rsid w:val="00C23A01"/>
    <w:rsid w:val="00C23BD7"/>
    <w:rsid w:val="00C23C0D"/>
    <w:rsid w:val="00C245CB"/>
    <w:rsid w:val="00C249B2"/>
    <w:rsid w:val="00C24FCA"/>
    <w:rsid w:val="00C2537D"/>
    <w:rsid w:val="00C2552B"/>
    <w:rsid w:val="00C2598B"/>
    <w:rsid w:val="00C26269"/>
    <w:rsid w:val="00C26387"/>
    <w:rsid w:val="00C2652C"/>
    <w:rsid w:val="00C26718"/>
    <w:rsid w:val="00C2678E"/>
    <w:rsid w:val="00C26836"/>
    <w:rsid w:val="00C26C7C"/>
    <w:rsid w:val="00C27126"/>
    <w:rsid w:val="00C2719D"/>
    <w:rsid w:val="00C2721A"/>
    <w:rsid w:val="00C27420"/>
    <w:rsid w:val="00C27B09"/>
    <w:rsid w:val="00C300E5"/>
    <w:rsid w:val="00C301A7"/>
    <w:rsid w:val="00C30550"/>
    <w:rsid w:val="00C305B6"/>
    <w:rsid w:val="00C3070C"/>
    <w:rsid w:val="00C30CEA"/>
    <w:rsid w:val="00C31057"/>
    <w:rsid w:val="00C31268"/>
    <w:rsid w:val="00C319E5"/>
    <w:rsid w:val="00C31C59"/>
    <w:rsid w:val="00C31E58"/>
    <w:rsid w:val="00C32177"/>
    <w:rsid w:val="00C32594"/>
    <w:rsid w:val="00C326EE"/>
    <w:rsid w:val="00C32A48"/>
    <w:rsid w:val="00C32D97"/>
    <w:rsid w:val="00C32F99"/>
    <w:rsid w:val="00C32FA5"/>
    <w:rsid w:val="00C33048"/>
    <w:rsid w:val="00C330AD"/>
    <w:rsid w:val="00C331F0"/>
    <w:rsid w:val="00C33497"/>
    <w:rsid w:val="00C341D9"/>
    <w:rsid w:val="00C34518"/>
    <w:rsid w:val="00C34B15"/>
    <w:rsid w:val="00C34C89"/>
    <w:rsid w:val="00C34CDA"/>
    <w:rsid w:val="00C34F3D"/>
    <w:rsid w:val="00C3548F"/>
    <w:rsid w:val="00C354A1"/>
    <w:rsid w:val="00C35696"/>
    <w:rsid w:val="00C356C0"/>
    <w:rsid w:val="00C359AF"/>
    <w:rsid w:val="00C35CC6"/>
    <w:rsid w:val="00C35EBE"/>
    <w:rsid w:val="00C35F0C"/>
    <w:rsid w:val="00C3618F"/>
    <w:rsid w:val="00C3631C"/>
    <w:rsid w:val="00C367D8"/>
    <w:rsid w:val="00C36D11"/>
    <w:rsid w:val="00C36D87"/>
    <w:rsid w:val="00C36E9A"/>
    <w:rsid w:val="00C3706A"/>
    <w:rsid w:val="00C37116"/>
    <w:rsid w:val="00C37233"/>
    <w:rsid w:val="00C372D5"/>
    <w:rsid w:val="00C37374"/>
    <w:rsid w:val="00C40444"/>
    <w:rsid w:val="00C4075D"/>
    <w:rsid w:val="00C40CD8"/>
    <w:rsid w:val="00C40DF2"/>
    <w:rsid w:val="00C40F89"/>
    <w:rsid w:val="00C41293"/>
    <w:rsid w:val="00C42139"/>
    <w:rsid w:val="00C427E4"/>
    <w:rsid w:val="00C429AC"/>
    <w:rsid w:val="00C42ADF"/>
    <w:rsid w:val="00C42C71"/>
    <w:rsid w:val="00C42D60"/>
    <w:rsid w:val="00C42FDF"/>
    <w:rsid w:val="00C436C7"/>
    <w:rsid w:val="00C43A46"/>
    <w:rsid w:val="00C44060"/>
    <w:rsid w:val="00C44F20"/>
    <w:rsid w:val="00C44F28"/>
    <w:rsid w:val="00C44FCF"/>
    <w:rsid w:val="00C4510D"/>
    <w:rsid w:val="00C452D5"/>
    <w:rsid w:val="00C4540A"/>
    <w:rsid w:val="00C454F7"/>
    <w:rsid w:val="00C45BC7"/>
    <w:rsid w:val="00C46A03"/>
    <w:rsid w:val="00C46AF7"/>
    <w:rsid w:val="00C46C59"/>
    <w:rsid w:val="00C46E3D"/>
    <w:rsid w:val="00C471F0"/>
    <w:rsid w:val="00C474CE"/>
    <w:rsid w:val="00C476E0"/>
    <w:rsid w:val="00C477FD"/>
    <w:rsid w:val="00C47AEB"/>
    <w:rsid w:val="00C47B12"/>
    <w:rsid w:val="00C47E13"/>
    <w:rsid w:val="00C5033D"/>
    <w:rsid w:val="00C5095F"/>
    <w:rsid w:val="00C50BB5"/>
    <w:rsid w:val="00C50EA9"/>
    <w:rsid w:val="00C510FA"/>
    <w:rsid w:val="00C5111C"/>
    <w:rsid w:val="00C5114A"/>
    <w:rsid w:val="00C5128A"/>
    <w:rsid w:val="00C51405"/>
    <w:rsid w:val="00C514BE"/>
    <w:rsid w:val="00C51960"/>
    <w:rsid w:val="00C5275C"/>
    <w:rsid w:val="00C529FF"/>
    <w:rsid w:val="00C53031"/>
    <w:rsid w:val="00C53066"/>
    <w:rsid w:val="00C53281"/>
    <w:rsid w:val="00C534AA"/>
    <w:rsid w:val="00C53C93"/>
    <w:rsid w:val="00C53D83"/>
    <w:rsid w:val="00C54248"/>
    <w:rsid w:val="00C544A2"/>
    <w:rsid w:val="00C54634"/>
    <w:rsid w:val="00C54839"/>
    <w:rsid w:val="00C54A32"/>
    <w:rsid w:val="00C54EA5"/>
    <w:rsid w:val="00C55862"/>
    <w:rsid w:val="00C55A36"/>
    <w:rsid w:val="00C55ACF"/>
    <w:rsid w:val="00C55F3C"/>
    <w:rsid w:val="00C56984"/>
    <w:rsid w:val="00C569BA"/>
    <w:rsid w:val="00C56F20"/>
    <w:rsid w:val="00C56FAB"/>
    <w:rsid w:val="00C57077"/>
    <w:rsid w:val="00C571C3"/>
    <w:rsid w:val="00C572FD"/>
    <w:rsid w:val="00C576E8"/>
    <w:rsid w:val="00C57919"/>
    <w:rsid w:val="00C5796C"/>
    <w:rsid w:val="00C57AEB"/>
    <w:rsid w:val="00C57CFC"/>
    <w:rsid w:val="00C603C4"/>
    <w:rsid w:val="00C6058C"/>
    <w:rsid w:val="00C6059D"/>
    <w:rsid w:val="00C6095E"/>
    <w:rsid w:val="00C611C8"/>
    <w:rsid w:val="00C611D7"/>
    <w:rsid w:val="00C61464"/>
    <w:rsid w:val="00C614CB"/>
    <w:rsid w:val="00C6187C"/>
    <w:rsid w:val="00C618B9"/>
    <w:rsid w:val="00C61D92"/>
    <w:rsid w:val="00C6206A"/>
    <w:rsid w:val="00C6374A"/>
    <w:rsid w:val="00C63AEB"/>
    <w:rsid w:val="00C63E25"/>
    <w:rsid w:val="00C64335"/>
    <w:rsid w:val="00C6463E"/>
    <w:rsid w:val="00C647A3"/>
    <w:rsid w:val="00C64E01"/>
    <w:rsid w:val="00C65056"/>
    <w:rsid w:val="00C6529B"/>
    <w:rsid w:val="00C65480"/>
    <w:rsid w:val="00C65538"/>
    <w:rsid w:val="00C6554E"/>
    <w:rsid w:val="00C65587"/>
    <w:rsid w:val="00C65786"/>
    <w:rsid w:val="00C657E2"/>
    <w:rsid w:val="00C6596D"/>
    <w:rsid w:val="00C65D20"/>
    <w:rsid w:val="00C6633C"/>
    <w:rsid w:val="00C663F2"/>
    <w:rsid w:val="00C6662A"/>
    <w:rsid w:val="00C6730A"/>
    <w:rsid w:val="00C6770F"/>
    <w:rsid w:val="00C67D14"/>
    <w:rsid w:val="00C70287"/>
    <w:rsid w:val="00C7045E"/>
    <w:rsid w:val="00C70555"/>
    <w:rsid w:val="00C7055C"/>
    <w:rsid w:val="00C70921"/>
    <w:rsid w:val="00C70986"/>
    <w:rsid w:val="00C70BCF"/>
    <w:rsid w:val="00C71808"/>
    <w:rsid w:val="00C718FD"/>
    <w:rsid w:val="00C71A9E"/>
    <w:rsid w:val="00C7233C"/>
    <w:rsid w:val="00C72435"/>
    <w:rsid w:val="00C72630"/>
    <w:rsid w:val="00C72706"/>
    <w:rsid w:val="00C72C9A"/>
    <w:rsid w:val="00C730FC"/>
    <w:rsid w:val="00C73FBE"/>
    <w:rsid w:val="00C74157"/>
    <w:rsid w:val="00C74485"/>
    <w:rsid w:val="00C74544"/>
    <w:rsid w:val="00C74612"/>
    <w:rsid w:val="00C7467A"/>
    <w:rsid w:val="00C74682"/>
    <w:rsid w:val="00C747F7"/>
    <w:rsid w:val="00C749A0"/>
    <w:rsid w:val="00C74BCF"/>
    <w:rsid w:val="00C75005"/>
    <w:rsid w:val="00C75635"/>
    <w:rsid w:val="00C75B2D"/>
    <w:rsid w:val="00C75CE4"/>
    <w:rsid w:val="00C75FFF"/>
    <w:rsid w:val="00C76655"/>
    <w:rsid w:val="00C76722"/>
    <w:rsid w:val="00C76A1E"/>
    <w:rsid w:val="00C77B3D"/>
    <w:rsid w:val="00C77CF5"/>
    <w:rsid w:val="00C80079"/>
    <w:rsid w:val="00C80429"/>
    <w:rsid w:val="00C80463"/>
    <w:rsid w:val="00C80872"/>
    <w:rsid w:val="00C80AA5"/>
    <w:rsid w:val="00C80AD5"/>
    <w:rsid w:val="00C80B23"/>
    <w:rsid w:val="00C81688"/>
    <w:rsid w:val="00C81A96"/>
    <w:rsid w:val="00C81DB8"/>
    <w:rsid w:val="00C82216"/>
    <w:rsid w:val="00C822BE"/>
    <w:rsid w:val="00C8230C"/>
    <w:rsid w:val="00C824BD"/>
    <w:rsid w:val="00C82650"/>
    <w:rsid w:val="00C8269C"/>
    <w:rsid w:val="00C82B96"/>
    <w:rsid w:val="00C83829"/>
    <w:rsid w:val="00C83971"/>
    <w:rsid w:val="00C83C8B"/>
    <w:rsid w:val="00C84029"/>
    <w:rsid w:val="00C8419E"/>
    <w:rsid w:val="00C842C1"/>
    <w:rsid w:val="00C84357"/>
    <w:rsid w:val="00C848A7"/>
    <w:rsid w:val="00C853C2"/>
    <w:rsid w:val="00C85D30"/>
    <w:rsid w:val="00C866D7"/>
    <w:rsid w:val="00C86DA4"/>
    <w:rsid w:val="00C86EB4"/>
    <w:rsid w:val="00C86ECE"/>
    <w:rsid w:val="00C8781F"/>
    <w:rsid w:val="00C87C3D"/>
    <w:rsid w:val="00C87C80"/>
    <w:rsid w:val="00C90920"/>
    <w:rsid w:val="00C90AFB"/>
    <w:rsid w:val="00C90FEA"/>
    <w:rsid w:val="00C91264"/>
    <w:rsid w:val="00C91610"/>
    <w:rsid w:val="00C91735"/>
    <w:rsid w:val="00C919D7"/>
    <w:rsid w:val="00C91C30"/>
    <w:rsid w:val="00C91D6F"/>
    <w:rsid w:val="00C91E30"/>
    <w:rsid w:val="00C91EB3"/>
    <w:rsid w:val="00C91EBB"/>
    <w:rsid w:val="00C91F15"/>
    <w:rsid w:val="00C921CF"/>
    <w:rsid w:val="00C92275"/>
    <w:rsid w:val="00C9290C"/>
    <w:rsid w:val="00C92BF2"/>
    <w:rsid w:val="00C92FB2"/>
    <w:rsid w:val="00C935FE"/>
    <w:rsid w:val="00C936C6"/>
    <w:rsid w:val="00C937E1"/>
    <w:rsid w:val="00C939B7"/>
    <w:rsid w:val="00C93B80"/>
    <w:rsid w:val="00C93FA1"/>
    <w:rsid w:val="00C94290"/>
    <w:rsid w:val="00C9431E"/>
    <w:rsid w:val="00C94F2B"/>
    <w:rsid w:val="00C9507C"/>
    <w:rsid w:val="00C950C4"/>
    <w:rsid w:val="00C952EB"/>
    <w:rsid w:val="00C955AC"/>
    <w:rsid w:val="00C95719"/>
    <w:rsid w:val="00C9585B"/>
    <w:rsid w:val="00C95A06"/>
    <w:rsid w:val="00C95B69"/>
    <w:rsid w:val="00C9704D"/>
    <w:rsid w:val="00C97153"/>
    <w:rsid w:val="00C971D5"/>
    <w:rsid w:val="00C9729D"/>
    <w:rsid w:val="00C97A36"/>
    <w:rsid w:val="00C97BFC"/>
    <w:rsid w:val="00CA0022"/>
    <w:rsid w:val="00CA0194"/>
    <w:rsid w:val="00CA05C1"/>
    <w:rsid w:val="00CA0EDC"/>
    <w:rsid w:val="00CA0EE9"/>
    <w:rsid w:val="00CA1086"/>
    <w:rsid w:val="00CA1190"/>
    <w:rsid w:val="00CA13FA"/>
    <w:rsid w:val="00CA1923"/>
    <w:rsid w:val="00CA1FD1"/>
    <w:rsid w:val="00CA22F8"/>
    <w:rsid w:val="00CA26B4"/>
    <w:rsid w:val="00CA2C64"/>
    <w:rsid w:val="00CA2D6C"/>
    <w:rsid w:val="00CA32B7"/>
    <w:rsid w:val="00CA332A"/>
    <w:rsid w:val="00CA3BC7"/>
    <w:rsid w:val="00CA3BD9"/>
    <w:rsid w:val="00CA3D66"/>
    <w:rsid w:val="00CA3DAA"/>
    <w:rsid w:val="00CA4088"/>
    <w:rsid w:val="00CA41AC"/>
    <w:rsid w:val="00CA431C"/>
    <w:rsid w:val="00CA56C7"/>
    <w:rsid w:val="00CA5B57"/>
    <w:rsid w:val="00CA5C49"/>
    <w:rsid w:val="00CA638E"/>
    <w:rsid w:val="00CA671A"/>
    <w:rsid w:val="00CA6A64"/>
    <w:rsid w:val="00CA6B64"/>
    <w:rsid w:val="00CA6CB2"/>
    <w:rsid w:val="00CA6D83"/>
    <w:rsid w:val="00CA6DA5"/>
    <w:rsid w:val="00CA7103"/>
    <w:rsid w:val="00CA71E6"/>
    <w:rsid w:val="00CA722A"/>
    <w:rsid w:val="00CA7DBC"/>
    <w:rsid w:val="00CB01DB"/>
    <w:rsid w:val="00CB0EA9"/>
    <w:rsid w:val="00CB0F60"/>
    <w:rsid w:val="00CB1001"/>
    <w:rsid w:val="00CB1033"/>
    <w:rsid w:val="00CB15E8"/>
    <w:rsid w:val="00CB16E6"/>
    <w:rsid w:val="00CB20D6"/>
    <w:rsid w:val="00CB2CED"/>
    <w:rsid w:val="00CB2EF2"/>
    <w:rsid w:val="00CB3129"/>
    <w:rsid w:val="00CB341E"/>
    <w:rsid w:val="00CB365C"/>
    <w:rsid w:val="00CB36C6"/>
    <w:rsid w:val="00CB3DDD"/>
    <w:rsid w:val="00CB3F20"/>
    <w:rsid w:val="00CB417C"/>
    <w:rsid w:val="00CB4239"/>
    <w:rsid w:val="00CB4A66"/>
    <w:rsid w:val="00CB4A7D"/>
    <w:rsid w:val="00CB4FE4"/>
    <w:rsid w:val="00CB500E"/>
    <w:rsid w:val="00CB5036"/>
    <w:rsid w:val="00CB52AC"/>
    <w:rsid w:val="00CB5315"/>
    <w:rsid w:val="00CB534A"/>
    <w:rsid w:val="00CB538D"/>
    <w:rsid w:val="00CB5497"/>
    <w:rsid w:val="00CB62E9"/>
    <w:rsid w:val="00CB63F1"/>
    <w:rsid w:val="00CB6436"/>
    <w:rsid w:val="00CB65DE"/>
    <w:rsid w:val="00CB6D91"/>
    <w:rsid w:val="00CB6E1B"/>
    <w:rsid w:val="00CB6F25"/>
    <w:rsid w:val="00CB6FC0"/>
    <w:rsid w:val="00CB7127"/>
    <w:rsid w:val="00CB7C71"/>
    <w:rsid w:val="00CB7C8E"/>
    <w:rsid w:val="00CC0247"/>
    <w:rsid w:val="00CC0AC7"/>
    <w:rsid w:val="00CC0B77"/>
    <w:rsid w:val="00CC0BB7"/>
    <w:rsid w:val="00CC0C8A"/>
    <w:rsid w:val="00CC194C"/>
    <w:rsid w:val="00CC1CF4"/>
    <w:rsid w:val="00CC204C"/>
    <w:rsid w:val="00CC21F9"/>
    <w:rsid w:val="00CC249C"/>
    <w:rsid w:val="00CC264E"/>
    <w:rsid w:val="00CC2744"/>
    <w:rsid w:val="00CC280E"/>
    <w:rsid w:val="00CC2BB1"/>
    <w:rsid w:val="00CC30DE"/>
    <w:rsid w:val="00CC3124"/>
    <w:rsid w:val="00CC3657"/>
    <w:rsid w:val="00CC3B73"/>
    <w:rsid w:val="00CC412B"/>
    <w:rsid w:val="00CC4A30"/>
    <w:rsid w:val="00CC4A5F"/>
    <w:rsid w:val="00CC4A7C"/>
    <w:rsid w:val="00CC4AD5"/>
    <w:rsid w:val="00CC4E90"/>
    <w:rsid w:val="00CC5628"/>
    <w:rsid w:val="00CC5725"/>
    <w:rsid w:val="00CC5D70"/>
    <w:rsid w:val="00CC6107"/>
    <w:rsid w:val="00CC6849"/>
    <w:rsid w:val="00CC6896"/>
    <w:rsid w:val="00CC69A7"/>
    <w:rsid w:val="00CC6EFB"/>
    <w:rsid w:val="00CC713F"/>
    <w:rsid w:val="00CC7606"/>
    <w:rsid w:val="00CC79D7"/>
    <w:rsid w:val="00CC7BCE"/>
    <w:rsid w:val="00CD033B"/>
    <w:rsid w:val="00CD03A1"/>
    <w:rsid w:val="00CD082E"/>
    <w:rsid w:val="00CD0A58"/>
    <w:rsid w:val="00CD101A"/>
    <w:rsid w:val="00CD114A"/>
    <w:rsid w:val="00CD1623"/>
    <w:rsid w:val="00CD1845"/>
    <w:rsid w:val="00CD1C50"/>
    <w:rsid w:val="00CD1DBA"/>
    <w:rsid w:val="00CD1E5E"/>
    <w:rsid w:val="00CD1E82"/>
    <w:rsid w:val="00CD2409"/>
    <w:rsid w:val="00CD2512"/>
    <w:rsid w:val="00CD2A26"/>
    <w:rsid w:val="00CD2CF3"/>
    <w:rsid w:val="00CD2DAC"/>
    <w:rsid w:val="00CD32FA"/>
    <w:rsid w:val="00CD345F"/>
    <w:rsid w:val="00CD3866"/>
    <w:rsid w:val="00CD3C04"/>
    <w:rsid w:val="00CD3C5C"/>
    <w:rsid w:val="00CD3F14"/>
    <w:rsid w:val="00CD3F9B"/>
    <w:rsid w:val="00CD408B"/>
    <w:rsid w:val="00CD46F5"/>
    <w:rsid w:val="00CD478F"/>
    <w:rsid w:val="00CD47E1"/>
    <w:rsid w:val="00CD48B4"/>
    <w:rsid w:val="00CD4AA0"/>
    <w:rsid w:val="00CD5E71"/>
    <w:rsid w:val="00CD5EB4"/>
    <w:rsid w:val="00CD6106"/>
    <w:rsid w:val="00CD64DB"/>
    <w:rsid w:val="00CD6557"/>
    <w:rsid w:val="00CD6A77"/>
    <w:rsid w:val="00CD6B10"/>
    <w:rsid w:val="00CD72B1"/>
    <w:rsid w:val="00CD76DC"/>
    <w:rsid w:val="00CD7CFE"/>
    <w:rsid w:val="00CE005C"/>
    <w:rsid w:val="00CE018E"/>
    <w:rsid w:val="00CE05B1"/>
    <w:rsid w:val="00CE062F"/>
    <w:rsid w:val="00CE0724"/>
    <w:rsid w:val="00CE0C09"/>
    <w:rsid w:val="00CE0EA5"/>
    <w:rsid w:val="00CE1863"/>
    <w:rsid w:val="00CE1E30"/>
    <w:rsid w:val="00CE2281"/>
    <w:rsid w:val="00CE2568"/>
    <w:rsid w:val="00CE2692"/>
    <w:rsid w:val="00CE271A"/>
    <w:rsid w:val="00CE29D0"/>
    <w:rsid w:val="00CE2C1E"/>
    <w:rsid w:val="00CE2DE0"/>
    <w:rsid w:val="00CE2F8D"/>
    <w:rsid w:val="00CE32C6"/>
    <w:rsid w:val="00CE3313"/>
    <w:rsid w:val="00CE33AF"/>
    <w:rsid w:val="00CE34E3"/>
    <w:rsid w:val="00CE392F"/>
    <w:rsid w:val="00CE3A19"/>
    <w:rsid w:val="00CE51AE"/>
    <w:rsid w:val="00CE5229"/>
    <w:rsid w:val="00CE52B4"/>
    <w:rsid w:val="00CE5523"/>
    <w:rsid w:val="00CE5588"/>
    <w:rsid w:val="00CE611D"/>
    <w:rsid w:val="00CE650C"/>
    <w:rsid w:val="00CE6747"/>
    <w:rsid w:val="00CE6966"/>
    <w:rsid w:val="00CE69CD"/>
    <w:rsid w:val="00CE6C44"/>
    <w:rsid w:val="00CE70B0"/>
    <w:rsid w:val="00CE72F3"/>
    <w:rsid w:val="00CE7743"/>
    <w:rsid w:val="00CE7925"/>
    <w:rsid w:val="00CE7F02"/>
    <w:rsid w:val="00CF0173"/>
    <w:rsid w:val="00CF07BC"/>
    <w:rsid w:val="00CF0A71"/>
    <w:rsid w:val="00CF0A7B"/>
    <w:rsid w:val="00CF0B75"/>
    <w:rsid w:val="00CF0EAB"/>
    <w:rsid w:val="00CF125B"/>
    <w:rsid w:val="00CF1368"/>
    <w:rsid w:val="00CF167E"/>
    <w:rsid w:val="00CF1FAC"/>
    <w:rsid w:val="00CF2692"/>
    <w:rsid w:val="00CF2DE9"/>
    <w:rsid w:val="00CF2E61"/>
    <w:rsid w:val="00CF3448"/>
    <w:rsid w:val="00CF34AD"/>
    <w:rsid w:val="00CF3BD7"/>
    <w:rsid w:val="00CF4B16"/>
    <w:rsid w:val="00CF4BDC"/>
    <w:rsid w:val="00CF4ECF"/>
    <w:rsid w:val="00CF5120"/>
    <w:rsid w:val="00CF5194"/>
    <w:rsid w:val="00CF530A"/>
    <w:rsid w:val="00CF5423"/>
    <w:rsid w:val="00CF5A01"/>
    <w:rsid w:val="00CF5D1B"/>
    <w:rsid w:val="00CF5E7D"/>
    <w:rsid w:val="00CF5FE7"/>
    <w:rsid w:val="00CF606C"/>
    <w:rsid w:val="00CF638D"/>
    <w:rsid w:val="00CF63AA"/>
    <w:rsid w:val="00CF6C3F"/>
    <w:rsid w:val="00CF70B8"/>
    <w:rsid w:val="00CF71B3"/>
    <w:rsid w:val="00CF7290"/>
    <w:rsid w:val="00CF72A7"/>
    <w:rsid w:val="00CF7AC1"/>
    <w:rsid w:val="00CF7B8B"/>
    <w:rsid w:val="00CF7CA4"/>
    <w:rsid w:val="00D00143"/>
    <w:rsid w:val="00D0051C"/>
    <w:rsid w:val="00D009A7"/>
    <w:rsid w:val="00D00E14"/>
    <w:rsid w:val="00D00EDC"/>
    <w:rsid w:val="00D00F12"/>
    <w:rsid w:val="00D01013"/>
    <w:rsid w:val="00D012A6"/>
    <w:rsid w:val="00D01862"/>
    <w:rsid w:val="00D01A53"/>
    <w:rsid w:val="00D01B71"/>
    <w:rsid w:val="00D01BCB"/>
    <w:rsid w:val="00D01E6E"/>
    <w:rsid w:val="00D02058"/>
    <w:rsid w:val="00D0211B"/>
    <w:rsid w:val="00D022C1"/>
    <w:rsid w:val="00D02356"/>
    <w:rsid w:val="00D02648"/>
    <w:rsid w:val="00D0287F"/>
    <w:rsid w:val="00D0298F"/>
    <w:rsid w:val="00D02C06"/>
    <w:rsid w:val="00D02FA0"/>
    <w:rsid w:val="00D02FA8"/>
    <w:rsid w:val="00D02FC6"/>
    <w:rsid w:val="00D03535"/>
    <w:rsid w:val="00D03593"/>
    <w:rsid w:val="00D03692"/>
    <w:rsid w:val="00D036C0"/>
    <w:rsid w:val="00D0386A"/>
    <w:rsid w:val="00D038D6"/>
    <w:rsid w:val="00D03AA4"/>
    <w:rsid w:val="00D03C0D"/>
    <w:rsid w:val="00D045D0"/>
    <w:rsid w:val="00D04DE3"/>
    <w:rsid w:val="00D050DF"/>
    <w:rsid w:val="00D0543C"/>
    <w:rsid w:val="00D056EF"/>
    <w:rsid w:val="00D05789"/>
    <w:rsid w:val="00D0580E"/>
    <w:rsid w:val="00D064D5"/>
    <w:rsid w:val="00D06746"/>
    <w:rsid w:val="00D06B30"/>
    <w:rsid w:val="00D071D1"/>
    <w:rsid w:val="00D074A8"/>
    <w:rsid w:val="00D07CAF"/>
    <w:rsid w:val="00D07FC5"/>
    <w:rsid w:val="00D10236"/>
    <w:rsid w:val="00D10436"/>
    <w:rsid w:val="00D105E5"/>
    <w:rsid w:val="00D10798"/>
    <w:rsid w:val="00D10880"/>
    <w:rsid w:val="00D10BE7"/>
    <w:rsid w:val="00D11503"/>
    <w:rsid w:val="00D1178E"/>
    <w:rsid w:val="00D118EE"/>
    <w:rsid w:val="00D11910"/>
    <w:rsid w:val="00D12362"/>
    <w:rsid w:val="00D127A3"/>
    <w:rsid w:val="00D12A26"/>
    <w:rsid w:val="00D12C53"/>
    <w:rsid w:val="00D12D32"/>
    <w:rsid w:val="00D12DEA"/>
    <w:rsid w:val="00D12F13"/>
    <w:rsid w:val="00D130E4"/>
    <w:rsid w:val="00D13184"/>
    <w:rsid w:val="00D13862"/>
    <w:rsid w:val="00D13A60"/>
    <w:rsid w:val="00D13D26"/>
    <w:rsid w:val="00D13DCB"/>
    <w:rsid w:val="00D14011"/>
    <w:rsid w:val="00D141CE"/>
    <w:rsid w:val="00D148C1"/>
    <w:rsid w:val="00D14CC5"/>
    <w:rsid w:val="00D155E1"/>
    <w:rsid w:val="00D15903"/>
    <w:rsid w:val="00D159C3"/>
    <w:rsid w:val="00D15C55"/>
    <w:rsid w:val="00D164CF"/>
    <w:rsid w:val="00D16566"/>
    <w:rsid w:val="00D16783"/>
    <w:rsid w:val="00D16D62"/>
    <w:rsid w:val="00D16EEC"/>
    <w:rsid w:val="00D1715C"/>
    <w:rsid w:val="00D171CE"/>
    <w:rsid w:val="00D17483"/>
    <w:rsid w:val="00D17485"/>
    <w:rsid w:val="00D1764B"/>
    <w:rsid w:val="00D17CE2"/>
    <w:rsid w:val="00D20839"/>
    <w:rsid w:val="00D20CC0"/>
    <w:rsid w:val="00D20D77"/>
    <w:rsid w:val="00D20DAC"/>
    <w:rsid w:val="00D20E80"/>
    <w:rsid w:val="00D20E84"/>
    <w:rsid w:val="00D21444"/>
    <w:rsid w:val="00D214D6"/>
    <w:rsid w:val="00D2158A"/>
    <w:rsid w:val="00D216ED"/>
    <w:rsid w:val="00D219D5"/>
    <w:rsid w:val="00D21C39"/>
    <w:rsid w:val="00D22195"/>
    <w:rsid w:val="00D222EB"/>
    <w:rsid w:val="00D227D7"/>
    <w:rsid w:val="00D227F8"/>
    <w:rsid w:val="00D229AD"/>
    <w:rsid w:val="00D23161"/>
    <w:rsid w:val="00D23515"/>
    <w:rsid w:val="00D237F0"/>
    <w:rsid w:val="00D2397C"/>
    <w:rsid w:val="00D242FD"/>
    <w:rsid w:val="00D2437E"/>
    <w:rsid w:val="00D247A0"/>
    <w:rsid w:val="00D24CEA"/>
    <w:rsid w:val="00D24FFF"/>
    <w:rsid w:val="00D2510F"/>
    <w:rsid w:val="00D2551F"/>
    <w:rsid w:val="00D258C0"/>
    <w:rsid w:val="00D25CCF"/>
    <w:rsid w:val="00D25F89"/>
    <w:rsid w:val="00D2604A"/>
    <w:rsid w:val="00D268E2"/>
    <w:rsid w:val="00D26A9D"/>
    <w:rsid w:val="00D2735B"/>
    <w:rsid w:val="00D273E1"/>
    <w:rsid w:val="00D274A3"/>
    <w:rsid w:val="00D27682"/>
    <w:rsid w:val="00D2769B"/>
    <w:rsid w:val="00D27ABE"/>
    <w:rsid w:val="00D27AFF"/>
    <w:rsid w:val="00D3092D"/>
    <w:rsid w:val="00D30AE2"/>
    <w:rsid w:val="00D30C46"/>
    <w:rsid w:val="00D30C65"/>
    <w:rsid w:val="00D316BB"/>
    <w:rsid w:val="00D31C1E"/>
    <w:rsid w:val="00D31D6B"/>
    <w:rsid w:val="00D32055"/>
    <w:rsid w:val="00D322A7"/>
    <w:rsid w:val="00D32589"/>
    <w:rsid w:val="00D32C73"/>
    <w:rsid w:val="00D32D33"/>
    <w:rsid w:val="00D3302B"/>
    <w:rsid w:val="00D33337"/>
    <w:rsid w:val="00D33608"/>
    <w:rsid w:val="00D336B4"/>
    <w:rsid w:val="00D33712"/>
    <w:rsid w:val="00D33896"/>
    <w:rsid w:val="00D33944"/>
    <w:rsid w:val="00D339FC"/>
    <w:rsid w:val="00D33BEF"/>
    <w:rsid w:val="00D33CB0"/>
    <w:rsid w:val="00D33F5D"/>
    <w:rsid w:val="00D33F98"/>
    <w:rsid w:val="00D34557"/>
    <w:rsid w:val="00D345B8"/>
    <w:rsid w:val="00D34712"/>
    <w:rsid w:val="00D34998"/>
    <w:rsid w:val="00D349EF"/>
    <w:rsid w:val="00D356F0"/>
    <w:rsid w:val="00D35E4F"/>
    <w:rsid w:val="00D36258"/>
    <w:rsid w:val="00D362DB"/>
    <w:rsid w:val="00D364BD"/>
    <w:rsid w:val="00D364CD"/>
    <w:rsid w:val="00D36682"/>
    <w:rsid w:val="00D3686F"/>
    <w:rsid w:val="00D36DB1"/>
    <w:rsid w:val="00D371CD"/>
    <w:rsid w:val="00D37282"/>
    <w:rsid w:val="00D3761B"/>
    <w:rsid w:val="00D37AA6"/>
    <w:rsid w:val="00D37E69"/>
    <w:rsid w:val="00D40394"/>
    <w:rsid w:val="00D404ED"/>
    <w:rsid w:val="00D4051E"/>
    <w:rsid w:val="00D407A4"/>
    <w:rsid w:val="00D40CA7"/>
    <w:rsid w:val="00D4105D"/>
    <w:rsid w:val="00D412AA"/>
    <w:rsid w:val="00D412C7"/>
    <w:rsid w:val="00D41692"/>
    <w:rsid w:val="00D41E92"/>
    <w:rsid w:val="00D41EEC"/>
    <w:rsid w:val="00D420A8"/>
    <w:rsid w:val="00D421AD"/>
    <w:rsid w:val="00D424F4"/>
    <w:rsid w:val="00D427F9"/>
    <w:rsid w:val="00D42946"/>
    <w:rsid w:val="00D42DDF"/>
    <w:rsid w:val="00D43063"/>
    <w:rsid w:val="00D430FD"/>
    <w:rsid w:val="00D43A08"/>
    <w:rsid w:val="00D444E6"/>
    <w:rsid w:val="00D44ED3"/>
    <w:rsid w:val="00D4541F"/>
    <w:rsid w:val="00D455A0"/>
    <w:rsid w:val="00D45722"/>
    <w:rsid w:val="00D459BB"/>
    <w:rsid w:val="00D45A54"/>
    <w:rsid w:val="00D45B5D"/>
    <w:rsid w:val="00D45B8B"/>
    <w:rsid w:val="00D46381"/>
    <w:rsid w:val="00D468AE"/>
    <w:rsid w:val="00D46D4C"/>
    <w:rsid w:val="00D46F4F"/>
    <w:rsid w:val="00D46FFE"/>
    <w:rsid w:val="00D472CC"/>
    <w:rsid w:val="00D4744E"/>
    <w:rsid w:val="00D47582"/>
    <w:rsid w:val="00D476AE"/>
    <w:rsid w:val="00D4784A"/>
    <w:rsid w:val="00D47989"/>
    <w:rsid w:val="00D47CDC"/>
    <w:rsid w:val="00D5084E"/>
    <w:rsid w:val="00D50BDD"/>
    <w:rsid w:val="00D51260"/>
    <w:rsid w:val="00D5134B"/>
    <w:rsid w:val="00D51384"/>
    <w:rsid w:val="00D5141D"/>
    <w:rsid w:val="00D514A5"/>
    <w:rsid w:val="00D5169F"/>
    <w:rsid w:val="00D51807"/>
    <w:rsid w:val="00D5182F"/>
    <w:rsid w:val="00D51965"/>
    <w:rsid w:val="00D51B20"/>
    <w:rsid w:val="00D51E72"/>
    <w:rsid w:val="00D51F94"/>
    <w:rsid w:val="00D5200D"/>
    <w:rsid w:val="00D52967"/>
    <w:rsid w:val="00D52BAC"/>
    <w:rsid w:val="00D538A2"/>
    <w:rsid w:val="00D53DF6"/>
    <w:rsid w:val="00D53E13"/>
    <w:rsid w:val="00D540D8"/>
    <w:rsid w:val="00D54294"/>
    <w:rsid w:val="00D54655"/>
    <w:rsid w:val="00D54C3C"/>
    <w:rsid w:val="00D54C9B"/>
    <w:rsid w:val="00D55B11"/>
    <w:rsid w:val="00D55DBB"/>
    <w:rsid w:val="00D5612B"/>
    <w:rsid w:val="00D56612"/>
    <w:rsid w:val="00D56726"/>
    <w:rsid w:val="00D56747"/>
    <w:rsid w:val="00D56B3D"/>
    <w:rsid w:val="00D57401"/>
    <w:rsid w:val="00D5769A"/>
    <w:rsid w:val="00D5785A"/>
    <w:rsid w:val="00D57DCE"/>
    <w:rsid w:val="00D60179"/>
    <w:rsid w:val="00D60506"/>
    <w:rsid w:val="00D6055E"/>
    <w:rsid w:val="00D60639"/>
    <w:rsid w:val="00D60E46"/>
    <w:rsid w:val="00D60F5F"/>
    <w:rsid w:val="00D6183A"/>
    <w:rsid w:val="00D61AF2"/>
    <w:rsid w:val="00D61E2E"/>
    <w:rsid w:val="00D62361"/>
    <w:rsid w:val="00D628C9"/>
    <w:rsid w:val="00D62B68"/>
    <w:rsid w:val="00D62D8A"/>
    <w:rsid w:val="00D62DAF"/>
    <w:rsid w:val="00D63075"/>
    <w:rsid w:val="00D6324F"/>
    <w:rsid w:val="00D63270"/>
    <w:rsid w:val="00D63532"/>
    <w:rsid w:val="00D6365A"/>
    <w:rsid w:val="00D637CE"/>
    <w:rsid w:val="00D638FF"/>
    <w:rsid w:val="00D63F39"/>
    <w:rsid w:val="00D64852"/>
    <w:rsid w:val="00D64D8A"/>
    <w:rsid w:val="00D64E4F"/>
    <w:rsid w:val="00D65583"/>
    <w:rsid w:val="00D655F4"/>
    <w:rsid w:val="00D65874"/>
    <w:rsid w:val="00D6597F"/>
    <w:rsid w:val="00D65A94"/>
    <w:rsid w:val="00D65CF9"/>
    <w:rsid w:val="00D65EAE"/>
    <w:rsid w:val="00D6671A"/>
    <w:rsid w:val="00D668DB"/>
    <w:rsid w:val="00D66E14"/>
    <w:rsid w:val="00D673CA"/>
    <w:rsid w:val="00D673D7"/>
    <w:rsid w:val="00D67DD1"/>
    <w:rsid w:val="00D67FC9"/>
    <w:rsid w:val="00D70032"/>
    <w:rsid w:val="00D700BD"/>
    <w:rsid w:val="00D7018A"/>
    <w:rsid w:val="00D702F7"/>
    <w:rsid w:val="00D708A5"/>
    <w:rsid w:val="00D70EAE"/>
    <w:rsid w:val="00D71812"/>
    <w:rsid w:val="00D7191D"/>
    <w:rsid w:val="00D71D65"/>
    <w:rsid w:val="00D71ED0"/>
    <w:rsid w:val="00D72159"/>
    <w:rsid w:val="00D7224A"/>
    <w:rsid w:val="00D72A1F"/>
    <w:rsid w:val="00D72B8B"/>
    <w:rsid w:val="00D72D90"/>
    <w:rsid w:val="00D72DE8"/>
    <w:rsid w:val="00D73007"/>
    <w:rsid w:val="00D731FC"/>
    <w:rsid w:val="00D7334A"/>
    <w:rsid w:val="00D73636"/>
    <w:rsid w:val="00D73649"/>
    <w:rsid w:val="00D736E7"/>
    <w:rsid w:val="00D74065"/>
    <w:rsid w:val="00D74170"/>
    <w:rsid w:val="00D74643"/>
    <w:rsid w:val="00D74AB1"/>
    <w:rsid w:val="00D74ECF"/>
    <w:rsid w:val="00D75062"/>
    <w:rsid w:val="00D75206"/>
    <w:rsid w:val="00D75623"/>
    <w:rsid w:val="00D75830"/>
    <w:rsid w:val="00D75C54"/>
    <w:rsid w:val="00D75C93"/>
    <w:rsid w:val="00D75F67"/>
    <w:rsid w:val="00D76383"/>
    <w:rsid w:val="00D76781"/>
    <w:rsid w:val="00D76AE0"/>
    <w:rsid w:val="00D76ED1"/>
    <w:rsid w:val="00D770C4"/>
    <w:rsid w:val="00D770D7"/>
    <w:rsid w:val="00D7744A"/>
    <w:rsid w:val="00D77556"/>
    <w:rsid w:val="00D7784A"/>
    <w:rsid w:val="00D77CFB"/>
    <w:rsid w:val="00D77E6C"/>
    <w:rsid w:val="00D801C1"/>
    <w:rsid w:val="00D802CA"/>
    <w:rsid w:val="00D803AA"/>
    <w:rsid w:val="00D803B3"/>
    <w:rsid w:val="00D8062C"/>
    <w:rsid w:val="00D80BB2"/>
    <w:rsid w:val="00D80D7B"/>
    <w:rsid w:val="00D80FC5"/>
    <w:rsid w:val="00D8106F"/>
    <w:rsid w:val="00D81077"/>
    <w:rsid w:val="00D81360"/>
    <w:rsid w:val="00D81982"/>
    <w:rsid w:val="00D81DE7"/>
    <w:rsid w:val="00D81FCF"/>
    <w:rsid w:val="00D82363"/>
    <w:rsid w:val="00D82515"/>
    <w:rsid w:val="00D8285E"/>
    <w:rsid w:val="00D8290D"/>
    <w:rsid w:val="00D82FB8"/>
    <w:rsid w:val="00D8321C"/>
    <w:rsid w:val="00D833F7"/>
    <w:rsid w:val="00D8398C"/>
    <w:rsid w:val="00D83A1D"/>
    <w:rsid w:val="00D83AE3"/>
    <w:rsid w:val="00D83D1E"/>
    <w:rsid w:val="00D842F6"/>
    <w:rsid w:val="00D84438"/>
    <w:rsid w:val="00D84643"/>
    <w:rsid w:val="00D846B6"/>
    <w:rsid w:val="00D8483A"/>
    <w:rsid w:val="00D849E3"/>
    <w:rsid w:val="00D84B6A"/>
    <w:rsid w:val="00D84C19"/>
    <w:rsid w:val="00D84CF0"/>
    <w:rsid w:val="00D85015"/>
    <w:rsid w:val="00D850BE"/>
    <w:rsid w:val="00D859D5"/>
    <w:rsid w:val="00D85C67"/>
    <w:rsid w:val="00D865D1"/>
    <w:rsid w:val="00D86800"/>
    <w:rsid w:val="00D8693F"/>
    <w:rsid w:val="00D86C6A"/>
    <w:rsid w:val="00D87053"/>
    <w:rsid w:val="00D870E6"/>
    <w:rsid w:val="00D876F2"/>
    <w:rsid w:val="00D87792"/>
    <w:rsid w:val="00D8791C"/>
    <w:rsid w:val="00D87EA5"/>
    <w:rsid w:val="00D87F10"/>
    <w:rsid w:val="00D9038E"/>
    <w:rsid w:val="00D90417"/>
    <w:rsid w:val="00D904D4"/>
    <w:rsid w:val="00D90562"/>
    <w:rsid w:val="00D90841"/>
    <w:rsid w:val="00D911C8"/>
    <w:rsid w:val="00D91961"/>
    <w:rsid w:val="00D91A57"/>
    <w:rsid w:val="00D91B9D"/>
    <w:rsid w:val="00D91D1A"/>
    <w:rsid w:val="00D91FF7"/>
    <w:rsid w:val="00D92415"/>
    <w:rsid w:val="00D9249F"/>
    <w:rsid w:val="00D924FA"/>
    <w:rsid w:val="00D92519"/>
    <w:rsid w:val="00D9294F"/>
    <w:rsid w:val="00D92B34"/>
    <w:rsid w:val="00D934EA"/>
    <w:rsid w:val="00D9367D"/>
    <w:rsid w:val="00D939B4"/>
    <w:rsid w:val="00D93ADC"/>
    <w:rsid w:val="00D93CCA"/>
    <w:rsid w:val="00D93F61"/>
    <w:rsid w:val="00D945DD"/>
    <w:rsid w:val="00D94614"/>
    <w:rsid w:val="00D947CA"/>
    <w:rsid w:val="00D947ED"/>
    <w:rsid w:val="00D94F2F"/>
    <w:rsid w:val="00D95453"/>
    <w:rsid w:val="00D957A6"/>
    <w:rsid w:val="00D95AC9"/>
    <w:rsid w:val="00D95EC1"/>
    <w:rsid w:val="00D963D2"/>
    <w:rsid w:val="00D967EC"/>
    <w:rsid w:val="00D970B7"/>
    <w:rsid w:val="00D97462"/>
    <w:rsid w:val="00D97681"/>
    <w:rsid w:val="00D977A6"/>
    <w:rsid w:val="00D978AE"/>
    <w:rsid w:val="00DA0187"/>
    <w:rsid w:val="00DA0536"/>
    <w:rsid w:val="00DA0D87"/>
    <w:rsid w:val="00DA0D9A"/>
    <w:rsid w:val="00DA0EED"/>
    <w:rsid w:val="00DA0F40"/>
    <w:rsid w:val="00DA1360"/>
    <w:rsid w:val="00DA1DAF"/>
    <w:rsid w:val="00DA22D0"/>
    <w:rsid w:val="00DA28CD"/>
    <w:rsid w:val="00DA291C"/>
    <w:rsid w:val="00DA2BFA"/>
    <w:rsid w:val="00DA2F39"/>
    <w:rsid w:val="00DA3051"/>
    <w:rsid w:val="00DA38C2"/>
    <w:rsid w:val="00DA38E8"/>
    <w:rsid w:val="00DA3A13"/>
    <w:rsid w:val="00DA3C9B"/>
    <w:rsid w:val="00DA4174"/>
    <w:rsid w:val="00DA4586"/>
    <w:rsid w:val="00DA45BD"/>
    <w:rsid w:val="00DA4A39"/>
    <w:rsid w:val="00DA4B07"/>
    <w:rsid w:val="00DA4CC1"/>
    <w:rsid w:val="00DA502D"/>
    <w:rsid w:val="00DA5705"/>
    <w:rsid w:val="00DA5736"/>
    <w:rsid w:val="00DA581C"/>
    <w:rsid w:val="00DA5B0F"/>
    <w:rsid w:val="00DA5B4E"/>
    <w:rsid w:val="00DA5F17"/>
    <w:rsid w:val="00DA5F74"/>
    <w:rsid w:val="00DA60F2"/>
    <w:rsid w:val="00DA6255"/>
    <w:rsid w:val="00DA6A7E"/>
    <w:rsid w:val="00DA6AA6"/>
    <w:rsid w:val="00DA6CDA"/>
    <w:rsid w:val="00DA720E"/>
    <w:rsid w:val="00DA737F"/>
    <w:rsid w:val="00DA75C4"/>
    <w:rsid w:val="00DA77D0"/>
    <w:rsid w:val="00DA77D1"/>
    <w:rsid w:val="00DA783A"/>
    <w:rsid w:val="00DA7A4F"/>
    <w:rsid w:val="00DA7DED"/>
    <w:rsid w:val="00DA7F2F"/>
    <w:rsid w:val="00DB007B"/>
    <w:rsid w:val="00DB01C6"/>
    <w:rsid w:val="00DB0828"/>
    <w:rsid w:val="00DB0898"/>
    <w:rsid w:val="00DB0B49"/>
    <w:rsid w:val="00DB129B"/>
    <w:rsid w:val="00DB1525"/>
    <w:rsid w:val="00DB16B9"/>
    <w:rsid w:val="00DB1E19"/>
    <w:rsid w:val="00DB20E1"/>
    <w:rsid w:val="00DB246B"/>
    <w:rsid w:val="00DB24C2"/>
    <w:rsid w:val="00DB2600"/>
    <w:rsid w:val="00DB283A"/>
    <w:rsid w:val="00DB292F"/>
    <w:rsid w:val="00DB32DD"/>
    <w:rsid w:val="00DB37B8"/>
    <w:rsid w:val="00DB3805"/>
    <w:rsid w:val="00DB39F6"/>
    <w:rsid w:val="00DB3A1A"/>
    <w:rsid w:val="00DB3CEE"/>
    <w:rsid w:val="00DB3E04"/>
    <w:rsid w:val="00DB4661"/>
    <w:rsid w:val="00DB4670"/>
    <w:rsid w:val="00DB492D"/>
    <w:rsid w:val="00DB54D1"/>
    <w:rsid w:val="00DB5A1E"/>
    <w:rsid w:val="00DB5C73"/>
    <w:rsid w:val="00DB6104"/>
    <w:rsid w:val="00DB65A2"/>
    <w:rsid w:val="00DB6C3B"/>
    <w:rsid w:val="00DB6E1A"/>
    <w:rsid w:val="00DB7740"/>
    <w:rsid w:val="00DB7829"/>
    <w:rsid w:val="00DB7A8A"/>
    <w:rsid w:val="00DB7D7D"/>
    <w:rsid w:val="00DB7E33"/>
    <w:rsid w:val="00DC0381"/>
    <w:rsid w:val="00DC0479"/>
    <w:rsid w:val="00DC0977"/>
    <w:rsid w:val="00DC0D72"/>
    <w:rsid w:val="00DC0F84"/>
    <w:rsid w:val="00DC1160"/>
    <w:rsid w:val="00DC14ED"/>
    <w:rsid w:val="00DC1C30"/>
    <w:rsid w:val="00DC1FB5"/>
    <w:rsid w:val="00DC2125"/>
    <w:rsid w:val="00DC2346"/>
    <w:rsid w:val="00DC24D6"/>
    <w:rsid w:val="00DC2583"/>
    <w:rsid w:val="00DC25CB"/>
    <w:rsid w:val="00DC2AB8"/>
    <w:rsid w:val="00DC2BFD"/>
    <w:rsid w:val="00DC2D93"/>
    <w:rsid w:val="00DC2DEF"/>
    <w:rsid w:val="00DC2FC2"/>
    <w:rsid w:val="00DC30C4"/>
    <w:rsid w:val="00DC354B"/>
    <w:rsid w:val="00DC35DB"/>
    <w:rsid w:val="00DC36BB"/>
    <w:rsid w:val="00DC38D8"/>
    <w:rsid w:val="00DC3B8F"/>
    <w:rsid w:val="00DC3E5F"/>
    <w:rsid w:val="00DC3E8E"/>
    <w:rsid w:val="00DC3EA1"/>
    <w:rsid w:val="00DC4337"/>
    <w:rsid w:val="00DC46A1"/>
    <w:rsid w:val="00DC4931"/>
    <w:rsid w:val="00DC4C71"/>
    <w:rsid w:val="00DC4DF0"/>
    <w:rsid w:val="00DC4E69"/>
    <w:rsid w:val="00DC5086"/>
    <w:rsid w:val="00DC517B"/>
    <w:rsid w:val="00DC522B"/>
    <w:rsid w:val="00DC52E3"/>
    <w:rsid w:val="00DC53E1"/>
    <w:rsid w:val="00DC55F1"/>
    <w:rsid w:val="00DC56B3"/>
    <w:rsid w:val="00DC5CC2"/>
    <w:rsid w:val="00DC5FC7"/>
    <w:rsid w:val="00DC6644"/>
    <w:rsid w:val="00DC66F6"/>
    <w:rsid w:val="00DC6C35"/>
    <w:rsid w:val="00DC6D27"/>
    <w:rsid w:val="00DC6DDB"/>
    <w:rsid w:val="00DC7061"/>
    <w:rsid w:val="00DC79CD"/>
    <w:rsid w:val="00DC7C64"/>
    <w:rsid w:val="00DC7CBA"/>
    <w:rsid w:val="00DC7D70"/>
    <w:rsid w:val="00DC7F81"/>
    <w:rsid w:val="00DC7F8D"/>
    <w:rsid w:val="00DD03E5"/>
    <w:rsid w:val="00DD094A"/>
    <w:rsid w:val="00DD09F0"/>
    <w:rsid w:val="00DD0A63"/>
    <w:rsid w:val="00DD0A7E"/>
    <w:rsid w:val="00DD0C9C"/>
    <w:rsid w:val="00DD133B"/>
    <w:rsid w:val="00DD19A0"/>
    <w:rsid w:val="00DD1F22"/>
    <w:rsid w:val="00DD2A67"/>
    <w:rsid w:val="00DD2C71"/>
    <w:rsid w:val="00DD2DCB"/>
    <w:rsid w:val="00DD2EC9"/>
    <w:rsid w:val="00DD2FA4"/>
    <w:rsid w:val="00DD3AB6"/>
    <w:rsid w:val="00DD3C2E"/>
    <w:rsid w:val="00DD3C46"/>
    <w:rsid w:val="00DD4947"/>
    <w:rsid w:val="00DD5304"/>
    <w:rsid w:val="00DD53C3"/>
    <w:rsid w:val="00DD5FD1"/>
    <w:rsid w:val="00DD6457"/>
    <w:rsid w:val="00DD6DBF"/>
    <w:rsid w:val="00DD6E4D"/>
    <w:rsid w:val="00DD74C4"/>
    <w:rsid w:val="00DD78E5"/>
    <w:rsid w:val="00DD7ABA"/>
    <w:rsid w:val="00DD7E3F"/>
    <w:rsid w:val="00DD7FB0"/>
    <w:rsid w:val="00DE0264"/>
    <w:rsid w:val="00DE03D9"/>
    <w:rsid w:val="00DE0844"/>
    <w:rsid w:val="00DE0BEE"/>
    <w:rsid w:val="00DE1066"/>
    <w:rsid w:val="00DE1666"/>
    <w:rsid w:val="00DE190A"/>
    <w:rsid w:val="00DE199B"/>
    <w:rsid w:val="00DE1E78"/>
    <w:rsid w:val="00DE2237"/>
    <w:rsid w:val="00DE2E0B"/>
    <w:rsid w:val="00DE36E4"/>
    <w:rsid w:val="00DE372B"/>
    <w:rsid w:val="00DE3746"/>
    <w:rsid w:val="00DE3964"/>
    <w:rsid w:val="00DE3D6C"/>
    <w:rsid w:val="00DE40C2"/>
    <w:rsid w:val="00DE48F3"/>
    <w:rsid w:val="00DE4A21"/>
    <w:rsid w:val="00DE4D97"/>
    <w:rsid w:val="00DE51D7"/>
    <w:rsid w:val="00DE577A"/>
    <w:rsid w:val="00DE5916"/>
    <w:rsid w:val="00DE59E0"/>
    <w:rsid w:val="00DE65F9"/>
    <w:rsid w:val="00DE694B"/>
    <w:rsid w:val="00DE74C3"/>
    <w:rsid w:val="00DE75BE"/>
    <w:rsid w:val="00DE78E5"/>
    <w:rsid w:val="00DE79DC"/>
    <w:rsid w:val="00DE7DA2"/>
    <w:rsid w:val="00DF0125"/>
    <w:rsid w:val="00DF0234"/>
    <w:rsid w:val="00DF04CA"/>
    <w:rsid w:val="00DF0545"/>
    <w:rsid w:val="00DF072B"/>
    <w:rsid w:val="00DF078A"/>
    <w:rsid w:val="00DF08F8"/>
    <w:rsid w:val="00DF0B63"/>
    <w:rsid w:val="00DF11A5"/>
    <w:rsid w:val="00DF1234"/>
    <w:rsid w:val="00DF12F3"/>
    <w:rsid w:val="00DF1592"/>
    <w:rsid w:val="00DF15BB"/>
    <w:rsid w:val="00DF1C60"/>
    <w:rsid w:val="00DF2301"/>
    <w:rsid w:val="00DF2794"/>
    <w:rsid w:val="00DF2F00"/>
    <w:rsid w:val="00DF3296"/>
    <w:rsid w:val="00DF3A93"/>
    <w:rsid w:val="00DF45D8"/>
    <w:rsid w:val="00DF47E7"/>
    <w:rsid w:val="00DF4A11"/>
    <w:rsid w:val="00DF4C0B"/>
    <w:rsid w:val="00DF4D32"/>
    <w:rsid w:val="00DF4FC5"/>
    <w:rsid w:val="00DF50E7"/>
    <w:rsid w:val="00DF51E2"/>
    <w:rsid w:val="00DF5294"/>
    <w:rsid w:val="00DF52C8"/>
    <w:rsid w:val="00DF540E"/>
    <w:rsid w:val="00DF56B6"/>
    <w:rsid w:val="00DF580C"/>
    <w:rsid w:val="00DF5A68"/>
    <w:rsid w:val="00DF5BC0"/>
    <w:rsid w:val="00DF5BE2"/>
    <w:rsid w:val="00DF5C62"/>
    <w:rsid w:val="00DF62DF"/>
    <w:rsid w:val="00DF67A9"/>
    <w:rsid w:val="00DF6840"/>
    <w:rsid w:val="00DF6924"/>
    <w:rsid w:val="00DF6B06"/>
    <w:rsid w:val="00DF6C55"/>
    <w:rsid w:val="00DF6F82"/>
    <w:rsid w:val="00DF7085"/>
    <w:rsid w:val="00DF73F5"/>
    <w:rsid w:val="00DF7EB4"/>
    <w:rsid w:val="00E00113"/>
    <w:rsid w:val="00E0090A"/>
    <w:rsid w:val="00E00A31"/>
    <w:rsid w:val="00E00D18"/>
    <w:rsid w:val="00E010EC"/>
    <w:rsid w:val="00E017B3"/>
    <w:rsid w:val="00E0252C"/>
    <w:rsid w:val="00E0255C"/>
    <w:rsid w:val="00E029B7"/>
    <w:rsid w:val="00E02C19"/>
    <w:rsid w:val="00E02C4B"/>
    <w:rsid w:val="00E032ED"/>
    <w:rsid w:val="00E0332D"/>
    <w:rsid w:val="00E0376F"/>
    <w:rsid w:val="00E03A22"/>
    <w:rsid w:val="00E03A3F"/>
    <w:rsid w:val="00E03AE7"/>
    <w:rsid w:val="00E03B97"/>
    <w:rsid w:val="00E0417D"/>
    <w:rsid w:val="00E04D78"/>
    <w:rsid w:val="00E04F43"/>
    <w:rsid w:val="00E05472"/>
    <w:rsid w:val="00E0595A"/>
    <w:rsid w:val="00E05F1F"/>
    <w:rsid w:val="00E07368"/>
    <w:rsid w:val="00E074D3"/>
    <w:rsid w:val="00E07565"/>
    <w:rsid w:val="00E07630"/>
    <w:rsid w:val="00E0771C"/>
    <w:rsid w:val="00E07920"/>
    <w:rsid w:val="00E07957"/>
    <w:rsid w:val="00E07BB2"/>
    <w:rsid w:val="00E07C18"/>
    <w:rsid w:val="00E07CE2"/>
    <w:rsid w:val="00E10095"/>
    <w:rsid w:val="00E1030D"/>
    <w:rsid w:val="00E10654"/>
    <w:rsid w:val="00E10E17"/>
    <w:rsid w:val="00E11914"/>
    <w:rsid w:val="00E11D10"/>
    <w:rsid w:val="00E1233E"/>
    <w:rsid w:val="00E123B1"/>
    <w:rsid w:val="00E127C2"/>
    <w:rsid w:val="00E127CD"/>
    <w:rsid w:val="00E127D6"/>
    <w:rsid w:val="00E12D05"/>
    <w:rsid w:val="00E12E37"/>
    <w:rsid w:val="00E12F82"/>
    <w:rsid w:val="00E133B4"/>
    <w:rsid w:val="00E1362E"/>
    <w:rsid w:val="00E13D79"/>
    <w:rsid w:val="00E14029"/>
    <w:rsid w:val="00E1407E"/>
    <w:rsid w:val="00E14234"/>
    <w:rsid w:val="00E14283"/>
    <w:rsid w:val="00E147E4"/>
    <w:rsid w:val="00E14CFD"/>
    <w:rsid w:val="00E14D18"/>
    <w:rsid w:val="00E15209"/>
    <w:rsid w:val="00E15953"/>
    <w:rsid w:val="00E15AA3"/>
    <w:rsid w:val="00E15CB4"/>
    <w:rsid w:val="00E15CEF"/>
    <w:rsid w:val="00E161FE"/>
    <w:rsid w:val="00E16AFE"/>
    <w:rsid w:val="00E17577"/>
    <w:rsid w:val="00E17706"/>
    <w:rsid w:val="00E17C07"/>
    <w:rsid w:val="00E17D3B"/>
    <w:rsid w:val="00E200F7"/>
    <w:rsid w:val="00E20121"/>
    <w:rsid w:val="00E205A4"/>
    <w:rsid w:val="00E205AC"/>
    <w:rsid w:val="00E20C95"/>
    <w:rsid w:val="00E20E41"/>
    <w:rsid w:val="00E2121A"/>
    <w:rsid w:val="00E2123D"/>
    <w:rsid w:val="00E212D0"/>
    <w:rsid w:val="00E21309"/>
    <w:rsid w:val="00E21311"/>
    <w:rsid w:val="00E21E1D"/>
    <w:rsid w:val="00E2204B"/>
    <w:rsid w:val="00E2222D"/>
    <w:rsid w:val="00E22522"/>
    <w:rsid w:val="00E227F0"/>
    <w:rsid w:val="00E22F14"/>
    <w:rsid w:val="00E232FB"/>
    <w:rsid w:val="00E23301"/>
    <w:rsid w:val="00E239DF"/>
    <w:rsid w:val="00E23A71"/>
    <w:rsid w:val="00E23B6B"/>
    <w:rsid w:val="00E2455C"/>
    <w:rsid w:val="00E247E0"/>
    <w:rsid w:val="00E249DD"/>
    <w:rsid w:val="00E24E07"/>
    <w:rsid w:val="00E24FFA"/>
    <w:rsid w:val="00E256BF"/>
    <w:rsid w:val="00E25741"/>
    <w:rsid w:val="00E25BD4"/>
    <w:rsid w:val="00E25DFF"/>
    <w:rsid w:val="00E26398"/>
    <w:rsid w:val="00E26416"/>
    <w:rsid w:val="00E267DF"/>
    <w:rsid w:val="00E26AE3"/>
    <w:rsid w:val="00E27069"/>
    <w:rsid w:val="00E27562"/>
    <w:rsid w:val="00E27965"/>
    <w:rsid w:val="00E309E4"/>
    <w:rsid w:val="00E30AE4"/>
    <w:rsid w:val="00E30B40"/>
    <w:rsid w:val="00E30E5C"/>
    <w:rsid w:val="00E31533"/>
    <w:rsid w:val="00E3163B"/>
    <w:rsid w:val="00E316AD"/>
    <w:rsid w:val="00E316E3"/>
    <w:rsid w:val="00E317C1"/>
    <w:rsid w:val="00E3184B"/>
    <w:rsid w:val="00E3189E"/>
    <w:rsid w:val="00E31B26"/>
    <w:rsid w:val="00E31C72"/>
    <w:rsid w:val="00E31DD6"/>
    <w:rsid w:val="00E31EA1"/>
    <w:rsid w:val="00E322F6"/>
    <w:rsid w:val="00E3234E"/>
    <w:rsid w:val="00E327A6"/>
    <w:rsid w:val="00E32A13"/>
    <w:rsid w:val="00E32BC9"/>
    <w:rsid w:val="00E331E6"/>
    <w:rsid w:val="00E3373C"/>
    <w:rsid w:val="00E33A23"/>
    <w:rsid w:val="00E33A67"/>
    <w:rsid w:val="00E33F9B"/>
    <w:rsid w:val="00E34000"/>
    <w:rsid w:val="00E3417F"/>
    <w:rsid w:val="00E341E4"/>
    <w:rsid w:val="00E343CE"/>
    <w:rsid w:val="00E34D69"/>
    <w:rsid w:val="00E34FCE"/>
    <w:rsid w:val="00E35243"/>
    <w:rsid w:val="00E35915"/>
    <w:rsid w:val="00E35DC7"/>
    <w:rsid w:val="00E3699D"/>
    <w:rsid w:val="00E36B01"/>
    <w:rsid w:val="00E36EE1"/>
    <w:rsid w:val="00E36F79"/>
    <w:rsid w:val="00E37366"/>
    <w:rsid w:val="00E375B4"/>
    <w:rsid w:val="00E376F6"/>
    <w:rsid w:val="00E37B1C"/>
    <w:rsid w:val="00E37B83"/>
    <w:rsid w:val="00E37FA8"/>
    <w:rsid w:val="00E40164"/>
    <w:rsid w:val="00E402D8"/>
    <w:rsid w:val="00E403A6"/>
    <w:rsid w:val="00E40487"/>
    <w:rsid w:val="00E405A2"/>
    <w:rsid w:val="00E409A3"/>
    <w:rsid w:val="00E40E9C"/>
    <w:rsid w:val="00E414E6"/>
    <w:rsid w:val="00E41A65"/>
    <w:rsid w:val="00E41B48"/>
    <w:rsid w:val="00E41BB4"/>
    <w:rsid w:val="00E41DF8"/>
    <w:rsid w:val="00E41E6F"/>
    <w:rsid w:val="00E42376"/>
    <w:rsid w:val="00E425CF"/>
    <w:rsid w:val="00E4265D"/>
    <w:rsid w:val="00E43025"/>
    <w:rsid w:val="00E43877"/>
    <w:rsid w:val="00E43C45"/>
    <w:rsid w:val="00E43C64"/>
    <w:rsid w:val="00E43EC2"/>
    <w:rsid w:val="00E44001"/>
    <w:rsid w:val="00E4423F"/>
    <w:rsid w:val="00E445FC"/>
    <w:rsid w:val="00E446D7"/>
    <w:rsid w:val="00E44959"/>
    <w:rsid w:val="00E45070"/>
    <w:rsid w:val="00E4542D"/>
    <w:rsid w:val="00E455D7"/>
    <w:rsid w:val="00E45B94"/>
    <w:rsid w:val="00E45DBC"/>
    <w:rsid w:val="00E467B5"/>
    <w:rsid w:val="00E46AD7"/>
    <w:rsid w:val="00E46F16"/>
    <w:rsid w:val="00E4788D"/>
    <w:rsid w:val="00E47A5D"/>
    <w:rsid w:val="00E47F7C"/>
    <w:rsid w:val="00E47F91"/>
    <w:rsid w:val="00E5004F"/>
    <w:rsid w:val="00E500B0"/>
    <w:rsid w:val="00E509A8"/>
    <w:rsid w:val="00E50AEB"/>
    <w:rsid w:val="00E50CF5"/>
    <w:rsid w:val="00E50E3B"/>
    <w:rsid w:val="00E511AB"/>
    <w:rsid w:val="00E511F3"/>
    <w:rsid w:val="00E51406"/>
    <w:rsid w:val="00E51709"/>
    <w:rsid w:val="00E51AD9"/>
    <w:rsid w:val="00E51CDC"/>
    <w:rsid w:val="00E51E2D"/>
    <w:rsid w:val="00E520C7"/>
    <w:rsid w:val="00E52475"/>
    <w:rsid w:val="00E52512"/>
    <w:rsid w:val="00E52535"/>
    <w:rsid w:val="00E52B0B"/>
    <w:rsid w:val="00E52DB0"/>
    <w:rsid w:val="00E5321B"/>
    <w:rsid w:val="00E533B9"/>
    <w:rsid w:val="00E53686"/>
    <w:rsid w:val="00E53779"/>
    <w:rsid w:val="00E53B4F"/>
    <w:rsid w:val="00E53C69"/>
    <w:rsid w:val="00E53E83"/>
    <w:rsid w:val="00E54039"/>
    <w:rsid w:val="00E543DB"/>
    <w:rsid w:val="00E5513A"/>
    <w:rsid w:val="00E55369"/>
    <w:rsid w:val="00E5543F"/>
    <w:rsid w:val="00E5598B"/>
    <w:rsid w:val="00E55C8A"/>
    <w:rsid w:val="00E55E7E"/>
    <w:rsid w:val="00E563A5"/>
    <w:rsid w:val="00E56B59"/>
    <w:rsid w:val="00E57128"/>
    <w:rsid w:val="00E573BE"/>
    <w:rsid w:val="00E57455"/>
    <w:rsid w:val="00E57A5A"/>
    <w:rsid w:val="00E601D4"/>
    <w:rsid w:val="00E601F4"/>
    <w:rsid w:val="00E60569"/>
    <w:rsid w:val="00E60B99"/>
    <w:rsid w:val="00E60CEC"/>
    <w:rsid w:val="00E60F02"/>
    <w:rsid w:val="00E611EF"/>
    <w:rsid w:val="00E61497"/>
    <w:rsid w:val="00E61A47"/>
    <w:rsid w:val="00E61E8A"/>
    <w:rsid w:val="00E61F5D"/>
    <w:rsid w:val="00E6241D"/>
    <w:rsid w:val="00E62641"/>
    <w:rsid w:val="00E62693"/>
    <w:rsid w:val="00E6273F"/>
    <w:rsid w:val="00E62801"/>
    <w:rsid w:val="00E62C7D"/>
    <w:rsid w:val="00E62C9F"/>
    <w:rsid w:val="00E62E21"/>
    <w:rsid w:val="00E630A6"/>
    <w:rsid w:val="00E63EAB"/>
    <w:rsid w:val="00E63F45"/>
    <w:rsid w:val="00E6462E"/>
    <w:rsid w:val="00E6472D"/>
    <w:rsid w:val="00E65194"/>
    <w:rsid w:val="00E653FA"/>
    <w:rsid w:val="00E655EF"/>
    <w:rsid w:val="00E65FBF"/>
    <w:rsid w:val="00E66386"/>
    <w:rsid w:val="00E665AE"/>
    <w:rsid w:val="00E66999"/>
    <w:rsid w:val="00E66DA8"/>
    <w:rsid w:val="00E66DFC"/>
    <w:rsid w:val="00E66E3D"/>
    <w:rsid w:val="00E67C19"/>
    <w:rsid w:val="00E67D49"/>
    <w:rsid w:val="00E7028C"/>
    <w:rsid w:val="00E70926"/>
    <w:rsid w:val="00E7094E"/>
    <w:rsid w:val="00E70E6C"/>
    <w:rsid w:val="00E71233"/>
    <w:rsid w:val="00E71282"/>
    <w:rsid w:val="00E71471"/>
    <w:rsid w:val="00E71A1E"/>
    <w:rsid w:val="00E71DB2"/>
    <w:rsid w:val="00E7272F"/>
    <w:rsid w:val="00E72B07"/>
    <w:rsid w:val="00E72B1B"/>
    <w:rsid w:val="00E72B26"/>
    <w:rsid w:val="00E72B74"/>
    <w:rsid w:val="00E72C4A"/>
    <w:rsid w:val="00E73522"/>
    <w:rsid w:val="00E736D8"/>
    <w:rsid w:val="00E737EA"/>
    <w:rsid w:val="00E73BDB"/>
    <w:rsid w:val="00E73C76"/>
    <w:rsid w:val="00E73DDE"/>
    <w:rsid w:val="00E74058"/>
    <w:rsid w:val="00E74565"/>
    <w:rsid w:val="00E745C8"/>
    <w:rsid w:val="00E746CF"/>
    <w:rsid w:val="00E747FE"/>
    <w:rsid w:val="00E74D6E"/>
    <w:rsid w:val="00E75194"/>
    <w:rsid w:val="00E7545A"/>
    <w:rsid w:val="00E7551B"/>
    <w:rsid w:val="00E758BB"/>
    <w:rsid w:val="00E7599E"/>
    <w:rsid w:val="00E75A50"/>
    <w:rsid w:val="00E7635C"/>
    <w:rsid w:val="00E76398"/>
    <w:rsid w:val="00E7697C"/>
    <w:rsid w:val="00E772CB"/>
    <w:rsid w:val="00E7762F"/>
    <w:rsid w:val="00E77637"/>
    <w:rsid w:val="00E77C38"/>
    <w:rsid w:val="00E8019C"/>
    <w:rsid w:val="00E801F2"/>
    <w:rsid w:val="00E8048C"/>
    <w:rsid w:val="00E806A5"/>
    <w:rsid w:val="00E810DA"/>
    <w:rsid w:val="00E8118C"/>
    <w:rsid w:val="00E816CC"/>
    <w:rsid w:val="00E81CF4"/>
    <w:rsid w:val="00E81E3B"/>
    <w:rsid w:val="00E81F6F"/>
    <w:rsid w:val="00E820EC"/>
    <w:rsid w:val="00E82213"/>
    <w:rsid w:val="00E82352"/>
    <w:rsid w:val="00E82527"/>
    <w:rsid w:val="00E826BD"/>
    <w:rsid w:val="00E826CA"/>
    <w:rsid w:val="00E82A01"/>
    <w:rsid w:val="00E82A85"/>
    <w:rsid w:val="00E82DC9"/>
    <w:rsid w:val="00E82EF1"/>
    <w:rsid w:val="00E8313F"/>
    <w:rsid w:val="00E8325E"/>
    <w:rsid w:val="00E833C8"/>
    <w:rsid w:val="00E83DC1"/>
    <w:rsid w:val="00E83E1B"/>
    <w:rsid w:val="00E8436B"/>
    <w:rsid w:val="00E84797"/>
    <w:rsid w:val="00E849C2"/>
    <w:rsid w:val="00E84A8F"/>
    <w:rsid w:val="00E84F52"/>
    <w:rsid w:val="00E85202"/>
    <w:rsid w:val="00E8530F"/>
    <w:rsid w:val="00E8537B"/>
    <w:rsid w:val="00E857DD"/>
    <w:rsid w:val="00E858B6"/>
    <w:rsid w:val="00E858DB"/>
    <w:rsid w:val="00E85915"/>
    <w:rsid w:val="00E85962"/>
    <w:rsid w:val="00E85D82"/>
    <w:rsid w:val="00E85E98"/>
    <w:rsid w:val="00E8601B"/>
    <w:rsid w:val="00E86216"/>
    <w:rsid w:val="00E863A2"/>
    <w:rsid w:val="00E8661E"/>
    <w:rsid w:val="00E86653"/>
    <w:rsid w:val="00E867F1"/>
    <w:rsid w:val="00E86BBC"/>
    <w:rsid w:val="00E86D96"/>
    <w:rsid w:val="00E86E0F"/>
    <w:rsid w:val="00E870AA"/>
    <w:rsid w:val="00E87219"/>
    <w:rsid w:val="00E8726C"/>
    <w:rsid w:val="00E87CAF"/>
    <w:rsid w:val="00E900F0"/>
    <w:rsid w:val="00E902AF"/>
    <w:rsid w:val="00E9057A"/>
    <w:rsid w:val="00E90847"/>
    <w:rsid w:val="00E90B9F"/>
    <w:rsid w:val="00E90C2A"/>
    <w:rsid w:val="00E90E3A"/>
    <w:rsid w:val="00E9118F"/>
    <w:rsid w:val="00E91A16"/>
    <w:rsid w:val="00E91B68"/>
    <w:rsid w:val="00E91FDA"/>
    <w:rsid w:val="00E920EF"/>
    <w:rsid w:val="00E9238D"/>
    <w:rsid w:val="00E924DC"/>
    <w:rsid w:val="00E925FB"/>
    <w:rsid w:val="00E9281E"/>
    <w:rsid w:val="00E929C8"/>
    <w:rsid w:val="00E92AD3"/>
    <w:rsid w:val="00E92E39"/>
    <w:rsid w:val="00E933F1"/>
    <w:rsid w:val="00E938BD"/>
    <w:rsid w:val="00E93A1E"/>
    <w:rsid w:val="00E93B26"/>
    <w:rsid w:val="00E9470B"/>
    <w:rsid w:val="00E94839"/>
    <w:rsid w:val="00E94A58"/>
    <w:rsid w:val="00E94EE1"/>
    <w:rsid w:val="00E94FB6"/>
    <w:rsid w:val="00E95098"/>
    <w:rsid w:val="00E956E5"/>
    <w:rsid w:val="00E9572F"/>
    <w:rsid w:val="00E95759"/>
    <w:rsid w:val="00E9576A"/>
    <w:rsid w:val="00E95A55"/>
    <w:rsid w:val="00E95B77"/>
    <w:rsid w:val="00E95EA7"/>
    <w:rsid w:val="00E95EF8"/>
    <w:rsid w:val="00E96359"/>
    <w:rsid w:val="00E9696D"/>
    <w:rsid w:val="00E96D6C"/>
    <w:rsid w:val="00E97136"/>
    <w:rsid w:val="00E9760E"/>
    <w:rsid w:val="00E977CF"/>
    <w:rsid w:val="00E97846"/>
    <w:rsid w:val="00E97AD4"/>
    <w:rsid w:val="00E97D1C"/>
    <w:rsid w:val="00E97D96"/>
    <w:rsid w:val="00E97DC0"/>
    <w:rsid w:val="00EA002B"/>
    <w:rsid w:val="00EA0132"/>
    <w:rsid w:val="00EA04B0"/>
    <w:rsid w:val="00EA0793"/>
    <w:rsid w:val="00EA098B"/>
    <w:rsid w:val="00EA131F"/>
    <w:rsid w:val="00EA1ADB"/>
    <w:rsid w:val="00EA1BA9"/>
    <w:rsid w:val="00EA1BB5"/>
    <w:rsid w:val="00EA1F4D"/>
    <w:rsid w:val="00EA23D8"/>
    <w:rsid w:val="00EA24F1"/>
    <w:rsid w:val="00EA2C31"/>
    <w:rsid w:val="00EA2CA8"/>
    <w:rsid w:val="00EA2D64"/>
    <w:rsid w:val="00EA2FB8"/>
    <w:rsid w:val="00EA36FB"/>
    <w:rsid w:val="00EA3BF6"/>
    <w:rsid w:val="00EA3C2F"/>
    <w:rsid w:val="00EA3CDE"/>
    <w:rsid w:val="00EA3D33"/>
    <w:rsid w:val="00EA3D69"/>
    <w:rsid w:val="00EA40CC"/>
    <w:rsid w:val="00EA440D"/>
    <w:rsid w:val="00EA46E8"/>
    <w:rsid w:val="00EA4B5B"/>
    <w:rsid w:val="00EA4B6F"/>
    <w:rsid w:val="00EA4EDB"/>
    <w:rsid w:val="00EA4FB1"/>
    <w:rsid w:val="00EA51F0"/>
    <w:rsid w:val="00EA54DD"/>
    <w:rsid w:val="00EA5619"/>
    <w:rsid w:val="00EA5A9C"/>
    <w:rsid w:val="00EA5E13"/>
    <w:rsid w:val="00EA5FD3"/>
    <w:rsid w:val="00EA6153"/>
    <w:rsid w:val="00EA6257"/>
    <w:rsid w:val="00EA63B9"/>
    <w:rsid w:val="00EA6451"/>
    <w:rsid w:val="00EA6B62"/>
    <w:rsid w:val="00EA6CB0"/>
    <w:rsid w:val="00EA711F"/>
    <w:rsid w:val="00EA7205"/>
    <w:rsid w:val="00EA728B"/>
    <w:rsid w:val="00EA737D"/>
    <w:rsid w:val="00EB044B"/>
    <w:rsid w:val="00EB070C"/>
    <w:rsid w:val="00EB0779"/>
    <w:rsid w:val="00EB0AA5"/>
    <w:rsid w:val="00EB0CFA"/>
    <w:rsid w:val="00EB15DC"/>
    <w:rsid w:val="00EB173B"/>
    <w:rsid w:val="00EB1AC0"/>
    <w:rsid w:val="00EB20F6"/>
    <w:rsid w:val="00EB2375"/>
    <w:rsid w:val="00EB2BC3"/>
    <w:rsid w:val="00EB2C7C"/>
    <w:rsid w:val="00EB2F00"/>
    <w:rsid w:val="00EB3663"/>
    <w:rsid w:val="00EB3A57"/>
    <w:rsid w:val="00EB3BC2"/>
    <w:rsid w:val="00EB3F7B"/>
    <w:rsid w:val="00EB4530"/>
    <w:rsid w:val="00EB5150"/>
    <w:rsid w:val="00EB5397"/>
    <w:rsid w:val="00EB545D"/>
    <w:rsid w:val="00EB5879"/>
    <w:rsid w:val="00EB5BE4"/>
    <w:rsid w:val="00EB5C47"/>
    <w:rsid w:val="00EB5CE9"/>
    <w:rsid w:val="00EB5F29"/>
    <w:rsid w:val="00EB63B4"/>
    <w:rsid w:val="00EB6726"/>
    <w:rsid w:val="00EB6927"/>
    <w:rsid w:val="00EB6984"/>
    <w:rsid w:val="00EB69C2"/>
    <w:rsid w:val="00EB6D00"/>
    <w:rsid w:val="00EB6D9A"/>
    <w:rsid w:val="00EB6EDA"/>
    <w:rsid w:val="00EB7C88"/>
    <w:rsid w:val="00EB7EF1"/>
    <w:rsid w:val="00EC045A"/>
    <w:rsid w:val="00EC0DF6"/>
    <w:rsid w:val="00EC0E2D"/>
    <w:rsid w:val="00EC0EFC"/>
    <w:rsid w:val="00EC0FBE"/>
    <w:rsid w:val="00EC10BD"/>
    <w:rsid w:val="00EC118B"/>
    <w:rsid w:val="00EC169A"/>
    <w:rsid w:val="00EC1C72"/>
    <w:rsid w:val="00EC1E8E"/>
    <w:rsid w:val="00EC2146"/>
    <w:rsid w:val="00EC23F2"/>
    <w:rsid w:val="00EC24A0"/>
    <w:rsid w:val="00EC2A66"/>
    <w:rsid w:val="00EC2C9B"/>
    <w:rsid w:val="00EC30B5"/>
    <w:rsid w:val="00EC323D"/>
    <w:rsid w:val="00EC3253"/>
    <w:rsid w:val="00EC3259"/>
    <w:rsid w:val="00EC373C"/>
    <w:rsid w:val="00EC3A96"/>
    <w:rsid w:val="00EC3DDB"/>
    <w:rsid w:val="00EC3F13"/>
    <w:rsid w:val="00EC4107"/>
    <w:rsid w:val="00EC4164"/>
    <w:rsid w:val="00EC44D8"/>
    <w:rsid w:val="00EC4536"/>
    <w:rsid w:val="00EC4612"/>
    <w:rsid w:val="00EC4A22"/>
    <w:rsid w:val="00EC4A56"/>
    <w:rsid w:val="00EC53E4"/>
    <w:rsid w:val="00EC55CA"/>
    <w:rsid w:val="00EC568C"/>
    <w:rsid w:val="00EC5716"/>
    <w:rsid w:val="00EC5829"/>
    <w:rsid w:val="00EC5964"/>
    <w:rsid w:val="00EC59C1"/>
    <w:rsid w:val="00EC601A"/>
    <w:rsid w:val="00EC67E2"/>
    <w:rsid w:val="00EC6CFF"/>
    <w:rsid w:val="00EC7204"/>
    <w:rsid w:val="00EC7230"/>
    <w:rsid w:val="00EC736A"/>
    <w:rsid w:val="00EC77F7"/>
    <w:rsid w:val="00EC7D5E"/>
    <w:rsid w:val="00EC7D72"/>
    <w:rsid w:val="00ED0115"/>
    <w:rsid w:val="00ED05F3"/>
    <w:rsid w:val="00ED085A"/>
    <w:rsid w:val="00ED0886"/>
    <w:rsid w:val="00ED0894"/>
    <w:rsid w:val="00ED091D"/>
    <w:rsid w:val="00ED0956"/>
    <w:rsid w:val="00ED0A8B"/>
    <w:rsid w:val="00ED0C55"/>
    <w:rsid w:val="00ED0CCF"/>
    <w:rsid w:val="00ED13CF"/>
    <w:rsid w:val="00ED149A"/>
    <w:rsid w:val="00ED16DD"/>
    <w:rsid w:val="00ED2025"/>
    <w:rsid w:val="00ED222F"/>
    <w:rsid w:val="00ED22AF"/>
    <w:rsid w:val="00ED28A2"/>
    <w:rsid w:val="00ED2AD2"/>
    <w:rsid w:val="00ED2AE4"/>
    <w:rsid w:val="00ED30E4"/>
    <w:rsid w:val="00ED362B"/>
    <w:rsid w:val="00ED364A"/>
    <w:rsid w:val="00ED36BB"/>
    <w:rsid w:val="00ED3746"/>
    <w:rsid w:val="00ED4095"/>
    <w:rsid w:val="00ED4155"/>
    <w:rsid w:val="00ED43F8"/>
    <w:rsid w:val="00ED4401"/>
    <w:rsid w:val="00ED469D"/>
    <w:rsid w:val="00ED4B28"/>
    <w:rsid w:val="00ED5D0A"/>
    <w:rsid w:val="00ED6487"/>
    <w:rsid w:val="00ED6C20"/>
    <w:rsid w:val="00ED6C21"/>
    <w:rsid w:val="00ED6C40"/>
    <w:rsid w:val="00ED74FE"/>
    <w:rsid w:val="00ED76C0"/>
    <w:rsid w:val="00ED797E"/>
    <w:rsid w:val="00ED7E1F"/>
    <w:rsid w:val="00ED7EB4"/>
    <w:rsid w:val="00ED7EE6"/>
    <w:rsid w:val="00EE030C"/>
    <w:rsid w:val="00EE06B6"/>
    <w:rsid w:val="00EE07CE"/>
    <w:rsid w:val="00EE086D"/>
    <w:rsid w:val="00EE0875"/>
    <w:rsid w:val="00EE0A52"/>
    <w:rsid w:val="00EE0B2F"/>
    <w:rsid w:val="00EE0E50"/>
    <w:rsid w:val="00EE1115"/>
    <w:rsid w:val="00EE143C"/>
    <w:rsid w:val="00EE159B"/>
    <w:rsid w:val="00EE15F1"/>
    <w:rsid w:val="00EE1A16"/>
    <w:rsid w:val="00EE1CC4"/>
    <w:rsid w:val="00EE1DCA"/>
    <w:rsid w:val="00EE284C"/>
    <w:rsid w:val="00EE2A2F"/>
    <w:rsid w:val="00EE2C0E"/>
    <w:rsid w:val="00EE303B"/>
    <w:rsid w:val="00EE30DD"/>
    <w:rsid w:val="00EE32BD"/>
    <w:rsid w:val="00EE346B"/>
    <w:rsid w:val="00EE3549"/>
    <w:rsid w:val="00EE366B"/>
    <w:rsid w:val="00EE368B"/>
    <w:rsid w:val="00EE3765"/>
    <w:rsid w:val="00EE3846"/>
    <w:rsid w:val="00EE39DE"/>
    <w:rsid w:val="00EE3A71"/>
    <w:rsid w:val="00EE3A7E"/>
    <w:rsid w:val="00EE3B75"/>
    <w:rsid w:val="00EE3BA4"/>
    <w:rsid w:val="00EE3E0C"/>
    <w:rsid w:val="00EE4166"/>
    <w:rsid w:val="00EE46D0"/>
    <w:rsid w:val="00EE47FD"/>
    <w:rsid w:val="00EE5C4F"/>
    <w:rsid w:val="00EE5F73"/>
    <w:rsid w:val="00EE614F"/>
    <w:rsid w:val="00EE636F"/>
    <w:rsid w:val="00EE6659"/>
    <w:rsid w:val="00EE67F7"/>
    <w:rsid w:val="00EE6AD8"/>
    <w:rsid w:val="00EE6B5B"/>
    <w:rsid w:val="00EE6B6F"/>
    <w:rsid w:val="00EE6C69"/>
    <w:rsid w:val="00EE7104"/>
    <w:rsid w:val="00EE73B4"/>
    <w:rsid w:val="00EE73F9"/>
    <w:rsid w:val="00EE74E7"/>
    <w:rsid w:val="00EE7A31"/>
    <w:rsid w:val="00EE7DBA"/>
    <w:rsid w:val="00EF0006"/>
    <w:rsid w:val="00EF091F"/>
    <w:rsid w:val="00EF0A1A"/>
    <w:rsid w:val="00EF0D56"/>
    <w:rsid w:val="00EF0FD4"/>
    <w:rsid w:val="00EF1936"/>
    <w:rsid w:val="00EF1DD1"/>
    <w:rsid w:val="00EF1DDC"/>
    <w:rsid w:val="00EF216F"/>
    <w:rsid w:val="00EF2225"/>
    <w:rsid w:val="00EF2910"/>
    <w:rsid w:val="00EF2A04"/>
    <w:rsid w:val="00EF2A60"/>
    <w:rsid w:val="00EF30AA"/>
    <w:rsid w:val="00EF30F7"/>
    <w:rsid w:val="00EF3412"/>
    <w:rsid w:val="00EF375B"/>
    <w:rsid w:val="00EF39AA"/>
    <w:rsid w:val="00EF3ACE"/>
    <w:rsid w:val="00EF3D37"/>
    <w:rsid w:val="00EF41A2"/>
    <w:rsid w:val="00EF42D6"/>
    <w:rsid w:val="00EF44F3"/>
    <w:rsid w:val="00EF46FA"/>
    <w:rsid w:val="00EF5013"/>
    <w:rsid w:val="00EF51B2"/>
    <w:rsid w:val="00EF5236"/>
    <w:rsid w:val="00EF529B"/>
    <w:rsid w:val="00EF5675"/>
    <w:rsid w:val="00EF5A0C"/>
    <w:rsid w:val="00EF5A86"/>
    <w:rsid w:val="00EF5B8D"/>
    <w:rsid w:val="00EF5C77"/>
    <w:rsid w:val="00EF5DAF"/>
    <w:rsid w:val="00EF5E33"/>
    <w:rsid w:val="00EF68A8"/>
    <w:rsid w:val="00EF6C43"/>
    <w:rsid w:val="00EF72B8"/>
    <w:rsid w:val="00EF7A16"/>
    <w:rsid w:val="00F00840"/>
    <w:rsid w:val="00F01A62"/>
    <w:rsid w:val="00F0215F"/>
    <w:rsid w:val="00F02486"/>
    <w:rsid w:val="00F02E0E"/>
    <w:rsid w:val="00F034A2"/>
    <w:rsid w:val="00F03630"/>
    <w:rsid w:val="00F03731"/>
    <w:rsid w:val="00F03A79"/>
    <w:rsid w:val="00F03F10"/>
    <w:rsid w:val="00F03F23"/>
    <w:rsid w:val="00F03FA2"/>
    <w:rsid w:val="00F040D3"/>
    <w:rsid w:val="00F04880"/>
    <w:rsid w:val="00F04C3D"/>
    <w:rsid w:val="00F06203"/>
    <w:rsid w:val="00F06209"/>
    <w:rsid w:val="00F066C6"/>
    <w:rsid w:val="00F068EB"/>
    <w:rsid w:val="00F06C23"/>
    <w:rsid w:val="00F06CD8"/>
    <w:rsid w:val="00F06D0B"/>
    <w:rsid w:val="00F07893"/>
    <w:rsid w:val="00F07A32"/>
    <w:rsid w:val="00F07CB5"/>
    <w:rsid w:val="00F10107"/>
    <w:rsid w:val="00F1013C"/>
    <w:rsid w:val="00F101FF"/>
    <w:rsid w:val="00F1063E"/>
    <w:rsid w:val="00F1066E"/>
    <w:rsid w:val="00F106BF"/>
    <w:rsid w:val="00F1093F"/>
    <w:rsid w:val="00F10DD1"/>
    <w:rsid w:val="00F11642"/>
    <w:rsid w:val="00F11707"/>
    <w:rsid w:val="00F117D8"/>
    <w:rsid w:val="00F11846"/>
    <w:rsid w:val="00F11891"/>
    <w:rsid w:val="00F11D61"/>
    <w:rsid w:val="00F11EEE"/>
    <w:rsid w:val="00F1202A"/>
    <w:rsid w:val="00F1221A"/>
    <w:rsid w:val="00F1296A"/>
    <w:rsid w:val="00F12BCE"/>
    <w:rsid w:val="00F12C34"/>
    <w:rsid w:val="00F12C40"/>
    <w:rsid w:val="00F13028"/>
    <w:rsid w:val="00F13203"/>
    <w:rsid w:val="00F1381B"/>
    <w:rsid w:val="00F139B0"/>
    <w:rsid w:val="00F139CB"/>
    <w:rsid w:val="00F13B6D"/>
    <w:rsid w:val="00F13CB7"/>
    <w:rsid w:val="00F13F6E"/>
    <w:rsid w:val="00F142A6"/>
    <w:rsid w:val="00F14330"/>
    <w:rsid w:val="00F14487"/>
    <w:rsid w:val="00F146CF"/>
    <w:rsid w:val="00F1472E"/>
    <w:rsid w:val="00F14738"/>
    <w:rsid w:val="00F1485E"/>
    <w:rsid w:val="00F14A0E"/>
    <w:rsid w:val="00F14A8D"/>
    <w:rsid w:val="00F1513C"/>
    <w:rsid w:val="00F15153"/>
    <w:rsid w:val="00F151A5"/>
    <w:rsid w:val="00F155A7"/>
    <w:rsid w:val="00F15915"/>
    <w:rsid w:val="00F1591C"/>
    <w:rsid w:val="00F15E99"/>
    <w:rsid w:val="00F15E9A"/>
    <w:rsid w:val="00F16CDD"/>
    <w:rsid w:val="00F16DE7"/>
    <w:rsid w:val="00F16F79"/>
    <w:rsid w:val="00F172D6"/>
    <w:rsid w:val="00F1731F"/>
    <w:rsid w:val="00F175CB"/>
    <w:rsid w:val="00F17629"/>
    <w:rsid w:val="00F176DA"/>
    <w:rsid w:val="00F177BE"/>
    <w:rsid w:val="00F179B0"/>
    <w:rsid w:val="00F17C98"/>
    <w:rsid w:val="00F17D66"/>
    <w:rsid w:val="00F17D6F"/>
    <w:rsid w:val="00F203FB"/>
    <w:rsid w:val="00F204C0"/>
    <w:rsid w:val="00F20CD1"/>
    <w:rsid w:val="00F213A9"/>
    <w:rsid w:val="00F217EF"/>
    <w:rsid w:val="00F21845"/>
    <w:rsid w:val="00F22052"/>
    <w:rsid w:val="00F22775"/>
    <w:rsid w:val="00F22A38"/>
    <w:rsid w:val="00F22C1C"/>
    <w:rsid w:val="00F2339F"/>
    <w:rsid w:val="00F233C6"/>
    <w:rsid w:val="00F239B3"/>
    <w:rsid w:val="00F23D22"/>
    <w:rsid w:val="00F23E2B"/>
    <w:rsid w:val="00F24197"/>
    <w:rsid w:val="00F243AC"/>
    <w:rsid w:val="00F24517"/>
    <w:rsid w:val="00F245D6"/>
    <w:rsid w:val="00F24627"/>
    <w:rsid w:val="00F24798"/>
    <w:rsid w:val="00F24D38"/>
    <w:rsid w:val="00F254C7"/>
    <w:rsid w:val="00F2594B"/>
    <w:rsid w:val="00F25AF6"/>
    <w:rsid w:val="00F25C2B"/>
    <w:rsid w:val="00F2604A"/>
    <w:rsid w:val="00F26228"/>
    <w:rsid w:val="00F26812"/>
    <w:rsid w:val="00F26A5B"/>
    <w:rsid w:val="00F26DE9"/>
    <w:rsid w:val="00F27235"/>
    <w:rsid w:val="00F2725B"/>
    <w:rsid w:val="00F2737B"/>
    <w:rsid w:val="00F278A3"/>
    <w:rsid w:val="00F2795E"/>
    <w:rsid w:val="00F27F59"/>
    <w:rsid w:val="00F30242"/>
    <w:rsid w:val="00F306CA"/>
    <w:rsid w:val="00F30912"/>
    <w:rsid w:val="00F30AC4"/>
    <w:rsid w:val="00F30C1B"/>
    <w:rsid w:val="00F30ED4"/>
    <w:rsid w:val="00F3101F"/>
    <w:rsid w:val="00F31076"/>
    <w:rsid w:val="00F31130"/>
    <w:rsid w:val="00F31173"/>
    <w:rsid w:val="00F319C0"/>
    <w:rsid w:val="00F31A02"/>
    <w:rsid w:val="00F31C1C"/>
    <w:rsid w:val="00F31CC1"/>
    <w:rsid w:val="00F32052"/>
    <w:rsid w:val="00F32063"/>
    <w:rsid w:val="00F32175"/>
    <w:rsid w:val="00F32634"/>
    <w:rsid w:val="00F326E1"/>
    <w:rsid w:val="00F32FE1"/>
    <w:rsid w:val="00F33096"/>
    <w:rsid w:val="00F331FD"/>
    <w:rsid w:val="00F33257"/>
    <w:rsid w:val="00F33925"/>
    <w:rsid w:val="00F341D2"/>
    <w:rsid w:val="00F3458A"/>
    <w:rsid w:val="00F345B7"/>
    <w:rsid w:val="00F35008"/>
    <w:rsid w:val="00F3554F"/>
    <w:rsid w:val="00F35AED"/>
    <w:rsid w:val="00F35B61"/>
    <w:rsid w:val="00F35D4C"/>
    <w:rsid w:val="00F35E03"/>
    <w:rsid w:val="00F35E62"/>
    <w:rsid w:val="00F363C6"/>
    <w:rsid w:val="00F36700"/>
    <w:rsid w:val="00F3683D"/>
    <w:rsid w:val="00F368AD"/>
    <w:rsid w:val="00F36B1A"/>
    <w:rsid w:val="00F37062"/>
    <w:rsid w:val="00F371B8"/>
    <w:rsid w:val="00F37515"/>
    <w:rsid w:val="00F37538"/>
    <w:rsid w:val="00F3753F"/>
    <w:rsid w:val="00F37649"/>
    <w:rsid w:val="00F377FD"/>
    <w:rsid w:val="00F37ACB"/>
    <w:rsid w:val="00F37BFD"/>
    <w:rsid w:val="00F37E27"/>
    <w:rsid w:val="00F40033"/>
    <w:rsid w:val="00F4020B"/>
    <w:rsid w:val="00F40C5F"/>
    <w:rsid w:val="00F411EE"/>
    <w:rsid w:val="00F41424"/>
    <w:rsid w:val="00F41479"/>
    <w:rsid w:val="00F4178C"/>
    <w:rsid w:val="00F418D1"/>
    <w:rsid w:val="00F41BF2"/>
    <w:rsid w:val="00F41C1C"/>
    <w:rsid w:val="00F41EE6"/>
    <w:rsid w:val="00F41F9D"/>
    <w:rsid w:val="00F42A2A"/>
    <w:rsid w:val="00F42F3B"/>
    <w:rsid w:val="00F42F48"/>
    <w:rsid w:val="00F42FB5"/>
    <w:rsid w:val="00F43103"/>
    <w:rsid w:val="00F43319"/>
    <w:rsid w:val="00F435CD"/>
    <w:rsid w:val="00F437FF"/>
    <w:rsid w:val="00F439DD"/>
    <w:rsid w:val="00F43CC0"/>
    <w:rsid w:val="00F442FD"/>
    <w:rsid w:val="00F44867"/>
    <w:rsid w:val="00F44A68"/>
    <w:rsid w:val="00F44E46"/>
    <w:rsid w:val="00F4547B"/>
    <w:rsid w:val="00F4566B"/>
    <w:rsid w:val="00F45ED0"/>
    <w:rsid w:val="00F46227"/>
    <w:rsid w:val="00F46527"/>
    <w:rsid w:val="00F46BB8"/>
    <w:rsid w:val="00F46E96"/>
    <w:rsid w:val="00F4705B"/>
    <w:rsid w:val="00F478A1"/>
    <w:rsid w:val="00F47AD7"/>
    <w:rsid w:val="00F47EC3"/>
    <w:rsid w:val="00F503F9"/>
    <w:rsid w:val="00F5044B"/>
    <w:rsid w:val="00F5073E"/>
    <w:rsid w:val="00F50A8D"/>
    <w:rsid w:val="00F50BA3"/>
    <w:rsid w:val="00F50CA1"/>
    <w:rsid w:val="00F50D5F"/>
    <w:rsid w:val="00F50F32"/>
    <w:rsid w:val="00F51AED"/>
    <w:rsid w:val="00F51D08"/>
    <w:rsid w:val="00F52003"/>
    <w:rsid w:val="00F52303"/>
    <w:rsid w:val="00F52B46"/>
    <w:rsid w:val="00F52EC6"/>
    <w:rsid w:val="00F5322C"/>
    <w:rsid w:val="00F5339E"/>
    <w:rsid w:val="00F5354F"/>
    <w:rsid w:val="00F53E95"/>
    <w:rsid w:val="00F53F08"/>
    <w:rsid w:val="00F543B2"/>
    <w:rsid w:val="00F54400"/>
    <w:rsid w:val="00F5456C"/>
    <w:rsid w:val="00F54D26"/>
    <w:rsid w:val="00F5512E"/>
    <w:rsid w:val="00F55254"/>
    <w:rsid w:val="00F556A9"/>
    <w:rsid w:val="00F55A2B"/>
    <w:rsid w:val="00F55D84"/>
    <w:rsid w:val="00F56578"/>
    <w:rsid w:val="00F56751"/>
    <w:rsid w:val="00F567F2"/>
    <w:rsid w:val="00F56914"/>
    <w:rsid w:val="00F56CB4"/>
    <w:rsid w:val="00F56E16"/>
    <w:rsid w:val="00F56F36"/>
    <w:rsid w:val="00F57318"/>
    <w:rsid w:val="00F573FE"/>
    <w:rsid w:val="00F57856"/>
    <w:rsid w:val="00F57970"/>
    <w:rsid w:val="00F57C53"/>
    <w:rsid w:val="00F57CED"/>
    <w:rsid w:val="00F57F97"/>
    <w:rsid w:val="00F60122"/>
    <w:rsid w:val="00F603A1"/>
    <w:rsid w:val="00F607CD"/>
    <w:rsid w:val="00F609C6"/>
    <w:rsid w:val="00F6121C"/>
    <w:rsid w:val="00F61290"/>
    <w:rsid w:val="00F613D1"/>
    <w:rsid w:val="00F615DB"/>
    <w:rsid w:val="00F61ABF"/>
    <w:rsid w:val="00F61EE6"/>
    <w:rsid w:val="00F62497"/>
    <w:rsid w:val="00F6256D"/>
    <w:rsid w:val="00F62767"/>
    <w:rsid w:val="00F627A0"/>
    <w:rsid w:val="00F62876"/>
    <w:rsid w:val="00F62892"/>
    <w:rsid w:val="00F62AB4"/>
    <w:rsid w:val="00F63BAC"/>
    <w:rsid w:val="00F63C47"/>
    <w:rsid w:val="00F64291"/>
    <w:rsid w:val="00F64CF3"/>
    <w:rsid w:val="00F64D79"/>
    <w:rsid w:val="00F64E22"/>
    <w:rsid w:val="00F6523E"/>
    <w:rsid w:val="00F65471"/>
    <w:rsid w:val="00F65593"/>
    <w:rsid w:val="00F6564F"/>
    <w:rsid w:val="00F65E87"/>
    <w:rsid w:val="00F65F29"/>
    <w:rsid w:val="00F65F2B"/>
    <w:rsid w:val="00F66122"/>
    <w:rsid w:val="00F66143"/>
    <w:rsid w:val="00F66987"/>
    <w:rsid w:val="00F669B0"/>
    <w:rsid w:val="00F66BC4"/>
    <w:rsid w:val="00F66DF8"/>
    <w:rsid w:val="00F66F4F"/>
    <w:rsid w:val="00F67481"/>
    <w:rsid w:val="00F6754C"/>
    <w:rsid w:val="00F67954"/>
    <w:rsid w:val="00F67A7C"/>
    <w:rsid w:val="00F67C68"/>
    <w:rsid w:val="00F67CA7"/>
    <w:rsid w:val="00F67E3D"/>
    <w:rsid w:val="00F67F0B"/>
    <w:rsid w:val="00F70455"/>
    <w:rsid w:val="00F7055C"/>
    <w:rsid w:val="00F70574"/>
    <w:rsid w:val="00F70660"/>
    <w:rsid w:val="00F70BD0"/>
    <w:rsid w:val="00F71015"/>
    <w:rsid w:val="00F71196"/>
    <w:rsid w:val="00F714C5"/>
    <w:rsid w:val="00F716AB"/>
    <w:rsid w:val="00F71A6C"/>
    <w:rsid w:val="00F71BC4"/>
    <w:rsid w:val="00F71C18"/>
    <w:rsid w:val="00F71CD8"/>
    <w:rsid w:val="00F721AA"/>
    <w:rsid w:val="00F72325"/>
    <w:rsid w:val="00F72A95"/>
    <w:rsid w:val="00F72BFB"/>
    <w:rsid w:val="00F72E17"/>
    <w:rsid w:val="00F730EA"/>
    <w:rsid w:val="00F7315B"/>
    <w:rsid w:val="00F73D70"/>
    <w:rsid w:val="00F73D86"/>
    <w:rsid w:val="00F73F1D"/>
    <w:rsid w:val="00F74154"/>
    <w:rsid w:val="00F7452C"/>
    <w:rsid w:val="00F7456E"/>
    <w:rsid w:val="00F747E5"/>
    <w:rsid w:val="00F7486C"/>
    <w:rsid w:val="00F74CB8"/>
    <w:rsid w:val="00F74D57"/>
    <w:rsid w:val="00F7509C"/>
    <w:rsid w:val="00F75396"/>
    <w:rsid w:val="00F755C3"/>
    <w:rsid w:val="00F755FE"/>
    <w:rsid w:val="00F75C1D"/>
    <w:rsid w:val="00F75F4F"/>
    <w:rsid w:val="00F7624E"/>
    <w:rsid w:val="00F764C1"/>
    <w:rsid w:val="00F7658F"/>
    <w:rsid w:val="00F76760"/>
    <w:rsid w:val="00F7683E"/>
    <w:rsid w:val="00F76D76"/>
    <w:rsid w:val="00F76D9C"/>
    <w:rsid w:val="00F7728D"/>
    <w:rsid w:val="00F77545"/>
    <w:rsid w:val="00F8006F"/>
    <w:rsid w:val="00F8020A"/>
    <w:rsid w:val="00F8024F"/>
    <w:rsid w:val="00F81432"/>
    <w:rsid w:val="00F8161B"/>
    <w:rsid w:val="00F816F3"/>
    <w:rsid w:val="00F81792"/>
    <w:rsid w:val="00F8187F"/>
    <w:rsid w:val="00F81924"/>
    <w:rsid w:val="00F81991"/>
    <w:rsid w:val="00F81A5C"/>
    <w:rsid w:val="00F82298"/>
    <w:rsid w:val="00F8255E"/>
    <w:rsid w:val="00F82A4B"/>
    <w:rsid w:val="00F8374A"/>
    <w:rsid w:val="00F83774"/>
    <w:rsid w:val="00F83AF8"/>
    <w:rsid w:val="00F83DBA"/>
    <w:rsid w:val="00F83FE6"/>
    <w:rsid w:val="00F84099"/>
    <w:rsid w:val="00F841D3"/>
    <w:rsid w:val="00F84428"/>
    <w:rsid w:val="00F847D5"/>
    <w:rsid w:val="00F84C47"/>
    <w:rsid w:val="00F84C55"/>
    <w:rsid w:val="00F8500E"/>
    <w:rsid w:val="00F851D9"/>
    <w:rsid w:val="00F85316"/>
    <w:rsid w:val="00F855D7"/>
    <w:rsid w:val="00F8564C"/>
    <w:rsid w:val="00F859F2"/>
    <w:rsid w:val="00F85A67"/>
    <w:rsid w:val="00F85F1D"/>
    <w:rsid w:val="00F86676"/>
    <w:rsid w:val="00F8673A"/>
    <w:rsid w:val="00F867F0"/>
    <w:rsid w:val="00F86BF7"/>
    <w:rsid w:val="00F8704A"/>
    <w:rsid w:val="00F870AE"/>
    <w:rsid w:val="00F872BB"/>
    <w:rsid w:val="00F874C2"/>
    <w:rsid w:val="00F87603"/>
    <w:rsid w:val="00F877C4"/>
    <w:rsid w:val="00F877DC"/>
    <w:rsid w:val="00F87AEF"/>
    <w:rsid w:val="00F87D38"/>
    <w:rsid w:val="00F87D8E"/>
    <w:rsid w:val="00F87FC0"/>
    <w:rsid w:val="00F90157"/>
    <w:rsid w:val="00F908A2"/>
    <w:rsid w:val="00F90BDE"/>
    <w:rsid w:val="00F90CA7"/>
    <w:rsid w:val="00F90CC2"/>
    <w:rsid w:val="00F90F0A"/>
    <w:rsid w:val="00F91B9E"/>
    <w:rsid w:val="00F92257"/>
    <w:rsid w:val="00F923AF"/>
    <w:rsid w:val="00F926B2"/>
    <w:rsid w:val="00F9281B"/>
    <w:rsid w:val="00F92ACC"/>
    <w:rsid w:val="00F92ADF"/>
    <w:rsid w:val="00F92C9F"/>
    <w:rsid w:val="00F92CD3"/>
    <w:rsid w:val="00F92F19"/>
    <w:rsid w:val="00F930EC"/>
    <w:rsid w:val="00F93213"/>
    <w:rsid w:val="00F93623"/>
    <w:rsid w:val="00F93E8B"/>
    <w:rsid w:val="00F942A8"/>
    <w:rsid w:val="00F9437D"/>
    <w:rsid w:val="00F948C5"/>
    <w:rsid w:val="00F94AD5"/>
    <w:rsid w:val="00F951F0"/>
    <w:rsid w:val="00F95AF5"/>
    <w:rsid w:val="00F95F42"/>
    <w:rsid w:val="00F96499"/>
    <w:rsid w:val="00F96ADF"/>
    <w:rsid w:val="00F9701B"/>
    <w:rsid w:val="00F97077"/>
    <w:rsid w:val="00F9708B"/>
    <w:rsid w:val="00F972A6"/>
    <w:rsid w:val="00F973DC"/>
    <w:rsid w:val="00F976DB"/>
    <w:rsid w:val="00F97849"/>
    <w:rsid w:val="00F97978"/>
    <w:rsid w:val="00F97D4C"/>
    <w:rsid w:val="00FA0068"/>
    <w:rsid w:val="00FA0621"/>
    <w:rsid w:val="00FA0FF0"/>
    <w:rsid w:val="00FA106A"/>
    <w:rsid w:val="00FA1134"/>
    <w:rsid w:val="00FA149E"/>
    <w:rsid w:val="00FA15AB"/>
    <w:rsid w:val="00FA17EE"/>
    <w:rsid w:val="00FA1AB9"/>
    <w:rsid w:val="00FA1C4E"/>
    <w:rsid w:val="00FA1FCD"/>
    <w:rsid w:val="00FA21CA"/>
    <w:rsid w:val="00FA21F5"/>
    <w:rsid w:val="00FA2220"/>
    <w:rsid w:val="00FA27B0"/>
    <w:rsid w:val="00FA2847"/>
    <w:rsid w:val="00FA2F6B"/>
    <w:rsid w:val="00FA2FCD"/>
    <w:rsid w:val="00FA312E"/>
    <w:rsid w:val="00FA3775"/>
    <w:rsid w:val="00FA44FA"/>
    <w:rsid w:val="00FA4597"/>
    <w:rsid w:val="00FA4EC9"/>
    <w:rsid w:val="00FA511D"/>
    <w:rsid w:val="00FA528D"/>
    <w:rsid w:val="00FA53C8"/>
    <w:rsid w:val="00FA5455"/>
    <w:rsid w:val="00FA5670"/>
    <w:rsid w:val="00FA58A8"/>
    <w:rsid w:val="00FA62E7"/>
    <w:rsid w:val="00FA6753"/>
    <w:rsid w:val="00FA675E"/>
    <w:rsid w:val="00FA6A04"/>
    <w:rsid w:val="00FA6C59"/>
    <w:rsid w:val="00FA719F"/>
    <w:rsid w:val="00FA7302"/>
    <w:rsid w:val="00FA751E"/>
    <w:rsid w:val="00FA76BD"/>
    <w:rsid w:val="00FA770B"/>
    <w:rsid w:val="00FA7934"/>
    <w:rsid w:val="00FA79A7"/>
    <w:rsid w:val="00FA7C4E"/>
    <w:rsid w:val="00FA7D65"/>
    <w:rsid w:val="00FB00F8"/>
    <w:rsid w:val="00FB0172"/>
    <w:rsid w:val="00FB09F6"/>
    <w:rsid w:val="00FB0A0C"/>
    <w:rsid w:val="00FB0D30"/>
    <w:rsid w:val="00FB121D"/>
    <w:rsid w:val="00FB12D7"/>
    <w:rsid w:val="00FB1865"/>
    <w:rsid w:val="00FB19ED"/>
    <w:rsid w:val="00FB19F8"/>
    <w:rsid w:val="00FB1EB1"/>
    <w:rsid w:val="00FB213D"/>
    <w:rsid w:val="00FB2376"/>
    <w:rsid w:val="00FB23C7"/>
    <w:rsid w:val="00FB2554"/>
    <w:rsid w:val="00FB2A78"/>
    <w:rsid w:val="00FB2D0B"/>
    <w:rsid w:val="00FB3133"/>
    <w:rsid w:val="00FB3597"/>
    <w:rsid w:val="00FB3668"/>
    <w:rsid w:val="00FB39E2"/>
    <w:rsid w:val="00FB3A1C"/>
    <w:rsid w:val="00FB3BB1"/>
    <w:rsid w:val="00FB3C11"/>
    <w:rsid w:val="00FB3EC3"/>
    <w:rsid w:val="00FB4008"/>
    <w:rsid w:val="00FB4252"/>
    <w:rsid w:val="00FB4531"/>
    <w:rsid w:val="00FB455B"/>
    <w:rsid w:val="00FB46E4"/>
    <w:rsid w:val="00FB4707"/>
    <w:rsid w:val="00FB49E2"/>
    <w:rsid w:val="00FB4BCA"/>
    <w:rsid w:val="00FB4C2A"/>
    <w:rsid w:val="00FB504C"/>
    <w:rsid w:val="00FB5206"/>
    <w:rsid w:val="00FB54F0"/>
    <w:rsid w:val="00FB563E"/>
    <w:rsid w:val="00FB57B6"/>
    <w:rsid w:val="00FB5911"/>
    <w:rsid w:val="00FB59FC"/>
    <w:rsid w:val="00FB5A26"/>
    <w:rsid w:val="00FB5BBE"/>
    <w:rsid w:val="00FB5F2B"/>
    <w:rsid w:val="00FB6680"/>
    <w:rsid w:val="00FB66ED"/>
    <w:rsid w:val="00FB7D1B"/>
    <w:rsid w:val="00FB7EDE"/>
    <w:rsid w:val="00FB7F38"/>
    <w:rsid w:val="00FC00B3"/>
    <w:rsid w:val="00FC0224"/>
    <w:rsid w:val="00FC03EA"/>
    <w:rsid w:val="00FC0855"/>
    <w:rsid w:val="00FC09BF"/>
    <w:rsid w:val="00FC0D05"/>
    <w:rsid w:val="00FC1071"/>
    <w:rsid w:val="00FC1551"/>
    <w:rsid w:val="00FC15CE"/>
    <w:rsid w:val="00FC1938"/>
    <w:rsid w:val="00FC1C89"/>
    <w:rsid w:val="00FC2BAA"/>
    <w:rsid w:val="00FC2E9A"/>
    <w:rsid w:val="00FC331C"/>
    <w:rsid w:val="00FC3427"/>
    <w:rsid w:val="00FC34E9"/>
    <w:rsid w:val="00FC3640"/>
    <w:rsid w:val="00FC410F"/>
    <w:rsid w:val="00FC42AE"/>
    <w:rsid w:val="00FC47E1"/>
    <w:rsid w:val="00FC4A43"/>
    <w:rsid w:val="00FC4A9A"/>
    <w:rsid w:val="00FC4C69"/>
    <w:rsid w:val="00FC568B"/>
    <w:rsid w:val="00FC571F"/>
    <w:rsid w:val="00FC57E5"/>
    <w:rsid w:val="00FC5857"/>
    <w:rsid w:val="00FC5BEE"/>
    <w:rsid w:val="00FC5BF7"/>
    <w:rsid w:val="00FC5EFB"/>
    <w:rsid w:val="00FC5FE7"/>
    <w:rsid w:val="00FC6759"/>
    <w:rsid w:val="00FC68CF"/>
    <w:rsid w:val="00FC6D4D"/>
    <w:rsid w:val="00FC7123"/>
    <w:rsid w:val="00FC71EF"/>
    <w:rsid w:val="00FC72DE"/>
    <w:rsid w:val="00FC7613"/>
    <w:rsid w:val="00FC78B0"/>
    <w:rsid w:val="00FC7BC4"/>
    <w:rsid w:val="00FC7E4E"/>
    <w:rsid w:val="00FC7F82"/>
    <w:rsid w:val="00FD03D2"/>
    <w:rsid w:val="00FD0CEE"/>
    <w:rsid w:val="00FD0CFF"/>
    <w:rsid w:val="00FD1169"/>
    <w:rsid w:val="00FD1171"/>
    <w:rsid w:val="00FD1570"/>
    <w:rsid w:val="00FD1EC3"/>
    <w:rsid w:val="00FD21A9"/>
    <w:rsid w:val="00FD2451"/>
    <w:rsid w:val="00FD24E5"/>
    <w:rsid w:val="00FD2C7F"/>
    <w:rsid w:val="00FD2D3A"/>
    <w:rsid w:val="00FD2FDD"/>
    <w:rsid w:val="00FD335F"/>
    <w:rsid w:val="00FD33A9"/>
    <w:rsid w:val="00FD34F7"/>
    <w:rsid w:val="00FD373A"/>
    <w:rsid w:val="00FD3A4A"/>
    <w:rsid w:val="00FD3BFF"/>
    <w:rsid w:val="00FD3C1F"/>
    <w:rsid w:val="00FD3E13"/>
    <w:rsid w:val="00FD3EEC"/>
    <w:rsid w:val="00FD421B"/>
    <w:rsid w:val="00FD4310"/>
    <w:rsid w:val="00FD46B9"/>
    <w:rsid w:val="00FD4BFC"/>
    <w:rsid w:val="00FD4C05"/>
    <w:rsid w:val="00FD4C58"/>
    <w:rsid w:val="00FD4CEA"/>
    <w:rsid w:val="00FD4DCC"/>
    <w:rsid w:val="00FD5148"/>
    <w:rsid w:val="00FD515B"/>
    <w:rsid w:val="00FD52AA"/>
    <w:rsid w:val="00FD5559"/>
    <w:rsid w:val="00FD5C8D"/>
    <w:rsid w:val="00FD5F29"/>
    <w:rsid w:val="00FD69AD"/>
    <w:rsid w:val="00FD6C82"/>
    <w:rsid w:val="00FD6D80"/>
    <w:rsid w:val="00FD7461"/>
    <w:rsid w:val="00FD773A"/>
    <w:rsid w:val="00FD79AF"/>
    <w:rsid w:val="00FD7D73"/>
    <w:rsid w:val="00FD7EAF"/>
    <w:rsid w:val="00FD7EDD"/>
    <w:rsid w:val="00FD7EFD"/>
    <w:rsid w:val="00FE002D"/>
    <w:rsid w:val="00FE0788"/>
    <w:rsid w:val="00FE0814"/>
    <w:rsid w:val="00FE0819"/>
    <w:rsid w:val="00FE0DC2"/>
    <w:rsid w:val="00FE0F99"/>
    <w:rsid w:val="00FE14A2"/>
    <w:rsid w:val="00FE153D"/>
    <w:rsid w:val="00FE166F"/>
    <w:rsid w:val="00FE1EFE"/>
    <w:rsid w:val="00FE2607"/>
    <w:rsid w:val="00FE2715"/>
    <w:rsid w:val="00FE2987"/>
    <w:rsid w:val="00FE2C4C"/>
    <w:rsid w:val="00FE2E72"/>
    <w:rsid w:val="00FE2F6D"/>
    <w:rsid w:val="00FE3122"/>
    <w:rsid w:val="00FE3371"/>
    <w:rsid w:val="00FE33A2"/>
    <w:rsid w:val="00FE35AD"/>
    <w:rsid w:val="00FE3AB7"/>
    <w:rsid w:val="00FE3C2E"/>
    <w:rsid w:val="00FE3CBF"/>
    <w:rsid w:val="00FE401F"/>
    <w:rsid w:val="00FE46B8"/>
    <w:rsid w:val="00FE49D7"/>
    <w:rsid w:val="00FE4DE5"/>
    <w:rsid w:val="00FE5070"/>
    <w:rsid w:val="00FE50B4"/>
    <w:rsid w:val="00FE5314"/>
    <w:rsid w:val="00FE59C1"/>
    <w:rsid w:val="00FE5AD4"/>
    <w:rsid w:val="00FE5CEB"/>
    <w:rsid w:val="00FE62C6"/>
    <w:rsid w:val="00FE65D4"/>
    <w:rsid w:val="00FE6827"/>
    <w:rsid w:val="00FE6C31"/>
    <w:rsid w:val="00FE74D3"/>
    <w:rsid w:val="00FE773B"/>
    <w:rsid w:val="00FE7B03"/>
    <w:rsid w:val="00FE7B4C"/>
    <w:rsid w:val="00FE7CDB"/>
    <w:rsid w:val="00FE7FC3"/>
    <w:rsid w:val="00FF04EC"/>
    <w:rsid w:val="00FF0836"/>
    <w:rsid w:val="00FF08BA"/>
    <w:rsid w:val="00FF1012"/>
    <w:rsid w:val="00FF1450"/>
    <w:rsid w:val="00FF14E0"/>
    <w:rsid w:val="00FF1C32"/>
    <w:rsid w:val="00FF1F7F"/>
    <w:rsid w:val="00FF25AC"/>
    <w:rsid w:val="00FF25FD"/>
    <w:rsid w:val="00FF2DC3"/>
    <w:rsid w:val="00FF31E5"/>
    <w:rsid w:val="00FF332E"/>
    <w:rsid w:val="00FF3586"/>
    <w:rsid w:val="00FF3A74"/>
    <w:rsid w:val="00FF3CF9"/>
    <w:rsid w:val="00FF3F2F"/>
    <w:rsid w:val="00FF4C09"/>
    <w:rsid w:val="00FF4F35"/>
    <w:rsid w:val="00FF54BD"/>
    <w:rsid w:val="00FF563A"/>
    <w:rsid w:val="00FF5661"/>
    <w:rsid w:val="00FF58B1"/>
    <w:rsid w:val="00FF5A5E"/>
    <w:rsid w:val="00FF5BA1"/>
    <w:rsid w:val="00FF5BDF"/>
    <w:rsid w:val="00FF6ACB"/>
    <w:rsid w:val="00FF6DB0"/>
    <w:rsid w:val="00FF76E8"/>
    <w:rsid w:val="00FF7CEC"/>
    <w:rsid w:val="0120B0ED"/>
    <w:rsid w:val="01B9E686"/>
    <w:rsid w:val="01FE9440"/>
    <w:rsid w:val="0410B2C4"/>
    <w:rsid w:val="0469F228"/>
    <w:rsid w:val="04D9EC5C"/>
    <w:rsid w:val="057657F3"/>
    <w:rsid w:val="07BD99FD"/>
    <w:rsid w:val="0822327C"/>
    <w:rsid w:val="082C6276"/>
    <w:rsid w:val="08B9CE61"/>
    <w:rsid w:val="091747F3"/>
    <w:rsid w:val="0AFADFA3"/>
    <w:rsid w:val="0B751B08"/>
    <w:rsid w:val="0C0EC801"/>
    <w:rsid w:val="0DEBDB83"/>
    <w:rsid w:val="0F0CC089"/>
    <w:rsid w:val="0FE8E36C"/>
    <w:rsid w:val="10456333"/>
    <w:rsid w:val="11EB90DB"/>
    <w:rsid w:val="12D328CA"/>
    <w:rsid w:val="1894D054"/>
    <w:rsid w:val="19695573"/>
    <w:rsid w:val="204EDD51"/>
    <w:rsid w:val="206E07CD"/>
    <w:rsid w:val="208E5367"/>
    <w:rsid w:val="214A85D7"/>
    <w:rsid w:val="21A98A4F"/>
    <w:rsid w:val="21BC1B16"/>
    <w:rsid w:val="2284CC35"/>
    <w:rsid w:val="232AFD4A"/>
    <w:rsid w:val="27078194"/>
    <w:rsid w:val="275C85F4"/>
    <w:rsid w:val="29557AB0"/>
    <w:rsid w:val="2C0D27CD"/>
    <w:rsid w:val="2C3A43AB"/>
    <w:rsid w:val="2F5A6F8A"/>
    <w:rsid w:val="2FA5321B"/>
    <w:rsid w:val="32196D4A"/>
    <w:rsid w:val="3367659C"/>
    <w:rsid w:val="33DC0C53"/>
    <w:rsid w:val="35E4F1E1"/>
    <w:rsid w:val="363B41EC"/>
    <w:rsid w:val="3690896D"/>
    <w:rsid w:val="3774EB25"/>
    <w:rsid w:val="37B8D7A0"/>
    <w:rsid w:val="38383753"/>
    <w:rsid w:val="38FA6AE3"/>
    <w:rsid w:val="3BE33861"/>
    <w:rsid w:val="3C636F5D"/>
    <w:rsid w:val="3DB63C1F"/>
    <w:rsid w:val="3E7098FF"/>
    <w:rsid w:val="42ED580C"/>
    <w:rsid w:val="437AA5F1"/>
    <w:rsid w:val="43C01DD4"/>
    <w:rsid w:val="482F7014"/>
    <w:rsid w:val="48FA43EE"/>
    <w:rsid w:val="4A37B185"/>
    <w:rsid w:val="4AFFD206"/>
    <w:rsid w:val="4C08E300"/>
    <w:rsid w:val="4D343AEE"/>
    <w:rsid w:val="4EBA498E"/>
    <w:rsid w:val="4FDE9A01"/>
    <w:rsid w:val="4FE64DF8"/>
    <w:rsid w:val="5472E2FB"/>
    <w:rsid w:val="55500433"/>
    <w:rsid w:val="559722F6"/>
    <w:rsid w:val="55EF6D03"/>
    <w:rsid w:val="5620DE03"/>
    <w:rsid w:val="56876D42"/>
    <w:rsid w:val="58554763"/>
    <w:rsid w:val="591F1082"/>
    <w:rsid w:val="5AB6342C"/>
    <w:rsid w:val="5B1B2FCE"/>
    <w:rsid w:val="5DDAF023"/>
    <w:rsid w:val="5F21575B"/>
    <w:rsid w:val="5F3B004F"/>
    <w:rsid w:val="6006E69E"/>
    <w:rsid w:val="60F90C38"/>
    <w:rsid w:val="6117DC20"/>
    <w:rsid w:val="62A41851"/>
    <w:rsid w:val="64A0A0AC"/>
    <w:rsid w:val="6566BC3A"/>
    <w:rsid w:val="65DE5071"/>
    <w:rsid w:val="670CF088"/>
    <w:rsid w:val="67F04390"/>
    <w:rsid w:val="68076216"/>
    <w:rsid w:val="68C529B1"/>
    <w:rsid w:val="6AAE7FAE"/>
    <w:rsid w:val="6B913D54"/>
    <w:rsid w:val="6C55F50A"/>
    <w:rsid w:val="6E537BE4"/>
    <w:rsid w:val="6F962E4D"/>
    <w:rsid w:val="6FBD01FC"/>
    <w:rsid w:val="70F83E71"/>
    <w:rsid w:val="71348BAF"/>
    <w:rsid w:val="769CEAE6"/>
    <w:rsid w:val="7714E99F"/>
    <w:rsid w:val="7755503A"/>
    <w:rsid w:val="7A7D641F"/>
    <w:rsid w:val="7D3C3D5F"/>
    <w:rsid w:val="7D4BB4B8"/>
    <w:rsid w:val="7EBC4BF0"/>
    <w:rsid w:val="7EF35ADC"/>
    <w:rsid w:val="7F5956E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CF185"/>
  <w15:chartTrackingRefBased/>
  <w15:docId w15:val="{0B50741C-52AC-4E0E-9E98-01E3C74F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ne number" w:uiPriority="99"/>
    <w:lsdException w:name="page number"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CB4"/>
    <w:pPr>
      <w:jc w:val="both"/>
    </w:pPr>
    <w:rPr>
      <w:sz w:val="22"/>
      <w:szCs w:val="24"/>
      <w:lang w:val="en-GB" w:eastAsia="en-US"/>
    </w:rPr>
  </w:style>
  <w:style w:type="paragraph" w:styleId="Heading1">
    <w:name w:val="heading 1"/>
    <w:basedOn w:val="Normal"/>
    <w:next w:val="Heading2"/>
    <w:link w:val="Heading1Char"/>
    <w:qFormat/>
    <w:pPr>
      <w:keepNext/>
      <w:tabs>
        <w:tab w:val="left" w:pos="720"/>
      </w:tabs>
      <w:spacing w:before="240" w:after="120"/>
      <w:jc w:val="center"/>
      <w:outlineLvl w:val="0"/>
    </w:pPr>
    <w:rPr>
      <w:b/>
      <w:caps/>
      <w:lang w:eastAsia="x-none"/>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lang w:eastAsia="x-none"/>
    </w:rPr>
  </w:style>
  <w:style w:type="paragraph" w:styleId="Heading3">
    <w:name w:val="heading 3"/>
    <w:basedOn w:val="Normal"/>
    <w:next w:val="Normal"/>
    <w:link w:val="Heading3Char"/>
    <w:qFormat/>
    <w:pPr>
      <w:keepNext/>
      <w:tabs>
        <w:tab w:val="left" w:pos="567"/>
      </w:tabs>
      <w:spacing w:before="120" w:after="120"/>
      <w:jc w:val="center"/>
      <w:outlineLvl w:val="2"/>
    </w:pPr>
    <w:rPr>
      <w:i/>
      <w:iCs/>
      <w:lang w:eastAsia="x-none"/>
    </w:rPr>
  </w:style>
  <w:style w:type="paragraph" w:styleId="Heading4">
    <w:name w:val="heading 4"/>
    <w:basedOn w:val="Normal"/>
    <w:qFormat/>
    <w:pPr>
      <w:keepNext/>
      <w:spacing w:before="120" w:after="120"/>
      <w:outlineLvl w:val="3"/>
    </w:pPr>
    <w:rPr>
      <w:rFonts w:ascii="Arial" w:eastAsia="Courier" w:hAnsi="Arial" w:cs="Courier New"/>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Tahoma" w:hAnsi="Tahoma"/>
      <w:b/>
      <w:sz w:val="28"/>
    </w:rPr>
  </w:style>
  <w:style w:type="paragraph" w:styleId="Heading8">
    <w:name w:val="heading 8"/>
    <w:basedOn w:val="Normal"/>
    <w:next w:val="Normal"/>
    <w:qFormat/>
    <w:pPr>
      <w:keepNext/>
      <w:jc w:val="right"/>
      <w:outlineLvl w:val="7"/>
    </w:pPr>
    <w:rPr>
      <w:rFonts w:ascii="Tahoma" w:hAnsi="Tahoma"/>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eastAsia="x-none"/>
    </w:rPr>
  </w:style>
  <w:style w:type="paragraph" w:styleId="Footer">
    <w:name w:val="footer"/>
    <w:basedOn w:val="Normal"/>
    <w:link w:val="FooterChar"/>
    <w:uiPriority w:val="99"/>
    <w:pPr>
      <w:tabs>
        <w:tab w:val="center" w:pos="4320"/>
        <w:tab w:val="right" w:pos="8640"/>
      </w:tabs>
      <w:ind w:firstLine="720"/>
      <w:jc w:val="right"/>
    </w:pPr>
  </w:style>
  <w:style w:type="paragraph" w:customStyle="1" w:styleId="Para1">
    <w:name w:val="Para1"/>
    <w:basedOn w:val="Normal"/>
    <w:link w:val="Para1Char"/>
    <w:pPr>
      <w:numPr>
        <w:numId w:val="3"/>
      </w:numPr>
      <w:tabs>
        <w:tab w:val="num" w:pos="4210"/>
      </w:tabs>
      <w:spacing w:before="120" w:after="120"/>
    </w:pPr>
    <w:rPr>
      <w:snapToGrid w:val="0"/>
      <w:szCs w:val="18"/>
      <w:lang w:eastAsia="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sz w:val="18"/>
      <w:lang w:eastAsia="x-none"/>
    </w:rPr>
  </w:style>
  <w:style w:type="paragraph" w:styleId="BodyText">
    <w:name w:val="Body Text"/>
    <w:aliases w:val=" Char"/>
    <w:basedOn w:val="Normal"/>
    <w:link w:val="BodyTextChar"/>
    <w:pPr>
      <w:spacing w:before="120" w:after="120"/>
      <w:ind w:firstLine="720"/>
    </w:pPr>
    <w:rPr>
      <w:iCs/>
      <w:lang w:eastAsia="x-none"/>
    </w:rPr>
  </w:style>
  <w:style w:type="paragraph" w:customStyle="1" w:styleId="Document1">
    <w:name w:val="Document 1"/>
    <w:basedOn w:val="Normal"/>
    <w:next w:val="Normal"/>
    <w:pPr>
      <w:suppressAutoHyphens/>
      <w:spacing w:after="120" w:line="240" w:lineRule="exact"/>
    </w:pPr>
  </w:style>
  <w:style w:type="paragraph" w:styleId="BodyText2">
    <w:name w:val="Body Text 2"/>
    <w:basedOn w:val="Normal"/>
    <w:pPr>
      <w:tabs>
        <w:tab w:val="left" w:pos="-1440"/>
        <w:tab w:val="left" w:pos="-720"/>
        <w:tab w:val="left" w:pos="0"/>
        <w:tab w:val="left" w:pos="720"/>
        <w:tab w:val="right" w:pos="1080"/>
        <w:tab w:val="left" w:pos="1440"/>
      </w:tabs>
      <w:suppressAutoHyphens/>
      <w:spacing w:after="120" w:line="288" w:lineRule="auto"/>
      <w:ind w:left="2160" w:hanging="2160"/>
    </w:pPr>
  </w:style>
  <w:style w:type="paragraph" w:styleId="Caption">
    <w:name w:val="caption"/>
    <w:basedOn w:val="Normal"/>
    <w:next w:val="Normal"/>
    <w:qFormat/>
    <w:rPr>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uiPriority w:val="99"/>
    <w:rPr>
      <w:rFonts w:ascii="Calibri" w:hAnsi="Calibri"/>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DengXian Light" w:hAnsi="DengXian Light"/>
      <w:color w:val="000000"/>
      <w:sz w:val="20"/>
      <w:szCs w:val="20"/>
    </w:rPr>
  </w:style>
  <w:style w:type="paragraph" w:customStyle="1" w:styleId="Heading4indent">
    <w:name w:val="Heading 4 indent"/>
    <w:basedOn w:val="Heading4"/>
    <w:pPr>
      <w:ind w:left="720"/>
      <w:outlineLvl w:val="9"/>
    </w:pPr>
  </w:style>
  <w:style w:type="paragraph" w:customStyle="1" w:styleId="Cornernotation">
    <w:name w:val="Corner notation"/>
    <w:basedOn w:val="Normal"/>
    <w:pPr>
      <w:ind w:left="170" w:right="3119" w:hanging="170"/>
      <w:jc w:val="left"/>
    </w:pPr>
  </w:style>
  <w:style w:type="paragraph" w:customStyle="1" w:styleId="Para3">
    <w:name w:val="Para3"/>
    <w:basedOn w:val="Normal"/>
    <w:pPr>
      <w:tabs>
        <w:tab w:val="left" w:pos="1980"/>
        <w:tab w:val="num" w:pos="2171"/>
      </w:tabs>
      <w:spacing w:before="80" w:after="80"/>
      <w:ind w:left="2171" w:hanging="360"/>
    </w:pPr>
    <w:rPr>
      <w:szCs w:val="20"/>
    </w:rPr>
  </w:style>
  <w:style w:type="paragraph" w:customStyle="1" w:styleId="Heading2-center">
    <w:name w:val="Heading 2-center"/>
    <w:basedOn w:val="Heading2"/>
    <w:pPr>
      <w:outlineLvl w:val="9"/>
    </w:pPr>
    <w:rPr>
      <w:i w:val="0"/>
      <w:iCs w:val="0"/>
      <w:caps/>
    </w:rPr>
  </w:style>
  <w:style w:type="paragraph" w:styleId="BodyTextIndent3">
    <w:name w:val="Body Text Indent 3"/>
    <w:basedOn w:val="Normal"/>
    <w:pPr>
      <w:spacing w:before="120" w:after="120"/>
      <w:ind w:left="720" w:right="720"/>
    </w:pPr>
    <w:rPr>
      <w:bCs/>
    </w:r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numPr>
        <w:ilvl w:val="2"/>
        <w:numId w:val="11"/>
      </w:numPr>
      <w:spacing w:before="120" w:after="12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BodyText3">
    <w:name w:val="Body Text 3"/>
    <w:basedOn w:val="Normal"/>
    <w:pPr>
      <w:spacing w:before="120" w:after="120"/>
    </w:pPr>
  </w:style>
  <w:style w:type="character" w:styleId="FollowedHyperlink">
    <w:name w:val="FollowedHyperlink"/>
    <w:rPr>
      <w:color w:val="800080"/>
      <w:u w:val="single"/>
    </w:rPr>
  </w:style>
  <w:style w:type="character" w:customStyle="1" w:styleId="apple-converted-space">
    <w:name w:val="apple-converted-space"/>
    <w:basedOn w:val="DefaultParagraphFont"/>
    <w:rsid w:val="00C529FF"/>
  </w:style>
  <w:style w:type="paragraph" w:customStyle="1" w:styleId="Para2">
    <w:name w:val="Para2"/>
    <w:basedOn w:val="Para1"/>
    <w:pPr>
      <w:numPr>
        <w:numId w:val="4"/>
      </w:numPr>
      <w:tabs>
        <w:tab w:val="clear" w:pos="1080"/>
      </w:tabs>
      <w:autoSpaceDE w:val="0"/>
      <w:autoSpaceDN w:val="0"/>
      <w:ind w:left="0" w:firstLine="720"/>
    </w:p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jc w:val="left"/>
      <w:textAlignment w:val="baseline"/>
    </w:pPr>
    <w:rPr>
      <w:rFonts w:ascii="DengXian Light" w:hAnsi="DengXian Light"/>
      <w:color w:val="000000"/>
      <w:sz w:val="20"/>
    </w:rPr>
  </w:style>
  <w:style w:type="character" w:customStyle="1" w:styleId="underline">
    <w:name w:val="underline"/>
    <w:rPr>
      <w:rFonts w:ascii="DengXian Light" w:hAnsi="DengXian Light"/>
      <w:sz w:val="20"/>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alibri Light" w:hAnsi="Calibri Light"/>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pPr>
      <w:numPr>
        <w:numId w:val="6"/>
      </w:numPr>
    </w:pPr>
  </w:style>
  <w:style w:type="paragraph" w:customStyle="1" w:styleId="HEADINGNOTFORTOC">
    <w:name w:val="HEADING (NOT FOR TOC)"/>
    <w:basedOn w:val="Heading1"/>
    <w:next w:val="Heading2"/>
    <w:rsid w:val="002B77BA"/>
  </w:style>
  <w:style w:type="paragraph" w:styleId="DocumentMap">
    <w:name w:val="Document Map"/>
    <w:basedOn w:val="Normal"/>
    <w:semiHidden/>
    <w:rsid w:val="0008676D"/>
    <w:pPr>
      <w:shd w:val="clear" w:color="auto" w:fill="000080"/>
    </w:pPr>
    <w:rPr>
      <w:rFonts w:ascii="DengXian" w:hAnsi="DengXian" w:cs="DengXian"/>
      <w:sz w:val="20"/>
      <w:szCs w:val="20"/>
    </w:rPr>
  </w:style>
  <w:style w:type="paragraph" w:styleId="BalloonText">
    <w:name w:val="Balloon Text"/>
    <w:basedOn w:val="Normal"/>
    <w:semiHidden/>
    <w:rsid w:val="00295D4D"/>
    <w:pPr>
      <w:numPr>
        <w:ilvl w:val="2"/>
        <w:numId w:val="6"/>
      </w:numPr>
    </w:pPr>
    <w:rPr>
      <w:rFonts w:ascii="DengXian" w:hAnsi="DengXian" w:cs="DengXian"/>
      <w:sz w:val="16"/>
      <w:szCs w:val="16"/>
    </w:rPr>
  </w:style>
  <w:style w:type="paragraph" w:customStyle="1" w:styleId="Quotationtextindented">
    <w:name w:val="Quotation text (indented)"/>
    <w:basedOn w:val="Normal"/>
    <w:qFormat/>
    <w:rsid w:val="00407B50"/>
    <w:pPr>
      <w:spacing w:before="120" w:after="120"/>
      <w:ind w:left="720" w:right="720"/>
    </w:pPr>
    <w:rPr>
      <w:bCs/>
    </w:rPr>
  </w:style>
  <w:style w:type="paragraph" w:styleId="CommentSubject">
    <w:name w:val="annotation subject"/>
    <w:basedOn w:val="CommentText"/>
    <w:next w:val="CommentText"/>
    <w:link w:val="CommentSubjectChar"/>
    <w:uiPriority w:val="99"/>
    <w:rsid w:val="00D90417"/>
    <w:pPr>
      <w:spacing w:after="0" w:line="240" w:lineRule="auto"/>
    </w:pPr>
    <w:rPr>
      <w:b/>
      <w:bCs/>
    </w:rPr>
  </w:style>
  <w:style w:type="character" w:customStyle="1" w:styleId="CommentTextChar">
    <w:name w:val="Comment Text Char"/>
    <w:link w:val="CommentText"/>
    <w:uiPriority w:val="99"/>
    <w:rsid w:val="00D90417"/>
    <w:rPr>
      <w:sz w:val="22"/>
      <w:szCs w:val="24"/>
      <w:lang w:val="en-GB"/>
    </w:rPr>
  </w:style>
  <w:style w:type="character" w:customStyle="1" w:styleId="CommentSubjectChar">
    <w:name w:val="Comment Subject Char"/>
    <w:link w:val="CommentSubject"/>
    <w:uiPriority w:val="99"/>
    <w:rsid w:val="00D90417"/>
    <w:rPr>
      <w:b/>
      <w:bCs/>
      <w:sz w:val="22"/>
      <w:szCs w:val="24"/>
      <w:lang w:val="en-GB"/>
    </w:rPr>
  </w:style>
  <w:style w:type="character" w:styleId="Hyperlink">
    <w:name w:val="Hyperlink"/>
    <w:rsid w:val="00AF7C76"/>
    <w:rPr>
      <w:color w:val="0000FF"/>
      <w:u w:val="single"/>
    </w:rPr>
  </w:style>
  <w:style w:type="character" w:customStyle="1" w:styleId="Hyperlink1">
    <w:name w:val="Hyperlink1"/>
    <w:rsid w:val="00CB6D91"/>
    <w:rPr>
      <w:color w:val="0000FF"/>
      <w:sz w:val="18"/>
      <w:u w:val="single"/>
    </w:rPr>
  </w:style>
  <w:style w:type="paragraph" w:styleId="NormalWeb">
    <w:name w:val="Normal (Web)"/>
    <w:basedOn w:val="Normal"/>
    <w:uiPriority w:val="99"/>
    <w:rsid w:val="00CB6D91"/>
    <w:pPr>
      <w:spacing w:before="100" w:beforeAutospacing="1" w:after="100" w:afterAutospacing="1"/>
    </w:pPr>
    <w:rPr>
      <w:rFonts w:ascii="Courier" w:eastAsia="Courier" w:hAnsi="Courier" w:cs="Courier"/>
      <w:color w:val="000000"/>
    </w:rPr>
  </w:style>
  <w:style w:type="character" w:customStyle="1" w:styleId="BulletList">
    <w:name w:val="Bullet List"/>
    <w:rsid w:val="00CB6D91"/>
  </w:style>
  <w:style w:type="paragraph" w:customStyle="1" w:styleId="FOOTNOTETEX">
    <w:name w:val="FOOTNOTE TEX"/>
    <w:rsid w:val="00CB6D91"/>
    <w:pPr>
      <w:widowControl w:val="0"/>
      <w:tabs>
        <w:tab w:val="left" w:pos="-720"/>
      </w:tabs>
      <w:suppressAutoHyphens/>
    </w:pPr>
    <w:rPr>
      <w:lang w:val="en-US" w:eastAsia="en-US"/>
    </w:rPr>
  </w:style>
  <w:style w:type="character" w:customStyle="1" w:styleId="endnoterefe">
    <w:name w:val="endnote refe"/>
    <w:rsid w:val="00CB6D91"/>
    <w:rPr>
      <w:rFonts w:ascii="Calibri Light" w:hAnsi="Calibri Light"/>
      <w:noProof w:val="0"/>
      <w:sz w:val="20"/>
      <w:vertAlign w:val="superscript"/>
      <w:lang w:val="en-US"/>
    </w:rPr>
  </w:style>
  <w:style w:type="paragraph" w:customStyle="1" w:styleId="Style1">
    <w:name w:val="Style1"/>
    <w:basedOn w:val="BodyText2"/>
    <w:qFormat/>
    <w:rsid w:val="00CB6D91"/>
    <w:pPr>
      <w:numPr>
        <w:ilvl w:val="1"/>
        <w:numId w:val="8"/>
      </w:numPr>
      <w:tabs>
        <w:tab w:val="clear" w:pos="-1440"/>
        <w:tab w:val="clear" w:pos="-720"/>
        <w:tab w:val="clear" w:pos="0"/>
        <w:tab w:val="clear" w:pos="720"/>
      </w:tabs>
      <w:suppressAutoHyphens w:val="0"/>
      <w:spacing w:before="120" w:line="240" w:lineRule="auto"/>
    </w:pPr>
    <w:rPr>
      <w:szCs w:val="20"/>
    </w:rPr>
  </w:style>
  <w:style w:type="paragraph" w:customStyle="1" w:styleId="subhead">
    <w:name w:val="subhead"/>
    <w:basedOn w:val="Normal"/>
    <w:next w:val="Para1"/>
    <w:rsid w:val="00CB6D91"/>
    <w:pPr>
      <w:spacing w:before="120" w:after="120"/>
      <w:jc w:val="center"/>
    </w:pPr>
    <w:rPr>
      <w:i/>
      <w:szCs w:val="20"/>
    </w:rPr>
  </w:style>
  <w:style w:type="paragraph" w:customStyle="1" w:styleId="Heading-plain">
    <w:name w:val="Heading-plain"/>
    <w:basedOn w:val="Normal"/>
    <w:rsid w:val="00CB6D91"/>
    <w:pPr>
      <w:spacing w:before="120" w:after="120"/>
      <w:jc w:val="center"/>
      <w:outlineLvl w:val="0"/>
    </w:pPr>
    <w:rPr>
      <w:i/>
      <w:iCs/>
    </w:rPr>
  </w:style>
  <w:style w:type="paragraph" w:customStyle="1" w:styleId="Activity">
    <w:name w:val="Activity"/>
    <w:basedOn w:val="Para1"/>
    <w:rsid w:val="00CB6D91"/>
    <w:pPr>
      <w:numPr>
        <w:numId w:val="0"/>
      </w:numPr>
      <w:autoSpaceDE w:val="0"/>
      <w:autoSpaceDN w:val="0"/>
      <w:ind w:firstLine="720"/>
    </w:pPr>
    <w:rPr>
      <w:b/>
      <w:bCs/>
      <w:snapToGrid/>
    </w:rPr>
  </w:style>
  <w:style w:type="paragraph" w:customStyle="1" w:styleId="bodytextnoindent">
    <w:name w:val="body text (no indent)"/>
    <w:basedOn w:val="Normal"/>
    <w:rsid w:val="00CB6D91"/>
    <w:pPr>
      <w:spacing w:before="120" w:after="120"/>
    </w:pPr>
  </w:style>
  <w:style w:type="paragraph" w:styleId="BodyTextIndent2">
    <w:name w:val="Body Text Indent 2"/>
    <w:basedOn w:val="Normal"/>
    <w:link w:val="BodyTextIndent2Char"/>
    <w:rsid w:val="00CB6D91"/>
    <w:pPr>
      <w:ind w:left="720"/>
    </w:pPr>
    <w:rPr>
      <w:lang w:eastAsia="x-none"/>
    </w:rPr>
  </w:style>
  <w:style w:type="character" w:customStyle="1" w:styleId="BodyTextIndent2Char">
    <w:name w:val="Body Text Indent 2 Char"/>
    <w:link w:val="BodyTextIndent2"/>
    <w:rsid w:val="00CB6D91"/>
    <w:rPr>
      <w:sz w:val="22"/>
      <w:szCs w:val="24"/>
      <w:lang w:val="en-GB"/>
    </w:rPr>
  </w:style>
  <w:style w:type="paragraph" w:customStyle="1" w:styleId="Diagram">
    <w:name w:val="Diagram"/>
    <w:basedOn w:val="Normal"/>
    <w:rsid w:val="00CB6D91"/>
    <w:pPr>
      <w:spacing w:before="120" w:after="120"/>
      <w:jc w:val="left"/>
    </w:pPr>
    <w:rPr>
      <w:b/>
      <w:i/>
      <w:lang w:val="en-CA"/>
    </w:rPr>
  </w:style>
  <w:style w:type="paragraph" w:customStyle="1" w:styleId="Heading0">
    <w:name w:val="Heading"/>
    <w:basedOn w:val="Heading1"/>
    <w:next w:val="Normal"/>
    <w:rsid w:val="00CB6D91"/>
    <w:pPr>
      <w:tabs>
        <w:tab w:val="clear" w:pos="720"/>
        <w:tab w:val="left" w:pos="357"/>
        <w:tab w:val="left" w:pos="2410"/>
      </w:tabs>
      <w:ind w:left="1758" w:right="357" w:hanging="318"/>
    </w:pPr>
    <w:rPr>
      <w:bCs/>
      <w:caps w:val="0"/>
    </w:rPr>
  </w:style>
  <w:style w:type="paragraph" w:customStyle="1" w:styleId="Heading-plain0">
    <w:name w:val="Heading - plain"/>
    <w:basedOn w:val="Heading2"/>
    <w:next w:val="BodyText"/>
    <w:rsid w:val="00CB6D91"/>
    <w:pPr>
      <w:tabs>
        <w:tab w:val="clear" w:pos="720"/>
      </w:tabs>
    </w:pPr>
  </w:style>
  <w:style w:type="paragraph" w:customStyle="1" w:styleId="Heading1centred">
    <w:name w:val="Heading 1 (centred)"/>
    <w:basedOn w:val="Heading1"/>
    <w:next w:val="Para1"/>
    <w:rsid w:val="00CB6D91"/>
    <w:pPr>
      <w:numPr>
        <w:numId w:val="7"/>
      </w:numPr>
      <w:tabs>
        <w:tab w:val="clear" w:pos="720"/>
        <w:tab w:val="left" w:pos="357"/>
      </w:tabs>
      <w:ind w:right="403"/>
    </w:pPr>
  </w:style>
  <w:style w:type="paragraph" w:customStyle="1" w:styleId="Heading2GTI">
    <w:name w:val="Heading 2 (GTI)"/>
    <w:basedOn w:val="Heading5"/>
    <w:rsid w:val="00CB6D91"/>
    <w:pPr>
      <w:numPr>
        <w:numId w:val="1"/>
      </w:numPr>
    </w:pPr>
    <w:rPr>
      <w:bCs w:val="0"/>
      <w:i w:val="0"/>
    </w:rPr>
  </w:style>
  <w:style w:type="paragraph" w:customStyle="1" w:styleId="headingdecisionsectionmultiline">
    <w:name w:val="heading decision section multiline"/>
    <w:basedOn w:val="Heading-plain0"/>
    <w:rsid w:val="00CB6D91"/>
    <w:pPr>
      <w:ind w:left="1724" w:right="720" w:hanging="284"/>
      <w:jc w:val="left"/>
    </w:pPr>
    <w:rPr>
      <w:b w:val="0"/>
      <w:bCs w:val="0"/>
      <w:i w:val="0"/>
      <w:iCs w:val="0"/>
    </w:rPr>
  </w:style>
  <w:style w:type="paragraph" w:customStyle="1" w:styleId="headingdecisionsectiononeline">
    <w:name w:val="heading decision section one line"/>
    <w:basedOn w:val="Heading-plain0"/>
    <w:rsid w:val="00CB6D91"/>
    <w:rPr>
      <w:b w:val="0"/>
      <w:bCs w:val="0"/>
      <w:i w:val="0"/>
      <w:iCs w:val="0"/>
    </w:rPr>
  </w:style>
  <w:style w:type="paragraph" w:customStyle="1" w:styleId="Subhead1">
    <w:name w:val="Subhead1"/>
    <w:basedOn w:val="Normal"/>
    <w:rsid w:val="00CB6D9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jc w:val="left"/>
      <w:textAlignment w:val="baseline"/>
    </w:pPr>
    <w:rPr>
      <w:rFonts w:ascii="DengXian Light" w:hAnsi="DengXian Light"/>
      <w:sz w:val="20"/>
      <w:szCs w:val="20"/>
    </w:rPr>
  </w:style>
  <w:style w:type="paragraph" w:styleId="Subtitle">
    <w:name w:val="Subtitle"/>
    <w:basedOn w:val="Normal"/>
    <w:link w:val="SubtitleChar"/>
    <w:qFormat/>
    <w:rsid w:val="00CB6D91"/>
    <w:pPr>
      <w:tabs>
        <w:tab w:val="center" w:pos="9214"/>
      </w:tabs>
    </w:pPr>
    <w:rPr>
      <w:i/>
      <w:iCs/>
      <w:szCs w:val="20"/>
      <w:lang w:eastAsia="x-none"/>
    </w:rPr>
  </w:style>
  <w:style w:type="character" w:customStyle="1" w:styleId="SubtitleChar">
    <w:name w:val="Subtitle Char"/>
    <w:link w:val="Subtitle"/>
    <w:rsid w:val="00CB6D91"/>
    <w:rPr>
      <w:i/>
      <w:iCs/>
      <w:sz w:val="22"/>
      <w:lang w:val="en-GB"/>
    </w:rPr>
  </w:style>
  <w:style w:type="paragraph" w:styleId="Title">
    <w:name w:val="Title"/>
    <w:basedOn w:val="Normal"/>
    <w:link w:val="TitleChar"/>
    <w:qFormat/>
    <w:rsid w:val="00CB6D91"/>
    <w:pPr>
      <w:keepNext/>
      <w:spacing w:before="240" w:after="120"/>
      <w:jc w:val="center"/>
      <w:outlineLvl w:val="0"/>
    </w:pPr>
    <w:rPr>
      <w:b/>
      <w:bCs/>
      <w:caps/>
      <w:kern w:val="28"/>
      <w:szCs w:val="32"/>
      <w:lang w:eastAsia="x-none"/>
    </w:rPr>
  </w:style>
  <w:style w:type="character" w:customStyle="1" w:styleId="TitleChar">
    <w:name w:val="Title Char"/>
    <w:link w:val="Title"/>
    <w:rsid w:val="00CB6D91"/>
    <w:rPr>
      <w:rFonts w:cs="Arial"/>
      <w:b/>
      <w:bCs/>
      <w:caps/>
      <w:kern w:val="28"/>
      <w:sz w:val="22"/>
      <w:szCs w:val="32"/>
      <w:lang w:val="en-GB"/>
    </w:rPr>
  </w:style>
  <w:style w:type="paragraph" w:customStyle="1" w:styleId="Title-secondary">
    <w:name w:val="Title - secondary"/>
    <w:basedOn w:val="Title"/>
    <w:next w:val="Heading2"/>
    <w:rsid w:val="00CB6D91"/>
    <w:pPr>
      <w:spacing w:before="120"/>
    </w:pPr>
    <w:rPr>
      <w:caps w:val="0"/>
    </w:rPr>
  </w:style>
  <w:style w:type="paragraph" w:customStyle="1" w:styleId="Default">
    <w:name w:val="Default"/>
    <w:rsid w:val="00CB6D91"/>
    <w:pPr>
      <w:autoSpaceDE w:val="0"/>
      <w:autoSpaceDN w:val="0"/>
      <w:adjustRightInd w:val="0"/>
    </w:pPr>
    <w:rPr>
      <w:color w:val="000000"/>
      <w:sz w:val="24"/>
      <w:szCs w:val="24"/>
      <w:lang w:eastAsia="ko-KR"/>
    </w:rPr>
  </w:style>
  <w:style w:type="paragraph" w:styleId="ListParagraph">
    <w:name w:val="List Paragraph"/>
    <w:basedOn w:val="Normal"/>
    <w:uiPriority w:val="34"/>
    <w:qFormat/>
    <w:rsid w:val="00CB6D91"/>
    <w:pPr>
      <w:ind w:left="720"/>
      <w:contextualSpacing/>
      <w:jc w:val="left"/>
    </w:pPr>
    <w:rPr>
      <w:sz w:val="24"/>
      <w:lang w:val="en-US"/>
    </w:rPr>
  </w:style>
  <w:style w:type="paragraph" w:customStyle="1" w:styleId="Para10">
    <w:name w:val="Para 1"/>
    <w:basedOn w:val="Normal"/>
    <w:rsid w:val="00CB6D91"/>
    <w:pPr>
      <w:tabs>
        <w:tab w:val="num" w:pos="644"/>
      </w:tabs>
      <w:ind w:left="284"/>
    </w:pPr>
  </w:style>
  <w:style w:type="table" w:styleId="TableGrid">
    <w:name w:val="Table Grid"/>
    <w:basedOn w:val="TableNormal"/>
    <w:uiPriority w:val="39"/>
    <w:rsid w:val="00CB6D91"/>
    <w:rPr>
      <w:rFonts w:ascii="Univers" w:eastAsia="Univers" w:hAnsi="Unive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Heading2"/>
    <w:link w:val="DecisionChar"/>
    <w:rsid w:val="00CB6D91"/>
  </w:style>
  <w:style w:type="character" w:customStyle="1" w:styleId="DecisionChar">
    <w:name w:val="Decision Char"/>
    <w:link w:val="Decision"/>
    <w:rsid w:val="00CB6D91"/>
    <w:rPr>
      <w:b/>
      <w:bCs/>
      <w:i/>
      <w:iCs/>
      <w:sz w:val="22"/>
      <w:szCs w:val="24"/>
      <w:lang w:val="en-GB"/>
    </w:rPr>
  </w:style>
  <w:style w:type="paragraph" w:customStyle="1" w:styleId="Decisionmultiline">
    <w:name w:val="Decision (multiline)"/>
    <w:basedOn w:val="Decision"/>
    <w:rsid w:val="00CB6D91"/>
    <w:pPr>
      <w:tabs>
        <w:tab w:val="clear" w:pos="720"/>
      </w:tabs>
      <w:ind w:left="1800" w:hanging="1260"/>
      <w:jc w:val="left"/>
    </w:pPr>
  </w:style>
  <w:style w:type="character" w:customStyle="1" w:styleId="Para1Char">
    <w:name w:val="Para1 Char"/>
    <w:link w:val="Para1"/>
    <w:rsid w:val="00CB6D91"/>
    <w:rPr>
      <w:snapToGrid w:val="0"/>
      <w:sz w:val="22"/>
      <w:szCs w:val="18"/>
      <w:lang w:val="en-GB" w:eastAsia="x-none"/>
    </w:rPr>
  </w:style>
  <w:style w:type="character" w:customStyle="1" w:styleId="BodyTextChar">
    <w:name w:val="Body Text Char"/>
    <w:aliases w:val=" Char Char"/>
    <w:link w:val="BodyText"/>
    <w:rsid w:val="00CB6D91"/>
    <w:rPr>
      <w:iCs/>
      <w:sz w:val="22"/>
      <w:szCs w:val="24"/>
      <w:lang w:val="en-GB"/>
    </w:rPr>
  </w:style>
  <w:style w:type="paragraph" w:customStyle="1" w:styleId="Para3nonumber">
    <w:name w:val="Para  3 (no number)"/>
    <w:basedOn w:val="Para3"/>
    <w:rsid w:val="00CB6D91"/>
    <w:pPr>
      <w:tabs>
        <w:tab w:val="clear" w:pos="2171"/>
        <w:tab w:val="num" w:pos="360"/>
        <w:tab w:val="left" w:pos="2160"/>
      </w:tabs>
      <w:spacing w:before="120" w:after="120"/>
      <w:ind w:left="0" w:firstLine="0"/>
    </w:pPr>
    <w:rPr>
      <w:szCs w:val="22"/>
    </w:rPr>
  </w:style>
  <w:style w:type="character" w:customStyle="1" w:styleId="Para1Char1">
    <w:name w:val="Para1 Char1"/>
    <w:rsid w:val="00CB6D91"/>
    <w:rPr>
      <w:snapToGrid w:val="0"/>
      <w:sz w:val="22"/>
      <w:szCs w:val="18"/>
      <w:lang w:val="en-GB"/>
    </w:rPr>
  </w:style>
  <w:style w:type="character" w:customStyle="1" w:styleId="Heading3Char">
    <w:name w:val="Heading 3 Char"/>
    <w:link w:val="Heading3"/>
    <w:rsid w:val="00CB6D91"/>
    <w:rPr>
      <w:i/>
      <w:iCs/>
      <w:sz w:val="22"/>
      <w:szCs w:val="24"/>
      <w:lang w:val="en-GB"/>
    </w:rPr>
  </w:style>
  <w:style w:type="paragraph" w:customStyle="1" w:styleId="Para40">
    <w:name w:val="Para4"/>
    <w:basedOn w:val="Para3"/>
    <w:rsid w:val="00CB6D91"/>
    <w:pPr>
      <w:tabs>
        <w:tab w:val="clear" w:pos="1980"/>
        <w:tab w:val="clear" w:pos="2171"/>
        <w:tab w:val="left" w:pos="2552"/>
        <w:tab w:val="num" w:pos="2880"/>
      </w:tabs>
      <w:ind w:left="2880"/>
    </w:pPr>
  </w:style>
  <w:style w:type="character" w:styleId="LineNumber">
    <w:name w:val="line number"/>
    <w:uiPriority w:val="99"/>
    <w:unhideWhenUsed/>
    <w:rsid w:val="00CB6D91"/>
  </w:style>
  <w:style w:type="paragraph" w:styleId="Revision">
    <w:name w:val="Revision"/>
    <w:hidden/>
    <w:uiPriority w:val="99"/>
    <w:semiHidden/>
    <w:rsid w:val="00CB6D91"/>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CB6D91"/>
    <w:rPr>
      <w:sz w:val="18"/>
      <w:szCs w:val="24"/>
      <w:lang w:val="en-GB"/>
    </w:rPr>
  </w:style>
  <w:style w:type="paragraph" w:customStyle="1" w:styleId="Head2">
    <w:name w:val="Head2"/>
    <w:basedOn w:val="Normal"/>
    <w:rsid w:val="005A0A35"/>
    <w:pPr>
      <w:keepNext/>
      <w:jc w:val="center"/>
    </w:pPr>
  </w:style>
  <w:style w:type="paragraph" w:customStyle="1" w:styleId="headingoneline">
    <w:name w:val="headingoneline"/>
    <w:basedOn w:val="Normal"/>
    <w:next w:val="Normal"/>
    <w:rsid w:val="005A0A35"/>
    <w:pPr>
      <w:keepNext/>
      <w:tabs>
        <w:tab w:val="left" w:pos="567"/>
      </w:tabs>
      <w:spacing w:before="120" w:after="120"/>
      <w:jc w:val="center"/>
    </w:pPr>
    <w:rPr>
      <w:b/>
      <w:bCs/>
      <w:i/>
    </w:rPr>
  </w:style>
  <w:style w:type="character" w:customStyle="1" w:styleId="HeaderChar">
    <w:name w:val="Header Char"/>
    <w:link w:val="Header"/>
    <w:uiPriority w:val="99"/>
    <w:rsid w:val="005A0A35"/>
    <w:rPr>
      <w:sz w:val="22"/>
      <w:szCs w:val="24"/>
      <w:lang w:val="en-GB"/>
    </w:rPr>
  </w:style>
  <w:style w:type="character" w:customStyle="1" w:styleId="Heading1Char">
    <w:name w:val="Heading 1 Char"/>
    <w:link w:val="Heading1"/>
    <w:rsid w:val="005A0A35"/>
    <w:rPr>
      <w:b/>
      <w:caps/>
      <w:sz w:val="22"/>
      <w:szCs w:val="24"/>
      <w:lang w:val="en-GB"/>
    </w:rPr>
  </w:style>
  <w:style w:type="character" w:customStyle="1" w:styleId="Heading2Char">
    <w:name w:val="Heading 2 Char"/>
    <w:link w:val="Heading2"/>
    <w:rsid w:val="005A0A35"/>
    <w:rPr>
      <w:b/>
      <w:bCs/>
      <w:i/>
      <w:iCs/>
      <w:sz w:val="22"/>
      <w:szCs w:val="24"/>
      <w:lang w:val="en-GB"/>
    </w:rPr>
  </w:style>
  <w:style w:type="character" w:styleId="UnresolvedMention">
    <w:name w:val="Unresolved Mention"/>
    <w:basedOn w:val="DefaultParagraphFont"/>
    <w:uiPriority w:val="99"/>
    <w:semiHidden/>
    <w:unhideWhenUsed/>
    <w:rsid w:val="007C7EAF"/>
    <w:rPr>
      <w:color w:val="605E5C"/>
      <w:shd w:val="clear" w:color="auto" w:fill="E1DFDD"/>
    </w:rPr>
  </w:style>
  <w:style w:type="table" w:customStyle="1" w:styleId="TableGrid1">
    <w:name w:val="Table Grid1"/>
    <w:basedOn w:val="TableNormal"/>
    <w:next w:val="TableGrid"/>
    <w:uiPriority w:val="59"/>
    <w:rsid w:val="00B63B3F"/>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930EC"/>
    <w:rPr>
      <w:sz w:val="22"/>
      <w:szCs w:val="24"/>
      <w:lang w:val="en-GB" w:eastAsia="en-US"/>
    </w:rPr>
  </w:style>
  <w:style w:type="character" w:customStyle="1" w:styleId="cmsbold">
    <w:name w:val="cmsbold"/>
    <w:basedOn w:val="DefaultParagraphFont"/>
    <w:rsid w:val="00347034"/>
  </w:style>
  <w:style w:type="paragraph" w:customStyle="1" w:styleId="CBD-Para">
    <w:name w:val="CBD-Para"/>
    <w:basedOn w:val="Normal"/>
    <w:link w:val="CBD-ParaCharChar"/>
    <w:rsid w:val="00A4000C"/>
    <w:pPr>
      <w:keepLines/>
      <w:spacing w:before="120" w:after="120"/>
    </w:pPr>
    <w:rPr>
      <w:szCs w:val="22"/>
      <w:lang w:val="en-US"/>
    </w:rPr>
  </w:style>
  <w:style w:type="character" w:customStyle="1" w:styleId="CBD-ParaCharChar">
    <w:name w:val="CBD-Para Char Char"/>
    <w:link w:val="CBD-Para"/>
    <w:rsid w:val="00A4000C"/>
    <w:rPr>
      <w:sz w:val="22"/>
      <w:szCs w:val="22"/>
      <w:lang w:val="en-US" w:eastAsia="en-US"/>
    </w:rPr>
  </w:style>
  <w:style w:type="paragraph" w:customStyle="1" w:styleId="CBD-Para-a">
    <w:name w:val="CBD-Para-a"/>
    <w:basedOn w:val="CBD-Para"/>
    <w:rsid w:val="00A4000C"/>
    <w:pPr>
      <w:numPr>
        <w:ilvl w:val="1"/>
        <w:numId w:val="9"/>
      </w:numPr>
      <w:tabs>
        <w:tab w:val="num" w:pos="1800"/>
      </w:tabs>
      <w:spacing w:before="60" w:after="60"/>
    </w:pPr>
  </w:style>
  <w:style w:type="paragraph" w:styleId="PlainText">
    <w:name w:val="Plain Text"/>
    <w:basedOn w:val="Normal"/>
    <w:link w:val="PlainTextChar"/>
    <w:uiPriority w:val="99"/>
    <w:unhideWhenUsed/>
    <w:rsid w:val="00475EC9"/>
    <w:pPr>
      <w:jc w:val="left"/>
    </w:pPr>
    <w:rPr>
      <w:rFonts w:ascii="Univers" w:hAnsi="Univers"/>
      <w:szCs w:val="21"/>
      <w:lang w:val="en-CA"/>
    </w:rPr>
  </w:style>
  <w:style w:type="character" w:customStyle="1" w:styleId="PlainTextChar">
    <w:name w:val="Plain Text Char"/>
    <w:basedOn w:val="DefaultParagraphFont"/>
    <w:link w:val="PlainText"/>
    <w:uiPriority w:val="99"/>
    <w:rsid w:val="00475EC9"/>
    <w:rPr>
      <w:rFonts w:ascii="Univers" w:hAnsi="Univers"/>
      <w:sz w:val="22"/>
      <w:szCs w:val="21"/>
      <w:lang w:eastAsia="en-US"/>
    </w:rPr>
  </w:style>
  <w:style w:type="paragraph" w:customStyle="1" w:styleId="Contenutotabella">
    <w:name w:val="Contenuto tabella"/>
    <w:basedOn w:val="Normal"/>
    <w:rsid w:val="00475EC9"/>
    <w:pPr>
      <w:suppressLineNumbers/>
      <w:suppressAutoHyphens/>
      <w:spacing w:after="160" w:line="252" w:lineRule="auto"/>
      <w:jc w:val="left"/>
    </w:pPr>
    <w:rPr>
      <w:rFonts w:ascii="Univers" w:hAnsi="Univers" w:cs="Univers"/>
      <w:szCs w:val="22"/>
      <w:lang w:val="en-US" w:eastAsia="ar-SA"/>
    </w:rPr>
  </w:style>
  <w:style w:type="table" w:customStyle="1" w:styleId="TableGrid2">
    <w:name w:val="Table Grid2"/>
    <w:basedOn w:val="TableNormal"/>
    <w:next w:val="TableGrid"/>
    <w:uiPriority w:val="59"/>
    <w:rsid w:val="00127A28"/>
    <w:rPr>
      <w:rFonts w:ascii="Univers" w:hAnsi="Univers" w:cs="Courier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0">
    <w:name w:val="heading 40"/>
    <w:basedOn w:val="Normal"/>
    <w:rsid w:val="00AB6F4D"/>
    <w:pPr>
      <w:keepNext/>
      <w:spacing w:before="120" w:after="120"/>
    </w:pPr>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32053"/>
    <w:pPr>
      <w:spacing w:after="160" w:line="240" w:lineRule="exact"/>
      <w:jc w:val="left"/>
    </w:pPr>
    <w:rPr>
      <w:sz w:val="18"/>
      <w:szCs w:val="20"/>
      <w:u w:val="single"/>
      <w:lang w:val="en-CA" w:eastAsia="en-CA"/>
    </w:rPr>
  </w:style>
  <w:style w:type="character" w:styleId="PlaceholderText">
    <w:name w:val="Placeholder Text"/>
    <w:basedOn w:val="DefaultParagraphFont"/>
    <w:uiPriority w:val="99"/>
    <w:semiHidden/>
    <w:rsid w:val="004F164B"/>
    <w:rPr>
      <w:color w:val="808080"/>
    </w:rPr>
  </w:style>
  <w:style w:type="paragraph" w:customStyle="1" w:styleId="meetingname">
    <w:name w:val="meeting name"/>
    <w:basedOn w:val="Normal"/>
    <w:qFormat/>
    <w:rsid w:val="000B4501"/>
    <w:pPr>
      <w:ind w:left="142" w:right="4218" w:hanging="142"/>
    </w:pPr>
    <w:rPr>
      <w:caps/>
      <w:szCs w:val="22"/>
    </w:rPr>
  </w:style>
  <w:style w:type="character" w:styleId="Strong">
    <w:name w:val="Strong"/>
    <w:basedOn w:val="DefaultParagraphFont"/>
    <w:uiPriority w:val="22"/>
    <w:qFormat/>
    <w:rsid w:val="005A2F30"/>
    <w:rPr>
      <w:b/>
      <w:bCs/>
    </w:rPr>
  </w:style>
  <w:style w:type="character" w:customStyle="1" w:styleId="normaltextrun">
    <w:name w:val="normaltextrun"/>
    <w:basedOn w:val="DefaultParagraphFont"/>
    <w:rsid w:val="003D1E79"/>
  </w:style>
  <w:style w:type="character" w:customStyle="1" w:styleId="ui-provider">
    <w:name w:val="ui-provider"/>
    <w:basedOn w:val="DefaultParagraphFont"/>
    <w:rsid w:val="000B7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94">
      <w:bodyDiv w:val="1"/>
      <w:marLeft w:val="0"/>
      <w:marRight w:val="0"/>
      <w:marTop w:val="0"/>
      <w:marBottom w:val="0"/>
      <w:divBdr>
        <w:top w:val="none" w:sz="0" w:space="0" w:color="auto"/>
        <w:left w:val="none" w:sz="0" w:space="0" w:color="auto"/>
        <w:bottom w:val="none" w:sz="0" w:space="0" w:color="auto"/>
        <w:right w:val="none" w:sz="0" w:space="0" w:color="auto"/>
      </w:divBdr>
      <w:divsChild>
        <w:div w:id="1579628051">
          <w:marLeft w:val="0"/>
          <w:marRight w:val="0"/>
          <w:marTop w:val="0"/>
          <w:marBottom w:val="0"/>
          <w:divBdr>
            <w:top w:val="none" w:sz="0" w:space="0" w:color="auto"/>
            <w:left w:val="none" w:sz="0" w:space="0" w:color="auto"/>
            <w:bottom w:val="none" w:sz="0" w:space="0" w:color="auto"/>
            <w:right w:val="none" w:sz="0" w:space="0" w:color="auto"/>
          </w:divBdr>
        </w:div>
      </w:divsChild>
    </w:div>
    <w:div w:id="9531657">
      <w:bodyDiv w:val="1"/>
      <w:marLeft w:val="0"/>
      <w:marRight w:val="0"/>
      <w:marTop w:val="0"/>
      <w:marBottom w:val="0"/>
      <w:divBdr>
        <w:top w:val="none" w:sz="0" w:space="0" w:color="auto"/>
        <w:left w:val="none" w:sz="0" w:space="0" w:color="auto"/>
        <w:bottom w:val="none" w:sz="0" w:space="0" w:color="auto"/>
        <w:right w:val="none" w:sz="0" w:space="0" w:color="auto"/>
      </w:divBdr>
    </w:div>
    <w:div w:id="56976071">
      <w:bodyDiv w:val="1"/>
      <w:marLeft w:val="0"/>
      <w:marRight w:val="0"/>
      <w:marTop w:val="0"/>
      <w:marBottom w:val="0"/>
      <w:divBdr>
        <w:top w:val="none" w:sz="0" w:space="0" w:color="auto"/>
        <w:left w:val="none" w:sz="0" w:space="0" w:color="auto"/>
        <w:bottom w:val="none" w:sz="0" w:space="0" w:color="auto"/>
        <w:right w:val="none" w:sz="0" w:space="0" w:color="auto"/>
      </w:divBdr>
    </w:div>
    <w:div w:id="182672854">
      <w:bodyDiv w:val="1"/>
      <w:marLeft w:val="0"/>
      <w:marRight w:val="0"/>
      <w:marTop w:val="0"/>
      <w:marBottom w:val="0"/>
      <w:divBdr>
        <w:top w:val="none" w:sz="0" w:space="0" w:color="auto"/>
        <w:left w:val="none" w:sz="0" w:space="0" w:color="auto"/>
        <w:bottom w:val="none" w:sz="0" w:space="0" w:color="auto"/>
        <w:right w:val="none" w:sz="0" w:space="0" w:color="auto"/>
      </w:divBdr>
    </w:div>
    <w:div w:id="249776113">
      <w:bodyDiv w:val="1"/>
      <w:marLeft w:val="0"/>
      <w:marRight w:val="0"/>
      <w:marTop w:val="0"/>
      <w:marBottom w:val="0"/>
      <w:divBdr>
        <w:top w:val="none" w:sz="0" w:space="0" w:color="auto"/>
        <w:left w:val="none" w:sz="0" w:space="0" w:color="auto"/>
        <w:bottom w:val="none" w:sz="0" w:space="0" w:color="auto"/>
        <w:right w:val="none" w:sz="0" w:space="0" w:color="auto"/>
      </w:divBdr>
      <w:divsChild>
        <w:div w:id="64961493">
          <w:marLeft w:val="1080"/>
          <w:marRight w:val="0"/>
          <w:marTop w:val="100"/>
          <w:marBottom w:val="0"/>
          <w:divBdr>
            <w:top w:val="none" w:sz="0" w:space="0" w:color="auto"/>
            <w:left w:val="none" w:sz="0" w:space="0" w:color="auto"/>
            <w:bottom w:val="none" w:sz="0" w:space="0" w:color="auto"/>
            <w:right w:val="none" w:sz="0" w:space="0" w:color="auto"/>
          </w:divBdr>
        </w:div>
        <w:div w:id="388459310">
          <w:marLeft w:val="1080"/>
          <w:marRight w:val="0"/>
          <w:marTop w:val="100"/>
          <w:marBottom w:val="0"/>
          <w:divBdr>
            <w:top w:val="none" w:sz="0" w:space="0" w:color="auto"/>
            <w:left w:val="none" w:sz="0" w:space="0" w:color="auto"/>
            <w:bottom w:val="none" w:sz="0" w:space="0" w:color="auto"/>
            <w:right w:val="none" w:sz="0" w:space="0" w:color="auto"/>
          </w:divBdr>
        </w:div>
        <w:div w:id="567768691">
          <w:marLeft w:val="1080"/>
          <w:marRight w:val="0"/>
          <w:marTop w:val="100"/>
          <w:marBottom w:val="0"/>
          <w:divBdr>
            <w:top w:val="none" w:sz="0" w:space="0" w:color="auto"/>
            <w:left w:val="none" w:sz="0" w:space="0" w:color="auto"/>
            <w:bottom w:val="none" w:sz="0" w:space="0" w:color="auto"/>
            <w:right w:val="none" w:sz="0" w:space="0" w:color="auto"/>
          </w:divBdr>
        </w:div>
        <w:div w:id="1703435801">
          <w:marLeft w:val="1800"/>
          <w:marRight w:val="0"/>
          <w:marTop w:val="100"/>
          <w:marBottom w:val="0"/>
          <w:divBdr>
            <w:top w:val="none" w:sz="0" w:space="0" w:color="auto"/>
            <w:left w:val="none" w:sz="0" w:space="0" w:color="auto"/>
            <w:bottom w:val="none" w:sz="0" w:space="0" w:color="auto"/>
            <w:right w:val="none" w:sz="0" w:space="0" w:color="auto"/>
          </w:divBdr>
        </w:div>
      </w:divsChild>
    </w:div>
    <w:div w:id="291134819">
      <w:bodyDiv w:val="1"/>
      <w:marLeft w:val="0"/>
      <w:marRight w:val="0"/>
      <w:marTop w:val="0"/>
      <w:marBottom w:val="0"/>
      <w:divBdr>
        <w:top w:val="none" w:sz="0" w:space="0" w:color="auto"/>
        <w:left w:val="none" w:sz="0" w:space="0" w:color="auto"/>
        <w:bottom w:val="none" w:sz="0" w:space="0" w:color="auto"/>
        <w:right w:val="none" w:sz="0" w:space="0" w:color="auto"/>
      </w:divBdr>
    </w:div>
    <w:div w:id="296884784">
      <w:bodyDiv w:val="1"/>
      <w:marLeft w:val="0"/>
      <w:marRight w:val="0"/>
      <w:marTop w:val="0"/>
      <w:marBottom w:val="0"/>
      <w:divBdr>
        <w:top w:val="none" w:sz="0" w:space="0" w:color="auto"/>
        <w:left w:val="none" w:sz="0" w:space="0" w:color="auto"/>
        <w:bottom w:val="none" w:sz="0" w:space="0" w:color="auto"/>
        <w:right w:val="none" w:sz="0" w:space="0" w:color="auto"/>
      </w:divBdr>
    </w:div>
    <w:div w:id="321782244">
      <w:bodyDiv w:val="1"/>
      <w:marLeft w:val="0"/>
      <w:marRight w:val="0"/>
      <w:marTop w:val="0"/>
      <w:marBottom w:val="0"/>
      <w:divBdr>
        <w:top w:val="none" w:sz="0" w:space="0" w:color="auto"/>
        <w:left w:val="none" w:sz="0" w:space="0" w:color="auto"/>
        <w:bottom w:val="none" w:sz="0" w:space="0" w:color="auto"/>
        <w:right w:val="none" w:sz="0" w:space="0" w:color="auto"/>
      </w:divBdr>
    </w:div>
    <w:div w:id="394471724">
      <w:bodyDiv w:val="1"/>
      <w:marLeft w:val="0"/>
      <w:marRight w:val="0"/>
      <w:marTop w:val="0"/>
      <w:marBottom w:val="0"/>
      <w:divBdr>
        <w:top w:val="none" w:sz="0" w:space="0" w:color="auto"/>
        <w:left w:val="none" w:sz="0" w:space="0" w:color="auto"/>
        <w:bottom w:val="none" w:sz="0" w:space="0" w:color="auto"/>
        <w:right w:val="none" w:sz="0" w:space="0" w:color="auto"/>
      </w:divBdr>
    </w:div>
    <w:div w:id="397365489">
      <w:bodyDiv w:val="1"/>
      <w:marLeft w:val="0"/>
      <w:marRight w:val="0"/>
      <w:marTop w:val="0"/>
      <w:marBottom w:val="0"/>
      <w:divBdr>
        <w:top w:val="none" w:sz="0" w:space="0" w:color="auto"/>
        <w:left w:val="none" w:sz="0" w:space="0" w:color="auto"/>
        <w:bottom w:val="none" w:sz="0" w:space="0" w:color="auto"/>
        <w:right w:val="none" w:sz="0" w:space="0" w:color="auto"/>
      </w:divBdr>
      <w:divsChild>
        <w:div w:id="722676740">
          <w:marLeft w:val="547"/>
          <w:marRight w:val="0"/>
          <w:marTop w:val="0"/>
          <w:marBottom w:val="0"/>
          <w:divBdr>
            <w:top w:val="none" w:sz="0" w:space="0" w:color="auto"/>
            <w:left w:val="none" w:sz="0" w:space="0" w:color="auto"/>
            <w:bottom w:val="none" w:sz="0" w:space="0" w:color="auto"/>
            <w:right w:val="none" w:sz="0" w:space="0" w:color="auto"/>
          </w:divBdr>
        </w:div>
      </w:divsChild>
    </w:div>
    <w:div w:id="435641747">
      <w:bodyDiv w:val="1"/>
      <w:marLeft w:val="0"/>
      <w:marRight w:val="0"/>
      <w:marTop w:val="0"/>
      <w:marBottom w:val="0"/>
      <w:divBdr>
        <w:top w:val="none" w:sz="0" w:space="0" w:color="auto"/>
        <w:left w:val="none" w:sz="0" w:space="0" w:color="auto"/>
        <w:bottom w:val="none" w:sz="0" w:space="0" w:color="auto"/>
        <w:right w:val="none" w:sz="0" w:space="0" w:color="auto"/>
      </w:divBdr>
    </w:div>
    <w:div w:id="662053877">
      <w:bodyDiv w:val="1"/>
      <w:marLeft w:val="0"/>
      <w:marRight w:val="0"/>
      <w:marTop w:val="0"/>
      <w:marBottom w:val="0"/>
      <w:divBdr>
        <w:top w:val="none" w:sz="0" w:space="0" w:color="auto"/>
        <w:left w:val="none" w:sz="0" w:space="0" w:color="auto"/>
        <w:bottom w:val="none" w:sz="0" w:space="0" w:color="auto"/>
        <w:right w:val="none" w:sz="0" w:space="0" w:color="auto"/>
      </w:divBdr>
    </w:div>
    <w:div w:id="751514748">
      <w:bodyDiv w:val="1"/>
      <w:marLeft w:val="0"/>
      <w:marRight w:val="0"/>
      <w:marTop w:val="0"/>
      <w:marBottom w:val="0"/>
      <w:divBdr>
        <w:top w:val="none" w:sz="0" w:space="0" w:color="auto"/>
        <w:left w:val="none" w:sz="0" w:space="0" w:color="auto"/>
        <w:bottom w:val="none" w:sz="0" w:space="0" w:color="auto"/>
        <w:right w:val="none" w:sz="0" w:space="0" w:color="auto"/>
      </w:divBdr>
      <w:divsChild>
        <w:div w:id="1066948802">
          <w:marLeft w:val="274"/>
          <w:marRight w:val="0"/>
          <w:marTop w:val="0"/>
          <w:marBottom w:val="0"/>
          <w:divBdr>
            <w:top w:val="none" w:sz="0" w:space="0" w:color="auto"/>
            <w:left w:val="none" w:sz="0" w:space="0" w:color="auto"/>
            <w:bottom w:val="none" w:sz="0" w:space="0" w:color="auto"/>
            <w:right w:val="none" w:sz="0" w:space="0" w:color="auto"/>
          </w:divBdr>
        </w:div>
      </w:divsChild>
    </w:div>
    <w:div w:id="905578585">
      <w:bodyDiv w:val="1"/>
      <w:marLeft w:val="0"/>
      <w:marRight w:val="0"/>
      <w:marTop w:val="0"/>
      <w:marBottom w:val="0"/>
      <w:divBdr>
        <w:top w:val="none" w:sz="0" w:space="0" w:color="auto"/>
        <w:left w:val="none" w:sz="0" w:space="0" w:color="auto"/>
        <w:bottom w:val="none" w:sz="0" w:space="0" w:color="auto"/>
        <w:right w:val="none" w:sz="0" w:space="0" w:color="auto"/>
      </w:divBdr>
    </w:div>
    <w:div w:id="956911261">
      <w:bodyDiv w:val="1"/>
      <w:marLeft w:val="0"/>
      <w:marRight w:val="0"/>
      <w:marTop w:val="0"/>
      <w:marBottom w:val="0"/>
      <w:divBdr>
        <w:top w:val="none" w:sz="0" w:space="0" w:color="auto"/>
        <w:left w:val="none" w:sz="0" w:space="0" w:color="auto"/>
        <w:bottom w:val="none" w:sz="0" w:space="0" w:color="auto"/>
        <w:right w:val="none" w:sz="0" w:space="0" w:color="auto"/>
      </w:divBdr>
      <w:divsChild>
        <w:div w:id="331491826">
          <w:marLeft w:val="1800"/>
          <w:marRight w:val="0"/>
          <w:marTop w:val="100"/>
          <w:marBottom w:val="0"/>
          <w:divBdr>
            <w:top w:val="none" w:sz="0" w:space="0" w:color="auto"/>
            <w:left w:val="none" w:sz="0" w:space="0" w:color="auto"/>
            <w:bottom w:val="none" w:sz="0" w:space="0" w:color="auto"/>
            <w:right w:val="none" w:sz="0" w:space="0" w:color="auto"/>
          </w:divBdr>
        </w:div>
        <w:div w:id="1236282976">
          <w:marLeft w:val="1080"/>
          <w:marRight w:val="0"/>
          <w:marTop w:val="100"/>
          <w:marBottom w:val="0"/>
          <w:divBdr>
            <w:top w:val="none" w:sz="0" w:space="0" w:color="auto"/>
            <w:left w:val="none" w:sz="0" w:space="0" w:color="auto"/>
            <w:bottom w:val="none" w:sz="0" w:space="0" w:color="auto"/>
            <w:right w:val="none" w:sz="0" w:space="0" w:color="auto"/>
          </w:divBdr>
        </w:div>
        <w:div w:id="1335760215">
          <w:marLeft w:val="1080"/>
          <w:marRight w:val="0"/>
          <w:marTop w:val="100"/>
          <w:marBottom w:val="0"/>
          <w:divBdr>
            <w:top w:val="none" w:sz="0" w:space="0" w:color="auto"/>
            <w:left w:val="none" w:sz="0" w:space="0" w:color="auto"/>
            <w:bottom w:val="none" w:sz="0" w:space="0" w:color="auto"/>
            <w:right w:val="none" w:sz="0" w:space="0" w:color="auto"/>
          </w:divBdr>
        </w:div>
        <w:div w:id="1546139229">
          <w:marLeft w:val="1080"/>
          <w:marRight w:val="0"/>
          <w:marTop w:val="100"/>
          <w:marBottom w:val="0"/>
          <w:divBdr>
            <w:top w:val="none" w:sz="0" w:space="0" w:color="auto"/>
            <w:left w:val="none" w:sz="0" w:space="0" w:color="auto"/>
            <w:bottom w:val="none" w:sz="0" w:space="0" w:color="auto"/>
            <w:right w:val="none" w:sz="0" w:space="0" w:color="auto"/>
          </w:divBdr>
        </w:div>
      </w:divsChild>
    </w:div>
    <w:div w:id="959803415">
      <w:bodyDiv w:val="1"/>
      <w:marLeft w:val="0"/>
      <w:marRight w:val="0"/>
      <w:marTop w:val="0"/>
      <w:marBottom w:val="0"/>
      <w:divBdr>
        <w:top w:val="none" w:sz="0" w:space="0" w:color="auto"/>
        <w:left w:val="none" w:sz="0" w:space="0" w:color="auto"/>
        <w:bottom w:val="none" w:sz="0" w:space="0" w:color="auto"/>
        <w:right w:val="none" w:sz="0" w:space="0" w:color="auto"/>
      </w:divBdr>
    </w:div>
    <w:div w:id="1040789838">
      <w:bodyDiv w:val="1"/>
      <w:marLeft w:val="0"/>
      <w:marRight w:val="0"/>
      <w:marTop w:val="0"/>
      <w:marBottom w:val="0"/>
      <w:divBdr>
        <w:top w:val="none" w:sz="0" w:space="0" w:color="auto"/>
        <w:left w:val="none" w:sz="0" w:space="0" w:color="auto"/>
        <w:bottom w:val="none" w:sz="0" w:space="0" w:color="auto"/>
        <w:right w:val="none" w:sz="0" w:space="0" w:color="auto"/>
      </w:divBdr>
    </w:div>
    <w:div w:id="1111510775">
      <w:bodyDiv w:val="1"/>
      <w:marLeft w:val="0"/>
      <w:marRight w:val="0"/>
      <w:marTop w:val="0"/>
      <w:marBottom w:val="0"/>
      <w:divBdr>
        <w:top w:val="none" w:sz="0" w:space="0" w:color="auto"/>
        <w:left w:val="none" w:sz="0" w:space="0" w:color="auto"/>
        <w:bottom w:val="none" w:sz="0" w:space="0" w:color="auto"/>
        <w:right w:val="none" w:sz="0" w:space="0" w:color="auto"/>
      </w:divBdr>
    </w:div>
    <w:div w:id="1136290074">
      <w:bodyDiv w:val="1"/>
      <w:marLeft w:val="0"/>
      <w:marRight w:val="0"/>
      <w:marTop w:val="0"/>
      <w:marBottom w:val="0"/>
      <w:divBdr>
        <w:top w:val="none" w:sz="0" w:space="0" w:color="auto"/>
        <w:left w:val="none" w:sz="0" w:space="0" w:color="auto"/>
        <w:bottom w:val="none" w:sz="0" w:space="0" w:color="auto"/>
        <w:right w:val="none" w:sz="0" w:space="0" w:color="auto"/>
      </w:divBdr>
      <w:divsChild>
        <w:div w:id="885222292">
          <w:marLeft w:val="0"/>
          <w:marRight w:val="0"/>
          <w:marTop w:val="0"/>
          <w:marBottom w:val="0"/>
          <w:divBdr>
            <w:top w:val="none" w:sz="0" w:space="0" w:color="auto"/>
            <w:left w:val="none" w:sz="0" w:space="0" w:color="auto"/>
            <w:bottom w:val="none" w:sz="0" w:space="0" w:color="auto"/>
            <w:right w:val="none" w:sz="0" w:space="0" w:color="auto"/>
          </w:divBdr>
        </w:div>
      </w:divsChild>
    </w:div>
    <w:div w:id="1157723549">
      <w:bodyDiv w:val="1"/>
      <w:marLeft w:val="0"/>
      <w:marRight w:val="0"/>
      <w:marTop w:val="0"/>
      <w:marBottom w:val="0"/>
      <w:divBdr>
        <w:top w:val="none" w:sz="0" w:space="0" w:color="auto"/>
        <w:left w:val="none" w:sz="0" w:space="0" w:color="auto"/>
        <w:bottom w:val="none" w:sz="0" w:space="0" w:color="auto"/>
        <w:right w:val="none" w:sz="0" w:space="0" w:color="auto"/>
      </w:divBdr>
    </w:div>
    <w:div w:id="1179929653">
      <w:bodyDiv w:val="1"/>
      <w:marLeft w:val="0"/>
      <w:marRight w:val="0"/>
      <w:marTop w:val="0"/>
      <w:marBottom w:val="0"/>
      <w:divBdr>
        <w:top w:val="none" w:sz="0" w:space="0" w:color="auto"/>
        <w:left w:val="none" w:sz="0" w:space="0" w:color="auto"/>
        <w:bottom w:val="none" w:sz="0" w:space="0" w:color="auto"/>
        <w:right w:val="none" w:sz="0" w:space="0" w:color="auto"/>
      </w:divBdr>
    </w:div>
    <w:div w:id="1197349064">
      <w:bodyDiv w:val="1"/>
      <w:marLeft w:val="0"/>
      <w:marRight w:val="0"/>
      <w:marTop w:val="0"/>
      <w:marBottom w:val="0"/>
      <w:divBdr>
        <w:top w:val="none" w:sz="0" w:space="0" w:color="auto"/>
        <w:left w:val="none" w:sz="0" w:space="0" w:color="auto"/>
        <w:bottom w:val="none" w:sz="0" w:space="0" w:color="auto"/>
        <w:right w:val="none" w:sz="0" w:space="0" w:color="auto"/>
      </w:divBdr>
      <w:divsChild>
        <w:div w:id="1586182400">
          <w:marLeft w:val="274"/>
          <w:marRight w:val="0"/>
          <w:marTop w:val="0"/>
          <w:marBottom w:val="0"/>
          <w:divBdr>
            <w:top w:val="none" w:sz="0" w:space="0" w:color="auto"/>
            <w:left w:val="none" w:sz="0" w:space="0" w:color="auto"/>
            <w:bottom w:val="none" w:sz="0" w:space="0" w:color="auto"/>
            <w:right w:val="none" w:sz="0" w:space="0" w:color="auto"/>
          </w:divBdr>
        </w:div>
      </w:divsChild>
    </w:div>
    <w:div w:id="1329018271">
      <w:bodyDiv w:val="1"/>
      <w:marLeft w:val="0"/>
      <w:marRight w:val="0"/>
      <w:marTop w:val="0"/>
      <w:marBottom w:val="0"/>
      <w:divBdr>
        <w:top w:val="none" w:sz="0" w:space="0" w:color="auto"/>
        <w:left w:val="none" w:sz="0" w:space="0" w:color="auto"/>
        <w:bottom w:val="none" w:sz="0" w:space="0" w:color="auto"/>
        <w:right w:val="none" w:sz="0" w:space="0" w:color="auto"/>
      </w:divBdr>
    </w:div>
    <w:div w:id="1563828270">
      <w:bodyDiv w:val="1"/>
      <w:marLeft w:val="0"/>
      <w:marRight w:val="0"/>
      <w:marTop w:val="0"/>
      <w:marBottom w:val="0"/>
      <w:divBdr>
        <w:top w:val="none" w:sz="0" w:space="0" w:color="auto"/>
        <w:left w:val="none" w:sz="0" w:space="0" w:color="auto"/>
        <w:bottom w:val="none" w:sz="0" w:space="0" w:color="auto"/>
        <w:right w:val="none" w:sz="0" w:space="0" w:color="auto"/>
      </w:divBdr>
    </w:div>
    <w:div w:id="1564951297">
      <w:bodyDiv w:val="1"/>
      <w:marLeft w:val="0"/>
      <w:marRight w:val="0"/>
      <w:marTop w:val="0"/>
      <w:marBottom w:val="0"/>
      <w:divBdr>
        <w:top w:val="none" w:sz="0" w:space="0" w:color="auto"/>
        <w:left w:val="none" w:sz="0" w:space="0" w:color="auto"/>
        <w:bottom w:val="none" w:sz="0" w:space="0" w:color="auto"/>
        <w:right w:val="none" w:sz="0" w:space="0" w:color="auto"/>
      </w:divBdr>
    </w:div>
    <w:div w:id="1582640270">
      <w:bodyDiv w:val="1"/>
      <w:marLeft w:val="0"/>
      <w:marRight w:val="0"/>
      <w:marTop w:val="0"/>
      <w:marBottom w:val="0"/>
      <w:divBdr>
        <w:top w:val="none" w:sz="0" w:space="0" w:color="auto"/>
        <w:left w:val="none" w:sz="0" w:space="0" w:color="auto"/>
        <w:bottom w:val="none" w:sz="0" w:space="0" w:color="auto"/>
        <w:right w:val="none" w:sz="0" w:space="0" w:color="auto"/>
      </w:divBdr>
    </w:div>
    <w:div w:id="1587616328">
      <w:bodyDiv w:val="1"/>
      <w:marLeft w:val="0"/>
      <w:marRight w:val="0"/>
      <w:marTop w:val="0"/>
      <w:marBottom w:val="0"/>
      <w:divBdr>
        <w:top w:val="none" w:sz="0" w:space="0" w:color="auto"/>
        <w:left w:val="none" w:sz="0" w:space="0" w:color="auto"/>
        <w:bottom w:val="none" w:sz="0" w:space="0" w:color="auto"/>
        <w:right w:val="none" w:sz="0" w:space="0" w:color="auto"/>
      </w:divBdr>
    </w:div>
    <w:div w:id="1701006615">
      <w:bodyDiv w:val="1"/>
      <w:marLeft w:val="0"/>
      <w:marRight w:val="0"/>
      <w:marTop w:val="0"/>
      <w:marBottom w:val="0"/>
      <w:divBdr>
        <w:top w:val="none" w:sz="0" w:space="0" w:color="auto"/>
        <w:left w:val="none" w:sz="0" w:space="0" w:color="auto"/>
        <w:bottom w:val="none" w:sz="0" w:space="0" w:color="auto"/>
        <w:right w:val="none" w:sz="0" w:space="0" w:color="auto"/>
      </w:divBdr>
    </w:div>
    <w:div w:id="1721519569">
      <w:bodyDiv w:val="1"/>
      <w:marLeft w:val="0"/>
      <w:marRight w:val="0"/>
      <w:marTop w:val="0"/>
      <w:marBottom w:val="0"/>
      <w:divBdr>
        <w:top w:val="none" w:sz="0" w:space="0" w:color="auto"/>
        <w:left w:val="none" w:sz="0" w:space="0" w:color="auto"/>
        <w:bottom w:val="none" w:sz="0" w:space="0" w:color="auto"/>
        <w:right w:val="none" w:sz="0" w:space="0" w:color="auto"/>
      </w:divBdr>
    </w:div>
    <w:div w:id="1770081717">
      <w:bodyDiv w:val="1"/>
      <w:marLeft w:val="0"/>
      <w:marRight w:val="0"/>
      <w:marTop w:val="0"/>
      <w:marBottom w:val="0"/>
      <w:divBdr>
        <w:top w:val="none" w:sz="0" w:space="0" w:color="auto"/>
        <w:left w:val="none" w:sz="0" w:space="0" w:color="auto"/>
        <w:bottom w:val="none" w:sz="0" w:space="0" w:color="auto"/>
        <w:right w:val="none" w:sz="0" w:space="0" w:color="auto"/>
      </w:divBdr>
    </w:div>
    <w:div w:id="1792900868">
      <w:bodyDiv w:val="1"/>
      <w:marLeft w:val="0"/>
      <w:marRight w:val="0"/>
      <w:marTop w:val="0"/>
      <w:marBottom w:val="0"/>
      <w:divBdr>
        <w:top w:val="none" w:sz="0" w:space="0" w:color="auto"/>
        <w:left w:val="none" w:sz="0" w:space="0" w:color="auto"/>
        <w:bottom w:val="none" w:sz="0" w:space="0" w:color="auto"/>
        <w:right w:val="none" w:sz="0" w:space="0" w:color="auto"/>
      </w:divBdr>
      <w:divsChild>
        <w:div w:id="114257473">
          <w:marLeft w:val="0"/>
          <w:marRight w:val="0"/>
          <w:marTop w:val="0"/>
          <w:marBottom w:val="0"/>
          <w:divBdr>
            <w:top w:val="none" w:sz="0" w:space="0" w:color="auto"/>
            <w:left w:val="none" w:sz="0" w:space="0" w:color="auto"/>
            <w:bottom w:val="none" w:sz="0" w:space="0" w:color="auto"/>
            <w:right w:val="none" w:sz="0" w:space="0" w:color="auto"/>
          </w:divBdr>
          <w:divsChild>
            <w:div w:id="302470538">
              <w:marLeft w:val="0"/>
              <w:marRight w:val="0"/>
              <w:marTop w:val="0"/>
              <w:marBottom w:val="0"/>
              <w:divBdr>
                <w:top w:val="none" w:sz="0" w:space="0" w:color="auto"/>
                <w:left w:val="none" w:sz="0" w:space="0" w:color="auto"/>
                <w:bottom w:val="none" w:sz="0" w:space="0" w:color="auto"/>
                <w:right w:val="none" w:sz="0" w:space="0" w:color="auto"/>
              </w:divBdr>
              <w:divsChild>
                <w:div w:id="620721634">
                  <w:marLeft w:val="0"/>
                  <w:marRight w:val="0"/>
                  <w:marTop w:val="0"/>
                  <w:marBottom w:val="0"/>
                  <w:divBdr>
                    <w:top w:val="none" w:sz="0" w:space="0" w:color="auto"/>
                    <w:left w:val="none" w:sz="0" w:space="0" w:color="auto"/>
                    <w:bottom w:val="none" w:sz="0" w:space="0" w:color="auto"/>
                    <w:right w:val="none" w:sz="0" w:space="0" w:color="auto"/>
                  </w:divBdr>
                  <w:divsChild>
                    <w:div w:id="1860510243">
                      <w:marLeft w:val="0"/>
                      <w:marRight w:val="0"/>
                      <w:marTop w:val="0"/>
                      <w:marBottom w:val="0"/>
                      <w:divBdr>
                        <w:top w:val="none" w:sz="0" w:space="0" w:color="auto"/>
                        <w:left w:val="none" w:sz="0" w:space="0" w:color="auto"/>
                        <w:bottom w:val="none" w:sz="0" w:space="0" w:color="auto"/>
                        <w:right w:val="none" w:sz="0" w:space="0" w:color="auto"/>
                      </w:divBdr>
                      <w:divsChild>
                        <w:div w:id="658844184">
                          <w:marLeft w:val="0"/>
                          <w:marRight w:val="0"/>
                          <w:marTop w:val="0"/>
                          <w:marBottom w:val="0"/>
                          <w:divBdr>
                            <w:top w:val="none" w:sz="0" w:space="0" w:color="auto"/>
                            <w:left w:val="none" w:sz="0" w:space="0" w:color="auto"/>
                            <w:bottom w:val="none" w:sz="0" w:space="0" w:color="auto"/>
                            <w:right w:val="none" w:sz="0" w:space="0" w:color="auto"/>
                          </w:divBdr>
                          <w:divsChild>
                            <w:div w:id="1582761745">
                              <w:marLeft w:val="0"/>
                              <w:marRight w:val="0"/>
                              <w:marTop w:val="0"/>
                              <w:marBottom w:val="0"/>
                              <w:divBdr>
                                <w:top w:val="none" w:sz="0" w:space="0" w:color="auto"/>
                                <w:left w:val="none" w:sz="0" w:space="0" w:color="auto"/>
                                <w:bottom w:val="none" w:sz="0" w:space="0" w:color="auto"/>
                                <w:right w:val="none" w:sz="0" w:space="0" w:color="auto"/>
                              </w:divBdr>
                              <w:divsChild>
                                <w:div w:id="3832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5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7091">
      <w:bodyDiv w:val="1"/>
      <w:marLeft w:val="0"/>
      <w:marRight w:val="0"/>
      <w:marTop w:val="0"/>
      <w:marBottom w:val="0"/>
      <w:divBdr>
        <w:top w:val="none" w:sz="0" w:space="0" w:color="auto"/>
        <w:left w:val="none" w:sz="0" w:space="0" w:color="auto"/>
        <w:bottom w:val="none" w:sz="0" w:space="0" w:color="auto"/>
        <w:right w:val="none" w:sz="0" w:space="0" w:color="auto"/>
      </w:divBdr>
    </w:div>
    <w:div w:id="1851487667">
      <w:bodyDiv w:val="1"/>
      <w:marLeft w:val="0"/>
      <w:marRight w:val="0"/>
      <w:marTop w:val="0"/>
      <w:marBottom w:val="0"/>
      <w:divBdr>
        <w:top w:val="none" w:sz="0" w:space="0" w:color="auto"/>
        <w:left w:val="none" w:sz="0" w:space="0" w:color="auto"/>
        <w:bottom w:val="none" w:sz="0" w:space="0" w:color="auto"/>
        <w:right w:val="none" w:sz="0" w:space="0" w:color="auto"/>
      </w:divBdr>
    </w:div>
    <w:div w:id="1863859831">
      <w:bodyDiv w:val="1"/>
      <w:marLeft w:val="0"/>
      <w:marRight w:val="0"/>
      <w:marTop w:val="0"/>
      <w:marBottom w:val="0"/>
      <w:divBdr>
        <w:top w:val="none" w:sz="0" w:space="0" w:color="auto"/>
        <w:left w:val="none" w:sz="0" w:space="0" w:color="auto"/>
        <w:bottom w:val="none" w:sz="0" w:space="0" w:color="auto"/>
        <w:right w:val="none" w:sz="0" w:space="0" w:color="auto"/>
      </w:divBdr>
    </w:div>
    <w:div w:id="1903171429">
      <w:bodyDiv w:val="1"/>
      <w:marLeft w:val="0"/>
      <w:marRight w:val="0"/>
      <w:marTop w:val="0"/>
      <w:marBottom w:val="0"/>
      <w:divBdr>
        <w:top w:val="none" w:sz="0" w:space="0" w:color="auto"/>
        <w:left w:val="none" w:sz="0" w:space="0" w:color="auto"/>
        <w:bottom w:val="none" w:sz="0" w:space="0" w:color="auto"/>
        <w:right w:val="none" w:sz="0" w:space="0" w:color="auto"/>
      </w:divBdr>
    </w:div>
    <w:div w:id="1963919976">
      <w:bodyDiv w:val="1"/>
      <w:marLeft w:val="0"/>
      <w:marRight w:val="0"/>
      <w:marTop w:val="0"/>
      <w:marBottom w:val="0"/>
      <w:divBdr>
        <w:top w:val="none" w:sz="0" w:space="0" w:color="auto"/>
        <w:left w:val="none" w:sz="0" w:space="0" w:color="auto"/>
        <w:bottom w:val="none" w:sz="0" w:space="0" w:color="auto"/>
        <w:right w:val="none" w:sz="0" w:space="0" w:color="auto"/>
      </w:divBdr>
      <w:divsChild>
        <w:div w:id="134415777">
          <w:marLeft w:val="1080"/>
          <w:marRight w:val="0"/>
          <w:marTop w:val="100"/>
          <w:marBottom w:val="0"/>
          <w:divBdr>
            <w:top w:val="none" w:sz="0" w:space="0" w:color="auto"/>
            <w:left w:val="none" w:sz="0" w:space="0" w:color="auto"/>
            <w:bottom w:val="none" w:sz="0" w:space="0" w:color="auto"/>
            <w:right w:val="none" w:sz="0" w:space="0" w:color="auto"/>
          </w:divBdr>
        </w:div>
        <w:div w:id="258685250">
          <w:marLeft w:val="1080"/>
          <w:marRight w:val="0"/>
          <w:marTop w:val="100"/>
          <w:marBottom w:val="0"/>
          <w:divBdr>
            <w:top w:val="none" w:sz="0" w:space="0" w:color="auto"/>
            <w:left w:val="none" w:sz="0" w:space="0" w:color="auto"/>
            <w:bottom w:val="none" w:sz="0" w:space="0" w:color="auto"/>
            <w:right w:val="none" w:sz="0" w:space="0" w:color="auto"/>
          </w:divBdr>
        </w:div>
        <w:div w:id="828518750">
          <w:marLeft w:val="1080"/>
          <w:marRight w:val="0"/>
          <w:marTop w:val="100"/>
          <w:marBottom w:val="0"/>
          <w:divBdr>
            <w:top w:val="none" w:sz="0" w:space="0" w:color="auto"/>
            <w:left w:val="none" w:sz="0" w:space="0" w:color="auto"/>
            <w:bottom w:val="none" w:sz="0" w:space="0" w:color="auto"/>
            <w:right w:val="none" w:sz="0" w:space="0" w:color="auto"/>
          </w:divBdr>
        </w:div>
        <w:div w:id="851072550">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94992f5-a359-4d94-8e49-dff5d2ea1d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3986C6E596F4C96CD14E9741E51CD" ma:contentTypeVersion="18" ma:contentTypeDescription="Create a new document." ma:contentTypeScope="" ma:versionID="fab21c5adeab2d0853a59615c4fbb272">
  <xsd:schema xmlns:xsd="http://www.w3.org/2001/XMLSchema" xmlns:xs="http://www.w3.org/2001/XMLSchema" xmlns:p="http://schemas.microsoft.com/office/2006/metadata/properties" xmlns:ns2="c94992f5-a359-4d94-8e49-dff5d2ea1d95" xmlns:ns3="fe72fbc4-6f8a-48c1-aa23-bf2e3b11ad0f" xmlns:ns4="985ec44e-1bab-4c0b-9df0-6ba128686fc9" targetNamespace="http://schemas.microsoft.com/office/2006/metadata/properties" ma:root="true" ma:fieldsID="184de465073913577a4cb64b0db36386" ns2:_="" ns3:_="" ns4:_="">
    <xsd:import namespace="c94992f5-a359-4d94-8e49-dff5d2ea1d95"/>
    <xsd:import namespace="fe72fbc4-6f8a-48c1-aa23-bf2e3b11ad0f"/>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992f5-a359-4d94-8e49-dff5d2ea1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2fbc4-6f8a-48c1-aa23-bf2e3b11ad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42433fd-4ae7-40fc-8dcd-2b202d3840bb}" ma:internalName="TaxCatchAll" ma:showField="CatchAllData" ma:web="fe72fbc4-6f8a-48c1-aa23-bf2e3b11a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4B55-47A0-49FE-BB6F-95845B2DFACC}">
  <ds:schemaRefs>
    <ds:schemaRef ds:uri="http://schemas.microsoft.com/sharepoint/v3/contenttype/forms"/>
  </ds:schemaRefs>
</ds:datastoreItem>
</file>

<file path=customXml/itemProps2.xml><?xml version="1.0" encoding="utf-8"?>
<ds:datastoreItem xmlns:ds="http://schemas.openxmlformats.org/officeDocument/2006/customXml" ds:itemID="{E310B452-35EA-4FEA-807F-62DC45A257BB}">
  <ds:schemaRefs>
    <ds:schemaRef ds:uri="http://schemas.microsoft.com/office/2006/metadata/properties"/>
    <ds:schemaRef ds:uri="http://schemas.microsoft.com/office/infopath/2007/PartnerControls"/>
    <ds:schemaRef ds:uri="985ec44e-1bab-4c0b-9df0-6ba128686fc9"/>
    <ds:schemaRef ds:uri="c94992f5-a359-4d94-8e49-dff5d2ea1d95"/>
  </ds:schemaRefs>
</ds:datastoreItem>
</file>

<file path=customXml/itemProps3.xml><?xml version="1.0" encoding="utf-8"?>
<ds:datastoreItem xmlns:ds="http://schemas.openxmlformats.org/officeDocument/2006/customXml" ds:itemID="{4A5CDD6C-C4AF-43BF-BA1A-65A694F5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992f5-a359-4d94-8e49-dff5d2ea1d95"/>
    <ds:schemaRef ds:uri="fe72fbc4-6f8a-48c1-aa23-bf2e3b11ad0f"/>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869B6-6E8F-4F0F-9CC4-275CAA17A40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4654</Characters>
  <Application>Microsoft Office Word</Application>
  <DocSecurity>0</DocSecurity>
  <Lines>38</Lines>
  <Paragraphs>10</Paragraphs>
  <ScaleCrop>false</ScaleCrop>
  <Company>Biodiversity</Company>
  <LinksUpToDate>false</LinksUpToDate>
  <CharactersWithSpaces>5452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ROLLING WORKPLAN OF THE INFORMAL ADVISORY GROUP ON TECHNICAL AND SCIENTIFIC COOPERATION FOR 2023–2024</dc:title>
  <dc:subject>COMPLIANCE COMMITTEE UNDER THE CARTAGENA PROTOCOL ON BIOSAFETY</dc:subject>
  <dc:creator>SCBD</dc:creator>
  <cp:keywords>Informal Advisory Committee on the Biosafety Clearing-House, Eleventh meeting, 1-4 December 2020</cp:keywords>
  <cp:lastModifiedBy>scbd</cp:lastModifiedBy>
  <cp:revision>2</cp:revision>
  <cp:lastPrinted>2020-01-10T17:16:00Z</cp:lastPrinted>
  <dcterms:created xsi:type="dcterms:W3CDTF">2025-08-08T18:49:00Z</dcterms:created>
  <dcterms:modified xsi:type="dcterms:W3CDTF">2025-08-08T18:49:00Z</dcterms:modified>
  <cp:category>biosafety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0x010100A843986C6E596F4C96CD14E9741E51CD</vt:lpwstr>
  </property>
  <property fmtid="{D5CDD505-2E9C-101B-9397-08002B2CF9AE}" pid="3" name="MediaServiceImageTags">
    <vt:lpwstr/>
  </property>
</Properties>
</file>