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866063" w14:paraId="4F70061E" w14:textId="77777777" w:rsidTr="008A1499">
        <w:trPr>
          <w:trHeight w:val="850"/>
        </w:trPr>
        <w:tc>
          <w:tcPr>
            <w:tcW w:w="975" w:type="dxa"/>
            <w:vAlign w:val="bottom"/>
          </w:tcPr>
          <w:p w14:paraId="1241247D" w14:textId="77777777" w:rsidR="008A1499" w:rsidRPr="00866063" w:rsidRDefault="008A1499" w:rsidP="008A1499">
            <w:pPr>
              <w:pStyle w:val="AASmallLogo"/>
            </w:pPr>
            <w:r w:rsidRPr="00866063">
              <w:rPr>
                <w:noProof/>
              </w:rPr>
              <w:drawing>
                <wp:inline distT="0" distB="0" distL="0" distR="0" wp14:anchorId="354FBC2D" wp14:editId="4EF2D4E7">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866063">
              <w:t xml:space="preserve"> </w:t>
            </w:r>
          </w:p>
          <w:p w14:paraId="682195FE" w14:textId="77777777" w:rsidR="008A1499" w:rsidRPr="00866063" w:rsidRDefault="008A1499" w:rsidP="008A1499">
            <w:pPr>
              <w:pStyle w:val="AASmallLogo"/>
            </w:pPr>
          </w:p>
        </w:tc>
        <w:tc>
          <w:tcPr>
            <w:tcW w:w="1434" w:type="dxa"/>
            <w:noWrap/>
            <w:vAlign w:val="bottom"/>
          </w:tcPr>
          <w:p w14:paraId="6B840F28" w14:textId="77777777" w:rsidR="008A1499" w:rsidRPr="00866063" w:rsidRDefault="008A1499" w:rsidP="008A1499">
            <w:pPr>
              <w:pStyle w:val="AASmallLogo"/>
            </w:pPr>
            <w:r w:rsidRPr="00866063">
              <w:rPr>
                <w:noProof/>
              </w:rPr>
              <w:drawing>
                <wp:inline distT="0" distB="0" distL="0" distR="0" wp14:anchorId="54DE717E" wp14:editId="74B4C4DD">
                  <wp:extent cx="498788" cy="357465"/>
                  <wp:effectExtent l="0" t="0" r="0" b="508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
                          <pic:cNvPicPr/>
                        </pic:nvPicPr>
                        <pic:blipFill>
                          <a:blip r:embed="rId13"/>
                          <a:stretch>
                            <a:fillRect/>
                          </a:stretch>
                        </pic:blipFill>
                        <pic:spPr>
                          <a:xfrm>
                            <a:off x="0" y="0"/>
                            <a:ext cx="498788" cy="357465"/>
                          </a:xfrm>
                          <a:prstGeom prst="rect">
                            <a:avLst/>
                          </a:prstGeom>
                        </pic:spPr>
                      </pic:pic>
                    </a:graphicData>
                  </a:graphic>
                </wp:inline>
              </w:drawing>
            </w:r>
            <w:r w:rsidRPr="00866063">
              <w:t xml:space="preserve"> </w:t>
            </w:r>
          </w:p>
          <w:p w14:paraId="44466239" w14:textId="77777777" w:rsidR="008A1499" w:rsidRPr="00866063" w:rsidRDefault="008A1499" w:rsidP="008A1499">
            <w:pPr>
              <w:pStyle w:val="AASmallLogo"/>
            </w:pPr>
          </w:p>
        </w:tc>
        <w:tc>
          <w:tcPr>
            <w:tcW w:w="8073" w:type="dxa"/>
            <w:vAlign w:val="bottom"/>
          </w:tcPr>
          <w:p w14:paraId="5B3305BD" w14:textId="21D0A653" w:rsidR="008A1499" w:rsidRPr="00866063" w:rsidRDefault="008A1499" w:rsidP="00615ED9">
            <w:pPr>
              <w:pStyle w:val="ABSymbol"/>
            </w:pPr>
            <w:r w:rsidRPr="00866063">
              <w:rPr>
                <w:sz w:val="40"/>
              </w:rPr>
              <w:t>CBD</w:t>
            </w:r>
            <w:r w:rsidRPr="00866063">
              <w:t>/</w:t>
            </w:r>
            <w:r w:rsidR="00225112">
              <w:t>TSC</w:t>
            </w:r>
            <w:r w:rsidRPr="00866063">
              <w:t>/</w:t>
            </w:r>
            <w:r w:rsidR="00225112">
              <w:t>IAG/202</w:t>
            </w:r>
            <w:r w:rsidR="00754815">
              <w:t>6</w:t>
            </w:r>
            <w:r w:rsidR="00225112">
              <w:t>/1</w:t>
            </w:r>
            <w:r w:rsidR="00F839CE">
              <w:t>/2</w:t>
            </w:r>
          </w:p>
        </w:tc>
      </w:tr>
    </w:tbl>
    <w:p w14:paraId="17A77A4D" w14:textId="77777777" w:rsidR="008A1499" w:rsidRPr="00866063"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866063" w14:paraId="62E1B66F" w14:textId="77777777" w:rsidTr="008A1499">
        <w:trPr>
          <w:trHeight w:val="1814"/>
        </w:trPr>
        <w:tc>
          <w:tcPr>
            <w:tcW w:w="7370" w:type="dxa"/>
          </w:tcPr>
          <w:p w14:paraId="0F0BA7CE" w14:textId="77777777" w:rsidR="008A1499" w:rsidRPr="00866063" w:rsidRDefault="008A1499" w:rsidP="008A1499">
            <w:pPr>
              <w:pStyle w:val="ACLargeLogo"/>
            </w:pPr>
            <w:r w:rsidRPr="00866063">
              <w:rPr>
                <w:noProof/>
              </w:rPr>
              <w:drawing>
                <wp:inline distT="0" distB="0" distL="0" distR="0" wp14:anchorId="55F1472C" wp14:editId="24444A9D">
                  <wp:extent cx="2755631" cy="1030313"/>
                  <wp:effectExtent l="0" t="0" r="0"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
                          <pic:cNvPicPr/>
                        </pic:nvPicPr>
                        <pic:blipFill>
                          <a:blip r:embed="rId14"/>
                          <a:stretch>
                            <a:fillRect/>
                          </a:stretch>
                        </pic:blipFill>
                        <pic:spPr>
                          <a:xfrm>
                            <a:off x="0" y="0"/>
                            <a:ext cx="2755631" cy="1030313"/>
                          </a:xfrm>
                          <a:prstGeom prst="rect">
                            <a:avLst/>
                          </a:prstGeom>
                        </pic:spPr>
                      </pic:pic>
                    </a:graphicData>
                  </a:graphic>
                </wp:inline>
              </w:drawing>
            </w:r>
            <w:r w:rsidRPr="00866063">
              <w:t xml:space="preserve"> </w:t>
            </w:r>
          </w:p>
          <w:p w14:paraId="4D31366B" w14:textId="77777777" w:rsidR="008A1499" w:rsidRPr="00866063" w:rsidRDefault="008A1499" w:rsidP="008A1499">
            <w:pPr>
              <w:pStyle w:val="ACLargeLogo"/>
            </w:pPr>
          </w:p>
        </w:tc>
        <w:tc>
          <w:tcPr>
            <w:tcW w:w="3112" w:type="dxa"/>
          </w:tcPr>
          <w:p w14:paraId="740183A1" w14:textId="77777777" w:rsidR="008A1499" w:rsidRPr="00866063" w:rsidRDefault="008A1499" w:rsidP="008A1499">
            <w:pPr>
              <w:pStyle w:val="AEDistrNormal"/>
            </w:pPr>
            <w:r w:rsidRPr="00866063">
              <w:t xml:space="preserve">Distr.: General </w:t>
            </w:r>
          </w:p>
          <w:p w14:paraId="7923B2BE" w14:textId="2ABD0B48" w:rsidR="008A1499" w:rsidRPr="00866063" w:rsidRDefault="00D3512E" w:rsidP="008A1499">
            <w:pPr>
              <w:pStyle w:val="AEDistrNormal"/>
            </w:pPr>
            <w:r>
              <w:t>30</w:t>
            </w:r>
            <w:r w:rsidR="00480109" w:rsidRPr="00731BD0">
              <w:t xml:space="preserve"> </w:t>
            </w:r>
            <w:r w:rsidR="0027142E">
              <w:t>April</w:t>
            </w:r>
            <w:r w:rsidR="00480109" w:rsidRPr="00731BD0">
              <w:t xml:space="preserve"> 202</w:t>
            </w:r>
            <w:r w:rsidR="00754815">
              <w:t>6</w:t>
            </w:r>
          </w:p>
          <w:p w14:paraId="698D1B95" w14:textId="2854D218" w:rsidR="008A1499" w:rsidRPr="00866063" w:rsidRDefault="008A1499" w:rsidP="008A1499">
            <w:pPr>
              <w:pStyle w:val="AEDistrNormal6pt"/>
            </w:pPr>
            <w:r w:rsidRPr="00866063">
              <w:t xml:space="preserve">English </w:t>
            </w:r>
            <w:r w:rsidR="008C4D55">
              <w:t>only</w:t>
            </w:r>
          </w:p>
          <w:p w14:paraId="65680702" w14:textId="77777777" w:rsidR="008A1499" w:rsidRPr="00866063" w:rsidRDefault="008A1499" w:rsidP="008A1499">
            <w:pPr>
              <w:pStyle w:val="AEDistrNormal6pt"/>
            </w:pPr>
          </w:p>
        </w:tc>
      </w:tr>
    </w:tbl>
    <w:p w14:paraId="0820B0F2" w14:textId="77777777" w:rsidR="008A1499" w:rsidRPr="00866063"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BE4FA4" w:rsidRPr="00866063" w14:paraId="05CD217A" w14:textId="77777777" w:rsidTr="008A1499">
        <w:trPr>
          <w:trHeight w:val="57"/>
        </w:trPr>
        <w:tc>
          <w:tcPr>
            <w:tcW w:w="6094" w:type="dxa"/>
          </w:tcPr>
          <w:p w14:paraId="6930E79D" w14:textId="21EC5132" w:rsidR="008A1499" w:rsidRPr="00866063" w:rsidRDefault="00F854F0" w:rsidP="008A1499">
            <w:pPr>
              <w:pStyle w:val="AFCorN12Bold"/>
            </w:pPr>
            <w:r w:rsidRPr="00F854F0">
              <w:t xml:space="preserve">Informal Advisory Group </w:t>
            </w:r>
            <w:r>
              <w:t>o</w:t>
            </w:r>
            <w:r w:rsidRPr="00F854F0">
              <w:t xml:space="preserve">n Technical </w:t>
            </w:r>
            <w:r w:rsidR="00B6597F">
              <w:br/>
            </w:r>
            <w:r>
              <w:t>a</w:t>
            </w:r>
            <w:r w:rsidRPr="00F854F0">
              <w:t>nd Scientific Cooperation</w:t>
            </w:r>
            <w:r w:rsidRPr="00866063">
              <w:t xml:space="preserve"> </w:t>
            </w:r>
          </w:p>
          <w:p w14:paraId="1432589D" w14:textId="6E1B2752" w:rsidR="008A1499" w:rsidRPr="00866063" w:rsidRDefault="00C202A6" w:rsidP="008A1499">
            <w:pPr>
              <w:pStyle w:val="AFCorNBold"/>
            </w:pPr>
            <w:r>
              <w:t>Six</w:t>
            </w:r>
            <w:r w:rsidR="008A1499" w:rsidRPr="00866063">
              <w:t xml:space="preserve">th meeting </w:t>
            </w:r>
          </w:p>
          <w:p w14:paraId="40BCF972" w14:textId="7B6D1CC0" w:rsidR="008A1499" w:rsidRPr="00866063" w:rsidRDefault="00F854F0" w:rsidP="008C4D55">
            <w:pPr>
              <w:pStyle w:val="AFCorNNormal"/>
              <w:spacing w:after="120"/>
            </w:pPr>
            <w:r>
              <w:t>Online</w:t>
            </w:r>
            <w:r w:rsidR="008A1499" w:rsidRPr="00866063">
              <w:t xml:space="preserve">, </w:t>
            </w:r>
            <w:r w:rsidR="00A77DA9">
              <w:rPr>
                <w:snapToGrid w:val="0"/>
                <w:kern w:val="22"/>
              </w:rPr>
              <w:t>27</w:t>
            </w:r>
            <w:r w:rsidR="00B6597F">
              <w:rPr>
                <w:snapToGrid w:val="0"/>
                <w:kern w:val="22"/>
              </w:rPr>
              <w:t xml:space="preserve"> </w:t>
            </w:r>
            <w:r w:rsidR="00A77DA9">
              <w:rPr>
                <w:snapToGrid w:val="0"/>
                <w:kern w:val="22"/>
              </w:rPr>
              <w:t>to</w:t>
            </w:r>
            <w:r w:rsidR="00B6597F">
              <w:rPr>
                <w:snapToGrid w:val="0"/>
                <w:kern w:val="22"/>
              </w:rPr>
              <w:t xml:space="preserve"> </w:t>
            </w:r>
            <w:r w:rsidR="0024323B">
              <w:rPr>
                <w:snapToGrid w:val="0"/>
                <w:kern w:val="22"/>
              </w:rPr>
              <w:t xml:space="preserve">29 </w:t>
            </w:r>
            <w:r>
              <w:rPr>
                <w:snapToGrid w:val="0"/>
                <w:kern w:val="22"/>
              </w:rPr>
              <w:t>A</w:t>
            </w:r>
            <w:r w:rsidR="0024323B">
              <w:rPr>
                <w:snapToGrid w:val="0"/>
                <w:kern w:val="22"/>
              </w:rPr>
              <w:t xml:space="preserve">pril </w:t>
            </w:r>
            <w:r>
              <w:rPr>
                <w:snapToGrid w:val="0"/>
                <w:kern w:val="22"/>
              </w:rPr>
              <w:t>202</w:t>
            </w:r>
            <w:r w:rsidR="00C56326">
              <w:rPr>
                <w:snapToGrid w:val="0"/>
                <w:kern w:val="22"/>
              </w:rPr>
              <w:t>6</w:t>
            </w:r>
          </w:p>
        </w:tc>
        <w:tc>
          <w:tcPr>
            <w:tcW w:w="4388" w:type="dxa"/>
          </w:tcPr>
          <w:p w14:paraId="2CBA654E" w14:textId="77777777" w:rsidR="008A1499" w:rsidRPr="00866063" w:rsidRDefault="008A1499" w:rsidP="008A1499">
            <w:pPr>
              <w:pStyle w:val="CBDNormal"/>
              <w:jc w:val="left"/>
            </w:pPr>
          </w:p>
        </w:tc>
      </w:tr>
    </w:tbl>
    <w:p w14:paraId="298A0B61" w14:textId="2C03E95F" w:rsidR="00C9161D" w:rsidRPr="00866063" w:rsidRDefault="00000000" w:rsidP="00A111D1">
      <w:pPr>
        <w:pStyle w:val="CBDTitle"/>
        <w:rPr>
          <w:caps/>
        </w:rPr>
      </w:pPr>
      <w:sdt>
        <w:sdtPr>
          <w:alias w:val="Title"/>
          <w:tag w:val=""/>
          <w:id w:val="772832786"/>
          <w:placeholder>
            <w:docPart w:val="2F79174EEB004A5283F9A362E1C06CBB"/>
          </w:placeholder>
          <w:dataBinding w:prefixMappings="xmlns:ns0='http://purl.org/dc/elements/1.1/' xmlns:ns1='http://schemas.openxmlformats.org/package/2006/metadata/core-properties' " w:xpath="/ns1:coreProperties[1]/ns0:title[1]" w:storeItemID="{6C3C8BC8-F283-45AE-878A-BAB7291924A1}"/>
          <w:text/>
        </w:sdtPr>
        <w:sdtContent>
          <w:r w:rsidR="00E13700" w:rsidRPr="00E13700">
            <w:t xml:space="preserve">Report of the Informal Advisory Group on Technical and Scientific Cooperation on its </w:t>
          </w:r>
          <w:r w:rsidR="00922FFA">
            <w:t>sixth</w:t>
          </w:r>
          <w:r w:rsidR="00E13700" w:rsidRPr="00E13700">
            <w:t xml:space="preserve"> meeting</w:t>
          </w:r>
        </w:sdtContent>
      </w:sdt>
      <w:r w:rsidR="00105372" w:rsidRPr="00866063">
        <w:rPr>
          <w:caps/>
        </w:rPr>
        <w:t xml:space="preserve"> </w:t>
      </w:r>
    </w:p>
    <w:p w14:paraId="404215EE" w14:textId="7199FB7D" w:rsidR="00C9161D" w:rsidRDefault="00F854F0" w:rsidP="00634EC9">
      <w:pPr>
        <w:pStyle w:val="CBDH1"/>
        <w:spacing w:before="0" w:after="0"/>
      </w:pPr>
      <w:r w:rsidRPr="00124496">
        <w:t>Introduction</w:t>
      </w:r>
    </w:p>
    <w:p w14:paraId="6D077354" w14:textId="77777777" w:rsidR="00634EC9" w:rsidRPr="00124496" w:rsidRDefault="00634EC9" w:rsidP="00634EC9">
      <w:pPr>
        <w:pStyle w:val="CBDH1"/>
        <w:spacing w:before="0" w:after="0"/>
      </w:pPr>
    </w:p>
    <w:p w14:paraId="064D2A78" w14:textId="2ECF79BE" w:rsidR="006B42DF" w:rsidRDefault="004B6766" w:rsidP="00634EC9">
      <w:pPr>
        <w:pStyle w:val="CBDNormalNumber"/>
        <w:spacing w:before="0" w:after="0"/>
      </w:pPr>
      <w:r w:rsidRPr="004B6766">
        <w:t>The Informal Advisory Group on Technical and Scientific Cooperation</w:t>
      </w:r>
      <w:r w:rsidR="00601972">
        <w:t xml:space="preserve">, </w:t>
      </w:r>
      <w:r w:rsidR="00601972" w:rsidRPr="00601972">
        <w:t xml:space="preserve">established by </w:t>
      </w:r>
      <w:r w:rsidR="008B2143">
        <w:t>the Conference of the Parties</w:t>
      </w:r>
      <w:r w:rsidR="003D46D2">
        <w:t xml:space="preserve"> </w:t>
      </w:r>
      <w:r w:rsidR="008B2143">
        <w:t>at its fifteenth meeting</w:t>
      </w:r>
      <w:r w:rsidR="00601972" w:rsidRPr="00601972">
        <w:t xml:space="preserve"> to provide advice on promoting and facilitating </w:t>
      </w:r>
      <w:r w:rsidR="00EF31B7" w:rsidRPr="00601972">
        <w:t>capacity</w:t>
      </w:r>
      <w:r w:rsidR="00EF31B7">
        <w:t>-building and</w:t>
      </w:r>
      <w:r w:rsidR="00EF31B7" w:rsidRPr="00601972">
        <w:t xml:space="preserve"> development</w:t>
      </w:r>
      <w:r w:rsidR="00EF31B7">
        <w:t>,</w:t>
      </w:r>
      <w:r w:rsidR="00EF31B7" w:rsidRPr="00601972">
        <w:t xml:space="preserve"> </w:t>
      </w:r>
      <w:r w:rsidR="00601972" w:rsidRPr="00601972">
        <w:t xml:space="preserve">technical </w:t>
      </w:r>
      <w:r w:rsidR="00037A8E">
        <w:t xml:space="preserve">and scientific </w:t>
      </w:r>
      <w:r w:rsidR="00601972" w:rsidRPr="00601972">
        <w:t>cooperation, technology transfer,</w:t>
      </w:r>
      <w:r w:rsidR="00EF31B7">
        <w:t xml:space="preserve"> </w:t>
      </w:r>
      <w:r w:rsidR="00601972" w:rsidRPr="00601972">
        <w:t>knowledge management and the clearing</w:t>
      </w:r>
      <w:r w:rsidR="00EF31B7">
        <w:t>-</w:t>
      </w:r>
      <w:r w:rsidR="00601972" w:rsidRPr="00601972">
        <w:t>house</w:t>
      </w:r>
      <w:r w:rsidR="00EF31B7">
        <w:t xml:space="preserve"> mechanism</w:t>
      </w:r>
      <w:r w:rsidR="00601972" w:rsidRPr="00601972">
        <w:t xml:space="preserve"> in support of the </w:t>
      </w:r>
      <w:r w:rsidR="00AC5643">
        <w:t xml:space="preserve">Kunming-Montreal </w:t>
      </w:r>
      <w:r w:rsidR="00601972" w:rsidRPr="00601972">
        <w:t>Global Biodiversity Framework</w:t>
      </w:r>
      <w:r w:rsidR="00EF31B7">
        <w:t>,</w:t>
      </w:r>
      <w:r w:rsidRPr="004B6766">
        <w:t xml:space="preserve"> </w:t>
      </w:r>
      <w:r w:rsidR="006B42DF" w:rsidRPr="006B42DF">
        <w:t xml:space="preserve">held its </w:t>
      </w:r>
      <w:r w:rsidR="002E6401">
        <w:t>sixth</w:t>
      </w:r>
      <w:r>
        <w:t xml:space="preserve"> </w:t>
      </w:r>
      <w:r w:rsidR="006B42DF" w:rsidRPr="006B42DF">
        <w:t xml:space="preserve">meeting online </w:t>
      </w:r>
      <w:r w:rsidR="00D45104">
        <w:t xml:space="preserve">from </w:t>
      </w:r>
      <w:r w:rsidR="00BB3D50">
        <w:t>27</w:t>
      </w:r>
      <w:r w:rsidR="00D45104">
        <w:t xml:space="preserve"> to </w:t>
      </w:r>
      <w:r w:rsidR="00BB3D50">
        <w:t>29</w:t>
      </w:r>
      <w:r>
        <w:t xml:space="preserve"> </w:t>
      </w:r>
      <w:r w:rsidR="00BB3D50">
        <w:t>April</w:t>
      </w:r>
      <w:r>
        <w:t xml:space="preserve"> </w:t>
      </w:r>
      <w:r w:rsidR="006B42DF" w:rsidRPr="006B42DF">
        <w:t>202</w:t>
      </w:r>
      <w:r w:rsidR="00D45104">
        <w:t>6</w:t>
      </w:r>
      <w:r w:rsidR="006B42DF" w:rsidRPr="006B42DF">
        <w:t xml:space="preserve">. </w:t>
      </w:r>
      <w:r w:rsidR="008D5C1A">
        <w:t>A</w:t>
      </w:r>
      <w:r w:rsidR="006B42DF" w:rsidRPr="006B42DF">
        <w:t xml:space="preserve"> total of </w:t>
      </w:r>
      <w:r w:rsidR="006B42DF" w:rsidRPr="007114C6">
        <w:t>2</w:t>
      </w:r>
      <w:r w:rsidR="00EA01C7">
        <w:t>7</w:t>
      </w:r>
      <w:r w:rsidR="006B42DF" w:rsidRPr="006B42DF">
        <w:t xml:space="preserve"> of </w:t>
      </w:r>
      <w:r w:rsidR="00997C98">
        <w:t>the Group’s</w:t>
      </w:r>
      <w:r w:rsidR="006B42DF" w:rsidRPr="006B42DF">
        <w:t xml:space="preserve"> </w:t>
      </w:r>
      <w:r w:rsidR="006B42DF" w:rsidRPr="00C37A7C">
        <w:t>3</w:t>
      </w:r>
      <w:r w:rsidR="00C37A7C" w:rsidRPr="00C37A7C">
        <w:t>1</w:t>
      </w:r>
      <w:r w:rsidR="006B42DF" w:rsidRPr="006B42DF">
        <w:t xml:space="preserve"> members attended</w:t>
      </w:r>
      <w:r w:rsidR="00FD6B7D">
        <w:t xml:space="preserve"> the meeting</w:t>
      </w:r>
      <w:r w:rsidR="006B42DF" w:rsidRPr="006B42DF">
        <w:t xml:space="preserve">. </w:t>
      </w:r>
    </w:p>
    <w:p w14:paraId="23D1F7B3" w14:textId="77777777" w:rsidR="00634EC9" w:rsidRDefault="00634EC9" w:rsidP="00634EC9">
      <w:pPr>
        <w:pStyle w:val="CBDAgendaItem"/>
        <w:spacing w:before="0" w:after="0"/>
      </w:pPr>
    </w:p>
    <w:p w14:paraId="7F475884" w14:textId="51E0455E" w:rsidR="004F3692" w:rsidRDefault="004F3692" w:rsidP="00634EC9">
      <w:pPr>
        <w:pStyle w:val="CBDAgendaItem"/>
        <w:spacing w:before="0" w:after="0"/>
      </w:pPr>
      <w:r w:rsidRPr="00124496">
        <w:t>Item 1</w:t>
      </w:r>
      <w:r w:rsidR="00D361B8">
        <w:t xml:space="preserve"> </w:t>
      </w:r>
      <w:r w:rsidR="00D361B8">
        <w:br/>
      </w:r>
      <w:r w:rsidRPr="00124496">
        <w:t>Opening of the meeting</w:t>
      </w:r>
    </w:p>
    <w:p w14:paraId="4419D214" w14:textId="77777777" w:rsidR="00634EC9" w:rsidRPr="00124496" w:rsidRDefault="00634EC9" w:rsidP="00634EC9">
      <w:pPr>
        <w:pStyle w:val="CBDAgendaItem"/>
        <w:spacing w:before="0" w:after="0"/>
      </w:pPr>
    </w:p>
    <w:p w14:paraId="22875907" w14:textId="4FC9072E" w:rsidR="007E7D8D" w:rsidRDefault="00822D47" w:rsidP="00634EC9">
      <w:pPr>
        <w:pStyle w:val="CBDNormalNumber"/>
        <w:spacing w:before="0" w:after="0"/>
      </w:pPr>
      <w:r>
        <w:t xml:space="preserve">On behalf </w:t>
      </w:r>
      <w:r w:rsidRPr="00F154B3">
        <w:t xml:space="preserve">of </w:t>
      </w:r>
      <w:r w:rsidRPr="00FD1C48">
        <w:t>the Executive Secretary</w:t>
      </w:r>
      <w:r>
        <w:t>,</w:t>
      </w:r>
      <w:r w:rsidRPr="00B07C77">
        <w:t xml:space="preserve"> </w:t>
      </w:r>
      <w:r>
        <w:t>t</w:t>
      </w:r>
      <w:r w:rsidR="00B07C77" w:rsidRPr="00B07C77">
        <w:t>he Head of the Capacity-Building and Knowledge Management Unit, Erie Tamale, welcomed the participants</w:t>
      </w:r>
      <w:r w:rsidR="007B0D14">
        <w:t xml:space="preserve"> and thanked them for their </w:t>
      </w:r>
      <w:r w:rsidR="00000B7A">
        <w:t xml:space="preserve">continued support </w:t>
      </w:r>
      <w:r w:rsidR="002E0775">
        <w:t>and dedication to the work of the Group</w:t>
      </w:r>
      <w:r w:rsidR="004F3692">
        <w:t>.</w:t>
      </w:r>
      <w:r w:rsidR="00A01AC0">
        <w:t xml:space="preserve">  </w:t>
      </w:r>
      <w:r w:rsidR="005A73B0">
        <w:t>He</w:t>
      </w:r>
      <w:r w:rsidR="00004B2E" w:rsidRPr="00004B2E">
        <w:t xml:space="preserve"> informed the Group of </w:t>
      </w:r>
      <w:r w:rsidR="000F16CA">
        <w:t>the ongoing</w:t>
      </w:r>
      <w:r w:rsidR="00004B2E" w:rsidRPr="00004B2E">
        <w:t xml:space="preserve"> </w:t>
      </w:r>
      <w:r w:rsidR="00F21911">
        <w:t xml:space="preserve">functional </w:t>
      </w:r>
      <w:r w:rsidR="000F16CA">
        <w:t>re</w:t>
      </w:r>
      <w:r w:rsidR="00147DD8">
        <w:t xml:space="preserve">view of </w:t>
      </w:r>
      <w:r w:rsidR="00BE0E3A">
        <w:t xml:space="preserve">the </w:t>
      </w:r>
      <w:r w:rsidR="00004B2E" w:rsidRPr="00004B2E">
        <w:t xml:space="preserve">Secretariat </w:t>
      </w:r>
      <w:r w:rsidR="00EA54E2">
        <w:t>and noted that</w:t>
      </w:r>
      <w:r w:rsidR="00E051A1">
        <w:t xml:space="preserve"> </w:t>
      </w:r>
      <w:r w:rsidR="00374AD1">
        <w:t xml:space="preserve">the </w:t>
      </w:r>
      <w:r w:rsidR="00004B2E" w:rsidRPr="00004B2E">
        <w:t xml:space="preserve">work on the clearing-house mechanism and knowledge management </w:t>
      </w:r>
      <w:r w:rsidR="00622B79">
        <w:t>w</w:t>
      </w:r>
      <w:r w:rsidR="00DA7F4A">
        <w:t>as</w:t>
      </w:r>
      <w:r w:rsidR="0065611D">
        <w:t xml:space="preserve"> </w:t>
      </w:r>
      <w:r w:rsidR="00123446">
        <w:t xml:space="preserve">likely </w:t>
      </w:r>
      <w:r w:rsidR="00004B2E" w:rsidRPr="00004B2E">
        <w:t xml:space="preserve">to </w:t>
      </w:r>
      <w:r w:rsidR="00123446">
        <w:t xml:space="preserve">be transferred to </w:t>
      </w:r>
      <w:r w:rsidR="00622B79">
        <w:t>a</w:t>
      </w:r>
      <w:r w:rsidR="00004B2E" w:rsidRPr="00004B2E">
        <w:t xml:space="preserve"> </w:t>
      </w:r>
      <w:r w:rsidR="00FD6DE3">
        <w:t>different unit</w:t>
      </w:r>
      <w:r w:rsidR="00AC53CB">
        <w:t>,</w:t>
      </w:r>
      <w:r w:rsidR="00FD6DE3">
        <w:t xml:space="preserve"> </w:t>
      </w:r>
      <w:r w:rsidR="00AE6224">
        <w:t>the</w:t>
      </w:r>
      <w:r w:rsidR="00004B2E" w:rsidRPr="00004B2E">
        <w:t xml:space="preserve"> </w:t>
      </w:r>
      <w:r w:rsidR="00683CE6">
        <w:t>P</w:t>
      </w:r>
      <w:r w:rsidR="00004B2E" w:rsidRPr="00004B2E">
        <w:t xml:space="preserve">lanning, </w:t>
      </w:r>
      <w:r w:rsidR="00683CE6">
        <w:t>M</w:t>
      </w:r>
      <w:r w:rsidR="00004B2E" w:rsidRPr="00004B2E">
        <w:t xml:space="preserve">onitoring and </w:t>
      </w:r>
      <w:r w:rsidR="00622B79">
        <w:t>K</w:t>
      </w:r>
      <w:r w:rsidR="00004B2E" w:rsidRPr="00004B2E">
        <w:t>nowledge unit</w:t>
      </w:r>
      <w:r w:rsidR="00683CE6">
        <w:t>,</w:t>
      </w:r>
      <w:r w:rsidR="00DA7F4A">
        <w:t xml:space="preserve"> </w:t>
      </w:r>
      <w:r w:rsidR="004E0CE9">
        <w:t>while</w:t>
      </w:r>
      <w:r w:rsidR="00004B2E" w:rsidRPr="00004B2E">
        <w:t xml:space="preserve"> </w:t>
      </w:r>
      <w:r w:rsidR="000774F8">
        <w:t xml:space="preserve">the work under </w:t>
      </w:r>
      <w:r w:rsidR="00004B2E" w:rsidRPr="00004B2E">
        <w:t xml:space="preserve">technical and scientific cooperation and capacity development would </w:t>
      </w:r>
      <w:r w:rsidR="00145F38">
        <w:t>be</w:t>
      </w:r>
      <w:r w:rsidR="00145F38" w:rsidRPr="00004B2E">
        <w:t xml:space="preserve"> </w:t>
      </w:r>
      <w:r w:rsidR="00004B2E" w:rsidRPr="00004B2E">
        <w:t xml:space="preserve">under </w:t>
      </w:r>
      <w:r w:rsidR="007835E6">
        <w:t xml:space="preserve">the </w:t>
      </w:r>
      <w:r w:rsidR="00DC534E">
        <w:t xml:space="preserve">Capacity </w:t>
      </w:r>
      <w:r w:rsidR="00145F38">
        <w:t>Development and National Implementation</w:t>
      </w:r>
      <w:r w:rsidR="003F05F6">
        <w:t xml:space="preserve"> Support Unit</w:t>
      </w:r>
      <w:r w:rsidR="00A254A4">
        <w:t xml:space="preserve">. </w:t>
      </w:r>
      <w:r w:rsidR="00091430">
        <w:t>The actual name</w:t>
      </w:r>
      <w:r w:rsidR="00FE10BA">
        <w:t xml:space="preserve">s of </w:t>
      </w:r>
      <w:r w:rsidR="00542F61">
        <w:t>the</w:t>
      </w:r>
      <w:r w:rsidR="007A2737">
        <w:t xml:space="preserve"> units</w:t>
      </w:r>
      <w:r w:rsidR="00B9090C">
        <w:t xml:space="preserve"> </w:t>
      </w:r>
      <w:r w:rsidR="007A2737">
        <w:t>might</w:t>
      </w:r>
      <w:r w:rsidR="002C7B07">
        <w:t xml:space="preserve"> change</w:t>
      </w:r>
      <w:r w:rsidR="00264A27">
        <w:t>.</w:t>
      </w:r>
    </w:p>
    <w:p w14:paraId="00BA3169" w14:textId="77777777" w:rsidR="00547C32" w:rsidRDefault="00547C32" w:rsidP="00547C32">
      <w:pPr>
        <w:pStyle w:val="CBDNormalNumber"/>
        <w:numPr>
          <w:ilvl w:val="0"/>
          <w:numId w:val="0"/>
        </w:numPr>
        <w:spacing w:before="0" w:after="0"/>
        <w:ind w:left="567"/>
      </w:pPr>
    </w:p>
    <w:p w14:paraId="3E73CB1C" w14:textId="10EA8AEE" w:rsidR="00ED6B0A" w:rsidRPr="00FD1C48" w:rsidRDefault="008F7A65" w:rsidP="00634EC9">
      <w:pPr>
        <w:pStyle w:val="CBDNormalNumber"/>
        <w:spacing w:before="0" w:after="0"/>
      </w:pPr>
      <w:r>
        <w:t>Mr. Tamale</w:t>
      </w:r>
      <w:r w:rsidR="00D82030">
        <w:t xml:space="preserve"> </w:t>
      </w:r>
      <w:r w:rsidR="00D82030" w:rsidRPr="00D82030">
        <w:t>explained that the meeting was convened to</w:t>
      </w:r>
      <w:r w:rsidR="00494E48">
        <w:t xml:space="preserve"> seek</w:t>
      </w:r>
      <w:r w:rsidR="00D82030" w:rsidRPr="00D82030">
        <w:t xml:space="preserve"> preliminary </w:t>
      </w:r>
      <w:r w:rsidR="00494E48">
        <w:t>advice</w:t>
      </w:r>
      <w:r w:rsidR="00D82030" w:rsidRPr="00D82030">
        <w:t xml:space="preserve"> from the Group on </w:t>
      </w:r>
      <w:r w:rsidR="004D2C63">
        <w:t>vari</w:t>
      </w:r>
      <w:r w:rsidR="00B70BAF">
        <w:t>ous</w:t>
      </w:r>
      <w:r w:rsidR="00D82030" w:rsidRPr="00D82030">
        <w:t xml:space="preserve"> items, including progress </w:t>
      </w:r>
      <w:r w:rsidR="002A21E0" w:rsidRPr="002A21E0">
        <w:t xml:space="preserve">in the implementation </w:t>
      </w:r>
      <w:r w:rsidR="00D82030" w:rsidRPr="00D82030">
        <w:t>o</w:t>
      </w:r>
      <w:r w:rsidR="00580014">
        <w:t>f</w:t>
      </w:r>
      <w:r w:rsidR="00D82030" w:rsidRPr="00D82030">
        <w:t xml:space="preserve"> the </w:t>
      </w:r>
      <w:r w:rsidR="005E7403">
        <w:t xml:space="preserve">programme of work for the </w:t>
      </w:r>
      <w:r w:rsidR="00D82030" w:rsidRPr="00D82030">
        <w:t xml:space="preserve">clearing-house mechanism and </w:t>
      </w:r>
      <w:r w:rsidR="00233AEA">
        <w:t xml:space="preserve">the </w:t>
      </w:r>
      <w:r w:rsidR="00D82030" w:rsidRPr="00D82030">
        <w:t>knowledge management</w:t>
      </w:r>
      <w:r w:rsidR="00233AEA">
        <w:t xml:space="preserve"> strategy</w:t>
      </w:r>
      <w:r w:rsidR="00D82030" w:rsidRPr="00D82030">
        <w:t xml:space="preserve">, </w:t>
      </w:r>
      <w:r w:rsidR="00FF4B86" w:rsidRPr="00FF4B86">
        <w:t xml:space="preserve">the use of </w:t>
      </w:r>
      <w:r w:rsidR="00D82030" w:rsidRPr="00D82030">
        <w:t xml:space="preserve">long-term strategic framework for capacity-building and development, </w:t>
      </w:r>
      <w:r w:rsidR="00BC40D7">
        <w:t xml:space="preserve">the </w:t>
      </w:r>
      <w:r w:rsidR="00D82030" w:rsidRPr="00D82030">
        <w:t xml:space="preserve">draft criteria for assessing the </w:t>
      </w:r>
      <w:r w:rsidR="003D2863">
        <w:t>perfor</w:t>
      </w:r>
      <w:r w:rsidR="003415F5">
        <w:t xml:space="preserve">mance of </w:t>
      </w:r>
      <w:r w:rsidR="00B22867">
        <w:t>the</w:t>
      </w:r>
      <w:r w:rsidR="00D82030" w:rsidRPr="00D82030">
        <w:t xml:space="preserve"> technical and scientific cooperation support centres </w:t>
      </w:r>
      <w:r w:rsidR="007310CE">
        <w:t xml:space="preserve">and </w:t>
      </w:r>
      <w:r w:rsidR="00D82030" w:rsidRPr="00D82030">
        <w:t>the global coordination entity</w:t>
      </w:r>
      <w:r w:rsidR="00C97385">
        <w:t xml:space="preserve">, </w:t>
      </w:r>
      <w:r w:rsidR="00F832A2" w:rsidRPr="00F832A2">
        <w:t>programme priorities and workplan of the global coordination entity, and options for mobilization of resources to support the work of the support centres</w:t>
      </w:r>
      <w:r w:rsidR="00D82030" w:rsidRPr="00D82030">
        <w:t>.</w:t>
      </w:r>
      <w:r w:rsidR="00235969">
        <w:t xml:space="preserve"> </w:t>
      </w:r>
      <w:r w:rsidR="00FC4E82">
        <w:t>He noted that</w:t>
      </w:r>
      <w:r w:rsidR="00364EDB">
        <w:t xml:space="preserve"> the Group </w:t>
      </w:r>
      <w:r w:rsidR="000C17DE">
        <w:t xml:space="preserve">would have the opportunity </w:t>
      </w:r>
      <w:r w:rsidR="005D6E4D">
        <w:t>to</w:t>
      </w:r>
      <w:r w:rsidR="00840E2E">
        <w:t xml:space="preserve"> </w:t>
      </w:r>
      <w:r w:rsidR="00F56B9B">
        <w:t xml:space="preserve">review and provide </w:t>
      </w:r>
      <w:r w:rsidR="00D87CD2">
        <w:t xml:space="preserve">further </w:t>
      </w:r>
      <w:r w:rsidR="0031370E">
        <w:t>comments and advise</w:t>
      </w:r>
      <w:r w:rsidR="00FF5A4D" w:rsidRPr="00FF5A4D">
        <w:t xml:space="preserve"> through the </w:t>
      </w:r>
      <w:r w:rsidR="00854F39">
        <w:t xml:space="preserve">online </w:t>
      </w:r>
      <w:r w:rsidR="00FF5A4D" w:rsidRPr="00FF5A4D">
        <w:t>discussion forum</w:t>
      </w:r>
      <w:r w:rsidR="006D3B1F">
        <w:t xml:space="preserve">. </w:t>
      </w:r>
      <w:r w:rsidR="00FF5A4D" w:rsidRPr="00FF5A4D">
        <w:t xml:space="preserve"> </w:t>
      </w:r>
    </w:p>
    <w:p w14:paraId="7D64967D" w14:textId="77777777" w:rsidR="00634EC9" w:rsidRDefault="00634EC9" w:rsidP="00634EC9">
      <w:pPr>
        <w:pStyle w:val="CBDAgendaItem"/>
        <w:spacing w:before="0" w:after="0"/>
      </w:pPr>
    </w:p>
    <w:p w14:paraId="1D560531" w14:textId="2D9D0F66" w:rsidR="004F3692" w:rsidRDefault="004F3692" w:rsidP="00634EC9">
      <w:pPr>
        <w:pStyle w:val="CBDAgendaItem"/>
        <w:spacing w:before="0" w:after="0"/>
      </w:pPr>
      <w:r w:rsidRPr="00124496">
        <w:t>Item 2</w:t>
      </w:r>
      <w:r w:rsidR="00D361B8">
        <w:t xml:space="preserve"> </w:t>
      </w:r>
      <w:r w:rsidR="00D361B8">
        <w:br/>
      </w:r>
      <w:r w:rsidRPr="00124496">
        <w:t>Organizational matters</w:t>
      </w:r>
    </w:p>
    <w:p w14:paraId="4D869DF3" w14:textId="77777777" w:rsidR="00634EC9" w:rsidRPr="00124496" w:rsidRDefault="00634EC9" w:rsidP="00634EC9">
      <w:pPr>
        <w:pStyle w:val="CBDAgendaItem"/>
        <w:spacing w:before="0" w:after="0"/>
      </w:pPr>
    </w:p>
    <w:p w14:paraId="29A82BA9" w14:textId="17401F5A" w:rsidR="00F90A4B" w:rsidRDefault="00E01CC3" w:rsidP="00634EC9">
      <w:pPr>
        <w:pStyle w:val="CBDAgendaItemReport"/>
        <w:spacing w:before="0" w:after="0"/>
      </w:pPr>
      <w:r>
        <w:t>(a)</w:t>
      </w:r>
      <w:r>
        <w:tab/>
      </w:r>
      <w:r w:rsidR="00F90A4B" w:rsidRPr="00F90A4B">
        <w:t>Adoption of the agenda</w:t>
      </w:r>
    </w:p>
    <w:p w14:paraId="731D049F" w14:textId="77777777" w:rsidR="00547C32" w:rsidRPr="00F90A4B" w:rsidRDefault="00547C32" w:rsidP="00634EC9">
      <w:pPr>
        <w:pStyle w:val="CBDAgendaItemReport"/>
        <w:spacing w:before="0" w:after="0"/>
      </w:pPr>
    </w:p>
    <w:p w14:paraId="43D5BED5" w14:textId="0BDD774E" w:rsidR="00447F4A" w:rsidRDefault="006F1ED3" w:rsidP="00634EC9">
      <w:pPr>
        <w:pStyle w:val="CBDNormalNumber"/>
        <w:spacing w:before="0" w:after="0"/>
      </w:pPr>
      <w:r w:rsidRPr="006F1ED3">
        <w:t xml:space="preserve">The Informal Advisory Group </w:t>
      </w:r>
      <w:r w:rsidR="00507E0F">
        <w:t xml:space="preserve">considered and </w:t>
      </w:r>
      <w:r w:rsidRPr="006F1ED3">
        <w:t>adopt</w:t>
      </w:r>
      <w:r w:rsidR="001E1395">
        <w:t>ed</w:t>
      </w:r>
      <w:r w:rsidRPr="006F1ED3">
        <w:t xml:space="preserve"> the provisional agenda of the </w:t>
      </w:r>
      <w:r w:rsidR="00507E0F" w:rsidRPr="006F1ED3">
        <w:t>meeting</w:t>
      </w:r>
      <w:r w:rsidR="00637104">
        <w:t>,</w:t>
      </w:r>
      <w:r w:rsidR="00507E0F" w:rsidRPr="006F1ED3">
        <w:t xml:space="preserve"> </w:t>
      </w:r>
      <w:r w:rsidR="00507E0F">
        <w:t xml:space="preserve">as contained in document </w:t>
      </w:r>
      <w:hyperlink r:id="rId15" w:history="1">
        <w:r w:rsidRPr="008B041A">
          <w:rPr>
            <w:rStyle w:val="Hyperlink"/>
          </w:rPr>
          <w:t>CBD/TSC/IAG/202</w:t>
        </w:r>
        <w:r w:rsidR="00B86625" w:rsidRPr="008B041A">
          <w:rPr>
            <w:rStyle w:val="Hyperlink"/>
          </w:rPr>
          <w:t>6</w:t>
        </w:r>
        <w:r w:rsidRPr="008B041A">
          <w:rPr>
            <w:rStyle w:val="Hyperlink"/>
          </w:rPr>
          <w:t>/1/1</w:t>
        </w:r>
      </w:hyperlink>
      <w:r w:rsidR="00447F4A" w:rsidRPr="00866063">
        <w:t>.</w:t>
      </w:r>
    </w:p>
    <w:p w14:paraId="433F5DB9" w14:textId="77777777" w:rsidR="00547C32" w:rsidRDefault="00547C32" w:rsidP="00547C32">
      <w:pPr>
        <w:pStyle w:val="CBDNormalNumber"/>
        <w:numPr>
          <w:ilvl w:val="0"/>
          <w:numId w:val="0"/>
        </w:numPr>
        <w:spacing w:before="0" w:after="0"/>
        <w:ind w:left="567"/>
      </w:pPr>
    </w:p>
    <w:p w14:paraId="18A3EBDB" w14:textId="5EE11C88" w:rsidR="006F1ED3" w:rsidRDefault="006656D2" w:rsidP="00634EC9">
      <w:pPr>
        <w:pStyle w:val="CBDAgendaItemReport"/>
        <w:spacing w:before="0" w:after="0"/>
      </w:pPr>
      <w:r>
        <w:t>(b)</w:t>
      </w:r>
      <w:r w:rsidR="006F1ED3">
        <w:tab/>
      </w:r>
      <w:r w:rsidR="006F1ED3" w:rsidRPr="00222FE0">
        <w:t>Organization of work</w:t>
      </w:r>
    </w:p>
    <w:p w14:paraId="200EF591" w14:textId="77777777" w:rsidR="00547C32" w:rsidRPr="00222FE0" w:rsidRDefault="00547C32" w:rsidP="00634EC9">
      <w:pPr>
        <w:pStyle w:val="CBDAgendaItemReport"/>
        <w:spacing w:before="0" w:after="0"/>
      </w:pPr>
    </w:p>
    <w:p w14:paraId="003996A7" w14:textId="258AA6CA" w:rsidR="004F3692" w:rsidRDefault="00935E43" w:rsidP="00634EC9">
      <w:pPr>
        <w:pStyle w:val="CBDNormalNumber"/>
        <w:spacing w:before="0" w:after="0"/>
      </w:pPr>
      <w:r>
        <w:t xml:space="preserve">The </w:t>
      </w:r>
      <w:r w:rsidR="0069771B" w:rsidRPr="006F1ED3">
        <w:t xml:space="preserve">Informal Advisory Group </w:t>
      </w:r>
      <w:r w:rsidR="0069771B">
        <w:t xml:space="preserve">considered </w:t>
      </w:r>
      <w:r w:rsidR="00B20040" w:rsidRPr="00222FE0">
        <w:t xml:space="preserve">the </w:t>
      </w:r>
      <w:r w:rsidR="00AC0511">
        <w:t xml:space="preserve">proposed </w:t>
      </w:r>
      <w:r w:rsidR="00B20040" w:rsidRPr="00222FE0">
        <w:t>organization of work</w:t>
      </w:r>
      <w:r w:rsidR="00347690">
        <w:t>,</w:t>
      </w:r>
      <w:r w:rsidR="00B20040" w:rsidRPr="00222FE0">
        <w:t xml:space="preserve"> contained in the annex </w:t>
      </w:r>
      <w:r w:rsidR="00B20040">
        <w:t>to</w:t>
      </w:r>
      <w:r w:rsidR="00B20040" w:rsidRPr="00222FE0">
        <w:t xml:space="preserve"> the annotated </w:t>
      </w:r>
      <w:r w:rsidR="00B20040">
        <w:t xml:space="preserve">provisional </w:t>
      </w:r>
      <w:r w:rsidR="00B20040" w:rsidRPr="00222FE0">
        <w:t>agenda (</w:t>
      </w:r>
      <w:hyperlink r:id="rId16" w:history="1">
        <w:r w:rsidR="00B20040" w:rsidRPr="00201BED">
          <w:rPr>
            <w:rStyle w:val="Hyperlink"/>
          </w:rPr>
          <w:t>CBD/TSC/IAG/202</w:t>
        </w:r>
        <w:r w:rsidR="00D9666C" w:rsidRPr="00201BED">
          <w:rPr>
            <w:rStyle w:val="Hyperlink"/>
          </w:rPr>
          <w:t>6</w:t>
        </w:r>
        <w:r w:rsidR="00B20040" w:rsidRPr="00201BED">
          <w:rPr>
            <w:rStyle w:val="Hyperlink"/>
          </w:rPr>
          <w:t>/1/1/Add.1</w:t>
        </w:r>
      </w:hyperlink>
      <w:r w:rsidR="00B20040" w:rsidRPr="00222FE0">
        <w:t>)</w:t>
      </w:r>
      <w:r w:rsidR="00B20040">
        <w:t xml:space="preserve">, </w:t>
      </w:r>
      <w:r w:rsidR="006039BE">
        <w:t>and decided</w:t>
      </w:r>
      <w:r w:rsidR="004F7270">
        <w:t xml:space="preserve"> </w:t>
      </w:r>
      <w:r w:rsidR="006F1ED3" w:rsidRPr="006F1ED3">
        <w:t xml:space="preserve">to </w:t>
      </w:r>
      <w:r w:rsidR="00866880" w:rsidRPr="00222FE0">
        <w:t>address</w:t>
      </w:r>
      <w:r w:rsidR="001E1395" w:rsidRPr="00222FE0">
        <w:t xml:space="preserve"> agenda items </w:t>
      </w:r>
      <w:r w:rsidR="00B97589">
        <w:t>3</w:t>
      </w:r>
      <w:r w:rsidR="00F261DF">
        <w:t xml:space="preserve"> and </w:t>
      </w:r>
      <w:r w:rsidR="001E1395" w:rsidRPr="001800D9">
        <w:t xml:space="preserve">4 </w:t>
      </w:r>
      <w:r w:rsidR="00DA1C73" w:rsidRPr="001800D9">
        <w:t>together</w:t>
      </w:r>
      <w:r w:rsidR="003C41D9">
        <w:t>,</w:t>
      </w:r>
      <w:r w:rsidR="00DA1C73" w:rsidRPr="001800D9">
        <w:t xml:space="preserve"> and </w:t>
      </w:r>
      <w:r w:rsidR="00801DAF" w:rsidRPr="001800D9">
        <w:t xml:space="preserve">to take up item </w:t>
      </w:r>
      <w:r w:rsidR="002A4B2B" w:rsidRPr="001800D9">
        <w:t>6</w:t>
      </w:r>
      <w:r w:rsidR="00AB2078" w:rsidRPr="001800D9">
        <w:t xml:space="preserve"> </w:t>
      </w:r>
      <w:r w:rsidR="001E1395" w:rsidRPr="001800D9">
        <w:t xml:space="preserve">before </w:t>
      </w:r>
      <w:r w:rsidR="001C73A2" w:rsidRPr="001800D9">
        <w:t>addressing</w:t>
      </w:r>
      <w:r w:rsidR="00BE0E58" w:rsidRPr="001800D9">
        <w:t xml:space="preserve"> agenda item </w:t>
      </w:r>
      <w:r w:rsidR="00C265C7">
        <w:t>5</w:t>
      </w:r>
      <w:r w:rsidR="00142559">
        <w:t xml:space="preserve">. </w:t>
      </w:r>
      <w:r w:rsidR="001735D5">
        <w:t xml:space="preserve"> </w:t>
      </w:r>
      <w:r w:rsidR="00FB64F7">
        <w:t xml:space="preserve">The organization of work was </w:t>
      </w:r>
      <w:r w:rsidR="00273238">
        <w:t>a</w:t>
      </w:r>
      <w:r w:rsidR="00490491">
        <w:t xml:space="preserve">dopted </w:t>
      </w:r>
      <w:r w:rsidR="00FB64F7">
        <w:t>as amended.</w:t>
      </w:r>
    </w:p>
    <w:p w14:paraId="171D1F19" w14:textId="77777777" w:rsidR="00547C32" w:rsidRDefault="00547C32" w:rsidP="00547C32">
      <w:pPr>
        <w:pStyle w:val="CBDNormalNumber"/>
        <w:numPr>
          <w:ilvl w:val="0"/>
          <w:numId w:val="0"/>
        </w:numPr>
        <w:spacing w:before="0" w:after="0"/>
        <w:ind w:left="567"/>
      </w:pPr>
    </w:p>
    <w:p w14:paraId="575E2979" w14:textId="4F87F7DF" w:rsidR="00AF4849" w:rsidRPr="00222FE0" w:rsidRDefault="00815323" w:rsidP="00634EC9">
      <w:pPr>
        <w:pStyle w:val="CBDNormalNumber"/>
        <w:spacing w:before="0" w:after="0"/>
      </w:pPr>
      <w:r w:rsidRPr="00815323">
        <w:t xml:space="preserve">The meeting </w:t>
      </w:r>
      <w:r w:rsidR="00F20F0C">
        <w:t>was</w:t>
      </w:r>
      <w:r w:rsidRPr="00815323">
        <w:t xml:space="preserve"> co-chair</w:t>
      </w:r>
      <w:r w:rsidR="00F20F0C">
        <w:t xml:space="preserve">ed by </w:t>
      </w:r>
      <w:r>
        <w:t xml:space="preserve">Ms. </w:t>
      </w:r>
      <w:r w:rsidRPr="00815323">
        <w:t>Mukondi Matshusa</w:t>
      </w:r>
      <w:r w:rsidR="00F20F0C">
        <w:t xml:space="preserve"> (South Africa</w:t>
      </w:r>
      <w:r w:rsidR="00C86539">
        <w:t>)</w:t>
      </w:r>
      <w:r w:rsidRPr="00815323">
        <w:t xml:space="preserve"> and</w:t>
      </w:r>
      <w:r>
        <w:t xml:space="preserve"> Mr.</w:t>
      </w:r>
      <w:r w:rsidRPr="00815323">
        <w:t xml:space="preserve"> Jan Plesnik</w:t>
      </w:r>
      <w:r w:rsidR="00C86539">
        <w:t xml:space="preserve"> </w:t>
      </w:r>
      <w:r w:rsidR="002A5C5E">
        <w:t>(</w:t>
      </w:r>
      <w:r w:rsidR="002A5C5E" w:rsidRPr="00EB42CC">
        <w:t>Czechia</w:t>
      </w:r>
      <w:r w:rsidR="002A5C5E">
        <w:t>)</w:t>
      </w:r>
      <w:r w:rsidRPr="00815323">
        <w:t>.</w:t>
      </w:r>
    </w:p>
    <w:p w14:paraId="30756064" w14:textId="77777777" w:rsidR="00634EC9" w:rsidRDefault="00634EC9" w:rsidP="00634EC9">
      <w:pPr>
        <w:pStyle w:val="CBDAgendaItem"/>
        <w:spacing w:before="0" w:after="0"/>
        <w:jc w:val="both"/>
      </w:pPr>
    </w:p>
    <w:p w14:paraId="76E90318" w14:textId="40665270" w:rsidR="00E10EAA" w:rsidRDefault="006F1ED3" w:rsidP="00634EC9">
      <w:pPr>
        <w:pStyle w:val="CBDAgendaItem"/>
        <w:spacing w:before="0" w:after="0"/>
        <w:jc w:val="both"/>
      </w:pPr>
      <w:r w:rsidRPr="00124496">
        <w:t>Item</w:t>
      </w:r>
      <w:r w:rsidR="0032447B">
        <w:t>s</w:t>
      </w:r>
      <w:r w:rsidRPr="00124496">
        <w:t xml:space="preserve"> 3</w:t>
      </w:r>
      <w:r w:rsidR="00D361B8">
        <w:t xml:space="preserve"> </w:t>
      </w:r>
      <w:r w:rsidR="0032447B">
        <w:t>and 4</w:t>
      </w:r>
    </w:p>
    <w:p w14:paraId="6B1E1E6B" w14:textId="6428B04B" w:rsidR="006F1ED3" w:rsidRDefault="00DD740D" w:rsidP="00634EC9">
      <w:pPr>
        <w:pStyle w:val="CBDAgendaItem"/>
        <w:spacing w:before="0" w:after="0"/>
        <w:jc w:val="both"/>
      </w:pPr>
      <w:r w:rsidRPr="00DD740D">
        <w:t>Clearing-house mechanism: progress in the implementation of the programme of work for the clearing-house mechanism for the period 2024–2030</w:t>
      </w:r>
      <w:r w:rsidR="00C12E22">
        <w:t xml:space="preserve"> </w:t>
      </w:r>
      <w:r w:rsidR="00C12E22" w:rsidRPr="00C12E22">
        <w:t>and the knowledge management strategy</w:t>
      </w:r>
    </w:p>
    <w:p w14:paraId="66506B95" w14:textId="77777777" w:rsidR="00634EC9" w:rsidRPr="00A33CDC" w:rsidRDefault="00634EC9" w:rsidP="00634EC9">
      <w:pPr>
        <w:pStyle w:val="CBDAgendaItem"/>
        <w:spacing w:before="0" w:after="0"/>
        <w:jc w:val="both"/>
        <w:rPr>
          <w:lang w:val="en-CA"/>
        </w:rPr>
      </w:pPr>
    </w:p>
    <w:p w14:paraId="0037BEF5" w14:textId="338EC129" w:rsidR="00AE3D5B" w:rsidRDefault="003C062B" w:rsidP="00634EC9">
      <w:pPr>
        <w:pStyle w:val="CBDNormalNumber"/>
        <w:spacing w:before="0" w:after="0"/>
      </w:pPr>
      <w:r w:rsidRPr="003C062B">
        <w:t xml:space="preserve">Under agenda items 3 and 4, the Secretariat </w:t>
      </w:r>
      <w:r w:rsidR="00913E5B">
        <w:t xml:space="preserve">presented a consolidated </w:t>
      </w:r>
      <w:r w:rsidR="00A35E34">
        <w:t xml:space="preserve">progress </w:t>
      </w:r>
      <w:r w:rsidR="00E75151">
        <w:t>report</w:t>
      </w:r>
      <w:r w:rsidRPr="003C062B">
        <w:t xml:space="preserve"> on </w:t>
      </w:r>
      <w:r w:rsidR="00DE2707">
        <w:t xml:space="preserve">the </w:t>
      </w:r>
      <w:r w:rsidRPr="003C062B">
        <w:t xml:space="preserve">implementation of the programme of work for the clearing-house mechanism </w:t>
      </w:r>
      <w:r w:rsidR="00D94DE2">
        <w:t>(CHM)</w:t>
      </w:r>
      <w:r w:rsidRPr="003C062B">
        <w:t xml:space="preserve"> for the period 2024-2030 and the knowledge management</w:t>
      </w:r>
      <w:r w:rsidR="00A5276D">
        <w:t xml:space="preserve"> (KM)</w:t>
      </w:r>
      <w:r w:rsidRPr="003C062B">
        <w:t xml:space="preserve"> strategy</w:t>
      </w:r>
      <w:r w:rsidR="00824852" w:rsidRPr="00824852">
        <w:t xml:space="preserve"> to support the implementation </w:t>
      </w:r>
      <w:r w:rsidR="00EA3FE9" w:rsidRPr="00EA3FE9">
        <w:t>of the Kunming-Montreal Global Biodiversity Framework</w:t>
      </w:r>
      <w:r w:rsidR="00171EED">
        <w:t xml:space="preserve"> adopted by the </w:t>
      </w:r>
      <w:r w:rsidR="001507B8">
        <w:t>Conference of the Parties in decision 16/9</w:t>
      </w:r>
      <w:r w:rsidRPr="003C062B">
        <w:t xml:space="preserve">. </w:t>
      </w:r>
    </w:p>
    <w:p w14:paraId="2965EE00" w14:textId="77777777" w:rsidR="00547C32" w:rsidRDefault="00547C32" w:rsidP="00547C32">
      <w:pPr>
        <w:pStyle w:val="CBDNormalNumber"/>
        <w:numPr>
          <w:ilvl w:val="0"/>
          <w:numId w:val="0"/>
        </w:numPr>
        <w:spacing w:before="0" w:after="0"/>
        <w:ind w:left="567"/>
      </w:pPr>
    </w:p>
    <w:p w14:paraId="059E3E5B" w14:textId="4FE53E91" w:rsidR="003C062B" w:rsidRDefault="003C062B" w:rsidP="00634EC9">
      <w:pPr>
        <w:pStyle w:val="CBDNormalNumber"/>
        <w:spacing w:before="0" w:after="0"/>
      </w:pPr>
      <w:r w:rsidRPr="003C062B">
        <w:t xml:space="preserve">The Secretariat </w:t>
      </w:r>
      <w:r w:rsidR="00B12592">
        <w:t xml:space="preserve">noted </w:t>
      </w:r>
      <w:r w:rsidR="00AD15D7">
        <w:t xml:space="preserve">that </w:t>
      </w:r>
      <w:r w:rsidR="00CE1FFB">
        <w:t>the two work</w:t>
      </w:r>
      <w:r w:rsidR="00E36568">
        <w:t xml:space="preserve">streams </w:t>
      </w:r>
      <w:r w:rsidR="00DB73E1">
        <w:t>were</w:t>
      </w:r>
      <w:r w:rsidR="00DB73E1">
        <w:t xml:space="preserve"> </w:t>
      </w:r>
      <w:r w:rsidRPr="003C062B">
        <w:t>interdepende</w:t>
      </w:r>
      <w:r w:rsidR="006A4515">
        <w:t>nt</w:t>
      </w:r>
      <w:r w:rsidR="005978BA">
        <w:t>. K</w:t>
      </w:r>
      <w:r w:rsidR="00850D81">
        <w:t>nowledge manage</w:t>
      </w:r>
      <w:r w:rsidR="009E421D">
        <w:t xml:space="preserve">ment </w:t>
      </w:r>
      <w:r w:rsidR="008A0C99">
        <w:t>guid</w:t>
      </w:r>
      <w:r w:rsidR="00245A2F">
        <w:t>es</w:t>
      </w:r>
      <w:r w:rsidR="008A0C99">
        <w:t xml:space="preserve"> how knowledge is generated, organized, shared and use</w:t>
      </w:r>
      <w:r w:rsidR="00747683">
        <w:t>d</w:t>
      </w:r>
      <w:r w:rsidR="00E91F5B">
        <w:t xml:space="preserve">; while the CHM delivers the information services that enable </w:t>
      </w:r>
      <w:r w:rsidR="00EC7C48">
        <w:t xml:space="preserve">information </w:t>
      </w:r>
      <w:r w:rsidR="00E91F5B">
        <w:t xml:space="preserve">exchange, cooperation and accessibility. </w:t>
      </w:r>
      <w:r w:rsidR="00FE5F7F">
        <w:t xml:space="preserve">It was </w:t>
      </w:r>
      <w:r w:rsidR="00241A51">
        <w:t xml:space="preserve">also </w:t>
      </w:r>
      <w:r w:rsidR="00FE5F7F">
        <w:t xml:space="preserve">noted that </w:t>
      </w:r>
      <w:r w:rsidR="00B840FF">
        <w:t xml:space="preserve">the CHM </w:t>
      </w:r>
      <w:r w:rsidR="00527FA7">
        <w:t>facilitates</w:t>
      </w:r>
      <w:r w:rsidR="00A21080">
        <w:t xml:space="preserve"> </w:t>
      </w:r>
      <w:r w:rsidR="000A6B96">
        <w:t>t</w:t>
      </w:r>
      <w:r w:rsidR="00A21080">
        <w:t xml:space="preserve">echnical and </w:t>
      </w:r>
      <w:r w:rsidR="000A6B96">
        <w:t>s</w:t>
      </w:r>
      <w:r w:rsidR="00A21080">
        <w:t xml:space="preserve">cientific </w:t>
      </w:r>
      <w:r w:rsidR="000A6B96">
        <w:t>c</w:t>
      </w:r>
      <w:r w:rsidR="00A21080">
        <w:t xml:space="preserve">ooperation </w:t>
      </w:r>
      <w:r w:rsidR="004B61CE">
        <w:t xml:space="preserve">(TSC) </w:t>
      </w:r>
      <w:r w:rsidR="001F5234">
        <w:t>by providing information services</w:t>
      </w:r>
      <w:r w:rsidR="005766CD">
        <w:t xml:space="preserve"> </w:t>
      </w:r>
      <w:r w:rsidR="000160EA">
        <w:t xml:space="preserve">to enable </w:t>
      </w:r>
      <w:r w:rsidR="00A7276A">
        <w:t>users to</w:t>
      </w:r>
      <w:r w:rsidR="005766CD">
        <w:t xml:space="preserve"> find, access, </w:t>
      </w:r>
      <w:r w:rsidR="00C94C29">
        <w:t xml:space="preserve">and share (make </w:t>
      </w:r>
      <w:r w:rsidR="00587857">
        <w:t>available</w:t>
      </w:r>
      <w:r w:rsidR="009E5848">
        <w:t>)</w:t>
      </w:r>
      <w:r w:rsidR="00C015A4">
        <w:t xml:space="preserve"> infor</w:t>
      </w:r>
      <w:r w:rsidR="00FE4A51">
        <w:t>mation about</w:t>
      </w:r>
      <w:r w:rsidR="00130632">
        <w:t xml:space="preserve"> e</w:t>
      </w:r>
      <w:r w:rsidR="00A31408">
        <w:t>xisting</w:t>
      </w:r>
      <w:r w:rsidR="00C063A8">
        <w:t xml:space="preserve"> </w:t>
      </w:r>
      <w:r w:rsidR="005766CD">
        <w:t>knowledge</w:t>
      </w:r>
      <w:r w:rsidR="005157E0">
        <w:t xml:space="preserve">, expertise, </w:t>
      </w:r>
      <w:r w:rsidR="00A8697B">
        <w:t>tools and resources</w:t>
      </w:r>
      <w:r w:rsidR="00FE4A51">
        <w:t>, te</w:t>
      </w:r>
      <w:r w:rsidR="008C4DA3">
        <w:t>ch</w:t>
      </w:r>
      <w:r w:rsidR="00E84039">
        <w:t>nologies</w:t>
      </w:r>
      <w:r w:rsidR="00C16862">
        <w:t xml:space="preserve"> or </w:t>
      </w:r>
      <w:r w:rsidR="00A31A9A">
        <w:t>opportuni</w:t>
      </w:r>
      <w:r w:rsidR="00C16862">
        <w:t>ties for joint resea</w:t>
      </w:r>
      <w:r w:rsidR="00FC6726">
        <w:t>rch</w:t>
      </w:r>
      <w:r w:rsidR="007E21BA">
        <w:t xml:space="preserve"> programmes</w:t>
      </w:r>
      <w:r w:rsidR="00C84E52">
        <w:t xml:space="preserve">, joint </w:t>
      </w:r>
      <w:r w:rsidR="002E4B20">
        <w:t>technology development</w:t>
      </w:r>
      <w:r w:rsidR="007E21BA">
        <w:t xml:space="preserve"> ventures</w:t>
      </w:r>
      <w:r w:rsidR="00FD7310">
        <w:t xml:space="preserve"> and others TSC activities </w:t>
      </w:r>
      <w:r w:rsidR="00E00308">
        <w:t>and opportunities</w:t>
      </w:r>
      <w:r w:rsidR="005766CD">
        <w:t>)</w:t>
      </w:r>
      <w:r w:rsidR="00A60921">
        <w:t xml:space="preserve">, but does not </w:t>
      </w:r>
      <w:r w:rsidR="0014018E">
        <w:t>deliver technical and scientific cooperation</w:t>
      </w:r>
      <w:r w:rsidR="00C5066A">
        <w:t xml:space="preserve"> </w:t>
      </w:r>
      <w:r w:rsidR="0000446D" w:rsidRPr="003239E4">
        <w:rPr>
          <w:i/>
          <w:iCs/>
        </w:rPr>
        <w:t>per se</w:t>
      </w:r>
      <w:r w:rsidR="00D23D6D">
        <w:t xml:space="preserve">. </w:t>
      </w:r>
      <w:r w:rsidR="005847FA">
        <w:t xml:space="preserve"> </w:t>
      </w:r>
    </w:p>
    <w:p w14:paraId="28089C98" w14:textId="77777777" w:rsidR="00547C32" w:rsidRDefault="00547C32" w:rsidP="00547C32">
      <w:pPr>
        <w:pStyle w:val="CBDNormalNumber"/>
        <w:numPr>
          <w:ilvl w:val="0"/>
          <w:numId w:val="0"/>
        </w:numPr>
        <w:spacing w:before="0" w:after="0"/>
      </w:pPr>
    </w:p>
    <w:p w14:paraId="079EC01D" w14:textId="1651996C" w:rsidR="004F377C" w:rsidRDefault="00633A9E" w:rsidP="00634EC9">
      <w:pPr>
        <w:pStyle w:val="CBDNormalNumber"/>
        <w:spacing w:before="0" w:after="0"/>
      </w:pPr>
      <w:r w:rsidRPr="00633A9E">
        <w:t xml:space="preserve">The Secretariat reported progress under the relevant goals </w:t>
      </w:r>
      <w:r w:rsidR="000B3614">
        <w:t xml:space="preserve">of the </w:t>
      </w:r>
      <w:r w:rsidR="00515037">
        <w:t xml:space="preserve">CHM </w:t>
      </w:r>
      <w:r w:rsidR="000B3614">
        <w:t>programme of work</w:t>
      </w:r>
      <w:r w:rsidR="00515037">
        <w:t xml:space="preserve"> and the </w:t>
      </w:r>
      <w:r w:rsidR="004E2B62">
        <w:t xml:space="preserve">corresponding </w:t>
      </w:r>
      <w:r w:rsidR="00515037">
        <w:t xml:space="preserve">objectives of the </w:t>
      </w:r>
      <w:r w:rsidR="006C48BB">
        <w:t xml:space="preserve">KM </w:t>
      </w:r>
      <w:r w:rsidR="00515037">
        <w:t>strategy</w:t>
      </w:r>
      <w:r w:rsidRPr="00633A9E">
        <w:t xml:space="preserve">, including the organization and analysis of </w:t>
      </w:r>
      <w:r w:rsidR="009F78B7">
        <w:t>TSC</w:t>
      </w:r>
      <w:r w:rsidRPr="00633A9E">
        <w:t xml:space="preserve">-related knowledge and service needs for future sharing through the </w:t>
      </w:r>
      <w:r w:rsidR="00894D4A">
        <w:t>CHM</w:t>
      </w:r>
      <w:r w:rsidR="00F73941">
        <w:t>;</w:t>
      </w:r>
      <w:r w:rsidR="00B32A8E">
        <w:t xml:space="preserve"> </w:t>
      </w:r>
      <w:r w:rsidR="00306640">
        <w:t>information exchange</w:t>
      </w:r>
      <w:r w:rsidR="0092079D">
        <w:t>;</w:t>
      </w:r>
      <w:r w:rsidR="009B721A">
        <w:t xml:space="preserve"> </w:t>
      </w:r>
      <w:r w:rsidR="00FC77C8">
        <w:t>planning, monitoring</w:t>
      </w:r>
      <w:r w:rsidR="001C4C22">
        <w:t>, reporting and re</w:t>
      </w:r>
      <w:r w:rsidR="00A106CC">
        <w:t>view</w:t>
      </w:r>
      <w:r w:rsidR="005F032F">
        <w:t>;</w:t>
      </w:r>
      <w:r w:rsidR="00A106CC">
        <w:t xml:space="preserve"> </w:t>
      </w:r>
      <w:r w:rsidR="00D22F1F">
        <w:t>and capacity-building</w:t>
      </w:r>
      <w:r w:rsidRPr="00633A9E">
        <w:t xml:space="preserve">. </w:t>
      </w:r>
    </w:p>
    <w:p w14:paraId="323391E6" w14:textId="77777777" w:rsidR="00547C32" w:rsidRDefault="00547C32" w:rsidP="00547C32">
      <w:pPr>
        <w:pStyle w:val="CBDNormalNumber"/>
        <w:numPr>
          <w:ilvl w:val="0"/>
          <w:numId w:val="0"/>
        </w:numPr>
        <w:spacing w:before="0" w:after="0"/>
      </w:pPr>
    </w:p>
    <w:p w14:paraId="692433EA" w14:textId="435FCFD6" w:rsidR="002B1E82" w:rsidRDefault="00FB35FF" w:rsidP="00634EC9">
      <w:pPr>
        <w:pStyle w:val="CBDNormalNumber"/>
        <w:spacing w:before="0" w:after="0"/>
      </w:pPr>
      <w:r>
        <w:t xml:space="preserve">Under </w:t>
      </w:r>
      <w:r w:rsidR="00D36E6D">
        <w:t>g</w:t>
      </w:r>
      <w:r>
        <w:t xml:space="preserve">oal </w:t>
      </w:r>
      <w:r w:rsidR="00395EAC">
        <w:t>2</w:t>
      </w:r>
      <w:r w:rsidR="00395EAC" w:rsidRPr="00395EAC">
        <w:t xml:space="preserve"> </w:t>
      </w:r>
      <w:r w:rsidR="00395EAC">
        <w:t>of the CHM</w:t>
      </w:r>
      <w:r w:rsidR="00F63917">
        <w:t xml:space="preserve"> programme of work</w:t>
      </w:r>
      <w:r>
        <w:t xml:space="preserve">, </w:t>
      </w:r>
      <w:r w:rsidR="0006451D">
        <w:t>the following accomplishments</w:t>
      </w:r>
      <w:r w:rsidR="00F63917">
        <w:t xml:space="preserve"> were reported</w:t>
      </w:r>
      <w:r w:rsidR="0006451D">
        <w:t>:</w:t>
      </w:r>
    </w:p>
    <w:p w14:paraId="5114DAE5" w14:textId="77777777" w:rsidR="00547C32" w:rsidRDefault="00547C32" w:rsidP="00547C32">
      <w:pPr>
        <w:pStyle w:val="CBDNormalNumber"/>
        <w:numPr>
          <w:ilvl w:val="0"/>
          <w:numId w:val="0"/>
        </w:numPr>
        <w:spacing w:before="0" w:after="0"/>
      </w:pPr>
    </w:p>
    <w:p w14:paraId="6CC98E21" w14:textId="28411DEA" w:rsidR="00920BC7" w:rsidRDefault="0006451D" w:rsidP="00634EC9">
      <w:pPr>
        <w:pStyle w:val="CBDNormalNumber"/>
        <w:numPr>
          <w:ilvl w:val="1"/>
          <w:numId w:val="7"/>
        </w:numPr>
        <w:spacing w:before="0" w:after="0"/>
      </w:pPr>
      <w:r>
        <w:t>A</w:t>
      </w:r>
      <w:r w:rsidR="00F3306D">
        <w:t xml:space="preserve"> </w:t>
      </w:r>
      <w:r w:rsidR="00633A9E" w:rsidRPr="00633A9E">
        <w:t>redesigned central CHM portal</w:t>
      </w:r>
      <w:r w:rsidR="00E42737">
        <w:t xml:space="preserve"> was launched in </w:t>
      </w:r>
      <w:r w:rsidR="0049695D">
        <w:t>2025</w:t>
      </w:r>
      <w:r w:rsidR="00920BC7">
        <w:t>. T</w:t>
      </w:r>
      <w:r w:rsidR="00282595">
        <w:t>h</w:t>
      </w:r>
      <w:r w:rsidR="00B96614">
        <w:t xml:space="preserve">e new portal </w:t>
      </w:r>
      <w:r w:rsidR="001B0483">
        <w:t>i</w:t>
      </w:r>
      <w:r w:rsidR="001B0483">
        <w:t xml:space="preserve">s </w:t>
      </w:r>
      <w:r w:rsidR="00633A9E" w:rsidRPr="00633A9E">
        <w:t xml:space="preserve">visually, </w:t>
      </w:r>
      <w:r w:rsidR="00633A9E" w:rsidRPr="00472BF8">
        <w:t xml:space="preserve">functionally and technically aligned with the </w:t>
      </w:r>
      <w:r w:rsidR="003411DF" w:rsidRPr="00472BF8">
        <w:t>b</w:t>
      </w:r>
      <w:r w:rsidR="00633A9E" w:rsidRPr="00472BF8">
        <w:t xml:space="preserve">iosafety </w:t>
      </w:r>
      <w:r w:rsidR="00DE7F72">
        <w:t>clearing-</w:t>
      </w:r>
      <w:r w:rsidR="004420F7">
        <w:t>h</w:t>
      </w:r>
      <w:r w:rsidR="00DE7F72">
        <w:t xml:space="preserve">ouse </w:t>
      </w:r>
      <w:r w:rsidR="00633A9E" w:rsidRPr="00472BF8">
        <w:t xml:space="preserve">and the </w:t>
      </w:r>
      <w:r w:rsidR="003411DF" w:rsidRPr="00472BF8">
        <w:t>a</w:t>
      </w:r>
      <w:r w:rsidR="00633A9E" w:rsidRPr="00472BF8">
        <w:t xml:space="preserve">ccess and </w:t>
      </w:r>
      <w:r w:rsidR="003411DF" w:rsidRPr="00472BF8">
        <w:t>b</w:t>
      </w:r>
      <w:r w:rsidR="00633A9E" w:rsidRPr="00472BF8">
        <w:t>enefit-</w:t>
      </w:r>
      <w:r w:rsidR="003411DF" w:rsidRPr="00472BF8">
        <w:t>s</w:t>
      </w:r>
      <w:r w:rsidR="00633A9E" w:rsidRPr="00472BF8">
        <w:t xml:space="preserve">haring </w:t>
      </w:r>
      <w:r w:rsidR="003411DF" w:rsidRPr="00472BF8">
        <w:t>c</w:t>
      </w:r>
      <w:r w:rsidR="00633A9E" w:rsidRPr="00472BF8">
        <w:t>learing-</w:t>
      </w:r>
      <w:r w:rsidR="003411DF" w:rsidRPr="00472BF8">
        <w:t>h</w:t>
      </w:r>
      <w:r w:rsidR="00633A9E" w:rsidRPr="00472BF8">
        <w:t>ouse, us</w:t>
      </w:r>
      <w:r w:rsidR="001A7D38" w:rsidRPr="00472BF8">
        <w:t xml:space="preserve">ing </w:t>
      </w:r>
      <w:r w:rsidR="00633A9E" w:rsidRPr="00472BF8">
        <w:t xml:space="preserve">a common </w:t>
      </w:r>
      <w:r w:rsidR="00697713" w:rsidRPr="00472BF8">
        <w:t xml:space="preserve">source </w:t>
      </w:r>
      <w:r w:rsidR="00633A9E" w:rsidRPr="00472BF8">
        <w:t xml:space="preserve">code </w:t>
      </w:r>
      <w:r w:rsidR="00697713" w:rsidRPr="00472BF8">
        <w:t>for efficiency.</w:t>
      </w:r>
    </w:p>
    <w:p w14:paraId="69CDE924" w14:textId="77777777" w:rsidR="00547C32" w:rsidRPr="00472BF8" w:rsidRDefault="00547C32" w:rsidP="00547C32">
      <w:pPr>
        <w:pStyle w:val="CBDNormalNumber"/>
        <w:numPr>
          <w:ilvl w:val="0"/>
          <w:numId w:val="0"/>
        </w:numPr>
        <w:spacing w:before="0" w:after="0"/>
        <w:ind w:left="1134"/>
      </w:pPr>
    </w:p>
    <w:p w14:paraId="7A8E89B5" w14:textId="44570BBC" w:rsidR="00164F26" w:rsidRDefault="00625471" w:rsidP="00634EC9">
      <w:pPr>
        <w:pStyle w:val="CBDNormalNumber"/>
        <w:numPr>
          <w:ilvl w:val="1"/>
          <w:numId w:val="7"/>
        </w:numPr>
        <w:spacing w:before="0" w:after="0"/>
      </w:pPr>
      <w:r>
        <w:t xml:space="preserve">Enhancements to the </w:t>
      </w:r>
      <w:r w:rsidR="00287038" w:rsidRPr="00472BF8">
        <w:t>notification system</w:t>
      </w:r>
      <w:r w:rsidR="002B4714" w:rsidRPr="00472BF8">
        <w:t xml:space="preserve"> that </w:t>
      </w:r>
      <w:r w:rsidR="00917281" w:rsidRPr="00472BF8">
        <w:t>include</w:t>
      </w:r>
      <w:r w:rsidR="008C3A19">
        <w:t>d addi</w:t>
      </w:r>
      <w:r w:rsidR="00C022C4">
        <w:t xml:space="preserve">tion of </w:t>
      </w:r>
      <w:r w:rsidR="00D551F0" w:rsidRPr="00472BF8">
        <w:t xml:space="preserve">the </w:t>
      </w:r>
      <w:r w:rsidR="00347F5B" w:rsidRPr="00472BF8">
        <w:t>option</w:t>
      </w:r>
      <w:r w:rsidR="0030356F" w:rsidRPr="00472BF8">
        <w:t xml:space="preserve"> </w:t>
      </w:r>
      <w:r w:rsidR="00CF0029">
        <w:t xml:space="preserve">to </w:t>
      </w:r>
      <w:r w:rsidR="00287038" w:rsidRPr="00472BF8">
        <w:t>tag submissions by targets</w:t>
      </w:r>
      <w:r w:rsidR="0043288C">
        <w:t xml:space="preserve"> of the Framework</w:t>
      </w:r>
      <w:r w:rsidR="00287038" w:rsidRPr="00472BF8">
        <w:t xml:space="preserve">, CBD </w:t>
      </w:r>
      <w:r w:rsidR="00745E0A" w:rsidRPr="00472BF8">
        <w:t>taxonomy</w:t>
      </w:r>
      <w:r w:rsidR="004D5326" w:rsidRPr="00472BF8">
        <w:t xml:space="preserve">, biomes, </w:t>
      </w:r>
      <w:r w:rsidR="00287038" w:rsidRPr="00472BF8">
        <w:t xml:space="preserve">subject areas and other </w:t>
      </w:r>
      <w:r w:rsidR="00DA090B" w:rsidRPr="00472BF8">
        <w:t xml:space="preserve">keywords </w:t>
      </w:r>
      <w:r w:rsidR="00DA090B" w:rsidRPr="00472BF8">
        <w:lastRenderedPageBreak/>
        <w:t xml:space="preserve">to improve </w:t>
      </w:r>
      <w:r w:rsidR="00A707E1">
        <w:t>search</w:t>
      </w:r>
      <w:r w:rsidR="00DA090B" w:rsidRPr="00472BF8">
        <w:t>ability and reu</w:t>
      </w:r>
      <w:r w:rsidR="00287038" w:rsidRPr="00472BF8">
        <w:t>s</w:t>
      </w:r>
      <w:r w:rsidR="00DA090B" w:rsidRPr="00472BF8">
        <w:t>e</w:t>
      </w:r>
      <w:r w:rsidR="00287038" w:rsidRPr="00472BF8">
        <w:t xml:space="preserve">. </w:t>
      </w:r>
      <w:r w:rsidR="00164F26" w:rsidRPr="00472BF8">
        <w:t>S</w:t>
      </w:r>
      <w:r w:rsidR="00287038" w:rsidRPr="00472BF8">
        <w:t>ince November 2024, 192 notifications had been issued, 775 submissions had been received, 151 submissions had been tagged using relevant targets or keywords, and 178 new organizations had been registered in the CHM system.</w:t>
      </w:r>
    </w:p>
    <w:p w14:paraId="16564D4B" w14:textId="77777777" w:rsidR="00547C32" w:rsidRPr="00472BF8" w:rsidRDefault="00547C32" w:rsidP="00547C32">
      <w:pPr>
        <w:pStyle w:val="CBDNormalNumber"/>
        <w:numPr>
          <w:ilvl w:val="0"/>
          <w:numId w:val="0"/>
        </w:numPr>
        <w:spacing w:before="0" w:after="0"/>
      </w:pPr>
    </w:p>
    <w:p w14:paraId="37F18FFC" w14:textId="5AC91179" w:rsidR="004536D2" w:rsidRDefault="00122F0A" w:rsidP="00634EC9">
      <w:pPr>
        <w:pStyle w:val="CBDNormalNumber"/>
        <w:numPr>
          <w:ilvl w:val="1"/>
          <w:numId w:val="7"/>
        </w:numPr>
        <w:spacing w:before="0" w:after="0"/>
      </w:pPr>
      <w:r>
        <w:t>R</w:t>
      </w:r>
      <w:r w:rsidR="00B1398F">
        <w:t>e</w:t>
      </w:r>
      <w:r>
        <w:t>-</w:t>
      </w:r>
      <w:r w:rsidR="00B1398F">
        <w:t>develop</w:t>
      </w:r>
      <w:r w:rsidR="00106A8D">
        <w:t xml:space="preserve">ment of </w:t>
      </w:r>
      <w:r w:rsidR="00B1398F">
        <w:t>CBD website</w:t>
      </w:r>
      <w:r w:rsidR="00152F16">
        <w:t xml:space="preserve">, including </w:t>
      </w:r>
      <w:r w:rsidR="00B1398F">
        <w:t>a new information architecture</w:t>
      </w:r>
      <w:r w:rsidR="00C14589">
        <w:t>. A</w:t>
      </w:r>
      <w:r w:rsidR="00B1398F">
        <w:t xml:space="preserve">pproximately 7,800 pages </w:t>
      </w:r>
      <w:r w:rsidR="00184155">
        <w:t>were</w:t>
      </w:r>
      <w:r w:rsidR="00B1398F">
        <w:t xml:space="preserve"> reviewed</w:t>
      </w:r>
      <w:r w:rsidR="009B6342">
        <w:t xml:space="preserve">, </w:t>
      </w:r>
      <w:r w:rsidR="00B1398F">
        <w:t xml:space="preserve">1,800 pages </w:t>
      </w:r>
      <w:r w:rsidR="00184155">
        <w:t>were</w:t>
      </w:r>
      <w:r w:rsidR="00B1398F">
        <w:t xml:space="preserve"> migrated </w:t>
      </w:r>
      <w:r w:rsidR="009B6342">
        <w:t xml:space="preserve">and approximately 500 images and visual assets </w:t>
      </w:r>
      <w:r w:rsidR="00F01096">
        <w:t xml:space="preserve">were </w:t>
      </w:r>
      <w:r w:rsidR="009B6342">
        <w:t>created to support the new website</w:t>
      </w:r>
      <w:r w:rsidR="00283249">
        <w:t>. T</w:t>
      </w:r>
      <w:r w:rsidR="00B1398F">
        <w:t>he remaining pages w</w:t>
      </w:r>
      <w:r w:rsidR="00036A2B">
        <w:t xml:space="preserve">ill </w:t>
      </w:r>
      <w:r w:rsidR="00B1398F">
        <w:t xml:space="preserve">be maintained through an archive site. </w:t>
      </w:r>
    </w:p>
    <w:p w14:paraId="075D1098" w14:textId="77777777" w:rsidR="00547C32" w:rsidRDefault="00547C32" w:rsidP="00547C32">
      <w:pPr>
        <w:pStyle w:val="CBDNormalNumber"/>
        <w:numPr>
          <w:ilvl w:val="0"/>
          <w:numId w:val="0"/>
        </w:numPr>
        <w:spacing w:before="0" w:after="0"/>
      </w:pPr>
    </w:p>
    <w:p w14:paraId="52DADFDC" w14:textId="47304B76" w:rsidR="00B1398F" w:rsidRDefault="00425AEB" w:rsidP="00634EC9">
      <w:pPr>
        <w:pStyle w:val="CBDNormalNumber"/>
        <w:numPr>
          <w:ilvl w:val="1"/>
          <w:numId w:val="7"/>
        </w:numPr>
        <w:spacing w:before="0" w:after="0"/>
      </w:pPr>
      <w:r>
        <w:t>D</w:t>
      </w:r>
      <w:r w:rsidR="00B1398F">
        <w:t xml:space="preserve">evelopment </w:t>
      </w:r>
      <w:r w:rsidR="001A2E09">
        <w:t xml:space="preserve">of </w:t>
      </w:r>
      <w:r w:rsidR="00CF3C93">
        <w:t>a machine-readable</w:t>
      </w:r>
      <w:r w:rsidR="00A921B0">
        <w:t xml:space="preserve"> </w:t>
      </w:r>
      <w:r w:rsidR="00B1398F">
        <w:t>taxonomy framework to support consistent tagging and interoperability of knowledge assets across systems</w:t>
      </w:r>
      <w:r w:rsidR="008B0504">
        <w:t xml:space="preserve"> </w:t>
      </w:r>
      <w:r w:rsidR="000A7C40">
        <w:t xml:space="preserve">was </w:t>
      </w:r>
      <w:r w:rsidR="008B0504">
        <w:t>in progress</w:t>
      </w:r>
      <w:r w:rsidR="00D14564">
        <w:t>,</w:t>
      </w:r>
      <w:r w:rsidR="00B1398F">
        <w:t xml:space="preserve"> cover</w:t>
      </w:r>
      <w:r w:rsidR="00274E94">
        <w:t xml:space="preserve">ing </w:t>
      </w:r>
      <w:r w:rsidR="00B1398F">
        <w:t>goals</w:t>
      </w:r>
      <w:r w:rsidR="00BE6D19">
        <w:t xml:space="preserve"> and</w:t>
      </w:r>
      <w:r w:rsidR="00B1398F">
        <w:t xml:space="preserve"> targets</w:t>
      </w:r>
      <w:r w:rsidR="00BE6D19">
        <w:t xml:space="preserve"> of the Framewor</w:t>
      </w:r>
      <w:r w:rsidR="00924052">
        <w:t>k</w:t>
      </w:r>
      <w:r w:rsidR="00B1398F">
        <w:t xml:space="preserve"> and</w:t>
      </w:r>
      <w:r w:rsidR="00DF5605">
        <w:t xml:space="preserve"> </w:t>
      </w:r>
      <w:r w:rsidR="00B1398F">
        <w:t>indicators</w:t>
      </w:r>
      <w:r w:rsidR="00924052">
        <w:t xml:space="preserve"> of the monitoring </w:t>
      </w:r>
      <w:r w:rsidR="00562953">
        <w:t>framework</w:t>
      </w:r>
      <w:r w:rsidR="000F40D3">
        <w:t xml:space="preserve"> and </w:t>
      </w:r>
      <w:r w:rsidR="005E779F">
        <w:t xml:space="preserve">available </w:t>
      </w:r>
      <w:r w:rsidR="00B1398F">
        <w:t>in multiple languages</w:t>
      </w:r>
      <w:r w:rsidR="005E779F">
        <w:t xml:space="preserve"> to support interoperability</w:t>
      </w:r>
      <w:r w:rsidR="00B1398F">
        <w:t>.</w:t>
      </w:r>
    </w:p>
    <w:p w14:paraId="1B57830F" w14:textId="77777777" w:rsidR="00547C32" w:rsidRDefault="00547C32" w:rsidP="00547C32">
      <w:pPr>
        <w:pStyle w:val="CBDNormalNumber"/>
        <w:numPr>
          <w:ilvl w:val="0"/>
          <w:numId w:val="0"/>
        </w:numPr>
        <w:spacing w:before="0" w:after="0"/>
      </w:pPr>
    </w:p>
    <w:p w14:paraId="1D295AA1" w14:textId="7E089B31" w:rsidR="00A843F2" w:rsidRDefault="00B1398F" w:rsidP="00634EC9">
      <w:pPr>
        <w:pStyle w:val="CBDNormalNumber"/>
        <w:spacing w:before="0" w:after="0"/>
      </w:pPr>
      <w:r>
        <w:t xml:space="preserve">Under </w:t>
      </w:r>
      <w:r w:rsidR="00254326">
        <w:t>g</w:t>
      </w:r>
      <w:r>
        <w:t>oal 3</w:t>
      </w:r>
      <w:r w:rsidR="00287163">
        <w:t xml:space="preserve"> of the CHM programme of work</w:t>
      </w:r>
      <w:r>
        <w:t>,</w:t>
      </w:r>
      <w:r w:rsidR="00287163">
        <w:t xml:space="preserve"> </w:t>
      </w:r>
      <w:r w:rsidR="001608A5">
        <w:t xml:space="preserve">the </w:t>
      </w:r>
      <w:r w:rsidR="00432859">
        <w:t xml:space="preserve">Secretariat report </w:t>
      </w:r>
      <w:r w:rsidR="00287163">
        <w:t xml:space="preserve">progress </w:t>
      </w:r>
      <w:r w:rsidR="0005780B">
        <w:t>on the en</w:t>
      </w:r>
      <w:r w:rsidR="00CF2355">
        <w:t>hancement</w:t>
      </w:r>
      <w:r w:rsidR="000C07AF">
        <w:t xml:space="preserve"> of the </w:t>
      </w:r>
      <w:r w:rsidR="00BE6645">
        <w:t>o</w:t>
      </w:r>
      <w:r>
        <w:t xml:space="preserve">nline </w:t>
      </w:r>
      <w:r w:rsidR="00BE6645">
        <w:t>r</w:t>
      </w:r>
      <w:r>
        <w:t xml:space="preserve">eporting </w:t>
      </w:r>
      <w:r w:rsidR="00BE6645">
        <w:t>t</w:t>
      </w:r>
      <w:r>
        <w:t>ool</w:t>
      </w:r>
      <w:r w:rsidR="000C07AF">
        <w:t xml:space="preserve"> and </w:t>
      </w:r>
      <w:r>
        <w:t xml:space="preserve">the </w:t>
      </w:r>
      <w:r w:rsidR="00BE6645">
        <w:t>d</w:t>
      </w:r>
      <w:r>
        <w:t xml:space="preserve">ecision </w:t>
      </w:r>
      <w:r w:rsidR="00BE6645">
        <w:t>t</w:t>
      </w:r>
      <w:r>
        <w:t xml:space="preserve">racking </w:t>
      </w:r>
      <w:r w:rsidR="00BE6645">
        <w:t>t</w:t>
      </w:r>
      <w:r>
        <w:t>ool</w:t>
      </w:r>
      <w:r w:rsidR="00BE6645">
        <w:t>,</w:t>
      </w:r>
      <w:r>
        <w:t xml:space="preserve"> and</w:t>
      </w:r>
      <w:r w:rsidR="000C07AF">
        <w:t xml:space="preserve"> the launch of</w:t>
      </w:r>
      <w:r w:rsidR="003B04E0">
        <w:t xml:space="preserve"> the</w:t>
      </w:r>
      <w:r w:rsidR="000C07AF">
        <w:t xml:space="preserve"> </w:t>
      </w:r>
      <w:r>
        <w:t>Bio</w:t>
      </w:r>
      <w:r w:rsidR="00D42EAC">
        <w:t>l</w:t>
      </w:r>
      <w:r>
        <w:t>and 2.0</w:t>
      </w:r>
      <w:r w:rsidR="003B04E0">
        <w:t xml:space="preserve"> tool</w:t>
      </w:r>
      <w:r>
        <w:t xml:space="preserve">. </w:t>
      </w:r>
      <w:r w:rsidR="00AB1EE8">
        <w:t>It was noted that</w:t>
      </w:r>
      <w:r w:rsidR="00FF14C8">
        <w:t xml:space="preserve"> </w:t>
      </w:r>
      <w:r w:rsidR="00290FA1">
        <w:t xml:space="preserve">the </w:t>
      </w:r>
      <w:r w:rsidR="00971182">
        <w:t>r</w:t>
      </w:r>
      <w:r w:rsidR="00290FA1">
        <w:t xml:space="preserve">eporting </w:t>
      </w:r>
      <w:r w:rsidR="00971182">
        <w:t>t</w:t>
      </w:r>
      <w:r w:rsidR="00290FA1">
        <w:t>ool</w:t>
      </w:r>
      <w:r w:rsidR="00532C28">
        <w:t xml:space="preserve"> </w:t>
      </w:r>
      <w:r w:rsidR="0045255C">
        <w:t>standardize</w:t>
      </w:r>
      <w:r w:rsidR="00CE18A6">
        <w:t>s</w:t>
      </w:r>
      <w:r w:rsidR="00B7449F">
        <w:t xml:space="preserve"> </w:t>
      </w:r>
      <w:r w:rsidR="000F61BA">
        <w:t xml:space="preserve">submissions </w:t>
      </w:r>
      <w:r w:rsidR="008F04AC">
        <w:t>of national biodiversity strategies and action plans (</w:t>
      </w:r>
      <w:r w:rsidR="00290FA1">
        <w:t>NBSAP</w:t>
      </w:r>
      <w:r w:rsidR="008F04AC">
        <w:t>)</w:t>
      </w:r>
      <w:r w:rsidR="00290FA1">
        <w:t xml:space="preserve">, national targets, national reports and non-State actor commitments, </w:t>
      </w:r>
      <w:r w:rsidR="00E306BA">
        <w:t xml:space="preserve">supports </w:t>
      </w:r>
      <w:r w:rsidR="00290FA1">
        <w:t xml:space="preserve">multilingual </w:t>
      </w:r>
      <w:r w:rsidR="006F42D7">
        <w:t>entrie</w:t>
      </w:r>
      <w:r w:rsidR="00290FA1">
        <w:t>s, validation rules, dashboards, analyzers and map-based visualizations.</w:t>
      </w:r>
      <w:r w:rsidR="00A06B86">
        <w:t xml:space="preserve">  The decision tracking tool</w:t>
      </w:r>
      <w:r w:rsidR="00904A24">
        <w:t xml:space="preserve"> has </w:t>
      </w:r>
      <w:r w:rsidR="00296B6D">
        <w:t xml:space="preserve">improved tagging, validation processes and planned linkages to notifications and action calendars. </w:t>
      </w:r>
      <w:r w:rsidR="00913547">
        <w:t xml:space="preserve">The </w:t>
      </w:r>
      <w:r w:rsidR="00883803">
        <w:t xml:space="preserve">Bioland 2.0 </w:t>
      </w:r>
      <w:r w:rsidR="00913547">
        <w:t>tool</w:t>
      </w:r>
      <w:r w:rsidR="00CE4BD9">
        <w:t xml:space="preserve">, </w:t>
      </w:r>
      <w:r w:rsidR="00CE4BD9" w:rsidRPr="00CE4BD9">
        <w:t xml:space="preserve">an upgraded, user-friendly </w:t>
      </w:r>
      <w:r w:rsidR="003C42E3">
        <w:t>turnkey solution</w:t>
      </w:r>
      <w:r w:rsidR="00CE4BD9" w:rsidRPr="00CE4BD9">
        <w:t xml:space="preserve"> developed by the Secretariat</w:t>
      </w:r>
      <w:r w:rsidR="00B60833">
        <w:t xml:space="preserve">, </w:t>
      </w:r>
      <w:r w:rsidR="00067EAD">
        <w:t xml:space="preserve">was </w:t>
      </w:r>
      <w:r w:rsidR="00F7412B">
        <w:t xml:space="preserve">launched to </w:t>
      </w:r>
      <w:r w:rsidR="00856BFF">
        <w:t xml:space="preserve">enable </w:t>
      </w:r>
      <w:r w:rsidR="003C42E3">
        <w:t>Parties</w:t>
      </w:r>
      <w:r w:rsidR="00F7412B">
        <w:t xml:space="preserve"> </w:t>
      </w:r>
      <w:r w:rsidR="00856BFF">
        <w:t>create</w:t>
      </w:r>
      <w:r w:rsidR="00C23E85">
        <w:t xml:space="preserve"> </w:t>
      </w:r>
      <w:r w:rsidR="00F7412B">
        <w:t>national clearing-house mechanism</w:t>
      </w:r>
      <w:r w:rsidR="00107666">
        <w:t xml:space="preserve"> portal</w:t>
      </w:r>
      <w:r w:rsidR="00F7412B">
        <w:t>s</w:t>
      </w:r>
      <w:r w:rsidR="00FC06F9">
        <w:t xml:space="preserve"> with</w:t>
      </w:r>
      <w:r w:rsidR="00E50DE2">
        <w:t xml:space="preserve"> </w:t>
      </w:r>
      <w:r w:rsidR="00F135EB">
        <w:t xml:space="preserve">an </w:t>
      </w:r>
      <w:r w:rsidR="00F7412B">
        <w:t xml:space="preserve">improved design, user interface, information architecture and interoperability with other </w:t>
      </w:r>
      <w:r w:rsidR="00D5442B">
        <w:t xml:space="preserve">internal and external </w:t>
      </w:r>
      <w:r w:rsidR="00F7412B">
        <w:t>systems</w:t>
      </w:r>
      <w:r w:rsidR="00FE40F4">
        <w:t xml:space="preserve"> (i.e. </w:t>
      </w:r>
      <w:r w:rsidR="008C6BD4">
        <w:t xml:space="preserve">CHM portal, </w:t>
      </w:r>
      <w:r w:rsidR="00FE40F4">
        <w:t>CBD website</w:t>
      </w:r>
      <w:r w:rsidR="008B37AE">
        <w:t>,</w:t>
      </w:r>
      <w:r w:rsidR="00D5442B">
        <w:t xml:space="preserve"> GEO</w:t>
      </w:r>
      <w:r w:rsidR="00421486">
        <w:t xml:space="preserve"> BON, UN Biodiversity Lab, etc.</w:t>
      </w:r>
      <w:r w:rsidR="00FE40F4">
        <w:t>)</w:t>
      </w:r>
      <w:r w:rsidR="00F7412B">
        <w:t>.</w:t>
      </w:r>
    </w:p>
    <w:p w14:paraId="312C49A9" w14:textId="77777777" w:rsidR="00547C32" w:rsidRDefault="00547C32" w:rsidP="00547C32">
      <w:pPr>
        <w:pStyle w:val="CBDNormalNumber"/>
        <w:numPr>
          <w:ilvl w:val="0"/>
          <w:numId w:val="0"/>
        </w:numPr>
        <w:spacing w:before="0" w:after="0"/>
        <w:ind w:left="567"/>
      </w:pPr>
    </w:p>
    <w:p w14:paraId="06FCDED0" w14:textId="5AFD93BD" w:rsidR="00C920BB" w:rsidRDefault="00B1398F" w:rsidP="00634EC9">
      <w:pPr>
        <w:pStyle w:val="CBDNormalNumber"/>
        <w:spacing w:before="0" w:after="0"/>
      </w:pPr>
      <w:r>
        <w:t xml:space="preserve">The Secretariat further reported on capacity-building activities </w:t>
      </w:r>
      <w:r w:rsidR="00010963">
        <w:t xml:space="preserve">undertaken </w:t>
      </w:r>
      <w:r>
        <w:t xml:space="preserve">in support of the </w:t>
      </w:r>
      <w:r w:rsidR="008F66FD">
        <w:t>o</w:t>
      </w:r>
      <w:r>
        <w:t xml:space="preserve">nline </w:t>
      </w:r>
      <w:r w:rsidR="008F66FD">
        <w:t>r</w:t>
      </w:r>
      <w:r>
        <w:t xml:space="preserve">eporting </w:t>
      </w:r>
      <w:r w:rsidR="008F66FD">
        <w:t>t</w:t>
      </w:r>
      <w:r>
        <w:t xml:space="preserve">ool, including global technical webinars, support through a dedicated help desk and inbox, and training activities organized </w:t>
      </w:r>
      <w:r w:rsidR="00264EEE">
        <w:t xml:space="preserve">in collaboration </w:t>
      </w:r>
      <w:r>
        <w:t xml:space="preserve">with UNDP and UNEP. </w:t>
      </w:r>
    </w:p>
    <w:p w14:paraId="63F10023" w14:textId="77777777" w:rsidR="00547C32" w:rsidRDefault="00547C32" w:rsidP="00547C32">
      <w:pPr>
        <w:pStyle w:val="CBDNormalNumber"/>
        <w:numPr>
          <w:ilvl w:val="0"/>
          <w:numId w:val="0"/>
        </w:numPr>
        <w:spacing w:before="0" w:after="0"/>
      </w:pPr>
    </w:p>
    <w:p w14:paraId="11F7D85B" w14:textId="2B369446" w:rsidR="00B22886" w:rsidRDefault="00B22886" w:rsidP="00634EC9">
      <w:pPr>
        <w:pStyle w:val="CBDNormalNumber"/>
        <w:spacing w:before="0" w:after="0"/>
      </w:pPr>
      <w:r>
        <w:t xml:space="preserve">Some members of the Group suggested </w:t>
      </w:r>
      <w:r w:rsidRPr="00F72925">
        <w:t xml:space="preserve">that </w:t>
      </w:r>
      <w:r>
        <w:t xml:space="preserve">the </w:t>
      </w:r>
      <w:r w:rsidRPr="00F72925">
        <w:t xml:space="preserve">regional and subregional TSC support centres </w:t>
      </w:r>
      <w:r>
        <w:t xml:space="preserve">could </w:t>
      </w:r>
      <w:r w:rsidRPr="00F72925">
        <w:t xml:space="preserve">play a more active role in organizing capacity‑building activities, particularly </w:t>
      </w:r>
      <w:r w:rsidR="00F16AF3">
        <w:t>on</w:t>
      </w:r>
      <w:r w:rsidR="00AB0170">
        <w:t xml:space="preserve"> the use of the</w:t>
      </w:r>
      <w:r w:rsidRPr="00F72925">
        <w:t xml:space="preserve"> </w:t>
      </w:r>
      <w:r>
        <w:t>B</w:t>
      </w:r>
      <w:r w:rsidRPr="00F72925">
        <w:t>ioland</w:t>
      </w:r>
      <w:r w:rsidR="00AB0170">
        <w:t xml:space="preserve"> tool</w:t>
      </w:r>
      <w:r w:rsidRPr="00F72925">
        <w:t xml:space="preserve">, the </w:t>
      </w:r>
      <w:r>
        <w:t>o</w:t>
      </w:r>
      <w:r w:rsidRPr="00F72925">
        <w:t xml:space="preserve">nline </w:t>
      </w:r>
      <w:r>
        <w:t>r</w:t>
      </w:r>
      <w:r w:rsidRPr="00F72925">
        <w:t xml:space="preserve">eporting </w:t>
      </w:r>
      <w:r>
        <w:t>t</w:t>
      </w:r>
      <w:r w:rsidRPr="00F72925">
        <w:t xml:space="preserve">ool, and </w:t>
      </w:r>
      <w:r w:rsidR="00AB0170">
        <w:t xml:space="preserve">on </w:t>
      </w:r>
      <w:r w:rsidRPr="00F72925">
        <w:t>knowledge management.</w:t>
      </w:r>
    </w:p>
    <w:p w14:paraId="1966C200" w14:textId="77777777" w:rsidR="00547C32" w:rsidRDefault="00547C32" w:rsidP="00547C32">
      <w:pPr>
        <w:pStyle w:val="CBDNormalNumber"/>
        <w:numPr>
          <w:ilvl w:val="0"/>
          <w:numId w:val="0"/>
        </w:numPr>
        <w:spacing w:before="0" w:after="0"/>
      </w:pPr>
    </w:p>
    <w:p w14:paraId="364EB26F" w14:textId="4394E68B" w:rsidR="00B1398F" w:rsidRDefault="00BA4CDD" w:rsidP="00634EC9">
      <w:pPr>
        <w:pStyle w:val="CBDNormalNumber"/>
        <w:spacing w:before="0" w:after="0"/>
      </w:pPr>
      <w:r>
        <w:t>Under goal 4 of the CHM programme of work</w:t>
      </w:r>
      <w:r w:rsidR="009B03EE">
        <w:t xml:space="preserve">, </w:t>
      </w:r>
      <w:r w:rsidR="00723308">
        <w:t xml:space="preserve">the Secretariat reported </w:t>
      </w:r>
      <w:r w:rsidR="003B7979">
        <w:t xml:space="preserve">progress on </w:t>
      </w:r>
      <w:r w:rsidR="00E443D1">
        <w:t xml:space="preserve">the implementation of the </w:t>
      </w:r>
      <w:r w:rsidR="00B1398F">
        <w:t>Knowledge Management for Biodiversity Initiative</w:t>
      </w:r>
      <w:r w:rsidR="00E16E48">
        <w:t xml:space="preserve"> (KM4B)</w:t>
      </w:r>
      <w:r w:rsidR="00F42400">
        <w:t xml:space="preserve">, which </w:t>
      </w:r>
      <w:r w:rsidR="00E443D1">
        <w:t xml:space="preserve">included </w:t>
      </w:r>
      <w:r w:rsidR="003A3C42">
        <w:t xml:space="preserve">the organization of </w:t>
      </w:r>
      <w:r w:rsidR="00D96E5E">
        <w:t xml:space="preserve">three </w:t>
      </w:r>
      <w:r w:rsidR="00B1398F">
        <w:t>regional workshops for</w:t>
      </w:r>
      <w:r w:rsidR="00D96E5E">
        <w:t xml:space="preserve"> Asia, Africa</w:t>
      </w:r>
      <w:r w:rsidR="00513B9F">
        <w:t xml:space="preserve"> and </w:t>
      </w:r>
      <w:r w:rsidR="00B1398F">
        <w:t>Latin America and the Caribbean</w:t>
      </w:r>
      <w:r w:rsidR="00D312D7">
        <w:t>, which included</w:t>
      </w:r>
      <w:r w:rsidR="00D27AE8">
        <w:t xml:space="preserve"> p</w:t>
      </w:r>
      <w:r w:rsidR="001A2E49">
        <w:t>articipation</w:t>
      </w:r>
      <w:r w:rsidR="00925063">
        <w:t xml:space="preserve"> of </w:t>
      </w:r>
      <w:r w:rsidR="00E960ED">
        <w:t xml:space="preserve">a total of </w:t>
      </w:r>
      <w:r w:rsidR="00B1398F">
        <w:t xml:space="preserve">165 </w:t>
      </w:r>
      <w:r w:rsidR="00681BA0">
        <w:t xml:space="preserve">experts </w:t>
      </w:r>
      <w:r w:rsidR="00925063">
        <w:t xml:space="preserve">from 75 </w:t>
      </w:r>
      <w:r w:rsidR="00E960ED">
        <w:t>countries</w:t>
      </w:r>
      <w:r w:rsidR="007D6E2B">
        <w:t>.  C</w:t>
      </w:r>
      <w:r w:rsidR="00316A07">
        <w:t xml:space="preserve">ommon </w:t>
      </w:r>
      <w:r w:rsidR="00B1398F">
        <w:t>challenges</w:t>
      </w:r>
      <w:r w:rsidR="00290202">
        <w:t xml:space="preserve"> identified during the workshops included: </w:t>
      </w:r>
      <w:r w:rsidR="00B1398F">
        <w:t>fragmented data, weak coordination, limited interoperability and insufficient capacity</w:t>
      </w:r>
      <w:r w:rsidR="00BC3881">
        <w:t>.</w:t>
      </w:r>
      <w:r w:rsidR="00676594">
        <w:t xml:space="preserve"> </w:t>
      </w:r>
      <w:r w:rsidR="00BC3881">
        <w:t>T</w:t>
      </w:r>
      <w:r w:rsidR="00676594">
        <w:t xml:space="preserve">he participants also </w:t>
      </w:r>
      <w:r w:rsidR="000D5341">
        <w:t xml:space="preserve">emphasized </w:t>
      </w:r>
      <w:r w:rsidR="00B1398F">
        <w:t xml:space="preserve">the value of peer exchange, communities of practice and </w:t>
      </w:r>
      <w:r w:rsidR="00391276">
        <w:t xml:space="preserve">knowledge inclusion </w:t>
      </w:r>
      <w:r w:rsidR="00B1398F">
        <w:t>approaches involving</w:t>
      </w:r>
      <w:r w:rsidR="000B5111">
        <w:t xml:space="preserve"> indigenous peoples and local communities, </w:t>
      </w:r>
      <w:r w:rsidR="00B1398F">
        <w:t xml:space="preserve">women, youth and </w:t>
      </w:r>
      <w:r w:rsidR="00196020">
        <w:t>other relevant stakeholders</w:t>
      </w:r>
      <w:r w:rsidR="00B1398F">
        <w:t>.</w:t>
      </w:r>
    </w:p>
    <w:p w14:paraId="789AD311" w14:textId="77777777" w:rsidR="00547C32" w:rsidRDefault="00547C32" w:rsidP="00547C32">
      <w:pPr>
        <w:pStyle w:val="CBDNormalNumber"/>
        <w:numPr>
          <w:ilvl w:val="0"/>
          <w:numId w:val="0"/>
        </w:numPr>
        <w:spacing w:before="0" w:after="0"/>
      </w:pPr>
    </w:p>
    <w:p w14:paraId="037FEC29" w14:textId="45596F07" w:rsidR="00667E7D" w:rsidRDefault="00667E7D" w:rsidP="00634EC9">
      <w:pPr>
        <w:pStyle w:val="CBDNormalNumber"/>
        <w:spacing w:before="0" w:after="0"/>
      </w:pPr>
      <w:r w:rsidRPr="00667E7D">
        <w:t xml:space="preserve">The Secretariat </w:t>
      </w:r>
      <w:r>
        <w:t>also</w:t>
      </w:r>
      <w:r w:rsidRPr="00667E7D">
        <w:t xml:space="preserve"> presented a forward-looking implementation framework aimed at moving from fragmented systems towards a connected, authoritative and user-centred knowledge system. The proposed operating model included user-facing CHM services, core CHM systems and content services, knowledge organization and interoperability, and technical and data integration. Th</w:t>
      </w:r>
      <w:r w:rsidR="004003BF">
        <w:t xml:space="preserve">e </w:t>
      </w:r>
      <w:r w:rsidR="00537710">
        <w:t xml:space="preserve">proposed way-forward </w:t>
      </w:r>
      <w:r w:rsidRPr="00667E7D">
        <w:t xml:space="preserve">also outlined five strategic pillars: integrated reporting and country profiles; authoritative content and document services; </w:t>
      </w:r>
      <w:r w:rsidR="00AD2CE3">
        <w:t xml:space="preserve">and </w:t>
      </w:r>
      <w:r w:rsidRPr="00667E7D">
        <w:t>enhancements</w:t>
      </w:r>
      <w:r w:rsidR="00365116" w:rsidRPr="00365116">
        <w:t xml:space="preserve"> </w:t>
      </w:r>
      <w:r w:rsidR="00365116">
        <w:t xml:space="preserve">to </w:t>
      </w:r>
      <w:r w:rsidR="006249EE">
        <w:t xml:space="preserve">the </w:t>
      </w:r>
      <w:r w:rsidR="00365116" w:rsidRPr="00667E7D">
        <w:t>Bio</w:t>
      </w:r>
      <w:r w:rsidR="00365116">
        <w:t>l</w:t>
      </w:r>
      <w:r w:rsidR="00365116" w:rsidRPr="00667E7D">
        <w:t>and</w:t>
      </w:r>
      <w:r w:rsidR="00365116">
        <w:t xml:space="preserve"> 2.0</w:t>
      </w:r>
      <w:r w:rsidR="006249EE">
        <w:t xml:space="preserve"> tool</w:t>
      </w:r>
      <w:r w:rsidR="00754B7C">
        <w:t xml:space="preserve">, </w:t>
      </w:r>
      <w:r w:rsidRPr="00667E7D">
        <w:t>interoperability and validation workflows</w:t>
      </w:r>
      <w:r w:rsidR="00AD2CE3">
        <w:t>,</w:t>
      </w:r>
      <w:r w:rsidRPr="00667E7D">
        <w:t xml:space="preserve"> and </w:t>
      </w:r>
      <w:r w:rsidR="00D7111E">
        <w:t xml:space="preserve">the </w:t>
      </w:r>
      <w:r w:rsidRPr="00667E7D">
        <w:t>notification management and governance</w:t>
      </w:r>
      <w:r w:rsidR="00D7111E">
        <w:t xml:space="preserve"> system.</w:t>
      </w:r>
    </w:p>
    <w:p w14:paraId="09957784" w14:textId="77777777" w:rsidR="00547C32" w:rsidRDefault="00547C32" w:rsidP="00547C32">
      <w:pPr>
        <w:pStyle w:val="CBDNormalNumber"/>
        <w:numPr>
          <w:ilvl w:val="0"/>
          <w:numId w:val="0"/>
        </w:numPr>
        <w:spacing w:before="0" w:after="0"/>
      </w:pPr>
    </w:p>
    <w:p w14:paraId="3BBD103A" w14:textId="3C2596CF" w:rsidR="007153A0" w:rsidRDefault="0020256F" w:rsidP="00634EC9">
      <w:pPr>
        <w:pStyle w:val="CBDNormalNumber"/>
        <w:spacing w:before="0" w:after="0"/>
      </w:pPr>
      <w:r w:rsidRPr="0020256F">
        <w:lastRenderedPageBreak/>
        <w:t>During the discussions, members of the Group</w:t>
      </w:r>
      <w:r w:rsidR="00DD44D8">
        <w:t xml:space="preserve"> </w:t>
      </w:r>
      <w:r w:rsidR="006F79BA">
        <w:t>commended t</w:t>
      </w:r>
      <w:r w:rsidR="00245954" w:rsidRPr="00245954">
        <w:t xml:space="preserve">he Secretariat </w:t>
      </w:r>
      <w:r w:rsidR="006F79BA">
        <w:t xml:space="preserve">for the </w:t>
      </w:r>
      <w:r w:rsidR="00245954" w:rsidRPr="00245954">
        <w:t>progress</w:t>
      </w:r>
      <w:r w:rsidR="000E08B6">
        <w:t xml:space="preserve"> achieved,</w:t>
      </w:r>
      <w:r w:rsidR="008B30C6">
        <w:t xml:space="preserve"> with particular </w:t>
      </w:r>
      <w:r w:rsidR="007A2FF0">
        <w:t xml:space="preserve">appreciation for </w:t>
      </w:r>
      <w:r w:rsidR="00245954" w:rsidRPr="00245954">
        <w:t xml:space="preserve">the integration of the three clearing-house platforms and the </w:t>
      </w:r>
      <w:r w:rsidR="00DB0834">
        <w:t xml:space="preserve">redevelopment of the </w:t>
      </w:r>
      <w:r w:rsidR="00245954" w:rsidRPr="00245954">
        <w:t>CBD website</w:t>
      </w:r>
      <w:r w:rsidR="00021BA5">
        <w:t xml:space="preserve">. </w:t>
      </w:r>
    </w:p>
    <w:p w14:paraId="7CED7490" w14:textId="77777777" w:rsidR="00547C32" w:rsidRDefault="00547C32" w:rsidP="00547C32">
      <w:pPr>
        <w:pStyle w:val="CBDNormalNumber"/>
        <w:numPr>
          <w:ilvl w:val="0"/>
          <w:numId w:val="0"/>
        </w:numPr>
        <w:spacing w:before="0" w:after="0"/>
      </w:pPr>
    </w:p>
    <w:p w14:paraId="6B927932" w14:textId="78EF1166" w:rsidR="00377D1C" w:rsidRPr="00547C32" w:rsidRDefault="00144E90" w:rsidP="00634EC9">
      <w:pPr>
        <w:pStyle w:val="CBDNormalNumber"/>
        <w:spacing w:before="0" w:after="0"/>
      </w:pPr>
      <w:r>
        <w:t>In response to</w:t>
      </w:r>
      <w:r w:rsidR="00610954">
        <w:t xml:space="preserve"> question</w:t>
      </w:r>
      <w:r w:rsidR="00F31E88">
        <w:t>s and points of clarification</w:t>
      </w:r>
      <w:r w:rsidR="006B26AF">
        <w:t xml:space="preserve">, the Secretariat </w:t>
      </w:r>
      <w:r w:rsidR="00125D07">
        <w:t>explained</w:t>
      </w:r>
      <w:r w:rsidR="004A1F8C">
        <w:t xml:space="preserve"> </w:t>
      </w:r>
      <w:r w:rsidR="003F4F33">
        <w:t xml:space="preserve">that </w:t>
      </w:r>
      <w:r w:rsidR="00001AA5" w:rsidRPr="009A3D20">
        <w:rPr>
          <w:color w:val="000000" w:themeColor="text1"/>
        </w:rPr>
        <w:t xml:space="preserve">at least 35 </w:t>
      </w:r>
      <w:r w:rsidR="00B35955">
        <w:rPr>
          <w:color w:val="000000" w:themeColor="text1"/>
        </w:rPr>
        <w:t>national CHM portals</w:t>
      </w:r>
      <w:r w:rsidR="00001AA5">
        <w:rPr>
          <w:color w:val="000000" w:themeColor="text1"/>
        </w:rPr>
        <w:t xml:space="preserve"> had</w:t>
      </w:r>
      <w:r w:rsidR="00B35955">
        <w:rPr>
          <w:color w:val="000000" w:themeColor="text1"/>
        </w:rPr>
        <w:t xml:space="preserve"> been </w:t>
      </w:r>
      <w:r w:rsidR="00E45EE1">
        <w:rPr>
          <w:color w:val="000000" w:themeColor="text1"/>
        </w:rPr>
        <w:t>created</w:t>
      </w:r>
      <w:r w:rsidR="00001AA5">
        <w:t xml:space="preserve"> </w:t>
      </w:r>
      <w:r w:rsidR="00E45EE1">
        <w:t xml:space="preserve">using </w:t>
      </w:r>
      <w:r w:rsidR="00BC6812">
        <w:t>Bioland 2.0</w:t>
      </w:r>
      <w:r w:rsidR="003F4F33">
        <w:rPr>
          <w:color w:val="000000" w:themeColor="text1"/>
        </w:rPr>
        <w:t xml:space="preserve">, with </w:t>
      </w:r>
      <w:r w:rsidR="003F4F33" w:rsidRPr="009A3D20">
        <w:rPr>
          <w:color w:val="000000" w:themeColor="text1"/>
        </w:rPr>
        <w:t>migration from Bioland 1.0</w:t>
      </w:r>
      <w:r w:rsidR="003F4F33">
        <w:rPr>
          <w:color w:val="000000" w:themeColor="text1"/>
        </w:rPr>
        <w:t xml:space="preserve"> completed </w:t>
      </w:r>
      <w:r w:rsidR="003F4F33" w:rsidRPr="009A3D20">
        <w:rPr>
          <w:color w:val="000000" w:themeColor="text1"/>
        </w:rPr>
        <w:t>for th</w:t>
      </w:r>
      <w:r w:rsidR="00026A2D">
        <w:rPr>
          <w:color w:val="000000" w:themeColor="text1"/>
        </w:rPr>
        <w:t>e</w:t>
      </w:r>
      <w:r w:rsidR="003F4F33" w:rsidRPr="009A3D20">
        <w:rPr>
          <w:color w:val="000000" w:themeColor="text1"/>
        </w:rPr>
        <w:t xml:space="preserve"> Parties</w:t>
      </w:r>
      <w:r w:rsidR="00026A2D">
        <w:rPr>
          <w:color w:val="000000" w:themeColor="text1"/>
        </w:rPr>
        <w:t xml:space="preserve"> concer</w:t>
      </w:r>
      <w:r w:rsidR="00955280">
        <w:rPr>
          <w:color w:val="000000" w:themeColor="text1"/>
        </w:rPr>
        <w:t>ned</w:t>
      </w:r>
      <w:r w:rsidR="003F4F33">
        <w:rPr>
          <w:color w:val="000000" w:themeColor="text1"/>
        </w:rPr>
        <w:t xml:space="preserve">, and that </w:t>
      </w:r>
      <w:r w:rsidR="003F4F33" w:rsidRPr="009A3D20">
        <w:rPr>
          <w:color w:val="000000" w:themeColor="text1"/>
        </w:rPr>
        <w:t xml:space="preserve">reported </w:t>
      </w:r>
      <w:r w:rsidR="003F4F33">
        <w:rPr>
          <w:color w:val="000000" w:themeColor="text1"/>
        </w:rPr>
        <w:t>technical issues were b</w:t>
      </w:r>
      <w:r w:rsidR="003F4F33" w:rsidRPr="009A3D20">
        <w:rPr>
          <w:color w:val="000000" w:themeColor="text1"/>
        </w:rPr>
        <w:t>eing addressed</w:t>
      </w:r>
      <w:r w:rsidR="008213F0">
        <w:rPr>
          <w:color w:val="000000" w:themeColor="text1"/>
        </w:rPr>
        <w:t xml:space="preserve"> on an </w:t>
      </w:r>
      <w:r w:rsidR="001A13B2">
        <w:rPr>
          <w:color w:val="000000" w:themeColor="text1"/>
        </w:rPr>
        <w:t>ongoing basis</w:t>
      </w:r>
      <w:r w:rsidR="003F4F33" w:rsidRPr="009A3D20">
        <w:rPr>
          <w:color w:val="000000" w:themeColor="text1"/>
        </w:rPr>
        <w:t>.</w:t>
      </w:r>
      <w:r w:rsidR="000B29C0">
        <w:rPr>
          <w:color w:val="000000" w:themeColor="text1"/>
        </w:rPr>
        <w:t xml:space="preserve"> It was also noted that </w:t>
      </w:r>
      <w:r w:rsidR="00610E68">
        <w:rPr>
          <w:color w:val="000000" w:themeColor="text1"/>
        </w:rPr>
        <w:t xml:space="preserve">links to </w:t>
      </w:r>
      <w:r w:rsidR="008A6053" w:rsidRPr="008A6053">
        <w:rPr>
          <w:color w:val="000000" w:themeColor="text1"/>
        </w:rPr>
        <w:t xml:space="preserve">reports from the regional KM4B workshops would be </w:t>
      </w:r>
      <w:r w:rsidR="00610E68">
        <w:rPr>
          <w:color w:val="000000" w:themeColor="text1"/>
        </w:rPr>
        <w:t>provided</w:t>
      </w:r>
      <w:r w:rsidR="008A6053" w:rsidRPr="008A6053">
        <w:rPr>
          <w:color w:val="000000" w:themeColor="text1"/>
        </w:rPr>
        <w:t xml:space="preserve"> in the updated joint CHM/KM progress report</w:t>
      </w:r>
      <w:r w:rsidR="009F3105">
        <w:rPr>
          <w:color w:val="000000" w:themeColor="text1"/>
        </w:rPr>
        <w:t>. It was further reported</w:t>
      </w:r>
      <w:r w:rsidR="008A6053" w:rsidRPr="008A6053">
        <w:rPr>
          <w:color w:val="000000" w:themeColor="text1"/>
        </w:rPr>
        <w:t xml:space="preserve"> that options were being explored</w:t>
      </w:r>
      <w:r w:rsidR="00524AE8">
        <w:rPr>
          <w:color w:val="000000" w:themeColor="text1"/>
        </w:rPr>
        <w:t>, su</w:t>
      </w:r>
      <w:r w:rsidR="008A6053" w:rsidRPr="008A6053">
        <w:rPr>
          <w:color w:val="000000" w:themeColor="text1"/>
        </w:rPr>
        <w:t xml:space="preserve">bject to </w:t>
      </w:r>
      <w:r w:rsidR="00945131">
        <w:rPr>
          <w:color w:val="000000" w:themeColor="text1"/>
        </w:rPr>
        <w:t xml:space="preserve">the availability of </w:t>
      </w:r>
      <w:r w:rsidR="008A6053" w:rsidRPr="008A6053">
        <w:rPr>
          <w:color w:val="000000" w:themeColor="text1"/>
        </w:rPr>
        <w:t>funding</w:t>
      </w:r>
      <w:r w:rsidR="00945131">
        <w:rPr>
          <w:color w:val="000000" w:themeColor="text1"/>
        </w:rPr>
        <w:t>,</w:t>
      </w:r>
      <w:r w:rsidR="003F6B57">
        <w:rPr>
          <w:color w:val="000000" w:themeColor="text1"/>
        </w:rPr>
        <w:t xml:space="preserve"> t</w:t>
      </w:r>
      <w:r w:rsidR="008A6053" w:rsidRPr="008A6053">
        <w:rPr>
          <w:color w:val="000000" w:themeColor="text1"/>
        </w:rPr>
        <w:t>o organize a KM4B workshop for Central and Eastern Europe</w:t>
      </w:r>
      <w:r w:rsidR="003F6B57">
        <w:rPr>
          <w:color w:val="000000" w:themeColor="text1"/>
        </w:rPr>
        <w:t>,</w:t>
      </w:r>
      <w:r w:rsidR="008A6053" w:rsidRPr="008A6053">
        <w:rPr>
          <w:color w:val="000000" w:themeColor="text1"/>
        </w:rPr>
        <w:t xml:space="preserve"> in collaboration with GIZ and other partners.</w:t>
      </w:r>
    </w:p>
    <w:p w14:paraId="0DA83989" w14:textId="77777777" w:rsidR="00547C32" w:rsidRPr="00012499" w:rsidRDefault="00547C32" w:rsidP="00547C32">
      <w:pPr>
        <w:pStyle w:val="CBDNormalNumber"/>
        <w:numPr>
          <w:ilvl w:val="0"/>
          <w:numId w:val="0"/>
        </w:numPr>
        <w:spacing w:before="0" w:after="0"/>
      </w:pPr>
    </w:p>
    <w:p w14:paraId="74F7BDF0" w14:textId="652D3F68" w:rsidR="0002729E" w:rsidRDefault="0002729E" w:rsidP="00634EC9">
      <w:pPr>
        <w:pStyle w:val="CBDNormalNumber"/>
        <w:spacing w:before="0" w:after="0"/>
      </w:pPr>
      <w:r w:rsidRPr="00F72925">
        <w:t xml:space="preserve">The Secretariat also clarified that while detailed updates on the </w:t>
      </w:r>
      <w:r>
        <w:t>b</w:t>
      </w:r>
      <w:r w:rsidRPr="00F72925">
        <w:t xml:space="preserve">iosafety and </w:t>
      </w:r>
      <w:r>
        <w:t>a</w:t>
      </w:r>
      <w:r w:rsidRPr="00F72925">
        <w:t xml:space="preserve">ccess and </w:t>
      </w:r>
      <w:r>
        <w:t>b</w:t>
      </w:r>
      <w:r w:rsidRPr="00F72925">
        <w:t>enefit‑</w:t>
      </w:r>
      <w:r>
        <w:t>s</w:t>
      </w:r>
      <w:r w:rsidRPr="00F72925">
        <w:t xml:space="preserve">haring </w:t>
      </w:r>
      <w:r>
        <w:t>c</w:t>
      </w:r>
      <w:r w:rsidRPr="00F72925">
        <w:t>learing</w:t>
      </w:r>
      <w:r>
        <w:t xml:space="preserve"> h</w:t>
      </w:r>
      <w:r w:rsidRPr="00F72925">
        <w:t>ouse</w:t>
      </w:r>
      <w:r>
        <w:t>s</w:t>
      </w:r>
      <w:r w:rsidRPr="00F72925">
        <w:t xml:space="preserve"> were </w:t>
      </w:r>
      <w:r>
        <w:t xml:space="preserve">done </w:t>
      </w:r>
      <w:r w:rsidRPr="00F72925">
        <w:t xml:space="preserve">through the respective Protocol processes, updates </w:t>
      </w:r>
      <w:r w:rsidR="004A7901">
        <w:t xml:space="preserve">on </w:t>
      </w:r>
      <w:r w:rsidRPr="00F72925">
        <w:t>the shared technical and visual platform across all three clearing houses</w:t>
      </w:r>
      <w:r w:rsidR="00832F4A">
        <w:t xml:space="preserve"> would be provided in the joint</w:t>
      </w:r>
      <w:r w:rsidR="00832F4A" w:rsidRPr="00832F4A">
        <w:t xml:space="preserve"> </w:t>
      </w:r>
      <w:r w:rsidR="00832F4A" w:rsidRPr="00832F4A">
        <w:t>CHM/KM progress report</w:t>
      </w:r>
      <w:r w:rsidRPr="00F72925">
        <w:t>.</w:t>
      </w:r>
    </w:p>
    <w:p w14:paraId="0E15AE79" w14:textId="77777777" w:rsidR="00547C32" w:rsidRDefault="00547C32" w:rsidP="00547C32">
      <w:pPr>
        <w:pStyle w:val="CBDNormalNumber"/>
        <w:numPr>
          <w:ilvl w:val="0"/>
          <w:numId w:val="0"/>
        </w:numPr>
        <w:spacing w:before="0" w:after="0"/>
      </w:pPr>
    </w:p>
    <w:p w14:paraId="3C021A28" w14:textId="579AF3E8" w:rsidR="007B4EA0" w:rsidRDefault="00A811A7" w:rsidP="00634EC9">
      <w:pPr>
        <w:pStyle w:val="CBDNormalNumber"/>
        <w:spacing w:before="0" w:after="0"/>
      </w:pPr>
      <w:r>
        <w:t>Responding to</w:t>
      </w:r>
      <w:r w:rsidR="007B4EA0">
        <w:t xml:space="preserve"> </w:t>
      </w:r>
      <w:r w:rsidR="009361C0">
        <w:t xml:space="preserve">questions on </w:t>
      </w:r>
      <w:r w:rsidR="007B4EA0">
        <w:t xml:space="preserve">the CBD website revamp, the Secretariat </w:t>
      </w:r>
      <w:r w:rsidR="00BF069F">
        <w:t>explained</w:t>
      </w:r>
      <w:r w:rsidR="007B4EA0">
        <w:t xml:space="preserve"> that </w:t>
      </w:r>
      <w:r w:rsidR="003E3ACB">
        <w:t xml:space="preserve">the </w:t>
      </w:r>
      <w:r w:rsidR="007B4EA0">
        <w:t xml:space="preserve">web pages </w:t>
      </w:r>
      <w:r w:rsidR="00FA3BDA">
        <w:t xml:space="preserve">that were </w:t>
      </w:r>
      <w:r w:rsidR="007B4EA0">
        <w:t xml:space="preserve">not migrated to the new site would be </w:t>
      </w:r>
      <w:r w:rsidR="00CF474C">
        <w:t>kept</w:t>
      </w:r>
      <w:r w:rsidR="007B4EA0">
        <w:t xml:space="preserve"> in an archive domain for historical reference but would not be maintained. </w:t>
      </w:r>
      <w:r w:rsidR="00635CB2">
        <w:t xml:space="preserve">The decisions </w:t>
      </w:r>
      <w:r w:rsidR="008922B6">
        <w:t xml:space="preserve">on which content </w:t>
      </w:r>
      <w:r w:rsidR="00635CB2">
        <w:t xml:space="preserve">to migrate </w:t>
      </w:r>
      <w:r w:rsidR="007B4EA0">
        <w:t xml:space="preserve">followed </w:t>
      </w:r>
      <w:r w:rsidR="0064057F">
        <w:t xml:space="preserve">an </w:t>
      </w:r>
      <w:r w:rsidR="007B4EA0">
        <w:t>extensive internal review and consultation</w:t>
      </w:r>
      <w:r w:rsidR="00946701">
        <w:t xml:space="preserve"> with </w:t>
      </w:r>
      <w:r w:rsidR="003F5E0F">
        <w:t xml:space="preserve">the </w:t>
      </w:r>
      <w:r w:rsidR="00946701">
        <w:t>content owners</w:t>
      </w:r>
      <w:r w:rsidR="00321393">
        <w:t xml:space="preserve">. </w:t>
      </w:r>
      <w:r w:rsidR="00DB7E94">
        <w:t>It was also explained that r</w:t>
      </w:r>
      <w:r w:rsidR="007B4EA0">
        <w:t xml:space="preserve">elevant case studies, best practices, and searchable repositories </w:t>
      </w:r>
      <w:r w:rsidR="00AE2B34">
        <w:t xml:space="preserve">formerly available </w:t>
      </w:r>
      <w:r w:rsidR="00A47AB7">
        <w:t xml:space="preserve">on the website </w:t>
      </w:r>
      <w:r w:rsidR="007B4EA0">
        <w:t xml:space="preserve">would be relocated to the </w:t>
      </w:r>
      <w:r w:rsidR="00AE2B34">
        <w:t xml:space="preserve">central </w:t>
      </w:r>
      <w:r w:rsidR="007B4EA0">
        <w:t xml:space="preserve">CHM portal to improve classification, tagging, and </w:t>
      </w:r>
      <w:r w:rsidR="00226D74">
        <w:t>searchabili</w:t>
      </w:r>
      <w:r w:rsidR="007B4EA0">
        <w:t xml:space="preserve">ty. </w:t>
      </w:r>
    </w:p>
    <w:p w14:paraId="60C6BAB4" w14:textId="77777777" w:rsidR="00547C32" w:rsidRDefault="00547C32" w:rsidP="00547C32">
      <w:pPr>
        <w:pStyle w:val="CBDNormalNumber"/>
        <w:numPr>
          <w:ilvl w:val="0"/>
          <w:numId w:val="0"/>
        </w:numPr>
        <w:spacing w:before="0" w:after="0"/>
      </w:pPr>
    </w:p>
    <w:p w14:paraId="4F37821F" w14:textId="04FAC64D" w:rsidR="00012499" w:rsidRDefault="007B4EA0" w:rsidP="00634EC9">
      <w:pPr>
        <w:pStyle w:val="CBDNormalNumber"/>
        <w:spacing w:before="0" w:after="0"/>
      </w:pPr>
      <w:r>
        <w:t xml:space="preserve">On the use of the </w:t>
      </w:r>
      <w:r w:rsidR="00DC265F">
        <w:t>o</w:t>
      </w:r>
      <w:r>
        <w:t xml:space="preserve">nline </w:t>
      </w:r>
      <w:r w:rsidR="00DC265F">
        <w:t>r</w:t>
      </w:r>
      <w:r>
        <w:t xml:space="preserve">eporting </w:t>
      </w:r>
      <w:r w:rsidR="00DC265F">
        <w:t>t</w:t>
      </w:r>
      <w:r>
        <w:t xml:space="preserve">ool, the Secretariat </w:t>
      </w:r>
      <w:r w:rsidR="00884279">
        <w:t>clarified</w:t>
      </w:r>
      <w:r>
        <w:t xml:space="preserve"> that submissions were being analyzed for the global report </w:t>
      </w:r>
      <w:r w:rsidR="00B90E14">
        <w:t xml:space="preserve">on </w:t>
      </w:r>
      <w:r w:rsidR="00B90E14" w:rsidRPr="00B90E14">
        <w:t>the collective progress in the implementation of the Kunming-Montreal Global Biodiversity Framework,</w:t>
      </w:r>
      <w:r w:rsidR="00B90E14" w:rsidRPr="00B90E14">
        <w:t xml:space="preserve"> </w:t>
      </w:r>
      <w:r>
        <w:t>and that a methodology would be published. While the tool primarily supports submissions, efforts were planned to make the information more accessible and reusable through country pages and other user-facing products.</w:t>
      </w:r>
      <w:r w:rsidR="00240A56">
        <w:t xml:space="preserve"> </w:t>
      </w:r>
    </w:p>
    <w:p w14:paraId="578AADF0" w14:textId="77777777" w:rsidR="00547C32" w:rsidRDefault="00547C32" w:rsidP="00547C32">
      <w:pPr>
        <w:pStyle w:val="CBDNormalNumber"/>
        <w:numPr>
          <w:ilvl w:val="0"/>
          <w:numId w:val="0"/>
        </w:numPr>
        <w:spacing w:before="0" w:after="0"/>
      </w:pPr>
    </w:p>
    <w:p w14:paraId="03C78AB6" w14:textId="2AB94D59" w:rsidR="00770F18" w:rsidRDefault="00770F18" w:rsidP="00634EC9">
      <w:pPr>
        <w:pStyle w:val="CBDNormalNumber"/>
        <w:spacing w:before="0" w:after="0"/>
      </w:pPr>
      <w:r w:rsidRPr="00770F18">
        <w:t>Some members</w:t>
      </w:r>
      <w:r w:rsidR="00DF6924">
        <w:t xml:space="preserve"> </w:t>
      </w:r>
      <w:r w:rsidRPr="00770F18">
        <w:t xml:space="preserve">observed that the proposed CHM/KM operating model was ambitious and highlighted the challenges </w:t>
      </w:r>
      <w:r w:rsidR="00437D31">
        <w:t xml:space="preserve">associated with </w:t>
      </w:r>
      <w:r w:rsidR="00395805">
        <w:t xml:space="preserve">creating </w:t>
      </w:r>
      <w:r w:rsidRPr="00770F18">
        <w:t xml:space="preserve">a coherent knowledge ecosystem </w:t>
      </w:r>
      <w:r w:rsidR="007A251C">
        <w:t xml:space="preserve">in a </w:t>
      </w:r>
      <w:r w:rsidRPr="00770F18">
        <w:t>rapidly evolving technologi</w:t>
      </w:r>
      <w:r w:rsidR="007A251C">
        <w:t>cal environment</w:t>
      </w:r>
      <w:r w:rsidRPr="00770F18">
        <w:t xml:space="preserve">. In response to concerns </w:t>
      </w:r>
      <w:r w:rsidR="00DA77BE">
        <w:t xml:space="preserve">raised </w:t>
      </w:r>
      <w:r w:rsidRPr="00770F18">
        <w:t xml:space="preserve">about reliance on external information sources, the Secretariat noted that initial efforts would focus on </w:t>
      </w:r>
      <w:r w:rsidR="009A2005">
        <w:t xml:space="preserve">a few </w:t>
      </w:r>
      <w:r w:rsidRPr="00770F18">
        <w:t xml:space="preserve">selected, trusted sources, including national CHMs, </w:t>
      </w:r>
      <w:r w:rsidR="00C71104">
        <w:t xml:space="preserve">the </w:t>
      </w:r>
      <w:r w:rsidRPr="00770F18">
        <w:t>TSC support centres, relevant UN entities, and entities identified through the monitoring framework.</w:t>
      </w:r>
    </w:p>
    <w:p w14:paraId="2931CBFD" w14:textId="77777777" w:rsidR="00547C32" w:rsidRDefault="00547C32" w:rsidP="00547C32">
      <w:pPr>
        <w:pStyle w:val="CBDNormalNumber"/>
        <w:numPr>
          <w:ilvl w:val="0"/>
          <w:numId w:val="0"/>
        </w:numPr>
        <w:spacing w:before="0" w:after="0"/>
      </w:pPr>
    </w:p>
    <w:p w14:paraId="002E9748" w14:textId="6E8BF394" w:rsidR="004907FF" w:rsidRDefault="003F405A" w:rsidP="00634EC9">
      <w:pPr>
        <w:pStyle w:val="CBDNormalNumber"/>
        <w:spacing w:before="0" w:after="0"/>
      </w:pPr>
      <w:r w:rsidRPr="003F405A">
        <w:t xml:space="preserve">With respect to global indicators, the Secretariat noted that national adaptations would be </w:t>
      </w:r>
      <w:r w:rsidR="00610A5D">
        <w:t xml:space="preserve">provided </w:t>
      </w:r>
      <w:r w:rsidRPr="003F405A">
        <w:t xml:space="preserve">in a technical information document and that the period between COP 17 and COP 18 would be used to strengthen implementation of the monitoring framework. It was further explained that </w:t>
      </w:r>
      <w:r w:rsidR="005A64A2">
        <w:t xml:space="preserve">the </w:t>
      </w:r>
      <w:r w:rsidRPr="003F405A">
        <w:t>Bioland</w:t>
      </w:r>
      <w:r w:rsidR="005A64A2">
        <w:t xml:space="preserve"> tool</w:t>
      </w:r>
      <w:r w:rsidRPr="003F405A">
        <w:t xml:space="preserve"> could support future national reporting by helping countries validate and use information more effectively.</w:t>
      </w:r>
      <w:r w:rsidR="00146496" w:rsidRPr="00146496">
        <w:t xml:space="preserve"> </w:t>
      </w:r>
    </w:p>
    <w:p w14:paraId="0E4F9723" w14:textId="77777777" w:rsidR="00547C32" w:rsidRDefault="00547C32" w:rsidP="00547C32">
      <w:pPr>
        <w:pStyle w:val="CBDNormalNumber"/>
        <w:numPr>
          <w:ilvl w:val="0"/>
          <w:numId w:val="0"/>
        </w:numPr>
        <w:spacing w:before="0" w:after="0"/>
      </w:pPr>
    </w:p>
    <w:p w14:paraId="0BF33224" w14:textId="0A0C6EFA" w:rsidR="00146496" w:rsidRDefault="00146496" w:rsidP="00634EC9">
      <w:pPr>
        <w:pStyle w:val="CBDNormalNumber"/>
        <w:spacing w:before="0" w:after="0"/>
      </w:pPr>
      <w:r w:rsidRPr="005F2534">
        <w:t xml:space="preserve">The Secretariat noted </w:t>
      </w:r>
      <w:r w:rsidR="00086B27">
        <w:t>an</w:t>
      </w:r>
      <w:r w:rsidR="00086B27" w:rsidRPr="005F2534">
        <w:t xml:space="preserve"> </w:t>
      </w:r>
      <w:r w:rsidRPr="005F2534">
        <w:t>example of the ASEAN</w:t>
      </w:r>
      <w:r>
        <w:t xml:space="preserve"> Centre for Biodiversity (ACB)’s</w:t>
      </w:r>
      <w:r w:rsidRPr="005F2534">
        <w:t xml:space="preserve"> Bio</w:t>
      </w:r>
      <w:r>
        <w:t xml:space="preserve">land </w:t>
      </w:r>
      <w:r w:rsidRPr="005F2534">
        <w:t>site, which aggregates information across member countries and demonstrates how regional platforms can support information sharing.</w:t>
      </w:r>
    </w:p>
    <w:p w14:paraId="185B4DE2" w14:textId="77777777" w:rsidR="00547C32" w:rsidRDefault="00547C32" w:rsidP="00547C32">
      <w:pPr>
        <w:pStyle w:val="CBDNormalNumber"/>
        <w:numPr>
          <w:ilvl w:val="0"/>
          <w:numId w:val="0"/>
        </w:numPr>
        <w:spacing w:before="0" w:after="0"/>
      </w:pPr>
    </w:p>
    <w:p w14:paraId="12069A09" w14:textId="47D98614" w:rsidR="00053AC0" w:rsidRDefault="005F2534" w:rsidP="00634EC9">
      <w:pPr>
        <w:pStyle w:val="CBDNormalNumber"/>
        <w:spacing w:before="0" w:after="0"/>
      </w:pPr>
      <w:r>
        <w:t xml:space="preserve">Some members of the Group </w:t>
      </w:r>
      <w:r w:rsidR="00102273">
        <w:t xml:space="preserve">emphasized </w:t>
      </w:r>
      <w:r w:rsidRPr="005F2534">
        <w:t xml:space="preserve">that many interoperability and data harmonization challenges cannot be resolved </w:t>
      </w:r>
      <w:r w:rsidR="00514274">
        <w:t xml:space="preserve">through </w:t>
      </w:r>
      <w:r w:rsidRPr="005F2534">
        <w:t xml:space="preserve">technology alone and require </w:t>
      </w:r>
      <w:r w:rsidR="00D020FD">
        <w:t xml:space="preserve">sustained </w:t>
      </w:r>
      <w:r w:rsidRPr="005F2534">
        <w:t>peer-to-peer engagement and</w:t>
      </w:r>
      <w:r w:rsidR="00196F4A">
        <w:t xml:space="preserve"> </w:t>
      </w:r>
      <w:r w:rsidRPr="005F2534">
        <w:t xml:space="preserve">coordination. </w:t>
      </w:r>
    </w:p>
    <w:p w14:paraId="6D97C673" w14:textId="77777777" w:rsidR="001C1117" w:rsidRDefault="001C1117" w:rsidP="001C1117">
      <w:pPr>
        <w:pStyle w:val="CBDNormalNumber"/>
        <w:numPr>
          <w:ilvl w:val="0"/>
          <w:numId w:val="0"/>
        </w:numPr>
        <w:spacing w:before="0" w:after="0"/>
      </w:pPr>
    </w:p>
    <w:p w14:paraId="11A2D37E" w14:textId="5F72BF18" w:rsidR="001C1117" w:rsidRDefault="005B2137" w:rsidP="001C1117">
      <w:pPr>
        <w:pStyle w:val="CBDAgendaItem"/>
        <w:spacing w:before="0" w:after="0"/>
      </w:pPr>
      <w:r w:rsidRPr="005B2137">
        <w:lastRenderedPageBreak/>
        <w:t>Item 5</w:t>
      </w:r>
      <w:r w:rsidR="00B514BD">
        <w:t xml:space="preserve"> </w:t>
      </w:r>
      <w:r w:rsidR="00B514BD">
        <w:br/>
      </w:r>
      <w:r w:rsidR="00B3192A">
        <w:t>T</w:t>
      </w:r>
      <w:r w:rsidRPr="005B2137">
        <w:t xml:space="preserve">echnical and scientific cooperation mechanism </w:t>
      </w:r>
    </w:p>
    <w:p w14:paraId="013AE6C0" w14:textId="77777777" w:rsidR="001C1117" w:rsidRPr="005B2137" w:rsidRDefault="001C1117" w:rsidP="001C1117">
      <w:pPr>
        <w:pStyle w:val="CBDAgendaItem"/>
        <w:spacing w:before="0" w:after="0"/>
      </w:pPr>
    </w:p>
    <w:p w14:paraId="2E9836DB" w14:textId="0E6FB08A" w:rsidR="005B2137" w:rsidRDefault="005A438C" w:rsidP="00076422">
      <w:pPr>
        <w:pStyle w:val="CBDAgendaItem"/>
        <w:spacing w:before="0" w:after="0"/>
        <w:ind w:left="567" w:hanging="567"/>
        <w:jc w:val="both"/>
      </w:pPr>
      <w:r>
        <w:t>(a)</w:t>
      </w:r>
      <w:r>
        <w:tab/>
      </w:r>
      <w:r w:rsidR="00B938B6" w:rsidRPr="00B938B6">
        <w:t>Draft criteria for measuring the performance of the regional and subregional technical and scientific cooperation support centres and the global coordination entity</w:t>
      </w:r>
    </w:p>
    <w:p w14:paraId="2E3A4CF8" w14:textId="77777777" w:rsidR="001C1117" w:rsidRPr="005B2137" w:rsidRDefault="001C1117" w:rsidP="00641F9C">
      <w:pPr>
        <w:pStyle w:val="CBDAgendaItem"/>
        <w:spacing w:before="0" w:after="0"/>
        <w:ind w:left="567" w:hanging="567"/>
      </w:pPr>
    </w:p>
    <w:p w14:paraId="207D3E3C" w14:textId="3ED18AE0" w:rsidR="009F7E82" w:rsidRPr="00076422" w:rsidRDefault="008A467D" w:rsidP="00641F9C">
      <w:pPr>
        <w:pStyle w:val="CBDNormalNumber"/>
        <w:spacing w:before="0" w:after="0"/>
      </w:pPr>
      <w:r>
        <w:rPr>
          <w:lang w:val="en-US"/>
        </w:rPr>
        <w:t>The</w:t>
      </w:r>
      <w:r w:rsidR="003D67FF" w:rsidRPr="003D67FF">
        <w:rPr>
          <w:lang w:val="en-US"/>
        </w:rPr>
        <w:t xml:space="preserve"> Secretariat introduced the draft criteria for measuring the performance of regional and subregional technical and scientific cooperation support centres</w:t>
      </w:r>
      <w:r w:rsidR="00D44315">
        <w:rPr>
          <w:lang w:val="en-US"/>
        </w:rPr>
        <w:t xml:space="preserve"> (TSCCs)</w:t>
      </w:r>
      <w:r w:rsidR="003D67FF" w:rsidRPr="003D67FF">
        <w:rPr>
          <w:lang w:val="en-US"/>
        </w:rPr>
        <w:t xml:space="preserve"> and the global coordination entity</w:t>
      </w:r>
      <w:r w:rsidR="00D44315">
        <w:rPr>
          <w:lang w:val="en-US"/>
        </w:rPr>
        <w:t xml:space="preserve"> (GCE)</w:t>
      </w:r>
      <w:r w:rsidR="003D67FF" w:rsidRPr="003D67FF">
        <w:rPr>
          <w:lang w:val="en-US"/>
        </w:rPr>
        <w:t xml:space="preserve">. The Secretariat presented </w:t>
      </w:r>
      <w:r w:rsidR="0035718E">
        <w:rPr>
          <w:lang w:val="en-US"/>
        </w:rPr>
        <w:t xml:space="preserve">the </w:t>
      </w:r>
      <w:r w:rsidR="00CF08B7">
        <w:rPr>
          <w:lang w:val="en-US"/>
        </w:rPr>
        <w:t xml:space="preserve">proposed </w:t>
      </w:r>
      <w:r w:rsidR="003D67FF" w:rsidRPr="003D67FF">
        <w:rPr>
          <w:lang w:val="en-US"/>
        </w:rPr>
        <w:t>six overarching criteria, including: identifying and responding to technical and scientific cooperation and technology transfer needs of Parties; supporting action and implementation; facilitating access to knowledge products and technical tools; supporting knowledge sharing and peer learning; establishing and strengthening strategic and results-oriented partnerships; and mobilizing and leveraging financial, technical and in-kind resources</w:t>
      </w:r>
      <w:r w:rsidR="00C07412">
        <w:rPr>
          <w:lang w:val="en-US"/>
        </w:rPr>
        <w:t>.</w:t>
      </w:r>
    </w:p>
    <w:p w14:paraId="00CC2A53" w14:textId="77777777" w:rsidR="00076422" w:rsidRPr="00AD7812" w:rsidRDefault="00076422" w:rsidP="00076422">
      <w:pPr>
        <w:pStyle w:val="CBDNormalNumber"/>
        <w:numPr>
          <w:ilvl w:val="0"/>
          <w:numId w:val="0"/>
        </w:numPr>
        <w:spacing w:before="0" w:after="0"/>
        <w:ind w:left="567"/>
      </w:pPr>
    </w:p>
    <w:p w14:paraId="26B1F35C" w14:textId="30064D74" w:rsidR="00F83E7E" w:rsidRDefault="00D2417F" w:rsidP="00641F9C">
      <w:pPr>
        <w:pStyle w:val="CBDNormalNumber"/>
        <w:spacing w:before="0" w:after="0"/>
      </w:pPr>
      <w:r w:rsidRPr="00D2417F">
        <w:t xml:space="preserve">The Secretariat also introduced the proposed assessment </w:t>
      </w:r>
      <w:r w:rsidR="005557CE">
        <w:t xml:space="preserve">framework and </w:t>
      </w:r>
      <w:r w:rsidRPr="00D2417F">
        <w:t xml:space="preserve">approach, including an illustrative performance scale ranging from no progress to high performance. </w:t>
      </w:r>
      <w:r w:rsidR="00CF6456" w:rsidRPr="00CF6456">
        <w:t xml:space="preserve">The Secretariat noted that the criteria and assessment framework would be further refined and strengthened based on guidance from the </w:t>
      </w:r>
      <w:r w:rsidR="00F9595A">
        <w:t>Inf</w:t>
      </w:r>
      <w:r w:rsidR="00BA6D71">
        <w:t xml:space="preserve">ormal Advisory </w:t>
      </w:r>
      <w:r w:rsidR="00CF6456" w:rsidRPr="00CF6456">
        <w:t xml:space="preserve">Group and the TSCCs. It clarified that the criteria and framework would not be submitted for consideration by the subsidiary body on implementation or the Conference of the Parties. Rather, they </w:t>
      </w:r>
      <w:r w:rsidR="002407D5">
        <w:t>were</w:t>
      </w:r>
      <w:r w:rsidR="002407D5" w:rsidRPr="00CF6456">
        <w:t xml:space="preserve"> </w:t>
      </w:r>
      <w:r w:rsidR="00CF6456" w:rsidRPr="00CF6456">
        <w:t xml:space="preserve">intended </w:t>
      </w:r>
      <w:r w:rsidR="001D5DCB">
        <w:t xml:space="preserve">to serve </w:t>
      </w:r>
      <w:r w:rsidR="00CF6456" w:rsidRPr="00CF6456">
        <w:t>as a practical tool for the TSCCs to reflect</w:t>
      </w:r>
      <w:r w:rsidR="004C2756">
        <w:t xml:space="preserve"> on their performance</w:t>
      </w:r>
      <w:r w:rsidR="00CF6456" w:rsidRPr="00CF6456">
        <w:t>, identify strengths</w:t>
      </w:r>
      <w:r w:rsidR="004C2756">
        <w:t xml:space="preserve"> and</w:t>
      </w:r>
      <w:r w:rsidR="004C2756" w:rsidRPr="00CF6456">
        <w:t xml:space="preserve"> </w:t>
      </w:r>
      <w:r w:rsidR="00CF6456" w:rsidRPr="00CF6456">
        <w:t xml:space="preserve">areas for improvement, and </w:t>
      </w:r>
      <w:r w:rsidR="002F5AE7">
        <w:t xml:space="preserve">document </w:t>
      </w:r>
      <w:r w:rsidR="00CF6456" w:rsidRPr="00CF6456">
        <w:t>lessons learned</w:t>
      </w:r>
      <w:r w:rsidR="000072CE">
        <w:t xml:space="preserve">. They </w:t>
      </w:r>
      <w:r w:rsidR="00F80230">
        <w:t xml:space="preserve">will </w:t>
      </w:r>
      <w:r w:rsidR="00CF6456" w:rsidRPr="00CF6456">
        <w:t>also serve as an input to the independent evaluation</w:t>
      </w:r>
      <w:r w:rsidR="009F6F3B">
        <w:t xml:space="preserve"> of the </w:t>
      </w:r>
      <w:r w:rsidR="00D201F2">
        <w:t>TSC mechanism</w:t>
      </w:r>
      <w:r w:rsidR="00CF6456" w:rsidRPr="00CF6456">
        <w:t xml:space="preserve"> scheduled for 2029</w:t>
      </w:r>
      <w:r w:rsidR="00D46238" w:rsidRPr="00D46238">
        <w:t xml:space="preserve"> </w:t>
      </w:r>
      <w:r w:rsidR="00D46238" w:rsidRPr="00D46238">
        <w:t>before the nineteenth meeting of the Conference of the Parties</w:t>
      </w:r>
      <w:r w:rsidR="00CF6456">
        <w:t>.</w:t>
      </w:r>
    </w:p>
    <w:p w14:paraId="5D801D6A" w14:textId="77777777" w:rsidR="00076422" w:rsidRPr="00AD7812" w:rsidRDefault="00076422" w:rsidP="00076422">
      <w:pPr>
        <w:pStyle w:val="CBDNormalNumber"/>
        <w:numPr>
          <w:ilvl w:val="0"/>
          <w:numId w:val="0"/>
        </w:numPr>
        <w:spacing w:before="0" w:after="0"/>
      </w:pPr>
    </w:p>
    <w:p w14:paraId="79F6CBF3" w14:textId="6212ACED" w:rsidR="007726FE" w:rsidRDefault="007726FE" w:rsidP="00641F9C">
      <w:pPr>
        <w:pStyle w:val="CBDNormalNumber"/>
        <w:spacing w:before="0" w:after="0"/>
      </w:pPr>
      <w:r w:rsidRPr="007726FE">
        <w:t>Prior to the discussions</w:t>
      </w:r>
      <w:r>
        <w:t xml:space="preserve"> on the criteria</w:t>
      </w:r>
      <w:r w:rsidRPr="007726FE">
        <w:t xml:space="preserve">, </w:t>
      </w:r>
      <w:r w:rsidR="007C4C87">
        <w:t>one member of the</w:t>
      </w:r>
      <w:r w:rsidRPr="007726FE">
        <w:t xml:space="preserve"> Group </w:t>
      </w:r>
      <w:r w:rsidR="003E4EC9">
        <w:t>asked</w:t>
      </w:r>
      <w:r w:rsidR="009D5A4A" w:rsidRPr="007726FE">
        <w:t xml:space="preserve"> </w:t>
      </w:r>
      <w:r w:rsidRPr="007726FE">
        <w:t xml:space="preserve">whether </w:t>
      </w:r>
      <w:r w:rsidR="00D33BA7">
        <w:t xml:space="preserve">it was in order for </w:t>
      </w:r>
      <w:r w:rsidRPr="007726FE">
        <w:t>representatives</w:t>
      </w:r>
      <w:r w:rsidR="00A24B6E">
        <w:t xml:space="preserve"> of TSCCs</w:t>
      </w:r>
      <w:r w:rsidRPr="007726FE">
        <w:t xml:space="preserve"> who </w:t>
      </w:r>
      <w:r w:rsidR="007E66B0">
        <w:t xml:space="preserve">were members </w:t>
      </w:r>
      <w:r w:rsidRPr="007726FE">
        <w:t xml:space="preserve">the Informal Advisory Group </w:t>
      </w:r>
      <w:r w:rsidR="002D083F">
        <w:t xml:space="preserve">to </w:t>
      </w:r>
      <w:r w:rsidRPr="007726FE">
        <w:t>participate</w:t>
      </w:r>
      <w:r w:rsidR="00C31694">
        <w:t xml:space="preserve"> in the discussions</w:t>
      </w:r>
      <w:r w:rsidRPr="007726FE">
        <w:t xml:space="preserve">. The Secretariat and the Co-Chairs </w:t>
      </w:r>
      <w:r w:rsidR="005373A6">
        <w:t xml:space="preserve">noted </w:t>
      </w:r>
      <w:r w:rsidRPr="007726FE">
        <w:t xml:space="preserve">that there was no real or perceived conflict of interest and </w:t>
      </w:r>
      <w:r w:rsidR="00FF6343">
        <w:t xml:space="preserve">observed </w:t>
      </w:r>
      <w:r w:rsidRPr="007726FE">
        <w:t>that their involvement would be beneficial at this stage</w:t>
      </w:r>
      <w:r w:rsidR="00132160">
        <w:t>. It was</w:t>
      </w:r>
      <w:r w:rsidR="004412BF">
        <w:t xml:space="preserve"> also </w:t>
      </w:r>
      <w:r w:rsidR="002D083F">
        <w:t>mentioned</w:t>
      </w:r>
      <w:r w:rsidR="004412BF">
        <w:t xml:space="preserve"> </w:t>
      </w:r>
      <w:r w:rsidRPr="007726FE">
        <w:t xml:space="preserve">that the criteria would be further refined with </w:t>
      </w:r>
      <w:r w:rsidR="004412BF">
        <w:t xml:space="preserve">input from </w:t>
      </w:r>
      <w:r w:rsidR="00250E1F">
        <w:t xml:space="preserve">all </w:t>
      </w:r>
      <w:r w:rsidR="004412BF">
        <w:t xml:space="preserve">the </w:t>
      </w:r>
      <w:r w:rsidRPr="007726FE">
        <w:t>TSCC</w:t>
      </w:r>
      <w:r w:rsidR="004412BF">
        <w:t>s</w:t>
      </w:r>
      <w:r w:rsidRPr="007726FE">
        <w:t xml:space="preserve"> before being finalized.</w:t>
      </w:r>
    </w:p>
    <w:p w14:paraId="3CEB60A7" w14:textId="77777777" w:rsidR="00076422" w:rsidRDefault="00076422" w:rsidP="00076422">
      <w:pPr>
        <w:pStyle w:val="CBDNormalNumber"/>
        <w:numPr>
          <w:ilvl w:val="0"/>
          <w:numId w:val="0"/>
        </w:numPr>
        <w:spacing w:before="0" w:after="0"/>
      </w:pPr>
    </w:p>
    <w:p w14:paraId="208B819E" w14:textId="7A76721A" w:rsidR="001068FC" w:rsidRDefault="001D4173" w:rsidP="00641F9C">
      <w:pPr>
        <w:pStyle w:val="CBDNormalNumber"/>
        <w:spacing w:before="0" w:after="0"/>
      </w:pPr>
      <w:r>
        <w:t>Members of the Group</w:t>
      </w:r>
      <w:r w:rsidR="00AC2927">
        <w:t xml:space="preserve"> </w:t>
      </w:r>
      <w:r w:rsidR="00BC64C4">
        <w:t>noted that</w:t>
      </w:r>
      <w:r w:rsidR="00AC2927">
        <w:t xml:space="preserve"> the six overarching criteria </w:t>
      </w:r>
      <w:r w:rsidR="00C30B8F">
        <w:t>provided</w:t>
      </w:r>
      <w:r w:rsidR="00AC2927">
        <w:t xml:space="preserve"> a good foundation</w:t>
      </w:r>
      <w:r w:rsidR="00E93FB8">
        <w:t xml:space="preserve"> for </w:t>
      </w:r>
      <w:r w:rsidR="00574E56">
        <w:t>d</w:t>
      </w:r>
      <w:r w:rsidR="00BC1A57">
        <w:t>iscussion</w:t>
      </w:r>
      <w:r w:rsidR="00E611B4">
        <w:t>. H</w:t>
      </w:r>
      <w:r w:rsidR="00E93FB8">
        <w:t>owever</w:t>
      </w:r>
      <w:r w:rsidR="00F2311A">
        <w:t xml:space="preserve">, it was </w:t>
      </w:r>
      <w:r w:rsidR="00AC2927">
        <w:t xml:space="preserve">suggested that the </w:t>
      </w:r>
      <w:r w:rsidR="00D847C1">
        <w:t xml:space="preserve">assessment </w:t>
      </w:r>
      <w:r w:rsidR="00AC2927">
        <w:t xml:space="preserve">framework </w:t>
      </w:r>
      <w:r w:rsidR="006703ED">
        <w:t>take</w:t>
      </w:r>
      <w:r w:rsidR="00CF3A5F">
        <w:t>s</w:t>
      </w:r>
      <w:r w:rsidR="006703ED">
        <w:t xml:space="preserve"> into account</w:t>
      </w:r>
      <w:r w:rsidR="00AC2927">
        <w:t xml:space="preserve"> </w:t>
      </w:r>
      <w:r w:rsidR="00D847C1">
        <w:t xml:space="preserve">the </w:t>
      </w:r>
      <w:r w:rsidR="00AC2927">
        <w:t xml:space="preserve">contextual differences among </w:t>
      </w:r>
      <w:r w:rsidR="00F2311A">
        <w:t xml:space="preserve">the </w:t>
      </w:r>
      <w:r w:rsidR="00DC5249">
        <w:t>TSCCs</w:t>
      </w:r>
      <w:r w:rsidR="00AC2927">
        <w:t xml:space="preserve">, since some </w:t>
      </w:r>
      <w:r w:rsidR="00F2311A">
        <w:t>of them</w:t>
      </w:r>
      <w:r w:rsidR="00AC2927">
        <w:t xml:space="preserve"> already had regional mandates and </w:t>
      </w:r>
      <w:r w:rsidR="00643ACA">
        <w:t xml:space="preserve">institutional </w:t>
      </w:r>
      <w:r w:rsidR="00AC2927">
        <w:t xml:space="preserve">structures before </w:t>
      </w:r>
      <w:r w:rsidR="00643ACA">
        <w:t xml:space="preserve">their </w:t>
      </w:r>
      <w:r w:rsidR="00AC2927">
        <w:t xml:space="preserve">designation </w:t>
      </w:r>
      <w:r w:rsidR="00F24491">
        <w:t>as TSC</w:t>
      </w:r>
      <w:r w:rsidR="006324C6">
        <w:t>Cs</w:t>
      </w:r>
      <w:r w:rsidR="00F24491">
        <w:t xml:space="preserve"> </w:t>
      </w:r>
      <w:r w:rsidR="00AC2927">
        <w:t xml:space="preserve">while others were starting from a different baseline. </w:t>
      </w:r>
      <w:r w:rsidR="0085435C">
        <w:t>It was also suggested that</w:t>
      </w:r>
      <w:r w:rsidR="00AC2927">
        <w:t xml:space="preserve"> </w:t>
      </w:r>
      <w:r w:rsidR="007B6B1B">
        <w:t xml:space="preserve">the following aspects be included in the assessment </w:t>
      </w:r>
      <w:r w:rsidR="00AC2927">
        <w:t>criteria</w:t>
      </w:r>
      <w:r w:rsidR="007B6B1B">
        <w:t>:</w:t>
      </w:r>
      <w:r w:rsidR="00DD0A5F">
        <w:t xml:space="preserve"> </w:t>
      </w:r>
      <w:r w:rsidR="005E074F">
        <w:t xml:space="preserve">(i) </w:t>
      </w:r>
      <w:r w:rsidR="00DD0A5F">
        <w:t>engagement</w:t>
      </w:r>
      <w:r w:rsidR="00AC2927">
        <w:t xml:space="preserve"> </w:t>
      </w:r>
      <w:r w:rsidR="00DD0A5F">
        <w:t xml:space="preserve">of </w:t>
      </w:r>
      <w:r w:rsidR="00AC2927">
        <w:t>IPLC</w:t>
      </w:r>
      <w:r w:rsidR="009562CD">
        <w:t>s</w:t>
      </w:r>
      <w:r w:rsidR="00F1638E">
        <w:t>, youth, women</w:t>
      </w:r>
      <w:r w:rsidR="009562CD">
        <w:t xml:space="preserve"> and other stakeholders</w:t>
      </w:r>
      <w:r w:rsidR="00C66A04">
        <w:t xml:space="preserve"> holding </w:t>
      </w:r>
      <w:r w:rsidR="00152ACA">
        <w:t>traditional knowledge</w:t>
      </w:r>
      <w:r w:rsidR="009562CD">
        <w:t xml:space="preserve"> including academia</w:t>
      </w:r>
      <w:r w:rsidR="007B6B1B">
        <w:t xml:space="preserve">; </w:t>
      </w:r>
      <w:r w:rsidR="005E074F">
        <w:t xml:space="preserve">(ii) </w:t>
      </w:r>
      <w:r w:rsidR="00AC2927">
        <w:t>contributions</w:t>
      </w:r>
      <w:r w:rsidR="007B6B1B">
        <w:t xml:space="preserve"> of TSCCs</w:t>
      </w:r>
      <w:r w:rsidR="00AC2927">
        <w:t xml:space="preserve"> to Convention obligations, including national reports, NBSAP updates and monitoring</w:t>
      </w:r>
      <w:r w:rsidR="00AF60F5">
        <w:t>;</w:t>
      </w:r>
      <w:r w:rsidR="00AC2927">
        <w:t xml:space="preserve"> </w:t>
      </w:r>
      <w:r w:rsidR="00D93B23">
        <w:t xml:space="preserve">and </w:t>
      </w:r>
      <w:r w:rsidR="005E074F">
        <w:t xml:space="preserve">(iii) </w:t>
      </w:r>
      <w:r w:rsidR="00D93B23" w:rsidRPr="00D93B23">
        <w:t xml:space="preserve">the level of achievement </w:t>
      </w:r>
      <w:r w:rsidR="004E70CB">
        <w:t>made against</w:t>
      </w:r>
      <w:r w:rsidR="004E70CB" w:rsidRPr="00D93B23">
        <w:t xml:space="preserve"> </w:t>
      </w:r>
      <w:r w:rsidR="00D93B23" w:rsidRPr="00D93B23">
        <w:t>the biennial work plans</w:t>
      </w:r>
      <w:r w:rsidR="00AC2927">
        <w:t>.</w:t>
      </w:r>
    </w:p>
    <w:p w14:paraId="5296D34A" w14:textId="77777777" w:rsidR="00076422" w:rsidRDefault="00076422" w:rsidP="00076422">
      <w:pPr>
        <w:pStyle w:val="CBDNormalNumber"/>
        <w:numPr>
          <w:ilvl w:val="0"/>
          <w:numId w:val="0"/>
        </w:numPr>
        <w:spacing w:before="0" w:after="0"/>
      </w:pPr>
    </w:p>
    <w:p w14:paraId="6926D06A" w14:textId="08CC44C0" w:rsidR="006740FD" w:rsidRDefault="00711079" w:rsidP="00641F9C">
      <w:pPr>
        <w:pStyle w:val="CBDNormalNumber"/>
        <w:spacing w:before="0" w:after="0"/>
      </w:pPr>
      <w:r>
        <w:t xml:space="preserve">Members of the Group </w:t>
      </w:r>
      <w:r w:rsidRPr="00711079">
        <w:t xml:space="preserve">noted that </w:t>
      </w:r>
      <w:r>
        <w:t xml:space="preserve">some of </w:t>
      </w:r>
      <w:r w:rsidRPr="00711079">
        <w:t>the proposed criteria mix</w:t>
      </w:r>
      <w:r w:rsidR="001A3FFC">
        <w:t>ed</w:t>
      </w:r>
      <w:r w:rsidRPr="00711079">
        <w:t xml:space="preserve"> outcomes and </w:t>
      </w:r>
      <w:r w:rsidR="00D93B23">
        <w:t>indicators</w:t>
      </w:r>
      <w:r w:rsidR="00542096">
        <w:t xml:space="preserve">. They </w:t>
      </w:r>
      <w:r w:rsidR="00682ECE">
        <w:t>also</w:t>
      </w:r>
      <w:r w:rsidR="00D93B23">
        <w:t xml:space="preserve"> </w:t>
      </w:r>
      <w:r w:rsidR="007F0209">
        <w:t xml:space="preserve">noted </w:t>
      </w:r>
      <w:r w:rsidRPr="00711079">
        <w:t xml:space="preserve">that the </w:t>
      </w:r>
      <w:r w:rsidR="002D5043">
        <w:t xml:space="preserve">assessment </w:t>
      </w:r>
      <w:r w:rsidRPr="00711079">
        <w:t xml:space="preserve">framework </w:t>
      </w:r>
      <w:r w:rsidR="00C5261F">
        <w:t>c</w:t>
      </w:r>
      <w:r w:rsidRPr="00711079">
        <w:t xml:space="preserve">ould help prioritize actions that can </w:t>
      </w:r>
      <w:r w:rsidR="00E377DA">
        <w:t>accelerate</w:t>
      </w:r>
      <w:r w:rsidRPr="00711079">
        <w:t xml:space="preserve"> implementation of the </w:t>
      </w:r>
      <w:r w:rsidR="00E377DA">
        <w:t>Kunming</w:t>
      </w:r>
      <w:r w:rsidR="00422820">
        <w:t xml:space="preserve">-Montreal </w:t>
      </w:r>
      <w:r w:rsidRPr="00711079">
        <w:t>Global Biodiversity Framework</w:t>
      </w:r>
      <w:r w:rsidR="00AD53A7">
        <w:t xml:space="preserve"> and </w:t>
      </w:r>
      <w:r w:rsidR="00F62FB0">
        <w:t>lead</w:t>
      </w:r>
      <w:r w:rsidR="00C56E8C">
        <w:t xml:space="preserve"> to</w:t>
      </w:r>
      <w:r w:rsidR="00AD53A7">
        <w:t xml:space="preserve"> </w:t>
      </w:r>
      <w:r w:rsidR="001E5261">
        <w:t>impact</w:t>
      </w:r>
      <w:r w:rsidR="00F62FB0">
        <w:t>ful results</w:t>
      </w:r>
      <w:r w:rsidRPr="00711079">
        <w:t xml:space="preserve">, especially </w:t>
      </w:r>
      <w:r w:rsidR="002B5A1C" w:rsidRPr="00711079">
        <w:t>considering</w:t>
      </w:r>
      <w:r w:rsidRPr="00711079">
        <w:t xml:space="preserve"> </w:t>
      </w:r>
      <w:r w:rsidR="002B5A1C">
        <w:t xml:space="preserve">the </w:t>
      </w:r>
      <w:r w:rsidRPr="00711079">
        <w:t xml:space="preserve">high expectations and limited resources. The Secretariat </w:t>
      </w:r>
      <w:r w:rsidR="00F62FB0">
        <w:t>i</w:t>
      </w:r>
      <w:r w:rsidR="00C611A9">
        <w:t>nvite</w:t>
      </w:r>
      <w:r w:rsidR="00606DA8">
        <w:t>d</w:t>
      </w:r>
      <w:r w:rsidR="00C611A9">
        <w:t xml:space="preserve"> members to provide </w:t>
      </w:r>
      <w:r w:rsidR="00125C0C">
        <w:t xml:space="preserve">additional </w:t>
      </w:r>
      <w:r w:rsidR="00453F3F">
        <w:t xml:space="preserve">concrete suggestions to further refine </w:t>
      </w:r>
      <w:r w:rsidRPr="00711079">
        <w:t xml:space="preserve">the criteria </w:t>
      </w:r>
      <w:r w:rsidR="00453F3F">
        <w:t>and</w:t>
      </w:r>
      <w:r w:rsidRPr="00711079">
        <w:t xml:space="preserve"> make them clearer</w:t>
      </w:r>
      <w:r w:rsidR="00606DA8">
        <w:t xml:space="preserve">. </w:t>
      </w:r>
    </w:p>
    <w:p w14:paraId="187CBFD1" w14:textId="77777777" w:rsidR="00076422" w:rsidRDefault="00076422" w:rsidP="00076422">
      <w:pPr>
        <w:pStyle w:val="CBDNormalNumber"/>
        <w:numPr>
          <w:ilvl w:val="0"/>
          <w:numId w:val="0"/>
        </w:numPr>
        <w:spacing w:before="0" w:after="0"/>
      </w:pPr>
    </w:p>
    <w:p w14:paraId="29C28EF5" w14:textId="5BC636D7" w:rsidR="00450285" w:rsidRDefault="00FF37FD" w:rsidP="00641F9C">
      <w:pPr>
        <w:pStyle w:val="CBDNormalNumber"/>
        <w:spacing w:before="0" w:after="0"/>
      </w:pPr>
      <w:r>
        <w:t xml:space="preserve">Members of the Group </w:t>
      </w:r>
      <w:r w:rsidR="00450285">
        <w:t xml:space="preserve">stressed the need to clarify the role of </w:t>
      </w:r>
      <w:r w:rsidR="00554DB1">
        <w:t>the TSCCs</w:t>
      </w:r>
      <w:r w:rsidR="00450285">
        <w:t xml:space="preserve">, noting that the mechanism should primarily </w:t>
      </w:r>
      <w:r w:rsidR="00500438">
        <w:t xml:space="preserve">focus on </w:t>
      </w:r>
      <w:r w:rsidR="00450285">
        <w:t>support</w:t>
      </w:r>
      <w:r w:rsidR="00500438">
        <w:t>ing</w:t>
      </w:r>
      <w:r w:rsidR="00450285">
        <w:t xml:space="preserve"> Parties in implementing the </w:t>
      </w:r>
      <w:r w:rsidR="00C154DE">
        <w:t xml:space="preserve">Kunming-Montreal </w:t>
      </w:r>
      <w:r w:rsidR="00450285">
        <w:t>Global Biodiversity Framework</w:t>
      </w:r>
      <w:r w:rsidR="00030C58">
        <w:t xml:space="preserve">. They </w:t>
      </w:r>
      <w:r w:rsidR="00FB1B9C">
        <w:t xml:space="preserve">cautioned against </w:t>
      </w:r>
      <w:r w:rsidR="00450285">
        <w:t>fram</w:t>
      </w:r>
      <w:r w:rsidR="005B0994">
        <w:t xml:space="preserve">ing the performance </w:t>
      </w:r>
      <w:r w:rsidR="00D61B20">
        <w:t xml:space="preserve">of the centres solely </w:t>
      </w:r>
      <w:r w:rsidR="005B0994">
        <w:t xml:space="preserve">in </w:t>
      </w:r>
      <w:r w:rsidR="009F6F90">
        <w:t xml:space="preserve">terms of </w:t>
      </w:r>
      <w:r w:rsidR="0033436C">
        <w:t xml:space="preserve">delivering </w:t>
      </w:r>
      <w:r w:rsidR="009F6F90">
        <w:t xml:space="preserve">specific </w:t>
      </w:r>
      <w:r w:rsidR="0033436C">
        <w:t xml:space="preserve">outcomes </w:t>
      </w:r>
      <w:r w:rsidR="003A7BB7">
        <w:t xml:space="preserve">or against </w:t>
      </w:r>
      <w:r w:rsidR="00AE2E50">
        <w:t xml:space="preserve">specific indicators </w:t>
      </w:r>
      <w:r w:rsidR="00D568FD">
        <w:t xml:space="preserve">such </w:t>
      </w:r>
      <w:r w:rsidR="00450285">
        <w:t xml:space="preserve">as </w:t>
      </w:r>
      <w:r w:rsidR="00AE2E50">
        <w:t>n</w:t>
      </w:r>
      <w:r w:rsidR="00AE2E50" w:rsidRPr="00AE2E50">
        <w:t>umber of joint research programmes</w:t>
      </w:r>
      <w:r w:rsidR="005E6115">
        <w:t xml:space="preserve"> established or </w:t>
      </w:r>
      <w:r w:rsidR="005E6115" w:rsidRPr="005E6115">
        <w:t>technological applications adopted</w:t>
      </w:r>
      <w:r w:rsidR="00450285">
        <w:t xml:space="preserve">. </w:t>
      </w:r>
      <w:r w:rsidR="000B4F88">
        <w:t>They</w:t>
      </w:r>
      <w:r w:rsidR="00450285">
        <w:t xml:space="preserve"> </w:t>
      </w:r>
      <w:r w:rsidR="00403A1B">
        <w:t>also</w:t>
      </w:r>
      <w:r w:rsidR="00450285">
        <w:t xml:space="preserve"> emphasized that assessment indicators should </w:t>
      </w:r>
      <w:r w:rsidR="00874911">
        <w:t xml:space="preserve">take into </w:t>
      </w:r>
      <w:r w:rsidR="00450285">
        <w:t xml:space="preserve">account for differences in the size and geographic coverage </w:t>
      </w:r>
      <w:r w:rsidR="00450285">
        <w:lastRenderedPageBreak/>
        <w:t xml:space="preserve">of </w:t>
      </w:r>
      <w:r w:rsidR="00874911">
        <w:t xml:space="preserve">the </w:t>
      </w:r>
      <w:r w:rsidR="00450285">
        <w:t xml:space="preserve">centres. </w:t>
      </w:r>
      <w:r w:rsidR="00597C1F">
        <w:t>They</w:t>
      </w:r>
      <w:r w:rsidR="00450285">
        <w:t xml:space="preserve"> </w:t>
      </w:r>
      <w:r w:rsidR="008569D8">
        <w:t xml:space="preserve">further </w:t>
      </w:r>
      <w:r w:rsidR="00450285">
        <w:t xml:space="preserve">suggested that the criteria should capture the </w:t>
      </w:r>
      <w:r w:rsidR="004B5280">
        <w:t xml:space="preserve">broad </w:t>
      </w:r>
      <w:r w:rsidR="00450285">
        <w:t>breadth of support across all 23 GBF targets, rather than unintentionally concentrat</w:t>
      </w:r>
      <w:r w:rsidR="004B5280">
        <w:t>ing efforts</w:t>
      </w:r>
      <w:r w:rsidR="00450285">
        <w:t xml:space="preserve"> on only a few targets.</w:t>
      </w:r>
    </w:p>
    <w:p w14:paraId="51FBCC69" w14:textId="77777777" w:rsidR="00076422" w:rsidRDefault="00076422" w:rsidP="00076422">
      <w:pPr>
        <w:pStyle w:val="CBDNormalNumber"/>
        <w:numPr>
          <w:ilvl w:val="0"/>
          <w:numId w:val="0"/>
        </w:numPr>
        <w:spacing w:before="0" w:after="0"/>
      </w:pPr>
    </w:p>
    <w:p w14:paraId="1E43EA7B" w14:textId="77777777" w:rsidR="005B766F" w:rsidRDefault="005B766F" w:rsidP="005B766F">
      <w:pPr>
        <w:pStyle w:val="CBDNormalNumber"/>
      </w:pPr>
      <w:r>
        <w:t>The Secretariat noted that the first set of biennial workplans had largely focussed on operationalizing the centres, including setting up governance structures, and that more substantive technical cooperation activities were expected to be delivered during the next biennial work plans (2027-2028), subject to the availability of resources.</w:t>
      </w:r>
    </w:p>
    <w:p w14:paraId="3ADF22CC" w14:textId="77777777" w:rsidR="005B766F" w:rsidRDefault="005B766F" w:rsidP="00942B8C">
      <w:pPr>
        <w:pStyle w:val="ListParagraph"/>
      </w:pPr>
    </w:p>
    <w:p w14:paraId="27F3123D" w14:textId="5E32BE41" w:rsidR="00450285" w:rsidRDefault="008132D8" w:rsidP="00641F9C">
      <w:pPr>
        <w:pStyle w:val="CBDNormalNumber"/>
        <w:spacing w:before="0" w:after="0"/>
      </w:pPr>
      <w:r>
        <w:t>T</w:t>
      </w:r>
      <w:r w:rsidR="005A7C7F">
        <w:t xml:space="preserve">he Secretariat </w:t>
      </w:r>
      <w:r w:rsidR="007C3F59">
        <w:t>welcomed</w:t>
      </w:r>
      <w:r w:rsidR="00E9745E">
        <w:t xml:space="preserve"> </w:t>
      </w:r>
      <w:r w:rsidR="00A27753">
        <w:t xml:space="preserve">the suggestion </w:t>
      </w:r>
      <w:r w:rsidR="00FF6DFE">
        <w:t xml:space="preserve">for </w:t>
      </w:r>
      <w:r w:rsidR="00C247E2">
        <w:t>measurement of</w:t>
      </w:r>
      <w:r w:rsidR="00FF6DFE" w:rsidRPr="00FF6DFE">
        <w:t xml:space="preserve"> performance </w:t>
      </w:r>
      <w:r w:rsidR="008D660C">
        <w:t xml:space="preserve">to </w:t>
      </w:r>
      <w:r w:rsidR="0095081B">
        <w:t xml:space="preserve">consider </w:t>
      </w:r>
      <w:r w:rsidR="00450285">
        <w:t xml:space="preserve">not only </w:t>
      </w:r>
      <w:r w:rsidR="004541D3">
        <w:t>by</w:t>
      </w:r>
      <w:r w:rsidR="00450285">
        <w:t xml:space="preserve"> the number of Parties the</w:t>
      </w:r>
      <w:r w:rsidR="0003469C">
        <w:t xml:space="preserve"> TSCCs</w:t>
      </w:r>
      <w:r w:rsidR="00450285">
        <w:t xml:space="preserve"> engage with, but also their engagement with</w:t>
      </w:r>
      <w:r w:rsidR="00E9745E">
        <w:t xml:space="preserve"> </w:t>
      </w:r>
      <w:r w:rsidR="006D4FAF">
        <w:t xml:space="preserve">IPLCs and </w:t>
      </w:r>
      <w:r w:rsidR="0003469C">
        <w:t>other</w:t>
      </w:r>
      <w:r w:rsidR="00D713F0">
        <w:t xml:space="preserve"> stakeholders</w:t>
      </w:r>
      <w:r w:rsidR="00450285">
        <w:t xml:space="preserve">. The Secretariat </w:t>
      </w:r>
      <w:r w:rsidR="002D45E7">
        <w:t xml:space="preserve">suggested </w:t>
      </w:r>
      <w:r w:rsidR="00450285">
        <w:t>that stakeholder engagement could be disaggregated by type of stakeholder, including IPLCs, academic institutions and NGOs, while noting that data collection requirements would need to be manageable.</w:t>
      </w:r>
    </w:p>
    <w:p w14:paraId="3FE73744" w14:textId="77777777" w:rsidR="00076422" w:rsidRDefault="00076422" w:rsidP="00076422">
      <w:pPr>
        <w:pStyle w:val="CBDNormalNumber"/>
        <w:numPr>
          <w:ilvl w:val="0"/>
          <w:numId w:val="0"/>
        </w:numPr>
        <w:spacing w:before="0" w:after="0"/>
      </w:pPr>
    </w:p>
    <w:p w14:paraId="330F81B5" w14:textId="1905920F" w:rsidR="00450285" w:rsidRDefault="00DE331E" w:rsidP="00641F9C">
      <w:pPr>
        <w:pStyle w:val="CBDNormalNumber"/>
        <w:spacing w:before="0" w:after="0"/>
      </w:pPr>
      <w:r>
        <w:t xml:space="preserve">Some </w:t>
      </w:r>
      <w:r w:rsidR="00526EAA">
        <w:t xml:space="preserve">members of the Group </w:t>
      </w:r>
      <w:r w:rsidR="00450285">
        <w:t xml:space="preserve">suggested that the criteria should </w:t>
      </w:r>
      <w:r w:rsidR="00857991">
        <w:t xml:space="preserve">also </w:t>
      </w:r>
      <w:r w:rsidR="00450285">
        <w:t xml:space="preserve">reflect </w:t>
      </w:r>
      <w:r w:rsidR="00AC16F7">
        <w:t xml:space="preserve">the </w:t>
      </w:r>
      <w:r w:rsidR="000C280C">
        <w:t xml:space="preserve">support </w:t>
      </w:r>
      <w:r w:rsidR="00AC16F7">
        <w:t xml:space="preserve">centres’ </w:t>
      </w:r>
      <w:r w:rsidR="0029156D">
        <w:t xml:space="preserve">collaboration and </w:t>
      </w:r>
      <w:r w:rsidR="00450285">
        <w:t xml:space="preserve">coordination with existing global and regional initiatives. The Secretariat </w:t>
      </w:r>
      <w:r w:rsidR="00FC4434">
        <w:t>noted</w:t>
      </w:r>
      <w:r w:rsidR="00450285">
        <w:t xml:space="preserve"> that such coordination </w:t>
      </w:r>
      <w:r w:rsidR="00AA3617">
        <w:t>was</w:t>
      </w:r>
      <w:r w:rsidR="00450285">
        <w:t xml:space="preserve"> already be reflected under partnership-related criteria</w:t>
      </w:r>
      <w:r w:rsidR="00B557DB">
        <w:t xml:space="preserve">. It also </w:t>
      </w:r>
      <w:r w:rsidR="00450285">
        <w:t xml:space="preserve">cautioned that the TSC mechanism is intended to be demand-driven and bottom-up, rather than led by global initiatives. </w:t>
      </w:r>
      <w:r w:rsidR="004F3EFA">
        <w:t xml:space="preserve">One member </w:t>
      </w:r>
      <w:r w:rsidR="00450285">
        <w:t xml:space="preserve">suggested that this point be revisited under the criteria for the global coordination entity, particularly in relation to </w:t>
      </w:r>
      <w:r w:rsidR="00F06423">
        <w:t>its mandate to</w:t>
      </w:r>
      <w:r w:rsidR="00B25A7E">
        <w:t xml:space="preserve"> engage and work with</w:t>
      </w:r>
      <w:r w:rsidR="00F06423">
        <w:t xml:space="preserve"> relevant international organizations,</w:t>
      </w:r>
      <w:r w:rsidR="00B25A7E">
        <w:t xml:space="preserve"> </w:t>
      </w:r>
      <w:r w:rsidR="00F06423">
        <w:t xml:space="preserve">initiatives and partnerships to leverage </w:t>
      </w:r>
      <w:r w:rsidR="00DB5EAD">
        <w:t xml:space="preserve">their </w:t>
      </w:r>
      <w:r w:rsidR="00F06423">
        <w:t xml:space="preserve">expertise and resources </w:t>
      </w:r>
      <w:r w:rsidR="00417D63">
        <w:t xml:space="preserve">to </w:t>
      </w:r>
      <w:r w:rsidR="00450285">
        <w:t xml:space="preserve">support the regional </w:t>
      </w:r>
      <w:r w:rsidR="004F3EFA">
        <w:t xml:space="preserve">support </w:t>
      </w:r>
      <w:r w:rsidR="00450285">
        <w:t>centres.</w:t>
      </w:r>
    </w:p>
    <w:p w14:paraId="318822E8" w14:textId="77777777" w:rsidR="00076422" w:rsidRDefault="00076422" w:rsidP="00076422">
      <w:pPr>
        <w:pStyle w:val="CBDNormalNumber"/>
        <w:numPr>
          <w:ilvl w:val="0"/>
          <w:numId w:val="0"/>
        </w:numPr>
        <w:spacing w:before="0" w:after="0"/>
      </w:pPr>
    </w:p>
    <w:p w14:paraId="74EFC488" w14:textId="58495B0B" w:rsidR="00450285" w:rsidRDefault="00BB5AB2" w:rsidP="00641F9C">
      <w:pPr>
        <w:pStyle w:val="CBDNormalNumber"/>
        <w:spacing w:before="0" w:after="0"/>
      </w:pPr>
      <w:r>
        <w:t xml:space="preserve">Some members underlined </w:t>
      </w:r>
      <w:r w:rsidR="00450285">
        <w:t xml:space="preserve">the importance of taking into account </w:t>
      </w:r>
      <w:r w:rsidR="00987A2D">
        <w:t xml:space="preserve">the </w:t>
      </w:r>
      <w:r w:rsidR="00450285">
        <w:t>differen</w:t>
      </w:r>
      <w:r w:rsidR="00987A2D">
        <w:t xml:space="preserve">t </w:t>
      </w:r>
      <w:r w:rsidR="00450285">
        <w:t xml:space="preserve"> </w:t>
      </w:r>
      <w:r w:rsidR="00987A2D">
        <w:t>circum</w:t>
      </w:r>
      <w:r w:rsidR="00827153">
        <w:t>stance</w:t>
      </w:r>
      <w:r w:rsidR="000C280C">
        <w:t>s</w:t>
      </w:r>
      <w:r w:rsidR="00827153">
        <w:t xml:space="preserve"> </w:t>
      </w:r>
      <w:r w:rsidR="00450285">
        <w:t>among</w:t>
      </w:r>
      <w:r w:rsidR="000D318C">
        <w:t xml:space="preserve"> the</w:t>
      </w:r>
      <w:r w:rsidR="00450285">
        <w:t xml:space="preserve"> </w:t>
      </w:r>
      <w:r w:rsidR="00827153">
        <w:t xml:space="preserve">support </w:t>
      </w:r>
      <w:r w:rsidR="00450285">
        <w:t>centres, including</w:t>
      </w:r>
      <w:r w:rsidR="001E7FC5">
        <w:t>, for example</w:t>
      </w:r>
      <w:r w:rsidR="00EF7235">
        <w:t>,</w:t>
      </w:r>
      <w:r w:rsidR="00450285">
        <w:t xml:space="preserve"> the extent to which Parties in a given </w:t>
      </w:r>
      <w:r w:rsidR="000C280C">
        <w:t>sub</w:t>
      </w:r>
      <w:r w:rsidR="00450285">
        <w:t xml:space="preserve">region identified </w:t>
      </w:r>
      <w:r w:rsidR="00C764B4">
        <w:t xml:space="preserve">and </w:t>
      </w:r>
      <w:r w:rsidR="006326CE">
        <w:t xml:space="preserve">communicated </w:t>
      </w:r>
      <w:r w:rsidR="00C764B4">
        <w:t xml:space="preserve">their </w:t>
      </w:r>
      <w:r w:rsidR="00450285">
        <w:t>needs</w:t>
      </w:r>
      <w:r w:rsidR="008D2B8E">
        <w:t xml:space="preserve"> to the centres</w:t>
      </w:r>
      <w:r w:rsidR="00450285">
        <w:t xml:space="preserve">. </w:t>
      </w:r>
      <w:r w:rsidR="008D2B8E">
        <w:t>It was</w:t>
      </w:r>
      <w:r w:rsidR="00450285">
        <w:t xml:space="preserve"> noted that some </w:t>
      </w:r>
      <w:r w:rsidR="008D2B8E">
        <w:t xml:space="preserve">Parties had </w:t>
      </w:r>
      <w:r w:rsidR="00450285">
        <w:t xml:space="preserve">not yet </w:t>
      </w:r>
      <w:r w:rsidR="00DF314C">
        <w:t>expressed</w:t>
      </w:r>
      <w:r w:rsidR="00450285">
        <w:t xml:space="preserve"> clear needs and </w:t>
      </w:r>
      <w:r w:rsidR="00D51227">
        <w:t>that</w:t>
      </w:r>
      <w:r w:rsidR="006445FE">
        <w:t xml:space="preserve"> </w:t>
      </w:r>
      <w:r w:rsidR="00450285">
        <w:t>th</w:t>
      </w:r>
      <w:r w:rsidR="00F07DFF">
        <w:t>ere</w:t>
      </w:r>
      <w:r w:rsidR="00450285">
        <w:t xml:space="preserve"> should be </w:t>
      </w:r>
      <w:r w:rsidR="00F07DFF">
        <w:t xml:space="preserve">a way to </w:t>
      </w:r>
      <w:r w:rsidR="00450285">
        <w:t>reflect</w:t>
      </w:r>
      <w:r w:rsidR="00F07DFF">
        <w:t xml:space="preserve"> this</w:t>
      </w:r>
      <w:r w:rsidR="00450285">
        <w:t xml:space="preserve"> in the criteria. </w:t>
      </w:r>
      <w:r w:rsidR="00D80A2D">
        <w:t xml:space="preserve">It was also noted </w:t>
      </w:r>
      <w:r w:rsidR="00B75740">
        <w:t>that</w:t>
      </w:r>
      <w:r w:rsidR="00450285">
        <w:t xml:space="preserve"> regional contexts differ with respect to IPLCs, women’s groups and youth organizations.</w:t>
      </w:r>
    </w:p>
    <w:p w14:paraId="29BDA091" w14:textId="77777777" w:rsidR="00076422" w:rsidRDefault="00076422" w:rsidP="00076422">
      <w:pPr>
        <w:pStyle w:val="CBDNormalNumber"/>
        <w:numPr>
          <w:ilvl w:val="0"/>
          <w:numId w:val="0"/>
        </w:numPr>
        <w:spacing w:before="0" w:after="0"/>
      </w:pPr>
    </w:p>
    <w:p w14:paraId="06A3C8DE" w14:textId="11369E46" w:rsidR="008155EB" w:rsidRDefault="00F42AD6" w:rsidP="00641F9C">
      <w:pPr>
        <w:pStyle w:val="CBDNormalNumber"/>
        <w:spacing w:before="0" w:after="0"/>
      </w:pPr>
      <w:r>
        <w:t>Some members</w:t>
      </w:r>
      <w:r w:rsidR="00450285">
        <w:t xml:space="preserve"> suggested that the wording of the criteria should </w:t>
      </w:r>
      <w:r w:rsidR="009B3E5D">
        <w:t xml:space="preserve">include consideration of </w:t>
      </w:r>
      <w:r w:rsidR="00450285">
        <w:t xml:space="preserve">the uptake, utility and </w:t>
      </w:r>
      <w:r w:rsidR="007C3800">
        <w:t xml:space="preserve">perceived </w:t>
      </w:r>
      <w:r w:rsidR="00450285">
        <w:t xml:space="preserve">value of </w:t>
      </w:r>
      <w:r w:rsidR="003C7EC9">
        <w:t xml:space="preserve">the </w:t>
      </w:r>
      <w:r w:rsidR="00450285">
        <w:t>knowledge products and technical tools</w:t>
      </w:r>
      <w:r w:rsidR="003C7EC9">
        <w:t xml:space="preserve"> made available </w:t>
      </w:r>
      <w:r w:rsidR="0010375E">
        <w:t>by the TSCCs</w:t>
      </w:r>
      <w:r w:rsidR="00450285">
        <w:t xml:space="preserve"> rather than only the number of requests or </w:t>
      </w:r>
      <w:r w:rsidR="00195F3D">
        <w:t xml:space="preserve">number of </w:t>
      </w:r>
      <w:r w:rsidR="00450285">
        <w:t xml:space="preserve">tools developed. </w:t>
      </w:r>
    </w:p>
    <w:p w14:paraId="02376746" w14:textId="77777777" w:rsidR="00076422" w:rsidRDefault="00076422" w:rsidP="00076422">
      <w:pPr>
        <w:pStyle w:val="CBDNormalNumber"/>
        <w:numPr>
          <w:ilvl w:val="0"/>
          <w:numId w:val="0"/>
        </w:numPr>
        <w:spacing w:before="0" w:after="0"/>
      </w:pPr>
    </w:p>
    <w:p w14:paraId="7AB092A4" w14:textId="77629EC5" w:rsidR="00450285" w:rsidRDefault="00127E89" w:rsidP="00641F9C">
      <w:pPr>
        <w:pStyle w:val="CBDNormalNumber"/>
        <w:spacing w:before="0" w:after="0"/>
      </w:pPr>
      <w:r>
        <w:t xml:space="preserve">Some members </w:t>
      </w:r>
      <w:r w:rsidR="00450285">
        <w:t xml:space="preserve">suggested that the performance framework should capture whether centres </w:t>
      </w:r>
      <w:r w:rsidR="00082719">
        <w:t>were</w:t>
      </w:r>
      <w:r w:rsidR="00450285">
        <w:t xml:space="preserve"> supporting </w:t>
      </w:r>
      <w:r w:rsidR="00082719">
        <w:t xml:space="preserve">all </w:t>
      </w:r>
      <w:r w:rsidR="00450285">
        <w:t xml:space="preserve">countries </w:t>
      </w:r>
      <w:r w:rsidR="00082719">
        <w:t xml:space="preserve">in </w:t>
      </w:r>
      <w:r w:rsidR="00450285">
        <w:t xml:space="preserve">their </w:t>
      </w:r>
      <w:r w:rsidR="00082719">
        <w:t xml:space="preserve">respective </w:t>
      </w:r>
      <w:r w:rsidR="006371A9">
        <w:t>sub</w:t>
      </w:r>
      <w:r w:rsidR="00450285">
        <w:t xml:space="preserve">regions or focusing on </w:t>
      </w:r>
      <w:r w:rsidR="00AD0E83">
        <w:t xml:space="preserve">only </w:t>
      </w:r>
      <w:r w:rsidR="006371A9">
        <w:t xml:space="preserve">some </w:t>
      </w:r>
      <w:r w:rsidR="00450285">
        <w:t xml:space="preserve">where needs </w:t>
      </w:r>
      <w:r w:rsidR="006371A9">
        <w:t xml:space="preserve">were </w:t>
      </w:r>
      <w:r w:rsidR="00450285">
        <w:t>greatest.</w:t>
      </w:r>
    </w:p>
    <w:p w14:paraId="4F309309" w14:textId="77777777" w:rsidR="00076422" w:rsidRDefault="00076422" w:rsidP="00076422">
      <w:pPr>
        <w:pStyle w:val="CBDNormalNumber"/>
        <w:numPr>
          <w:ilvl w:val="0"/>
          <w:numId w:val="0"/>
        </w:numPr>
        <w:spacing w:before="0" w:after="0"/>
      </w:pPr>
    </w:p>
    <w:p w14:paraId="62F68B92" w14:textId="4C87334B" w:rsidR="00450285" w:rsidRDefault="000669B9" w:rsidP="00641F9C">
      <w:pPr>
        <w:pStyle w:val="CBDNormalNumber"/>
        <w:spacing w:before="0" w:after="0"/>
      </w:pPr>
      <w:r w:rsidRPr="000669B9">
        <w:t>The Secretariat welcomed the observations</w:t>
      </w:r>
      <w:r w:rsidR="00987D7A">
        <w:t xml:space="preserve"> and suggestions made</w:t>
      </w:r>
      <w:r w:rsidRPr="000669B9">
        <w:t xml:space="preserve"> and indicated that the criteria would be reviewed and refined in light of the discussion. It under</w:t>
      </w:r>
      <w:r w:rsidR="00B25F70">
        <w:t>lined</w:t>
      </w:r>
      <w:r w:rsidRPr="000669B9">
        <w:t xml:space="preserve"> </w:t>
      </w:r>
      <w:r w:rsidR="00B25F70">
        <w:t xml:space="preserve">the fact </w:t>
      </w:r>
      <w:r w:rsidRPr="000669B9">
        <w:t xml:space="preserve">that the </w:t>
      </w:r>
      <w:r w:rsidR="00CA5C72">
        <w:t xml:space="preserve">criteria and assessment </w:t>
      </w:r>
      <w:r w:rsidRPr="000669B9">
        <w:t xml:space="preserve">framework </w:t>
      </w:r>
      <w:r w:rsidR="00A823D4">
        <w:t>were</w:t>
      </w:r>
      <w:r w:rsidRPr="000669B9">
        <w:t xml:space="preserve"> intended to be facilitative in nature, with the aim of supporting and strengthening the</w:t>
      </w:r>
      <w:r w:rsidR="00A823D4">
        <w:t xml:space="preserve"> performance of the</w:t>
      </w:r>
      <w:r w:rsidRPr="000669B9">
        <w:t xml:space="preserve"> centres. The Secretariat further noted the importance of striking an appropriate balance between flexibility</w:t>
      </w:r>
      <w:r w:rsidR="00FD1ED9">
        <w:t xml:space="preserve">, </w:t>
      </w:r>
      <w:r w:rsidR="00D013F0">
        <w:t>facilitation</w:t>
      </w:r>
      <w:r w:rsidRPr="000669B9">
        <w:t xml:space="preserve"> and accountability.</w:t>
      </w:r>
    </w:p>
    <w:p w14:paraId="5C5B7D38" w14:textId="77777777" w:rsidR="00076422" w:rsidRDefault="00076422" w:rsidP="00076422">
      <w:pPr>
        <w:pStyle w:val="CBDNormalNumber"/>
        <w:numPr>
          <w:ilvl w:val="0"/>
          <w:numId w:val="0"/>
        </w:numPr>
        <w:spacing w:before="0" w:after="0"/>
      </w:pPr>
    </w:p>
    <w:p w14:paraId="275552C2" w14:textId="073466C4" w:rsidR="00450285" w:rsidRDefault="00E53923" w:rsidP="00641F9C">
      <w:pPr>
        <w:pStyle w:val="CBDNormalNumber"/>
        <w:spacing w:before="0" w:after="0"/>
      </w:pPr>
      <w:r>
        <w:t xml:space="preserve">The </w:t>
      </w:r>
      <w:r w:rsidR="00C54DB5">
        <w:t xml:space="preserve">Co-Chairs noted </w:t>
      </w:r>
      <w:r w:rsidR="00D013F0">
        <w:t xml:space="preserve">that </w:t>
      </w:r>
      <w:r w:rsidR="00450285">
        <w:t xml:space="preserve">more time was needed to reflect on the comments and </w:t>
      </w:r>
      <w:r w:rsidR="00FC214D">
        <w:t xml:space="preserve">further </w:t>
      </w:r>
      <w:r w:rsidR="000669B9">
        <w:t>review</w:t>
      </w:r>
      <w:r w:rsidR="00450285">
        <w:t xml:space="preserve"> the criteria</w:t>
      </w:r>
      <w:r w:rsidR="00656638">
        <w:t>. They also e</w:t>
      </w:r>
      <w:r w:rsidR="00450285">
        <w:t>mphasized that the criteria should remain aligned with the demand-driven nature of the centres’ workplans and should reflect feedback from the countries and stakeholders served by the centres</w:t>
      </w:r>
      <w:r w:rsidR="009604EB">
        <w:t>. The further</w:t>
      </w:r>
      <w:r w:rsidR="00450285">
        <w:t xml:space="preserve"> suggested that the revised criteria be discussed with the support centres so that the final framework is practical, usable and capable of guiding the collection of relevant information.</w:t>
      </w:r>
    </w:p>
    <w:p w14:paraId="13E510E4" w14:textId="77777777" w:rsidR="00F53427" w:rsidRDefault="00F53427" w:rsidP="003239E4">
      <w:pPr>
        <w:pStyle w:val="ListParagraph"/>
      </w:pPr>
    </w:p>
    <w:p w14:paraId="4A102AF1" w14:textId="3A394D21" w:rsidR="00450285" w:rsidRDefault="00B7530C" w:rsidP="00F53427">
      <w:pPr>
        <w:pStyle w:val="CBDNormalNumber"/>
        <w:spacing w:before="0" w:after="0"/>
        <w:rPr>
          <w:lang w:val="en-US" w:eastAsia="ko-KR"/>
        </w:rPr>
      </w:pPr>
      <w:r w:rsidRPr="007D479A">
        <w:rPr>
          <w:lang w:val="en-US" w:eastAsia="ko-KR"/>
        </w:rPr>
        <w:lastRenderedPageBreak/>
        <w:t>The Secretariat</w:t>
      </w:r>
      <w:r w:rsidR="00B147BF" w:rsidRPr="007D479A">
        <w:rPr>
          <w:lang w:val="en-US" w:eastAsia="ko-KR"/>
        </w:rPr>
        <w:t xml:space="preserve"> indicated it</w:t>
      </w:r>
      <w:r w:rsidRPr="007D479A">
        <w:rPr>
          <w:lang w:val="en-US" w:eastAsia="ko-KR"/>
        </w:rPr>
        <w:t xml:space="preserve"> w</w:t>
      </w:r>
      <w:r w:rsidR="002121C7">
        <w:rPr>
          <w:lang w:val="en-US" w:eastAsia="ko-KR"/>
        </w:rPr>
        <w:t>ould</w:t>
      </w:r>
      <w:r w:rsidRPr="007D479A">
        <w:rPr>
          <w:lang w:val="en-US" w:eastAsia="ko-KR"/>
        </w:rPr>
        <w:t xml:space="preserve"> upload th</w:t>
      </w:r>
      <w:r w:rsidR="00092EF3">
        <w:rPr>
          <w:lang w:val="en-US" w:eastAsia="ko-KR"/>
        </w:rPr>
        <w:t>e</w:t>
      </w:r>
      <w:r w:rsidRPr="007D479A">
        <w:rPr>
          <w:lang w:val="en-US" w:eastAsia="ko-KR"/>
        </w:rPr>
        <w:t xml:space="preserve"> criteria</w:t>
      </w:r>
      <w:r w:rsidR="009F1338">
        <w:rPr>
          <w:lang w:val="en-US" w:eastAsia="ko-KR"/>
        </w:rPr>
        <w:t xml:space="preserve"> along with the workplans</w:t>
      </w:r>
      <w:r w:rsidRPr="007D479A">
        <w:rPr>
          <w:lang w:val="en-US" w:eastAsia="ko-KR"/>
        </w:rPr>
        <w:t xml:space="preserve"> </w:t>
      </w:r>
      <w:r w:rsidR="00992616">
        <w:rPr>
          <w:lang w:val="en-US" w:eastAsia="ko-KR"/>
        </w:rPr>
        <w:t xml:space="preserve">of the </w:t>
      </w:r>
      <w:r w:rsidR="00992616">
        <w:rPr>
          <w:lang w:val="en-US" w:eastAsia="ko-KR"/>
        </w:rPr>
        <w:t>TSCC</w:t>
      </w:r>
      <w:r w:rsidR="00992616">
        <w:rPr>
          <w:lang w:val="en-US" w:eastAsia="ko-KR"/>
        </w:rPr>
        <w:t>s submitted</w:t>
      </w:r>
      <w:r w:rsidR="00992616">
        <w:rPr>
          <w:lang w:val="en-US" w:eastAsia="ko-KR"/>
        </w:rPr>
        <w:t xml:space="preserve"> </w:t>
      </w:r>
      <w:r w:rsidRPr="007D479A">
        <w:rPr>
          <w:lang w:val="en-US" w:eastAsia="ko-KR"/>
        </w:rPr>
        <w:t xml:space="preserve">and invite </w:t>
      </w:r>
      <w:r w:rsidR="00395AEA" w:rsidRPr="007D479A">
        <w:rPr>
          <w:lang w:val="en-US" w:eastAsia="ko-KR"/>
        </w:rPr>
        <w:t>m</w:t>
      </w:r>
      <w:r w:rsidR="000E0DC7" w:rsidRPr="007D479A">
        <w:rPr>
          <w:lang w:val="en-US" w:eastAsia="ko-KR"/>
        </w:rPr>
        <w:t xml:space="preserve">embers </w:t>
      </w:r>
      <w:r w:rsidR="00992616">
        <w:rPr>
          <w:lang w:val="en-US" w:eastAsia="ko-KR"/>
        </w:rPr>
        <w:t xml:space="preserve">of the Group </w:t>
      </w:r>
      <w:r w:rsidR="000E0DC7" w:rsidRPr="007D479A">
        <w:rPr>
          <w:lang w:val="en-US" w:eastAsia="ko-KR"/>
        </w:rPr>
        <w:t>to submit</w:t>
      </w:r>
      <w:r w:rsidR="00395AEA" w:rsidRPr="007D479A">
        <w:rPr>
          <w:lang w:val="en-US" w:eastAsia="ko-KR"/>
        </w:rPr>
        <w:t xml:space="preserve"> further</w:t>
      </w:r>
      <w:r w:rsidR="000E0DC7" w:rsidRPr="007D479A">
        <w:rPr>
          <w:lang w:val="en-US" w:eastAsia="ko-KR"/>
        </w:rPr>
        <w:t xml:space="preserve"> comments and </w:t>
      </w:r>
      <w:r w:rsidR="005E5A21">
        <w:rPr>
          <w:lang w:val="en-US" w:eastAsia="ko-KR"/>
        </w:rPr>
        <w:t>make</w:t>
      </w:r>
      <w:r w:rsidR="00D447D1">
        <w:rPr>
          <w:lang w:val="en-US" w:eastAsia="ko-KR"/>
        </w:rPr>
        <w:t xml:space="preserve"> </w:t>
      </w:r>
      <w:r w:rsidR="005E5A21">
        <w:rPr>
          <w:lang w:val="en-US" w:eastAsia="ko-KR"/>
        </w:rPr>
        <w:t xml:space="preserve">concrete </w:t>
      </w:r>
      <w:r w:rsidR="000E0DC7" w:rsidRPr="007D479A">
        <w:rPr>
          <w:lang w:val="en-US" w:eastAsia="ko-KR"/>
        </w:rPr>
        <w:t xml:space="preserve">wording suggestions through the </w:t>
      </w:r>
      <w:r w:rsidR="000079EA">
        <w:rPr>
          <w:lang w:val="en-US" w:eastAsia="ko-KR"/>
        </w:rPr>
        <w:t xml:space="preserve">online </w:t>
      </w:r>
      <w:r w:rsidR="000E0DC7" w:rsidRPr="007D479A">
        <w:rPr>
          <w:lang w:val="en-US" w:eastAsia="ko-KR"/>
        </w:rPr>
        <w:t xml:space="preserve">discussion forum. </w:t>
      </w:r>
    </w:p>
    <w:p w14:paraId="41D443AE" w14:textId="77777777" w:rsidR="00076422" w:rsidRPr="007C316D" w:rsidRDefault="00076422" w:rsidP="00641F9C">
      <w:pPr>
        <w:pStyle w:val="CBDNormalNumber"/>
        <w:numPr>
          <w:ilvl w:val="0"/>
          <w:numId w:val="0"/>
        </w:numPr>
        <w:spacing w:before="0" w:after="0"/>
        <w:ind w:left="567"/>
      </w:pPr>
    </w:p>
    <w:p w14:paraId="6981DA40" w14:textId="0AFAEC6F" w:rsidR="005B2137" w:rsidRDefault="005A438C" w:rsidP="00641F9C">
      <w:pPr>
        <w:pStyle w:val="CBDAgendaItem"/>
        <w:spacing w:before="0" w:after="0"/>
        <w:ind w:left="567" w:hanging="567"/>
      </w:pPr>
      <w:bookmarkStart w:id="0" w:name="_Hlk204693482"/>
      <w:r>
        <w:t>(b)</w:t>
      </w:r>
      <w:r>
        <w:tab/>
      </w:r>
      <w:bookmarkEnd w:id="0"/>
      <w:r w:rsidR="00DE650E" w:rsidRPr="00DE650E">
        <w:t>Programme priorities and workplan of the global coordination entity</w:t>
      </w:r>
    </w:p>
    <w:p w14:paraId="1E615C59" w14:textId="77777777" w:rsidR="00076422" w:rsidRPr="005B2137" w:rsidRDefault="00076422" w:rsidP="00641F9C">
      <w:pPr>
        <w:pStyle w:val="CBDAgendaItem"/>
        <w:spacing w:before="0" w:after="0"/>
        <w:ind w:left="567" w:hanging="567"/>
      </w:pPr>
    </w:p>
    <w:p w14:paraId="097E12EF" w14:textId="2DA4E7EE" w:rsidR="009E2BBE" w:rsidRDefault="008F1754" w:rsidP="00641F9C">
      <w:pPr>
        <w:pStyle w:val="CBDNormalNumber"/>
        <w:spacing w:before="0" w:after="0"/>
        <w:rPr>
          <w:lang w:val="en-US"/>
        </w:rPr>
      </w:pPr>
      <w:r w:rsidRPr="006D038F">
        <w:rPr>
          <w:lang w:val="en-US"/>
        </w:rPr>
        <w:t>The</w:t>
      </w:r>
      <w:r w:rsidR="00104A66" w:rsidRPr="006D038F">
        <w:rPr>
          <w:lang w:val="en-US"/>
        </w:rPr>
        <w:t xml:space="preserve"> </w:t>
      </w:r>
      <w:r w:rsidR="000079EA">
        <w:rPr>
          <w:lang w:val="en-US"/>
        </w:rPr>
        <w:t xml:space="preserve">interim </w:t>
      </w:r>
      <w:r w:rsidR="001D5F3F">
        <w:rPr>
          <w:lang w:val="en-US"/>
        </w:rPr>
        <w:t>Global Coordination Entity (GCE)</w:t>
      </w:r>
      <w:r w:rsidRPr="006D038F">
        <w:rPr>
          <w:lang w:val="en-US"/>
        </w:rPr>
        <w:t xml:space="preserve"> introduced </w:t>
      </w:r>
      <w:r w:rsidR="008734FB">
        <w:rPr>
          <w:lang w:val="en-US"/>
        </w:rPr>
        <w:t>its</w:t>
      </w:r>
      <w:r w:rsidRPr="006D038F">
        <w:rPr>
          <w:lang w:val="en-US"/>
        </w:rPr>
        <w:t xml:space="preserve"> programme priorities and workplan for the period 2025–2026, prepared pursuant to paragraph 16 of decision 16/3 and using a results</w:t>
      </w:r>
      <w:r w:rsidRPr="006D038F">
        <w:rPr>
          <w:lang w:val="en-US"/>
        </w:rPr>
        <w:noBreakHyphen/>
        <w:t>based template consistent with that applied for the</w:t>
      </w:r>
      <w:r w:rsidR="009A7E6A">
        <w:rPr>
          <w:lang w:val="en-US"/>
        </w:rPr>
        <w:t xml:space="preserve"> TSCCs</w:t>
      </w:r>
      <w:r w:rsidR="00C43E35">
        <w:rPr>
          <w:lang w:val="en-US"/>
        </w:rPr>
        <w:t xml:space="preserve"> and the </w:t>
      </w:r>
      <w:r w:rsidR="00C43E35" w:rsidRPr="00C43E35">
        <w:rPr>
          <w:lang w:val="en-US"/>
        </w:rPr>
        <w:t>proposed criteria and indicators for assessing its performance</w:t>
      </w:r>
      <w:r w:rsidRPr="006D038F">
        <w:rPr>
          <w:lang w:val="en-US"/>
        </w:rPr>
        <w:t xml:space="preserve">. The </w:t>
      </w:r>
      <w:r w:rsidR="001F3A03">
        <w:rPr>
          <w:lang w:val="en-US"/>
        </w:rPr>
        <w:t>GCE</w:t>
      </w:r>
      <w:r w:rsidRPr="006D038F">
        <w:rPr>
          <w:lang w:val="en-US"/>
        </w:rPr>
        <w:t xml:space="preserve"> explained that the workplan </w:t>
      </w:r>
      <w:r w:rsidR="00232C7B" w:rsidRPr="006D038F">
        <w:rPr>
          <w:lang w:val="en-US"/>
        </w:rPr>
        <w:t>retrospective</w:t>
      </w:r>
      <w:r w:rsidR="00232C7B">
        <w:rPr>
          <w:lang w:val="en-US"/>
        </w:rPr>
        <w:t>ly</w:t>
      </w:r>
      <w:r w:rsidR="00232C7B" w:rsidRPr="006D038F">
        <w:rPr>
          <w:lang w:val="en-US"/>
        </w:rPr>
        <w:t xml:space="preserve"> </w:t>
      </w:r>
      <w:r w:rsidR="000361E0">
        <w:rPr>
          <w:lang w:val="en-US"/>
        </w:rPr>
        <w:t>included</w:t>
      </w:r>
      <w:r w:rsidRPr="006D038F">
        <w:rPr>
          <w:lang w:val="en-US"/>
        </w:rPr>
        <w:t xml:space="preserve"> activities undertaken since 2025 and </w:t>
      </w:r>
      <w:r w:rsidR="00FF1786">
        <w:rPr>
          <w:lang w:val="en-US"/>
        </w:rPr>
        <w:t xml:space="preserve">the </w:t>
      </w:r>
      <w:r w:rsidRPr="006D038F">
        <w:rPr>
          <w:lang w:val="en-US"/>
        </w:rPr>
        <w:t>acti</w:t>
      </w:r>
      <w:r w:rsidR="000361E0">
        <w:rPr>
          <w:lang w:val="en-US"/>
        </w:rPr>
        <w:t>vities</w:t>
      </w:r>
      <w:r w:rsidRPr="006D038F">
        <w:rPr>
          <w:lang w:val="en-US"/>
        </w:rPr>
        <w:t xml:space="preserve"> </w:t>
      </w:r>
      <w:r w:rsidR="000361E0" w:rsidRPr="006D038F">
        <w:rPr>
          <w:lang w:val="en-US"/>
        </w:rPr>
        <w:t xml:space="preserve">planned </w:t>
      </w:r>
      <w:r w:rsidRPr="006D038F">
        <w:rPr>
          <w:lang w:val="en-US"/>
        </w:rPr>
        <w:t xml:space="preserve">for the </w:t>
      </w:r>
      <w:r w:rsidR="009A7E6A" w:rsidRPr="006D038F">
        <w:rPr>
          <w:lang w:val="en-US"/>
        </w:rPr>
        <w:t>remainder of 2026</w:t>
      </w:r>
      <w:r w:rsidR="009A7E6A">
        <w:rPr>
          <w:lang w:val="en-US"/>
        </w:rPr>
        <w:t>.</w:t>
      </w:r>
    </w:p>
    <w:p w14:paraId="3E273AEF" w14:textId="77777777" w:rsidR="00076422" w:rsidRPr="006D038F" w:rsidRDefault="00076422" w:rsidP="00076422">
      <w:pPr>
        <w:pStyle w:val="CBDNormalNumber"/>
        <w:numPr>
          <w:ilvl w:val="0"/>
          <w:numId w:val="0"/>
        </w:numPr>
        <w:spacing w:before="0" w:after="0"/>
        <w:ind w:left="567"/>
        <w:rPr>
          <w:lang w:val="en-US"/>
        </w:rPr>
      </w:pPr>
    </w:p>
    <w:p w14:paraId="788F2D2E" w14:textId="18D40282" w:rsidR="0078659D" w:rsidRDefault="0078659D" w:rsidP="00641F9C">
      <w:pPr>
        <w:pStyle w:val="CBDNormalNumber"/>
        <w:spacing w:before="0" w:after="0"/>
        <w:rPr>
          <w:lang w:val="en-US"/>
        </w:rPr>
      </w:pPr>
      <w:r w:rsidRPr="006D038F">
        <w:rPr>
          <w:lang w:val="en-US"/>
        </w:rPr>
        <w:t xml:space="preserve">The programme priorities for the biennium focused on: </w:t>
      </w:r>
    </w:p>
    <w:p w14:paraId="3EAE6BEC" w14:textId="77777777" w:rsidR="00076422" w:rsidRPr="006D038F" w:rsidRDefault="00076422" w:rsidP="00076422">
      <w:pPr>
        <w:pStyle w:val="CBDNormalNumber"/>
        <w:numPr>
          <w:ilvl w:val="0"/>
          <w:numId w:val="0"/>
        </w:numPr>
        <w:spacing w:before="0" w:after="0"/>
        <w:rPr>
          <w:lang w:val="en-US"/>
        </w:rPr>
      </w:pPr>
    </w:p>
    <w:p w14:paraId="27C5391F" w14:textId="5DCB60E1" w:rsidR="0078659D" w:rsidRPr="006D038F" w:rsidRDefault="0078659D" w:rsidP="00641F9C">
      <w:pPr>
        <w:pStyle w:val="CBDNormalNumber"/>
        <w:numPr>
          <w:ilvl w:val="1"/>
          <w:numId w:val="7"/>
        </w:numPr>
        <w:spacing w:before="0" w:after="0"/>
        <w:rPr>
          <w:lang w:val="en-US"/>
        </w:rPr>
      </w:pPr>
      <w:r w:rsidRPr="006D038F">
        <w:rPr>
          <w:lang w:val="en-US"/>
        </w:rPr>
        <w:t>Establishing the institutional and operational foundations of the global coordination entity and the Technical and Scientific Cooperation Mechanism</w:t>
      </w:r>
      <w:r w:rsidR="00BD0101">
        <w:rPr>
          <w:lang w:val="en-US"/>
        </w:rPr>
        <w:t>;</w:t>
      </w:r>
    </w:p>
    <w:p w14:paraId="542D1408" w14:textId="2EA593B6" w:rsidR="0078659D" w:rsidRPr="006D038F" w:rsidRDefault="0078659D" w:rsidP="00641F9C">
      <w:pPr>
        <w:pStyle w:val="CBDNormalNumber"/>
        <w:numPr>
          <w:ilvl w:val="1"/>
          <w:numId w:val="7"/>
        </w:numPr>
        <w:spacing w:before="0" w:after="0"/>
        <w:rPr>
          <w:lang w:val="en-US"/>
        </w:rPr>
      </w:pPr>
      <w:r w:rsidRPr="006D038F">
        <w:rPr>
          <w:lang w:val="en-US"/>
        </w:rPr>
        <w:t>Strengthening coordination</w:t>
      </w:r>
      <w:r w:rsidR="00A771AC">
        <w:rPr>
          <w:lang w:val="en-US"/>
        </w:rPr>
        <w:t xml:space="preserve"> and report</w:t>
      </w:r>
      <w:r w:rsidR="00137341">
        <w:rPr>
          <w:lang w:val="en-US"/>
        </w:rPr>
        <w:t>ing</w:t>
      </w:r>
      <w:r w:rsidRPr="006D038F">
        <w:rPr>
          <w:lang w:val="en-US"/>
        </w:rPr>
        <w:t xml:space="preserve"> across the network of </w:t>
      </w:r>
      <w:r w:rsidR="004C1F1C">
        <w:rPr>
          <w:lang w:val="en-US"/>
        </w:rPr>
        <w:t>the TSCC</w:t>
      </w:r>
      <w:r w:rsidR="004E6D2F">
        <w:rPr>
          <w:lang w:val="en-US"/>
        </w:rPr>
        <w:t>s</w:t>
      </w:r>
      <w:r w:rsidR="00BD0101">
        <w:rPr>
          <w:lang w:val="en-US"/>
        </w:rPr>
        <w:t>;</w:t>
      </w:r>
      <w:r w:rsidR="008750BC">
        <w:rPr>
          <w:lang w:val="en-US"/>
        </w:rPr>
        <w:t>.</w:t>
      </w:r>
    </w:p>
    <w:p w14:paraId="60665278" w14:textId="3868FC58" w:rsidR="0078659D" w:rsidRPr="006D038F" w:rsidRDefault="0078659D" w:rsidP="00641F9C">
      <w:pPr>
        <w:pStyle w:val="CBDNormalNumber"/>
        <w:numPr>
          <w:ilvl w:val="1"/>
          <w:numId w:val="7"/>
        </w:numPr>
        <w:spacing w:before="0" w:after="0"/>
        <w:rPr>
          <w:lang w:val="en-US"/>
        </w:rPr>
      </w:pPr>
      <w:r w:rsidRPr="006D038F">
        <w:rPr>
          <w:lang w:val="en-US"/>
        </w:rPr>
        <w:t>Providing guidance and technical assistance, including tools and templates for planning and reporting</w:t>
      </w:r>
      <w:r w:rsidR="004E6D2F">
        <w:rPr>
          <w:lang w:val="en-US"/>
        </w:rPr>
        <w:t>;</w:t>
      </w:r>
    </w:p>
    <w:p w14:paraId="50769E15" w14:textId="6B98CE01" w:rsidR="0078659D" w:rsidRPr="006D038F" w:rsidRDefault="0078659D" w:rsidP="00641F9C">
      <w:pPr>
        <w:pStyle w:val="CBDNormalNumber"/>
        <w:numPr>
          <w:ilvl w:val="1"/>
          <w:numId w:val="7"/>
        </w:numPr>
        <w:spacing w:before="0" w:after="0"/>
        <w:rPr>
          <w:lang w:val="en-US"/>
        </w:rPr>
      </w:pPr>
      <w:r w:rsidRPr="006D038F">
        <w:rPr>
          <w:lang w:val="en-US"/>
        </w:rPr>
        <w:t>Facilitating partnerships and contributing to resource mobilization efforts</w:t>
      </w:r>
      <w:r w:rsidR="0008008D">
        <w:rPr>
          <w:lang w:val="en-US"/>
        </w:rPr>
        <w:t>; and</w:t>
      </w:r>
    </w:p>
    <w:p w14:paraId="719B7952" w14:textId="77777777" w:rsidR="0078659D" w:rsidRPr="006D038F" w:rsidRDefault="0078659D" w:rsidP="00641F9C">
      <w:pPr>
        <w:pStyle w:val="CBDNormalNumber"/>
        <w:numPr>
          <w:ilvl w:val="1"/>
          <w:numId w:val="7"/>
        </w:numPr>
        <w:spacing w:before="0" w:after="0"/>
        <w:rPr>
          <w:lang w:val="en-US"/>
        </w:rPr>
      </w:pPr>
      <w:r w:rsidRPr="006D038F">
        <w:rPr>
          <w:lang w:val="en-US"/>
        </w:rPr>
        <w:t>Improving communication, visibility and information</w:t>
      </w:r>
      <w:r w:rsidRPr="006D038F">
        <w:rPr>
          <w:lang w:val="en-US"/>
        </w:rPr>
        <w:noBreakHyphen/>
        <w:t>sharing related to the mechanism.</w:t>
      </w:r>
    </w:p>
    <w:p w14:paraId="3C2F30BE" w14:textId="77777777" w:rsidR="00A87EE6" w:rsidRDefault="00A87EE6" w:rsidP="003239E4">
      <w:pPr>
        <w:pStyle w:val="CBDNormalNumber"/>
        <w:numPr>
          <w:ilvl w:val="0"/>
          <w:numId w:val="0"/>
        </w:numPr>
        <w:spacing w:before="0" w:after="0"/>
        <w:ind w:left="567"/>
        <w:rPr>
          <w:lang w:val="en-US"/>
        </w:rPr>
      </w:pPr>
    </w:p>
    <w:p w14:paraId="0F1F4DD8" w14:textId="640E0C50" w:rsidR="002755B1" w:rsidRDefault="002755B1" w:rsidP="00641F9C">
      <w:pPr>
        <w:pStyle w:val="CBDNormalNumber"/>
        <w:spacing w:before="0" w:after="0"/>
        <w:rPr>
          <w:lang w:val="en-US"/>
        </w:rPr>
      </w:pPr>
      <w:r w:rsidRPr="006D038F">
        <w:rPr>
          <w:lang w:val="en-US"/>
        </w:rPr>
        <w:t xml:space="preserve">With regard to </w:t>
      </w:r>
      <w:r w:rsidR="000F3CAC" w:rsidRPr="000F3CAC">
        <w:rPr>
          <w:lang w:val="en-US"/>
        </w:rPr>
        <w:t xml:space="preserve">activities </w:t>
      </w:r>
      <w:r w:rsidR="000F3CAC">
        <w:rPr>
          <w:lang w:val="en-US"/>
        </w:rPr>
        <w:t xml:space="preserve">already </w:t>
      </w:r>
      <w:r w:rsidR="000F3CAC" w:rsidRPr="000F3CAC">
        <w:rPr>
          <w:lang w:val="en-US"/>
        </w:rPr>
        <w:t>undertaken</w:t>
      </w:r>
      <w:r w:rsidRPr="006D038F">
        <w:rPr>
          <w:lang w:val="en-US"/>
        </w:rPr>
        <w:t xml:space="preserve">, </w:t>
      </w:r>
      <w:r w:rsidR="00CC0996">
        <w:rPr>
          <w:lang w:val="en-US"/>
        </w:rPr>
        <w:t>it was</w:t>
      </w:r>
      <w:r w:rsidRPr="006D038F">
        <w:rPr>
          <w:lang w:val="en-US"/>
        </w:rPr>
        <w:t xml:space="preserve"> reported that 11 out of 15 host agreements</w:t>
      </w:r>
      <w:r w:rsidR="00EA54A7">
        <w:rPr>
          <w:lang w:val="en-US"/>
        </w:rPr>
        <w:t xml:space="preserve"> betw</w:t>
      </w:r>
      <w:r w:rsidR="00AB482F">
        <w:rPr>
          <w:lang w:val="en-US"/>
        </w:rPr>
        <w:t>een the Secretariat and the institutions hosting the TSCCs</w:t>
      </w:r>
      <w:r w:rsidRPr="006D038F">
        <w:rPr>
          <w:lang w:val="en-US"/>
        </w:rPr>
        <w:t xml:space="preserve"> had been concluded, with the remaining agreements </w:t>
      </w:r>
      <w:r w:rsidR="00B17457">
        <w:rPr>
          <w:lang w:val="en-US"/>
        </w:rPr>
        <w:t xml:space="preserve">in </w:t>
      </w:r>
      <w:r w:rsidRPr="006D038F">
        <w:rPr>
          <w:lang w:val="en-US"/>
        </w:rPr>
        <w:t xml:space="preserve">advanced </w:t>
      </w:r>
      <w:r w:rsidR="00B17457">
        <w:rPr>
          <w:lang w:val="en-US"/>
        </w:rPr>
        <w:t>stages</w:t>
      </w:r>
      <w:r w:rsidRPr="006D038F">
        <w:rPr>
          <w:lang w:val="en-US"/>
        </w:rPr>
        <w:t xml:space="preserve">. Staffing capacity </w:t>
      </w:r>
      <w:r w:rsidR="00C90DA6">
        <w:rPr>
          <w:lang w:val="en-US"/>
        </w:rPr>
        <w:t xml:space="preserve">of the GCE </w:t>
      </w:r>
      <w:r w:rsidRPr="006D038F">
        <w:rPr>
          <w:lang w:val="en-US"/>
        </w:rPr>
        <w:t xml:space="preserve">had been strengthened </w:t>
      </w:r>
      <w:r w:rsidR="0076334E">
        <w:rPr>
          <w:lang w:val="en-US"/>
        </w:rPr>
        <w:t xml:space="preserve">with </w:t>
      </w:r>
      <w:r w:rsidRPr="006D038F">
        <w:rPr>
          <w:lang w:val="en-US"/>
        </w:rPr>
        <w:t>the recruitment of a Junior Professional Officer funded by the Republic of Korea and</w:t>
      </w:r>
      <w:r w:rsidR="0076334E" w:rsidRPr="0076334E">
        <w:rPr>
          <w:lang w:val="en-US"/>
        </w:rPr>
        <w:t xml:space="preserve"> </w:t>
      </w:r>
      <w:r w:rsidR="0076334E">
        <w:rPr>
          <w:lang w:val="en-US"/>
        </w:rPr>
        <w:t xml:space="preserve">the </w:t>
      </w:r>
      <w:r w:rsidR="00077976">
        <w:rPr>
          <w:lang w:val="en-US"/>
        </w:rPr>
        <w:t xml:space="preserve">hiring of </w:t>
      </w:r>
      <w:r w:rsidR="0076334E" w:rsidRPr="006D038F">
        <w:rPr>
          <w:lang w:val="en-US"/>
        </w:rPr>
        <w:t>a consultant</w:t>
      </w:r>
      <w:r w:rsidRPr="006D038F">
        <w:rPr>
          <w:lang w:val="en-US"/>
        </w:rPr>
        <w:t xml:space="preserve">, with support from the European Union, who </w:t>
      </w:r>
      <w:r w:rsidR="007A5F67">
        <w:rPr>
          <w:lang w:val="en-US"/>
        </w:rPr>
        <w:t>helped to</w:t>
      </w:r>
      <w:r w:rsidRPr="006D038F">
        <w:rPr>
          <w:lang w:val="en-US"/>
        </w:rPr>
        <w:t xml:space="preserve"> develop guidance materials</w:t>
      </w:r>
      <w:r w:rsidR="007A5F67">
        <w:rPr>
          <w:lang w:val="en-US"/>
        </w:rPr>
        <w:t xml:space="preserve"> and</w:t>
      </w:r>
      <w:r w:rsidR="007A5F67" w:rsidRPr="006D038F">
        <w:rPr>
          <w:lang w:val="en-US"/>
        </w:rPr>
        <w:t xml:space="preserve"> </w:t>
      </w:r>
      <w:r w:rsidRPr="006D038F">
        <w:rPr>
          <w:lang w:val="en-US"/>
        </w:rPr>
        <w:t xml:space="preserve">templates and </w:t>
      </w:r>
      <w:r w:rsidR="007A5F67">
        <w:rPr>
          <w:lang w:val="en-US"/>
        </w:rPr>
        <w:t xml:space="preserve">organized </w:t>
      </w:r>
      <w:r w:rsidRPr="006D038F">
        <w:rPr>
          <w:lang w:val="en-US"/>
        </w:rPr>
        <w:t xml:space="preserve">workshops for the </w:t>
      </w:r>
      <w:r w:rsidR="006012CE">
        <w:rPr>
          <w:lang w:val="en-US"/>
        </w:rPr>
        <w:t>TSCCs</w:t>
      </w:r>
      <w:r w:rsidRPr="006D038F">
        <w:rPr>
          <w:lang w:val="en-US"/>
        </w:rPr>
        <w:t xml:space="preserve">. The </w:t>
      </w:r>
      <w:r w:rsidR="00DC1F2F">
        <w:rPr>
          <w:lang w:val="en-US"/>
        </w:rPr>
        <w:t>GCE</w:t>
      </w:r>
      <w:r w:rsidRPr="006D038F">
        <w:rPr>
          <w:lang w:val="en-US"/>
        </w:rPr>
        <w:t xml:space="preserve"> </w:t>
      </w:r>
      <w:r w:rsidR="001C2FC0">
        <w:rPr>
          <w:lang w:val="en-US"/>
        </w:rPr>
        <w:t>also</w:t>
      </w:r>
      <w:r w:rsidRPr="006D038F">
        <w:rPr>
          <w:lang w:val="en-US"/>
        </w:rPr>
        <w:t xml:space="preserve"> organiz</w:t>
      </w:r>
      <w:r w:rsidR="001C2FC0">
        <w:rPr>
          <w:lang w:val="en-US"/>
        </w:rPr>
        <w:t xml:space="preserve">ed </w:t>
      </w:r>
      <w:r w:rsidRPr="006D038F">
        <w:rPr>
          <w:lang w:val="en-US"/>
        </w:rPr>
        <w:t xml:space="preserve">monthly </w:t>
      </w:r>
      <w:r w:rsidR="00764195">
        <w:rPr>
          <w:lang w:val="en-US"/>
        </w:rPr>
        <w:t xml:space="preserve">online </w:t>
      </w:r>
      <w:r w:rsidRPr="006D038F">
        <w:rPr>
          <w:lang w:val="en-US"/>
        </w:rPr>
        <w:t>coordination meetings</w:t>
      </w:r>
      <w:r w:rsidR="000A2E96">
        <w:rPr>
          <w:lang w:val="en-US"/>
        </w:rPr>
        <w:t xml:space="preserve"> and</w:t>
      </w:r>
      <w:r w:rsidRPr="006D038F">
        <w:rPr>
          <w:lang w:val="en-US"/>
        </w:rPr>
        <w:t xml:space="preserve"> </w:t>
      </w:r>
      <w:r w:rsidR="00764195">
        <w:rPr>
          <w:lang w:val="en-US"/>
        </w:rPr>
        <w:t>one</w:t>
      </w:r>
      <w:r w:rsidR="00764195" w:rsidRPr="006D038F">
        <w:rPr>
          <w:lang w:val="en-US"/>
        </w:rPr>
        <w:t xml:space="preserve"> </w:t>
      </w:r>
      <w:r w:rsidRPr="006D038F">
        <w:rPr>
          <w:lang w:val="en-US"/>
        </w:rPr>
        <w:t>annual in</w:t>
      </w:r>
      <w:r w:rsidRPr="006D038F">
        <w:rPr>
          <w:lang w:val="en-US"/>
        </w:rPr>
        <w:noBreakHyphen/>
        <w:t>person</w:t>
      </w:r>
      <w:r w:rsidR="00DC1F2F">
        <w:rPr>
          <w:lang w:val="en-US"/>
        </w:rPr>
        <w:t xml:space="preserve"> coordination</w:t>
      </w:r>
      <w:r w:rsidRPr="006D038F">
        <w:rPr>
          <w:lang w:val="en-US"/>
        </w:rPr>
        <w:t xml:space="preserve"> meeting</w:t>
      </w:r>
      <w:r w:rsidR="000A2E96">
        <w:rPr>
          <w:lang w:val="en-US"/>
        </w:rPr>
        <w:t xml:space="preserve"> for </w:t>
      </w:r>
      <w:r w:rsidR="00764195">
        <w:rPr>
          <w:lang w:val="en-US"/>
        </w:rPr>
        <w:t>the TSCCs. It al</w:t>
      </w:r>
      <w:r w:rsidR="005F75E5">
        <w:rPr>
          <w:lang w:val="en-US"/>
        </w:rPr>
        <w:t xml:space="preserve">so </w:t>
      </w:r>
      <w:r w:rsidRPr="006D038F">
        <w:rPr>
          <w:lang w:val="en-US"/>
        </w:rPr>
        <w:t>establish</w:t>
      </w:r>
      <w:r w:rsidR="005F75E5">
        <w:rPr>
          <w:lang w:val="en-US"/>
        </w:rPr>
        <w:t>ed a</w:t>
      </w:r>
      <w:r w:rsidRPr="006D038F">
        <w:rPr>
          <w:lang w:val="en-US"/>
        </w:rPr>
        <w:t xml:space="preserve"> </w:t>
      </w:r>
      <w:r w:rsidR="00A239E0" w:rsidRPr="006D038F">
        <w:rPr>
          <w:lang w:val="en-US"/>
        </w:rPr>
        <w:t>helpdes</w:t>
      </w:r>
      <w:r w:rsidR="00A239E0">
        <w:rPr>
          <w:lang w:val="en-US"/>
        </w:rPr>
        <w:t>k</w:t>
      </w:r>
      <w:r w:rsidRPr="006D038F">
        <w:rPr>
          <w:lang w:val="en-US"/>
        </w:rPr>
        <w:t xml:space="preserve"> to respond to operational and technical requests from TSC</w:t>
      </w:r>
      <w:r w:rsidR="00DC1F2F">
        <w:rPr>
          <w:lang w:val="en-US"/>
        </w:rPr>
        <w:t>Cs</w:t>
      </w:r>
      <w:r w:rsidRPr="006D038F">
        <w:rPr>
          <w:lang w:val="en-US"/>
        </w:rPr>
        <w:t>. Progress was also reported in facilitating stakeholder representation in governance structures, fostering linkages between TSC</w:t>
      </w:r>
      <w:r w:rsidR="00643E5C">
        <w:rPr>
          <w:lang w:val="en-US"/>
        </w:rPr>
        <w:t>Cs</w:t>
      </w:r>
      <w:r w:rsidRPr="006D038F">
        <w:rPr>
          <w:lang w:val="en-US"/>
        </w:rPr>
        <w:t xml:space="preserve"> and relevant initiatives led by different teams in SCBD, and enhancing communication through coordination platforms, social media outreach and the development of branding and communication materials.</w:t>
      </w:r>
    </w:p>
    <w:p w14:paraId="77409912" w14:textId="77777777" w:rsidR="00C67305" w:rsidRPr="006D038F" w:rsidRDefault="00C67305" w:rsidP="00C67305">
      <w:pPr>
        <w:pStyle w:val="CBDNormalNumber"/>
        <w:numPr>
          <w:ilvl w:val="0"/>
          <w:numId w:val="0"/>
        </w:numPr>
        <w:spacing w:before="0" w:after="0"/>
        <w:ind w:left="567"/>
        <w:rPr>
          <w:lang w:val="en-US"/>
        </w:rPr>
      </w:pPr>
    </w:p>
    <w:p w14:paraId="70773665" w14:textId="666C1B07" w:rsidR="009A762A" w:rsidRDefault="00795071" w:rsidP="00641F9C">
      <w:pPr>
        <w:pStyle w:val="CBDNormalNumber"/>
        <w:spacing w:before="0" w:after="0"/>
        <w:rPr>
          <w:lang w:val="en-US" w:eastAsia="ko-KR"/>
        </w:rPr>
      </w:pPr>
      <w:r w:rsidRPr="009A762A">
        <w:rPr>
          <w:lang w:val="en-US" w:eastAsia="ko-KR"/>
        </w:rPr>
        <w:t xml:space="preserve">The activities for </w:t>
      </w:r>
      <w:r w:rsidR="003B460B" w:rsidRPr="009A762A">
        <w:rPr>
          <w:lang w:val="en-US" w:eastAsia="ko-KR"/>
        </w:rPr>
        <w:t xml:space="preserve">remaining </w:t>
      </w:r>
      <w:r w:rsidR="003B460B">
        <w:rPr>
          <w:lang w:val="en-US" w:eastAsia="ko-KR"/>
        </w:rPr>
        <w:t xml:space="preserve">part of </w:t>
      </w:r>
      <w:r w:rsidRPr="009A762A">
        <w:rPr>
          <w:lang w:val="en-US" w:eastAsia="ko-KR"/>
        </w:rPr>
        <w:t>2026, includ</w:t>
      </w:r>
      <w:r w:rsidR="00960AE6">
        <w:rPr>
          <w:lang w:val="en-US" w:eastAsia="ko-KR"/>
        </w:rPr>
        <w:t xml:space="preserve">ed </w:t>
      </w:r>
      <w:r w:rsidRPr="009A762A">
        <w:rPr>
          <w:lang w:val="en-US" w:eastAsia="ko-KR"/>
        </w:rPr>
        <w:t xml:space="preserve">finalization of </w:t>
      </w:r>
      <w:r w:rsidR="00B816D2">
        <w:rPr>
          <w:lang w:val="en-US" w:eastAsia="ko-KR"/>
        </w:rPr>
        <w:t xml:space="preserve">the </w:t>
      </w:r>
      <w:r w:rsidRPr="009A762A">
        <w:rPr>
          <w:lang w:val="en-US" w:eastAsia="ko-KR"/>
        </w:rPr>
        <w:t xml:space="preserve">outstanding host agreements, recruitment </w:t>
      </w:r>
      <w:r w:rsidR="00B816D2">
        <w:rPr>
          <w:lang w:val="en-US" w:eastAsia="ko-KR"/>
        </w:rPr>
        <w:t xml:space="preserve">of </w:t>
      </w:r>
      <w:r w:rsidR="00F96E86">
        <w:rPr>
          <w:lang w:val="en-US" w:eastAsia="ko-KR"/>
        </w:rPr>
        <w:t xml:space="preserve">one </w:t>
      </w:r>
      <w:r w:rsidR="00B21458">
        <w:rPr>
          <w:lang w:val="en-US" w:eastAsia="ko-KR"/>
        </w:rPr>
        <w:t>staff for a year with</w:t>
      </w:r>
      <w:r w:rsidRPr="009A762A">
        <w:rPr>
          <w:lang w:val="en-US" w:eastAsia="ko-KR"/>
        </w:rPr>
        <w:t xml:space="preserve"> funding </w:t>
      </w:r>
      <w:r w:rsidR="00B21458">
        <w:rPr>
          <w:lang w:val="en-US" w:eastAsia="ko-KR"/>
        </w:rPr>
        <w:t>support</w:t>
      </w:r>
      <w:r w:rsidRPr="009A762A">
        <w:rPr>
          <w:lang w:val="en-US" w:eastAsia="ko-KR"/>
        </w:rPr>
        <w:t xml:space="preserve"> the EU, preparation of </w:t>
      </w:r>
      <w:r w:rsidR="000B6B52">
        <w:rPr>
          <w:lang w:val="en-US" w:eastAsia="ko-KR"/>
        </w:rPr>
        <w:t>the</w:t>
      </w:r>
      <w:r w:rsidR="003A3140">
        <w:rPr>
          <w:lang w:val="en-US" w:eastAsia="ko-KR"/>
        </w:rPr>
        <w:t xml:space="preserve"> </w:t>
      </w:r>
      <w:r w:rsidR="00BE60FA">
        <w:rPr>
          <w:lang w:val="en-US" w:eastAsia="ko-KR"/>
        </w:rPr>
        <w:t xml:space="preserve">progress </w:t>
      </w:r>
      <w:r w:rsidRPr="009A762A">
        <w:rPr>
          <w:lang w:val="en-US" w:eastAsia="ko-KR"/>
        </w:rPr>
        <w:t>report</w:t>
      </w:r>
      <w:r w:rsidR="00C70585">
        <w:rPr>
          <w:lang w:val="en-US" w:eastAsia="ko-KR"/>
        </w:rPr>
        <w:t>,</w:t>
      </w:r>
      <w:r w:rsidR="00BE60FA">
        <w:rPr>
          <w:lang w:val="en-US" w:eastAsia="ko-KR"/>
        </w:rPr>
        <w:t xml:space="preserve"> </w:t>
      </w:r>
      <w:r w:rsidR="0077459C" w:rsidRPr="00121D1F">
        <w:rPr>
          <w:lang w:val="en-US" w:eastAsia="ko-KR"/>
        </w:rPr>
        <w:t xml:space="preserve">based </w:t>
      </w:r>
      <w:r w:rsidR="00693D95">
        <w:rPr>
          <w:lang w:val="en-US" w:eastAsia="ko-KR"/>
        </w:rPr>
        <w:t xml:space="preserve">on the </w:t>
      </w:r>
      <w:r w:rsidR="0077459C" w:rsidRPr="00121D1F">
        <w:rPr>
          <w:lang w:val="en-US" w:eastAsia="ko-KR"/>
        </w:rPr>
        <w:t xml:space="preserve">activity </w:t>
      </w:r>
      <w:r w:rsidR="000B6B52">
        <w:rPr>
          <w:lang w:val="en-US" w:eastAsia="ko-KR"/>
        </w:rPr>
        <w:t xml:space="preserve">reports </w:t>
      </w:r>
      <w:r w:rsidR="00693D95">
        <w:rPr>
          <w:lang w:val="en-US" w:eastAsia="ko-KR"/>
        </w:rPr>
        <w:t xml:space="preserve">of </w:t>
      </w:r>
      <w:r w:rsidR="00121D1F" w:rsidRPr="00121D1F">
        <w:rPr>
          <w:lang w:val="en-US" w:eastAsia="ko-KR"/>
        </w:rPr>
        <w:t>the support centres and the global coordination entity, for consideration</w:t>
      </w:r>
      <w:r w:rsidRPr="009A762A">
        <w:rPr>
          <w:lang w:val="en-US" w:eastAsia="ko-KR"/>
        </w:rPr>
        <w:t xml:space="preserve"> </w:t>
      </w:r>
      <w:r w:rsidR="00C70585">
        <w:rPr>
          <w:lang w:val="en-US" w:eastAsia="ko-KR"/>
        </w:rPr>
        <w:t>of</w:t>
      </w:r>
      <w:r w:rsidRPr="009A762A">
        <w:rPr>
          <w:lang w:val="en-US" w:eastAsia="ko-KR"/>
        </w:rPr>
        <w:t xml:space="preserve"> the Subsidiary Body on Implementation at its seventh meeting and the seventeenth meeting of the Conference of the Parties, development of workplan for the next biennium</w:t>
      </w:r>
      <w:r w:rsidR="00A66E85">
        <w:rPr>
          <w:lang w:val="en-US" w:eastAsia="ko-KR"/>
        </w:rPr>
        <w:t xml:space="preserve">, </w:t>
      </w:r>
      <w:r w:rsidR="00653152">
        <w:rPr>
          <w:lang w:val="en-US" w:eastAsia="ko-KR"/>
        </w:rPr>
        <w:t xml:space="preserve">preparation of </w:t>
      </w:r>
      <w:r w:rsidRPr="009A762A">
        <w:rPr>
          <w:lang w:val="en-US" w:eastAsia="ko-KR"/>
        </w:rPr>
        <w:t>the operational manual for the TSC</w:t>
      </w:r>
      <w:r w:rsidR="009F1B2E" w:rsidRPr="009A762A">
        <w:rPr>
          <w:lang w:val="en-US" w:eastAsia="ko-KR"/>
        </w:rPr>
        <w:t>Cs</w:t>
      </w:r>
      <w:r w:rsidRPr="009A762A">
        <w:rPr>
          <w:lang w:val="en-US" w:eastAsia="ko-KR"/>
        </w:rPr>
        <w:t xml:space="preserve"> and the global coordination entity, continued </w:t>
      </w:r>
      <w:r w:rsidR="00C66A86">
        <w:rPr>
          <w:lang w:val="en-US" w:eastAsia="ko-KR"/>
        </w:rPr>
        <w:t xml:space="preserve">provision of </w:t>
      </w:r>
      <w:r w:rsidRPr="009A762A">
        <w:rPr>
          <w:lang w:val="en-US" w:eastAsia="ko-KR"/>
        </w:rPr>
        <w:t>technical assistance to the TSC</w:t>
      </w:r>
      <w:r w:rsidR="003E2219" w:rsidRPr="009A762A">
        <w:rPr>
          <w:lang w:val="en-US" w:eastAsia="ko-KR"/>
        </w:rPr>
        <w:t>Cs</w:t>
      </w:r>
      <w:r w:rsidRPr="009A762A">
        <w:rPr>
          <w:lang w:val="en-US" w:eastAsia="ko-KR"/>
        </w:rPr>
        <w:t>,</w:t>
      </w:r>
      <w:r w:rsidR="000D2475" w:rsidRPr="009A762A">
        <w:rPr>
          <w:lang w:val="en-US" w:eastAsia="ko-KR"/>
        </w:rPr>
        <w:t xml:space="preserve"> preparation of communication materials,</w:t>
      </w:r>
      <w:r w:rsidRPr="009A762A">
        <w:rPr>
          <w:lang w:val="en-US" w:eastAsia="ko-KR"/>
        </w:rPr>
        <w:t xml:space="preserve"> further</w:t>
      </w:r>
      <w:r w:rsidR="00E619DA">
        <w:rPr>
          <w:lang w:val="en-US" w:eastAsia="ko-KR"/>
        </w:rPr>
        <w:t xml:space="preserve"> </w:t>
      </w:r>
      <w:r w:rsidR="001F3C21">
        <w:rPr>
          <w:lang w:val="en-US" w:eastAsia="ko-KR"/>
        </w:rPr>
        <w:t>establishment of strategic</w:t>
      </w:r>
      <w:r w:rsidRPr="009A762A">
        <w:rPr>
          <w:lang w:val="en-US" w:eastAsia="ko-KR"/>
        </w:rPr>
        <w:t xml:space="preserve"> partnership</w:t>
      </w:r>
      <w:r w:rsidR="0035152C">
        <w:rPr>
          <w:lang w:val="en-US" w:eastAsia="ko-KR"/>
        </w:rPr>
        <w:t>s</w:t>
      </w:r>
      <w:r w:rsidR="001F3C21">
        <w:rPr>
          <w:lang w:val="en-US" w:eastAsia="ko-KR"/>
        </w:rPr>
        <w:t>,</w:t>
      </w:r>
      <w:r w:rsidRPr="009A762A">
        <w:rPr>
          <w:lang w:val="en-US" w:eastAsia="ko-KR"/>
        </w:rPr>
        <w:t xml:space="preserve"> development</w:t>
      </w:r>
      <w:r w:rsidR="000D2475" w:rsidRPr="009A762A">
        <w:rPr>
          <w:lang w:val="en-US" w:eastAsia="ko-KR"/>
        </w:rPr>
        <w:t xml:space="preserve"> and implementation of the strategy to mobilize resources</w:t>
      </w:r>
      <w:r w:rsidRPr="009A762A">
        <w:rPr>
          <w:lang w:val="en-US" w:eastAsia="ko-KR"/>
        </w:rPr>
        <w:t>, and organization of coordination meetings and side events.</w:t>
      </w:r>
    </w:p>
    <w:p w14:paraId="39FC838D" w14:textId="77777777" w:rsidR="00C67305" w:rsidRDefault="00C67305" w:rsidP="00C67305">
      <w:pPr>
        <w:pStyle w:val="CBDNormalNumber"/>
        <w:numPr>
          <w:ilvl w:val="0"/>
          <w:numId w:val="0"/>
        </w:numPr>
        <w:spacing w:before="0" w:after="0"/>
        <w:rPr>
          <w:lang w:val="en-US" w:eastAsia="ko-KR"/>
        </w:rPr>
      </w:pPr>
    </w:p>
    <w:p w14:paraId="31C47551" w14:textId="5AB98971" w:rsidR="00786697" w:rsidRDefault="00977AA6" w:rsidP="00641F9C">
      <w:pPr>
        <w:pStyle w:val="CBDNormalNumber"/>
        <w:spacing w:before="0" w:after="0"/>
        <w:rPr>
          <w:lang w:val="en-US" w:eastAsia="ko-KR"/>
        </w:rPr>
      </w:pPr>
      <w:r w:rsidRPr="009A762A">
        <w:rPr>
          <w:lang w:val="en-US" w:eastAsia="ko-KR"/>
        </w:rPr>
        <w:t xml:space="preserve">Members of the Group welcomed the </w:t>
      </w:r>
      <w:r w:rsidR="0035152C">
        <w:rPr>
          <w:lang w:val="en-US" w:eastAsia="ko-KR"/>
        </w:rPr>
        <w:t xml:space="preserve">work plan and the </w:t>
      </w:r>
      <w:r w:rsidRPr="009A762A">
        <w:rPr>
          <w:lang w:val="en-US" w:eastAsia="ko-KR"/>
        </w:rPr>
        <w:t xml:space="preserve">progress achieved </w:t>
      </w:r>
      <w:r w:rsidR="00F8701E">
        <w:rPr>
          <w:lang w:val="en-US" w:eastAsia="ko-KR"/>
        </w:rPr>
        <w:t xml:space="preserve">to date </w:t>
      </w:r>
      <w:r w:rsidRPr="009A762A">
        <w:rPr>
          <w:lang w:val="en-US" w:eastAsia="ko-KR"/>
        </w:rPr>
        <w:t xml:space="preserve">by the </w:t>
      </w:r>
      <w:r w:rsidR="00941602" w:rsidRPr="009A762A">
        <w:rPr>
          <w:lang w:val="en-US" w:eastAsia="ko-KR"/>
        </w:rPr>
        <w:t>GCE</w:t>
      </w:r>
      <w:r w:rsidRPr="009A762A">
        <w:rPr>
          <w:lang w:val="en-US" w:eastAsia="ko-KR"/>
        </w:rPr>
        <w:t xml:space="preserve"> under challenging </w:t>
      </w:r>
      <w:r w:rsidR="008B0F2A">
        <w:rPr>
          <w:lang w:val="en-US" w:eastAsia="ko-KR"/>
        </w:rPr>
        <w:t>circumstances</w:t>
      </w:r>
      <w:r w:rsidR="00D15A58">
        <w:rPr>
          <w:lang w:val="en-US" w:eastAsia="ko-KR"/>
        </w:rPr>
        <w:t xml:space="preserve">. </w:t>
      </w:r>
      <w:r w:rsidR="00AC2E0A">
        <w:rPr>
          <w:lang w:val="en-US" w:eastAsia="ko-KR"/>
        </w:rPr>
        <w:t>They also welcomed</w:t>
      </w:r>
      <w:r w:rsidR="008B0F2A">
        <w:rPr>
          <w:lang w:val="en-US" w:eastAsia="ko-KR"/>
        </w:rPr>
        <w:t xml:space="preserve"> </w:t>
      </w:r>
      <w:r w:rsidRPr="009A762A">
        <w:rPr>
          <w:lang w:val="en-US" w:eastAsia="ko-KR"/>
        </w:rPr>
        <w:t xml:space="preserve">the proposed criteria and indicators for assessing </w:t>
      </w:r>
      <w:r w:rsidR="007D655B" w:rsidRPr="009A762A">
        <w:rPr>
          <w:lang w:val="en-US" w:eastAsia="ko-KR"/>
        </w:rPr>
        <w:t>its</w:t>
      </w:r>
      <w:r w:rsidRPr="009A762A">
        <w:rPr>
          <w:lang w:val="en-US" w:eastAsia="ko-KR"/>
        </w:rPr>
        <w:t xml:space="preserve"> performance</w:t>
      </w:r>
      <w:r w:rsidR="00AC2E0A" w:rsidRPr="00AC2E0A">
        <w:rPr>
          <w:lang w:val="en-US" w:eastAsia="ko-KR"/>
        </w:rPr>
        <w:t xml:space="preserve"> </w:t>
      </w:r>
      <w:r w:rsidR="00AC2E0A" w:rsidRPr="009A762A">
        <w:rPr>
          <w:lang w:val="en-US" w:eastAsia="ko-KR"/>
        </w:rPr>
        <w:t>and stressed the importance of refining</w:t>
      </w:r>
      <w:r w:rsidR="003F43C5">
        <w:rPr>
          <w:lang w:val="en-US" w:eastAsia="ko-KR"/>
        </w:rPr>
        <w:t xml:space="preserve"> them</w:t>
      </w:r>
      <w:r w:rsidRPr="009A762A">
        <w:rPr>
          <w:lang w:val="en-US" w:eastAsia="ko-KR"/>
        </w:rPr>
        <w:t xml:space="preserve">. </w:t>
      </w:r>
      <w:r w:rsidR="00607585" w:rsidRPr="009A762A">
        <w:rPr>
          <w:lang w:val="en-US" w:eastAsia="ko-KR"/>
        </w:rPr>
        <w:t>Some members</w:t>
      </w:r>
      <w:r w:rsidRPr="009A762A">
        <w:rPr>
          <w:lang w:val="en-US" w:eastAsia="ko-KR"/>
        </w:rPr>
        <w:t xml:space="preserve"> emphasized the need to strike a balance between quantitative and qualitative indicators, to capture </w:t>
      </w:r>
      <w:r w:rsidR="000309B1">
        <w:rPr>
          <w:lang w:val="en-US" w:eastAsia="ko-KR"/>
        </w:rPr>
        <w:t xml:space="preserve">the </w:t>
      </w:r>
      <w:r w:rsidRPr="009A762A">
        <w:rPr>
          <w:lang w:val="en-US" w:eastAsia="ko-KR"/>
        </w:rPr>
        <w:t>effectiveness, quality, learning and value</w:t>
      </w:r>
      <w:r w:rsidRPr="009A762A">
        <w:rPr>
          <w:lang w:val="en-US" w:eastAsia="ko-KR"/>
        </w:rPr>
        <w:noBreakHyphen/>
        <w:t xml:space="preserve">add, and to ensure that activities related to communications, coordination and partnership facilitation </w:t>
      </w:r>
      <w:r w:rsidR="00B274AF">
        <w:rPr>
          <w:lang w:val="en-US" w:eastAsia="ko-KR"/>
        </w:rPr>
        <w:t>were</w:t>
      </w:r>
      <w:r w:rsidRPr="009A762A">
        <w:rPr>
          <w:lang w:val="en-US" w:eastAsia="ko-KR"/>
        </w:rPr>
        <w:t xml:space="preserve"> adequately reflected. </w:t>
      </w:r>
    </w:p>
    <w:p w14:paraId="2383F608" w14:textId="77777777" w:rsidR="00C67305" w:rsidRPr="009A762A" w:rsidRDefault="00C67305" w:rsidP="00C67305">
      <w:pPr>
        <w:pStyle w:val="CBDNormalNumber"/>
        <w:numPr>
          <w:ilvl w:val="0"/>
          <w:numId w:val="0"/>
        </w:numPr>
        <w:spacing w:before="0" w:after="0"/>
        <w:rPr>
          <w:lang w:val="en-US" w:eastAsia="ko-KR"/>
        </w:rPr>
      </w:pPr>
    </w:p>
    <w:p w14:paraId="68204D06" w14:textId="1ADAA51F" w:rsidR="00A30471" w:rsidRDefault="00D73374" w:rsidP="00641F9C">
      <w:pPr>
        <w:pStyle w:val="CBDNormalNumber"/>
        <w:spacing w:before="0" w:after="0"/>
        <w:rPr>
          <w:lang w:val="en-US" w:eastAsia="ko-KR"/>
        </w:rPr>
      </w:pPr>
      <w:r>
        <w:rPr>
          <w:lang w:val="en-US" w:eastAsia="ko-KR"/>
        </w:rPr>
        <w:lastRenderedPageBreak/>
        <w:t xml:space="preserve">Some members </w:t>
      </w:r>
      <w:r w:rsidR="00A30471">
        <w:rPr>
          <w:lang w:val="en-US" w:eastAsia="ko-KR"/>
        </w:rPr>
        <w:t>r</w:t>
      </w:r>
      <w:r w:rsidR="00A30471" w:rsidRPr="00A30471">
        <w:rPr>
          <w:lang w:val="en-US" w:eastAsia="ko-KR"/>
        </w:rPr>
        <w:t xml:space="preserve">aised </w:t>
      </w:r>
      <w:r w:rsidR="00C70F54" w:rsidRPr="00A30471">
        <w:rPr>
          <w:lang w:val="en-US" w:eastAsia="ko-KR"/>
        </w:rPr>
        <w:t>concern</w:t>
      </w:r>
      <w:r w:rsidR="00A30471" w:rsidRPr="00A30471">
        <w:rPr>
          <w:lang w:val="en-US" w:eastAsia="ko-KR"/>
        </w:rPr>
        <w:t xml:space="preserve"> regarding the proposed criterion on success in mobilizing and leveraging financial resources, questioning how equitable access across regions would be assessed and noting that such support may be less applicable or feasible for Western Europe.</w:t>
      </w:r>
    </w:p>
    <w:p w14:paraId="2719D282" w14:textId="77777777" w:rsidR="00C67305" w:rsidRDefault="00C67305" w:rsidP="00C67305">
      <w:pPr>
        <w:pStyle w:val="CBDNormalNumber"/>
        <w:numPr>
          <w:ilvl w:val="0"/>
          <w:numId w:val="0"/>
        </w:numPr>
        <w:spacing w:before="0" w:after="0"/>
        <w:rPr>
          <w:lang w:val="en-US" w:eastAsia="ko-KR"/>
        </w:rPr>
      </w:pPr>
    </w:p>
    <w:p w14:paraId="7BAB25CE" w14:textId="5108D364" w:rsidR="001B2C95" w:rsidRDefault="001B2C95" w:rsidP="00641F9C">
      <w:pPr>
        <w:pStyle w:val="CBDNormalNumber"/>
        <w:spacing w:before="0" w:after="0"/>
        <w:rPr>
          <w:lang w:val="en-US" w:eastAsia="ko-KR"/>
        </w:rPr>
      </w:pPr>
      <w:r w:rsidRPr="001B2C95">
        <w:rPr>
          <w:lang w:val="en-US" w:eastAsia="ko-KR"/>
        </w:rPr>
        <w:t xml:space="preserve">In response, the </w:t>
      </w:r>
      <w:r w:rsidR="00445F32">
        <w:rPr>
          <w:lang w:val="en-US" w:eastAsia="ko-KR"/>
        </w:rPr>
        <w:t>GCE</w:t>
      </w:r>
      <w:r w:rsidRPr="001B2C95">
        <w:rPr>
          <w:lang w:val="en-US" w:eastAsia="ko-KR"/>
        </w:rPr>
        <w:t xml:space="preserve"> clarified that the proposed criteria were not intended to be used to assess performance during the first biennium, which ha</w:t>
      </w:r>
      <w:r w:rsidR="00CC7AE4">
        <w:rPr>
          <w:lang w:val="en-US" w:eastAsia="ko-KR"/>
        </w:rPr>
        <w:t>d</w:t>
      </w:r>
      <w:r w:rsidRPr="001B2C95">
        <w:rPr>
          <w:lang w:val="en-US" w:eastAsia="ko-KR"/>
        </w:rPr>
        <w:t xml:space="preserve"> largely focused on </w:t>
      </w:r>
      <w:r w:rsidR="00860592">
        <w:rPr>
          <w:lang w:val="en-US" w:eastAsia="ko-KR"/>
        </w:rPr>
        <w:t xml:space="preserve">institutional and </w:t>
      </w:r>
      <w:r w:rsidRPr="001B2C95">
        <w:rPr>
          <w:lang w:val="en-US" w:eastAsia="ko-KR"/>
        </w:rPr>
        <w:t>operational set</w:t>
      </w:r>
      <w:r w:rsidRPr="001B2C95">
        <w:rPr>
          <w:lang w:val="en-US" w:eastAsia="ko-KR"/>
        </w:rPr>
        <w:noBreakHyphen/>
        <w:t xml:space="preserve">up. It was explained that some aspects, such as communications and partnership </w:t>
      </w:r>
      <w:r w:rsidR="00445F32">
        <w:rPr>
          <w:lang w:val="en-US" w:eastAsia="ko-KR"/>
        </w:rPr>
        <w:t>development</w:t>
      </w:r>
      <w:r w:rsidRPr="001B2C95">
        <w:rPr>
          <w:lang w:val="en-US" w:eastAsia="ko-KR"/>
        </w:rPr>
        <w:t xml:space="preserve">, were not yet fully reflected in the criteria and </w:t>
      </w:r>
      <w:r w:rsidR="00445F32">
        <w:rPr>
          <w:lang w:val="en-US" w:eastAsia="ko-KR"/>
        </w:rPr>
        <w:t xml:space="preserve">these </w:t>
      </w:r>
      <w:r w:rsidR="000D53B7">
        <w:rPr>
          <w:lang w:val="en-US" w:eastAsia="ko-KR"/>
        </w:rPr>
        <w:t>elements</w:t>
      </w:r>
      <w:r w:rsidR="00445F32">
        <w:rPr>
          <w:lang w:val="en-US" w:eastAsia="ko-KR"/>
        </w:rPr>
        <w:t xml:space="preserve"> </w:t>
      </w:r>
      <w:r w:rsidR="00F2313D">
        <w:rPr>
          <w:lang w:val="en-US" w:eastAsia="ko-KR"/>
        </w:rPr>
        <w:t>w</w:t>
      </w:r>
      <w:r w:rsidR="00445F32">
        <w:rPr>
          <w:lang w:val="en-US" w:eastAsia="ko-KR"/>
        </w:rPr>
        <w:t>ould be i</w:t>
      </w:r>
      <w:r w:rsidR="000D53B7">
        <w:rPr>
          <w:lang w:val="en-US" w:eastAsia="ko-KR"/>
        </w:rPr>
        <w:t>ncorporated</w:t>
      </w:r>
      <w:r w:rsidRPr="001B2C95">
        <w:rPr>
          <w:lang w:val="en-US" w:eastAsia="ko-KR"/>
        </w:rPr>
        <w:t xml:space="preserve">. </w:t>
      </w:r>
      <w:r w:rsidR="00922EFF">
        <w:rPr>
          <w:lang w:val="en-US" w:eastAsia="ko-KR"/>
        </w:rPr>
        <w:t>It was noted that t</w:t>
      </w:r>
      <w:r w:rsidRPr="001B2C95">
        <w:rPr>
          <w:lang w:val="en-US" w:eastAsia="ko-KR"/>
        </w:rPr>
        <w:t xml:space="preserve">he </w:t>
      </w:r>
      <w:r w:rsidR="00922EFF">
        <w:rPr>
          <w:lang w:val="en-US" w:eastAsia="ko-KR"/>
        </w:rPr>
        <w:t xml:space="preserve">primary role of the </w:t>
      </w:r>
      <w:r w:rsidR="00445F32">
        <w:rPr>
          <w:lang w:val="en-US" w:eastAsia="ko-KR"/>
        </w:rPr>
        <w:t>GCE</w:t>
      </w:r>
      <w:r w:rsidRPr="001B2C95">
        <w:rPr>
          <w:lang w:val="en-US" w:eastAsia="ko-KR"/>
        </w:rPr>
        <w:t xml:space="preserve"> </w:t>
      </w:r>
      <w:r w:rsidR="00EB1CF3">
        <w:rPr>
          <w:lang w:val="en-US" w:eastAsia="ko-KR"/>
        </w:rPr>
        <w:t xml:space="preserve">was </w:t>
      </w:r>
      <w:r w:rsidRPr="001B2C95">
        <w:rPr>
          <w:lang w:val="en-US" w:eastAsia="ko-KR"/>
        </w:rPr>
        <w:t xml:space="preserve">facilitating </w:t>
      </w:r>
      <w:r w:rsidR="00EB1CF3">
        <w:rPr>
          <w:lang w:val="en-US" w:eastAsia="ko-KR"/>
        </w:rPr>
        <w:t xml:space="preserve">connections </w:t>
      </w:r>
      <w:r w:rsidRPr="001B2C95">
        <w:rPr>
          <w:lang w:val="en-US" w:eastAsia="ko-KR"/>
        </w:rPr>
        <w:t>between</w:t>
      </w:r>
      <w:r w:rsidR="00445F32">
        <w:rPr>
          <w:lang w:val="en-US" w:eastAsia="ko-KR"/>
        </w:rPr>
        <w:t xml:space="preserve"> the TSCCs</w:t>
      </w:r>
      <w:r w:rsidRPr="001B2C95">
        <w:rPr>
          <w:lang w:val="en-US" w:eastAsia="ko-KR"/>
        </w:rPr>
        <w:t xml:space="preserve"> and potential partners, noting that not all connections </w:t>
      </w:r>
      <w:r w:rsidR="0045688E">
        <w:rPr>
          <w:lang w:val="en-US" w:eastAsia="ko-KR"/>
        </w:rPr>
        <w:t xml:space="preserve">would </w:t>
      </w:r>
      <w:r w:rsidRPr="001B2C95">
        <w:rPr>
          <w:lang w:val="en-US" w:eastAsia="ko-KR"/>
        </w:rPr>
        <w:t xml:space="preserve">necessarily lead to </w:t>
      </w:r>
      <w:r w:rsidR="00E022F0">
        <w:rPr>
          <w:lang w:val="en-US" w:eastAsia="ko-KR"/>
        </w:rPr>
        <w:t xml:space="preserve">establishment of </w:t>
      </w:r>
      <w:r w:rsidR="00912BBA">
        <w:rPr>
          <w:lang w:val="en-US" w:eastAsia="ko-KR"/>
        </w:rPr>
        <w:t>partnerships</w:t>
      </w:r>
      <w:r w:rsidR="00A141AE">
        <w:rPr>
          <w:lang w:val="en-US" w:eastAsia="ko-KR"/>
        </w:rPr>
        <w:t>. It was stated</w:t>
      </w:r>
      <w:r w:rsidRPr="001B2C95">
        <w:rPr>
          <w:lang w:val="en-US" w:eastAsia="ko-KR"/>
        </w:rPr>
        <w:t xml:space="preserve"> that successful collaborations would be reflected in the biennial </w:t>
      </w:r>
      <w:r w:rsidR="00F72835">
        <w:rPr>
          <w:lang w:val="en-US" w:eastAsia="ko-KR"/>
        </w:rPr>
        <w:t xml:space="preserve">activity </w:t>
      </w:r>
      <w:r w:rsidRPr="001B2C95">
        <w:rPr>
          <w:lang w:val="en-US" w:eastAsia="ko-KR"/>
        </w:rPr>
        <w:t xml:space="preserve">reports of the </w:t>
      </w:r>
      <w:r w:rsidR="00445F32">
        <w:rPr>
          <w:lang w:val="en-US" w:eastAsia="ko-KR"/>
        </w:rPr>
        <w:t>TSCCs</w:t>
      </w:r>
      <w:r w:rsidRPr="001B2C95">
        <w:rPr>
          <w:lang w:val="en-US" w:eastAsia="ko-KR"/>
        </w:rPr>
        <w:t xml:space="preserve"> and the </w:t>
      </w:r>
      <w:r w:rsidR="00445F32">
        <w:rPr>
          <w:lang w:val="en-US" w:eastAsia="ko-KR"/>
        </w:rPr>
        <w:t>GCE</w:t>
      </w:r>
      <w:r w:rsidRPr="001B2C95">
        <w:rPr>
          <w:lang w:val="en-US" w:eastAsia="ko-KR"/>
        </w:rPr>
        <w:t>.</w:t>
      </w:r>
    </w:p>
    <w:p w14:paraId="0DC1A79D" w14:textId="77777777" w:rsidR="00C67305" w:rsidRPr="001B2C95" w:rsidRDefault="00C67305" w:rsidP="00C67305">
      <w:pPr>
        <w:pStyle w:val="CBDNormalNumber"/>
        <w:numPr>
          <w:ilvl w:val="0"/>
          <w:numId w:val="0"/>
        </w:numPr>
        <w:spacing w:before="0" w:after="0"/>
        <w:rPr>
          <w:lang w:val="en-US" w:eastAsia="ko-KR"/>
        </w:rPr>
      </w:pPr>
    </w:p>
    <w:p w14:paraId="7AC87C12" w14:textId="05C68338" w:rsidR="00C67305" w:rsidRPr="00C85E87" w:rsidRDefault="005551FF" w:rsidP="00C85E87">
      <w:pPr>
        <w:pStyle w:val="CBDNormalNumber"/>
        <w:rPr>
          <w:lang w:val="en-US" w:eastAsia="ko-KR"/>
        </w:rPr>
      </w:pPr>
      <w:r w:rsidRPr="00C85E87">
        <w:rPr>
          <w:lang w:val="en-US" w:eastAsia="ko-KR"/>
        </w:rPr>
        <w:t xml:space="preserve">Some members encouraged the </w:t>
      </w:r>
      <w:r w:rsidR="00A50CF3" w:rsidRPr="00C85E87">
        <w:rPr>
          <w:lang w:val="en-US" w:eastAsia="ko-KR"/>
        </w:rPr>
        <w:t>Secretariat</w:t>
      </w:r>
      <w:r w:rsidRPr="00C85E87">
        <w:rPr>
          <w:lang w:val="en-US" w:eastAsia="ko-KR"/>
        </w:rPr>
        <w:t xml:space="preserve"> </w:t>
      </w:r>
      <w:r w:rsidR="00A10118">
        <w:rPr>
          <w:lang w:val="en-US" w:eastAsia="ko-KR"/>
        </w:rPr>
        <w:t xml:space="preserve">and the GCE </w:t>
      </w:r>
      <w:r w:rsidRPr="00C85E87">
        <w:rPr>
          <w:lang w:val="en-US" w:eastAsia="ko-KR"/>
        </w:rPr>
        <w:t xml:space="preserve">to consider </w:t>
      </w:r>
      <w:r w:rsidR="00044B1D" w:rsidRPr="00C85E87">
        <w:rPr>
          <w:lang w:val="en-US" w:eastAsia="ko-KR"/>
        </w:rPr>
        <w:t xml:space="preserve">benchmarking and </w:t>
      </w:r>
      <w:r w:rsidR="008F04F6" w:rsidRPr="00C85E87">
        <w:rPr>
          <w:lang w:val="en-US" w:eastAsia="ko-KR"/>
        </w:rPr>
        <w:t>learning from the experiences of similar mechanisms under</w:t>
      </w:r>
      <w:r w:rsidRPr="00C85E87">
        <w:rPr>
          <w:lang w:val="en-US" w:eastAsia="ko-KR"/>
        </w:rPr>
        <w:t xml:space="preserve"> </w:t>
      </w:r>
      <w:r w:rsidR="002634E3" w:rsidRPr="00C85E87">
        <w:rPr>
          <w:lang w:val="en-US" w:eastAsia="ko-KR"/>
        </w:rPr>
        <w:t xml:space="preserve">other </w:t>
      </w:r>
      <w:r w:rsidR="0051407D" w:rsidRPr="00C85E87">
        <w:rPr>
          <w:lang w:val="en-US" w:eastAsia="ko-KR"/>
        </w:rPr>
        <w:t xml:space="preserve">multilateral environmental agreements, including </w:t>
      </w:r>
      <w:r w:rsidRPr="00C85E87">
        <w:rPr>
          <w:lang w:val="en-US" w:eastAsia="ko-KR"/>
        </w:rPr>
        <w:t>UNFCCC</w:t>
      </w:r>
      <w:r w:rsidR="0051407D" w:rsidRPr="00C85E87">
        <w:rPr>
          <w:lang w:val="en-US" w:eastAsia="ko-KR"/>
        </w:rPr>
        <w:t>,</w:t>
      </w:r>
      <w:r w:rsidRPr="00C85E87">
        <w:rPr>
          <w:lang w:val="en-US" w:eastAsia="ko-KR"/>
        </w:rPr>
        <w:t xml:space="preserve"> UNCCD</w:t>
      </w:r>
      <w:r w:rsidR="0051407D" w:rsidRPr="00C85E87">
        <w:rPr>
          <w:lang w:val="en-US" w:eastAsia="ko-KR"/>
        </w:rPr>
        <w:t xml:space="preserve"> and </w:t>
      </w:r>
      <w:r w:rsidR="00C85E87" w:rsidRPr="00C85E87">
        <w:rPr>
          <w:lang w:val="en-US" w:eastAsia="ko-KR"/>
        </w:rPr>
        <w:t>the Basel, Rotterdam and Stockholm</w:t>
      </w:r>
      <w:r w:rsidR="00C85E87">
        <w:rPr>
          <w:lang w:val="en-US" w:eastAsia="ko-KR"/>
        </w:rPr>
        <w:t xml:space="preserve"> (BRS) </w:t>
      </w:r>
      <w:r w:rsidR="00C85E87" w:rsidRPr="00C85E87">
        <w:rPr>
          <w:lang w:val="en-US" w:eastAsia="ko-KR"/>
        </w:rPr>
        <w:t>Conventions</w:t>
      </w:r>
      <w:r w:rsidRPr="00C85E87">
        <w:rPr>
          <w:lang w:val="en-US" w:eastAsia="ko-KR"/>
        </w:rPr>
        <w:t>. The Secretariat confirmed that engagement with other MEA</w:t>
      </w:r>
      <w:r w:rsidR="00D7313A">
        <w:rPr>
          <w:lang w:val="en-US" w:eastAsia="ko-KR"/>
        </w:rPr>
        <w:t>s</w:t>
      </w:r>
      <w:r w:rsidRPr="00C85E87">
        <w:rPr>
          <w:lang w:val="en-US" w:eastAsia="ko-KR"/>
        </w:rPr>
        <w:t xml:space="preserve"> was ongoing, and </w:t>
      </w:r>
      <w:r w:rsidR="00F61EFE">
        <w:rPr>
          <w:lang w:val="en-US" w:eastAsia="ko-KR"/>
        </w:rPr>
        <w:t xml:space="preserve">noted </w:t>
      </w:r>
      <w:r w:rsidRPr="00C85E87">
        <w:rPr>
          <w:lang w:val="en-US" w:eastAsia="ko-KR"/>
        </w:rPr>
        <w:t xml:space="preserve">that such </w:t>
      </w:r>
      <w:r w:rsidR="00DC2E39" w:rsidRPr="00C85E87">
        <w:rPr>
          <w:lang w:val="en-US" w:eastAsia="ko-KR"/>
        </w:rPr>
        <w:t>benchmarking</w:t>
      </w:r>
      <w:r w:rsidRPr="00C85E87">
        <w:rPr>
          <w:lang w:val="en-US" w:eastAsia="ko-KR"/>
        </w:rPr>
        <w:t xml:space="preserve"> could </w:t>
      </w:r>
      <w:r w:rsidR="00DC2E39" w:rsidRPr="00C85E87">
        <w:rPr>
          <w:lang w:val="en-US" w:eastAsia="ko-KR"/>
        </w:rPr>
        <w:t xml:space="preserve">help to further </w:t>
      </w:r>
      <w:r w:rsidR="006C7DD7">
        <w:rPr>
          <w:lang w:val="en-US" w:eastAsia="ko-KR"/>
        </w:rPr>
        <w:t xml:space="preserve">refine </w:t>
      </w:r>
      <w:r w:rsidR="00DC2E39" w:rsidRPr="00C85E87">
        <w:rPr>
          <w:lang w:val="en-US" w:eastAsia="ko-KR"/>
        </w:rPr>
        <w:t>the</w:t>
      </w:r>
      <w:r w:rsidRPr="00C85E87">
        <w:rPr>
          <w:lang w:val="en-US" w:eastAsia="ko-KR"/>
        </w:rPr>
        <w:t xml:space="preserve"> assessment criteria.</w:t>
      </w:r>
    </w:p>
    <w:p w14:paraId="40372E6D" w14:textId="77777777" w:rsidR="00C67305" w:rsidRPr="00C67305" w:rsidRDefault="00C67305" w:rsidP="00C67305">
      <w:pPr>
        <w:pStyle w:val="CBDNormalNumber"/>
        <w:numPr>
          <w:ilvl w:val="0"/>
          <w:numId w:val="0"/>
        </w:numPr>
        <w:spacing w:before="0" w:after="0"/>
        <w:rPr>
          <w:lang w:val="en-US" w:eastAsia="ko-KR"/>
        </w:rPr>
      </w:pPr>
    </w:p>
    <w:p w14:paraId="4E053005" w14:textId="5E3DBA78" w:rsidR="00C67305" w:rsidRDefault="00157C6E" w:rsidP="00C67305">
      <w:pPr>
        <w:pStyle w:val="CBDNormalNumber"/>
        <w:spacing w:before="0" w:after="0"/>
        <w:rPr>
          <w:lang w:val="en-US" w:eastAsia="ko-KR"/>
        </w:rPr>
      </w:pPr>
      <w:r>
        <w:rPr>
          <w:lang w:val="en-US" w:eastAsia="ko-KR"/>
        </w:rPr>
        <w:t xml:space="preserve">Some members </w:t>
      </w:r>
      <w:r w:rsidR="006C7DD7">
        <w:rPr>
          <w:lang w:val="en-US" w:eastAsia="ko-KR"/>
        </w:rPr>
        <w:t xml:space="preserve">also </w:t>
      </w:r>
      <w:r w:rsidRPr="00157C6E">
        <w:rPr>
          <w:lang w:val="en-US" w:eastAsia="ko-KR"/>
        </w:rPr>
        <w:t xml:space="preserve">suggested simplifying the wording of some criteria, particularly those related to knowledge sharing and learning, to avoid unnecessary complexity and improve clarity of assessment. </w:t>
      </w:r>
    </w:p>
    <w:p w14:paraId="1DF5BE17" w14:textId="77777777" w:rsidR="00C67305" w:rsidRPr="00C67305" w:rsidRDefault="00C67305" w:rsidP="00C67305">
      <w:pPr>
        <w:pStyle w:val="CBDNormalNumber"/>
        <w:numPr>
          <w:ilvl w:val="0"/>
          <w:numId w:val="0"/>
        </w:numPr>
        <w:spacing w:before="0" w:after="0"/>
        <w:rPr>
          <w:lang w:val="en-US" w:eastAsia="ko-KR"/>
        </w:rPr>
      </w:pPr>
    </w:p>
    <w:p w14:paraId="6B3B5B03" w14:textId="6D79D75B" w:rsidR="00786697" w:rsidRPr="00656F6D" w:rsidRDefault="00786697" w:rsidP="00641F9C">
      <w:pPr>
        <w:pStyle w:val="CBDNormalNumber"/>
        <w:spacing w:before="0" w:after="0"/>
        <w:rPr>
          <w:lang w:val="en-US" w:eastAsia="ko-KR"/>
        </w:rPr>
      </w:pPr>
      <w:r w:rsidRPr="00656F6D">
        <w:rPr>
          <w:lang w:val="en-US" w:eastAsia="ko-KR"/>
        </w:rPr>
        <w:t xml:space="preserve">The Secretariat invited members to provide further written comments and concrete suggestions through the </w:t>
      </w:r>
      <w:r w:rsidR="00030B95">
        <w:rPr>
          <w:lang w:val="en-US" w:eastAsia="ko-KR"/>
        </w:rPr>
        <w:t xml:space="preserve">online </w:t>
      </w:r>
      <w:r w:rsidRPr="00656F6D">
        <w:rPr>
          <w:lang w:val="en-US" w:eastAsia="ko-KR"/>
        </w:rPr>
        <w:t>discussion forum</w:t>
      </w:r>
      <w:r w:rsidR="008A3C87" w:rsidRPr="008A3C87">
        <w:rPr>
          <w:lang w:val="en-US" w:eastAsia="ko-KR"/>
        </w:rPr>
        <w:t xml:space="preserve"> </w:t>
      </w:r>
      <w:r w:rsidR="008A3C87">
        <w:rPr>
          <w:lang w:val="en-US" w:eastAsia="ko-KR"/>
        </w:rPr>
        <w:t xml:space="preserve">on </w:t>
      </w:r>
      <w:r w:rsidR="008A3C87">
        <w:rPr>
          <w:lang w:val="en-US" w:eastAsia="ko-KR"/>
        </w:rPr>
        <w:t xml:space="preserve">the </w:t>
      </w:r>
      <w:r w:rsidR="008A3C87" w:rsidRPr="00656F6D">
        <w:rPr>
          <w:lang w:val="en-US" w:eastAsia="ko-KR"/>
        </w:rPr>
        <w:t>workplan</w:t>
      </w:r>
      <w:r w:rsidR="008A3C87">
        <w:rPr>
          <w:lang w:val="en-US" w:eastAsia="ko-KR"/>
        </w:rPr>
        <w:t xml:space="preserve"> </w:t>
      </w:r>
      <w:r w:rsidR="00AF047C">
        <w:rPr>
          <w:lang w:val="en-US" w:eastAsia="ko-KR"/>
        </w:rPr>
        <w:t xml:space="preserve">for </w:t>
      </w:r>
      <w:r w:rsidR="008A3C87">
        <w:rPr>
          <w:lang w:val="en-US" w:eastAsia="ko-KR"/>
        </w:rPr>
        <w:t>2025-2026</w:t>
      </w:r>
      <w:r w:rsidR="008A3C87" w:rsidRPr="008A3C87">
        <w:rPr>
          <w:lang w:val="en-US" w:eastAsia="ko-KR"/>
        </w:rPr>
        <w:t xml:space="preserve"> </w:t>
      </w:r>
      <w:r w:rsidR="008A3C87">
        <w:rPr>
          <w:lang w:val="en-US" w:eastAsia="ko-KR"/>
        </w:rPr>
        <w:t xml:space="preserve">to </w:t>
      </w:r>
      <w:r w:rsidR="00AF047C">
        <w:rPr>
          <w:lang w:val="en-US" w:eastAsia="ko-KR"/>
        </w:rPr>
        <w:t xml:space="preserve">be submitted </w:t>
      </w:r>
      <w:r w:rsidR="008A3C87" w:rsidRPr="00656F6D">
        <w:rPr>
          <w:lang w:val="en-US" w:eastAsia="ko-KR"/>
        </w:rPr>
        <w:t xml:space="preserve">the </w:t>
      </w:r>
      <w:r w:rsidR="008A3C87">
        <w:rPr>
          <w:lang w:val="en-US" w:eastAsia="ko-KR"/>
        </w:rPr>
        <w:t xml:space="preserve">COP </w:t>
      </w:r>
      <w:r w:rsidR="008A3C87" w:rsidRPr="00656F6D">
        <w:rPr>
          <w:lang w:val="en-US" w:eastAsia="ko-KR"/>
        </w:rPr>
        <w:t>Bureau</w:t>
      </w:r>
      <w:r w:rsidR="00AF047C">
        <w:rPr>
          <w:lang w:val="en-US" w:eastAsia="ko-KR"/>
        </w:rPr>
        <w:t xml:space="preserve"> and </w:t>
      </w:r>
      <w:r w:rsidRPr="00656F6D">
        <w:rPr>
          <w:lang w:val="en-US" w:eastAsia="ko-KR"/>
        </w:rPr>
        <w:t xml:space="preserve">inputs </w:t>
      </w:r>
      <w:r w:rsidR="0089213E">
        <w:rPr>
          <w:lang w:val="en-US" w:eastAsia="ko-KR"/>
        </w:rPr>
        <w:t>on</w:t>
      </w:r>
      <w:r w:rsidRPr="00656F6D">
        <w:rPr>
          <w:lang w:val="en-US" w:eastAsia="ko-KR"/>
        </w:rPr>
        <w:t xml:space="preserve"> </w:t>
      </w:r>
      <w:r w:rsidR="000F1F7E" w:rsidRPr="00656F6D">
        <w:rPr>
          <w:lang w:val="en-US" w:eastAsia="ko-KR"/>
        </w:rPr>
        <w:t xml:space="preserve">the </w:t>
      </w:r>
      <w:r w:rsidR="000F1F7E">
        <w:rPr>
          <w:lang w:val="en-US" w:eastAsia="ko-KR"/>
        </w:rPr>
        <w:t xml:space="preserve">criteria for assessing the </w:t>
      </w:r>
      <w:r w:rsidR="006709E1">
        <w:rPr>
          <w:lang w:val="en-US" w:eastAsia="ko-KR"/>
        </w:rPr>
        <w:t xml:space="preserve">work of the global coordination entity for </w:t>
      </w:r>
      <w:r w:rsidR="00FD2F81">
        <w:rPr>
          <w:lang w:val="en-US" w:eastAsia="ko-KR"/>
        </w:rPr>
        <w:t>the next biennial workplan</w:t>
      </w:r>
      <w:r w:rsidR="00445C1D">
        <w:rPr>
          <w:lang w:val="en-US" w:eastAsia="ko-KR"/>
        </w:rPr>
        <w:t xml:space="preserve">, </w:t>
      </w:r>
      <w:r w:rsidR="003727EB">
        <w:rPr>
          <w:lang w:val="en-US" w:eastAsia="ko-KR"/>
        </w:rPr>
        <w:t>which will be submitted to SBI 7</w:t>
      </w:r>
      <w:r w:rsidR="001C102D">
        <w:rPr>
          <w:lang w:val="en-US" w:eastAsia="ko-KR"/>
        </w:rPr>
        <w:t>, as requested by COP</w:t>
      </w:r>
      <w:r w:rsidR="005A5381">
        <w:rPr>
          <w:lang w:val="en-US" w:eastAsia="ko-KR"/>
        </w:rPr>
        <w:t xml:space="preserve"> in </w:t>
      </w:r>
      <w:r w:rsidR="00CA247A">
        <w:rPr>
          <w:lang w:val="en-US" w:eastAsia="ko-KR"/>
        </w:rPr>
        <w:t>decision 16/3</w:t>
      </w:r>
      <w:r w:rsidR="007E4769">
        <w:rPr>
          <w:lang w:val="en-US" w:eastAsia="ko-KR"/>
        </w:rPr>
        <w:t xml:space="preserve"> (Annex II, </w:t>
      </w:r>
      <w:r w:rsidR="003C05AA">
        <w:rPr>
          <w:lang w:val="en-US" w:eastAsia="ko-KR"/>
        </w:rPr>
        <w:t>paragraph 4</w:t>
      </w:r>
      <w:r w:rsidR="007E4769">
        <w:rPr>
          <w:lang w:val="en-US" w:eastAsia="ko-KR"/>
        </w:rPr>
        <w:t>)</w:t>
      </w:r>
      <w:r w:rsidR="001C102D">
        <w:rPr>
          <w:lang w:val="en-US" w:eastAsia="ko-KR"/>
        </w:rPr>
        <w:t>.</w:t>
      </w:r>
    </w:p>
    <w:p w14:paraId="76641539" w14:textId="77777777" w:rsidR="0078659D" w:rsidRPr="009F3EB9" w:rsidRDefault="0078659D" w:rsidP="00641F9C">
      <w:pPr>
        <w:pStyle w:val="CBDNormalNumber"/>
        <w:numPr>
          <w:ilvl w:val="0"/>
          <w:numId w:val="0"/>
        </w:numPr>
        <w:spacing w:before="0" w:after="0"/>
        <w:rPr>
          <w:highlight w:val="lightGray"/>
          <w:lang w:val="en-US"/>
        </w:rPr>
      </w:pPr>
    </w:p>
    <w:p w14:paraId="3B181675" w14:textId="7647BB69" w:rsidR="00E40AB4" w:rsidRDefault="00E40AB4" w:rsidP="00641F9C">
      <w:pPr>
        <w:pStyle w:val="CBDAgendaItem"/>
        <w:spacing w:before="0" w:after="0"/>
        <w:ind w:left="567" w:hanging="567"/>
      </w:pPr>
      <w:r>
        <w:t>(</w:t>
      </w:r>
      <w:r w:rsidR="00DC6455">
        <w:t>c</w:t>
      </w:r>
      <w:r>
        <w:t>)</w:t>
      </w:r>
      <w:r>
        <w:tab/>
      </w:r>
      <w:r w:rsidR="00200F41" w:rsidRPr="00200F41">
        <w:t>Options for mobilization of resources to support the work of the technical and scientific cooperation support centres</w:t>
      </w:r>
    </w:p>
    <w:p w14:paraId="672A055A" w14:textId="77777777" w:rsidR="00C67305" w:rsidRPr="005B2137" w:rsidRDefault="00C67305" w:rsidP="00C67305">
      <w:pPr>
        <w:pStyle w:val="CBDAgendaItem"/>
        <w:spacing w:before="0" w:after="0"/>
      </w:pPr>
    </w:p>
    <w:p w14:paraId="07B223B5" w14:textId="12F55D48" w:rsidR="00981A01" w:rsidRDefault="00981A01" w:rsidP="00641F9C">
      <w:pPr>
        <w:pStyle w:val="CBDNormalNumber"/>
        <w:spacing w:before="0" w:after="0"/>
        <w:rPr>
          <w:lang w:val="en-US"/>
        </w:rPr>
      </w:pPr>
      <w:r w:rsidRPr="006D038F">
        <w:rPr>
          <w:lang w:val="en-US"/>
        </w:rPr>
        <w:t xml:space="preserve">The </w:t>
      </w:r>
      <w:r w:rsidR="000D53B7">
        <w:rPr>
          <w:lang w:val="en-US"/>
        </w:rPr>
        <w:t>GCE</w:t>
      </w:r>
      <w:r w:rsidRPr="006D038F">
        <w:rPr>
          <w:lang w:val="en-US"/>
        </w:rPr>
        <w:t xml:space="preserve"> introduced a draft strategic plan for mobilizing resources to support the work of the regional and subregional </w:t>
      </w:r>
      <w:r w:rsidR="00473C84" w:rsidRPr="006D038F">
        <w:rPr>
          <w:lang w:val="en-US"/>
        </w:rPr>
        <w:t>TSC</w:t>
      </w:r>
      <w:r w:rsidR="000D53B7">
        <w:rPr>
          <w:lang w:val="en-US"/>
        </w:rPr>
        <w:t>Cs</w:t>
      </w:r>
      <w:r w:rsidRPr="006D038F">
        <w:rPr>
          <w:lang w:val="en-US"/>
        </w:rPr>
        <w:t>, in response to decisions 15/8</w:t>
      </w:r>
      <w:r w:rsidR="008A3F3C">
        <w:rPr>
          <w:lang w:val="en-US"/>
        </w:rPr>
        <w:t xml:space="preserve"> (paragraph 27(d))</w:t>
      </w:r>
      <w:r w:rsidRPr="006D038F">
        <w:rPr>
          <w:lang w:val="en-US"/>
        </w:rPr>
        <w:t xml:space="preserve"> and 16/3</w:t>
      </w:r>
      <w:r w:rsidR="00215E18">
        <w:rPr>
          <w:lang w:val="en-US"/>
        </w:rPr>
        <w:t xml:space="preserve"> (Annex II, paragraph 13</w:t>
      </w:r>
      <w:r w:rsidR="00CA759E">
        <w:rPr>
          <w:lang w:val="en-US"/>
        </w:rPr>
        <w:t>)</w:t>
      </w:r>
      <w:r w:rsidRPr="006D038F">
        <w:rPr>
          <w:lang w:val="en-US"/>
        </w:rPr>
        <w:t xml:space="preserve">, which mandate the </w:t>
      </w:r>
      <w:r w:rsidR="00413489">
        <w:rPr>
          <w:lang w:val="en-US"/>
        </w:rPr>
        <w:t>GCE</w:t>
      </w:r>
      <w:r w:rsidRPr="006D038F">
        <w:rPr>
          <w:lang w:val="en-US"/>
        </w:rPr>
        <w:t xml:space="preserve"> to play a role in mobilizing and channeling </w:t>
      </w:r>
      <w:r w:rsidR="00D20DC9">
        <w:rPr>
          <w:lang w:val="en-US"/>
        </w:rPr>
        <w:t xml:space="preserve">additional </w:t>
      </w:r>
      <w:r w:rsidRPr="006D038F">
        <w:rPr>
          <w:lang w:val="en-US"/>
        </w:rPr>
        <w:t>financial, technical and in</w:t>
      </w:r>
      <w:r w:rsidRPr="006D038F">
        <w:rPr>
          <w:lang w:val="en-US"/>
        </w:rPr>
        <w:noBreakHyphen/>
        <w:t>kind resources</w:t>
      </w:r>
      <w:r w:rsidR="00AD384F" w:rsidRPr="006D038F">
        <w:rPr>
          <w:lang w:val="en-US"/>
        </w:rPr>
        <w:t xml:space="preserve"> </w:t>
      </w:r>
      <w:r w:rsidR="00CD4703" w:rsidRPr="00CD4703">
        <w:rPr>
          <w:lang w:val="en-US"/>
        </w:rPr>
        <w:t>from a wide variety of sources, including from public and private grants and innovative financing instruments</w:t>
      </w:r>
      <w:r w:rsidR="00CD4703">
        <w:rPr>
          <w:lang w:val="en-US"/>
        </w:rPr>
        <w:t>,</w:t>
      </w:r>
      <w:r w:rsidR="00CD4703" w:rsidRPr="00CD4703">
        <w:rPr>
          <w:lang w:val="en-US"/>
        </w:rPr>
        <w:t xml:space="preserve"> </w:t>
      </w:r>
      <w:r w:rsidR="00AD384F" w:rsidRPr="006D038F">
        <w:rPr>
          <w:lang w:val="en-US"/>
        </w:rPr>
        <w:t>to support the work of TSC support centres</w:t>
      </w:r>
      <w:r w:rsidRPr="006D038F">
        <w:rPr>
          <w:lang w:val="en-US"/>
        </w:rPr>
        <w:t xml:space="preserve">. </w:t>
      </w:r>
      <w:r w:rsidR="00CE362A">
        <w:rPr>
          <w:lang w:val="en-US"/>
        </w:rPr>
        <w:t>It was</w:t>
      </w:r>
      <w:r w:rsidRPr="006D038F">
        <w:rPr>
          <w:lang w:val="en-US"/>
        </w:rPr>
        <w:t xml:space="preserve"> noted that </w:t>
      </w:r>
      <w:r w:rsidR="00C76C24">
        <w:rPr>
          <w:lang w:val="en-US"/>
        </w:rPr>
        <w:t xml:space="preserve">the </w:t>
      </w:r>
      <w:r w:rsidR="00DD0ECA" w:rsidRPr="006D038F">
        <w:rPr>
          <w:lang w:val="en-US"/>
        </w:rPr>
        <w:t>TSC support centres operate</w:t>
      </w:r>
      <w:r w:rsidR="00C76C24">
        <w:rPr>
          <w:lang w:val="en-US"/>
        </w:rPr>
        <w:t>d</w:t>
      </w:r>
      <w:r w:rsidR="00DD0ECA" w:rsidRPr="006D038F">
        <w:rPr>
          <w:lang w:val="en-US"/>
        </w:rPr>
        <w:t xml:space="preserve"> </w:t>
      </w:r>
      <w:r w:rsidR="00C76C24">
        <w:rPr>
          <w:lang w:val="en-US"/>
        </w:rPr>
        <w:t xml:space="preserve">in a </w:t>
      </w:r>
      <w:r w:rsidRPr="006D038F">
        <w:rPr>
          <w:lang w:val="en-US"/>
        </w:rPr>
        <w:t xml:space="preserve">fragmented and competitive funding environment </w:t>
      </w:r>
      <w:r w:rsidR="00C76C24">
        <w:rPr>
          <w:lang w:val="en-US"/>
        </w:rPr>
        <w:t>and</w:t>
      </w:r>
      <w:r w:rsidRPr="006D038F">
        <w:rPr>
          <w:lang w:val="en-US"/>
        </w:rPr>
        <w:t>.</w:t>
      </w:r>
    </w:p>
    <w:p w14:paraId="210537D3" w14:textId="77777777" w:rsidR="00C67305" w:rsidRPr="006D038F" w:rsidRDefault="00C67305" w:rsidP="00C67305">
      <w:pPr>
        <w:pStyle w:val="CBDNormalNumber"/>
        <w:numPr>
          <w:ilvl w:val="0"/>
          <w:numId w:val="0"/>
        </w:numPr>
        <w:spacing w:before="0" w:after="0"/>
        <w:ind w:left="567"/>
        <w:rPr>
          <w:lang w:val="en-US"/>
        </w:rPr>
      </w:pPr>
    </w:p>
    <w:p w14:paraId="01BCC871" w14:textId="5865F93F" w:rsidR="00E33D95" w:rsidRDefault="00E33D95" w:rsidP="00641F9C">
      <w:pPr>
        <w:pStyle w:val="CBDNormalNumber"/>
        <w:spacing w:before="0" w:after="0"/>
        <w:rPr>
          <w:lang w:val="en-US" w:eastAsia="ko-KR"/>
        </w:rPr>
      </w:pPr>
      <w:r w:rsidRPr="00E33D95">
        <w:rPr>
          <w:lang w:val="en-US" w:eastAsia="ko-KR"/>
        </w:rPr>
        <w:t xml:space="preserve">The </w:t>
      </w:r>
      <w:r w:rsidR="00DD2431">
        <w:rPr>
          <w:lang w:val="en-US" w:eastAsia="ko-KR"/>
        </w:rPr>
        <w:t>o</w:t>
      </w:r>
      <w:r w:rsidRPr="00E33D95">
        <w:rPr>
          <w:lang w:val="en-US" w:eastAsia="ko-KR"/>
        </w:rPr>
        <w:t xml:space="preserve">bjectives of the strategy </w:t>
      </w:r>
      <w:r w:rsidR="00582BEE" w:rsidRPr="00E33D95">
        <w:rPr>
          <w:lang w:val="en-US" w:eastAsia="ko-KR"/>
        </w:rPr>
        <w:t>include</w:t>
      </w:r>
      <w:r w:rsidR="0001516B">
        <w:rPr>
          <w:lang w:val="en-US" w:eastAsia="ko-KR"/>
        </w:rPr>
        <w:t>d</w:t>
      </w:r>
      <w:r w:rsidRPr="00E33D95">
        <w:rPr>
          <w:lang w:val="en-US" w:eastAsia="ko-KR"/>
        </w:rPr>
        <w:t xml:space="preserve"> clarifying and strengthening the value proposition of the technical and scientific cooperation mechanism for donors and partners; facilitating access to more predictable, longer</w:t>
      </w:r>
      <w:r w:rsidRPr="00E33D95">
        <w:rPr>
          <w:lang w:val="en-US" w:eastAsia="ko-KR"/>
        </w:rPr>
        <w:noBreakHyphen/>
        <w:t xml:space="preserve">term and programmatic funding for </w:t>
      </w:r>
      <w:r w:rsidR="0063763B">
        <w:rPr>
          <w:lang w:val="en-US" w:eastAsia="ko-KR"/>
        </w:rPr>
        <w:t xml:space="preserve">the </w:t>
      </w:r>
      <w:r w:rsidRPr="00E33D95">
        <w:rPr>
          <w:lang w:val="en-US" w:eastAsia="ko-KR"/>
        </w:rPr>
        <w:t>support centres; improving coordination of donor engagement to reduce duplication and fragmentation; and strengthening the capacity of</w:t>
      </w:r>
      <w:r w:rsidR="00110BED">
        <w:rPr>
          <w:lang w:val="en-US" w:eastAsia="ko-KR"/>
        </w:rPr>
        <w:t xml:space="preserve"> the</w:t>
      </w:r>
      <w:r w:rsidRPr="00E33D95">
        <w:rPr>
          <w:lang w:val="en-US" w:eastAsia="ko-KR"/>
        </w:rPr>
        <w:t xml:space="preserve"> support centres to mobilize resources effectively.</w:t>
      </w:r>
    </w:p>
    <w:p w14:paraId="63601F3A" w14:textId="77777777" w:rsidR="00C67305" w:rsidRPr="00E33D95" w:rsidRDefault="00C67305" w:rsidP="00C67305">
      <w:pPr>
        <w:pStyle w:val="CBDNormalNumber"/>
        <w:numPr>
          <w:ilvl w:val="0"/>
          <w:numId w:val="0"/>
        </w:numPr>
        <w:spacing w:before="0" w:after="0"/>
        <w:rPr>
          <w:lang w:val="en-US" w:eastAsia="ko-KR"/>
        </w:rPr>
      </w:pPr>
    </w:p>
    <w:p w14:paraId="6E4C3FA3" w14:textId="5DC536A6" w:rsidR="00290600" w:rsidRDefault="00DA32DD" w:rsidP="00641F9C">
      <w:pPr>
        <w:pStyle w:val="CBDNormalNumber"/>
        <w:spacing w:before="0" w:after="0"/>
        <w:rPr>
          <w:lang w:val="en-US" w:eastAsia="ko-KR"/>
        </w:rPr>
      </w:pPr>
      <w:r w:rsidRPr="00DA32DD">
        <w:rPr>
          <w:lang w:val="en-US" w:eastAsia="ko-KR"/>
        </w:rPr>
        <w:t xml:space="preserve">The </w:t>
      </w:r>
      <w:r w:rsidR="0062522A">
        <w:rPr>
          <w:lang w:val="en-US" w:eastAsia="ko-KR"/>
        </w:rPr>
        <w:t xml:space="preserve">draft </w:t>
      </w:r>
      <w:r w:rsidRPr="00DA32DD">
        <w:rPr>
          <w:lang w:val="en-US" w:eastAsia="ko-KR"/>
        </w:rPr>
        <w:t xml:space="preserve">strategy </w:t>
      </w:r>
      <w:r w:rsidR="0062522A">
        <w:rPr>
          <w:lang w:val="en-US" w:eastAsia="ko-KR"/>
        </w:rPr>
        <w:t>proposed</w:t>
      </w:r>
      <w:r w:rsidRPr="00DA32DD">
        <w:rPr>
          <w:lang w:val="en-US" w:eastAsia="ko-KR"/>
        </w:rPr>
        <w:t xml:space="preserve"> a phased approach to resource mobilization. In the longer term, the objective </w:t>
      </w:r>
      <w:r w:rsidR="00193777">
        <w:rPr>
          <w:lang w:val="en-US" w:eastAsia="ko-KR"/>
        </w:rPr>
        <w:t>was</w:t>
      </w:r>
      <w:r w:rsidR="00193777" w:rsidRPr="00DA32DD">
        <w:rPr>
          <w:lang w:val="en-US" w:eastAsia="ko-KR"/>
        </w:rPr>
        <w:t xml:space="preserve"> </w:t>
      </w:r>
      <w:r w:rsidRPr="00DA32DD">
        <w:rPr>
          <w:lang w:val="en-US" w:eastAsia="ko-KR"/>
        </w:rPr>
        <w:t xml:space="preserve">to secure core funding to support essential coordination, governance and operational functions of the centres. In the short term, the focus </w:t>
      </w:r>
      <w:r w:rsidR="00193777">
        <w:rPr>
          <w:lang w:val="en-US" w:eastAsia="ko-KR"/>
        </w:rPr>
        <w:t xml:space="preserve">was </w:t>
      </w:r>
      <w:r w:rsidRPr="00DA32DD">
        <w:rPr>
          <w:lang w:val="en-US" w:eastAsia="ko-KR"/>
        </w:rPr>
        <w:t>placed on mobilizing project</w:t>
      </w:r>
      <w:r w:rsidRPr="00DA32DD">
        <w:rPr>
          <w:lang w:val="en-US" w:eastAsia="ko-KR"/>
        </w:rPr>
        <w:noBreakHyphen/>
        <w:t>based and in</w:t>
      </w:r>
      <w:r w:rsidRPr="00DA32DD">
        <w:rPr>
          <w:lang w:val="en-US" w:eastAsia="ko-KR"/>
        </w:rPr>
        <w:noBreakHyphen/>
        <w:t xml:space="preserve">kind support to achieve early, tangible results that demonstrate the value of the mechanism. </w:t>
      </w:r>
    </w:p>
    <w:p w14:paraId="7E324806" w14:textId="77777777" w:rsidR="00290600" w:rsidRDefault="00290600" w:rsidP="003239E4">
      <w:pPr>
        <w:pStyle w:val="ListParagraph"/>
        <w:rPr>
          <w:lang w:val="en-US" w:eastAsia="ko-KR"/>
        </w:rPr>
      </w:pPr>
    </w:p>
    <w:p w14:paraId="16518A1E" w14:textId="13E77751" w:rsidR="00DA32DD" w:rsidRDefault="00DA32DD" w:rsidP="00641F9C">
      <w:pPr>
        <w:pStyle w:val="CBDNormalNumber"/>
        <w:spacing w:before="0" w:after="0"/>
        <w:rPr>
          <w:lang w:val="en-US" w:eastAsia="ko-KR"/>
        </w:rPr>
      </w:pPr>
      <w:r w:rsidRPr="00DA32DD">
        <w:rPr>
          <w:lang w:val="en-US" w:eastAsia="ko-KR"/>
        </w:rPr>
        <w:lastRenderedPageBreak/>
        <w:t xml:space="preserve">The </w:t>
      </w:r>
      <w:r w:rsidR="000914C3">
        <w:rPr>
          <w:lang w:val="en-US" w:eastAsia="ko-KR"/>
        </w:rPr>
        <w:t>GCE</w:t>
      </w:r>
      <w:r w:rsidRPr="00DA32DD">
        <w:rPr>
          <w:lang w:val="en-US" w:eastAsia="ko-KR"/>
        </w:rPr>
        <w:t xml:space="preserve"> </w:t>
      </w:r>
      <w:r w:rsidR="00661263">
        <w:rPr>
          <w:lang w:val="en-US" w:eastAsia="ko-KR"/>
        </w:rPr>
        <w:t>highlighted</w:t>
      </w:r>
      <w:r w:rsidRPr="00DA32DD">
        <w:rPr>
          <w:lang w:val="en-US" w:eastAsia="ko-KR"/>
        </w:rPr>
        <w:t xml:space="preserve"> the comparative advantages of the </w:t>
      </w:r>
      <w:r w:rsidR="00661263">
        <w:rPr>
          <w:lang w:val="en-US" w:eastAsia="ko-KR"/>
        </w:rPr>
        <w:t xml:space="preserve">TSC </w:t>
      </w:r>
      <w:r w:rsidRPr="00DA32DD">
        <w:rPr>
          <w:lang w:val="en-US" w:eastAsia="ko-KR"/>
        </w:rPr>
        <w:t>mechanism, including its demand</w:t>
      </w:r>
      <w:r w:rsidRPr="00DA32DD">
        <w:rPr>
          <w:lang w:val="en-US" w:eastAsia="ko-KR"/>
        </w:rPr>
        <w:noBreakHyphen/>
        <w:t xml:space="preserve">driven, regionally anchored structure, strong linkages with national focal points, </w:t>
      </w:r>
      <w:r w:rsidR="00513093">
        <w:rPr>
          <w:lang w:val="en-US" w:eastAsia="ko-KR"/>
        </w:rPr>
        <w:t xml:space="preserve">reduced investment-risk, </w:t>
      </w:r>
      <w:r w:rsidRPr="00DA32DD">
        <w:rPr>
          <w:lang w:val="en-US" w:eastAsia="ko-KR"/>
        </w:rPr>
        <w:t>and explicit mandate to support implementation of the Kunming</w:t>
      </w:r>
      <w:r w:rsidRPr="00DA32DD">
        <w:rPr>
          <w:lang w:val="en-US" w:eastAsia="ko-KR"/>
        </w:rPr>
        <w:noBreakHyphen/>
        <w:t>Montreal Global Biodiversity Framework, including Target 20.</w:t>
      </w:r>
    </w:p>
    <w:p w14:paraId="6C3453B9" w14:textId="77777777" w:rsidR="00C67305" w:rsidRPr="00DA32DD" w:rsidRDefault="00C67305" w:rsidP="00C67305">
      <w:pPr>
        <w:pStyle w:val="CBDNormalNumber"/>
        <w:numPr>
          <w:ilvl w:val="0"/>
          <w:numId w:val="0"/>
        </w:numPr>
        <w:spacing w:before="0" w:after="0"/>
        <w:rPr>
          <w:lang w:val="en-US" w:eastAsia="ko-KR"/>
        </w:rPr>
      </w:pPr>
    </w:p>
    <w:p w14:paraId="14D8AFF5" w14:textId="793EBD34" w:rsidR="009F27EA" w:rsidRDefault="009F27EA" w:rsidP="00641F9C">
      <w:pPr>
        <w:pStyle w:val="CBDNormalNumber"/>
        <w:spacing w:before="0" w:after="0"/>
        <w:rPr>
          <w:lang w:val="en-US" w:eastAsia="ko-KR"/>
        </w:rPr>
      </w:pPr>
      <w:r w:rsidRPr="009F27EA">
        <w:rPr>
          <w:lang w:val="en-US" w:eastAsia="ko-KR"/>
        </w:rPr>
        <w:t xml:space="preserve">The </w:t>
      </w:r>
      <w:r w:rsidR="000914C3">
        <w:rPr>
          <w:lang w:val="en-US" w:eastAsia="ko-KR"/>
        </w:rPr>
        <w:t>GCE</w:t>
      </w:r>
      <w:r w:rsidRPr="009F27EA">
        <w:rPr>
          <w:lang w:val="en-US" w:eastAsia="ko-KR"/>
        </w:rPr>
        <w:t xml:space="preserve"> described practical actions envisaged under the strategy, including mapping of potential donors and funding opportunities, co</w:t>
      </w:r>
      <w:r w:rsidRPr="009F27EA">
        <w:rPr>
          <w:lang w:val="en-US" w:eastAsia="ko-KR"/>
        </w:rPr>
        <w:noBreakHyphen/>
        <w:t xml:space="preserve">development of proposals with </w:t>
      </w:r>
      <w:r w:rsidR="00683921">
        <w:rPr>
          <w:lang w:val="en-US" w:eastAsia="ko-KR"/>
        </w:rPr>
        <w:t>TSC</w:t>
      </w:r>
      <w:r w:rsidR="000914C3">
        <w:rPr>
          <w:lang w:val="en-US" w:eastAsia="ko-KR"/>
        </w:rPr>
        <w:t>Cs</w:t>
      </w:r>
      <w:r w:rsidRPr="009F27EA">
        <w:rPr>
          <w:lang w:val="en-US" w:eastAsia="ko-KR"/>
        </w:rPr>
        <w:t>, organization of donor roundtables and dialogues, advocacy for dedicated funding windows</w:t>
      </w:r>
      <w:r w:rsidR="004A7D8D">
        <w:rPr>
          <w:lang w:val="en-US" w:eastAsia="ko-KR"/>
        </w:rPr>
        <w:t xml:space="preserve"> under </w:t>
      </w:r>
      <w:r w:rsidR="00752A9E">
        <w:rPr>
          <w:lang w:val="en-US" w:eastAsia="ko-KR"/>
        </w:rPr>
        <w:t>various funding mechanisms</w:t>
      </w:r>
      <w:r w:rsidR="00083E50">
        <w:rPr>
          <w:lang w:val="en-US" w:eastAsia="ko-KR"/>
        </w:rPr>
        <w:t xml:space="preserve"> such as</w:t>
      </w:r>
      <w:r w:rsidR="00752A9E">
        <w:rPr>
          <w:lang w:val="en-US" w:eastAsia="ko-KR"/>
        </w:rPr>
        <w:t xml:space="preserve"> the Kunming Biodiversity Fund</w:t>
      </w:r>
      <w:r w:rsidRPr="009F27EA">
        <w:rPr>
          <w:lang w:val="en-US" w:eastAsia="ko-KR"/>
        </w:rPr>
        <w:t>, facilitation of partnerships with United Nations entities and other implementing partners, and promotion of non</w:t>
      </w:r>
      <w:r w:rsidRPr="009F27EA">
        <w:rPr>
          <w:lang w:val="en-US" w:eastAsia="ko-KR"/>
        </w:rPr>
        <w:noBreakHyphen/>
        <w:t>financial contributions such as secondments, peer learning and capacity</w:t>
      </w:r>
      <w:r w:rsidRPr="009F27EA">
        <w:rPr>
          <w:lang w:val="en-US" w:eastAsia="ko-KR"/>
        </w:rPr>
        <w:noBreakHyphen/>
        <w:t>building.</w:t>
      </w:r>
    </w:p>
    <w:p w14:paraId="425ADD6C" w14:textId="77777777" w:rsidR="00582BEE" w:rsidRPr="009F27EA" w:rsidRDefault="00582BEE" w:rsidP="00582BEE">
      <w:pPr>
        <w:pStyle w:val="CBDNormalNumber"/>
        <w:numPr>
          <w:ilvl w:val="0"/>
          <w:numId w:val="0"/>
        </w:numPr>
        <w:spacing w:before="0" w:after="0"/>
        <w:rPr>
          <w:lang w:val="en-US" w:eastAsia="ko-KR"/>
        </w:rPr>
      </w:pPr>
    </w:p>
    <w:p w14:paraId="26F2E2AE" w14:textId="44194F66" w:rsidR="00AE5314" w:rsidRDefault="00892651" w:rsidP="00641F9C">
      <w:pPr>
        <w:pStyle w:val="CBDNormalNumber"/>
        <w:spacing w:before="0" w:after="0"/>
        <w:rPr>
          <w:lang w:val="en-US" w:eastAsia="ko-KR"/>
        </w:rPr>
      </w:pPr>
      <w:r w:rsidRPr="00892651">
        <w:rPr>
          <w:lang w:val="en-US" w:eastAsia="ko-KR"/>
        </w:rPr>
        <w:t xml:space="preserve">Members of the Group welcomed the </w:t>
      </w:r>
      <w:r w:rsidR="000914C3">
        <w:rPr>
          <w:lang w:val="en-US" w:eastAsia="ko-KR"/>
        </w:rPr>
        <w:t>draft strategy</w:t>
      </w:r>
      <w:r w:rsidRPr="00892651">
        <w:rPr>
          <w:lang w:val="en-US" w:eastAsia="ko-KR"/>
        </w:rPr>
        <w:t xml:space="preserve"> and provided suggestions for further refinement. Members highlighted the growing importance of demonstrating impact and return on investment in donor </w:t>
      </w:r>
      <w:r w:rsidR="000677FA" w:rsidRPr="00892651">
        <w:rPr>
          <w:lang w:val="en-US" w:eastAsia="ko-KR"/>
        </w:rPr>
        <w:t>engagement and</w:t>
      </w:r>
      <w:r w:rsidRPr="00892651">
        <w:rPr>
          <w:lang w:val="en-US" w:eastAsia="ko-KR"/>
        </w:rPr>
        <w:t xml:space="preserve"> encouraged the </w:t>
      </w:r>
      <w:r w:rsidR="000677FA">
        <w:rPr>
          <w:lang w:val="en-US" w:eastAsia="ko-KR"/>
        </w:rPr>
        <w:t>GCE</w:t>
      </w:r>
      <w:r w:rsidRPr="00892651">
        <w:rPr>
          <w:lang w:val="en-US" w:eastAsia="ko-KR"/>
        </w:rPr>
        <w:t xml:space="preserve"> to strengthen this aspect of the value proposition. </w:t>
      </w:r>
    </w:p>
    <w:p w14:paraId="1BC41D99" w14:textId="77777777" w:rsidR="00582BEE" w:rsidRDefault="00582BEE" w:rsidP="00582BEE">
      <w:pPr>
        <w:pStyle w:val="CBDNormalNumber"/>
        <w:numPr>
          <w:ilvl w:val="0"/>
          <w:numId w:val="0"/>
        </w:numPr>
        <w:spacing w:before="0" w:after="0"/>
        <w:rPr>
          <w:lang w:val="en-US" w:eastAsia="ko-KR"/>
        </w:rPr>
      </w:pPr>
    </w:p>
    <w:p w14:paraId="4354B861" w14:textId="31D90ADC" w:rsidR="0062058F" w:rsidRDefault="001744E3" w:rsidP="00641F9C">
      <w:pPr>
        <w:pStyle w:val="CBDNormalNumber"/>
        <w:spacing w:before="0" w:after="0"/>
        <w:rPr>
          <w:lang w:val="en-US" w:eastAsia="ko-KR"/>
        </w:rPr>
      </w:pPr>
      <w:r>
        <w:rPr>
          <w:lang w:val="en-US" w:eastAsia="ko-KR"/>
        </w:rPr>
        <w:t>M</w:t>
      </w:r>
      <w:r w:rsidR="000677FA">
        <w:rPr>
          <w:lang w:val="en-US" w:eastAsia="ko-KR"/>
        </w:rPr>
        <w:t>embers</w:t>
      </w:r>
      <w:r>
        <w:rPr>
          <w:lang w:val="en-US" w:eastAsia="ko-KR"/>
        </w:rPr>
        <w:t xml:space="preserve"> of the Group</w:t>
      </w:r>
      <w:r w:rsidR="00892651" w:rsidRPr="00892651">
        <w:rPr>
          <w:lang w:val="en-US" w:eastAsia="ko-KR"/>
        </w:rPr>
        <w:t xml:space="preserve"> also noted the significant potential of non</w:t>
      </w:r>
      <w:r w:rsidR="00892651" w:rsidRPr="00892651">
        <w:rPr>
          <w:lang w:val="en-US" w:eastAsia="ko-KR"/>
        </w:rPr>
        <w:noBreakHyphen/>
        <w:t>financial and in</w:t>
      </w:r>
      <w:r w:rsidR="00892651" w:rsidRPr="00892651">
        <w:rPr>
          <w:lang w:val="en-US" w:eastAsia="ko-KR"/>
        </w:rPr>
        <w:noBreakHyphen/>
        <w:t xml:space="preserve">kind contributions, including engagement with academic institutions and other knowledge partners, as complementary avenues of support. </w:t>
      </w:r>
    </w:p>
    <w:p w14:paraId="243243EC" w14:textId="77777777" w:rsidR="0062058F" w:rsidRDefault="0062058F" w:rsidP="003239E4">
      <w:pPr>
        <w:pStyle w:val="ListParagraph"/>
        <w:rPr>
          <w:lang w:val="en-US" w:eastAsia="ko-KR"/>
        </w:rPr>
      </w:pPr>
    </w:p>
    <w:p w14:paraId="574F3B0B" w14:textId="44C69A20" w:rsidR="00457479" w:rsidRDefault="00892651" w:rsidP="00641F9C">
      <w:pPr>
        <w:pStyle w:val="CBDNormalNumber"/>
        <w:spacing w:before="0" w:after="0"/>
        <w:rPr>
          <w:lang w:val="en-US" w:eastAsia="ko-KR"/>
        </w:rPr>
      </w:pPr>
      <w:r w:rsidRPr="00892651">
        <w:rPr>
          <w:lang w:val="en-US" w:eastAsia="ko-KR"/>
        </w:rPr>
        <w:t xml:space="preserve">The </w:t>
      </w:r>
      <w:r w:rsidR="00662426">
        <w:rPr>
          <w:lang w:val="en-US" w:eastAsia="ko-KR"/>
        </w:rPr>
        <w:t>GCE</w:t>
      </w:r>
      <w:r w:rsidR="00662426" w:rsidRPr="00892651">
        <w:rPr>
          <w:lang w:val="en-US" w:eastAsia="ko-KR"/>
        </w:rPr>
        <w:t xml:space="preserve"> </w:t>
      </w:r>
      <w:r w:rsidR="0062058F">
        <w:rPr>
          <w:lang w:val="en-US" w:eastAsia="ko-KR"/>
        </w:rPr>
        <w:t>welcomed</w:t>
      </w:r>
      <w:r w:rsidRPr="00892651">
        <w:rPr>
          <w:lang w:val="en-US" w:eastAsia="ko-KR"/>
        </w:rPr>
        <w:t xml:space="preserve"> comments and </w:t>
      </w:r>
      <w:r w:rsidR="00685CAF">
        <w:rPr>
          <w:lang w:val="en-US" w:eastAsia="ko-KR"/>
        </w:rPr>
        <w:t xml:space="preserve">suggestions made and </w:t>
      </w:r>
      <w:r w:rsidRPr="00892651">
        <w:rPr>
          <w:lang w:val="en-US" w:eastAsia="ko-KR"/>
        </w:rPr>
        <w:t xml:space="preserve">indicated that they </w:t>
      </w:r>
      <w:r w:rsidR="00685CAF">
        <w:rPr>
          <w:lang w:val="en-US" w:eastAsia="ko-KR"/>
        </w:rPr>
        <w:t>would</w:t>
      </w:r>
      <w:r w:rsidR="00685CAF">
        <w:rPr>
          <w:lang w:val="en-US" w:eastAsia="ko-KR"/>
        </w:rPr>
        <w:t xml:space="preserve"> </w:t>
      </w:r>
      <w:r w:rsidR="00C970DB">
        <w:rPr>
          <w:lang w:val="en-US" w:eastAsia="ko-KR"/>
        </w:rPr>
        <w:t>be</w:t>
      </w:r>
      <w:r w:rsidRPr="00892651">
        <w:rPr>
          <w:lang w:val="en-US" w:eastAsia="ko-KR"/>
        </w:rPr>
        <w:t xml:space="preserve"> taken into account in </w:t>
      </w:r>
      <w:r w:rsidR="00662426">
        <w:rPr>
          <w:lang w:val="en-US" w:eastAsia="ko-KR"/>
        </w:rPr>
        <w:t xml:space="preserve">the </w:t>
      </w:r>
      <w:r w:rsidRPr="00892651">
        <w:rPr>
          <w:lang w:val="en-US" w:eastAsia="ko-KR"/>
        </w:rPr>
        <w:t>further development of the strategy.</w:t>
      </w:r>
    </w:p>
    <w:p w14:paraId="547C48C5" w14:textId="77777777" w:rsidR="00582BEE" w:rsidRPr="00340FBA" w:rsidRDefault="00582BEE" w:rsidP="00582BEE">
      <w:pPr>
        <w:pStyle w:val="CBDNormalNumber"/>
        <w:numPr>
          <w:ilvl w:val="0"/>
          <w:numId w:val="0"/>
        </w:numPr>
        <w:spacing w:before="0" w:after="0"/>
        <w:rPr>
          <w:lang w:val="en-US" w:eastAsia="ko-KR"/>
        </w:rPr>
      </w:pPr>
    </w:p>
    <w:p w14:paraId="73619874" w14:textId="20077DDF" w:rsidR="00A001DA" w:rsidRDefault="00A001DA" w:rsidP="003C6E47">
      <w:pPr>
        <w:pStyle w:val="CBDAgendaItem"/>
        <w:spacing w:before="0" w:after="0"/>
      </w:pPr>
      <w:r w:rsidRPr="0008354E">
        <w:t>Item 6</w:t>
      </w:r>
      <w:r>
        <w:t xml:space="preserve"> </w:t>
      </w:r>
      <w:r>
        <w:br/>
      </w:r>
      <w:r w:rsidR="005055B5" w:rsidRPr="005055B5">
        <w:t>Progress in the implementation of the long-term strategic framework for capacity-building and development: preliminary findings of the survey on the use of the strategic framework</w:t>
      </w:r>
    </w:p>
    <w:p w14:paraId="7A77079B" w14:textId="77777777" w:rsidR="00582BEE" w:rsidRDefault="00582BEE" w:rsidP="003C6E47">
      <w:pPr>
        <w:pStyle w:val="CBDAgendaItem"/>
        <w:spacing w:before="0" w:after="0"/>
        <w:rPr>
          <w:b w:val="0"/>
          <w:bCs/>
        </w:rPr>
      </w:pPr>
    </w:p>
    <w:p w14:paraId="66391BFC" w14:textId="1213A87A" w:rsidR="003C54CB" w:rsidRDefault="003F0994" w:rsidP="003C6E47">
      <w:pPr>
        <w:pStyle w:val="CBDNormalNumber"/>
        <w:spacing w:before="0" w:after="0"/>
      </w:pPr>
      <w:r>
        <w:t>Under this item</w:t>
      </w:r>
      <w:r w:rsidR="009C3501">
        <w:t>, t</w:t>
      </w:r>
      <w:r w:rsidR="003C54CB">
        <w:t xml:space="preserve">he Secretariat </w:t>
      </w:r>
      <w:r w:rsidR="00255F24">
        <w:t xml:space="preserve">presented </w:t>
      </w:r>
      <w:r w:rsidR="00B55978">
        <w:t>the</w:t>
      </w:r>
      <w:r w:rsidR="00167991" w:rsidRPr="00167991">
        <w:t xml:space="preserve"> preliminary findings of the survey on the use of the long-term strategic framework for capacity-building and development</w:t>
      </w:r>
      <w:r w:rsidR="009C3501">
        <w:t xml:space="preserve">, </w:t>
      </w:r>
      <w:r w:rsidR="0077549C">
        <w:t>conducted pursuant to</w:t>
      </w:r>
      <w:r w:rsidR="009C3501">
        <w:t xml:space="preserve"> p</w:t>
      </w:r>
      <w:r w:rsidR="009C3501" w:rsidRPr="009C3501">
        <w:t>ara</w:t>
      </w:r>
      <w:r w:rsidR="009C3501">
        <w:t>graph</w:t>
      </w:r>
      <w:r w:rsidR="009C3501" w:rsidRPr="009C3501">
        <w:t xml:space="preserve"> 16(h) of decision 15/8 </w:t>
      </w:r>
      <w:r w:rsidR="009C3501">
        <w:t xml:space="preserve">which </w:t>
      </w:r>
      <w:r w:rsidR="009C3501" w:rsidRPr="009C3501">
        <w:t>requested the Executive Secretary to undertake</w:t>
      </w:r>
      <w:r w:rsidR="00044466">
        <w:t>,</w:t>
      </w:r>
      <w:r w:rsidR="00044466" w:rsidRPr="00044466">
        <w:t xml:space="preserve"> in conjunction with the global review of the Kunming-Montreal Global Biodiversity Framework, including the means of implementation, </w:t>
      </w:r>
      <w:r w:rsidR="009C3501" w:rsidRPr="009C3501">
        <w:t>a review of the strategic framework to assess its use and, if necessary, propose updates to ensure its effectiveness in assisting Parties</w:t>
      </w:r>
      <w:r w:rsidR="00466752">
        <w:t xml:space="preserve">, </w:t>
      </w:r>
      <w:r w:rsidR="00466752" w:rsidRPr="00466752">
        <w:t>for consideration by the Conference of the Parties at its seventeenth meeting</w:t>
      </w:r>
      <w:r w:rsidR="00B67FE9">
        <w:t xml:space="preserve">, </w:t>
      </w:r>
    </w:p>
    <w:p w14:paraId="171DB495" w14:textId="77777777" w:rsidR="00582BEE" w:rsidRDefault="00582BEE" w:rsidP="003C6E47">
      <w:pPr>
        <w:pStyle w:val="CBDNormalNumber"/>
        <w:numPr>
          <w:ilvl w:val="0"/>
          <w:numId w:val="0"/>
        </w:numPr>
        <w:spacing w:before="0" w:after="0"/>
        <w:ind w:left="567"/>
      </w:pPr>
    </w:p>
    <w:p w14:paraId="07BE49A2" w14:textId="1B42397E" w:rsidR="00BA027B" w:rsidRDefault="00BA027B" w:rsidP="003C6E47">
      <w:pPr>
        <w:pStyle w:val="CBDNormalNumber"/>
        <w:spacing w:before="0" w:after="0"/>
      </w:pPr>
      <w:r w:rsidRPr="00BA027B">
        <w:t>In</w:t>
      </w:r>
      <w:r w:rsidR="00816719">
        <w:t xml:space="preserve"> response to the above r</w:t>
      </w:r>
      <w:r w:rsidR="00BE5C23">
        <w:t xml:space="preserve">equest, </w:t>
      </w:r>
      <w:r w:rsidRPr="00BA027B">
        <w:t>the Secretariat issued</w:t>
      </w:r>
      <w:r>
        <w:t xml:space="preserve"> </w:t>
      </w:r>
      <w:r w:rsidR="00BC0057" w:rsidRPr="00BC0057">
        <w:t xml:space="preserve">Notification 2026-020 </w:t>
      </w:r>
      <w:r w:rsidR="008B5A95">
        <w:t xml:space="preserve">in </w:t>
      </w:r>
      <w:r w:rsidR="008B5A95" w:rsidRPr="008B5A95">
        <w:t xml:space="preserve">February 2026 </w:t>
      </w:r>
      <w:r w:rsidR="004F6BA5">
        <w:t xml:space="preserve">inviting </w:t>
      </w:r>
      <w:r w:rsidR="00180D08" w:rsidRPr="00180D08">
        <w:t>Parties, other Governments, indigenous peoples and local communities, women and youth organizations, and other relevant organizations and stakeholders to complete a survey on the use, relevance and effectiveness of the strategic framework</w:t>
      </w:r>
      <w:r w:rsidRPr="00BA027B">
        <w:t xml:space="preserve">. </w:t>
      </w:r>
      <w:r w:rsidR="00DF0A56" w:rsidRPr="00DF0A56">
        <w:t>The survey closed on 1 April 2026</w:t>
      </w:r>
      <w:r w:rsidR="005346EA">
        <w:t>,</w:t>
      </w:r>
      <w:r w:rsidR="002D3E91">
        <w:t xml:space="preserve"> and</w:t>
      </w:r>
      <w:r w:rsidR="00DF0A56" w:rsidRPr="00DF0A56">
        <w:t xml:space="preserve"> a total of 76 responses were received</w:t>
      </w:r>
      <w:r w:rsidR="002D3E91">
        <w:t>.</w:t>
      </w:r>
    </w:p>
    <w:p w14:paraId="228B06B8" w14:textId="77777777" w:rsidR="00A408D9" w:rsidRDefault="00A408D9" w:rsidP="003C6E47">
      <w:pPr>
        <w:pStyle w:val="CBDNormalNumber"/>
        <w:numPr>
          <w:ilvl w:val="0"/>
          <w:numId w:val="0"/>
        </w:numPr>
        <w:spacing w:before="0" w:after="0"/>
      </w:pPr>
    </w:p>
    <w:p w14:paraId="731D1C38" w14:textId="44FDFC34" w:rsidR="002D3E91" w:rsidRDefault="00AE4DD4" w:rsidP="003C6E47">
      <w:pPr>
        <w:pStyle w:val="CBDNormalNumber"/>
        <w:spacing w:before="0" w:after="0"/>
      </w:pPr>
      <w:r>
        <w:t xml:space="preserve">The </w:t>
      </w:r>
      <w:r w:rsidR="005346EA">
        <w:t>s</w:t>
      </w:r>
      <w:r w:rsidRPr="00AE4DD4">
        <w:t xml:space="preserve">urvey </w:t>
      </w:r>
      <w:r w:rsidR="005346EA">
        <w:t xml:space="preserve">was </w:t>
      </w:r>
      <w:r w:rsidRPr="00AE4DD4">
        <w:t xml:space="preserve">divided into four </w:t>
      </w:r>
      <w:r w:rsidR="00A3581E">
        <w:t xml:space="preserve">main </w:t>
      </w:r>
      <w:r w:rsidRPr="00AE4DD4">
        <w:t>sections:</w:t>
      </w:r>
      <w:r w:rsidR="00B22D4E">
        <w:t xml:space="preserve"> </w:t>
      </w:r>
      <w:r w:rsidR="00A3581E">
        <w:t>(</w:t>
      </w:r>
      <w:r w:rsidR="00B22470">
        <w:t>a) use</w:t>
      </w:r>
      <w:r w:rsidR="009E567F">
        <w:t xml:space="preserve"> of the </w:t>
      </w:r>
      <w:r w:rsidR="00FE7A7E">
        <w:t xml:space="preserve">long-term </w:t>
      </w:r>
      <w:r w:rsidR="009E567F">
        <w:t>strategic framework</w:t>
      </w:r>
      <w:r w:rsidR="009E567F" w:rsidRPr="00AE4DD4">
        <w:t xml:space="preserve"> in guiding capacity-building and development under the KMGBF</w:t>
      </w:r>
      <w:r w:rsidR="00415680">
        <w:t xml:space="preserve">; </w:t>
      </w:r>
      <w:r w:rsidR="00A3581E">
        <w:t>(</w:t>
      </w:r>
      <w:r w:rsidR="00415680">
        <w:t xml:space="preserve">b) relevance </w:t>
      </w:r>
      <w:r w:rsidR="00415680" w:rsidRPr="00AE4DD4">
        <w:t xml:space="preserve">of the </w:t>
      </w:r>
      <w:r w:rsidR="00415680" w:rsidRPr="00673D7C">
        <w:t>strategic framework</w:t>
      </w:r>
      <w:r w:rsidR="00415680">
        <w:t xml:space="preserve">; </w:t>
      </w:r>
      <w:r w:rsidR="00A3581E">
        <w:t>(</w:t>
      </w:r>
      <w:r w:rsidR="00415680">
        <w:t xml:space="preserve">c) effectiveness of the </w:t>
      </w:r>
      <w:r w:rsidR="00B22470" w:rsidRPr="00673D7C">
        <w:t>strategic framework</w:t>
      </w:r>
      <w:r w:rsidR="00B22470">
        <w:t xml:space="preserve">; and </w:t>
      </w:r>
      <w:r w:rsidR="00A3581E">
        <w:t>(</w:t>
      </w:r>
      <w:r w:rsidR="00B22470">
        <w:t xml:space="preserve">d) support provided or received </w:t>
      </w:r>
      <w:r w:rsidR="00B22470" w:rsidRPr="00AE4DD4">
        <w:t xml:space="preserve">to facilitate the use of the </w:t>
      </w:r>
      <w:r w:rsidR="00B22470" w:rsidRPr="00673D7C">
        <w:t>strategic framework</w:t>
      </w:r>
      <w:r w:rsidR="00B22470">
        <w:t>.</w:t>
      </w:r>
    </w:p>
    <w:p w14:paraId="43EA3288" w14:textId="77777777" w:rsidR="001A3FE1" w:rsidRDefault="001A3FE1" w:rsidP="003C6E47">
      <w:pPr>
        <w:pStyle w:val="CBDNormalNumber"/>
        <w:numPr>
          <w:ilvl w:val="0"/>
          <w:numId w:val="0"/>
        </w:numPr>
        <w:spacing w:before="0" w:after="0"/>
        <w:ind w:left="1134"/>
      </w:pPr>
    </w:p>
    <w:p w14:paraId="5F06BF59" w14:textId="7742D09C" w:rsidR="002F37FC" w:rsidRDefault="00673D7C" w:rsidP="003C6E47">
      <w:pPr>
        <w:pStyle w:val="CBDNormalNumber"/>
        <w:spacing w:before="0" w:after="0"/>
      </w:pPr>
      <w:r>
        <w:t xml:space="preserve">In terms of the </w:t>
      </w:r>
      <w:r w:rsidR="00A81CEE">
        <w:t>use</w:t>
      </w:r>
      <w:r w:rsidR="000258A2">
        <w:t xml:space="preserve"> of</w:t>
      </w:r>
      <w:r w:rsidR="002F37FC">
        <w:t xml:space="preserve"> th</w:t>
      </w:r>
      <w:r w:rsidR="00A94DFE">
        <w:t xml:space="preserve">e strategic framework, </w:t>
      </w:r>
      <w:r w:rsidR="001B543A" w:rsidRPr="001B543A">
        <w:t>57</w:t>
      </w:r>
      <w:r w:rsidR="00A3581E">
        <w:t xml:space="preserve"> per cent </w:t>
      </w:r>
      <w:r w:rsidR="001B543A">
        <w:t xml:space="preserve">of the respondents </w:t>
      </w:r>
      <w:r w:rsidR="006964F3">
        <w:t xml:space="preserve">mentioned that </w:t>
      </w:r>
      <w:r w:rsidR="0001763A">
        <w:t xml:space="preserve">they had </w:t>
      </w:r>
      <w:r w:rsidR="001B543A" w:rsidRPr="001B543A">
        <w:t xml:space="preserve">used the guidance provided in the framework to design </w:t>
      </w:r>
      <w:r w:rsidR="00951D02" w:rsidRPr="00951D02">
        <w:t xml:space="preserve">capacity-building and development </w:t>
      </w:r>
      <w:r w:rsidR="001B543A" w:rsidRPr="001B543A">
        <w:t xml:space="preserve">interventions in support of the </w:t>
      </w:r>
      <w:r w:rsidR="00A3581E" w:rsidRPr="00A3581E">
        <w:t>Kunming-Montreal Global Biodiversity Framework</w:t>
      </w:r>
      <w:r w:rsidR="008C26B5">
        <w:t>.</w:t>
      </w:r>
      <w:r w:rsidR="002A43A4">
        <w:t xml:space="preserve"> </w:t>
      </w:r>
      <w:r w:rsidR="00512828">
        <w:t>Respond</w:t>
      </w:r>
      <w:r w:rsidR="00091335">
        <w:t xml:space="preserve">ents also mentioned </w:t>
      </w:r>
      <w:r w:rsidR="00B95743">
        <w:t xml:space="preserve">that they used </w:t>
      </w:r>
      <w:r w:rsidR="00124276">
        <w:t xml:space="preserve">the </w:t>
      </w:r>
      <w:r w:rsidR="00F6303A">
        <w:t xml:space="preserve">framework </w:t>
      </w:r>
      <w:r w:rsidR="00B95743">
        <w:t>in</w:t>
      </w:r>
      <w:r w:rsidR="005E4D7E" w:rsidRPr="005E4D7E">
        <w:t xml:space="preserve"> revising </w:t>
      </w:r>
      <w:r w:rsidR="00B23C4B">
        <w:t xml:space="preserve">their </w:t>
      </w:r>
      <w:r w:rsidR="005E4D7E" w:rsidRPr="005E4D7E">
        <w:t xml:space="preserve">NBSAPs, </w:t>
      </w:r>
      <w:r w:rsidR="004B557F">
        <w:t xml:space="preserve">in </w:t>
      </w:r>
      <w:r w:rsidR="005E4D7E" w:rsidRPr="005E4D7E">
        <w:t xml:space="preserve">developing </w:t>
      </w:r>
      <w:r w:rsidR="004B557F" w:rsidRPr="004B557F">
        <w:t xml:space="preserve">capacity-building </w:t>
      </w:r>
      <w:r w:rsidR="004B557F" w:rsidRPr="004B557F">
        <w:lastRenderedPageBreak/>
        <w:t xml:space="preserve">and development </w:t>
      </w:r>
      <w:r w:rsidR="005E4D7E" w:rsidRPr="005E4D7E">
        <w:t>plan</w:t>
      </w:r>
      <w:r w:rsidR="00CC5A74">
        <w:t>s</w:t>
      </w:r>
      <w:r w:rsidR="005E4D7E" w:rsidRPr="005E4D7E">
        <w:t xml:space="preserve">, </w:t>
      </w:r>
      <w:r w:rsidR="00CC5A74">
        <w:t xml:space="preserve">in </w:t>
      </w:r>
      <w:r w:rsidR="005E4D7E" w:rsidRPr="005E4D7E">
        <w:t xml:space="preserve">integrating </w:t>
      </w:r>
      <w:r w:rsidR="00CC5A74" w:rsidRPr="00CC5A74">
        <w:t xml:space="preserve">capacity-building and development </w:t>
      </w:r>
      <w:r w:rsidR="005E4D7E" w:rsidRPr="005E4D7E">
        <w:t>into institutional processes and systems to support NBSAP implementation</w:t>
      </w:r>
      <w:r w:rsidR="00C00B6A">
        <w:t>.</w:t>
      </w:r>
    </w:p>
    <w:p w14:paraId="6D318DFF" w14:textId="77777777" w:rsidR="001A3FE1" w:rsidRDefault="001A3FE1" w:rsidP="003C6E47">
      <w:pPr>
        <w:pStyle w:val="CBDNormalNumber"/>
        <w:numPr>
          <w:ilvl w:val="0"/>
          <w:numId w:val="0"/>
        </w:numPr>
        <w:spacing w:before="0" w:after="0"/>
        <w:ind w:left="567"/>
      </w:pPr>
    </w:p>
    <w:p w14:paraId="79D42F3B" w14:textId="5949E5EF" w:rsidR="006331E1" w:rsidRDefault="006331E1" w:rsidP="003C6E47">
      <w:pPr>
        <w:pStyle w:val="CBDNormalNumber"/>
        <w:spacing w:before="0" w:after="0"/>
      </w:pPr>
      <w:r>
        <w:t>Regarding the r</w:t>
      </w:r>
      <w:r w:rsidRPr="006331E1">
        <w:t>elevance of the strategic framework</w:t>
      </w:r>
      <w:r>
        <w:t xml:space="preserve">, </w:t>
      </w:r>
      <w:r w:rsidR="0016491D" w:rsidRPr="0016491D">
        <w:t>84</w:t>
      </w:r>
      <w:r w:rsidR="00E76765">
        <w:t xml:space="preserve"> per cent</w:t>
      </w:r>
      <w:r w:rsidR="0016491D" w:rsidRPr="0016491D">
        <w:t xml:space="preserve"> of the respondents found the guidance </w:t>
      </w:r>
      <w:r w:rsidR="00736985">
        <w:t xml:space="preserve">provided in </w:t>
      </w:r>
      <w:r w:rsidR="00275542">
        <w:t>the</w:t>
      </w:r>
      <w:r w:rsidR="00736985">
        <w:t xml:space="preserve"> </w:t>
      </w:r>
      <w:r w:rsidR="00275542">
        <w:t>framew</w:t>
      </w:r>
      <w:r w:rsidR="00D614D9">
        <w:t xml:space="preserve">ork </w:t>
      </w:r>
      <w:r w:rsidR="0016491D" w:rsidRPr="0016491D">
        <w:t>highly relevant to their national needs and priorities.</w:t>
      </w:r>
      <w:r w:rsidR="00E4102D">
        <w:t xml:space="preserve"> </w:t>
      </w:r>
      <w:r w:rsidR="0016491D" w:rsidRPr="0016491D">
        <w:t xml:space="preserve">Section IV </w:t>
      </w:r>
      <w:r w:rsidR="00E4102D">
        <w:t>of the fra</w:t>
      </w:r>
      <w:r w:rsidR="001D6103">
        <w:t>mework (</w:t>
      </w:r>
      <w:r w:rsidR="00DF6A26" w:rsidRPr="00DF6A26">
        <w:t>key strategies to improve capacity-building and development</w:t>
      </w:r>
      <w:r w:rsidR="0016491D" w:rsidRPr="0016491D">
        <w:t>) and Section III on guiding principles</w:t>
      </w:r>
      <w:r w:rsidR="00260552">
        <w:t xml:space="preserve">, </w:t>
      </w:r>
      <w:r w:rsidR="0016491D" w:rsidRPr="0016491D">
        <w:t xml:space="preserve">especially on inclusion of gender, </w:t>
      </w:r>
      <w:r w:rsidR="00BF15FB">
        <w:t>indigenous peoples and local communities</w:t>
      </w:r>
      <w:r w:rsidR="00437DAB">
        <w:t>,</w:t>
      </w:r>
      <w:r w:rsidR="00F20483">
        <w:t xml:space="preserve"> </w:t>
      </w:r>
      <w:r w:rsidR="0016491D" w:rsidRPr="0016491D">
        <w:t>and country-driven approach</w:t>
      </w:r>
      <w:r w:rsidR="00437DAB">
        <w:t>es w</w:t>
      </w:r>
      <w:r w:rsidR="0016491D" w:rsidRPr="0016491D">
        <w:t xml:space="preserve">ere considered the most relevant for guiding </w:t>
      </w:r>
      <w:r w:rsidR="008A6455" w:rsidRPr="008A6455">
        <w:t xml:space="preserve">capacity-building and development </w:t>
      </w:r>
      <w:r w:rsidR="0016491D" w:rsidRPr="0016491D">
        <w:t xml:space="preserve">efforts. These </w:t>
      </w:r>
      <w:r w:rsidR="003A1664">
        <w:t xml:space="preserve">strategies </w:t>
      </w:r>
      <w:r w:rsidR="0016491D" w:rsidRPr="0016491D">
        <w:t>help structure decision-making and prioritize actions.</w:t>
      </w:r>
      <w:r w:rsidR="00B2293D">
        <w:t xml:space="preserve"> Other k</w:t>
      </w:r>
      <w:r w:rsidR="00B2293D" w:rsidRPr="00B2293D">
        <w:t>ey strategies were particularly useful in identifying priority areas for action, such as integrating capacity-building into national biodiversity planning processes, promoting partnerships and cooperation (including South–South collaboration), and aligning biodiversity capacity development with broader cross-sectoral policies</w:t>
      </w:r>
      <w:r w:rsidR="00910361">
        <w:t xml:space="preserve">. </w:t>
      </w:r>
    </w:p>
    <w:p w14:paraId="172BE68D" w14:textId="77777777" w:rsidR="001A3FE1" w:rsidRPr="006331E1" w:rsidRDefault="001A3FE1" w:rsidP="003C6E47">
      <w:pPr>
        <w:pStyle w:val="CBDNormalNumber"/>
        <w:numPr>
          <w:ilvl w:val="0"/>
          <w:numId w:val="0"/>
        </w:numPr>
        <w:spacing w:before="0" w:after="0"/>
      </w:pPr>
    </w:p>
    <w:p w14:paraId="5BFFEBC7" w14:textId="7987B492" w:rsidR="00917904" w:rsidRDefault="00E35739" w:rsidP="003C6E47">
      <w:pPr>
        <w:pStyle w:val="CBDNormalNumber"/>
        <w:spacing w:before="0" w:after="0"/>
      </w:pPr>
      <w:r>
        <w:t>R</w:t>
      </w:r>
      <w:r w:rsidR="00D61A46">
        <w:t>egard</w:t>
      </w:r>
      <w:r w:rsidR="00E06C8F">
        <w:t xml:space="preserve">ing </w:t>
      </w:r>
      <w:r w:rsidR="00314631">
        <w:t>e</w:t>
      </w:r>
      <w:r w:rsidR="00314631" w:rsidRPr="00A3595E">
        <w:t>ffectiveness</w:t>
      </w:r>
      <w:r w:rsidR="00A3595E" w:rsidRPr="00A3595E">
        <w:t xml:space="preserve"> of the </w:t>
      </w:r>
      <w:r w:rsidR="00620087">
        <w:t>s</w:t>
      </w:r>
      <w:r w:rsidR="00A3595E" w:rsidRPr="00A3595E">
        <w:t xml:space="preserve">trategic </w:t>
      </w:r>
      <w:r w:rsidR="00620087">
        <w:t>f</w:t>
      </w:r>
      <w:r w:rsidR="00A3595E" w:rsidRPr="00A3595E">
        <w:t>ramework</w:t>
      </w:r>
      <w:r w:rsidR="00314631">
        <w:t>,</w:t>
      </w:r>
      <w:r w:rsidR="00B73047">
        <w:t xml:space="preserve"> </w:t>
      </w:r>
      <w:r w:rsidR="007A2685">
        <w:t xml:space="preserve">the following </w:t>
      </w:r>
      <w:r w:rsidR="005A301A">
        <w:t>fou</w:t>
      </w:r>
      <w:r w:rsidR="00E133BF">
        <w:t>r</w:t>
      </w:r>
      <w:r w:rsidR="00D451AB" w:rsidRPr="00D451AB">
        <w:t xml:space="preserve"> key strategies</w:t>
      </w:r>
      <w:r w:rsidR="00E133BF">
        <w:t xml:space="preserve"> </w:t>
      </w:r>
      <w:r w:rsidR="007A2685">
        <w:t xml:space="preserve">were </w:t>
      </w:r>
      <w:r w:rsidR="00D451AB" w:rsidRPr="00D451AB">
        <w:t xml:space="preserve">identified as the most effective in guiding </w:t>
      </w:r>
      <w:r w:rsidR="00CF084A" w:rsidRPr="00CF084A">
        <w:t xml:space="preserve">capacity-building and development </w:t>
      </w:r>
      <w:r w:rsidR="00D451AB" w:rsidRPr="00D451AB">
        <w:t>interventions:</w:t>
      </w:r>
      <w:r w:rsidR="009F1B64">
        <w:t xml:space="preserve"> </w:t>
      </w:r>
      <w:r w:rsidR="00383EC6">
        <w:t>(</w:t>
      </w:r>
      <w:r w:rsidR="009F1B64">
        <w:t xml:space="preserve">a) promote partnerships </w:t>
      </w:r>
      <w:r w:rsidR="009F1B64" w:rsidRPr="00D451AB">
        <w:t>and networks for implementation</w:t>
      </w:r>
      <w:r w:rsidR="009F1B64">
        <w:t xml:space="preserve">; </w:t>
      </w:r>
      <w:r w:rsidR="00383EC6">
        <w:t>(</w:t>
      </w:r>
      <w:r w:rsidR="009F1B64">
        <w:t xml:space="preserve">b) align biodiversity </w:t>
      </w:r>
      <w:r w:rsidR="009F1B64" w:rsidRPr="00DF6A26">
        <w:t>capacity-building and development</w:t>
      </w:r>
      <w:r w:rsidR="009F1B64" w:rsidRPr="00D451AB">
        <w:t xml:space="preserve"> with broader cross-sectoral plans and programmes</w:t>
      </w:r>
      <w:r w:rsidR="00BA5382">
        <w:t xml:space="preserve">, </w:t>
      </w:r>
      <w:r w:rsidR="00383EC6">
        <w:t>(</w:t>
      </w:r>
      <w:r w:rsidR="00BA5382">
        <w:t xml:space="preserve">c) institutionalize </w:t>
      </w:r>
      <w:r w:rsidR="00BA5382" w:rsidRPr="00DF6A26">
        <w:t>capacity-building and development</w:t>
      </w:r>
      <w:r w:rsidR="00F41CCE">
        <w:t xml:space="preserve">; and </w:t>
      </w:r>
      <w:r w:rsidR="00383EC6">
        <w:t>(</w:t>
      </w:r>
      <w:r w:rsidR="00F41CCE">
        <w:t xml:space="preserve">d) integrate </w:t>
      </w:r>
      <w:r w:rsidR="00F41CCE" w:rsidRPr="00D451AB">
        <w:t xml:space="preserve">long-term </w:t>
      </w:r>
      <w:r w:rsidR="00F41CCE" w:rsidRPr="00DF6A26">
        <w:t>capacity-building and development</w:t>
      </w:r>
      <w:r w:rsidR="00F41CCE" w:rsidRPr="00D451AB">
        <w:t xml:space="preserve"> into NBSAP</w:t>
      </w:r>
      <w:r w:rsidR="00F41CCE">
        <w:t>s</w:t>
      </w:r>
      <w:r w:rsidR="00F41CCE" w:rsidRPr="00D451AB">
        <w:t>.</w:t>
      </w:r>
    </w:p>
    <w:p w14:paraId="0F4C6D42" w14:textId="77777777" w:rsidR="001A3FE1" w:rsidRDefault="001A3FE1" w:rsidP="003C6E47">
      <w:pPr>
        <w:pStyle w:val="CBDNormalNumber"/>
        <w:numPr>
          <w:ilvl w:val="0"/>
          <w:numId w:val="0"/>
        </w:numPr>
        <w:spacing w:before="0" w:after="0"/>
        <w:ind w:left="1134"/>
      </w:pPr>
    </w:p>
    <w:p w14:paraId="55A90301" w14:textId="0306E602" w:rsidR="00F6303A" w:rsidRDefault="009223EA" w:rsidP="003C6E47">
      <w:pPr>
        <w:pStyle w:val="CBDNormalNumber"/>
        <w:spacing w:before="0" w:after="0"/>
      </w:pPr>
      <w:r>
        <w:t xml:space="preserve">At </w:t>
      </w:r>
      <w:r w:rsidR="003B465A">
        <w:t xml:space="preserve">least </w:t>
      </w:r>
      <w:r w:rsidRPr="009223EA">
        <w:t>31</w:t>
      </w:r>
      <w:r w:rsidR="00E76765">
        <w:t xml:space="preserve"> per cent</w:t>
      </w:r>
      <w:r w:rsidRPr="009223EA">
        <w:t xml:space="preserve"> </w:t>
      </w:r>
      <w:r w:rsidR="003B465A">
        <w:t xml:space="preserve">of the respondents reported that </w:t>
      </w:r>
      <w:r w:rsidRPr="009223EA">
        <w:t>the</w:t>
      </w:r>
      <w:r w:rsidR="00AB2256">
        <w:t xml:space="preserve"> long-term </w:t>
      </w:r>
      <w:r w:rsidR="003B465A">
        <w:t>strategic frame</w:t>
      </w:r>
      <w:r w:rsidR="00D8637E">
        <w:t>work</w:t>
      </w:r>
      <w:r w:rsidRPr="009223EA">
        <w:t xml:space="preserve"> ha</w:t>
      </w:r>
      <w:r w:rsidR="00140BF4">
        <w:t>d</w:t>
      </w:r>
      <w:r w:rsidRPr="009223EA">
        <w:t xml:space="preserve"> contributed in a meaningful way, though other factors have also played a significant role</w:t>
      </w:r>
      <w:r w:rsidR="007D69F2">
        <w:t xml:space="preserve">. </w:t>
      </w:r>
      <w:r w:rsidR="009E7D93">
        <w:t>A</w:t>
      </w:r>
      <w:r w:rsidR="00280874">
        <w:t xml:space="preserve">bout </w:t>
      </w:r>
      <w:r w:rsidR="00F05546" w:rsidRPr="00F05546">
        <w:t xml:space="preserve">33% of the respondents considered that it is too early to assess whether the </w:t>
      </w:r>
      <w:r w:rsidR="005E1EAE">
        <w:t>strategic fra</w:t>
      </w:r>
      <w:r w:rsidR="00BF14BC">
        <w:t>mework</w:t>
      </w:r>
      <w:r w:rsidR="00F05546" w:rsidRPr="00F05546">
        <w:t xml:space="preserve"> has resulted in enhanced coherence, efficiency, effectiveness and sustainability of </w:t>
      </w:r>
      <w:r w:rsidR="006B657B" w:rsidRPr="006B657B">
        <w:t xml:space="preserve">capacity-building and development </w:t>
      </w:r>
      <w:r w:rsidR="00F05546" w:rsidRPr="00F05546">
        <w:t>efforts at the national level.</w:t>
      </w:r>
    </w:p>
    <w:p w14:paraId="1034986F" w14:textId="77777777" w:rsidR="001A3FE1" w:rsidRDefault="001A3FE1" w:rsidP="003C6E47">
      <w:pPr>
        <w:pStyle w:val="CBDNormalNumber"/>
        <w:numPr>
          <w:ilvl w:val="0"/>
          <w:numId w:val="0"/>
        </w:numPr>
        <w:spacing w:before="0" w:after="0"/>
        <w:ind w:left="567"/>
      </w:pPr>
    </w:p>
    <w:p w14:paraId="25FA07B6" w14:textId="3AB28895" w:rsidR="00C86AAC" w:rsidRDefault="00BE4020" w:rsidP="003C6E47">
      <w:pPr>
        <w:pStyle w:val="CBDNormalNumber"/>
        <w:spacing w:before="0" w:after="0"/>
      </w:pPr>
      <w:r>
        <w:t>In terms of w</w:t>
      </w:r>
      <w:r w:rsidR="00C86AAC" w:rsidRPr="00C86AAC">
        <w:t>hat ha</w:t>
      </w:r>
      <w:r>
        <w:t xml:space="preserve">d </w:t>
      </w:r>
      <w:r w:rsidR="00C86AAC" w:rsidRPr="00C86AAC">
        <w:t>worked</w:t>
      </w:r>
      <w:r>
        <w:t xml:space="preserve">, </w:t>
      </w:r>
      <w:r w:rsidR="00251A1B">
        <w:t xml:space="preserve">respondents </w:t>
      </w:r>
      <w:r w:rsidR="009F0A39">
        <w:t>highlighted i</w:t>
      </w:r>
      <w:r w:rsidR="00C86AAC" w:rsidRPr="00C86AAC">
        <w:t>nternal knowledge-sharing</w:t>
      </w:r>
      <w:r w:rsidR="009F0A39">
        <w:t>, i</w:t>
      </w:r>
      <w:r w:rsidR="00C86AAC" w:rsidRPr="00C86AAC">
        <w:t xml:space="preserve">mproved coherence and alignment with </w:t>
      </w:r>
      <w:r w:rsidR="009F0A39">
        <w:t xml:space="preserve">the </w:t>
      </w:r>
      <w:r w:rsidR="00C224EC" w:rsidRPr="00044466">
        <w:t>Kunming-Montreal Global Biodiversity Framework</w:t>
      </w:r>
      <w:r w:rsidR="000A788C">
        <w:t xml:space="preserve">, </w:t>
      </w:r>
      <w:r w:rsidR="00FF3D28">
        <w:t>b</w:t>
      </w:r>
      <w:r w:rsidR="00C86AAC" w:rsidRPr="00C86AAC">
        <w:t>etter coordination among institutions and stakeholders</w:t>
      </w:r>
      <w:r w:rsidR="00FF3D28">
        <w:t xml:space="preserve">, </w:t>
      </w:r>
      <w:r w:rsidR="00B32463">
        <w:t>e</w:t>
      </w:r>
      <w:r w:rsidR="00C86AAC" w:rsidRPr="00C86AAC">
        <w:t xml:space="preserve">nhanced integration of </w:t>
      </w:r>
      <w:r w:rsidR="009525A3">
        <w:t xml:space="preserve">indigenous peoples and local communities, </w:t>
      </w:r>
      <w:r w:rsidR="00C86AAC" w:rsidRPr="00C86AAC">
        <w:t>gender</w:t>
      </w:r>
      <w:r w:rsidR="009525A3">
        <w:t xml:space="preserve"> and </w:t>
      </w:r>
      <w:r w:rsidR="00C86AAC" w:rsidRPr="00C86AAC">
        <w:t>youth</w:t>
      </w:r>
      <w:r w:rsidR="009525A3">
        <w:t xml:space="preserve"> p</w:t>
      </w:r>
      <w:r w:rsidR="00C86AAC" w:rsidRPr="00C86AAC">
        <w:t>erspectives</w:t>
      </w:r>
      <w:r w:rsidR="00B32463">
        <w:t>;</w:t>
      </w:r>
      <w:r w:rsidR="00BB62F3">
        <w:t xml:space="preserve"> and s</w:t>
      </w:r>
      <w:r w:rsidR="00C86AAC" w:rsidRPr="00C86AAC">
        <w:t xml:space="preserve">tronger linkage between </w:t>
      </w:r>
      <w:r w:rsidR="00CF2270">
        <w:t>cap</w:t>
      </w:r>
      <w:r w:rsidR="00DF4814">
        <w:t xml:space="preserve">acity development </w:t>
      </w:r>
      <w:r w:rsidR="00C86AAC" w:rsidRPr="00C86AAC">
        <w:t>and implementation outcomes (not just trainings)</w:t>
      </w:r>
      <w:r w:rsidR="00DF4814">
        <w:t>.</w:t>
      </w:r>
    </w:p>
    <w:p w14:paraId="4918120C" w14:textId="77777777" w:rsidR="005C3FB3" w:rsidRDefault="005C3FB3" w:rsidP="003239E4">
      <w:pPr>
        <w:pStyle w:val="ListParagraph"/>
      </w:pPr>
    </w:p>
    <w:p w14:paraId="72077C1D" w14:textId="0C573918" w:rsidR="00B970C5" w:rsidRDefault="00E902F8" w:rsidP="00AF5F13">
      <w:pPr>
        <w:pStyle w:val="CBDNormalNumber"/>
        <w:spacing w:before="0" w:after="0"/>
      </w:pPr>
      <w:r>
        <w:t xml:space="preserve">Regarding what </w:t>
      </w:r>
      <w:r>
        <w:t>had</w:t>
      </w:r>
      <w:r w:rsidRPr="005C3FB3">
        <w:t xml:space="preserve"> not worked</w:t>
      </w:r>
      <w:r>
        <w:t>, t</w:t>
      </w:r>
      <w:r w:rsidR="005C3FB3">
        <w:t xml:space="preserve">he respondents </w:t>
      </w:r>
      <w:r w:rsidR="00D32D45">
        <w:t xml:space="preserve">mentioned </w:t>
      </w:r>
      <w:r w:rsidR="006B1AB0">
        <w:t>l</w:t>
      </w:r>
      <w:r w:rsidR="005C3FB3" w:rsidRPr="005C3FB3">
        <w:t xml:space="preserve">imited awareness of </w:t>
      </w:r>
      <w:r w:rsidR="006B1AB0">
        <w:t xml:space="preserve">the long-term </w:t>
      </w:r>
      <w:r w:rsidR="006B1AB0" w:rsidRPr="006B1AB0">
        <w:t>strategic framework</w:t>
      </w:r>
      <w:r w:rsidR="00086FC9">
        <w:t xml:space="preserve">; perception </w:t>
      </w:r>
      <w:r w:rsidR="00D70E85">
        <w:t xml:space="preserve">of the framework as being </w:t>
      </w:r>
      <w:r w:rsidR="005C3FB3" w:rsidRPr="005C3FB3">
        <w:t>too high-level</w:t>
      </w:r>
      <w:r w:rsidR="00B37207">
        <w:t>, l</w:t>
      </w:r>
      <w:r w:rsidR="005C3FB3" w:rsidRPr="005C3FB3">
        <w:t xml:space="preserve">ack of practical operational tools and indicators for </w:t>
      </w:r>
      <w:r w:rsidR="009217E6">
        <w:t xml:space="preserve">measuring </w:t>
      </w:r>
      <w:r w:rsidR="00280199">
        <w:t xml:space="preserve">progress </w:t>
      </w:r>
      <w:r w:rsidR="003779EE">
        <w:t xml:space="preserve">in </w:t>
      </w:r>
      <w:r w:rsidR="003779EE">
        <w:t>capacity building and development</w:t>
      </w:r>
      <w:r w:rsidR="009217E6">
        <w:t xml:space="preserve">, </w:t>
      </w:r>
      <w:r w:rsidR="00E76765">
        <w:t xml:space="preserve">and </w:t>
      </w:r>
      <w:r w:rsidR="0029307A">
        <w:t xml:space="preserve">the fact that </w:t>
      </w:r>
      <w:r w:rsidR="00E76765">
        <w:t>capacity</w:t>
      </w:r>
      <w:r w:rsidR="00280199">
        <w:t xml:space="preserve">-building </w:t>
      </w:r>
      <w:r w:rsidR="0076002F">
        <w:t>i</w:t>
      </w:r>
      <w:r w:rsidR="005C3FB3" w:rsidRPr="005C3FB3">
        <w:t xml:space="preserve">nitiatives </w:t>
      </w:r>
      <w:r w:rsidR="0076002F">
        <w:t>were</w:t>
      </w:r>
      <w:r w:rsidR="005C3FB3" w:rsidRPr="005C3FB3">
        <w:t xml:space="preserve"> project-specific </w:t>
      </w:r>
      <w:r w:rsidR="0076002F">
        <w:t>and not</w:t>
      </w:r>
      <w:r w:rsidR="005C3FB3" w:rsidRPr="005C3FB3">
        <w:t xml:space="preserve"> institutionalized</w:t>
      </w:r>
      <w:r w:rsidR="0076002F">
        <w:t>.</w:t>
      </w:r>
      <w:r w:rsidR="00AF5F13">
        <w:t xml:space="preserve"> </w:t>
      </w:r>
      <w:r w:rsidR="008B0117">
        <w:t>Some of the c</w:t>
      </w:r>
      <w:r w:rsidR="008B0117" w:rsidRPr="008B0117">
        <w:t>hallenges</w:t>
      </w:r>
      <w:r w:rsidR="008B0117">
        <w:t xml:space="preserve"> high</w:t>
      </w:r>
      <w:r w:rsidR="00984970">
        <w:t xml:space="preserve">lighted </w:t>
      </w:r>
      <w:r w:rsidR="00E76765">
        <w:t>include</w:t>
      </w:r>
      <w:r w:rsidR="00984970">
        <w:t xml:space="preserve"> d</w:t>
      </w:r>
      <w:r w:rsidR="008B0117" w:rsidRPr="008B0117">
        <w:t xml:space="preserve">ifficulties </w:t>
      </w:r>
      <w:r w:rsidR="00984970">
        <w:t xml:space="preserve">in </w:t>
      </w:r>
      <w:r w:rsidR="008B0117" w:rsidRPr="008B0117">
        <w:t xml:space="preserve">integrating </w:t>
      </w:r>
      <w:r w:rsidR="00984970">
        <w:t>capacity-building and development</w:t>
      </w:r>
      <w:r w:rsidR="008B0117" w:rsidRPr="008B0117">
        <w:t xml:space="preserve"> across multiple sectors</w:t>
      </w:r>
      <w:r w:rsidR="00984970">
        <w:t>, l</w:t>
      </w:r>
      <w:r w:rsidR="008B0117" w:rsidRPr="008B0117">
        <w:t>imited human and technical capacity</w:t>
      </w:r>
      <w:r w:rsidR="00984970">
        <w:t>, d</w:t>
      </w:r>
      <w:r w:rsidR="008B0117" w:rsidRPr="008B0117">
        <w:t>ependence on external financial support</w:t>
      </w:r>
      <w:r w:rsidR="00984970">
        <w:t xml:space="preserve"> and </w:t>
      </w:r>
      <w:r w:rsidR="00AF5F13">
        <w:t>challenges of c</w:t>
      </w:r>
      <w:r w:rsidR="008B0117" w:rsidRPr="008B0117">
        <w:t>oordination among multiple institutions</w:t>
      </w:r>
      <w:r w:rsidR="00D14256">
        <w:t>.</w:t>
      </w:r>
    </w:p>
    <w:p w14:paraId="18AF00AD" w14:textId="77777777" w:rsidR="00D14256" w:rsidRDefault="00D14256" w:rsidP="003239E4">
      <w:pPr>
        <w:pStyle w:val="ListParagraph"/>
      </w:pPr>
    </w:p>
    <w:p w14:paraId="5954C42C" w14:textId="4B563722" w:rsidR="0041046A" w:rsidRDefault="001C0030" w:rsidP="003239E4">
      <w:pPr>
        <w:pStyle w:val="CBDNormalNumber"/>
        <w:spacing w:before="0" w:after="0"/>
      </w:pPr>
      <w:r>
        <w:t xml:space="preserve">With regards to the </w:t>
      </w:r>
      <w:r w:rsidRPr="001C0030">
        <w:t>support provided or received to facilitate the use of the strategic framework</w:t>
      </w:r>
      <w:r>
        <w:t xml:space="preserve">, </w:t>
      </w:r>
      <w:r w:rsidR="00836F99">
        <w:t>a number of respo</w:t>
      </w:r>
      <w:r w:rsidR="003104F8">
        <w:t>ndents noted that</w:t>
      </w:r>
      <w:r w:rsidR="00405955" w:rsidRPr="00405955">
        <w:t xml:space="preserve"> </w:t>
      </w:r>
      <w:r w:rsidR="00FA06F3">
        <w:t xml:space="preserve">the </w:t>
      </w:r>
      <w:r w:rsidR="00405955" w:rsidRPr="00405955">
        <w:t xml:space="preserve">support </w:t>
      </w:r>
      <w:r w:rsidR="00FA06F3">
        <w:t xml:space="preserve">available was </w:t>
      </w:r>
      <w:r w:rsidR="00405955" w:rsidRPr="00405955">
        <w:t xml:space="preserve">limited </w:t>
      </w:r>
      <w:r w:rsidR="00E661FB">
        <w:t xml:space="preserve">and </w:t>
      </w:r>
      <w:r w:rsidR="00405955" w:rsidRPr="00405955">
        <w:t xml:space="preserve">focused on </w:t>
      </w:r>
      <w:r w:rsidR="00A8775C">
        <w:t xml:space="preserve">a few </w:t>
      </w:r>
      <w:r w:rsidR="00405955" w:rsidRPr="00405955">
        <w:t xml:space="preserve">specific targets </w:t>
      </w:r>
      <w:r w:rsidR="00A8775C">
        <w:t>of the Framework</w:t>
      </w:r>
      <w:r w:rsidR="009926D8">
        <w:t xml:space="preserve">, </w:t>
      </w:r>
      <w:r w:rsidR="007D475C">
        <w:t xml:space="preserve">which </w:t>
      </w:r>
      <w:r w:rsidR="00405955" w:rsidRPr="00405955">
        <w:t>restrict</w:t>
      </w:r>
      <w:r w:rsidR="007D475C">
        <w:t>ed</w:t>
      </w:r>
      <w:r w:rsidR="00405955" w:rsidRPr="00405955">
        <w:t xml:space="preserve"> wider application of the </w:t>
      </w:r>
      <w:r w:rsidR="009926D8">
        <w:t>strategic framework.</w:t>
      </w:r>
      <w:r w:rsidR="00A91AA9">
        <w:t xml:space="preserve"> </w:t>
      </w:r>
      <w:r w:rsidR="00713EB0">
        <w:t xml:space="preserve">Only </w:t>
      </w:r>
      <w:r w:rsidR="00713EB0" w:rsidRPr="00713EB0">
        <w:t>11</w:t>
      </w:r>
      <w:r w:rsidR="00713EB0">
        <w:t xml:space="preserve"> per cent of the respondents indicated </w:t>
      </w:r>
      <w:r w:rsidR="00D04AFD">
        <w:t xml:space="preserve">that </w:t>
      </w:r>
      <w:r w:rsidR="00713EB0">
        <w:t xml:space="preserve">they </w:t>
      </w:r>
      <w:r w:rsidR="00713EB0" w:rsidRPr="00713EB0">
        <w:t xml:space="preserve">participated in the dedicated training sessions on </w:t>
      </w:r>
      <w:r w:rsidR="00466E5A">
        <w:t>strategic framework</w:t>
      </w:r>
      <w:r w:rsidR="00713EB0" w:rsidRPr="00713EB0">
        <w:t xml:space="preserve"> organized by the Secretariat as part of the NBSAP dialogues in 2023 and 2024.</w:t>
      </w:r>
      <w:r w:rsidR="00FE177E">
        <w:t xml:space="preserve"> Th</w:t>
      </w:r>
      <w:r w:rsidR="00D04AFD">
        <w:t>ose that attended</w:t>
      </w:r>
      <w:r w:rsidR="00FE177E">
        <w:t xml:space="preserve"> noted that the </w:t>
      </w:r>
      <w:r w:rsidR="00FE177E" w:rsidRPr="00FE177E">
        <w:t xml:space="preserve">training had helped </w:t>
      </w:r>
      <w:r w:rsidR="007D4E63">
        <w:t>them,</w:t>
      </w:r>
      <w:r w:rsidR="00FE177E">
        <w:t xml:space="preserve"> </w:t>
      </w:r>
      <w:r w:rsidR="00FE177E" w:rsidRPr="00FE177E">
        <w:t>but broader support was needed</w:t>
      </w:r>
      <w:r w:rsidR="0087361D">
        <w:t xml:space="preserve">. </w:t>
      </w:r>
      <w:r w:rsidR="0041046A">
        <w:t>They stated that the training and other support provided helped them to</w:t>
      </w:r>
      <w:r w:rsidR="0041046A" w:rsidRPr="0041046A">
        <w:t xml:space="preserve"> </w:t>
      </w:r>
      <w:r w:rsidR="0041046A">
        <w:t xml:space="preserve">better understand the strategic framework, </w:t>
      </w:r>
      <w:r w:rsidR="00C26B92">
        <w:t xml:space="preserve">and how to </w:t>
      </w:r>
      <w:r w:rsidR="0041046A">
        <w:t>integrate capacity building and development into NBSAP revision, align national priorities with global targets</w:t>
      </w:r>
      <w:r w:rsidR="000D123E">
        <w:t xml:space="preserve">, </w:t>
      </w:r>
      <w:r w:rsidR="0041046A">
        <w:t>strengthen technical coordination</w:t>
      </w:r>
      <w:r w:rsidR="000D123E">
        <w:t xml:space="preserve"> and</w:t>
      </w:r>
      <w:r w:rsidR="0041046A">
        <w:t xml:space="preserve"> knowledge sharing and enhanced regional cooperation and collaboration among participants</w:t>
      </w:r>
      <w:r w:rsidR="00196747">
        <w:t xml:space="preserve">. </w:t>
      </w:r>
    </w:p>
    <w:p w14:paraId="022C553D" w14:textId="7953A68C" w:rsidR="00FE177E" w:rsidRPr="00FE177E" w:rsidRDefault="0041046A" w:rsidP="00FE177E">
      <w:pPr>
        <w:pStyle w:val="CBDNormalNumber"/>
      </w:pPr>
      <w:r>
        <w:lastRenderedPageBreak/>
        <w:t xml:space="preserve"> </w:t>
      </w:r>
      <w:r w:rsidR="00AA0A5A" w:rsidRPr="00AA0A5A">
        <w:t xml:space="preserve">In general, the long-term strategic framework was regarded as a strategic and relevant document providing conceptual and practical direction. A number of respondents had found it helpful during the NBSAP revision process, guiding national efforts </w:t>
      </w:r>
      <w:r w:rsidR="003C5B3D">
        <w:t>in</w:t>
      </w:r>
      <w:r w:rsidR="00AA0A5A" w:rsidRPr="00AA0A5A">
        <w:t xml:space="preserve"> developing capacity building and development plans and </w:t>
      </w:r>
      <w:r w:rsidR="003C5B3D">
        <w:t xml:space="preserve">in </w:t>
      </w:r>
      <w:r w:rsidR="00AA0A5A" w:rsidRPr="00AA0A5A">
        <w:t xml:space="preserve">designing projects and programmes including GEF initiatives. There was general consensus that more support </w:t>
      </w:r>
      <w:r w:rsidR="003C5B3D">
        <w:t>was</w:t>
      </w:r>
      <w:r w:rsidR="00AA0A5A" w:rsidRPr="00AA0A5A">
        <w:t xml:space="preserve"> needed to operationalize the framework, particularly in terms of dedicated and accessible funding for capacity building and development</w:t>
      </w:r>
      <w:r w:rsidR="000418CC">
        <w:t xml:space="preserve"> activities through</w:t>
      </w:r>
      <w:r w:rsidR="00AA0A5A" w:rsidRPr="00AA0A5A">
        <w:t xml:space="preserve"> the TSC support centres, development of  simple </w:t>
      </w:r>
      <w:r w:rsidR="008978FE">
        <w:t xml:space="preserve">and </w:t>
      </w:r>
      <w:r w:rsidR="00AA0A5A" w:rsidRPr="00AA0A5A">
        <w:t>user‑friendly operational tools (</w:t>
      </w:r>
      <w:r w:rsidR="008978FE">
        <w:t xml:space="preserve">including </w:t>
      </w:r>
      <w:r w:rsidR="00AA0A5A" w:rsidRPr="00AA0A5A">
        <w:t xml:space="preserve"> practical case studies), peer‑to‑peer learning opportunities and strengthening the monitoring and reporting of capacity building and development outcomes</w:t>
      </w:r>
      <w:r w:rsidR="00EC5EC0">
        <w:t xml:space="preserve">, including through </w:t>
      </w:r>
      <w:r w:rsidR="00AA0A5A" w:rsidRPr="00AA0A5A">
        <w:t>the national reports.</w:t>
      </w:r>
    </w:p>
    <w:p w14:paraId="0AF9CD06" w14:textId="77777777" w:rsidR="00B970C5" w:rsidRDefault="00B970C5" w:rsidP="003239E4">
      <w:pPr>
        <w:pStyle w:val="CBDNormalNumber"/>
        <w:numPr>
          <w:ilvl w:val="0"/>
          <w:numId w:val="0"/>
        </w:numPr>
        <w:spacing w:before="0" w:after="0"/>
        <w:ind w:left="567"/>
      </w:pPr>
    </w:p>
    <w:p w14:paraId="2BD14948" w14:textId="3182334F" w:rsidR="003C6E47" w:rsidRDefault="005B2137" w:rsidP="003C6E47">
      <w:pPr>
        <w:pStyle w:val="CBDAgendaItem"/>
        <w:spacing w:before="0" w:after="0"/>
      </w:pPr>
      <w:r w:rsidRPr="0008354E">
        <w:t xml:space="preserve">Item </w:t>
      </w:r>
      <w:r w:rsidR="003E3B73">
        <w:t>7</w:t>
      </w:r>
      <w:r w:rsidR="00EF5869">
        <w:br/>
      </w:r>
      <w:r w:rsidRPr="005B2137">
        <w:t>Other matters</w:t>
      </w:r>
    </w:p>
    <w:p w14:paraId="5EE0B902" w14:textId="77777777" w:rsidR="003C6E47" w:rsidRPr="005B2137" w:rsidRDefault="003C6E47" w:rsidP="003C6E47">
      <w:pPr>
        <w:pStyle w:val="CBDAgendaItem"/>
        <w:spacing w:before="0" w:after="0"/>
      </w:pPr>
    </w:p>
    <w:p w14:paraId="42019475" w14:textId="5F2CAD35" w:rsidR="00AB0C08" w:rsidRDefault="00AB0C08" w:rsidP="003C6E47">
      <w:pPr>
        <w:pStyle w:val="CBDNormalNumber"/>
        <w:spacing w:before="0" w:after="0"/>
      </w:pPr>
      <w:r>
        <w:t xml:space="preserve">Under this item, the Secretariat presented the redesigned CBD website, outlining the strategic approach undertaken for its redevelopment, including improvements to information architecture, user interface, and content management. The Secretariat </w:t>
      </w:r>
      <w:r w:rsidR="00061B32">
        <w:t>noted</w:t>
      </w:r>
      <w:r w:rsidR="00061B32">
        <w:t xml:space="preserve"> </w:t>
      </w:r>
      <w:r>
        <w:t>that the redesign was based on extensive internal consultations, user surveys and focus group inputs, and involved the review of over 7,000 pages, with approximately 1,800 pages migrated to the new platform.</w:t>
      </w:r>
    </w:p>
    <w:p w14:paraId="501AE0C7" w14:textId="77777777" w:rsidR="003C6E47" w:rsidRDefault="003C6E47" w:rsidP="003C6E47">
      <w:pPr>
        <w:pStyle w:val="CBDNormalNumber"/>
        <w:numPr>
          <w:ilvl w:val="0"/>
          <w:numId w:val="0"/>
        </w:numPr>
        <w:spacing w:before="0" w:after="0"/>
        <w:ind w:left="567"/>
      </w:pPr>
    </w:p>
    <w:p w14:paraId="51A927C4" w14:textId="219D6A10" w:rsidR="00AB0C08" w:rsidRDefault="00AB0C08" w:rsidP="003C6E47">
      <w:pPr>
        <w:pStyle w:val="CBDNormalNumber"/>
        <w:spacing w:before="0" w:after="0"/>
      </w:pPr>
      <w:r>
        <w:t>The Secretariat highlighted that the new website adopt</w:t>
      </w:r>
      <w:r w:rsidR="00061B32">
        <w:t>ed</w:t>
      </w:r>
      <w:r>
        <w:t xml:space="preserve"> a more visual, user-centric design, and incorporate</w:t>
      </w:r>
      <w:r w:rsidR="00860AFF">
        <w:t>d</w:t>
      </w:r>
      <w:r>
        <w:t xml:space="preserve"> enhanced navigation through </w:t>
      </w:r>
      <w:r w:rsidR="00B54DA0">
        <w:t xml:space="preserve">a </w:t>
      </w:r>
      <w:r>
        <w:t xml:space="preserve">structured menu architecture, intuitive URLs and integrated content presentation. It was also noted that the website </w:t>
      </w:r>
      <w:r w:rsidR="00B54DA0">
        <w:t>was</w:t>
      </w:r>
      <w:r w:rsidR="00B54DA0">
        <w:t xml:space="preserve"> </w:t>
      </w:r>
      <w:r>
        <w:t xml:space="preserve">supported by </w:t>
      </w:r>
      <w:r w:rsidR="003F072D">
        <w:t>the Drupal</w:t>
      </w:r>
      <w:r>
        <w:t xml:space="preserve"> content management system and </w:t>
      </w:r>
      <w:r w:rsidR="003F072D">
        <w:t xml:space="preserve">a </w:t>
      </w:r>
      <w:r w:rsidR="00A42C3C">
        <w:t xml:space="preserve">web </w:t>
      </w:r>
      <w:r>
        <w:t xml:space="preserve">governance framework </w:t>
      </w:r>
      <w:r w:rsidR="00A42C3C">
        <w:t xml:space="preserve">was developed </w:t>
      </w:r>
      <w:r>
        <w:t>to ensure ongoing content quality, periodic review and archival of outdated information.</w:t>
      </w:r>
    </w:p>
    <w:p w14:paraId="2E7424EB" w14:textId="77777777" w:rsidR="003C6E47" w:rsidRDefault="003C6E47" w:rsidP="003C6E47">
      <w:pPr>
        <w:pStyle w:val="CBDNormalNumber"/>
        <w:numPr>
          <w:ilvl w:val="0"/>
          <w:numId w:val="0"/>
        </w:numPr>
        <w:spacing w:before="0" w:after="0"/>
      </w:pPr>
    </w:p>
    <w:p w14:paraId="61676D2F" w14:textId="06CC881A" w:rsidR="00AB0C08" w:rsidRDefault="00AB0C08" w:rsidP="003C6E47">
      <w:pPr>
        <w:pStyle w:val="CBDNormalNumber"/>
        <w:spacing w:before="0" w:after="0"/>
      </w:pPr>
      <w:r>
        <w:t xml:space="preserve">During the discussion, members welcomed the improvements made to the website and acknowledged the scale of the </w:t>
      </w:r>
      <w:r w:rsidR="00601CB6">
        <w:t xml:space="preserve">work </w:t>
      </w:r>
      <w:r>
        <w:t xml:space="preserve">undertaken. </w:t>
      </w:r>
      <w:r w:rsidR="00601CB6">
        <w:t>Me</w:t>
      </w:r>
      <w:r>
        <w:t xml:space="preserve">mbers </w:t>
      </w:r>
      <w:r w:rsidR="00601CB6">
        <w:t xml:space="preserve">of the Group </w:t>
      </w:r>
      <w:r>
        <w:t xml:space="preserve">raised </w:t>
      </w:r>
      <w:r w:rsidR="001615BC">
        <w:t xml:space="preserve">various </w:t>
      </w:r>
      <w:r>
        <w:t xml:space="preserve">points and sought clarifications on specific aspects: </w:t>
      </w:r>
    </w:p>
    <w:p w14:paraId="7697FF1B" w14:textId="77777777" w:rsidR="003C6E47" w:rsidRDefault="003C6E47" w:rsidP="003C6E47">
      <w:pPr>
        <w:pStyle w:val="CBDNormalNumber"/>
        <w:numPr>
          <w:ilvl w:val="0"/>
          <w:numId w:val="0"/>
        </w:numPr>
        <w:spacing w:before="0" w:after="0"/>
      </w:pPr>
    </w:p>
    <w:p w14:paraId="57D47BE4" w14:textId="77777777" w:rsidR="00AB0C08" w:rsidRDefault="00AB0C08" w:rsidP="003239E4">
      <w:pPr>
        <w:pStyle w:val="CBDNormalNumber"/>
        <w:numPr>
          <w:ilvl w:val="1"/>
          <w:numId w:val="7"/>
        </w:numPr>
        <w:spacing w:before="0" w:after="0"/>
      </w:pPr>
      <w:r>
        <w:t xml:space="preserve">The need to further enhance search functionality and improve discoverability of information, particularly for new users of the Convention; </w:t>
      </w:r>
    </w:p>
    <w:p w14:paraId="237C4B7D" w14:textId="77777777" w:rsidR="003C6E47" w:rsidRDefault="003C6E47" w:rsidP="003C6E47">
      <w:pPr>
        <w:pStyle w:val="CBDNormalNumber"/>
        <w:numPr>
          <w:ilvl w:val="0"/>
          <w:numId w:val="0"/>
        </w:numPr>
        <w:spacing w:before="0" w:after="0"/>
      </w:pPr>
    </w:p>
    <w:p w14:paraId="0DA1AF2D" w14:textId="77777777" w:rsidR="00AB0C08" w:rsidRDefault="00AB0C08" w:rsidP="003239E4">
      <w:pPr>
        <w:pStyle w:val="CBDNormalNumber"/>
        <w:numPr>
          <w:ilvl w:val="1"/>
          <w:numId w:val="7"/>
        </w:numPr>
        <w:spacing w:before="0" w:after="0"/>
      </w:pPr>
      <w:r>
        <w:t xml:space="preserve">Clarification on the primary target audience of the website and how different user groups would be served; </w:t>
      </w:r>
    </w:p>
    <w:p w14:paraId="1823359E" w14:textId="77777777" w:rsidR="003C6E47" w:rsidRDefault="003C6E47" w:rsidP="003C6E47">
      <w:pPr>
        <w:pStyle w:val="CBDNormalNumber"/>
        <w:numPr>
          <w:ilvl w:val="0"/>
          <w:numId w:val="0"/>
        </w:numPr>
        <w:spacing w:before="0" w:after="0"/>
      </w:pPr>
    </w:p>
    <w:p w14:paraId="0ECA008E" w14:textId="77777777" w:rsidR="00AB0C08" w:rsidRDefault="00AB0C08" w:rsidP="003239E4">
      <w:pPr>
        <w:pStyle w:val="CBDNormalNumber"/>
        <w:numPr>
          <w:ilvl w:val="1"/>
          <w:numId w:val="7"/>
        </w:numPr>
        <w:spacing w:before="0" w:after="0"/>
      </w:pPr>
      <w:r>
        <w:t xml:space="preserve">The importance of coordination with communication and outreach teams to ensure consistency and visibility; </w:t>
      </w:r>
    </w:p>
    <w:p w14:paraId="639AB6CE" w14:textId="77777777" w:rsidR="003C6E47" w:rsidRDefault="003C6E47" w:rsidP="003C6E47">
      <w:pPr>
        <w:pStyle w:val="CBDNormalNumber"/>
        <w:numPr>
          <w:ilvl w:val="0"/>
          <w:numId w:val="0"/>
        </w:numPr>
        <w:spacing w:before="0" w:after="0"/>
      </w:pPr>
    </w:p>
    <w:p w14:paraId="76840BB1" w14:textId="77777777" w:rsidR="00AB0C08" w:rsidRDefault="00AB0C08" w:rsidP="003239E4">
      <w:pPr>
        <w:pStyle w:val="CBDNormalNumber"/>
        <w:numPr>
          <w:ilvl w:val="1"/>
          <w:numId w:val="7"/>
        </w:numPr>
        <w:spacing w:before="0" w:after="0"/>
      </w:pPr>
      <w:r>
        <w:t xml:space="preserve">The need to ensure that key content, including information related to the Kunming-Montreal Global Biodiversity Framework, remains prominently accessible.  </w:t>
      </w:r>
    </w:p>
    <w:p w14:paraId="5B636303" w14:textId="77777777" w:rsidR="003C6E47" w:rsidRDefault="003C6E47" w:rsidP="003C6E47">
      <w:pPr>
        <w:pStyle w:val="CBDNormalNumber"/>
        <w:numPr>
          <w:ilvl w:val="0"/>
          <w:numId w:val="0"/>
        </w:numPr>
        <w:spacing w:before="0" w:after="0"/>
      </w:pPr>
    </w:p>
    <w:p w14:paraId="42C189C6" w14:textId="77777777" w:rsidR="00AB0C08" w:rsidRDefault="00AB0C08" w:rsidP="003C6E47">
      <w:pPr>
        <w:pStyle w:val="CBDNormalNumber"/>
        <w:spacing w:before="0" w:after="0"/>
      </w:pPr>
      <w:r>
        <w:t>In response, the Secretariat explained that further improvements, including enhanced search capabilities and user guidance, were being considered as part of ongoing development. Members were invited to provide detailed feedback through a dedicated forum, with the Informal Advisory Group expected to act as a focus group to guide future enhancements.</w:t>
      </w:r>
    </w:p>
    <w:p w14:paraId="76437747" w14:textId="77777777" w:rsidR="003C6E47" w:rsidRDefault="003C6E47" w:rsidP="003C6E47">
      <w:pPr>
        <w:pStyle w:val="CBDNormalNumber"/>
        <w:numPr>
          <w:ilvl w:val="0"/>
          <w:numId w:val="0"/>
        </w:numPr>
        <w:spacing w:before="0" w:after="0"/>
      </w:pPr>
    </w:p>
    <w:p w14:paraId="15CF502B" w14:textId="3B76B0A1" w:rsidR="00AB0C08" w:rsidRDefault="000A4978" w:rsidP="003C6E47">
      <w:pPr>
        <w:pStyle w:val="CBDNormalNumber"/>
        <w:spacing w:before="0" w:after="0"/>
      </w:pPr>
      <w:r>
        <w:t xml:space="preserve">Under this item, </w:t>
      </w:r>
      <w:r w:rsidR="00AC0EB5">
        <w:t>the Secretariat provided an update on the preparation</w:t>
      </w:r>
      <w:r w:rsidR="00AB0C08">
        <w:t xml:space="preserve">s towards the </w:t>
      </w:r>
      <w:r w:rsidR="00505CDE">
        <w:t>g</w:t>
      </w:r>
      <w:r w:rsidR="00505CDE">
        <w:t xml:space="preserve">lobal </w:t>
      </w:r>
      <w:r w:rsidR="00505CDE">
        <w:t>r</w:t>
      </w:r>
      <w:r w:rsidR="00AB0C08">
        <w:t>eview</w:t>
      </w:r>
      <w:r w:rsidR="00472909">
        <w:t xml:space="preserve"> </w:t>
      </w:r>
      <w:r w:rsidR="008B5222">
        <w:t>o</w:t>
      </w:r>
      <w:r w:rsidR="008B7FBB">
        <w:t>f</w:t>
      </w:r>
      <w:r w:rsidR="00472909" w:rsidRPr="00472909">
        <w:t xml:space="preserve"> collective progress in the implementation of the Kunming-Montreal Global Biodiversity Framework</w:t>
      </w:r>
      <w:r w:rsidR="00AB0C08">
        <w:t>. The Secretariat explained that national targets and national reports form</w:t>
      </w:r>
      <w:r w:rsidR="00E1441C">
        <w:t>ed</w:t>
      </w:r>
      <w:r w:rsidR="00AB0C08">
        <w:t xml:space="preserve"> the primary inputs for the global report, with national targets outlining planned actions and national reports providing information on implementation progress.</w:t>
      </w:r>
    </w:p>
    <w:p w14:paraId="2AC26DFA" w14:textId="77777777" w:rsidR="003C6E47" w:rsidRDefault="003C6E47" w:rsidP="003C6E47">
      <w:pPr>
        <w:pStyle w:val="CBDNormalNumber"/>
        <w:numPr>
          <w:ilvl w:val="0"/>
          <w:numId w:val="0"/>
        </w:numPr>
        <w:spacing w:before="0" w:after="0"/>
      </w:pPr>
    </w:p>
    <w:p w14:paraId="4D432FED" w14:textId="149F0BDF" w:rsidR="00AB0C08" w:rsidRDefault="00AB0C08" w:rsidP="003C6E47">
      <w:pPr>
        <w:pStyle w:val="CBDNormalNumber"/>
        <w:spacing w:before="0" w:after="0"/>
      </w:pPr>
      <w:r>
        <w:lastRenderedPageBreak/>
        <w:t>The Secretariat further noted that the reporting process place</w:t>
      </w:r>
      <w:r w:rsidR="001D02E3">
        <w:t>d</w:t>
      </w:r>
      <w:r>
        <w:t xml:space="preserve"> increased emphasis on structured, quantitative and indicator-based information. It also highlighted the use of AI-supported analytical tools to assist in extracting key insights from national reports, while emphasizing that outputs </w:t>
      </w:r>
      <w:r w:rsidR="001D02E3">
        <w:t>were</w:t>
      </w:r>
      <w:r>
        <w:t xml:space="preserve"> subject to validation to ensure accuracy.</w:t>
      </w:r>
    </w:p>
    <w:p w14:paraId="69B1B8FB" w14:textId="77777777" w:rsidR="003C6E47" w:rsidRDefault="003C6E47" w:rsidP="003C6E47">
      <w:pPr>
        <w:pStyle w:val="CBDNormalNumber"/>
        <w:numPr>
          <w:ilvl w:val="0"/>
          <w:numId w:val="0"/>
        </w:numPr>
        <w:spacing w:before="0" w:after="0"/>
      </w:pPr>
    </w:p>
    <w:p w14:paraId="10F86203" w14:textId="1FEB2EFD" w:rsidR="003C6E47" w:rsidRDefault="00AB0C08" w:rsidP="003C6E47">
      <w:pPr>
        <w:pStyle w:val="CBDNormalNumber"/>
        <w:spacing w:before="0" w:after="0"/>
      </w:pPr>
      <w:r>
        <w:t xml:space="preserve">In response </w:t>
      </w:r>
      <w:r w:rsidR="00FE4C0A">
        <w:t xml:space="preserve">to </w:t>
      </w:r>
      <w:r w:rsidR="00CD7027">
        <w:t xml:space="preserve">a </w:t>
      </w:r>
      <w:r w:rsidR="00FE4C0A">
        <w:t xml:space="preserve">question raised by </w:t>
      </w:r>
      <w:r w:rsidR="003C3FEE">
        <w:t xml:space="preserve">one of the </w:t>
      </w:r>
      <w:r w:rsidR="00FE4C0A">
        <w:t>members of the G</w:t>
      </w:r>
      <w:r>
        <w:t>rou</w:t>
      </w:r>
      <w:r w:rsidR="00FE4C0A">
        <w:t>p</w:t>
      </w:r>
      <w:r>
        <w:t xml:space="preserve">, the Secretariat clarified that capacity-building </w:t>
      </w:r>
      <w:r w:rsidR="00CD7027">
        <w:t>was</w:t>
      </w:r>
      <w:r w:rsidR="00CD7027">
        <w:t xml:space="preserve"> </w:t>
      </w:r>
      <w:r>
        <w:t xml:space="preserve">not treated as a standalone section but </w:t>
      </w:r>
      <w:r w:rsidR="003C3FEE">
        <w:t>was</w:t>
      </w:r>
      <w:r w:rsidR="003C3FEE">
        <w:t xml:space="preserve"> </w:t>
      </w:r>
      <w:r>
        <w:t>embedded across all targets and reflected both at the target level and in the overall conclusions relating to means of implementation.</w:t>
      </w:r>
    </w:p>
    <w:p w14:paraId="4E2926D6" w14:textId="77777777" w:rsidR="003C6E47" w:rsidRDefault="003C6E47" w:rsidP="003C6E47">
      <w:pPr>
        <w:pStyle w:val="CBDNormalNumber"/>
        <w:numPr>
          <w:ilvl w:val="0"/>
          <w:numId w:val="0"/>
        </w:numPr>
        <w:spacing w:before="0" w:after="0"/>
      </w:pPr>
    </w:p>
    <w:p w14:paraId="7F79280B" w14:textId="4404087E" w:rsidR="00AB0C08" w:rsidRDefault="00AB0C08" w:rsidP="003C6E47">
      <w:pPr>
        <w:pStyle w:val="CBDNormalNumber"/>
        <w:spacing w:before="0" w:after="0"/>
      </w:pPr>
      <w:r>
        <w:t xml:space="preserve">Members </w:t>
      </w:r>
      <w:r w:rsidR="002E40FE">
        <w:t>also highlighted</w:t>
      </w:r>
      <w:r>
        <w:t xml:space="preserve"> the importance of aligning the workplans and performance assessment of the technical and scientific cooperation support centres with the gaps identified in the global report. The Secretariat agreed that the findings of the global report would provide an important basis for prioritizing technical and scientific cooperation activities at regional and subregional levels.</w:t>
      </w:r>
    </w:p>
    <w:p w14:paraId="0619D063" w14:textId="77777777" w:rsidR="003C6E47" w:rsidRDefault="003C6E47" w:rsidP="003C6E47">
      <w:pPr>
        <w:pStyle w:val="CBDNormalNumber"/>
        <w:numPr>
          <w:ilvl w:val="0"/>
          <w:numId w:val="0"/>
        </w:numPr>
        <w:spacing w:before="0" w:after="0"/>
      </w:pPr>
    </w:p>
    <w:p w14:paraId="66022F18" w14:textId="1C766885" w:rsidR="00AB0C08" w:rsidRDefault="00800712" w:rsidP="003C6E47">
      <w:pPr>
        <w:pStyle w:val="CBDNormalNumber"/>
        <w:spacing w:before="0" w:after="0"/>
      </w:pPr>
      <w:r>
        <w:t>M</w:t>
      </w:r>
      <w:r w:rsidR="00AB0C08">
        <w:t xml:space="preserve">embers </w:t>
      </w:r>
      <w:r>
        <w:t xml:space="preserve">of the Group </w:t>
      </w:r>
      <w:r w:rsidR="00AB0C08">
        <w:t>emphasized the relevance of parallel analytical initiatives and the use of AI in analysing national reports. They highlighted the importance of comparing outputs from different methodologies to improve robustness and ensure consistency of findings. The Secretariat acknowledged these efforts and encouraged continued collaboration and iterative refinement of analytical approaches.</w:t>
      </w:r>
    </w:p>
    <w:p w14:paraId="1C1DFD9C" w14:textId="77777777" w:rsidR="003C6E47" w:rsidRDefault="003C6E47" w:rsidP="003C6E47">
      <w:pPr>
        <w:pStyle w:val="CBDNormalNumber"/>
        <w:numPr>
          <w:ilvl w:val="0"/>
          <w:numId w:val="0"/>
        </w:numPr>
        <w:spacing w:before="0" w:after="0"/>
      </w:pPr>
    </w:p>
    <w:p w14:paraId="7CD5AAB8" w14:textId="05946A2C" w:rsidR="00AB0C08" w:rsidRDefault="00AB0C08" w:rsidP="003C6E47">
      <w:pPr>
        <w:pStyle w:val="CBDNormalNumber"/>
        <w:spacing w:before="0" w:after="0"/>
      </w:pPr>
      <w:r>
        <w:t>Members also raised questions regarding the modalities for capturing data from non-State actors and international organizations. In response, the Secretariat noted that the Online Reporting Tool include</w:t>
      </w:r>
      <w:r w:rsidR="00602A63">
        <w:t>d</w:t>
      </w:r>
      <w:r>
        <w:t xml:space="preserve"> provisions for capturing such contributions and that further refinements are being explored to enhance inclusivity and usability.</w:t>
      </w:r>
    </w:p>
    <w:p w14:paraId="4B1FC36B" w14:textId="77777777" w:rsidR="003C6E47" w:rsidRDefault="003C6E47" w:rsidP="003C6E47">
      <w:pPr>
        <w:pStyle w:val="CBDNormalNumber"/>
        <w:numPr>
          <w:ilvl w:val="0"/>
          <w:numId w:val="0"/>
        </w:numPr>
        <w:spacing w:before="0" w:after="0"/>
      </w:pPr>
    </w:p>
    <w:p w14:paraId="2C03507A" w14:textId="77777777" w:rsidR="00AB0C08" w:rsidRDefault="00AB0C08" w:rsidP="003C6E47">
      <w:pPr>
        <w:pStyle w:val="CBDNormalNumber"/>
        <w:spacing w:before="0" w:after="0"/>
      </w:pPr>
      <w:r>
        <w:t>The Secretariat also informed members of the timeline for the global report, including the upcoming peer review process, and highlighted the distinction between the global report, which presents the state of implementation, and the global review, which will be reflected in decisions to be adopted by the Conference of the Parties.</w:t>
      </w:r>
    </w:p>
    <w:p w14:paraId="2F112688" w14:textId="77777777" w:rsidR="003C6E47" w:rsidRDefault="003C6E47" w:rsidP="003C6E47">
      <w:pPr>
        <w:pStyle w:val="CBDNormalNumber"/>
        <w:numPr>
          <w:ilvl w:val="0"/>
          <w:numId w:val="0"/>
        </w:numPr>
        <w:spacing w:before="0" w:after="0"/>
      </w:pPr>
    </w:p>
    <w:p w14:paraId="6F5E647E" w14:textId="6B0C7A6A" w:rsidR="003C6E47" w:rsidRDefault="005B2137" w:rsidP="003C6E47">
      <w:pPr>
        <w:pStyle w:val="CBDAgendaItem"/>
        <w:spacing w:before="0" w:after="0"/>
      </w:pPr>
      <w:r w:rsidRPr="008A2CC6">
        <w:t xml:space="preserve">Item </w:t>
      </w:r>
      <w:r w:rsidR="00F00960">
        <w:t>8</w:t>
      </w:r>
      <w:r w:rsidR="00EF5869">
        <w:t xml:space="preserve"> </w:t>
      </w:r>
      <w:r w:rsidR="00EF5869">
        <w:br/>
      </w:r>
      <w:r w:rsidRPr="008A2CC6">
        <w:t>Conclusions and recommendations</w:t>
      </w:r>
    </w:p>
    <w:p w14:paraId="060787C4" w14:textId="77777777" w:rsidR="003C6E47" w:rsidRPr="008A2CC6" w:rsidRDefault="003C6E47" w:rsidP="003C6E47">
      <w:pPr>
        <w:pStyle w:val="CBDAgendaItem"/>
        <w:spacing w:before="0" w:after="0"/>
      </w:pPr>
    </w:p>
    <w:p w14:paraId="43283DB2" w14:textId="3E381D02" w:rsidR="005B2137" w:rsidRDefault="005B2137" w:rsidP="003C6E47">
      <w:pPr>
        <w:pStyle w:val="CBDNormalNumber"/>
        <w:spacing w:before="0" w:after="0"/>
      </w:pPr>
      <w:r w:rsidRPr="008A2CC6">
        <w:t xml:space="preserve">The Informal Advisory Group </w:t>
      </w:r>
      <w:r w:rsidR="009A4F32" w:rsidRPr="008A2CC6">
        <w:t>agreed to</w:t>
      </w:r>
      <w:r w:rsidR="00E12D6B" w:rsidRPr="008A2CC6">
        <w:t xml:space="preserve"> further</w:t>
      </w:r>
      <w:r w:rsidR="009A4F32" w:rsidRPr="008A2CC6">
        <w:t xml:space="preserve"> </w:t>
      </w:r>
      <w:r w:rsidR="0063494B" w:rsidRPr="008A2CC6">
        <w:t>review the documents</w:t>
      </w:r>
      <w:r w:rsidR="008A2CC6" w:rsidRPr="008A2CC6">
        <w:t xml:space="preserve"> that </w:t>
      </w:r>
      <w:r w:rsidR="00BF722B" w:rsidRPr="008A2CC6">
        <w:t>w</w:t>
      </w:r>
      <w:r w:rsidR="00BF722B">
        <w:t>ere to</w:t>
      </w:r>
      <w:r w:rsidR="00BF722B" w:rsidRPr="008A2CC6">
        <w:t xml:space="preserve"> </w:t>
      </w:r>
      <w:r w:rsidR="008A2CC6" w:rsidRPr="008A2CC6">
        <w:t>be</w:t>
      </w:r>
      <w:r w:rsidR="0081556F" w:rsidRPr="008A2CC6">
        <w:t xml:space="preserve"> posted on the online </w:t>
      </w:r>
      <w:r w:rsidR="00E52424">
        <w:t xml:space="preserve">discussion </w:t>
      </w:r>
      <w:r w:rsidR="0081556F" w:rsidRPr="008A2CC6">
        <w:t>forum</w:t>
      </w:r>
      <w:r w:rsidR="0063494B" w:rsidRPr="008A2CC6">
        <w:t xml:space="preserve"> </w:t>
      </w:r>
      <w:r w:rsidR="005E5D90">
        <w:t xml:space="preserve">under the different </w:t>
      </w:r>
      <w:r w:rsidR="002F451C">
        <w:t>agenda items</w:t>
      </w:r>
      <w:r w:rsidR="0063494B" w:rsidRPr="008A2CC6">
        <w:t xml:space="preserve"> </w:t>
      </w:r>
      <w:r w:rsidR="009D7CBE" w:rsidRPr="008A2CC6">
        <w:t xml:space="preserve">to </w:t>
      </w:r>
      <w:r w:rsidR="006F7AEC">
        <w:t>facilitate</w:t>
      </w:r>
      <w:r w:rsidR="009D7CBE" w:rsidRPr="008A2CC6">
        <w:t xml:space="preserve"> </w:t>
      </w:r>
      <w:r w:rsidR="00775907">
        <w:t xml:space="preserve">the </w:t>
      </w:r>
      <w:r w:rsidR="006F7AEC">
        <w:t xml:space="preserve">preparation of </w:t>
      </w:r>
      <w:r w:rsidR="002A582C" w:rsidRPr="00230271">
        <w:t xml:space="preserve">documents </w:t>
      </w:r>
      <w:r w:rsidR="006F7AEC">
        <w:t xml:space="preserve">that will be </w:t>
      </w:r>
      <w:r w:rsidR="005F2B38" w:rsidRPr="00230271">
        <w:t xml:space="preserve">made available </w:t>
      </w:r>
      <w:r w:rsidR="0060639D">
        <w:t>for</w:t>
      </w:r>
      <w:r w:rsidR="007A685A">
        <w:t xml:space="preserve"> </w:t>
      </w:r>
      <w:r w:rsidR="00FA06BA">
        <w:t xml:space="preserve">consideration </w:t>
      </w:r>
      <w:r w:rsidR="007A685A">
        <w:t>of the Subsidiary Body on Implementation</w:t>
      </w:r>
      <w:r w:rsidR="00FA06BA">
        <w:t xml:space="preserve"> at its </w:t>
      </w:r>
      <w:r w:rsidR="00FA06BA" w:rsidRPr="00FA06BA">
        <w:t>seventh meeting</w:t>
      </w:r>
      <w:r w:rsidRPr="008A2CC6">
        <w:t>.</w:t>
      </w:r>
    </w:p>
    <w:p w14:paraId="3BFD0A64" w14:textId="77777777" w:rsidR="003C6E47" w:rsidRDefault="003C6E47" w:rsidP="003C6E47">
      <w:pPr>
        <w:pStyle w:val="CBDNormalNumber"/>
        <w:numPr>
          <w:ilvl w:val="0"/>
          <w:numId w:val="0"/>
        </w:numPr>
        <w:spacing w:before="0" w:after="0"/>
        <w:ind w:left="567"/>
      </w:pPr>
    </w:p>
    <w:p w14:paraId="128E4651" w14:textId="1E7E6043" w:rsidR="006E7CCF" w:rsidRDefault="00510683" w:rsidP="003239E4">
      <w:pPr>
        <w:pStyle w:val="CBDNormalNumber"/>
        <w:spacing w:before="0" w:after="240"/>
        <w:ind w:left="562"/>
      </w:pPr>
      <w:r>
        <w:t xml:space="preserve">Some of the </w:t>
      </w:r>
      <w:r w:rsidR="009972F7">
        <w:t xml:space="preserve">action points </w:t>
      </w:r>
      <w:r w:rsidR="006E7CCF">
        <w:t xml:space="preserve">identified for </w:t>
      </w:r>
      <w:r w:rsidR="00486F8B">
        <w:t>consideration</w:t>
      </w:r>
      <w:r w:rsidR="009237FD">
        <w:t xml:space="preserve"> by </w:t>
      </w:r>
      <w:r w:rsidR="009237FD">
        <w:t>the Secretariat</w:t>
      </w:r>
      <w:r>
        <w:t xml:space="preserve"> included </w:t>
      </w:r>
      <w:r w:rsidR="00794B48">
        <w:t>following</w:t>
      </w:r>
      <w:r w:rsidR="006E7CCF">
        <w:t>:</w:t>
      </w:r>
    </w:p>
    <w:p w14:paraId="772C4DE4" w14:textId="713FB1D2" w:rsidR="006E7CCF" w:rsidRDefault="00794B48" w:rsidP="003C6E47">
      <w:pPr>
        <w:pStyle w:val="CBDNormalNumber"/>
        <w:numPr>
          <w:ilvl w:val="1"/>
          <w:numId w:val="7"/>
        </w:numPr>
        <w:spacing w:before="0" w:after="0"/>
      </w:pPr>
      <w:r>
        <w:t>U</w:t>
      </w:r>
      <w:r w:rsidR="006E7CCF">
        <w:t xml:space="preserve">pdate the CHM/KM progress report to include relevant links, including reports from the regional Knowledge Management for Biodiversity workshops. </w:t>
      </w:r>
    </w:p>
    <w:p w14:paraId="79B51411" w14:textId="3395AA12" w:rsidR="006E7CCF" w:rsidRDefault="006A1717" w:rsidP="003C6E47">
      <w:pPr>
        <w:pStyle w:val="CBDNormalNumber"/>
        <w:numPr>
          <w:ilvl w:val="1"/>
          <w:numId w:val="7"/>
        </w:numPr>
        <w:spacing w:before="0" w:after="0"/>
      </w:pPr>
      <w:r>
        <w:t>C</w:t>
      </w:r>
      <w:r w:rsidR="006E7CCF">
        <w:t xml:space="preserve">ontinue exploring options to organize a Knowledge Management for Biodiversity workshop for Central and Eastern Europe, subject to resource availability. </w:t>
      </w:r>
    </w:p>
    <w:p w14:paraId="32CFD447" w14:textId="0FAA33DB" w:rsidR="006E7CCF" w:rsidRDefault="006A1717" w:rsidP="003C6E47">
      <w:pPr>
        <w:pStyle w:val="CBDNormalNumber"/>
        <w:numPr>
          <w:ilvl w:val="1"/>
          <w:numId w:val="7"/>
        </w:numPr>
        <w:spacing w:before="0" w:after="0"/>
      </w:pPr>
      <w:r>
        <w:t>R</w:t>
      </w:r>
      <w:r w:rsidR="006E7CCF">
        <w:t xml:space="preserve">eview the preview version of the new CBD website through the discussion forum and provide feedback on usability, content migration and information architecture. </w:t>
      </w:r>
    </w:p>
    <w:p w14:paraId="6A0F6442" w14:textId="0F941EB2" w:rsidR="006E7CCF" w:rsidRDefault="006A1717" w:rsidP="003C6E47">
      <w:pPr>
        <w:pStyle w:val="CBDNormalNumber"/>
        <w:numPr>
          <w:ilvl w:val="1"/>
          <w:numId w:val="7"/>
        </w:numPr>
        <w:spacing w:before="0" w:after="0"/>
      </w:pPr>
      <w:r>
        <w:t>F</w:t>
      </w:r>
      <w:r w:rsidR="006E7CCF">
        <w:t xml:space="preserve">urther refine the proposed CHM/KM strategy, including the scope of external linkages and interoperability with national CHMs, TSC centres, UN entities and monitoring framework partners. </w:t>
      </w:r>
    </w:p>
    <w:p w14:paraId="14C1C9EF" w14:textId="406A46BD" w:rsidR="006E7CCF" w:rsidRDefault="006A1717" w:rsidP="003C6E47">
      <w:pPr>
        <w:pStyle w:val="CBDNormalNumber"/>
        <w:numPr>
          <w:ilvl w:val="1"/>
          <w:numId w:val="7"/>
        </w:numPr>
        <w:spacing w:before="0" w:after="0"/>
      </w:pPr>
      <w:r>
        <w:t>P</w:t>
      </w:r>
      <w:r w:rsidR="00437F8F">
        <w:t xml:space="preserve">ost the draft </w:t>
      </w:r>
      <w:r w:rsidR="006E7CCF">
        <w:t xml:space="preserve">criteria for assessing </w:t>
      </w:r>
      <w:r w:rsidR="00355101">
        <w:t>TSCCs</w:t>
      </w:r>
      <w:r w:rsidR="006E7CCF">
        <w:t xml:space="preserve"> and the global coordination entity</w:t>
      </w:r>
      <w:r w:rsidR="00437F8F">
        <w:t xml:space="preserve"> in the online forum to </w:t>
      </w:r>
      <w:r w:rsidR="00646A8F">
        <w:t>collect additional inputs from the Group</w:t>
      </w:r>
      <w:r w:rsidR="00190AB4">
        <w:t xml:space="preserve"> and </w:t>
      </w:r>
      <w:r w:rsidR="006E7CCF">
        <w:t xml:space="preserve">engage with </w:t>
      </w:r>
      <w:r w:rsidR="006263A4">
        <w:t>TSCCs</w:t>
      </w:r>
      <w:r w:rsidR="006E7CCF">
        <w:t xml:space="preserve"> on the revised criteria before finalization. </w:t>
      </w:r>
    </w:p>
    <w:p w14:paraId="6841C352" w14:textId="4828A3B7" w:rsidR="004D4054" w:rsidRDefault="006A1717" w:rsidP="003C6E47">
      <w:pPr>
        <w:pStyle w:val="CBDNormalNumber"/>
        <w:numPr>
          <w:ilvl w:val="1"/>
          <w:numId w:val="7"/>
        </w:numPr>
        <w:spacing w:before="0" w:after="0"/>
      </w:pPr>
      <w:r>
        <w:lastRenderedPageBreak/>
        <w:t>M</w:t>
      </w:r>
      <w:r w:rsidR="006E7CCF">
        <w:t xml:space="preserve">ake available </w:t>
      </w:r>
      <w:r w:rsidR="002203A1">
        <w:t xml:space="preserve">the </w:t>
      </w:r>
      <w:r w:rsidR="006E7CCF">
        <w:t>workplans</w:t>
      </w:r>
      <w:r w:rsidR="007661AC">
        <w:t xml:space="preserve"> of the TSCCs</w:t>
      </w:r>
      <w:r w:rsidR="006E7CCF">
        <w:t>, where possible, for information through the discussion forum, to help members understand the operational context of the centres.</w:t>
      </w:r>
    </w:p>
    <w:p w14:paraId="3DEF08DD" w14:textId="429E2130" w:rsidR="004D4054" w:rsidRDefault="004D4054" w:rsidP="003C6E47">
      <w:pPr>
        <w:pStyle w:val="CBDNormalNumber"/>
        <w:numPr>
          <w:ilvl w:val="1"/>
          <w:numId w:val="7"/>
        </w:numPr>
        <w:spacing w:before="0" w:after="0"/>
      </w:pPr>
      <w:r>
        <w:t xml:space="preserve">Post the draft strategy to mobilize resources </w:t>
      </w:r>
      <w:r w:rsidR="00DD3D3D">
        <w:t xml:space="preserve">in the online forum </w:t>
      </w:r>
      <w:r>
        <w:t>for further review and suggestions</w:t>
      </w:r>
      <w:r w:rsidR="00DD3D3D">
        <w:t xml:space="preserve"> for improvement</w:t>
      </w:r>
      <w:r w:rsidR="0020500B">
        <w:t>.</w:t>
      </w:r>
      <w:r>
        <w:t xml:space="preserve"> </w:t>
      </w:r>
    </w:p>
    <w:p w14:paraId="696C845A" w14:textId="04E1CD11" w:rsidR="006E7CCF" w:rsidRDefault="006E7CCF" w:rsidP="003C6E47">
      <w:pPr>
        <w:pStyle w:val="CBDNormalNumber"/>
        <w:numPr>
          <w:ilvl w:val="0"/>
          <w:numId w:val="0"/>
        </w:numPr>
        <w:spacing w:before="0" w:after="0"/>
        <w:ind w:left="567"/>
      </w:pPr>
    </w:p>
    <w:p w14:paraId="79D3B8A4" w14:textId="494458C8" w:rsidR="005B2137" w:rsidRDefault="005B2137" w:rsidP="003C6E47">
      <w:pPr>
        <w:pStyle w:val="CBDAgendaItem"/>
        <w:spacing w:before="0" w:after="0"/>
      </w:pPr>
      <w:r w:rsidRPr="007542D3">
        <w:t xml:space="preserve">Item </w:t>
      </w:r>
      <w:r w:rsidR="00F00960">
        <w:t>9</w:t>
      </w:r>
      <w:r w:rsidR="00E31892">
        <w:br/>
      </w:r>
      <w:r w:rsidRPr="007542D3">
        <w:t>Closure of the meeting</w:t>
      </w:r>
    </w:p>
    <w:p w14:paraId="76843578" w14:textId="77777777" w:rsidR="003C6E47" w:rsidRPr="007542D3" w:rsidRDefault="003C6E47" w:rsidP="003C6E47">
      <w:pPr>
        <w:pStyle w:val="CBDAgendaItem"/>
        <w:spacing w:before="0" w:after="0"/>
      </w:pPr>
    </w:p>
    <w:p w14:paraId="7995E461" w14:textId="1AB01B09" w:rsidR="00340375" w:rsidRDefault="00CB39B4" w:rsidP="003C6E47">
      <w:pPr>
        <w:pStyle w:val="CBDNormalNumber"/>
        <w:spacing w:before="0" w:after="0"/>
      </w:pPr>
      <w:r>
        <w:t>In his concluding remarks, Mr. Plesnik</w:t>
      </w:r>
      <w:r w:rsidR="007C3154">
        <w:t xml:space="preserve"> </w:t>
      </w:r>
      <w:r>
        <w:t>expressed his appreciation to the members of the Informal Advisory Group for their active participation</w:t>
      </w:r>
      <w:r w:rsidR="008708C0">
        <w:t xml:space="preserve"> and their useful comments and </w:t>
      </w:r>
      <w:r w:rsidR="00E167B3">
        <w:t xml:space="preserve">the </w:t>
      </w:r>
      <w:r w:rsidR="008708C0">
        <w:t>recommendations</w:t>
      </w:r>
      <w:r w:rsidR="00B3616C">
        <w:t xml:space="preserve"> </w:t>
      </w:r>
      <w:r w:rsidR="00E167B3">
        <w:t xml:space="preserve">made </w:t>
      </w:r>
      <w:r w:rsidR="004F66F7">
        <w:t xml:space="preserve">during the </w:t>
      </w:r>
      <w:r w:rsidR="00B77F61">
        <w:t xml:space="preserve">three </w:t>
      </w:r>
      <w:r w:rsidR="00BD0739">
        <w:t xml:space="preserve">online </w:t>
      </w:r>
      <w:r w:rsidR="00301E34">
        <w:t>sessions.</w:t>
      </w:r>
      <w:r w:rsidR="008E33D4">
        <w:t xml:space="preserve"> </w:t>
      </w:r>
      <w:r w:rsidR="00D40F71">
        <w:t xml:space="preserve"> </w:t>
      </w:r>
      <w:r w:rsidR="00CF04C1">
        <w:t xml:space="preserve">He </w:t>
      </w:r>
      <w:r w:rsidR="00340375">
        <w:t>thank</w:t>
      </w:r>
      <w:r w:rsidR="00BE00FE">
        <w:t xml:space="preserve">ed </w:t>
      </w:r>
      <w:r w:rsidR="001359D9">
        <w:t>his Co-Chair Ms.</w:t>
      </w:r>
      <w:r w:rsidR="001359D9" w:rsidRPr="00BA1E33">
        <w:t xml:space="preserve"> </w:t>
      </w:r>
      <w:r w:rsidR="001359D9" w:rsidRPr="00815323">
        <w:t>Matshusa</w:t>
      </w:r>
      <w:r w:rsidR="001359D9">
        <w:t xml:space="preserve"> for her chairing skills</w:t>
      </w:r>
      <w:r w:rsidR="00CE3867">
        <w:t xml:space="preserve"> and </w:t>
      </w:r>
      <w:r w:rsidR="00340375">
        <w:t>the Secretariat for the</w:t>
      </w:r>
      <w:r w:rsidR="00581AF7">
        <w:t xml:space="preserve"> </w:t>
      </w:r>
      <w:r w:rsidR="0090626B">
        <w:t xml:space="preserve">ongoing </w:t>
      </w:r>
      <w:r w:rsidR="00340375">
        <w:t>support to the</w:t>
      </w:r>
      <w:r w:rsidR="0096624A">
        <w:t xml:space="preserve"> work of the Advisory </w:t>
      </w:r>
      <w:r w:rsidR="00340375">
        <w:t xml:space="preserve">Group.  </w:t>
      </w:r>
    </w:p>
    <w:p w14:paraId="43832583" w14:textId="77777777" w:rsidR="003C6E47" w:rsidRPr="002A5F29" w:rsidRDefault="003C6E47" w:rsidP="003C6E47">
      <w:pPr>
        <w:pStyle w:val="CBDNormalNumber"/>
        <w:numPr>
          <w:ilvl w:val="0"/>
          <w:numId w:val="0"/>
        </w:numPr>
        <w:spacing w:before="0" w:after="0"/>
        <w:ind w:left="567"/>
      </w:pPr>
    </w:p>
    <w:p w14:paraId="1916856E" w14:textId="5A1D8243" w:rsidR="007A4505" w:rsidRDefault="004A1E5A" w:rsidP="003C6E47">
      <w:pPr>
        <w:pStyle w:val="CBDNormalNumber"/>
        <w:spacing w:before="0" w:after="0"/>
      </w:pPr>
      <w:r>
        <w:t>The Co-Chair</w:t>
      </w:r>
      <w:r w:rsidR="0069198A">
        <w:t xml:space="preserve"> </w:t>
      </w:r>
      <w:r w:rsidR="00C04131">
        <w:t xml:space="preserve">reminded </w:t>
      </w:r>
      <w:r w:rsidR="00CB6CC7">
        <w:t xml:space="preserve">members of the </w:t>
      </w:r>
      <w:r w:rsidR="00D626DB">
        <w:t xml:space="preserve">Advisory </w:t>
      </w:r>
      <w:r w:rsidR="00CB6CC7">
        <w:t xml:space="preserve">Group </w:t>
      </w:r>
      <w:r w:rsidR="00706F69">
        <w:t>to co</w:t>
      </w:r>
      <w:r w:rsidR="008935EF">
        <w:t xml:space="preserve">ntinue </w:t>
      </w:r>
      <w:r w:rsidR="00706F69">
        <w:t xml:space="preserve">engaging </w:t>
      </w:r>
      <w:r w:rsidR="00C927BC">
        <w:t xml:space="preserve">and </w:t>
      </w:r>
      <w:r w:rsidR="00AA437F">
        <w:t xml:space="preserve">provide </w:t>
      </w:r>
      <w:r w:rsidR="00AE148C">
        <w:t>additional</w:t>
      </w:r>
      <w:r w:rsidR="00D73B04">
        <w:t xml:space="preserve"> comments </w:t>
      </w:r>
      <w:r w:rsidR="00EE7352">
        <w:t>through</w:t>
      </w:r>
      <w:r w:rsidR="008935EF">
        <w:t xml:space="preserve"> the online </w:t>
      </w:r>
      <w:r w:rsidR="00EE7352">
        <w:t xml:space="preserve">discussion </w:t>
      </w:r>
      <w:r w:rsidR="008935EF">
        <w:t>forum</w:t>
      </w:r>
      <w:r w:rsidR="00E7440E">
        <w:t xml:space="preserve"> </w:t>
      </w:r>
      <w:r w:rsidR="00012A42">
        <w:t xml:space="preserve">to </w:t>
      </w:r>
      <w:r w:rsidR="00381835">
        <w:t xml:space="preserve">inform the documents being prepared by </w:t>
      </w:r>
      <w:r w:rsidR="00012A42">
        <w:t>the Secretariat</w:t>
      </w:r>
      <w:r w:rsidR="00BE01C4">
        <w:t>.</w:t>
      </w:r>
    </w:p>
    <w:p w14:paraId="350545B3" w14:textId="77777777" w:rsidR="003C6E47" w:rsidRDefault="003C6E47" w:rsidP="003C6E47">
      <w:pPr>
        <w:pStyle w:val="CBDNormalNumber"/>
        <w:numPr>
          <w:ilvl w:val="0"/>
          <w:numId w:val="0"/>
        </w:numPr>
        <w:spacing w:before="0" w:after="0"/>
      </w:pPr>
    </w:p>
    <w:p w14:paraId="2C823B0D" w14:textId="77777777" w:rsidR="00D83A3C" w:rsidRDefault="00940779" w:rsidP="003C6E47">
      <w:pPr>
        <w:pStyle w:val="CBDNormalNumber"/>
        <w:spacing w:before="0" w:after="0"/>
      </w:pPr>
      <w:r>
        <w:t>Erie Tamale, speaking on behalf of the Secretariat, thanked the co-chairs and all the other members of the Informal Advisory Group for their valuable i</w:t>
      </w:r>
      <w:r w:rsidR="00701B21">
        <w:t>nput</w:t>
      </w:r>
      <w:r w:rsidR="00BE467D">
        <w:t>s.</w:t>
      </w:r>
    </w:p>
    <w:p w14:paraId="2C049D79" w14:textId="77777777" w:rsidR="003C6E47" w:rsidRDefault="003C6E47" w:rsidP="003C6E47">
      <w:pPr>
        <w:pStyle w:val="CBDNormalNumber"/>
        <w:numPr>
          <w:ilvl w:val="0"/>
          <w:numId w:val="0"/>
        </w:numPr>
        <w:spacing w:before="0" w:after="0"/>
      </w:pPr>
    </w:p>
    <w:p w14:paraId="7C0F316C" w14:textId="2C1C4478" w:rsidR="00622725" w:rsidRDefault="00D83A3C" w:rsidP="003C6E47">
      <w:pPr>
        <w:pStyle w:val="CBDNormalNumber"/>
        <w:spacing w:before="0" w:after="0"/>
      </w:pPr>
      <w:r>
        <w:t>The meeting was closed at 1</w:t>
      </w:r>
      <w:r w:rsidR="00A94C47">
        <w:t>0:30</w:t>
      </w:r>
      <w:r w:rsidR="00BE467D">
        <w:t xml:space="preserve"> </w:t>
      </w:r>
      <w:r w:rsidR="00223C47">
        <w:t>a.m. on 29 April 2026.</w:t>
      </w:r>
      <w:r w:rsidR="00BE01C4">
        <w:t xml:space="preserve"> </w:t>
      </w:r>
      <w:r w:rsidR="000A59A3">
        <w:t xml:space="preserve"> </w:t>
      </w:r>
      <w:r w:rsidR="00321B01">
        <w:t xml:space="preserve"> </w:t>
      </w:r>
    </w:p>
    <w:p w14:paraId="59D60CFF" w14:textId="101B22B5" w:rsidR="00124496" w:rsidRDefault="00124496" w:rsidP="00993A9F">
      <w:pPr>
        <w:pStyle w:val="CBDNormalNumber"/>
        <w:numPr>
          <w:ilvl w:val="0"/>
          <w:numId w:val="0"/>
        </w:numPr>
        <w:spacing w:before="0" w:after="0"/>
        <w:ind w:left="567"/>
      </w:pPr>
      <w:r>
        <w:br w:type="page"/>
      </w:r>
    </w:p>
    <w:p w14:paraId="166D052F" w14:textId="00CA034E" w:rsidR="00124496" w:rsidRDefault="00124496" w:rsidP="003C6E47">
      <w:pPr>
        <w:pStyle w:val="CBDAnnex"/>
        <w:spacing w:after="0"/>
      </w:pPr>
      <w:r>
        <w:lastRenderedPageBreak/>
        <w:t>Annex</w:t>
      </w:r>
    </w:p>
    <w:p w14:paraId="3D3AF8B9" w14:textId="09029868" w:rsidR="00124496" w:rsidRDefault="00587B23" w:rsidP="003C6E47">
      <w:pPr>
        <w:pStyle w:val="CBDAnnex"/>
        <w:spacing w:after="0"/>
        <w:rPr>
          <w:snapToGrid w:val="0"/>
        </w:rPr>
      </w:pPr>
      <w:r>
        <w:rPr>
          <w:snapToGrid w:val="0"/>
        </w:rPr>
        <w:t>List of participants</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5"/>
        <w:gridCol w:w="3987"/>
        <w:gridCol w:w="8"/>
      </w:tblGrid>
      <w:tr w:rsidR="005A09AB" w:rsidRPr="00A3278A" w14:paraId="7DEEEF3D" w14:textId="362AE22B" w:rsidTr="00080851">
        <w:tc>
          <w:tcPr>
            <w:tcW w:w="9643" w:type="dxa"/>
            <w:gridSpan w:val="3"/>
            <w:shd w:val="clear" w:color="auto" w:fill="F2F2F2" w:themeFill="background1" w:themeFillShade="F2"/>
          </w:tcPr>
          <w:p w14:paraId="26334FE2" w14:textId="4346A956" w:rsidR="005A09AB" w:rsidRPr="00A3278A" w:rsidRDefault="005A09AB" w:rsidP="00AA2702">
            <w:pPr>
              <w:spacing w:before="60" w:after="60"/>
              <w:rPr>
                <w:lang w:bidi="ar-SY"/>
              </w:rPr>
            </w:pPr>
            <w:r w:rsidRPr="00A3278A">
              <w:rPr>
                <w:b/>
                <w:bCs/>
                <w:lang w:bidi="ar-SY"/>
              </w:rPr>
              <w:t>Parties</w:t>
            </w:r>
          </w:p>
        </w:tc>
      </w:tr>
      <w:tr w:rsidR="00AA2702" w:rsidRPr="00A3278A" w14:paraId="1A64BDAB" w14:textId="2EDA2C82" w:rsidTr="00080851">
        <w:trPr>
          <w:gridAfter w:val="1"/>
          <w:wAfter w:w="8" w:type="dxa"/>
        </w:trPr>
        <w:tc>
          <w:tcPr>
            <w:tcW w:w="5524" w:type="dxa"/>
          </w:tcPr>
          <w:p w14:paraId="46392C49" w14:textId="77777777" w:rsidR="00AA2702" w:rsidRPr="00A3278A" w:rsidRDefault="00AA2702" w:rsidP="00AA2702">
            <w:pPr>
              <w:spacing w:before="60" w:after="60"/>
            </w:pPr>
            <w:r w:rsidRPr="00A3278A">
              <w:rPr>
                <w:lang w:bidi="ar-SY"/>
              </w:rPr>
              <w:t>Antigua and Barbuda</w:t>
            </w:r>
          </w:p>
        </w:tc>
        <w:tc>
          <w:tcPr>
            <w:tcW w:w="4111" w:type="dxa"/>
          </w:tcPr>
          <w:p w14:paraId="02EA53C4" w14:textId="60ED7AF6" w:rsidR="00AA2702" w:rsidRPr="00A3278A" w:rsidRDefault="00AA2702" w:rsidP="00AA2702">
            <w:pPr>
              <w:spacing w:before="60" w:after="60"/>
              <w:rPr>
                <w:lang w:bidi="ar-SY"/>
              </w:rPr>
            </w:pPr>
            <w:r w:rsidRPr="00A3278A">
              <w:rPr>
                <w:lang w:bidi="ar-SY"/>
              </w:rPr>
              <w:t>Tricia Lovell</w:t>
            </w:r>
          </w:p>
        </w:tc>
      </w:tr>
      <w:tr w:rsidR="00AA2702" w:rsidRPr="00A3278A" w14:paraId="645CA3E0" w14:textId="07D4773D" w:rsidTr="00080851">
        <w:trPr>
          <w:gridAfter w:val="1"/>
          <w:wAfter w:w="8" w:type="dxa"/>
        </w:trPr>
        <w:tc>
          <w:tcPr>
            <w:tcW w:w="5524" w:type="dxa"/>
          </w:tcPr>
          <w:p w14:paraId="48223BCB" w14:textId="77777777" w:rsidR="00AA2702" w:rsidRPr="00A3278A" w:rsidRDefault="00AA2702" w:rsidP="00AA2702">
            <w:pPr>
              <w:spacing w:before="60" w:after="60"/>
            </w:pPr>
            <w:r w:rsidRPr="00A3278A">
              <w:rPr>
                <w:lang w:bidi="ar-SY"/>
              </w:rPr>
              <w:t>Australia</w:t>
            </w:r>
          </w:p>
        </w:tc>
        <w:tc>
          <w:tcPr>
            <w:tcW w:w="4111" w:type="dxa"/>
          </w:tcPr>
          <w:p w14:paraId="7CEF163B" w14:textId="11930EFB" w:rsidR="00AA2702" w:rsidRPr="00A3278A" w:rsidRDefault="00AA2702" w:rsidP="00AA2702">
            <w:pPr>
              <w:spacing w:before="60" w:after="60"/>
              <w:rPr>
                <w:lang w:bidi="ar-SY"/>
              </w:rPr>
            </w:pPr>
            <w:r w:rsidRPr="00A3278A">
              <w:rPr>
                <w:lang w:bidi="ar-SY"/>
              </w:rPr>
              <w:t>Karel Mokany</w:t>
            </w:r>
          </w:p>
        </w:tc>
      </w:tr>
      <w:tr w:rsidR="00AA2702" w:rsidRPr="00A3278A" w14:paraId="393A1550" w14:textId="2C15BA56" w:rsidTr="00080851">
        <w:trPr>
          <w:gridAfter w:val="1"/>
          <w:wAfter w:w="8" w:type="dxa"/>
        </w:trPr>
        <w:tc>
          <w:tcPr>
            <w:tcW w:w="5524" w:type="dxa"/>
          </w:tcPr>
          <w:p w14:paraId="2E84D708" w14:textId="77777777" w:rsidR="00AA2702" w:rsidRPr="00A3278A" w:rsidRDefault="00AA2702" w:rsidP="00AA2702">
            <w:pPr>
              <w:spacing w:before="60" w:after="60"/>
            </w:pPr>
            <w:r w:rsidRPr="00A3278A">
              <w:rPr>
                <w:lang w:bidi="ar-SY"/>
              </w:rPr>
              <w:t>Belarus</w:t>
            </w:r>
          </w:p>
        </w:tc>
        <w:tc>
          <w:tcPr>
            <w:tcW w:w="4111" w:type="dxa"/>
          </w:tcPr>
          <w:p w14:paraId="589A3022" w14:textId="3F6FDAD8" w:rsidR="00AA2702" w:rsidRPr="00A3278A" w:rsidRDefault="00AA2702" w:rsidP="00AA2702">
            <w:pPr>
              <w:spacing w:before="60" w:after="60"/>
              <w:rPr>
                <w:lang w:bidi="ar-SY"/>
              </w:rPr>
            </w:pPr>
            <w:r w:rsidRPr="00A3278A">
              <w:rPr>
                <w:lang w:bidi="ar-SY"/>
              </w:rPr>
              <w:t>Galina Mozgova</w:t>
            </w:r>
          </w:p>
        </w:tc>
      </w:tr>
      <w:tr w:rsidR="00AA2702" w:rsidRPr="00A3278A" w14:paraId="6E752873" w14:textId="772ACB44" w:rsidTr="00080851">
        <w:trPr>
          <w:gridAfter w:val="1"/>
          <w:wAfter w:w="8" w:type="dxa"/>
        </w:trPr>
        <w:tc>
          <w:tcPr>
            <w:tcW w:w="5524" w:type="dxa"/>
          </w:tcPr>
          <w:p w14:paraId="1EAD03BD" w14:textId="77777777" w:rsidR="00AA2702" w:rsidRPr="00A3278A" w:rsidRDefault="00AA2702" w:rsidP="00AA2702">
            <w:pPr>
              <w:spacing w:before="60" w:after="60"/>
            </w:pPr>
            <w:r w:rsidRPr="00A3278A">
              <w:rPr>
                <w:lang w:bidi="ar-SY"/>
              </w:rPr>
              <w:t>Belgium</w:t>
            </w:r>
          </w:p>
        </w:tc>
        <w:tc>
          <w:tcPr>
            <w:tcW w:w="4111" w:type="dxa"/>
          </w:tcPr>
          <w:p w14:paraId="3FC4DE73" w14:textId="51B2696E" w:rsidR="00AA2702" w:rsidRPr="00A3278A" w:rsidRDefault="00AA2702" w:rsidP="00AA2702">
            <w:pPr>
              <w:spacing w:before="60" w:after="60"/>
              <w:rPr>
                <w:lang w:bidi="ar-SY"/>
              </w:rPr>
            </w:pPr>
            <w:r w:rsidRPr="00A3278A">
              <w:rPr>
                <w:lang w:bidi="ar-SY"/>
              </w:rPr>
              <w:t>Abraham (Han) de Koeijer</w:t>
            </w:r>
          </w:p>
        </w:tc>
      </w:tr>
      <w:tr w:rsidR="00AA2702" w:rsidRPr="0068686D" w14:paraId="171953C6" w14:textId="68C2FFD1" w:rsidTr="00080851">
        <w:trPr>
          <w:gridAfter w:val="1"/>
          <w:wAfter w:w="8" w:type="dxa"/>
        </w:trPr>
        <w:tc>
          <w:tcPr>
            <w:tcW w:w="5524" w:type="dxa"/>
          </w:tcPr>
          <w:p w14:paraId="7DF0B9EA" w14:textId="77777777" w:rsidR="00AA2702" w:rsidRPr="00A3278A" w:rsidRDefault="00AA2702" w:rsidP="00AA2702">
            <w:pPr>
              <w:spacing w:before="60" w:after="60"/>
            </w:pPr>
            <w:r w:rsidRPr="00A3278A">
              <w:rPr>
                <w:lang w:bidi="ar-SY"/>
              </w:rPr>
              <w:t>Brazil</w:t>
            </w:r>
          </w:p>
        </w:tc>
        <w:tc>
          <w:tcPr>
            <w:tcW w:w="4111" w:type="dxa"/>
          </w:tcPr>
          <w:p w14:paraId="1BDCDE5A" w14:textId="3B4F16B7" w:rsidR="00AA2702" w:rsidRPr="000A5F56" w:rsidRDefault="00AA2702" w:rsidP="00AA2702">
            <w:pPr>
              <w:spacing w:before="60" w:after="60"/>
              <w:rPr>
                <w:lang w:val="pt-BR" w:bidi="ar-SY"/>
              </w:rPr>
            </w:pPr>
            <w:r w:rsidRPr="00A3278A">
              <w:rPr>
                <w:lang w:val="pt-BR" w:bidi="ar-SY"/>
              </w:rPr>
              <w:t>Marcelo Henrique Aguiar de Freitas</w:t>
            </w:r>
          </w:p>
        </w:tc>
      </w:tr>
      <w:tr w:rsidR="00AA2702" w:rsidRPr="00A3278A" w14:paraId="7E109F79" w14:textId="01689E05" w:rsidTr="00080851">
        <w:trPr>
          <w:gridAfter w:val="1"/>
          <w:wAfter w:w="8" w:type="dxa"/>
        </w:trPr>
        <w:tc>
          <w:tcPr>
            <w:tcW w:w="5524" w:type="dxa"/>
          </w:tcPr>
          <w:p w14:paraId="6E52EB0F" w14:textId="77777777" w:rsidR="00AA2702" w:rsidRPr="00A3278A" w:rsidRDefault="00AA2702" w:rsidP="00AA2702">
            <w:pPr>
              <w:spacing w:before="60" w:after="60"/>
            </w:pPr>
            <w:r w:rsidRPr="00A3278A">
              <w:rPr>
                <w:lang w:bidi="ar-SY"/>
              </w:rPr>
              <w:t>Colombia</w:t>
            </w:r>
          </w:p>
        </w:tc>
        <w:tc>
          <w:tcPr>
            <w:tcW w:w="4111" w:type="dxa"/>
          </w:tcPr>
          <w:p w14:paraId="2582E129" w14:textId="4F80A5F7" w:rsidR="00AA2702" w:rsidRPr="00A3278A" w:rsidRDefault="00AA2702" w:rsidP="00AA2702">
            <w:pPr>
              <w:spacing w:before="60" w:after="60"/>
              <w:rPr>
                <w:lang w:bidi="ar-SY"/>
              </w:rPr>
            </w:pPr>
            <w:r w:rsidRPr="00A3278A">
              <w:rPr>
                <w:lang w:bidi="ar-SY"/>
              </w:rPr>
              <w:t>Diana Pulido</w:t>
            </w:r>
          </w:p>
        </w:tc>
      </w:tr>
      <w:tr w:rsidR="00AA2702" w:rsidRPr="00A3278A" w14:paraId="60EEF2BE" w14:textId="44553381" w:rsidTr="00080851">
        <w:trPr>
          <w:gridAfter w:val="1"/>
          <w:wAfter w:w="8" w:type="dxa"/>
        </w:trPr>
        <w:tc>
          <w:tcPr>
            <w:tcW w:w="5524" w:type="dxa"/>
          </w:tcPr>
          <w:p w14:paraId="74A7B59B" w14:textId="0F6F20AE" w:rsidR="00AA2702" w:rsidRPr="00A3278A" w:rsidRDefault="00AA2702" w:rsidP="00AA2702">
            <w:pPr>
              <w:spacing w:before="60" w:after="60"/>
            </w:pPr>
            <w:r w:rsidRPr="00A3278A">
              <w:rPr>
                <w:lang w:bidi="ar-SY"/>
              </w:rPr>
              <w:t>Czech</w:t>
            </w:r>
            <w:r w:rsidR="008D3ECF">
              <w:rPr>
                <w:lang w:bidi="ar-SY"/>
              </w:rPr>
              <w:t>ia</w:t>
            </w:r>
          </w:p>
        </w:tc>
        <w:tc>
          <w:tcPr>
            <w:tcW w:w="4111" w:type="dxa"/>
          </w:tcPr>
          <w:p w14:paraId="13A5B5E5" w14:textId="3A61DD66" w:rsidR="00AA2702" w:rsidRPr="00A3278A" w:rsidRDefault="00AA2702" w:rsidP="00AA2702">
            <w:pPr>
              <w:spacing w:before="60" w:after="60"/>
              <w:rPr>
                <w:lang w:bidi="ar-SY"/>
              </w:rPr>
            </w:pPr>
            <w:r w:rsidRPr="00A3278A">
              <w:rPr>
                <w:lang w:bidi="ar-SY"/>
              </w:rPr>
              <w:t>Jan Plesnik</w:t>
            </w:r>
          </w:p>
        </w:tc>
      </w:tr>
      <w:tr w:rsidR="00AA2702" w:rsidRPr="00A3278A" w14:paraId="3AFBA938" w14:textId="72D5FBAD" w:rsidTr="00080851">
        <w:trPr>
          <w:gridAfter w:val="1"/>
          <w:wAfter w:w="8" w:type="dxa"/>
        </w:trPr>
        <w:tc>
          <w:tcPr>
            <w:tcW w:w="5524" w:type="dxa"/>
          </w:tcPr>
          <w:p w14:paraId="30BC1844" w14:textId="77777777" w:rsidR="00AA2702" w:rsidRPr="00A3278A" w:rsidRDefault="00AA2702" w:rsidP="00AA2702">
            <w:pPr>
              <w:spacing w:before="60" w:after="60"/>
            </w:pPr>
            <w:r w:rsidRPr="00A3278A">
              <w:rPr>
                <w:lang w:bidi="ar-SY"/>
              </w:rPr>
              <w:t>European Union</w:t>
            </w:r>
          </w:p>
        </w:tc>
        <w:tc>
          <w:tcPr>
            <w:tcW w:w="4111" w:type="dxa"/>
          </w:tcPr>
          <w:p w14:paraId="162504FA" w14:textId="62091DEB" w:rsidR="00AA2702" w:rsidRPr="00A3278A" w:rsidRDefault="00AA2702" w:rsidP="00AA2702">
            <w:pPr>
              <w:spacing w:before="60" w:after="60"/>
              <w:rPr>
                <w:lang w:bidi="ar-SY"/>
              </w:rPr>
            </w:pPr>
            <w:r w:rsidRPr="00A3278A">
              <w:rPr>
                <w:lang w:bidi="ar-SY"/>
              </w:rPr>
              <w:t>Grégoire Dubois</w:t>
            </w:r>
          </w:p>
        </w:tc>
      </w:tr>
      <w:tr w:rsidR="00AA2702" w:rsidRPr="00A3278A" w14:paraId="2EE3BBC8" w14:textId="73FDDB4A" w:rsidTr="00080851">
        <w:trPr>
          <w:gridAfter w:val="1"/>
          <w:wAfter w:w="8" w:type="dxa"/>
        </w:trPr>
        <w:tc>
          <w:tcPr>
            <w:tcW w:w="5524" w:type="dxa"/>
          </w:tcPr>
          <w:p w14:paraId="47DE1BF7" w14:textId="77777777" w:rsidR="00AA2702" w:rsidRPr="00A3278A" w:rsidRDefault="00AA2702" w:rsidP="00C21863">
            <w:pPr>
              <w:spacing w:before="60" w:after="60"/>
              <w:jc w:val="left"/>
            </w:pPr>
            <w:r w:rsidRPr="00A3278A">
              <w:rPr>
                <w:lang w:bidi="ar-SY"/>
              </w:rPr>
              <w:t>Hungary</w:t>
            </w:r>
          </w:p>
        </w:tc>
        <w:tc>
          <w:tcPr>
            <w:tcW w:w="4111" w:type="dxa"/>
          </w:tcPr>
          <w:p w14:paraId="6CD2A2DC" w14:textId="12CDB171" w:rsidR="00AA2702" w:rsidRPr="00A3278A" w:rsidRDefault="00AA2702" w:rsidP="00AA2702">
            <w:pPr>
              <w:spacing w:before="60" w:after="60"/>
              <w:rPr>
                <w:lang w:bidi="ar-SY"/>
              </w:rPr>
            </w:pPr>
            <w:r w:rsidRPr="00A3278A">
              <w:rPr>
                <w:lang w:bidi="ar-SY"/>
              </w:rPr>
              <w:t>Kinga Öllerer</w:t>
            </w:r>
          </w:p>
        </w:tc>
      </w:tr>
      <w:tr w:rsidR="00AA2702" w:rsidRPr="00A3278A" w14:paraId="514B439D" w14:textId="665F112E" w:rsidTr="00080851">
        <w:trPr>
          <w:gridAfter w:val="1"/>
          <w:wAfter w:w="8" w:type="dxa"/>
        </w:trPr>
        <w:tc>
          <w:tcPr>
            <w:tcW w:w="5524" w:type="dxa"/>
          </w:tcPr>
          <w:p w14:paraId="49C2CD50" w14:textId="77777777" w:rsidR="00AA2702" w:rsidRPr="00A3278A" w:rsidRDefault="00AA2702" w:rsidP="00C21863">
            <w:pPr>
              <w:spacing w:before="60" w:after="60"/>
              <w:jc w:val="left"/>
            </w:pPr>
            <w:r w:rsidRPr="00A3278A">
              <w:rPr>
                <w:lang w:bidi="ar-SY"/>
              </w:rPr>
              <w:t>Indonesia</w:t>
            </w:r>
          </w:p>
        </w:tc>
        <w:tc>
          <w:tcPr>
            <w:tcW w:w="4111" w:type="dxa"/>
          </w:tcPr>
          <w:p w14:paraId="6822FDAE" w14:textId="05F63A86" w:rsidR="00AA2702" w:rsidRPr="00A3278A" w:rsidRDefault="00AA2702" w:rsidP="00AA2702">
            <w:pPr>
              <w:spacing w:before="60" w:after="60"/>
              <w:rPr>
                <w:lang w:bidi="ar-SY"/>
              </w:rPr>
            </w:pPr>
            <w:r w:rsidRPr="00A3278A">
              <w:rPr>
                <w:lang w:bidi="ar-SY"/>
              </w:rPr>
              <w:t>Gono Semiadi</w:t>
            </w:r>
          </w:p>
        </w:tc>
      </w:tr>
      <w:tr w:rsidR="00AA2702" w:rsidRPr="00A3278A" w14:paraId="5593E1DB" w14:textId="063CCE6D" w:rsidTr="00080851">
        <w:trPr>
          <w:gridAfter w:val="1"/>
          <w:wAfter w:w="8" w:type="dxa"/>
        </w:trPr>
        <w:tc>
          <w:tcPr>
            <w:tcW w:w="5524" w:type="dxa"/>
          </w:tcPr>
          <w:p w14:paraId="3F30FE2D" w14:textId="77777777" w:rsidR="00AA2702" w:rsidRPr="00A3278A" w:rsidRDefault="00AA2702" w:rsidP="00C21863">
            <w:pPr>
              <w:spacing w:before="60" w:after="60"/>
              <w:jc w:val="left"/>
            </w:pPr>
            <w:r w:rsidRPr="00A3278A">
              <w:rPr>
                <w:lang w:bidi="ar-SY"/>
              </w:rPr>
              <w:t>Japan</w:t>
            </w:r>
          </w:p>
        </w:tc>
        <w:tc>
          <w:tcPr>
            <w:tcW w:w="4111" w:type="dxa"/>
          </w:tcPr>
          <w:p w14:paraId="65C7EF1B" w14:textId="09AAB962" w:rsidR="00AA2702" w:rsidRPr="00A3278A" w:rsidRDefault="00AA2702" w:rsidP="00AA2702">
            <w:pPr>
              <w:spacing w:before="60" w:after="60"/>
              <w:rPr>
                <w:lang w:bidi="ar-SY"/>
              </w:rPr>
            </w:pPr>
            <w:r w:rsidRPr="00A3278A">
              <w:rPr>
                <w:lang w:bidi="ar-SY"/>
              </w:rPr>
              <w:t>Motohiro Hasegawa</w:t>
            </w:r>
          </w:p>
        </w:tc>
      </w:tr>
      <w:tr w:rsidR="00AA2702" w:rsidRPr="00A3278A" w14:paraId="0AD16C7A" w14:textId="7BCF7A5C" w:rsidTr="00080851">
        <w:trPr>
          <w:gridAfter w:val="1"/>
          <w:wAfter w:w="8" w:type="dxa"/>
        </w:trPr>
        <w:tc>
          <w:tcPr>
            <w:tcW w:w="5524" w:type="dxa"/>
          </w:tcPr>
          <w:p w14:paraId="0341B535" w14:textId="77777777" w:rsidR="00AA2702" w:rsidRPr="00A3278A" w:rsidRDefault="00AA2702" w:rsidP="00C21863">
            <w:pPr>
              <w:spacing w:before="60" w:after="60"/>
              <w:jc w:val="left"/>
            </w:pPr>
            <w:r w:rsidRPr="00A3278A">
              <w:rPr>
                <w:lang w:bidi="ar-SY"/>
              </w:rPr>
              <w:t>Malawi</w:t>
            </w:r>
          </w:p>
        </w:tc>
        <w:tc>
          <w:tcPr>
            <w:tcW w:w="4111" w:type="dxa"/>
          </w:tcPr>
          <w:p w14:paraId="61961B2C" w14:textId="75968D96" w:rsidR="00AA2702" w:rsidRPr="00A3278A" w:rsidRDefault="00AA2702" w:rsidP="00AA2702">
            <w:pPr>
              <w:spacing w:before="60" w:after="60"/>
              <w:rPr>
                <w:lang w:bidi="ar-SY"/>
              </w:rPr>
            </w:pPr>
            <w:r w:rsidRPr="00A3278A">
              <w:rPr>
                <w:lang w:bidi="ar-SY"/>
              </w:rPr>
              <w:t>Martha Mphatso Kalemba</w:t>
            </w:r>
          </w:p>
        </w:tc>
      </w:tr>
      <w:tr w:rsidR="00AA2702" w:rsidRPr="00A3278A" w14:paraId="2BBAB598" w14:textId="59C9D459" w:rsidTr="00080851">
        <w:trPr>
          <w:gridAfter w:val="1"/>
          <w:wAfter w:w="8" w:type="dxa"/>
        </w:trPr>
        <w:tc>
          <w:tcPr>
            <w:tcW w:w="5524" w:type="dxa"/>
          </w:tcPr>
          <w:p w14:paraId="6DDBFE61" w14:textId="77777777" w:rsidR="00AA2702" w:rsidRPr="00A3278A" w:rsidRDefault="00AA2702" w:rsidP="00C21863">
            <w:pPr>
              <w:spacing w:before="60" w:after="60"/>
              <w:jc w:val="left"/>
            </w:pPr>
            <w:r w:rsidRPr="00A3278A">
              <w:rPr>
                <w:lang w:bidi="ar-SY"/>
              </w:rPr>
              <w:t>Morocco</w:t>
            </w:r>
          </w:p>
        </w:tc>
        <w:tc>
          <w:tcPr>
            <w:tcW w:w="4111" w:type="dxa"/>
          </w:tcPr>
          <w:p w14:paraId="2EE4458E" w14:textId="63C2D008" w:rsidR="00AA2702" w:rsidRPr="00A3278A" w:rsidRDefault="00AA2702" w:rsidP="00AA2702">
            <w:pPr>
              <w:spacing w:before="60" w:after="60"/>
              <w:rPr>
                <w:lang w:bidi="ar-SY"/>
              </w:rPr>
            </w:pPr>
            <w:r w:rsidRPr="00A3278A">
              <w:rPr>
                <w:lang w:bidi="ar-SY"/>
              </w:rPr>
              <w:t>Mostafa Madbouhi</w:t>
            </w:r>
            <w:r w:rsidRPr="00A3278A">
              <w:rPr>
                <w:lang w:bidi="ar-SY"/>
              </w:rPr>
              <w:tab/>
            </w:r>
          </w:p>
        </w:tc>
      </w:tr>
      <w:tr w:rsidR="00AA2702" w:rsidRPr="00A3278A" w14:paraId="53BB4EA2" w14:textId="16D14F81" w:rsidTr="00080851">
        <w:trPr>
          <w:gridAfter w:val="1"/>
          <w:wAfter w:w="8" w:type="dxa"/>
        </w:trPr>
        <w:tc>
          <w:tcPr>
            <w:tcW w:w="5524" w:type="dxa"/>
          </w:tcPr>
          <w:p w14:paraId="7417E50E" w14:textId="77777777" w:rsidR="00AA2702" w:rsidRPr="00A3278A" w:rsidRDefault="00AA2702" w:rsidP="00C21863">
            <w:pPr>
              <w:spacing w:before="60" w:after="60"/>
              <w:jc w:val="left"/>
            </w:pPr>
            <w:r w:rsidRPr="00A3278A">
              <w:rPr>
                <w:lang w:bidi="ar-SY"/>
              </w:rPr>
              <w:t>Nigeria</w:t>
            </w:r>
          </w:p>
        </w:tc>
        <w:tc>
          <w:tcPr>
            <w:tcW w:w="4111" w:type="dxa"/>
          </w:tcPr>
          <w:p w14:paraId="76E3C839" w14:textId="43B3B758" w:rsidR="00AA2702" w:rsidRPr="00A3278A" w:rsidRDefault="00AA2702" w:rsidP="00AA2702">
            <w:pPr>
              <w:spacing w:before="60" w:after="60"/>
              <w:rPr>
                <w:lang w:bidi="ar-SY"/>
              </w:rPr>
            </w:pPr>
            <w:r w:rsidRPr="00A3278A">
              <w:rPr>
                <w:lang w:bidi="ar-SY"/>
              </w:rPr>
              <w:t>Onyeka Kingsley Nwosu</w:t>
            </w:r>
            <w:r w:rsidRPr="00A3278A">
              <w:rPr>
                <w:lang w:bidi="ar-SY"/>
              </w:rPr>
              <w:tab/>
            </w:r>
          </w:p>
        </w:tc>
      </w:tr>
      <w:tr w:rsidR="00AA2702" w:rsidRPr="00A3278A" w14:paraId="41053556" w14:textId="7B431920" w:rsidTr="00080851">
        <w:trPr>
          <w:gridAfter w:val="1"/>
          <w:wAfter w:w="8" w:type="dxa"/>
        </w:trPr>
        <w:tc>
          <w:tcPr>
            <w:tcW w:w="5524" w:type="dxa"/>
          </w:tcPr>
          <w:p w14:paraId="22661375" w14:textId="77777777" w:rsidR="00AA2702" w:rsidRPr="00A3278A" w:rsidRDefault="00AA2702" w:rsidP="00C21863">
            <w:pPr>
              <w:spacing w:before="60" w:after="60"/>
              <w:jc w:val="left"/>
            </w:pPr>
            <w:r w:rsidRPr="00A3278A">
              <w:rPr>
                <w:lang w:bidi="ar-SY"/>
              </w:rPr>
              <w:t>South Africa</w:t>
            </w:r>
          </w:p>
        </w:tc>
        <w:tc>
          <w:tcPr>
            <w:tcW w:w="4111" w:type="dxa"/>
          </w:tcPr>
          <w:p w14:paraId="5827E3AC" w14:textId="11273E54" w:rsidR="00AA2702" w:rsidRPr="00A3278A" w:rsidRDefault="00AA2702" w:rsidP="00AA2702">
            <w:pPr>
              <w:spacing w:before="60" w:after="60"/>
              <w:rPr>
                <w:lang w:bidi="ar-SY"/>
              </w:rPr>
            </w:pPr>
            <w:r w:rsidRPr="00A3278A">
              <w:rPr>
                <w:lang w:bidi="ar-SY"/>
              </w:rPr>
              <w:t>Mukondi Matshusa</w:t>
            </w:r>
          </w:p>
        </w:tc>
      </w:tr>
      <w:tr w:rsidR="00195D60" w:rsidRPr="00A3278A" w14:paraId="5A010014" w14:textId="77777777" w:rsidTr="00080851">
        <w:trPr>
          <w:gridAfter w:val="1"/>
          <w:wAfter w:w="8" w:type="dxa"/>
        </w:trPr>
        <w:tc>
          <w:tcPr>
            <w:tcW w:w="5524" w:type="dxa"/>
            <w:tcBorders>
              <w:bottom w:val="nil"/>
            </w:tcBorders>
          </w:tcPr>
          <w:p w14:paraId="53229DB4" w14:textId="3B36193F" w:rsidR="00195D60" w:rsidRPr="00A3278A" w:rsidRDefault="00195D60" w:rsidP="00195D60">
            <w:pPr>
              <w:spacing w:before="60" w:after="60"/>
              <w:jc w:val="left"/>
              <w:rPr>
                <w:lang w:bidi="ar-SY"/>
              </w:rPr>
            </w:pPr>
            <w:r>
              <w:rPr>
                <w:lang w:bidi="ar-SY"/>
              </w:rPr>
              <w:t xml:space="preserve">Turkmenistan </w:t>
            </w:r>
          </w:p>
        </w:tc>
        <w:tc>
          <w:tcPr>
            <w:tcW w:w="4111" w:type="dxa"/>
            <w:tcBorders>
              <w:bottom w:val="nil"/>
            </w:tcBorders>
          </w:tcPr>
          <w:p w14:paraId="7208E333" w14:textId="257368A5" w:rsidR="00195D60" w:rsidRPr="00A3278A" w:rsidRDefault="00195D60" w:rsidP="00195D60">
            <w:pPr>
              <w:spacing w:before="60" w:after="60"/>
              <w:rPr>
                <w:lang w:bidi="ar-SY"/>
              </w:rPr>
            </w:pPr>
            <w:r>
              <w:rPr>
                <w:lang w:bidi="ar-SY"/>
              </w:rPr>
              <w:t>Ejebay Kokanova</w:t>
            </w:r>
          </w:p>
        </w:tc>
      </w:tr>
      <w:tr w:rsidR="00AA2702" w:rsidRPr="00A3278A" w14:paraId="5F84C454" w14:textId="60F09156" w:rsidTr="00080851">
        <w:trPr>
          <w:gridAfter w:val="1"/>
          <w:wAfter w:w="8" w:type="dxa"/>
        </w:trPr>
        <w:tc>
          <w:tcPr>
            <w:tcW w:w="5524" w:type="dxa"/>
            <w:tcBorders>
              <w:bottom w:val="nil"/>
            </w:tcBorders>
          </w:tcPr>
          <w:p w14:paraId="3758AA29" w14:textId="77777777" w:rsidR="00AA2702" w:rsidRPr="00A3278A" w:rsidRDefault="00AA2702" w:rsidP="00C21863">
            <w:pPr>
              <w:spacing w:before="60" w:after="60"/>
              <w:jc w:val="left"/>
            </w:pPr>
            <w:r w:rsidRPr="00A3278A">
              <w:rPr>
                <w:lang w:bidi="ar-SY"/>
              </w:rPr>
              <w:t>United Kingdom of Great Britain and Northern Ireland</w:t>
            </w:r>
          </w:p>
        </w:tc>
        <w:tc>
          <w:tcPr>
            <w:tcW w:w="4111" w:type="dxa"/>
            <w:tcBorders>
              <w:bottom w:val="nil"/>
            </w:tcBorders>
          </w:tcPr>
          <w:p w14:paraId="08047001" w14:textId="298EC700" w:rsidR="00AA2702" w:rsidRPr="00A3278A" w:rsidRDefault="00AA2702" w:rsidP="00AA2702">
            <w:pPr>
              <w:spacing w:before="60" w:after="60"/>
              <w:rPr>
                <w:lang w:bidi="ar-SY"/>
              </w:rPr>
            </w:pPr>
            <w:r w:rsidRPr="00A3278A">
              <w:rPr>
                <w:lang w:bidi="ar-SY"/>
              </w:rPr>
              <w:t>Philip McGowan</w:t>
            </w:r>
          </w:p>
        </w:tc>
      </w:tr>
      <w:tr w:rsidR="00B31299" w:rsidRPr="00A3278A" w14:paraId="48A7BEAA" w14:textId="60FF7607" w:rsidTr="00080851">
        <w:tc>
          <w:tcPr>
            <w:tcW w:w="9643" w:type="dxa"/>
            <w:gridSpan w:val="3"/>
            <w:tcBorders>
              <w:top w:val="nil"/>
              <w:bottom w:val="nil"/>
            </w:tcBorders>
            <w:shd w:val="clear" w:color="auto" w:fill="F2F2F2" w:themeFill="background1" w:themeFillShade="F2"/>
          </w:tcPr>
          <w:p w14:paraId="435FD311" w14:textId="737BB61F" w:rsidR="00B31299" w:rsidRPr="00A3278A" w:rsidRDefault="00B31299" w:rsidP="00AA2702">
            <w:pPr>
              <w:spacing w:before="60" w:after="60"/>
              <w:rPr>
                <w:lang w:bidi="ar-SY"/>
              </w:rPr>
            </w:pPr>
            <w:r w:rsidRPr="00A3278A">
              <w:rPr>
                <w:b/>
                <w:bCs/>
                <w:lang w:bidi="ar-SY"/>
              </w:rPr>
              <w:t xml:space="preserve">Major </w:t>
            </w:r>
            <w:r>
              <w:rPr>
                <w:b/>
                <w:bCs/>
                <w:lang w:bidi="ar-SY"/>
              </w:rPr>
              <w:t>g</w:t>
            </w:r>
            <w:r w:rsidRPr="00A3278A">
              <w:rPr>
                <w:b/>
                <w:bCs/>
                <w:lang w:bidi="ar-SY"/>
              </w:rPr>
              <w:t>roups</w:t>
            </w:r>
          </w:p>
        </w:tc>
      </w:tr>
      <w:tr w:rsidR="005A1264" w:rsidRPr="00A3278A" w14:paraId="17C0FE90" w14:textId="73AC0941" w:rsidTr="00080851">
        <w:trPr>
          <w:gridAfter w:val="1"/>
          <w:wAfter w:w="8" w:type="dxa"/>
        </w:trPr>
        <w:tc>
          <w:tcPr>
            <w:tcW w:w="5524" w:type="dxa"/>
            <w:tcBorders>
              <w:top w:val="nil"/>
            </w:tcBorders>
          </w:tcPr>
          <w:p w14:paraId="58E9ADE5" w14:textId="09C93F9C" w:rsidR="005A1264" w:rsidRPr="00A3278A" w:rsidRDefault="005A1264" w:rsidP="005A1264">
            <w:pPr>
              <w:spacing w:before="60" w:after="60"/>
              <w:jc w:val="left"/>
            </w:pPr>
            <w:r w:rsidRPr="00A3278A">
              <w:rPr>
                <w:lang w:bidi="ar-SY"/>
              </w:rPr>
              <w:t>CBD Women's Caucus</w:t>
            </w:r>
          </w:p>
        </w:tc>
        <w:tc>
          <w:tcPr>
            <w:tcW w:w="4111" w:type="dxa"/>
            <w:tcBorders>
              <w:top w:val="nil"/>
            </w:tcBorders>
          </w:tcPr>
          <w:p w14:paraId="29EBF508" w14:textId="0899ED7C" w:rsidR="005A1264" w:rsidRPr="00A3278A" w:rsidRDefault="005A1264" w:rsidP="005A1264">
            <w:pPr>
              <w:spacing w:before="60" w:after="60"/>
              <w:rPr>
                <w:lang w:bidi="ar-SY"/>
              </w:rPr>
            </w:pPr>
            <w:r w:rsidRPr="00A3278A">
              <w:rPr>
                <w:lang w:bidi="ar-SY"/>
              </w:rPr>
              <w:t>Pamela Tapia Diaz</w:t>
            </w:r>
            <w:r w:rsidRPr="00A3278A">
              <w:rPr>
                <w:lang w:bidi="ar-SY"/>
              </w:rPr>
              <w:tab/>
            </w:r>
          </w:p>
        </w:tc>
      </w:tr>
      <w:tr w:rsidR="005A1264" w:rsidRPr="00A3278A" w14:paraId="59EDB0F4" w14:textId="37AC5644" w:rsidTr="00080851">
        <w:trPr>
          <w:gridAfter w:val="1"/>
          <w:wAfter w:w="8" w:type="dxa"/>
        </w:trPr>
        <w:tc>
          <w:tcPr>
            <w:tcW w:w="5524" w:type="dxa"/>
          </w:tcPr>
          <w:p w14:paraId="343E6D23" w14:textId="14386F2A" w:rsidR="005A1264" w:rsidRPr="00A3278A" w:rsidRDefault="005A2837" w:rsidP="005A1264">
            <w:pPr>
              <w:spacing w:before="60" w:after="60"/>
              <w:jc w:val="left"/>
            </w:pPr>
            <w:r>
              <w:rPr>
                <w:lang w:bidi="ar-SY"/>
              </w:rPr>
              <w:t xml:space="preserve">Center for </w:t>
            </w:r>
            <w:r w:rsidR="006118D3">
              <w:rPr>
                <w:lang w:bidi="ar-SY"/>
              </w:rPr>
              <w:t xml:space="preserve">Indigenous Peoples’ Research and </w:t>
            </w:r>
            <w:r w:rsidR="00E50515">
              <w:rPr>
                <w:lang w:bidi="ar-SY"/>
              </w:rPr>
              <w:t>D</w:t>
            </w:r>
            <w:r w:rsidR="006118D3">
              <w:rPr>
                <w:lang w:bidi="ar-SY"/>
              </w:rPr>
              <w:t>evelopment</w:t>
            </w:r>
          </w:p>
        </w:tc>
        <w:tc>
          <w:tcPr>
            <w:tcW w:w="4111" w:type="dxa"/>
          </w:tcPr>
          <w:p w14:paraId="697636A2" w14:textId="540D4BD0" w:rsidR="005A1264" w:rsidRPr="00A3278A" w:rsidRDefault="00F92744" w:rsidP="005A1264">
            <w:pPr>
              <w:spacing w:before="60" w:after="60"/>
              <w:rPr>
                <w:lang w:bidi="ar-SY"/>
              </w:rPr>
            </w:pPr>
            <w:r>
              <w:rPr>
                <w:lang w:bidi="ar-SY"/>
              </w:rPr>
              <w:t>Biswash Praja</w:t>
            </w:r>
          </w:p>
        </w:tc>
      </w:tr>
      <w:tr w:rsidR="005A1264" w:rsidRPr="00A3278A" w14:paraId="3AFE70B3" w14:textId="032923CD" w:rsidTr="00080851">
        <w:tc>
          <w:tcPr>
            <w:tcW w:w="9643" w:type="dxa"/>
            <w:gridSpan w:val="3"/>
            <w:shd w:val="clear" w:color="auto" w:fill="F2F2F2" w:themeFill="background1" w:themeFillShade="F2"/>
          </w:tcPr>
          <w:p w14:paraId="5C4F11DD" w14:textId="767B2AC6" w:rsidR="005A1264" w:rsidRPr="00A3278A" w:rsidRDefault="005A1264" w:rsidP="005A1264">
            <w:pPr>
              <w:spacing w:before="60" w:after="60"/>
              <w:jc w:val="left"/>
              <w:rPr>
                <w:lang w:bidi="ar-SY"/>
              </w:rPr>
            </w:pPr>
            <w:r>
              <w:rPr>
                <w:b/>
                <w:bCs/>
                <w:lang w:bidi="ar-SY"/>
              </w:rPr>
              <w:t>O</w:t>
            </w:r>
            <w:r w:rsidRPr="00AB6948">
              <w:rPr>
                <w:b/>
                <w:bCs/>
                <w:lang w:bidi="ar-SY"/>
              </w:rPr>
              <w:t>rganizations</w:t>
            </w:r>
          </w:p>
        </w:tc>
      </w:tr>
      <w:tr w:rsidR="007728FC" w:rsidRPr="00A3278A" w14:paraId="27F0156D" w14:textId="77777777" w:rsidTr="00080851">
        <w:trPr>
          <w:gridAfter w:val="1"/>
          <w:wAfter w:w="8" w:type="dxa"/>
        </w:trPr>
        <w:tc>
          <w:tcPr>
            <w:tcW w:w="5524" w:type="dxa"/>
          </w:tcPr>
          <w:p w14:paraId="6CFEBCF0" w14:textId="0D973D2D" w:rsidR="007728FC" w:rsidRPr="00A3278A" w:rsidRDefault="007728FC" w:rsidP="007728FC">
            <w:pPr>
              <w:spacing w:before="60" w:after="60"/>
              <w:jc w:val="left"/>
              <w:rPr>
                <w:lang w:bidi="ar-SY"/>
              </w:rPr>
            </w:pPr>
            <w:r w:rsidRPr="00FB52C1">
              <w:rPr>
                <w:lang w:bidi="ar-SY"/>
              </w:rPr>
              <w:t>Alliance of Bioversity International and CIAT</w:t>
            </w:r>
          </w:p>
        </w:tc>
        <w:tc>
          <w:tcPr>
            <w:tcW w:w="4111" w:type="dxa"/>
          </w:tcPr>
          <w:p w14:paraId="03A339E1" w14:textId="7E129DD1" w:rsidR="007728FC" w:rsidRPr="00B31299" w:rsidRDefault="007728FC" w:rsidP="007728FC">
            <w:pPr>
              <w:spacing w:before="60" w:after="60"/>
            </w:pPr>
            <w:r>
              <w:rPr>
                <w:lang w:bidi="ar-SY"/>
              </w:rPr>
              <w:t>Carlo Fadda</w:t>
            </w:r>
          </w:p>
        </w:tc>
      </w:tr>
      <w:tr w:rsidR="005A1264" w:rsidRPr="00A3278A" w14:paraId="33CE1059" w14:textId="3CCACC6A" w:rsidTr="00080851">
        <w:trPr>
          <w:gridAfter w:val="1"/>
          <w:wAfter w:w="8" w:type="dxa"/>
        </w:trPr>
        <w:tc>
          <w:tcPr>
            <w:tcW w:w="5524" w:type="dxa"/>
          </w:tcPr>
          <w:p w14:paraId="40BD28AB" w14:textId="77777777" w:rsidR="005A1264" w:rsidRPr="00A3278A" w:rsidRDefault="005A1264" w:rsidP="005A1264">
            <w:pPr>
              <w:spacing w:before="60" w:after="60"/>
              <w:jc w:val="left"/>
            </w:pPr>
            <w:r w:rsidRPr="00A3278A">
              <w:rPr>
                <w:lang w:bidi="ar-SY"/>
              </w:rPr>
              <w:t>ASEAN Centre for Biodiversity</w:t>
            </w:r>
          </w:p>
        </w:tc>
        <w:tc>
          <w:tcPr>
            <w:tcW w:w="4111" w:type="dxa"/>
          </w:tcPr>
          <w:p w14:paraId="4B10C863" w14:textId="6221F6C2" w:rsidR="005A1264" w:rsidRPr="00A3278A" w:rsidRDefault="009D0DA6" w:rsidP="005A1264">
            <w:pPr>
              <w:spacing w:before="60" w:after="60"/>
              <w:rPr>
                <w:lang w:bidi="ar-SY"/>
              </w:rPr>
            </w:pPr>
            <w:r>
              <w:t>Carlo Carlos</w:t>
            </w:r>
          </w:p>
        </w:tc>
      </w:tr>
      <w:tr w:rsidR="005A1264" w:rsidRPr="00AA2702" w14:paraId="5932F1D2" w14:textId="2E8A8316" w:rsidTr="00080851">
        <w:trPr>
          <w:gridAfter w:val="1"/>
          <w:wAfter w:w="8" w:type="dxa"/>
        </w:trPr>
        <w:tc>
          <w:tcPr>
            <w:tcW w:w="5524" w:type="dxa"/>
          </w:tcPr>
          <w:p w14:paraId="78E736EC" w14:textId="67F00A71" w:rsidR="005A1264" w:rsidRPr="00A3278A" w:rsidRDefault="005A1264" w:rsidP="005A1264">
            <w:pPr>
              <w:spacing w:before="60" w:after="60"/>
              <w:jc w:val="left"/>
              <w:rPr>
                <w:lang w:val="fr-FR"/>
              </w:rPr>
            </w:pPr>
            <w:r>
              <w:rPr>
                <w:lang w:val="fr-FR" w:bidi="ar-SY"/>
              </w:rPr>
              <w:t>I</w:t>
            </w:r>
            <w:r w:rsidRPr="00A3278A">
              <w:rPr>
                <w:lang w:val="fr-FR" w:bidi="ar-SY"/>
              </w:rPr>
              <w:t xml:space="preserve">nternational Organisation </w:t>
            </w:r>
            <w:r>
              <w:rPr>
                <w:lang w:val="fr-FR" w:bidi="ar-SY"/>
              </w:rPr>
              <w:t>of</w:t>
            </w:r>
            <w:r w:rsidRPr="00A3278A">
              <w:rPr>
                <w:lang w:val="fr-FR" w:bidi="ar-SY"/>
              </w:rPr>
              <w:t xml:space="preserve"> la Francophonie </w:t>
            </w:r>
          </w:p>
        </w:tc>
        <w:tc>
          <w:tcPr>
            <w:tcW w:w="4111" w:type="dxa"/>
          </w:tcPr>
          <w:p w14:paraId="12D3B976" w14:textId="030A233C" w:rsidR="005A1264" w:rsidRPr="00A3278A" w:rsidRDefault="005A1264" w:rsidP="005A1264">
            <w:pPr>
              <w:spacing w:before="60" w:after="60"/>
              <w:rPr>
                <w:lang w:val="fr-FR" w:bidi="ar-SY"/>
              </w:rPr>
            </w:pPr>
            <w:r w:rsidRPr="00A3278A">
              <w:rPr>
                <w:lang w:bidi="ar-SY"/>
              </w:rPr>
              <w:t>Issa Bado</w:t>
            </w:r>
          </w:p>
        </w:tc>
      </w:tr>
      <w:tr w:rsidR="005A1264" w:rsidRPr="00A3278A" w14:paraId="12915BEB" w14:textId="2AFB3AA3" w:rsidTr="00080851">
        <w:trPr>
          <w:gridAfter w:val="1"/>
          <w:wAfter w:w="8" w:type="dxa"/>
        </w:trPr>
        <w:tc>
          <w:tcPr>
            <w:tcW w:w="5524" w:type="dxa"/>
          </w:tcPr>
          <w:p w14:paraId="03CAB513" w14:textId="77777777" w:rsidR="005A1264" w:rsidRPr="00A3278A" w:rsidRDefault="005A1264" w:rsidP="005A1264">
            <w:pPr>
              <w:spacing w:before="60" w:after="60"/>
              <w:jc w:val="left"/>
            </w:pPr>
            <w:r w:rsidRPr="00A3278A">
              <w:rPr>
                <w:lang w:bidi="ar-SY"/>
              </w:rPr>
              <w:t>Science Panel for the Amazon</w:t>
            </w:r>
          </w:p>
        </w:tc>
        <w:tc>
          <w:tcPr>
            <w:tcW w:w="4111" w:type="dxa"/>
          </w:tcPr>
          <w:p w14:paraId="03054FFE" w14:textId="36F65AC9" w:rsidR="005A1264" w:rsidRPr="00A3278A" w:rsidRDefault="005A1264" w:rsidP="005A1264">
            <w:pPr>
              <w:spacing w:before="60" w:after="60"/>
              <w:rPr>
                <w:lang w:bidi="ar-SY"/>
              </w:rPr>
            </w:pPr>
            <w:r w:rsidRPr="00A3278A">
              <w:rPr>
                <w:lang w:bidi="ar-SY"/>
              </w:rPr>
              <w:t>Paulette Bynoe</w:t>
            </w:r>
          </w:p>
        </w:tc>
      </w:tr>
      <w:tr w:rsidR="005A1264" w:rsidRPr="00A3278A" w14:paraId="0A3F4DE9" w14:textId="1253176B" w:rsidTr="00080851">
        <w:trPr>
          <w:gridAfter w:val="1"/>
          <w:wAfter w:w="8" w:type="dxa"/>
        </w:trPr>
        <w:tc>
          <w:tcPr>
            <w:tcW w:w="5524" w:type="dxa"/>
          </w:tcPr>
          <w:p w14:paraId="61C629D2" w14:textId="7ECD7766" w:rsidR="005A1264" w:rsidRPr="00A3278A" w:rsidRDefault="005A1264" w:rsidP="005A1264">
            <w:pPr>
              <w:spacing w:before="60" w:after="60"/>
              <w:jc w:val="left"/>
            </w:pPr>
            <w:r w:rsidRPr="00A3278A">
              <w:rPr>
                <w:lang w:bidi="ar-SY"/>
              </w:rPr>
              <w:t xml:space="preserve">United Nations Development Programme </w:t>
            </w:r>
          </w:p>
        </w:tc>
        <w:tc>
          <w:tcPr>
            <w:tcW w:w="4111" w:type="dxa"/>
          </w:tcPr>
          <w:p w14:paraId="18B631A6" w14:textId="2405AE62" w:rsidR="005A1264" w:rsidRPr="00A3278A" w:rsidRDefault="005A1264" w:rsidP="005A1264">
            <w:pPr>
              <w:spacing w:before="60" w:after="60"/>
              <w:jc w:val="left"/>
              <w:rPr>
                <w:lang w:bidi="ar-SY"/>
              </w:rPr>
            </w:pPr>
            <w:r w:rsidRPr="00A3278A">
              <w:rPr>
                <w:lang w:bidi="ar-SY"/>
              </w:rPr>
              <w:t>Christina Supples</w:t>
            </w:r>
          </w:p>
        </w:tc>
      </w:tr>
      <w:tr w:rsidR="005A1264" w:rsidRPr="00A3278A" w14:paraId="534D54E3" w14:textId="03F62F83" w:rsidTr="00080851">
        <w:trPr>
          <w:gridAfter w:val="1"/>
          <w:wAfter w:w="8" w:type="dxa"/>
        </w:trPr>
        <w:tc>
          <w:tcPr>
            <w:tcW w:w="5524" w:type="dxa"/>
          </w:tcPr>
          <w:p w14:paraId="4766F18C" w14:textId="2B6A88E7" w:rsidR="005A1264" w:rsidRPr="00A3278A" w:rsidRDefault="005A1264" w:rsidP="005A1264">
            <w:pPr>
              <w:spacing w:before="60" w:after="60"/>
              <w:jc w:val="left"/>
            </w:pPr>
            <w:r w:rsidRPr="00A3278A">
              <w:rPr>
                <w:lang w:bidi="ar-SY"/>
              </w:rPr>
              <w:t xml:space="preserve">United Nations Environment Programme World Conservation Monitoring Centre </w:t>
            </w:r>
          </w:p>
        </w:tc>
        <w:tc>
          <w:tcPr>
            <w:tcW w:w="4111" w:type="dxa"/>
          </w:tcPr>
          <w:p w14:paraId="168977E1" w14:textId="08FFBC86" w:rsidR="005A1264" w:rsidRPr="00A3278A" w:rsidRDefault="005A1264" w:rsidP="005A1264">
            <w:pPr>
              <w:spacing w:before="60" w:after="60"/>
              <w:jc w:val="left"/>
              <w:rPr>
                <w:lang w:bidi="ar-SY"/>
              </w:rPr>
            </w:pPr>
            <w:r w:rsidRPr="00A3278A">
              <w:rPr>
                <w:lang w:bidi="ar-SY"/>
              </w:rPr>
              <w:t>Natasha Ali</w:t>
            </w:r>
          </w:p>
        </w:tc>
      </w:tr>
      <w:tr w:rsidR="005A1264" w:rsidRPr="00A3278A" w14:paraId="2193696D" w14:textId="6A12A6B7" w:rsidTr="00080851">
        <w:trPr>
          <w:gridAfter w:val="1"/>
          <w:wAfter w:w="8" w:type="dxa"/>
        </w:trPr>
        <w:tc>
          <w:tcPr>
            <w:tcW w:w="5524" w:type="dxa"/>
          </w:tcPr>
          <w:p w14:paraId="193BAE1E" w14:textId="3BBD375A" w:rsidR="005A1264" w:rsidRPr="00A3278A" w:rsidRDefault="005A1264" w:rsidP="005A1264">
            <w:pPr>
              <w:spacing w:before="60" w:after="60"/>
              <w:jc w:val="left"/>
            </w:pPr>
            <w:r w:rsidRPr="00A3278A">
              <w:rPr>
                <w:lang w:bidi="ar-SY"/>
              </w:rPr>
              <w:t>World Wi</w:t>
            </w:r>
            <w:r>
              <w:rPr>
                <w:lang w:bidi="ar-SY"/>
              </w:rPr>
              <w:t xml:space="preserve">ldlife </w:t>
            </w:r>
            <w:r w:rsidRPr="00A3278A">
              <w:rPr>
                <w:lang w:bidi="ar-SY"/>
              </w:rPr>
              <w:t>Fund (W</w:t>
            </w:r>
            <w:r>
              <w:rPr>
                <w:lang w:bidi="ar-SY"/>
              </w:rPr>
              <w:t>ILDLABS</w:t>
            </w:r>
            <w:r w:rsidRPr="00A3278A">
              <w:rPr>
                <w:lang w:bidi="ar-SY"/>
              </w:rPr>
              <w:t>)</w:t>
            </w:r>
          </w:p>
        </w:tc>
        <w:tc>
          <w:tcPr>
            <w:tcW w:w="4111" w:type="dxa"/>
          </w:tcPr>
          <w:p w14:paraId="68929E6F" w14:textId="55F008C4" w:rsidR="005A1264" w:rsidRPr="00A3278A" w:rsidRDefault="005A1264" w:rsidP="005A1264">
            <w:pPr>
              <w:spacing w:before="60" w:after="60"/>
              <w:jc w:val="left"/>
              <w:rPr>
                <w:lang w:bidi="ar-SY"/>
              </w:rPr>
            </w:pPr>
            <w:r w:rsidRPr="00A3278A">
              <w:rPr>
                <w:lang w:bidi="ar-SY"/>
              </w:rPr>
              <w:t>Talia Speaker</w:t>
            </w:r>
          </w:p>
        </w:tc>
      </w:tr>
      <w:tr w:rsidR="005A1264" w:rsidRPr="00B31299" w14:paraId="6A6184C8" w14:textId="77777777" w:rsidTr="00080851">
        <w:tc>
          <w:tcPr>
            <w:tcW w:w="9643" w:type="dxa"/>
            <w:gridSpan w:val="3"/>
            <w:shd w:val="clear" w:color="auto" w:fill="F2F2F2" w:themeFill="background1" w:themeFillShade="F2"/>
          </w:tcPr>
          <w:p w14:paraId="6806DD37" w14:textId="4620F652" w:rsidR="005A1264" w:rsidRPr="00B31299" w:rsidRDefault="005A1264" w:rsidP="005A1264">
            <w:pPr>
              <w:spacing w:before="60" w:after="60"/>
              <w:rPr>
                <w:b/>
                <w:bCs/>
                <w:lang w:bidi="ar-SY"/>
              </w:rPr>
            </w:pPr>
            <w:r w:rsidRPr="00B31299">
              <w:rPr>
                <w:b/>
                <w:bCs/>
                <w:lang w:bidi="ar-SY"/>
              </w:rPr>
              <w:t>Ex</w:t>
            </w:r>
            <w:r>
              <w:rPr>
                <w:b/>
                <w:bCs/>
                <w:lang w:bidi="ar-SY"/>
              </w:rPr>
              <w:t xml:space="preserve"> </w:t>
            </w:r>
            <w:r w:rsidRPr="00B31299">
              <w:rPr>
                <w:b/>
                <w:bCs/>
                <w:lang w:bidi="ar-SY"/>
              </w:rPr>
              <w:t>officio member (</w:t>
            </w:r>
            <w:r>
              <w:rPr>
                <w:b/>
                <w:bCs/>
                <w:lang w:bidi="ar-SY"/>
              </w:rPr>
              <w:t xml:space="preserve">Consortium of Scientific Partners </w:t>
            </w:r>
            <w:r w:rsidRPr="00B31299">
              <w:rPr>
                <w:b/>
                <w:bCs/>
                <w:lang w:bidi="ar-SY"/>
              </w:rPr>
              <w:t>C</w:t>
            </w:r>
            <w:r>
              <w:rPr>
                <w:b/>
                <w:bCs/>
                <w:lang w:bidi="ar-SY"/>
              </w:rPr>
              <w:t>o</w:t>
            </w:r>
            <w:r w:rsidRPr="00B31299">
              <w:rPr>
                <w:b/>
                <w:bCs/>
                <w:lang w:bidi="ar-SY"/>
              </w:rPr>
              <w:t>-Chair)</w:t>
            </w:r>
          </w:p>
        </w:tc>
      </w:tr>
      <w:tr w:rsidR="005A1264" w:rsidRPr="00A3278A" w14:paraId="7A51BE91" w14:textId="39BE7C93" w:rsidTr="00080851">
        <w:trPr>
          <w:gridAfter w:val="1"/>
          <w:wAfter w:w="8" w:type="dxa"/>
        </w:trPr>
        <w:tc>
          <w:tcPr>
            <w:tcW w:w="5524" w:type="dxa"/>
          </w:tcPr>
          <w:p w14:paraId="7176EC3C" w14:textId="77777777" w:rsidR="005A1264" w:rsidRPr="00B31299" w:rsidRDefault="005A1264" w:rsidP="005A1264">
            <w:pPr>
              <w:spacing w:before="60" w:after="60"/>
              <w:jc w:val="left"/>
            </w:pPr>
            <w:r w:rsidRPr="00B31299">
              <w:rPr>
                <w:lang w:bidi="ar-SY"/>
              </w:rPr>
              <w:t>Smithsonian Institution</w:t>
            </w:r>
          </w:p>
        </w:tc>
        <w:tc>
          <w:tcPr>
            <w:tcW w:w="4111" w:type="dxa"/>
          </w:tcPr>
          <w:p w14:paraId="5BBDF675" w14:textId="748D27DC" w:rsidR="005A1264" w:rsidRPr="00B31299" w:rsidRDefault="005A1264" w:rsidP="005A1264">
            <w:pPr>
              <w:spacing w:before="60" w:after="60"/>
              <w:rPr>
                <w:lang w:bidi="ar-SY"/>
              </w:rPr>
            </w:pPr>
            <w:r w:rsidRPr="00B31299">
              <w:rPr>
                <w:lang w:bidi="ar-SY"/>
              </w:rPr>
              <w:t>Britta Garfield</w:t>
            </w:r>
          </w:p>
        </w:tc>
      </w:tr>
    </w:tbl>
    <w:p w14:paraId="7F4280AF" w14:textId="4D826DE3" w:rsidR="00A111D1" w:rsidRPr="00866063" w:rsidRDefault="00A111D1" w:rsidP="00B31299">
      <w:pPr>
        <w:pStyle w:val="Para1"/>
        <w:numPr>
          <w:ilvl w:val="0"/>
          <w:numId w:val="0"/>
        </w:numPr>
        <w:ind w:left="567"/>
        <w:jc w:val="center"/>
      </w:pPr>
      <w:r w:rsidRPr="00866063">
        <w:t>_________</w:t>
      </w:r>
    </w:p>
    <w:sectPr w:rsidR="00A111D1" w:rsidRPr="00866063" w:rsidSect="00447F4A">
      <w:headerReference w:type="even" r:id="rId17"/>
      <w:headerReference w:type="default" r:id="rId18"/>
      <w:footerReference w:type="even" r:id="rId19"/>
      <w:footerReference w:type="defaul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64DF" w14:textId="77777777" w:rsidR="00A0629C" w:rsidRPr="00866063" w:rsidRDefault="00A0629C" w:rsidP="00CF1848">
      <w:r w:rsidRPr="00866063">
        <w:separator/>
      </w:r>
    </w:p>
  </w:endnote>
  <w:endnote w:type="continuationSeparator" w:id="0">
    <w:p w14:paraId="05B2672A" w14:textId="77777777" w:rsidR="00A0629C" w:rsidRPr="00866063" w:rsidRDefault="00A0629C"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1F60734A" w14:textId="77777777" w:rsidR="00D75CA6" w:rsidRPr="00866063" w:rsidRDefault="00D75CA6" w:rsidP="00D75CA6">
            <w:pPr>
              <w:pStyle w:val="Footer"/>
              <w:jc w:val="left"/>
            </w:pPr>
            <w:r w:rsidRPr="00866063">
              <w:rPr>
                <w:b/>
                <w:bCs/>
                <w:szCs w:val="20"/>
              </w:rPr>
              <w:fldChar w:fldCharType="begin"/>
            </w:r>
            <w:r w:rsidRPr="00866063">
              <w:rPr>
                <w:b/>
                <w:bCs/>
                <w:szCs w:val="20"/>
              </w:rPr>
              <w:instrText xml:space="preserve"> PAGE </w:instrText>
            </w:r>
            <w:r w:rsidRPr="00866063">
              <w:rPr>
                <w:b/>
                <w:bCs/>
                <w:szCs w:val="20"/>
              </w:rPr>
              <w:fldChar w:fldCharType="separate"/>
            </w:r>
            <w:r w:rsidRPr="00866063">
              <w:rPr>
                <w:b/>
                <w:bCs/>
                <w:noProof/>
                <w:szCs w:val="20"/>
              </w:rPr>
              <w:t>2</w:t>
            </w:r>
            <w:r w:rsidRPr="00866063">
              <w:rPr>
                <w:b/>
                <w:bCs/>
                <w:szCs w:val="20"/>
              </w:rPr>
              <w:fldChar w:fldCharType="end"/>
            </w:r>
            <w:r w:rsidRPr="00866063">
              <w:rPr>
                <w:szCs w:val="20"/>
              </w:rPr>
              <w:t>/</w:t>
            </w:r>
            <w:r w:rsidRPr="00866063">
              <w:rPr>
                <w:b/>
                <w:bCs/>
                <w:szCs w:val="20"/>
              </w:rPr>
              <w:fldChar w:fldCharType="begin"/>
            </w:r>
            <w:r w:rsidRPr="00866063">
              <w:rPr>
                <w:b/>
                <w:bCs/>
                <w:szCs w:val="20"/>
              </w:rPr>
              <w:instrText xml:space="preserve"> NUMPAGES  </w:instrText>
            </w:r>
            <w:r w:rsidRPr="00866063">
              <w:rPr>
                <w:b/>
                <w:bCs/>
                <w:szCs w:val="20"/>
              </w:rPr>
              <w:fldChar w:fldCharType="separate"/>
            </w:r>
            <w:r w:rsidRPr="00866063">
              <w:rPr>
                <w:b/>
                <w:bCs/>
                <w:noProof/>
                <w:szCs w:val="20"/>
              </w:rPr>
              <w:t>2</w:t>
            </w:r>
            <w:r w:rsidRPr="00866063">
              <w:rPr>
                <w:b/>
                <w:bCs/>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2275A467" w14:textId="77777777" w:rsidR="00D75CA6" w:rsidRPr="00866063" w:rsidRDefault="00D75CA6" w:rsidP="00D75CA6">
        <w:pPr>
          <w:pStyle w:val="Footer"/>
        </w:pPr>
        <w:r w:rsidRPr="00866063">
          <w:rPr>
            <w:b/>
            <w:bCs/>
            <w:szCs w:val="20"/>
          </w:rPr>
          <w:fldChar w:fldCharType="begin"/>
        </w:r>
        <w:r w:rsidRPr="00866063">
          <w:rPr>
            <w:b/>
            <w:bCs/>
            <w:szCs w:val="20"/>
          </w:rPr>
          <w:instrText xml:space="preserve"> PAGE </w:instrText>
        </w:r>
        <w:r w:rsidRPr="00866063">
          <w:rPr>
            <w:b/>
            <w:bCs/>
            <w:szCs w:val="20"/>
          </w:rPr>
          <w:fldChar w:fldCharType="separate"/>
        </w:r>
        <w:r w:rsidRPr="00866063">
          <w:rPr>
            <w:b/>
            <w:bCs/>
            <w:szCs w:val="20"/>
          </w:rPr>
          <w:t>2</w:t>
        </w:r>
        <w:r w:rsidRPr="00866063">
          <w:rPr>
            <w:b/>
            <w:bCs/>
            <w:szCs w:val="20"/>
          </w:rPr>
          <w:fldChar w:fldCharType="end"/>
        </w:r>
        <w:r w:rsidRPr="00866063">
          <w:rPr>
            <w:szCs w:val="20"/>
          </w:rPr>
          <w:t>/</w:t>
        </w:r>
        <w:r w:rsidRPr="00866063">
          <w:rPr>
            <w:b/>
            <w:bCs/>
            <w:szCs w:val="20"/>
          </w:rPr>
          <w:fldChar w:fldCharType="begin"/>
        </w:r>
        <w:r w:rsidRPr="00866063">
          <w:rPr>
            <w:b/>
            <w:bCs/>
            <w:szCs w:val="20"/>
          </w:rPr>
          <w:instrText xml:space="preserve"> NUMPAGES  </w:instrText>
        </w:r>
        <w:r w:rsidRPr="00866063">
          <w:rPr>
            <w:b/>
            <w:bCs/>
            <w:szCs w:val="20"/>
          </w:rPr>
          <w:fldChar w:fldCharType="separate"/>
        </w:r>
        <w:r w:rsidRPr="00866063">
          <w:rPr>
            <w:b/>
            <w:bCs/>
            <w:szCs w:val="20"/>
          </w:rPr>
          <w:t>3</w:t>
        </w:r>
        <w:r w:rsidRPr="00866063">
          <w:rPr>
            <w:b/>
            <w:bCs/>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0B69" w14:textId="77777777" w:rsidR="00A0629C" w:rsidRPr="00866063" w:rsidRDefault="00A0629C" w:rsidP="00CF1848">
      <w:r w:rsidRPr="00866063">
        <w:separator/>
      </w:r>
    </w:p>
  </w:footnote>
  <w:footnote w:type="continuationSeparator" w:id="0">
    <w:p w14:paraId="4634D79C" w14:textId="77777777" w:rsidR="00A0629C" w:rsidRPr="00866063" w:rsidRDefault="00A0629C" w:rsidP="00CF1848">
      <w:r w:rsidRPr="00866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011F351" w14:textId="6E2C57BE" w:rsidR="00534681" w:rsidRPr="00866063" w:rsidRDefault="00571CE9" w:rsidP="007C4951">
        <w:pPr>
          <w:pStyle w:val="Header"/>
          <w:spacing w:after="240"/>
          <w:rPr>
            <w:szCs w:val="20"/>
          </w:rPr>
        </w:pPr>
        <w:r>
          <w:rPr>
            <w:szCs w:val="10"/>
          </w:rPr>
          <w:t>CBD/TSC/IAG/2025/1/2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50CDDDB0" w14:textId="362F0338" w:rsidR="009505C9" w:rsidRPr="00866063" w:rsidRDefault="00571CE9" w:rsidP="007C4951">
        <w:pPr>
          <w:pStyle w:val="Header"/>
          <w:spacing w:after="240"/>
          <w:jc w:val="right"/>
        </w:pPr>
        <w:r>
          <w:t>CBD/TSC/IAG/2025/1/2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F42"/>
    <w:multiLevelType w:val="hybridMultilevel"/>
    <w:tmpl w:val="EEC46DD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A410CD"/>
    <w:multiLevelType w:val="hybridMultilevel"/>
    <w:tmpl w:val="B73E4C26"/>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D943BEE"/>
    <w:multiLevelType w:val="multilevel"/>
    <w:tmpl w:val="222A08B4"/>
    <w:numStyleLink w:val="ListCBD"/>
  </w:abstractNum>
  <w:abstractNum w:abstractNumId="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830828777">
    <w:abstractNumId w:val="4"/>
  </w:num>
  <w:num w:numId="2" w16cid:durableId="1858829">
    <w:abstractNumId w:val="2"/>
  </w:num>
  <w:num w:numId="3" w16cid:durableId="1333221471">
    <w:abstractNumId w:val="7"/>
  </w:num>
  <w:num w:numId="4" w16cid:durableId="1072390599">
    <w:abstractNumId w:val="8"/>
  </w:num>
  <w:num w:numId="5" w16cid:durableId="960385107">
    <w:abstractNumId w:val="3"/>
  </w:num>
  <w:num w:numId="6" w16cid:durableId="893932166">
    <w:abstractNumId w:val="6"/>
  </w:num>
  <w:num w:numId="7" w16cid:durableId="323945383">
    <w:abstractNumId w:val="5"/>
  </w:num>
  <w:num w:numId="8" w16cid:durableId="1459183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9624714">
    <w:abstractNumId w:val="5"/>
  </w:num>
  <w:num w:numId="10" w16cid:durableId="630595014">
    <w:abstractNumId w:val="5"/>
  </w:num>
  <w:num w:numId="11" w16cid:durableId="1918325669">
    <w:abstractNumId w:val="5"/>
  </w:num>
  <w:num w:numId="12" w16cid:durableId="1692028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2478903">
    <w:abstractNumId w:val="5"/>
  </w:num>
  <w:num w:numId="14" w16cid:durableId="1784686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7674475">
    <w:abstractNumId w:val="5"/>
  </w:num>
  <w:num w:numId="16" w16cid:durableId="742291509">
    <w:abstractNumId w:val="5"/>
  </w:num>
  <w:num w:numId="17" w16cid:durableId="751389678">
    <w:abstractNumId w:val="5"/>
  </w:num>
  <w:num w:numId="18" w16cid:durableId="1787848597">
    <w:abstractNumId w:val="5"/>
  </w:num>
  <w:num w:numId="19" w16cid:durableId="2059743555">
    <w:abstractNumId w:val="5"/>
  </w:num>
  <w:num w:numId="20" w16cid:durableId="992873003">
    <w:abstractNumId w:val="1"/>
  </w:num>
  <w:num w:numId="21" w16cid:durableId="129446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410024">
    <w:abstractNumId w:val="5"/>
  </w:num>
  <w:num w:numId="23" w16cid:durableId="208998722">
    <w:abstractNumId w:val="5"/>
  </w:num>
  <w:num w:numId="24" w16cid:durableId="259216361">
    <w:abstractNumId w:val="5"/>
  </w:num>
  <w:num w:numId="25" w16cid:durableId="849952724">
    <w:abstractNumId w:val="5"/>
  </w:num>
  <w:num w:numId="26" w16cid:durableId="1934439238">
    <w:abstractNumId w:val="5"/>
  </w:num>
  <w:num w:numId="27" w16cid:durableId="1106461211">
    <w:abstractNumId w:val="5"/>
  </w:num>
  <w:num w:numId="28" w16cid:durableId="1030451712">
    <w:abstractNumId w:val="5"/>
  </w:num>
  <w:num w:numId="29" w16cid:durableId="1879010257">
    <w:abstractNumId w:val="5"/>
  </w:num>
  <w:num w:numId="30" w16cid:durableId="1717201371">
    <w:abstractNumId w:val="5"/>
  </w:num>
  <w:num w:numId="31" w16cid:durableId="1299602413">
    <w:abstractNumId w:val="5"/>
  </w:num>
  <w:num w:numId="32" w16cid:durableId="513425628">
    <w:abstractNumId w:val="0"/>
  </w:num>
  <w:num w:numId="33" w16cid:durableId="1560483246">
    <w:abstractNumId w:val="5"/>
  </w:num>
  <w:num w:numId="34" w16cid:durableId="1308323005">
    <w:abstractNumId w:val="5"/>
  </w:num>
  <w:num w:numId="35" w16cid:durableId="1886136999">
    <w:abstractNumId w:val="5"/>
  </w:num>
  <w:num w:numId="36" w16cid:durableId="1343968356">
    <w:abstractNumId w:val="5"/>
  </w:num>
  <w:num w:numId="37" w16cid:durableId="988248078">
    <w:abstractNumId w:val="5"/>
  </w:num>
  <w:num w:numId="38" w16cid:durableId="5882736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4F0"/>
    <w:rsid w:val="000006E4"/>
    <w:rsid w:val="0000084D"/>
    <w:rsid w:val="00000B7A"/>
    <w:rsid w:val="00000BE0"/>
    <w:rsid w:val="00000C93"/>
    <w:rsid w:val="000012A1"/>
    <w:rsid w:val="000012F4"/>
    <w:rsid w:val="00001764"/>
    <w:rsid w:val="0000183C"/>
    <w:rsid w:val="000018E5"/>
    <w:rsid w:val="00001AA5"/>
    <w:rsid w:val="00001F26"/>
    <w:rsid w:val="00002030"/>
    <w:rsid w:val="000029A0"/>
    <w:rsid w:val="000029B0"/>
    <w:rsid w:val="00002EEF"/>
    <w:rsid w:val="000033AE"/>
    <w:rsid w:val="00004239"/>
    <w:rsid w:val="0000446D"/>
    <w:rsid w:val="00004B2E"/>
    <w:rsid w:val="00006713"/>
    <w:rsid w:val="000069EA"/>
    <w:rsid w:val="000072CE"/>
    <w:rsid w:val="000079EA"/>
    <w:rsid w:val="00010183"/>
    <w:rsid w:val="00010667"/>
    <w:rsid w:val="000106F3"/>
    <w:rsid w:val="00010707"/>
    <w:rsid w:val="00010963"/>
    <w:rsid w:val="0001115B"/>
    <w:rsid w:val="000111B1"/>
    <w:rsid w:val="0001130B"/>
    <w:rsid w:val="0001133F"/>
    <w:rsid w:val="0001143F"/>
    <w:rsid w:val="000115A7"/>
    <w:rsid w:val="0001247C"/>
    <w:rsid w:val="00012499"/>
    <w:rsid w:val="00012A42"/>
    <w:rsid w:val="0001362E"/>
    <w:rsid w:val="00013DFA"/>
    <w:rsid w:val="0001477E"/>
    <w:rsid w:val="0001516B"/>
    <w:rsid w:val="00015212"/>
    <w:rsid w:val="000153DC"/>
    <w:rsid w:val="00015BE7"/>
    <w:rsid w:val="000160EA"/>
    <w:rsid w:val="000169FB"/>
    <w:rsid w:val="0001763A"/>
    <w:rsid w:val="00017CCE"/>
    <w:rsid w:val="00017D84"/>
    <w:rsid w:val="00020B29"/>
    <w:rsid w:val="00021007"/>
    <w:rsid w:val="00021536"/>
    <w:rsid w:val="00021BA5"/>
    <w:rsid w:val="000224ED"/>
    <w:rsid w:val="000229D6"/>
    <w:rsid w:val="00022A2B"/>
    <w:rsid w:val="00022EEA"/>
    <w:rsid w:val="000238F6"/>
    <w:rsid w:val="00023AE1"/>
    <w:rsid w:val="00024667"/>
    <w:rsid w:val="00024B72"/>
    <w:rsid w:val="00024C72"/>
    <w:rsid w:val="00025778"/>
    <w:rsid w:val="000258A2"/>
    <w:rsid w:val="00026A2D"/>
    <w:rsid w:val="0002729E"/>
    <w:rsid w:val="0002765B"/>
    <w:rsid w:val="000309B1"/>
    <w:rsid w:val="00030B95"/>
    <w:rsid w:val="00030C58"/>
    <w:rsid w:val="0003143A"/>
    <w:rsid w:val="00031CED"/>
    <w:rsid w:val="0003280C"/>
    <w:rsid w:val="000332F7"/>
    <w:rsid w:val="00033EA3"/>
    <w:rsid w:val="000341BC"/>
    <w:rsid w:val="0003469C"/>
    <w:rsid w:val="00034711"/>
    <w:rsid w:val="0003499F"/>
    <w:rsid w:val="000350C0"/>
    <w:rsid w:val="00035354"/>
    <w:rsid w:val="000359A4"/>
    <w:rsid w:val="000361E0"/>
    <w:rsid w:val="00036A2B"/>
    <w:rsid w:val="00036A9B"/>
    <w:rsid w:val="0003739F"/>
    <w:rsid w:val="00037662"/>
    <w:rsid w:val="00037A8E"/>
    <w:rsid w:val="00040B39"/>
    <w:rsid w:val="00040E69"/>
    <w:rsid w:val="00040F69"/>
    <w:rsid w:val="000413DD"/>
    <w:rsid w:val="000418CC"/>
    <w:rsid w:val="00041A7A"/>
    <w:rsid w:val="00041F68"/>
    <w:rsid w:val="000426FA"/>
    <w:rsid w:val="000432CD"/>
    <w:rsid w:val="00044466"/>
    <w:rsid w:val="000449AA"/>
    <w:rsid w:val="00044B1D"/>
    <w:rsid w:val="0004600D"/>
    <w:rsid w:val="000463CE"/>
    <w:rsid w:val="00046A04"/>
    <w:rsid w:val="00046F21"/>
    <w:rsid w:val="000503F7"/>
    <w:rsid w:val="00051510"/>
    <w:rsid w:val="00051707"/>
    <w:rsid w:val="00051A2E"/>
    <w:rsid w:val="00051E0F"/>
    <w:rsid w:val="00051E4E"/>
    <w:rsid w:val="00052169"/>
    <w:rsid w:val="000521A8"/>
    <w:rsid w:val="000528E3"/>
    <w:rsid w:val="00052DBC"/>
    <w:rsid w:val="0005315A"/>
    <w:rsid w:val="0005352C"/>
    <w:rsid w:val="00053849"/>
    <w:rsid w:val="00053AC0"/>
    <w:rsid w:val="0005460B"/>
    <w:rsid w:val="000557C3"/>
    <w:rsid w:val="00055CDE"/>
    <w:rsid w:val="00055E59"/>
    <w:rsid w:val="00056DC6"/>
    <w:rsid w:val="000571FA"/>
    <w:rsid w:val="00057307"/>
    <w:rsid w:val="000577DB"/>
    <w:rsid w:val="0005780B"/>
    <w:rsid w:val="000605D3"/>
    <w:rsid w:val="0006098C"/>
    <w:rsid w:val="00060A62"/>
    <w:rsid w:val="0006123A"/>
    <w:rsid w:val="00061AFA"/>
    <w:rsid w:val="00061B32"/>
    <w:rsid w:val="00061C54"/>
    <w:rsid w:val="0006262C"/>
    <w:rsid w:val="0006335B"/>
    <w:rsid w:val="0006376A"/>
    <w:rsid w:val="00063F18"/>
    <w:rsid w:val="00064011"/>
    <w:rsid w:val="0006451D"/>
    <w:rsid w:val="00064934"/>
    <w:rsid w:val="00064944"/>
    <w:rsid w:val="00064E85"/>
    <w:rsid w:val="00065126"/>
    <w:rsid w:val="00065822"/>
    <w:rsid w:val="00065958"/>
    <w:rsid w:val="00065D68"/>
    <w:rsid w:val="00065D9D"/>
    <w:rsid w:val="00066450"/>
    <w:rsid w:val="00066686"/>
    <w:rsid w:val="00066825"/>
    <w:rsid w:val="000669B9"/>
    <w:rsid w:val="00067174"/>
    <w:rsid w:val="000672AB"/>
    <w:rsid w:val="000677FA"/>
    <w:rsid w:val="00067EAD"/>
    <w:rsid w:val="0007024B"/>
    <w:rsid w:val="000702E3"/>
    <w:rsid w:val="0007171B"/>
    <w:rsid w:val="000718CB"/>
    <w:rsid w:val="000718CE"/>
    <w:rsid w:val="00071BF6"/>
    <w:rsid w:val="00072DF9"/>
    <w:rsid w:val="00073D77"/>
    <w:rsid w:val="00074447"/>
    <w:rsid w:val="000744DB"/>
    <w:rsid w:val="00074602"/>
    <w:rsid w:val="00075095"/>
    <w:rsid w:val="000752DA"/>
    <w:rsid w:val="00075388"/>
    <w:rsid w:val="00075532"/>
    <w:rsid w:val="00075C34"/>
    <w:rsid w:val="00076422"/>
    <w:rsid w:val="000765B1"/>
    <w:rsid w:val="00076D56"/>
    <w:rsid w:val="000770F1"/>
    <w:rsid w:val="000772A4"/>
    <w:rsid w:val="000774F8"/>
    <w:rsid w:val="00077976"/>
    <w:rsid w:val="00077EFC"/>
    <w:rsid w:val="0008008D"/>
    <w:rsid w:val="00080851"/>
    <w:rsid w:val="00081E06"/>
    <w:rsid w:val="00082168"/>
    <w:rsid w:val="00082719"/>
    <w:rsid w:val="000827CA"/>
    <w:rsid w:val="00082B21"/>
    <w:rsid w:val="00082D0A"/>
    <w:rsid w:val="000832F2"/>
    <w:rsid w:val="0008345F"/>
    <w:rsid w:val="0008354E"/>
    <w:rsid w:val="00083A9B"/>
    <w:rsid w:val="00083CB4"/>
    <w:rsid w:val="00083E50"/>
    <w:rsid w:val="00084A10"/>
    <w:rsid w:val="00084AE5"/>
    <w:rsid w:val="00084B94"/>
    <w:rsid w:val="00084E28"/>
    <w:rsid w:val="0008507D"/>
    <w:rsid w:val="00085AFB"/>
    <w:rsid w:val="00085CDC"/>
    <w:rsid w:val="0008638E"/>
    <w:rsid w:val="00086782"/>
    <w:rsid w:val="00086B27"/>
    <w:rsid w:val="00086E13"/>
    <w:rsid w:val="00086FC9"/>
    <w:rsid w:val="000870A4"/>
    <w:rsid w:val="000877C0"/>
    <w:rsid w:val="0009019F"/>
    <w:rsid w:val="00090818"/>
    <w:rsid w:val="00090FCE"/>
    <w:rsid w:val="00091259"/>
    <w:rsid w:val="00091335"/>
    <w:rsid w:val="00091430"/>
    <w:rsid w:val="00091438"/>
    <w:rsid w:val="000914C3"/>
    <w:rsid w:val="00091808"/>
    <w:rsid w:val="00091C4E"/>
    <w:rsid w:val="0009234C"/>
    <w:rsid w:val="00092EF3"/>
    <w:rsid w:val="00092F7F"/>
    <w:rsid w:val="0009380A"/>
    <w:rsid w:val="00093D60"/>
    <w:rsid w:val="00094844"/>
    <w:rsid w:val="00095AC5"/>
    <w:rsid w:val="00095EA9"/>
    <w:rsid w:val="00096B79"/>
    <w:rsid w:val="00096DFE"/>
    <w:rsid w:val="00097477"/>
    <w:rsid w:val="0009762F"/>
    <w:rsid w:val="00097EF8"/>
    <w:rsid w:val="000A027C"/>
    <w:rsid w:val="000A02A0"/>
    <w:rsid w:val="000A0398"/>
    <w:rsid w:val="000A1661"/>
    <w:rsid w:val="000A175E"/>
    <w:rsid w:val="000A1A56"/>
    <w:rsid w:val="000A1F05"/>
    <w:rsid w:val="000A2E96"/>
    <w:rsid w:val="000A2FF8"/>
    <w:rsid w:val="000A4523"/>
    <w:rsid w:val="000A4720"/>
    <w:rsid w:val="000A4978"/>
    <w:rsid w:val="000A4ADD"/>
    <w:rsid w:val="000A4B0C"/>
    <w:rsid w:val="000A4D63"/>
    <w:rsid w:val="000A59A3"/>
    <w:rsid w:val="000A5F56"/>
    <w:rsid w:val="000A69B5"/>
    <w:rsid w:val="000A6B28"/>
    <w:rsid w:val="000A6B54"/>
    <w:rsid w:val="000A6B96"/>
    <w:rsid w:val="000A6C77"/>
    <w:rsid w:val="000A6E4F"/>
    <w:rsid w:val="000A788C"/>
    <w:rsid w:val="000A7C40"/>
    <w:rsid w:val="000A7CD2"/>
    <w:rsid w:val="000A7E2D"/>
    <w:rsid w:val="000B01BE"/>
    <w:rsid w:val="000B0475"/>
    <w:rsid w:val="000B09F2"/>
    <w:rsid w:val="000B12B5"/>
    <w:rsid w:val="000B1931"/>
    <w:rsid w:val="000B1F02"/>
    <w:rsid w:val="000B28AD"/>
    <w:rsid w:val="000B29C0"/>
    <w:rsid w:val="000B2A03"/>
    <w:rsid w:val="000B2C08"/>
    <w:rsid w:val="000B2EE4"/>
    <w:rsid w:val="000B332E"/>
    <w:rsid w:val="000B3614"/>
    <w:rsid w:val="000B3AA4"/>
    <w:rsid w:val="000B473D"/>
    <w:rsid w:val="000B4C60"/>
    <w:rsid w:val="000B4F88"/>
    <w:rsid w:val="000B4F96"/>
    <w:rsid w:val="000B50BF"/>
    <w:rsid w:val="000B5111"/>
    <w:rsid w:val="000B5940"/>
    <w:rsid w:val="000B5E5B"/>
    <w:rsid w:val="000B6690"/>
    <w:rsid w:val="000B6A96"/>
    <w:rsid w:val="000B6B52"/>
    <w:rsid w:val="000B6EF5"/>
    <w:rsid w:val="000B7A4F"/>
    <w:rsid w:val="000B7C17"/>
    <w:rsid w:val="000C0162"/>
    <w:rsid w:val="000C067D"/>
    <w:rsid w:val="000C07AF"/>
    <w:rsid w:val="000C0CDA"/>
    <w:rsid w:val="000C1038"/>
    <w:rsid w:val="000C1272"/>
    <w:rsid w:val="000C17DE"/>
    <w:rsid w:val="000C280C"/>
    <w:rsid w:val="000C333D"/>
    <w:rsid w:val="000C3B97"/>
    <w:rsid w:val="000C43C4"/>
    <w:rsid w:val="000C5329"/>
    <w:rsid w:val="000C56EE"/>
    <w:rsid w:val="000C5ADC"/>
    <w:rsid w:val="000C7933"/>
    <w:rsid w:val="000D0BA4"/>
    <w:rsid w:val="000D0E2C"/>
    <w:rsid w:val="000D0F68"/>
    <w:rsid w:val="000D123E"/>
    <w:rsid w:val="000D1589"/>
    <w:rsid w:val="000D1818"/>
    <w:rsid w:val="000D1BE6"/>
    <w:rsid w:val="000D225F"/>
    <w:rsid w:val="000D23A3"/>
    <w:rsid w:val="000D2475"/>
    <w:rsid w:val="000D2666"/>
    <w:rsid w:val="000D27E8"/>
    <w:rsid w:val="000D2900"/>
    <w:rsid w:val="000D2953"/>
    <w:rsid w:val="000D318C"/>
    <w:rsid w:val="000D366A"/>
    <w:rsid w:val="000D3B89"/>
    <w:rsid w:val="000D3EDC"/>
    <w:rsid w:val="000D3F8D"/>
    <w:rsid w:val="000D42F6"/>
    <w:rsid w:val="000D4F9D"/>
    <w:rsid w:val="000D5341"/>
    <w:rsid w:val="000D53B7"/>
    <w:rsid w:val="000D5425"/>
    <w:rsid w:val="000D54FF"/>
    <w:rsid w:val="000D5B67"/>
    <w:rsid w:val="000D5CD0"/>
    <w:rsid w:val="000D639C"/>
    <w:rsid w:val="000D63AE"/>
    <w:rsid w:val="000D67B9"/>
    <w:rsid w:val="000D6B31"/>
    <w:rsid w:val="000D6E76"/>
    <w:rsid w:val="000D7199"/>
    <w:rsid w:val="000D7944"/>
    <w:rsid w:val="000E08B6"/>
    <w:rsid w:val="000E0BAA"/>
    <w:rsid w:val="000E0DC7"/>
    <w:rsid w:val="000E1D88"/>
    <w:rsid w:val="000E1F27"/>
    <w:rsid w:val="000E2158"/>
    <w:rsid w:val="000E277A"/>
    <w:rsid w:val="000E29BC"/>
    <w:rsid w:val="000E30DD"/>
    <w:rsid w:val="000E319B"/>
    <w:rsid w:val="000E33C1"/>
    <w:rsid w:val="000E368B"/>
    <w:rsid w:val="000E3B65"/>
    <w:rsid w:val="000E3FD2"/>
    <w:rsid w:val="000E418B"/>
    <w:rsid w:val="000E496E"/>
    <w:rsid w:val="000E4F6D"/>
    <w:rsid w:val="000E56A7"/>
    <w:rsid w:val="000E5737"/>
    <w:rsid w:val="000E608D"/>
    <w:rsid w:val="000E6312"/>
    <w:rsid w:val="000E673A"/>
    <w:rsid w:val="000E67DC"/>
    <w:rsid w:val="000E68EF"/>
    <w:rsid w:val="000E6D87"/>
    <w:rsid w:val="000E7147"/>
    <w:rsid w:val="000E759A"/>
    <w:rsid w:val="000E7CC8"/>
    <w:rsid w:val="000E7F1B"/>
    <w:rsid w:val="000F01B4"/>
    <w:rsid w:val="000F059D"/>
    <w:rsid w:val="000F088E"/>
    <w:rsid w:val="000F0FA1"/>
    <w:rsid w:val="000F13E8"/>
    <w:rsid w:val="000F16CA"/>
    <w:rsid w:val="000F18A6"/>
    <w:rsid w:val="000F1DC1"/>
    <w:rsid w:val="000F1F7E"/>
    <w:rsid w:val="000F21D1"/>
    <w:rsid w:val="000F29C7"/>
    <w:rsid w:val="000F2B81"/>
    <w:rsid w:val="000F301A"/>
    <w:rsid w:val="000F351C"/>
    <w:rsid w:val="000F3A16"/>
    <w:rsid w:val="000F3CAC"/>
    <w:rsid w:val="000F3EFD"/>
    <w:rsid w:val="000F40D3"/>
    <w:rsid w:val="000F4BB2"/>
    <w:rsid w:val="000F4E4D"/>
    <w:rsid w:val="000F5061"/>
    <w:rsid w:val="000F5C2A"/>
    <w:rsid w:val="000F5F44"/>
    <w:rsid w:val="000F61BA"/>
    <w:rsid w:val="000F62CE"/>
    <w:rsid w:val="000F65E5"/>
    <w:rsid w:val="000F6945"/>
    <w:rsid w:val="000F6AA3"/>
    <w:rsid w:val="000F6D92"/>
    <w:rsid w:val="000F73BA"/>
    <w:rsid w:val="000F74F5"/>
    <w:rsid w:val="000F78FC"/>
    <w:rsid w:val="000F7A3A"/>
    <w:rsid w:val="001005B7"/>
    <w:rsid w:val="00100A84"/>
    <w:rsid w:val="00100B50"/>
    <w:rsid w:val="00100C0E"/>
    <w:rsid w:val="00102273"/>
    <w:rsid w:val="00102471"/>
    <w:rsid w:val="001026D9"/>
    <w:rsid w:val="00102897"/>
    <w:rsid w:val="00102A67"/>
    <w:rsid w:val="00102FAB"/>
    <w:rsid w:val="0010375E"/>
    <w:rsid w:val="00103A11"/>
    <w:rsid w:val="00103C70"/>
    <w:rsid w:val="00104110"/>
    <w:rsid w:val="001042D8"/>
    <w:rsid w:val="001044FB"/>
    <w:rsid w:val="001048DD"/>
    <w:rsid w:val="00104936"/>
    <w:rsid w:val="00104A66"/>
    <w:rsid w:val="00104C5F"/>
    <w:rsid w:val="00104C88"/>
    <w:rsid w:val="00105372"/>
    <w:rsid w:val="001054A6"/>
    <w:rsid w:val="001058BF"/>
    <w:rsid w:val="00105965"/>
    <w:rsid w:val="00105D95"/>
    <w:rsid w:val="0010656E"/>
    <w:rsid w:val="001068FC"/>
    <w:rsid w:val="00106A8D"/>
    <w:rsid w:val="00107581"/>
    <w:rsid w:val="00107666"/>
    <w:rsid w:val="001078A1"/>
    <w:rsid w:val="0011000C"/>
    <w:rsid w:val="00110A03"/>
    <w:rsid w:val="00110BED"/>
    <w:rsid w:val="001111A7"/>
    <w:rsid w:val="001116C8"/>
    <w:rsid w:val="001117FF"/>
    <w:rsid w:val="00111857"/>
    <w:rsid w:val="00112C80"/>
    <w:rsid w:val="0011320F"/>
    <w:rsid w:val="0011345A"/>
    <w:rsid w:val="00113A69"/>
    <w:rsid w:val="00113C11"/>
    <w:rsid w:val="00113C66"/>
    <w:rsid w:val="00113F13"/>
    <w:rsid w:val="00114132"/>
    <w:rsid w:val="00114230"/>
    <w:rsid w:val="0011584F"/>
    <w:rsid w:val="00115E46"/>
    <w:rsid w:val="00115F4E"/>
    <w:rsid w:val="0011610A"/>
    <w:rsid w:val="00116793"/>
    <w:rsid w:val="001171C5"/>
    <w:rsid w:val="00117B94"/>
    <w:rsid w:val="00120977"/>
    <w:rsid w:val="00120EE5"/>
    <w:rsid w:val="00121173"/>
    <w:rsid w:val="0012186B"/>
    <w:rsid w:val="00121D1F"/>
    <w:rsid w:val="00121DC9"/>
    <w:rsid w:val="001225B2"/>
    <w:rsid w:val="00122F0A"/>
    <w:rsid w:val="001231B0"/>
    <w:rsid w:val="00123446"/>
    <w:rsid w:val="0012398A"/>
    <w:rsid w:val="00124221"/>
    <w:rsid w:val="00124276"/>
    <w:rsid w:val="0012439F"/>
    <w:rsid w:val="00124496"/>
    <w:rsid w:val="001247A8"/>
    <w:rsid w:val="0012489D"/>
    <w:rsid w:val="001249B7"/>
    <w:rsid w:val="00124DF0"/>
    <w:rsid w:val="00124E6E"/>
    <w:rsid w:val="00125501"/>
    <w:rsid w:val="00125AE1"/>
    <w:rsid w:val="00125C0C"/>
    <w:rsid w:val="00125D07"/>
    <w:rsid w:val="00126726"/>
    <w:rsid w:val="0012689A"/>
    <w:rsid w:val="00126AE4"/>
    <w:rsid w:val="00126BAD"/>
    <w:rsid w:val="001271CA"/>
    <w:rsid w:val="00127E89"/>
    <w:rsid w:val="001301EB"/>
    <w:rsid w:val="00130632"/>
    <w:rsid w:val="001312AD"/>
    <w:rsid w:val="001316CC"/>
    <w:rsid w:val="001317A6"/>
    <w:rsid w:val="00131861"/>
    <w:rsid w:val="00131E7A"/>
    <w:rsid w:val="0013211E"/>
    <w:rsid w:val="00132160"/>
    <w:rsid w:val="00132473"/>
    <w:rsid w:val="00132481"/>
    <w:rsid w:val="00133049"/>
    <w:rsid w:val="00134846"/>
    <w:rsid w:val="00134B5D"/>
    <w:rsid w:val="001359D9"/>
    <w:rsid w:val="0013601A"/>
    <w:rsid w:val="00136781"/>
    <w:rsid w:val="00136B59"/>
    <w:rsid w:val="00136F26"/>
    <w:rsid w:val="00137077"/>
    <w:rsid w:val="00137191"/>
    <w:rsid w:val="0013722C"/>
    <w:rsid w:val="00137294"/>
    <w:rsid w:val="00137341"/>
    <w:rsid w:val="00137498"/>
    <w:rsid w:val="001375CB"/>
    <w:rsid w:val="001377E5"/>
    <w:rsid w:val="00137BBA"/>
    <w:rsid w:val="00137C93"/>
    <w:rsid w:val="0014018E"/>
    <w:rsid w:val="001404AF"/>
    <w:rsid w:val="00140BF4"/>
    <w:rsid w:val="00142559"/>
    <w:rsid w:val="0014300E"/>
    <w:rsid w:val="001434DF"/>
    <w:rsid w:val="00143577"/>
    <w:rsid w:val="00143DFE"/>
    <w:rsid w:val="00143F0D"/>
    <w:rsid w:val="0014491B"/>
    <w:rsid w:val="00144E31"/>
    <w:rsid w:val="00144E90"/>
    <w:rsid w:val="00145291"/>
    <w:rsid w:val="00145F38"/>
    <w:rsid w:val="00145F9F"/>
    <w:rsid w:val="0014630E"/>
    <w:rsid w:val="00146496"/>
    <w:rsid w:val="00146A97"/>
    <w:rsid w:val="0014784F"/>
    <w:rsid w:val="001478E8"/>
    <w:rsid w:val="00147DD8"/>
    <w:rsid w:val="00147E1A"/>
    <w:rsid w:val="001502FD"/>
    <w:rsid w:val="001507B8"/>
    <w:rsid w:val="00150A38"/>
    <w:rsid w:val="00150BF7"/>
    <w:rsid w:val="00150F3C"/>
    <w:rsid w:val="001517B7"/>
    <w:rsid w:val="00151B08"/>
    <w:rsid w:val="001522B5"/>
    <w:rsid w:val="0015246E"/>
    <w:rsid w:val="00152942"/>
    <w:rsid w:val="00152ACA"/>
    <w:rsid w:val="00152CAF"/>
    <w:rsid w:val="00152F16"/>
    <w:rsid w:val="00153280"/>
    <w:rsid w:val="0015343A"/>
    <w:rsid w:val="001536F1"/>
    <w:rsid w:val="00153799"/>
    <w:rsid w:val="00154127"/>
    <w:rsid w:val="0015416D"/>
    <w:rsid w:val="0015416F"/>
    <w:rsid w:val="001542BF"/>
    <w:rsid w:val="001543F3"/>
    <w:rsid w:val="0015451A"/>
    <w:rsid w:val="00154955"/>
    <w:rsid w:val="00154BEF"/>
    <w:rsid w:val="00155A7F"/>
    <w:rsid w:val="00155B21"/>
    <w:rsid w:val="0015606C"/>
    <w:rsid w:val="0015689A"/>
    <w:rsid w:val="00156CA9"/>
    <w:rsid w:val="00156EB9"/>
    <w:rsid w:val="00157067"/>
    <w:rsid w:val="0015759D"/>
    <w:rsid w:val="00157C6E"/>
    <w:rsid w:val="001601BB"/>
    <w:rsid w:val="001604E3"/>
    <w:rsid w:val="00160690"/>
    <w:rsid w:val="001608A5"/>
    <w:rsid w:val="001608B5"/>
    <w:rsid w:val="00160D03"/>
    <w:rsid w:val="00160DB6"/>
    <w:rsid w:val="001615BC"/>
    <w:rsid w:val="00162982"/>
    <w:rsid w:val="001629AF"/>
    <w:rsid w:val="001633F8"/>
    <w:rsid w:val="0016373E"/>
    <w:rsid w:val="001638AA"/>
    <w:rsid w:val="001639B8"/>
    <w:rsid w:val="00163BE0"/>
    <w:rsid w:val="00163DB6"/>
    <w:rsid w:val="00163E9D"/>
    <w:rsid w:val="00164826"/>
    <w:rsid w:val="0016491D"/>
    <w:rsid w:val="00164F26"/>
    <w:rsid w:val="00165606"/>
    <w:rsid w:val="00165C2D"/>
    <w:rsid w:val="001674ED"/>
    <w:rsid w:val="00167991"/>
    <w:rsid w:val="00167CAD"/>
    <w:rsid w:val="00167DB9"/>
    <w:rsid w:val="00170183"/>
    <w:rsid w:val="0017027A"/>
    <w:rsid w:val="001702A6"/>
    <w:rsid w:val="00170490"/>
    <w:rsid w:val="00170BDE"/>
    <w:rsid w:val="00170E72"/>
    <w:rsid w:val="001714B3"/>
    <w:rsid w:val="00171C63"/>
    <w:rsid w:val="00171EED"/>
    <w:rsid w:val="00171FA5"/>
    <w:rsid w:val="0017211D"/>
    <w:rsid w:val="00172454"/>
    <w:rsid w:val="00172888"/>
    <w:rsid w:val="00172AF6"/>
    <w:rsid w:val="00172B39"/>
    <w:rsid w:val="001735D5"/>
    <w:rsid w:val="001735E8"/>
    <w:rsid w:val="00173A1E"/>
    <w:rsid w:val="00173D4C"/>
    <w:rsid w:val="00173DB8"/>
    <w:rsid w:val="001744E3"/>
    <w:rsid w:val="00174630"/>
    <w:rsid w:val="00174B2D"/>
    <w:rsid w:val="00174E82"/>
    <w:rsid w:val="001755DD"/>
    <w:rsid w:val="00175BFC"/>
    <w:rsid w:val="00175EA3"/>
    <w:rsid w:val="00175F06"/>
    <w:rsid w:val="00176054"/>
    <w:rsid w:val="00176BD4"/>
    <w:rsid w:val="00176CEE"/>
    <w:rsid w:val="00177625"/>
    <w:rsid w:val="001800D9"/>
    <w:rsid w:val="00180D08"/>
    <w:rsid w:val="001813C8"/>
    <w:rsid w:val="00181A1C"/>
    <w:rsid w:val="00181C95"/>
    <w:rsid w:val="0018240A"/>
    <w:rsid w:val="00182734"/>
    <w:rsid w:val="001831CD"/>
    <w:rsid w:val="00184155"/>
    <w:rsid w:val="00184281"/>
    <w:rsid w:val="001844B7"/>
    <w:rsid w:val="00185E95"/>
    <w:rsid w:val="00185F84"/>
    <w:rsid w:val="001860D0"/>
    <w:rsid w:val="00186785"/>
    <w:rsid w:val="00186DD8"/>
    <w:rsid w:val="001870D9"/>
    <w:rsid w:val="00187CC0"/>
    <w:rsid w:val="00187DB5"/>
    <w:rsid w:val="00187E65"/>
    <w:rsid w:val="00187E72"/>
    <w:rsid w:val="00190111"/>
    <w:rsid w:val="00190AB4"/>
    <w:rsid w:val="0019115D"/>
    <w:rsid w:val="001913B1"/>
    <w:rsid w:val="0019141B"/>
    <w:rsid w:val="00191A73"/>
    <w:rsid w:val="00191AC8"/>
    <w:rsid w:val="00191CE1"/>
    <w:rsid w:val="00191E2F"/>
    <w:rsid w:val="0019213A"/>
    <w:rsid w:val="00192185"/>
    <w:rsid w:val="0019356B"/>
    <w:rsid w:val="00193656"/>
    <w:rsid w:val="00193777"/>
    <w:rsid w:val="00193B0D"/>
    <w:rsid w:val="00194E72"/>
    <w:rsid w:val="0019538E"/>
    <w:rsid w:val="0019581C"/>
    <w:rsid w:val="00195896"/>
    <w:rsid w:val="00195C56"/>
    <w:rsid w:val="00195D60"/>
    <w:rsid w:val="00195F3D"/>
    <w:rsid w:val="00196020"/>
    <w:rsid w:val="00196747"/>
    <w:rsid w:val="00196B81"/>
    <w:rsid w:val="00196F4A"/>
    <w:rsid w:val="00196F69"/>
    <w:rsid w:val="00197259"/>
    <w:rsid w:val="0019798F"/>
    <w:rsid w:val="001A13B2"/>
    <w:rsid w:val="001A13F5"/>
    <w:rsid w:val="001A22FD"/>
    <w:rsid w:val="001A2E09"/>
    <w:rsid w:val="001A2E49"/>
    <w:rsid w:val="001A2E89"/>
    <w:rsid w:val="001A324A"/>
    <w:rsid w:val="001A35EC"/>
    <w:rsid w:val="001A3BA1"/>
    <w:rsid w:val="001A3CE8"/>
    <w:rsid w:val="001A3FE1"/>
    <w:rsid w:val="001A3FFC"/>
    <w:rsid w:val="001A53B9"/>
    <w:rsid w:val="001A55B5"/>
    <w:rsid w:val="001A5AB3"/>
    <w:rsid w:val="001A5B28"/>
    <w:rsid w:val="001A5B41"/>
    <w:rsid w:val="001A63DD"/>
    <w:rsid w:val="001A66A5"/>
    <w:rsid w:val="001A70B4"/>
    <w:rsid w:val="001A786F"/>
    <w:rsid w:val="001A794C"/>
    <w:rsid w:val="001A7D38"/>
    <w:rsid w:val="001A7EC3"/>
    <w:rsid w:val="001A7FE4"/>
    <w:rsid w:val="001B026A"/>
    <w:rsid w:val="001B0289"/>
    <w:rsid w:val="001B0483"/>
    <w:rsid w:val="001B080A"/>
    <w:rsid w:val="001B13FE"/>
    <w:rsid w:val="001B1422"/>
    <w:rsid w:val="001B14D1"/>
    <w:rsid w:val="001B1541"/>
    <w:rsid w:val="001B2416"/>
    <w:rsid w:val="001B2471"/>
    <w:rsid w:val="001B24C4"/>
    <w:rsid w:val="001B2AF9"/>
    <w:rsid w:val="001B2C95"/>
    <w:rsid w:val="001B36BF"/>
    <w:rsid w:val="001B3FF4"/>
    <w:rsid w:val="001B44BA"/>
    <w:rsid w:val="001B4BDC"/>
    <w:rsid w:val="001B510B"/>
    <w:rsid w:val="001B51FE"/>
    <w:rsid w:val="001B5323"/>
    <w:rsid w:val="001B543A"/>
    <w:rsid w:val="001B64D4"/>
    <w:rsid w:val="001B657C"/>
    <w:rsid w:val="001B6B03"/>
    <w:rsid w:val="001B7296"/>
    <w:rsid w:val="001B72FD"/>
    <w:rsid w:val="001B74E4"/>
    <w:rsid w:val="001C0030"/>
    <w:rsid w:val="001C102D"/>
    <w:rsid w:val="001C1097"/>
    <w:rsid w:val="001C1117"/>
    <w:rsid w:val="001C123B"/>
    <w:rsid w:val="001C223A"/>
    <w:rsid w:val="001C23BE"/>
    <w:rsid w:val="001C2430"/>
    <w:rsid w:val="001C26A5"/>
    <w:rsid w:val="001C29A9"/>
    <w:rsid w:val="001C2B48"/>
    <w:rsid w:val="001C2C85"/>
    <w:rsid w:val="001C2FC0"/>
    <w:rsid w:val="001C2FDA"/>
    <w:rsid w:val="001C398D"/>
    <w:rsid w:val="001C3C60"/>
    <w:rsid w:val="001C4C22"/>
    <w:rsid w:val="001C5846"/>
    <w:rsid w:val="001C5CB2"/>
    <w:rsid w:val="001C5F70"/>
    <w:rsid w:val="001C6C9D"/>
    <w:rsid w:val="001C73A2"/>
    <w:rsid w:val="001C74CE"/>
    <w:rsid w:val="001C7FDB"/>
    <w:rsid w:val="001D02E3"/>
    <w:rsid w:val="001D0A71"/>
    <w:rsid w:val="001D0AC5"/>
    <w:rsid w:val="001D2722"/>
    <w:rsid w:val="001D2821"/>
    <w:rsid w:val="001D3061"/>
    <w:rsid w:val="001D3652"/>
    <w:rsid w:val="001D3D69"/>
    <w:rsid w:val="001D4173"/>
    <w:rsid w:val="001D46E5"/>
    <w:rsid w:val="001D4F6A"/>
    <w:rsid w:val="001D51B6"/>
    <w:rsid w:val="001D5DCB"/>
    <w:rsid w:val="001D5DD5"/>
    <w:rsid w:val="001D5F3F"/>
    <w:rsid w:val="001D6103"/>
    <w:rsid w:val="001D61A9"/>
    <w:rsid w:val="001D6768"/>
    <w:rsid w:val="001D6A86"/>
    <w:rsid w:val="001D6C35"/>
    <w:rsid w:val="001D6F2F"/>
    <w:rsid w:val="001D6F81"/>
    <w:rsid w:val="001D70E7"/>
    <w:rsid w:val="001D7A2E"/>
    <w:rsid w:val="001E02A1"/>
    <w:rsid w:val="001E0348"/>
    <w:rsid w:val="001E0952"/>
    <w:rsid w:val="001E1395"/>
    <w:rsid w:val="001E28A4"/>
    <w:rsid w:val="001E3B30"/>
    <w:rsid w:val="001E419B"/>
    <w:rsid w:val="001E4621"/>
    <w:rsid w:val="001E493D"/>
    <w:rsid w:val="001E5261"/>
    <w:rsid w:val="001E53A4"/>
    <w:rsid w:val="001E5D5D"/>
    <w:rsid w:val="001E5F18"/>
    <w:rsid w:val="001E60B7"/>
    <w:rsid w:val="001E6301"/>
    <w:rsid w:val="001E6849"/>
    <w:rsid w:val="001E69EA"/>
    <w:rsid w:val="001E6DCB"/>
    <w:rsid w:val="001E725E"/>
    <w:rsid w:val="001E7FC5"/>
    <w:rsid w:val="001F0114"/>
    <w:rsid w:val="001F05D4"/>
    <w:rsid w:val="001F0608"/>
    <w:rsid w:val="001F08A7"/>
    <w:rsid w:val="001F0ACB"/>
    <w:rsid w:val="001F0CEE"/>
    <w:rsid w:val="001F1017"/>
    <w:rsid w:val="001F179A"/>
    <w:rsid w:val="001F192D"/>
    <w:rsid w:val="001F1A4D"/>
    <w:rsid w:val="001F1FDD"/>
    <w:rsid w:val="001F2230"/>
    <w:rsid w:val="001F340F"/>
    <w:rsid w:val="001F3827"/>
    <w:rsid w:val="001F3A03"/>
    <w:rsid w:val="001F3C21"/>
    <w:rsid w:val="001F3D7E"/>
    <w:rsid w:val="001F4906"/>
    <w:rsid w:val="001F4B72"/>
    <w:rsid w:val="001F4E5E"/>
    <w:rsid w:val="001F5234"/>
    <w:rsid w:val="001F593A"/>
    <w:rsid w:val="001F675A"/>
    <w:rsid w:val="001F67AC"/>
    <w:rsid w:val="001F6C78"/>
    <w:rsid w:val="001F7753"/>
    <w:rsid w:val="001F77E5"/>
    <w:rsid w:val="0020079C"/>
    <w:rsid w:val="0020089E"/>
    <w:rsid w:val="00200D72"/>
    <w:rsid w:val="00200F41"/>
    <w:rsid w:val="0020131E"/>
    <w:rsid w:val="00201BED"/>
    <w:rsid w:val="00201C0B"/>
    <w:rsid w:val="00201DF9"/>
    <w:rsid w:val="0020256F"/>
    <w:rsid w:val="0020264E"/>
    <w:rsid w:val="002026A6"/>
    <w:rsid w:val="00202EC3"/>
    <w:rsid w:val="002033CC"/>
    <w:rsid w:val="0020383B"/>
    <w:rsid w:val="00203BD3"/>
    <w:rsid w:val="0020500B"/>
    <w:rsid w:val="0020568C"/>
    <w:rsid w:val="00206A25"/>
    <w:rsid w:val="0020748C"/>
    <w:rsid w:val="002076BE"/>
    <w:rsid w:val="002078D1"/>
    <w:rsid w:val="00210C98"/>
    <w:rsid w:val="00210F3D"/>
    <w:rsid w:val="00211330"/>
    <w:rsid w:val="002121C7"/>
    <w:rsid w:val="002141AD"/>
    <w:rsid w:val="00214603"/>
    <w:rsid w:val="0021482B"/>
    <w:rsid w:val="00214FA3"/>
    <w:rsid w:val="0021517A"/>
    <w:rsid w:val="00215346"/>
    <w:rsid w:val="00215E18"/>
    <w:rsid w:val="0021718C"/>
    <w:rsid w:val="002172A6"/>
    <w:rsid w:val="00217487"/>
    <w:rsid w:val="0021780C"/>
    <w:rsid w:val="002200C3"/>
    <w:rsid w:val="00220157"/>
    <w:rsid w:val="002203A1"/>
    <w:rsid w:val="00221BF3"/>
    <w:rsid w:val="0022207A"/>
    <w:rsid w:val="00222FE0"/>
    <w:rsid w:val="002236FF"/>
    <w:rsid w:val="00223A64"/>
    <w:rsid w:val="00223B6D"/>
    <w:rsid w:val="00223C47"/>
    <w:rsid w:val="002241C4"/>
    <w:rsid w:val="0022446C"/>
    <w:rsid w:val="00224D21"/>
    <w:rsid w:val="00225112"/>
    <w:rsid w:val="0022520F"/>
    <w:rsid w:val="00225310"/>
    <w:rsid w:val="00225467"/>
    <w:rsid w:val="00225B4D"/>
    <w:rsid w:val="002265CE"/>
    <w:rsid w:val="00226613"/>
    <w:rsid w:val="00226651"/>
    <w:rsid w:val="00226D74"/>
    <w:rsid w:val="0022712D"/>
    <w:rsid w:val="00230082"/>
    <w:rsid w:val="00230271"/>
    <w:rsid w:val="0023136A"/>
    <w:rsid w:val="00231668"/>
    <w:rsid w:val="00231CE9"/>
    <w:rsid w:val="00231D2F"/>
    <w:rsid w:val="00231F86"/>
    <w:rsid w:val="00232633"/>
    <w:rsid w:val="00232B99"/>
    <w:rsid w:val="00232C7B"/>
    <w:rsid w:val="0023328A"/>
    <w:rsid w:val="00233570"/>
    <w:rsid w:val="00233AEA"/>
    <w:rsid w:val="00233FE9"/>
    <w:rsid w:val="00235501"/>
    <w:rsid w:val="00235969"/>
    <w:rsid w:val="00236B42"/>
    <w:rsid w:val="00236DFB"/>
    <w:rsid w:val="00236FA0"/>
    <w:rsid w:val="00237063"/>
    <w:rsid w:val="00237603"/>
    <w:rsid w:val="0024040E"/>
    <w:rsid w:val="00240668"/>
    <w:rsid w:val="002407D5"/>
    <w:rsid w:val="00240A56"/>
    <w:rsid w:val="00240B7C"/>
    <w:rsid w:val="00240BB1"/>
    <w:rsid w:val="00240CDE"/>
    <w:rsid w:val="002412AD"/>
    <w:rsid w:val="00241343"/>
    <w:rsid w:val="00241907"/>
    <w:rsid w:val="00241A51"/>
    <w:rsid w:val="00241A79"/>
    <w:rsid w:val="00241DCD"/>
    <w:rsid w:val="00241E98"/>
    <w:rsid w:val="00242162"/>
    <w:rsid w:val="00242581"/>
    <w:rsid w:val="002430D3"/>
    <w:rsid w:val="0024323B"/>
    <w:rsid w:val="00243A4F"/>
    <w:rsid w:val="00243C6E"/>
    <w:rsid w:val="00244961"/>
    <w:rsid w:val="00245294"/>
    <w:rsid w:val="00245621"/>
    <w:rsid w:val="00245954"/>
    <w:rsid w:val="00245977"/>
    <w:rsid w:val="00245A2F"/>
    <w:rsid w:val="00245EBC"/>
    <w:rsid w:val="00246045"/>
    <w:rsid w:val="0024611E"/>
    <w:rsid w:val="002468D8"/>
    <w:rsid w:val="00247A00"/>
    <w:rsid w:val="00247D5F"/>
    <w:rsid w:val="002502BE"/>
    <w:rsid w:val="00250740"/>
    <w:rsid w:val="00250819"/>
    <w:rsid w:val="00250AAC"/>
    <w:rsid w:val="00250E1F"/>
    <w:rsid w:val="002512AE"/>
    <w:rsid w:val="00251A1B"/>
    <w:rsid w:val="00251E1A"/>
    <w:rsid w:val="002524B1"/>
    <w:rsid w:val="002529EA"/>
    <w:rsid w:val="002530C1"/>
    <w:rsid w:val="002533B5"/>
    <w:rsid w:val="0025348B"/>
    <w:rsid w:val="002535E4"/>
    <w:rsid w:val="00253E3C"/>
    <w:rsid w:val="00254324"/>
    <w:rsid w:val="00254326"/>
    <w:rsid w:val="002546E6"/>
    <w:rsid w:val="00254B77"/>
    <w:rsid w:val="00255019"/>
    <w:rsid w:val="00255E76"/>
    <w:rsid w:val="00255F24"/>
    <w:rsid w:val="002565D7"/>
    <w:rsid w:val="00256A2C"/>
    <w:rsid w:val="00256BB2"/>
    <w:rsid w:val="00256EE0"/>
    <w:rsid w:val="002572DE"/>
    <w:rsid w:val="002574CD"/>
    <w:rsid w:val="002576E8"/>
    <w:rsid w:val="00257BD8"/>
    <w:rsid w:val="002600A9"/>
    <w:rsid w:val="002602EC"/>
    <w:rsid w:val="00260552"/>
    <w:rsid w:val="00260582"/>
    <w:rsid w:val="00260704"/>
    <w:rsid w:val="00261847"/>
    <w:rsid w:val="00261AC9"/>
    <w:rsid w:val="002622D4"/>
    <w:rsid w:val="002625FD"/>
    <w:rsid w:val="00262BB4"/>
    <w:rsid w:val="00262C96"/>
    <w:rsid w:val="00262F29"/>
    <w:rsid w:val="00262FA9"/>
    <w:rsid w:val="002634E3"/>
    <w:rsid w:val="002636B6"/>
    <w:rsid w:val="00263A39"/>
    <w:rsid w:val="00263C15"/>
    <w:rsid w:val="002645DC"/>
    <w:rsid w:val="00264A27"/>
    <w:rsid w:val="00264E94"/>
    <w:rsid w:val="00264EEE"/>
    <w:rsid w:val="0026540C"/>
    <w:rsid w:val="002655FF"/>
    <w:rsid w:val="002659E9"/>
    <w:rsid w:val="00265E05"/>
    <w:rsid w:val="002674CD"/>
    <w:rsid w:val="00267D3B"/>
    <w:rsid w:val="00270B11"/>
    <w:rsid w:val="00270BC0"/>
    <w:rsid w:val="00270C0D"/>
    <w:rsid w:val="002712C2"/>
    <w:rsid w:val="0027142E"/>
    <w:rsid w:val="00271798"/>
    <w:rsid w:val="00272398"/>
    <w:rsid w:val="002723F3"/>
    <w:rsid w:val="00272430"/>
    <w:rsid w:val="0027271B"/>
    <w:rsid w:val="00272807"/>
    <w:rsid w:val="00272AB5"/>
    <w:rsid w:val="00273238"/>
    <w:rsid w:val="002732A0"/>
    <w:rsid w:val="00273424"/>
    <w:rsid w:val="00273BF9"/>
    <w:rsid w:val="00274016"/>
    <w:rsid w:val="002741BF"/>
    <w:rsid w:val="00274743"/>
    <w:rsid w:val="00274924"/>
    <w:rsid w:val="00274C4D"/>
    <w:rsid w:val="00274E94"/>
    <w:rsid w:val="00275469"/>
    <w:rsid w:val="00275542"/>
    <w:rsid w:val="002755B1"/>
    <w:rsid w:val="00275B01"/>
    <w:rsid w:val="00275D1D"/>
    <w:rsid w:val="002761CF"/>
    <w:rsid w:val="002766A0"/>
    <w:rsid w:val="0027698F"/>
    <w:rsid w:val="00276AB4"/>
    <w:rsid w:val="00277503"/>
    <w:rsid w:val="00277AEE"/>
    <w:rsid w:val="00280199"/>
    <w:rsid w:val="002803EA"/>
    <w:rsid w:val="0028053F"/>
    <w:rsid w:val="00280874"/>
    <w:rsid w:val="00280C7A"/>
    <w:rsid w:val="00280F9F"/>
    <w:rsid w:val="00281026"/>
    <w:rsid w:val="002810F6"/>
    <w:rsid w:val="002811FD"/>
    <w:rsid w:val="0028157A"/>
    <w:rsid w:val="00281635"/>
    <w:rsid w:val="00281DB6"/>
    <w:rsid w:val="0028213F"/>
    <w:rsid w:val="00282595"/>
    <w:rsid w:val="002827A4"/>
    <w:rsid w:val="002827AB"/>
    <w:rsid w:val="002827F2"/>
    <w:rsid w:val="00282CB4"/>
    <w:rsid w:val="002830EE"/>
    <w:rsid w:val="00283249"/>
    <w:rsid w:val="0028358D"/>
    <w:rsid w:val="002836EC"/>
    <w:rsid w:val="00283DD4"/>
    <w:rsid w:val="0028411A"/>
    <w:rsid w:val="0028465C"/>
    <w:rsid w:val="00285171"/>
    <w:rsid w:val="00285F42"/>
    <w:rsid w:val="00285F4A"/>
    <w:rsid w:val="0028607B"/>
    <w:rsid w:val="002868A2"/>
    <w:rsid w:val="00286F58"/>
    <w:rsid w:val="00287038"/>
    <w:rsid w:val="00287068"/>
    <w:rsid w:val="00287163"/>
    <w:rsid w:val="002874AF"/>
    <w:rsid w:val="00287A6B"/>
    <w:rsid w:val="00290202"/>
    <w:rsid w:val="00290600"/>
    <w:rsid w:val="00290FA1"/>
    <w:rsid w:val="00291140"/>
    <w:rsid w:val="0029156D"/>
    <w:rsid w:val="002916DF"/>
    <w:rsid w:val="002923F8"/>
    <w:rsid w:val="00292671"/>
    <w:rsid w:val="00293078"/>
    <w:rsid w:val="0029307A"/>
    <w:rsid w:val="002943D2"/>
    <w:rsid w:val="002944B8"/>
    <w:rsid w:val="00294713"/>
    <w:rsid w:val="0029487D"/>
    <w:rsid w:val="00294D78"/>
    <w:rsid w:val="002952A9"/>
    <w:rsid w:val="0029551B"/>
    <w:rsid w:val="00296A95"/>
    <w:rsid w:val="00296B6D"/>
    <w:rsid w:val="00296DDA"/>
    <w:rsid w:val="00296F02"/>
    <w:rsid w:val="002971A2"/>
    <w:rsid w:val="00297210"/>
    <w:rsid w:val="00297C0B"/>
    <w:rsid w:val="00297C6C"/>
    <w:rsid w:val="00297EA5"/>
    <w:rsid w:val="002A00BA"/>
    <w:rsid w:val="002A00D7"/>
    <w:rsid w:val="002A00EB"/>
    <w:rsid w:val="002A05DE"/>
    <w:rsid w:val="002A097A"/>
    <w:rsid w:val="002A0EA6"/>
    <w:rsid w:val="002A12E9"/>
    <w:rsid w:val="002A21E0"/>
    <w:rsid w:val="002A2DD5"/>
    <w:rsid w:val="002A2E83"/>
    <w:rsid w:val="002A3C62"/>
    <w:rsid w:val="002A43A4"/>
    <w:rsid w:val="002A4B2B"/>
    <w:rsid w:val="002A4FA4"/>
    <w:rsid w:val="002A5100"/>
    <w:rsid w:val="002A582C"/>
    <w:rsid w:val="002A5C5E"/>
    <w:rsid w:val="002A5FCD"/>
    <w:rsid w:val="002A6C48"/>
    <w:rsid w:val="002A79E4"/>
    <w:rsid w:val="002B013A"/>
    <w:rsid w:val="002B0611"/>
    <w:rsid w:val="002B06E9"/>
    <w:rsid w:val="002B0F29"/>
    <w:rsid w:val="002B10E9"/>
    <w:rsid w:val="002B167A"/>
    <w:rsid w:val="002B1C3F"/>
    <w:rsid w:val="002B1E82"/>
    <w:rsid w:val="002B22D0"/>
    <w:rsid w:val="002B25AC"/>
    <w:rsid w:val="002B2A93"/>
    <w:rsid w:val="002B2CA2"/>
    <w:rsid w:val="002B4714"/>
    <w:rsid w:val="002B497C"/>
    <w:rsid w:val="002B49AE"/>
    <w:rsid w:val="002B49DF"/>
    <w:rsid w:val="002B52E0"/>
    <w:rsid w:val="002B54F8"/>
    <w:rsid w:val="002B5961"/>
    <w:rsid w:val="002B5A1C"/>
    <w:rsid w:val="002B5D85"/>
    <w:rsid w:val="002B5EF8"/>
    <w:rsid w:val="002B5FB8"/>
    <w:rsid w:val="002B6086"/>
    <w:rsid w:val="002B6185"/>
    <w:rsid w:val="002B6282"/>
    <w:rsid w:val="002B62A7"/>
    <w:rsid w:val="002B62CD"/>
    <w:rsid w:val="002B6996"/>
    <w:rsid w:val="002B74E5"/>
    <w:rsid w:val="002B75A6"/>
    <w:rsid w:val="002C002F"/>
    <w:rsid w:val="002C0068"/>
    <w:rsid w:val="002C0210"/>
    <w:rsid w:val="002C02D2"/>
    <w:rsid w:val="002C039E"/>
    <w:rsid w:val="002C043D"/>
    <w:rsid w:val="002C10CA"/>
    <w:rsid w:val="002C13E1"/>
    <w:rsid w:val="002C15B1"/>
    <w:rsid w:val="002C1AD1"/>
    <w:rsid w:val="002C1E38"/>
    <w:rsid w:val="002C2148"/>
    <w:rsid w:val="002C2702"/>
    <w:rsid w:val="002C3603"/>
    <w:rsid w:val="002C364B"/>
    <w:rsid w:val="002C3BF8"/>
    <w:rsid w:val="002C4657"/>
    <w:rsid w:val="002C490C"/>
    <w:rsid w:val="002C4E16"/>
    <w:rsid w:val="002C538B"/>
    <w:rsid w:val="002C5543"/>
    <w:rsid w:val="002C5CE1"/>
    <w:rsid w:val="002C6C4F"/>
    <w:rsid w:val="002C6F85"/>
    <w:rsid w:val="002C7AF3"/>
    <w:rsid w:val="002C7B07"/>
    <w:rsid w:val="002C7B34"/>
    <w:rsid w:val="002D021F"/>
    <w:rsid w:val="002D083F"/>
    <w:rsid w:val="002D09C4"/>
    <w:rsid w:val="002D167E"/>
    <w:rsid w:val="002D1787"/>
    <w:rsid w:val="002D1EE2"/>
    <w:rsid w:val="002D2658"/>
    <w:rsid w:val="002D2A9C"/>
    <w:rsid w:val="002D3CC8"/>
    <w:rsid w:val="002D3E11"/>
    <w:rsid w:val="002D3E91"/>
    <w:rsid w:val="002D41BE"/>
    <w:rsid w:val="002D4290"/>
    <w:rsid w:val="002D45E7"/>
    <w:rsid w:val="002D485F"/>
    <w:rsid w:val="002D4C55"/>
    <w:rsid w:val="002D4C79"/>
    <w:rsid w:val="002D5043"/>
    <w:rsid w:val="002D50D7"/>
    <w:rsid w:val="002D593F"/>
    <w:rsid w:val="002D631B"/>
    <w:rsid w:val="002D7D8B"/>
    <w:rsid w:val="002D7E7B"/>
    <w:rsid w:val="002E011F"/>
    <w:rsid w:val="002E01EC"/>
    <w:rsid w:val="002E0775"/>
    <w:rsid w:val="002E0C83"/>
    <w:rsid w:val="002E1193"/>
    <w:rsid w:val="002E1521"/>
    <w:rsid w:val="002E1589"/>
    <w:rsid w:val="002E2A52"/>
    <w:rsid w:val="002E2DE0"/>
    <w:rsid w:val="002E30B2"/>
    <w:rsid w:val="002E3334"/>
    <w:rsid w:val="002E40FE"/>
    <w:rsid w:val="002E4222"/>
    <w:rsid w:val="002E47F2"/>
    <w:rsid w:val="002E4B20"/>
    <w:rsid w:val="002E532B"/>
    <w:rsid w:val="002E571F"/>
    <w:rsid w:val="002E58B2"/>
    <w:rsid w:val="002E5C37"/>
    <w:rsid w:val="002E5FB7"/>
    <w:rsid w:val="002E6401"/>
    <w:rsid w:val="002E675E"/>
    <w:rsid w:val="002E7027"/>
    <w:rsid w:val="002E7566"/>
    <w:rsid w:val="002E7ACA"/>
    <w:rsid w:val="002F03D3"/>
    <w:rsid w:val="002F03FB"/>
    <w:rsid w:val="002F0724"/>
    <w:rsid w:val="002F07D7"/>
    <w:rsid w:val="002F0F5F"/>
    <w:rsid w:val="002F0F6E"/>
    <w:rsid w:val="002F1F50"/>
    <w:rsid w:val="002F20ED"/>
    <w:rsid w:val="002F316E"/>
    <w:rsid w:val="002F320D"/>
    <w:rsid w:val="002F37FC"/>
    <w:rsid w:val="002F3869"/>
    <w:rsid w:val="002F3CB4"/>
    <w:rsid w:val="002F3E6C"/>
    <w:rsid w:val="002F451C"/>
    <w:rsid w:val="002F4A0E"/>
    <w:rsid w:val="002F5052"/>
    <w:rsid w:val="002F5544"/>
    <w:rsid w:val="002F5AE7"/>
    <w:rsid w:val="002F7047"/>
    <w:rsid w:val="002F7088"/>
    <w:rsid w:val="002F7456"/>
    <w:rsid w:val="002F7FDE"/>
    <w:rsid w:val="0030084E"/>
    <w:rsid w:val="003008FE"/>
    <w:rsid w:val="00300EB6"/>
    <w:rsid w:val="003011B5"/>
    <w:rsid w:val="0030169D"/>
    <w:rsid w:val="003016EB"/>
    <w:rsid w:val="00301CFA"/>
    <w:rsid w:val="00301E34"/>
    <w:rsid w:val="00302040"/>
    <w:rsid w:val="003021C2"/>
    <w:rsid w:val="0030237B"/>
    <w:rsid w:val="00302AA3"/>
    <w:rsid w:val="00302FE6"/>
    <w:rsid w:val="003032D2"/>
    <w:rsid w:val="00303349"/>
    <w:rsid w:val="0030353B"/>
    <w:rsid w:val="0030356F"/>
    <w:rsid w:val="00303EEA"/>
    <w:rsid w:val="00304672"/>
    <w:rsid w:val="00304BC4"/>
    <w:rsid w:val="00305458"/>
    <w:rsid w:val="00305923"/>
    <w:rsid w:val="00305EF1"/>
    <w:rsid w:val="003060EB"/>
    <w:rsid w:val="00306640"/>
    <w:rsid w:val="0030672C"/>
    <w:rsid w:val="003068B2"/>
    <w:rsid w:val="00306AC2"/>
    <w:rsid w:val="003076A4"/>
    <w:rsid w:val="00307FAE"/>
    <w:rsid w:val="00310100"/>
    <w:rsid w:val="003104A0"/>
    <w:rsid w:val="003104F8"/>
    <w:rsid w:val="003108A8"/>
    <w:rsid w:val="00310BDF"/>
    <w:rsid w:val="00310C9C"/>
    <w:rsid w:val="00310E6F"/>
    <w:rsid w:val="00312044"/>
    <w:rsid w:val="0031214C"/>
    <w:rsid w:val="003122D3"/>
    <w:rsid w:val="0031249B"/>
    <w:rsid w:val="00312B69"/>
    <w:rsid w:val="00312C20"/>
    <w:rsid w:val="00312C5E"/>
    <w:rsid w:val="003132BD"/>
    <w:rsid w:val="00313556"/>
    <w:rsid w:val="0031370E"/>
    <w:rsid w:val="00313F4D"/>
    <w:rsid w:val="00314251"/>
    <w:rsid w:val="0031433A"/>
    <w:rsid w:val="00314631"/>
    <w:rsid w:val="003148CF"/>
    <w:rsid w:val="00314DFD"/>
    <w:rsid w:val="00314EC9"/>
    <w:rsid w:val="00315136"/>
    <w:rsid w:val="00315378"/>
    <w:rsid w:val="003153EB"/>
    <w:rsid w:val="003155C5"/>
    <w:rsid w:val="003157BA"/>
    <w:rsid w:val="00315C1B"/>
    <w:rsid w:val="00315F30"/>
    <w:rsid w:val="00316313"/>
    <w:rsid w:val="00316A07"/>
    <w:rsid w:val="00316DA2"/>
    <w:rsid w:val="00320317"/>
    <w:rsid w:val="0032067B"/>
    <w:rsid w:val="00321393"/>
    <w:rsid w:val="0032147D"/>
    <w:rsid w:val="00321985"/>
    <w:rsid w:val="00321AD2"/>
    <w:rsid w:val="00321B01"/>
    <w:rsid w:val="00322D08"/>
    <w:rsid w:val="00322F93"/>
    <w:rsid w:val="00323029"/>
    <w:rsid w:val="00323808"/>
    <w:rsid w:val="003239E4"/>
    <w:rsid w:val="00323D45"/>
    <w:rsid w:val="00324100"/>
    <w:rsid w:val="00324293"/>
    <w:rsid w:val="003243B7"/>
    <w:rsid w:val="0032447B"/>
    <w:rsid w:val="003244F6"/>
    <w:rsid w:val="0032483C"/>
    <w:rsid w:val="00324CA4"/>
    <w:rsid w:val="00325150"/>
    <w:rsid w:val="00325558"/>
    <w:rsid w:val="00325A77"/>
    <w:rsid w:val="00325F74"/>
    <w:rsid w:val="00326B90"/>
    <w:rsid w:val="0032791C"/>
    <w:rsid w:val="003305BC"/>
    <w:rsid w:val="00330E34"/>
    <w:rsid w:val="00330F25"/>
    <w:rsid w:val="003310A0"/>
    <w:rsid w:val="00331A81"/>
    <w:rsid w:val="00331D73"/>
    <w:rsid w:val="00331E8C"/>
    <w:rsid w:val="0033269C"/>
    <w:rsid w:val="003328C6"/>
    <w:rsid w:val="00332BA3"/>
    <w:rsid w:val="00332F9B"/>
    <w:rsid w:val="00332FC1"/>
    <w:rsid w:val="00333859"/>
    <w:rsid w:val="003339B9"/>
    <w:rsid w:val="00333ED3"/>
    <w:rsid w:val="00334300"/>
    <w:rsid w:val="0033436C"/>
    <w:rsid w:val="00334CB5"/>
    <w:rsid w:val="003358E5"/>
    <w:rsid w:val="003364DB"/>
    <w:rsid w:val="0033673C"/>
    <w:rsid w:val="00336C13"/>
    <w:rsid w:val="00336D02"/>
    <w:rsid w:val="00337093"/>
    <w:rsid w:val="0033757F"/>
    <w:rsid w:val="00337772"/>
    <w:rsid w:val="00337776"/>
    <w:rsid w:val="00337969"/>
    <w:rsid w:val="003379A9"/>
    <w:rsid w:val="00340375"/>
    <w:rsid w:val="00340926"/>
    <w:rsid w:val="00340FBA"/>
    <w:rsid w:val="003411DF"/>
    <w:rsid w:val="003415F5"/>
    <w:rsid w:val="00342D4E"/>
    <w:rsid w:val="00342E21"/>
    <w:rsid w:val="003438E2"/>
    <w:rsid w:val="0034394A"/>
    <w:rsid w:val="00343B14"/>
    <w:rsid w:val="0034452A"/>
    <w:rsid w:val="003446E3"/>
    <w:rsid w:val="003456C7"/>
    <w:rsid w:val="0034576A"/>
    <w:rsid w:val="003457DA"/>
    <w:rsid w:val="00346259"/>
    <w:rsid w:val="00346946"/>
    <w:rsid w:val="00346DF3"/>
    <w:rsid w:val="003473EA"/>
    <w:rsid w:val="00347690"/>
    <w:rsid w:val="00347F5B"/>
    <w:rsid w:val="0035027F"/>
    <w:rsid w:val="00350354"/>
    <w:rsid w:val="00350517"/>
    <w:rsid w:val="003506AB"/>
    <w:rsid w:val="00350A1B"/>
    <w:rsid w:val="00351205"/>
    <w:rsid w:val="0035152C"/>
    <w:rsid w:val="00353D77"/>
    <w:rsid w:val="003544A2"/>
    <w:rsid w:val="003549CA"/>
    <w:rsid w:val="00354F4D"/>
    <w:rsid w:val="00355101"/>
    <w:rsid w:val="003555CA"/>
    <w:rsid w:val="00356094"/>
    <w:rsid w:val="003569B7"/>
    <w:rsid w:val="00356DB4"/>
    <w:rsid w:val="00356F7F"/>
    <w:rsid w:val="0035718E"/>
    <w:rsid w:val="00357D15"/>
    <w:rsid w:val="00357D1E"/>
    <w:rsid w:val="003606D3"/>
    <w:rsid w:val="00360BB5"/>
    <w:rsid w:val="00361249"/>
    <w:rsid w:val="003613CD"/>
    <w:rsid w:val="00361408"/>
    <w:rsid w:val="003616E6"/>
    <w:rsid w:val="0036188F"/>
    <w:rsid w:val="00361FB6"/>
    <w:rsid w:val="00361FC0"/>
    <w:rsid w:val="00362400"/>
    <w:rsid w:val="0036242D"/>
    <w:rsid w:val="003625A1"/>
    <w:rsid w:val="00362B80"/>
    <w:rsid w:val="00363050"/>
    <w:rsid w:val="003633F8"/>
    <w:rsid w:val="003637D6"/>
    <w:rsid w:val="00363D18"/>
    <w:rsid w:val="00364433"/>
    <w:rsid w:val="00364799"/>
    <w:rsid w:val="00364A86"/>
    <w:rsid w:val="00364EBD"/>
    <w:rsid w:val="00364EDB"/>
    <w:rsid w:val="00365116"/>
    <w:rsid w:val="00365585"/>
    <w:rsid w:val="003655A7"/>
    <w:rsid w:val="003655FA"/>
    <w:rsid w:val="003658FD"/>
    <w:rsid w:val="00365D7C"/>
    <w:rsid w:val="00365F70"/>
    <w:rsid w:val="00366C11"/>
    <w:rsid w:val="00366CE8"/>
    <w:rsid w:val="0036781E"/>
    <w:rsid w:val="00367DEA"/>
    <w:rsid w:val="00370AAE"/>
    <w:rsid w:val="00370FAB"/>
    <w:rsid w:val="003712D7"/>
    <w:rsid w:val="00371A6D"/>
    <w:rsid w:val="00371E3C"/>
    <w:rsid w:val="0037247D"/>
    <w:rsid w:val="003727EB"/>
    <w:rsid w:val="00372F74"/>
    <w:rsid w:val="00373AE9"/>
    <w:rsid w:val="00373B85"/>
    <w:rsid w:val="0037491A"/>
    <w:rsid w:val="00374AD1"/>
    <w:rsid w:val="00375296"/>
    <w:rsid w:val="00375672"/>
    <w:rsid w:val="0037591D"/>
    <w:rsid w:val="00375D4F"/>
    <w:rsid w:val="00375F48"/>
    <w:rsid w:val="00376505"/>
    <w:rsid w:val="00377172"/>
    <w:rsid w:val="00377564"/>
    <w:rsid w:val="003777C6"/>
    <w:rsid w:val="003779EE"/>
    <w:rsid w:val="00377B78"/>
    <w:rsid w:val="00377BBB"/>
    <w:rsid w:val="00377D1C"/>
    <w:rsid w:val="00377E94"/>
    <w:rsid w:val="00380C2C"/>
    <w:rsid w:val="00380D5B"/>
    <w:rsid w:val="00381835"/>
    <w:rsid w:val="0038199F"/>
    <w:rsid w:val="00381E76"/>
    <w:rsid w:val="00382354"/>
    <w:rsid w:val="00382477"/>
    <w:rsid w:val="0038294D"/>
    <w:rsid w:val="00382E94"/>
    <w:rsid w:val="00382F95"/>
    <w:rsid w:val="00383028"/>
    <w:rsid w:val="00383626"/>
    <w:rsid w:val="003838F2"/>
    <w:rsid w:val="00383930"/>
    <w:rsid w:val="00383EC6"/>
    <w:rsid w:val="00384045"/>
    <w:rsid w:val="0038424F"/>
    <w:rsid w:val="003842E3"/>
    <w:rsid w:val="00384D2B"/>
    <w:rsid w:val="00384E9B"/>
    <w:rsid w:val="00385490"/>
    <w:rsid w:val="00385900"/>
    <w:rsid w:val="00385938"/>
    <w:rsid w:val="00385BBB"/>
    <w:rsid w:val="00385F2A"/>
    <w:rsid w:val="00386845"/>
    <w:rsid w:val="0038708B"/>
    <w:rsid w:val="00390686"/>
    <w:rsid w:val="00391034"/>
    <w:rsid w:val="00391276"/>
    <w:rsid w:val="0039150B"/>
    <w:rsid w:val="003919D1"/>
    <w:rsid w:val="00391A9C"/>
    <w:rsid w:val="003920DE"/>
    <w:rsid w:val="00392245"/>
    <w:rsid w:val="0039355A"/>
    <w:rsid w:val="00394293"/>
    <w:rsid w:val="00394E43"/>
    <w:rsid w:val="0039512D"/>
    <w:rsid w:val="0039514F"/>
    <w:rsid w:val="00395805"/>
    <w:rsid w:val="00395AEA"/>
    <w:rsid w:val="00395EAC"/>
    <w:rsid w:val="00396639"/>
    <w:rsid w:val="00396833"/>
    <w:rsid w:val="00396F1D"/>
    <w:rsid w:val="00396F9D"/>
    <w:rsid w:val="003974E2"/>
    <w:rsid w:val="00397EB9"/>
    <w:rsid w:val="003A05CE"/>
    <w:rsid w:val="003A109E"/>
    <w:rsid w:val="003A11D1"/>
    <w:rsid w:val="003A1664"/>
    <w:rsid w:val="003A194B"/>
    <w:rsid w:val="003A1C16"/>
    <w:rsid w:val="003A292D"/>
    <w:rsid w:val="003A2AE1"/>
    <w:rsid w:val="003A2C20"/>
    <w:rsid w:val="003A2D1F"/>
    <w:rsid w:val="003A3140"/>
    <w:rsid w:val="003A3811"/>
    <w:rsid w:val="003A3940"/>
    <w:rsid w:val="003A3C42"/>
    <w:rsid w:val="003A3E1E"/>
    <w:rsid w:val="003A49F5"/>
    <w:rsid w:val="003A58C3"/>
    <w:rsid w:val="003A59C6"/>
    <w:rsid w:val="003A5E71"/>
    <w:rsid w:val="003A6834"/>
    <w:rsid w:val="003A69B8"/>
    <w:rsid w:val="003A6F0E"/>
    <w:rsid w:val="003A7036"/>
    <w:rsid w:val="003A72EE"/>
    <w:rsid w:val="003A7BB7"/>
    <w:rsid w:val="003B04E0"/>
    <w:rsid w:val="003B0E98"/>
    <w:rsid w:val="003B13C1"/>
    <w:rsid w:val="003B1A58"/>
    <w:rsid w:val="003B34F2"/>
    <w:rsid w:val="003B4132"/>
    <w:rsid w:val="003B435B"/>
    <w:rsid w:val="003B460B"/>
    <w:rsid w:val="003B465A"/>
    <w:rsid w:val="003B477D"/>
    <w:rsid w:val="003B508D"/>
    <w:rsid w:val="003B529B"/>
    <w:rsid w:val="003B541D"/>
    <w:rsid w:val="003B5D56"/>
    <w:rsid w:val="003B6653"/>
    <w:rsid w:val="003B7027"/>
    <w:rsid w:val="003B70B5"/>
    <w:rsid w:val="003B74FA"/>
    <w:rsid w:val="003B7979"/>
    <w:rsid w:val="003B7C2C"/>
    <w:rsid w:val="003C05AA"/>
    <w:rsid w:val="003C062B"/>
    <w:rsid w:val="003C0703"/>
    <w:rsid w:val="003C0A5D"/>
    <w:rsid w:val="003C0F21"/>
    <w:rsid w:val="003C17DD"/>
    <w:rsid w:val="003C19F7"/>
    <w:rsid w:val="003C1E55"/>
    <w:rsid w:val="003C1F14"/>
    <w:rsid w:val="003C1F3E"/>
    <w:rsid w:val="003C22D4"/>
    <w:rsid w:val="003C267D"/>
    <w:rsid w:val="003C2D1D"/>
    <w:rsid w:val="003C3389"/>
    <w:rsid w:val="003C3FEE"/>
    <w:rsid w:val="003C41D9"/>
    <w:rsid w:val="003C42E3"/>
    <w:rsid w:val="003C485A"/>
    <w:rsid w:val="003C54CB"/>
    <w:rsid w:val="003C5AC2"/>
    <w:rsid w:val="003C5B3D"/>
    <w:rsid w:val="003C69CA"/>
    <w:rsid w:val="003C6B0E"/>
    <w:rsid w:val="003C6E26"/>
    <w:rsid w:val="003C6E47"/>
    <w:rsid w:val="003C7EC9"/>
    <w:rsid w:val="003D0054"/>
    <w:rsid w:val="003D038E"/>
    <w:rsid w:val="003D075D"/>
    <w:rsid w:val="003D156C"/>
    <w:rsid w:val="003D1BCB"/>
    <w:rsid w:val="003D1F6C"/>
    <w:rsid w:val="003D2562"/>
    <w:rsid w:val="003D266C"/>
    <w:rsid w:val="003D26CB"/>
    <w:rsid w:val="003D2863"/>
    <w:rsid w:val="003D29BB"/>
    <w:rsid w:val="003D3128"/>
    <w:rsid w:val="003D3269"/>
    <w:rsid w:val="003D3385"/>
    <w:rsid w:val="003D354E"/>
    <w:rsid w:val="003D3DF2"/>
    <w:rsid w:val="003D4075"/>
    <w:rsid w:val="003D409D"/>
    <w:rsid w:val="003D42F6"/>
    <w:rsid w:val="003D4631"/>
    <w:rsid w:val="003D46D2"/>
    <w:rsid w:val="003D4D1A"/>
    <w:rsid w:val="003D53A2"/>
    <w:rsid w:val="003D5530"/>
    <w:rsid w:val="003D5878"/>
    <w:rsid w:val="003D5AC3"/>
    <w:rsid w:val="003D67FF"/>
    <w:rsid w:val="003D6A90"/>
    <w:rsid w:val="003D6B7A"/>
    <w:rsid w:val="003D6E75"/>
    <w:rsid w:val="003D77CF"/>
    <w:rsid w:val="003D7B59"/>
    <w:rsid w:val="003D7E50"/>
    <w:rsid w:val="003E01D7"/>
    <w:rsid w:val="003E02A8"/>
    <w:rsid w:val="003E0B30"/>
    <w:rsid w:val="003E1651"/>
    <w:rsid w:val="003E18D4"/>
    <w:rsid w:val="003E1B91"/>
    <w:rsid w:val="003E2219"/>
    <w:rsid w:val="003E248D"/>
    <w:rsid w:val="003E2693"/>
    <w:rsid w:val="003E2EFF"/>
    <w:rsid w:val="003E3151"/>
    <w:rsid w:val="003E3511"/>
    <w:rsid w:val="003E3ACB"/>
    <w:rsid w:val="003E3B73"/>
    <w:rsid w:val="003E453F"/>
    <w:rsid w:val="003E458D"/>
    <w:rsid w:val="003E4D6A"/>
    <w:rsid w:val="003E4EC9"/>
    <w:rsid w:val="003E5469"/>
    <w:rsid w:val="003E587D"/>
    <w:rsid w:val="003E6021"/>
    <w:rsid w:val="003E65DB"/>
    <w:rsid w:val="003E6D04"/>
    <w:rsid w:val="003E6FDE"/>
    <w:rsid w:val="003E76CA"/>
    <w:rsid w:val="003E7858"/>
    <w:rsid w:val="003F05F6"/>
    <w:rsid w:val="003F072D"/>
    <w:rsid w:val="003F0994"/>
    <w:rsid w:val="003F09B5"/>
    <w:rsid w:val="003F0A1E"/>
    <w:rsid w:val="003F1BDD"/>
    <w:rsid w:val="003F1D56"/>
    <w:rsid w:val="003F2D15"/>
    <w:rsid w:val="003F2D19"/>
    <w:rsid w:val="003F2FA3"/>
    <w:rsid w:val="003F34D3"/>
    <w:rsid w:val="003F3910"/>
    <w:rsid w:val="003F405A"/>
    <w:rsid w:val="003F410C"/>
    <w:rsid w:val="003F43C5"/>
    <w:rsid w:val="003F4CAB"/>
    <w:rsid w:val="003F4DC6"/>
    <w:rsid w:val="003F4F33"/>
    <w:rsid w:val="003F5303"/>
    <w:rsid w:val="003F5C5F"/>
    <w:rsid w:val="003F5E0F"/>
    <w:rsid w:val="003F6226"/>
    <w:rsid w:val="003F631A"/>
    <w:rsid w:val="003F6344"/>
    <w:rsid w:val="003F6B57"/>
    <w:rsid w:val="003F71D0"/>
    <w:rsid w:val="003F7224"/>
    <w:rsid w:val="003F72FA"/>
    <w:rsid w:val="003F795B"/>
    <w:rsid w:val="003F7E7C"/>
    <w:rsid w:val="004001C3"/>
    <w:rsid w:val="004003BF"/>
    <w:rsid w:val="004003E0"/>
    <w:rsid w:val="004009E2"/>
    <w:rsid w:val="00400C54"/>
    <w:rsid w:val="0040168E"/>
    <w:rsid w:val="004019E0"/>
    <w:rsid w:val="004024E2"/>
    <w:rsid w:val="00402933"/>
    <w:rsid w:val="00402C18"/>
    <w:rsid w:val="00402C23"/>
    <w:rsid w:val="00402C2C"/>
    <w:rsid w:val="004032CB"/>
    <w:rsid w:val="004037BD"/>
    <w:rsid w:val="00403863"/>
    <w:rsid w:val="004039AF"/>
    <w:rsid w:val="00403A1B"/>
    <w:rsid w:val="00403EF0"/>
    <w:rsid w:val="004040E5"/>
    <w:rsid w:val="00404375"/>
    <w:rsid w:val="00404477"/>
    <w:rsid w:val="00404BD4"/>
    <w:rsid w:val="004051DD"/>
    <w:rsid w:val="004053F0"/>
    <w:rsid w:val="00405955"/>
    <w:rsid w:val="00406274"/>
    <w:rsid w:val="00406330"/>
    <w:rsid w:val="00406590"/>
    <w:rsid w:val="0040697A"/>
    <w:rsid w:val="00406A6D"/>
    <w:rsid w:val="00406BA3"/>
    <w:rsid w:val="00406FF1"/>
    <w:rsid w:val="004071B3"/>
    <w:rsid w:val="004079BE"/>
    <w:rsid w:val="0041046A"/>
    <w:rsid w:val="00410D01"/>
    <w:rsid w:val="00410D92"/>
    <w:rsid w:val="00411514"/>
    <w:rsid w:val="00412005"/>
    <w:rsid w:val="00412242"/>
    <w:rsid w:val="0041227A"/>
    <w:rsid w:val="00412335"/>
    <w:rsid w:val="0041246E"/>
    <w:rsid w:val="004127BD"/>
    <w:rsid w:val="00412D6E"/>
    <w:rsid w:val="004130E5"/>
    <w:rsid w:val="00413489"/>
    <w:rsid w:val="00413717"/>
    <w:rsid w:val="004139B9"/>
    <w:rsid w:val="00413C1E"/>
    <w:rsid w:val="00414122"/>
    <w:rsid w:val="004147A3"/>
    <w:rsid w:val="00414875"/>
    <w:rsid w:val="00414A53"/>
    <w:rsid w:val="00414CD3"/>
    <w:rsid w:val="00415680"/>
    <w:rsid w:val="0041572E"/>
    <w:rsid w:val="004162C3"/>
    <w:rsid w:val="00416E42"/>
    <w:rsid w:val="00417AF7"/>
    <w:rsid w:val="00417AF9"/>
    <w:rsid w:val="00417D63"/>
    <w:rsid w:val="00420554"/>
    <w:rsid w:val="0042059E"/>
    <w:rsid w:val="0042116F"/>
    <w:rsid w:val="00421486"/>
    <w:rsid w:val="004225B8"/>
    <w:rsid w:val="004227AF"/>
    <w:rsid w:val="00422820"/>
    <w:rsid w:val="00422B03"/>
    <w:rsid w:val="00422CD2"/>
    <w:rsid w:val="00422F81"/>
    <w:rsid w:val="00423D8D"/>
    <w:rsid w:val="00423DAE"/>
    <w:rsid w:val="00423F13"/>
    <w:rsid w:val="0042423F"/>
    <w:rsid w:val="004243E0"/>
    <w:rsid w:val="00424736"/>
    <w:rsid w:val="00424BD7"/>
    <w:rsid w:val="00424DB5"/>
    <w:rsid w:val="004250A1"/>
    <w:rsid w:val="004250D1"/>
    <w:rsid w:val="004250EA"/>
    <w:rsid w:val="00425764"/>
    <w:rsid w:val="004258BD"/>
    <w:rsid w:val="00425AEB"/>
    <w:rsid w:val="00425CB4"/>
    <w:rsid w:val="00425D6A"/>
    <w:rsid w:val="004260BA"/>
    <w:rsid w:val="00426B49"/>
    <w:rsid w:val="00426C71"/>
    <w:rsid w:val="00426DE8"/>
    <w:rsid w:val="0042715F"/>
    <w:rsid w:val="00427B8E"/>
    <w:rsid w:val="00427D21"/>
    <w:rsid w:val="00430316"/>
    <w:rsid w:val="00430420"/>
    <w:rsid w:val="0043109A"/>
    <w:rsid w:val="004312EF"/>
    <w:rsid w:val="00431348"/>
    <w:rsid w:val="00431632"/>
    <w:rsid w:val="00431CF2"/>
    <w:rsid w:val="0043278E"/>
    <w:rsid w:val="00432859"/>
    <w:rsid w:val="0043288C"/>
    <w:rsid w:val="00432C6A"/>
    <w:rsid w:val="0043376F"/>
    <w:rsid w:val="00433D35"/>
    <w:rsid w:val="00434371"/>
    <w:rsid w:val="00434773"/>
    <w:rsid w:val="004347EB"/>
    <w:rsid w:val="00434D20"/>
    <w:rsid w:val="00434F84"/>
    <w:rsid w:val="004357D3"/>
    <w:rsid w:val="00435A9C"/>
    <w:rsid w:val="004372FE"/>
    <w:rsid w:val="00437D24"/>
    <w:rsid w:val="00437D31"/>
    <w:rsid w:val="00437DAB"/>
    <w:rsid w:val="00437F8F"/>
    <w:rsid w:val="0044044D"/>
    <w:rsid w:val="00440575"/>
    <w:rsid w:val="004405B3"/>
    <w:rsid w:val="004410B9"/>
    <w:rsid w:val="004412BF"/>
    <w:rsid w:val="00441CAC"/>
    <w:rsid w:val="004420F7"/>
    <w:rsid w:val="00442A42"/>
    <w:rsid w:val="00442CB6"/>
    <w:rsid w:val="004431F2"/>
    <w:rsid w:val="00443D55"/>
    <w:rsid w:val="00444400"/>
    <w:rsid w:val="004444A3"/>
    <w:rsid w:val="004444D0"/>
    <w:rsid w:val="00444744"/>
    <w:rsid w:val="00444C10"/>
    <w:rsid w:val="00444E35"/>
    <w:rsid w:val="00445155"/>
    <w:rsid w:val="00445224"/>
    <w:rsid w:val="00445490"/>
    <w:rsid w:val="00445B9F"/>
    <w:rsid w:val="00445C1D"/>
    <w:rsid w:val="00445F32"/>
    <w:rsid w:val="004467EC"/>
    <w:rsid w:val="00446B3D"/>
    <w:rsid w:val="00446C52"/>
    <w:rsid w:val="00447241"/>
    <w:rsid w:val="00447430"/>
    <w:rsid w:val="00447BD3"/>
    <w:rsid w:val="00447F4A"/>
    <w:rsid w:val="00450202"/>
    <w:rsid w:val="00450285"/>
    <w:rsid w:val="004507AC"/>
    <w:rsid w:val="00450A43"/>
    <w:rsid w:val="00450FE6"/>
    <w:rsid w:val="00451667"/>
    <w:rsid w:val="00452245"/>
    <w:rsid w:val="004523D5"/>
    <w:rsid w:val="0045255C"/>
    <w:rsid w:val="004536D2"/>
    <w:rsid w:val="00453A8E"/>
    <w:rsid w:val="00453B36"/>
    <w:rsid w:val="00453D02"/>
    <w:rsid w:val="00453F3F"/>
    <w:rsid w:val="00454119"/>
    <w:rsid w:val="004541D3"/>
    <w:rsid w:val="00454AB5"/>
    <w:rsid w:val="00454DFB"/>
    <w:rsid w:val="00455E08"/>
    <w:rsid w:val="004562B6"/>
    <w:rsid w:val="004562DE"/>
    <w:rsid w:val="0045688E"/>
    <w:rsid w:val="00456976"/>
    <w:rsid w:val="00456C02"/>
    <w:rsid w:val="00456CF6"/>
    <w:rsid w:val="00456F67"/>
    <w:rsid w:val="00457479"/>
    <w:rsid w:val="004574AC"/>
    <w:rsid w:val="0045778A"/>
    <w:rsid w:val="00457BB9"/>
    <w:rsid w:val="0046018B"/>
    <w:rsid w:val="00460352"/>
    <w:rsid w:val="004608BE"/>
    <w:rsid w:val="00460E87"/>
    <w:rsid w:val="00461063"/>
    <w:rsid w:val="00461262"/>
    <w:rsid w:val="00461409"/>
    <w:rsid w:val="0046144B"/>
    <w:rsid w:val="0046203F"/>
    <w:rsid w:val="00462790"/>
    <w:rsid w:val="0046357E"/>
    <w:rsid w:val="00463B61"/>
    <w:rsid w:val="00463C2E"/>
    <w:rsid w:val="00463F78"/>
    <w:rsid w:val="00464082"/>
    <w:rsid w:val="004644C2"/>
    <w:rsid w:val="00464FE9"/>
    <w:rsid w:val="00465006"/>
    <w:rsid w:val="0046582D"/>
    <w:rsid w:val="00465961"/>
    <w:rsid w:val="00466435"/>
    <w:rsid w:val="00466752"/>
    <w:rsid w:val="00466AE6"/>
    <w:rsid w:val="00466B70"/>
    <w:rsid w:val="00466E5A"/>
    <w:rsid w:val="00467009"/>
    <w:rsid w:val="0046711A"/>
    <w:rsid w:val="004679AE"/>
    <w:rsid w:val="00467C3C"/>
    <w:rsid w:val="00467F9C"/>
    <w:rsid w:val="0047080F"/>
    <w:rsid w:val="00470BC2"/>
    <w:rsid w:val="00470E51"/>
    <w:rsid w:val="00471963"/>
    <w:rsid w:val="00472432"/>
    <w:rsid w:val="00472454"/>
    <w:rsid w:val="004728FB"/>
    <w:rsid w:val="00472909"/>
    <w:rsid w:val="00472BF8"/>
    <w:rsid w:val="00472C26"/>
    <w:rsid w:val="004735C8"/>
    <w:rsid w:val="004739B7"/>
    <w:rsid w:val="00473A63"/>
    <w:rsid w:val="00473C84"/>
    <w:rsid w:val="004742EC"/>
    <w:rsid w:val="004743CD"/>
    <w:rsid w:val="004747A5"/>
    <w:rsid w:val="00474B22"/>
    <w:rsid w:val="00474D56"/>
    <w:rsid w:val="00475301"/>
    <w:rsid w:val="00475405"/>
    <w:rsid w:val="00475536"/>
    <w:rsid w:val="00475BFB"/>
    <w:rsid w:val="00475D59"/>
    <w:rsid w:val="00476716"/>
    <w:rsid w:val="00477577"/>
    <w:rsid w:val="00477B16"/>
    <w:rsid w:val="00477CD6"/>
    <w:rsid w:val="00480109"/>
    <w:rsid w:val="004808F7"/>
    <w:rsid w:val="00480EBD"/>
    <w:rsid w:val="004816F7"/>
    <w:rsid w:val="00481837"/>
    <w:rsid w:val="004825CC"/>
    <w:rsid w:val="00482A7C"/>
    <w:rsid w:val="00482C99"/>
    <w:rsid w:val="00482E3A"/>
    <w:rsid w:val="004831CB"/>
    <w:rsid w:val="004836EF"/>
    <w:rsid w:val="00483985"/>
    <w:rsid w:val="00483C2E"/>
    <w:rsid w:val="00483DC0"/>
    <w:rsid w:val="00483FBD"/>
    <w:rsid w:val="00484237"/>
    <w:rsid w:val="0048444C"/>
    <w:rsid w:val="00485F36"/>
    <w:rsid w:val="0048615B"/>
    <w:rsid w:val="00486478"/>
    <w:rsid w:val="00486F8B"/>
    <w:rsid w:val="00487BDE"/>
    <w:rsid w:val="00487EE4"/>
    <w:rsid w:val="00490491"/>
    <w:rsid w:val="004907FF"/>
    <w:rsid w:val="0049095E"/>
    <w:rsid w:val="00490A02"/>
    <w:rsid w:val="00490D84"/>
    <w:rsid w:val="00490F5A"/>
    <w:rsid w:val="004910A8"/>
    <w:rsid w:val="004914E2"/>
    <w:rsid w:val="00491AC5"/>
    <w:rsid w:val="0049215F"/>
    <w:rsid w:val="0049235E"/>
    <w:rsid w:val="00492A75"/>
    <w:rsid w:val="00493076"/>
    <w:rsid w:val="0049358E"/>
    <w:rsid w:val="004944FD"/>
    <w:rsid w:val="00494E12"/>
    <w:rsid w:val="00494E48"/>
    <w:rsid w:val="004952F1"/>
    <w:rsid w:val="0049579E"/>
    <w:rsid w:val="004957C5"/>
    <w:rsid w:val="00495F74"/>
    <w:rsid w:val="004964A3"/>
    <w:rsid w:val="00496765"/>
    <w:rsid w:val="0049695D"/>
    <w:rsid w:val="00496CA6"/>
    <w:rsid w:val="004973FD"/>
    <w:rsid w:val="00497725"/>
    <w:rsid w:val="00497AA5"/>
    <w:rsid w:val="00497D22"/>
    <w:rsid w:val="004A0249"/>
    <w:rsid w:val="004A03AA"/>
    <w:rsid w:val="004A083D"/>
    <w:rsid w:val="004A0FFD"/>
    <w:rsid w:val="004A111D"/>
    <w:rsid w:val="004A13BF"/>
    <w:rsid w:val="004A1A67"/>
    <w:rsid w:val="004A1B96"/>
    <w:rsid w:val="004A1E5A"/>
    <w:rsid w:val="004A1F8C"/>
    <w:rsid w:val="004A25DE"/>
    <w:rsid w:val="004A3476"/>
    <w:rsid w:val="004A3CE3"/>
    <w:rsid w:val="004A4373"/>
    <w:rsid w:val="004A4F1F"/>
    <w:rsid w:val="004A503F"/>
    <w:rsid w:val="004A50AA"/>
    <w:rsid w:val="004A51FD"/>
    <w:rsid w:val="004A5626"/>
    <w:rsid w:val="004A5D6B"/>
    <w:rsid w:val="004A5FEB"/>
    <w:rsid w:val="004A6613"/>
    <w:rsid w:val="004A7676"/>
    <w:rsid w:val="004A77EA"/>
    <w:rsid w:val="004A7901"/>
    <w:rsid w:val="004A7D8D"/>
    <w:rsid w:val="004B046E"/>
    <w:rsid w:val="004B0A59"/>
    <w:rsid w:val="004B0C5C"/>
    <w:rsid w:val="004B17C2"/>
    <w:rsid w:val="004B18E4"/>
    <w:rsid w:val="004B1E48"/>
    <w:rsid w:val="004B1E95"/>
    <w:rsid w:val="004B200D"/>
    <w:rsid w:val="004B22FF"/>
    <w:rsid w:val="004B2A58"/>
    <w:rsid w:val="004B38C1"/>
    <w:rsid w:val="004B3BA1"/>
    <w:rsid w:val="004B3C4F"/>
    <w:rsid w:val="004B3CF1"/>
    <w:rsid w:val="004B44BE"/>
    <w:rsid w:val="004B4B33"/>
    <w:rsid w:val="004B5215"/>
    <w:rsid w:val="004B5280"/>
    <w:rsid w:val="004B550C"/>
    <w:rsid w:val="004B557F"/>
    <w:rsid w:val="004B5B5D"/>
    <w:rsid w:val="004B5DBE"/>
    <w:rsid w:val="004B61CE"/>
    <w:rsid w:val="004B62BF"/>
    <w:rsid w:val="004B673D"/>
    <w:rsid w:val="004B6766"/>
    <w:rsid w:val="004B6A45"/>
    <w:rsid w:val="004B7732"/>
    <w:rsid w:val="004B7FE5"/>
    <w:rsid w:val="004C02A6"/>
    <w:rsid w:val="004C0731"/>
    <w:rsid w:val="004C095F"/>
    <w:rsid w:val="004C0C9D"/>
    <w:rsid w:val="004C170D"/>
    <w:rsid w:val="004C1930"/>
    <w:rsid w:val="004C1B86"/>
    <w:rsid w:val="004C1EAE"/>
    <w:rsid w:val="004C1F1C"/>
    <w:rsid w:val="004C2756"/>
    <w:rsid w:val="004C2AB3"/>
    <w:rsid w:val="004C37E5"/>
    <w:rsid w:val="004C3A6E"/>
    <w:rsid w:val="004C3E5C"/>
    <w:rsid w:val="004C3ED4"/>
    <w:rsid w:val="004C445D"/>
    <w:rsid w:val="004C44C6"/>
    <w:rsid w:val="004C4B28"/>
    <w:rsid w:val="004C5B2C"/>
    <w:rsid w:val="004C68ED"/>
    <w:rsid w:val="004C6C65"/>
    <w:rsid w:val="004C739E"/>
    <w:rsid w:val="004C75DD"/>
    <w:rsid w:val="004C7B1F"/>
    <w:rsid w:val="004C7EF5"/>
    <w:rsid w:val="004D1161"/>
    <w:rsid w:val="004D119F"/>
    <w:rsid w:val="004D12FD"/>
    <w:rsid w:val="004D1FA4"/>
    <w:rsid w:val="004D27A7"/>
    <w:rsid w:val="004D2C63"/>
    <w:rsid w:val="004D2CEF"/>
    <w:rsid w:val="004D3193"/>
    <w:rsid w:val="004D34F5"/>
    <w:rsid w:val="004D3B29"/>
    <w:rsid w:val="004D3B7F"/>
    <w:rsid w:val="004D3C14"/>
    <w:rsid w:val="004D4054"/>
    <w:rsid w:val="004D43DC"/>
    <w:rsid w:val="004D4CA1"/>
    <w:rsid w:val="004D505E"/>
    <w:rsid w:val="004D5326"/>
    <w:rsid w:val="004D6ABE"/>
    <w:rsid w:val="004D702E"/>
    <w:rsid w:val="004D7BE5"/>
    <w:rsid w:val="004E0713"/>
    <w:rsid w:val="004E0CE9"/>
    <w:rsid w:val="004E0ED5"/>
    <w:rsid w:val="004E1443"/>
    <w:rsid w:val="004E1574"/>
    <w:rsid w:val="004E160F"/>
    <w:rsid w:val="004E24A9"/>
    <w:rsid w:val="004E2733"/>
    <w:rsid w:val="004E2B62"/>
    <w:rsid w:val="004E2E9D"/>
    <w:rsid w:val="004E400B"/>
    <w:rsid w:val="004E4E03"/>
    <w:rsid w:val="004E5316"/>
    <w:rsid w:val="004E535B"/>
    <w:rsid w:val="004E58A0"/>
    <w:rsid w:val="004E60A4"/>
    <w:rsid w:val="004E625D"/>
    <w:rsid w:val="004E641E"/>
    <w:rsid w:val="004E65E4"/>
    <w:rsid w:val="004E693D"/>
    <w:rsid w:val="004E6D2F"/>
    <w:rsid w:val="004E70CB"/>
    <w:rsid w:val="004E728E"/>
    <w:rsid w:val="004E73F4"/>
    <w:rsid w:val="004E78CC"/>
    <w:rsid w:val="004E78E6"/>
    <w:rsid w:val="004E7C79"/>
    <w:rsid w:val="004F008C"/>
    <w:rsid w:val="004F00A2"/>
    <w:rsid w:val="004F03CC"/>
    <w:rsid w:val="004F0A32"/>
    <w:rsid w:val="004F1C69"/>
    <w:rsid w:val="004F2236"/>
    <w:rsid w:val="004F2858"/>
    <w:rsid w:val="004F2916"/>
    <w:rsid w:val="004F2F94"/>
    <w:rsid w:val="004F323C"/>
    <w:rsid w:val="004F3692"/>
    <w:rsid w:val="004F36BB"/>
    <w:rsid w:val="004F377C"/>
    <w:rsid w:val="004F38AC"/>
    <w:rsid w:val="004F38F0"/>
    <w:rsid w:val="004F3BCC"/>
    <w:rsid w:val="004F3EFA"/>
    <w:rsid w:val="004F4437"/>
    <w:rsid w:val="004F47A7"/>
    <w:rsid w:val="004F5026"/>
    <w:rsid w:val="004F5147"/>
    <w:rsid w:val="004F541F"/>
    <w:rsid w:val="004F587C"/>
    <w:rsid w:val="004F5CD8"/>
    <w:rsid w:val="004F5DB5"/>
    <w:rsid w:val="004F6407"/>
    <w:rsid w:val="004F66F7"/>
    <w:rsid w:val="004F6BA5"/>
    <w:rsid w:val="004F6BB2"/>
    <w:rsid w:val="004F6C6B"/>
    <w:rsid w:val="004F70DA"/>
    <w:rsid w:val="004F7270"/>
    <w:rsid w:val="00500438"/>
    <w:rsid w:val="0050054B"/>
    <w:rsid w:val="00500883"/>
    <w:rsid w:val="005013D5"/>
    <w:rsid w:val="005021A0"/>
    <w:rsid w:val="00502770"/>
    <w:rsid w:val="005031DB"/>
    <w:rsid w:val="00503B6C"/>
    <w:rsid w:val="005045E9"/>
    <w:rsid w:val="005055B5"/>
    <w:rsid w:val="00505B21"/>
    <w:rsid w:val="00505CDE"/>
    <w:rsid w:val="00506394"/>
    <w:rsid w:val="00506501"/>
    <w:rsid w:val="00506623"/>
    <w:rsid w:val="00507D8D"/>
    <w:rsid w:val="00507E0F"/>
    <w:rsid w:val="0051006C"/>
    <w:rsid w:val="0051051E"/>
    <w:rsid w:val="00510683"/>
    <w:rsid w:val="00510D68"/>
    <w:rsid w:val="0051157D"/>
    <w:rsid w:val="00511894"/>
    <w:rsid w:val="00511E9C"/>
    <w:rsid w:val="00512755"/>
    <w:rsid w:val="00512828"/>
    <w:rsid w:val="00513093"/>
    <w:rsid w:val="005131ED"/>
    <w:rsid w:val="005137E6"/>
    <w:rsid w:val="00513AB4"/>
    <w:rsid w:val="00513B9F"/>
    <w:rsid w:val="00513EB2"/>
    <w:rsid w:val="0051407D"/>
    <w:rsid w:val="005141E1"/>
    <w:rsid w:val="00514274"/>
    <w:rsid w:val="00515037"/>
    <w:rsid w:val="005153FD"/>
    <w:rsid w:val="005157E0"/>
    <w:rsid w:val="005159E0"/>
    <w:rsid w:val="00516B89"/>
    <w:rsid w:val="0051728B"/>
    <w:rsid w:val="00517911"/>
    <w:rsid w:val="00517C30"/>
    <w:rsid w:val="00517CE6"/>
    <w:rsid w:val="00517EA6"/>
    <w:rsid w:val="005208A0"/>
    <w:rsid w:val="00522D35"/>
    <w:rsid w:val="00522D5B"/>
    <w:rsid w:val="00523D63"/>
    <w:rsid w:val="00523E2A"/>
    <w:rsid w:val="005245A1"/>
    <w:rsid w:val="00524AE8"/>
    <w:rsid w:val="00525BAF"/>
    <w:rsid w:val="00525D00"/>
    <w:rsid w:val="0052669D"/>
    <w:rsid w:val="0052671C"/>
    <w:rsid w:val="00526B25"/>
    <w:rsid w:val="00526EAA"/>
    <w:rsid w:val="005274DD"/>
    <w:rsid w:val="005275EC"/>
    <w:rsid w:val="0052784C"/>
    <w:rsid w:val="0052791C"/>
    <w:rsid w:val="00527F4A"/>
    <w:rsid w:val="00527FA7"/>
    <w:rsid w:val="00530111"/>
    <w:rsid w:val="00530179"/>
    <w:rsid w:val="005304B0"/>
    <w:rsid w:val="005311EB"/>
    <w:rsid w:val="00531865"/>
    <w:rsid w:val="00531A2E"/>
    <w:rsid w:val="005323E0"/>
    <w:rsid w:val="005329C6"/>
    <w:rsid w:val="00532C28"/>
    <w:rsid w:val="00532C36"/>
    <w:rsid w:val="00532EEF"/>
    <w:rsid w:val="00533071"/>
    <w:rsid w:val="00533198"/>
    <w:rsid w:val="00533672"/>
    <w:rsid w:val="00533DD5"/>
    <w:rsid w:val="0053448E"/>
    <w:rsid w:val="00534681"/>
    <w:rsid w:val="005346EA"/>
    <w:rsid w:val="005349E0"/>
    <w:rsid w:val="00534E7A"/>
    <w:rsid w:val="005352F1"/>
    <w:rsid w:val="0053551E"/>
    <w:rsid w:val="005373A6"/>
    <w:rsid w:val="00537710"/>
    <w:rsid w:val="005407F7"/>
    <w:rsid w:val="00540A16"/>
    <w:rsid w:val="00540BF0"/>
    <w:rsid w:val="0054140C"/>
    <w:rsid w:val="00541B50"/>
    <w:rsid w:val="00542096"/>
    <w:rsid w:val="0054293D"/>
    <w:rsid w:val="00542F13"/>
    <w:rsid w:val="00542F61"/>
    <w:rsid w:val="00543EF6"/>
    <w:rsid w:val="00544011"/>
    <w:rsid w:val="0054444E"/>
    <w:rsid w:val="00544560"/>
    <w:rsid w:val="00544982"/>
    <w:rsid w:val="0054571A"/>
    <w:rsid w:val="00545872"/>
    <w:rsid w:val="00545903"/>
    <w:rsid w:val="005459A5"/>
    <w:rsid w:val="005463C5"/>
    <w:rsid w:val="00546A1D"/>
    <w:rsid w:val="00546E4D"/>
    <w:rsid w:val="00547554"/>
    <w:rsid w:val="00547B36"/>
    <w:rsid w:val="00547C32"/>
    <w:rsid w:val="0055011C"/>
    <w:rsid w:val="00550C71"/>
    <w:rsid w:val="00550E4A"/>
    <w:rsid w:val="00551087"/>
    <w:rsid w:val="00551465"/>
    <w:rsid w:val="005514FC"/>
    <w:rsid w:val="005515F9"/>
    <w:rsid w:val="00551606"/>
    <w:rsid w:val="0055289B"/>
    <w:rsid w:val="00552CE3"/>
    <w:rsid w:val="00552D83"/>
    <w:rsid w:val="00554DB1"/>
    <w:rsid w:val="00554EE4"/>
    <w:rsid w:val="005551FF"/>
    <w:rsid w:val="005556F7"/>
    <w:rsid w:val="005557CE"/>
    <w:rsid w:val="00555834"/>
    <w:rsid w:val="0055601E"/>
    <w:rsid w:val="005566A3"/>
    <w:rsid w:val="00556DFB"/>
    <w:rsid w:val="00556E6E"/>
    <w:rsid w:val="00556F63"/>
    <w:rsid w:val="00556FA4"/>
    <w:rsid w:val="00557B01"/>
    <w:rsid w:val="0056068E"/>
    <w:rsid w:val="0056073F"/>
    <w:rsid w:val="005622E3"/>
    <w:rsid w:val="005625A1"/>
    <w:rsid w:val="00562603"/>
    <w:rsid w:val="005627E4"/>
    <w:rsid w:val="00562953"/>
    <w:rsid w:val="00562B1B"/>
    <w:rsid w:val="005631F3"/>
    <w:rsid w:val="00563442"/>
    <w:rsid w:val="00563FFD"/>
    <w:rsid w:val="005646AB"/>
    <w:rsid w:val="005646BA"/>
    <w:rsid w:val="005649B4"/>
    <w:rsid w:val="00564B9B"/>
    <w:rsid w:val="005650C2"/>
    <w:rsid w:val="00565B42"/>
    <w:rsid w:val="00565C15"/>
    <w:rsid w:val="00565CC4"/>
    <w:rsid w:val="00565D95"/>
    <w:rsid w:val="00566367"/>
    <w:rsid w:val="00566421"/>
    <w:rsid w:val="00566711"/>
    <w:rsid w:val="005667D6"/>
    <w:rsid w:val="005667E9"/>
    <w:rsid w:val="00566B6D"/>
    <w:rsid w:val="00566FAE"/>
    <w:rsid w:val="005670F6"/>
    <w:rsid w:val="005704FB"/>
    <w:rsid w:val="005707F8"/>
    <w:rsid w:val="00570BA3"/>
    <w:rsid w:val="005710B6"/>
    <w:rsid w:val="00571148"/>
    <w:rsid w:val="0057164A"/>
    <w:rsid w:val="00571725"/>
    <w:rsid w:val="00571CE9"/>
    <w:rsid w:val="005721B8"/>
    <w:rsid w:val="00572D07"/>
    <w:rsid w:val="005741B8"/>
    <w:rsid w:val="0057436C"/>
    <w:rsid w:val="00574E56"/>
    <w:rsid w:val="0057523E"/>
    <w:rsid w:val="005755A0"/>
    <w:rsid w:val="005757F6"/>
    <w:rsid w:val="00575811"/>
    <w:rsid w:val="0057596E"/>
    <w:rsid w:val="00576041"/>
    <w:rsid w:val="00576495"/>
    <w:rsid w:val="005766CD"/>
    <w:rsid w:val="00576B4E"/>
    <w:rsid w:val="00576DC9"/>
    <w:rsid w:val="005772B9"/>
    <w:rsid w:val="00577739"/>
    <w:rsid w:val="00577756"/>
    <w:rsid w:val="00580014"/>
    <w:rsid w:val="0058005D"/>
    <w:rsid w:val="005803CD"/>
    <w:rsid w:val="0058066C"/>
    <w:rsid w:val="00580735"/>
    <w:rsid w:val="005807FF"/>
    <w:rsid w:val="00581AF7"/>
    <w:rsid w:val="005820DF"/>
    <w:rsid w:val="00582195"/>
    <w:rsid w:val="00582BEE"/>
    <w:rsid w:val="005834C5"/>
    <w:rsid w:val="005836FA"/>
    <w:rsid w:val="00584401"/>
    <w:rsid w:val="0058477F"/>
    <w:rsid w:val="005847FA"/>
    <w:rsid w:val="00585026"/>
    <w:rsid w:val="00585A99"/>
    <w:rsid w:val="00585B5C"/>
    <w:rsid w:val="00585B8B"/>
    <w:rsid w:val="00585E5D"/>
    <w:rsid w:val="0058635D"/>
    <w:rsid w:val="00586454"/>
    <w:rsid w:val="00586F80"/>
    <w:rsid w:val="005871C8"/>
    <w:rsid w:val="00587770"/>
    <w:rsid w:val="00587857"/>
    <w:rsid w:val="00587B23"/>
    <w:rsid w:val="005901C6"/>
    <w:rsid w:val="005901DF"/>
    <w:rsid w:val="005902BD"/>
    <w:rsid w:val="00590F18"/>
    <w:rsid w:val="00591218"/>
    <w:rsid w:val="00591B52"/>
    <w:rsid w:val="00591DC4"/>
    <w:rsid w:val="005926EF"/>
    <w:rsid w:val="00593427"/>
    <w:rsid w:val="00593A3B"/>
    <w:rsid w:val="00593B43"/>
    <w:rsid w:val="0059472C"/>
    <w:rsid w:val="005948C8"/>
    <w:rsid w:val="0059492C"/>
    <w:rsid w:val="00595180"/>
    <w:rsid w:val="00595AD3"/>
    <w:rsid w:val="00595E4A"/>
    <w:rsid w:val="0059603B"/>
    <w:rsid w:val="0059614B"/>
    <w:rsid w:val="005962DE"/>
    <w:rsid w:val="00597194"/>
    <w:rsid w:val="00597675"/>
    <w:rsid w:val="00597813"/>
    <w:rsid w:val="005978BA"/>
    <w:rsid w:val="00597A0F"/>
    <w:rsid w:val="00597AE2"/>
    <w:rsid w:val="00597B99"/>
    <w:rsid w:val="00597C1F"/>
    <w:rsid w:val="00597CE9"/>
    <w:rsid w:val="005A00BC"/>
    <w:rsid w:val="005A0135"/>
    <w:rsid w:val="005A0413"/>
    <w:rsid w:val="005A069A"/>
    <w:rsid w:val="005A09AB"/>
    <w:rsid w:val="005A0DE5"/>
    <w:rsid w:val="005A0F93"/>
    <w:rsid w:val="005A1264"/>
    <w:rsid w:val="005A1589"/>
    <w:rsid w:val="005A2837"/>
    <w:rsid w:val="005A2843"/>
    <w:rsid w:val="005A2B38"/>
    <w:rsid w:val="005A2CC3"/>
    <w:rsid w:val="005A301A"/>
    <w:rsid w:val="005A3374"/>
    <w:rsid w:val="005A3CE0"/>
    <w:rsid w:val="005A3D5F"/>
    <w:rsid w:val="005A3EC9"/>
    <w:rsid w:val="005A3F72"/>
    <w:rsid w:val="005A438C"/>
    <w:rsid w:val="005A475E"/>
    <w:rsid w:val="005A52B1"/>
    <w:rsid w:val="005A5381"/>
    <w:rsid w:val="005A5444"/>
    <w:rsid w:val="005A5BE4"/>
    <w:rsid w:val="005A64A0"/>
    <w:rsid w:val="005A64A2"/>
    <w:rsid w:val="005A6839"/>
    <w:rsid w:val="005A73B0"/>
    <w:rsid w:val="005A7774"/>
    <w:rsid w:val="005A7B47"/>
    <w:rsid w:val="005A7C7F"/>
    <w:rsid w:val="005B07AA"/>
    <w:rsid w:val="005B07E1"/>
    <w:rsid w:val="005B08CB"/>
    <w:rsid w:val="005B0994"/>
    <w:rsid w:val="005B1073"/>
    <w:rsid w:val="005B1352"/>
    <w:rsid w:val="005B16DC"/>
    <w:rsid w:val="005B17C4"/>
    <w:rsid w:val="005B17CA"/>
    <w:rsid w:val="005B18F7"/>
    <w:rsid w:val="005B1D7A"/>
    <w:rsid w:val="005B1F54"/>
    <w:rsid w:val="005B2137"/>
    <w:rsid w:val="005B35E2"/>
    <w:rsid w:val="005B376A"/>
    <w:rsid w:val="005B3A60"/>
    <w:rsid w:val="005B3C50"/>
    <w:rsid w:val="005B44CC"/>
    <w:rsid w:val="005B4683"/>
    <w:rsid w:val="005B47BD"/>
    <w:rsid w:val="005B4D3E"/>
    <w:rsid w:val="005B516E"/>
    <w:rsid w:val="005B528E"/>
    <w:rsid w:val="005B573C"/>
    <w:rsid w:val="005B575E"/>
    <w:rsid w:val="005B5AB1"/>
    <w:rsid w:val="005B63E5"/>
    <w:rsid w:val="005B6586"/>
    <w:rsid w:val="005B67C0"/>
    <w:rsid w:val="005B7558"/>
    <w:rsid w:val="005B766F"/>
    <w:rsid w:val="005B7B31"/>
    <w:rsid w:val="005C065B"/>
    <w:rsid w:val="005C0677"/>
    <w:rsid w:val="005C1245"/>
    <w:rsid w:val="005C12E3"/>
    <w:rsid w:val="005C18EC"/>
    <w:rsid w:val="005C22D7"/>
    <w:rsid w:val="005C263A"/>
    <w:rsid w:val="005C3282"/>
    <w:rsid w:val="005C371F"/>
    <w:rsid w:val="005C3FB3"/>
    <w:rsid w:val="005C4214"/>
    <w:rsid w:val="005C4CE6"/>
    <w:rsid w:val="005C4D91"/>
    <w:rsid w:val="005C5570"/>
    <w:rsid w:val="005C6019"/>
    <w:rsid w:val="005C6441"/>
    <w:rsid w:val="005C6661"/>
    <w:rsid w:val="005C66B4"/>
    <w:rsid w:val="005C6804"/>
    <w:rsid w:val="005C720B"/>
    <w:rsid w:val="005C7380"/>
    <w:rsid w:val="005C73F1"/>
    <w:rsid w:val="005C74BF"/>
    <w:rsid w:val="005C7DFF"/>
    <w:rsid w:val="005C7F71"/>
    <w:rsid w:val="005D06AF"/>
    <w:rsid w:val="005D0ECA"/>
    <w:rsid w:val="005D1055"/>
    <w:rsid w:val="005D1201"/>
    <w:rsid w:val="005D120D"/>
    <w:rsid w:val="005D1D70"/>
    <w:rsid w:val="005D1EE6"/>
    <w:rsid w:val="005D26B4"/>
    <w:rsid w:val="005D2731"/>
    <w:rsid w:val="005D32F4"/>
    <w:rsid w:val="005D3605"/>
    <w:rsid w:val="005D3C17"/>
    <w:rsid w:val="005D3D74"/>
    <w:rsid w:val="005D4EEE"/>
    <w:rsid w:val="005D4FD2"/>
    <w:rsid w:val="005D5254"/>
    <w:rsid w:val="005D54E6"/>
    <w:rsid w:val="005D5569"/>
    <w:rsid w:val="005D5575"/>
    <w:rsid w:val="005D59B6"/>
    <w:rsid w:val="005D686E"/>
    <w:rsid w:val="005D6E4D"/>
    <w:rsid w:val="005E074F"/>
    <w:rsid w:val="005E0B97"/>
    <w:rsid w:val="005E0C9C"/>
    <w:rsid w:val="005E0C9E"/>
    <w:rsid w:val="005E0DF2"/>
    <w:rsid w:val="005E0E58"/>
    <w:rsid w:val="005E1EAE"/>
    <w:rsid w:val="005E2E4F"/>
    <w:rsid w:val="005E3104"/>
    <w:rsid w:val="005E4D7E"/>
    <w:rsid w:val="005E4F7C"/>
    <w:rsid w:val="005E5A21"/>
    <w:rsid w:val="005E5D90"/>
    <w:rsid w:val="005E6115"/>
    <w:rsid w:val="005E6254"/>
    <w:rsid w:val="005E6317"/>
    <w:rsid w:val="005E6AB8"/>
    <w:rsid w:val="005E7403"/>
    <w:rsid w:val="005E7737"/>
    <w:rsid w:val="005E779F"/>
    <w:rsid w:val="005E7989"/>
    <w:rsid w:val="005E7A16"/>
    <w:rsid w:val="005E7FB3"/>
    <w:rsid w:val="005F032F"/>
    <w:rsid w:val="005F0841"/>
    <w:rsid w:val="005F0E32"/>
    <w:rsid w:val="005F0EFE"/>
    <w:rsid w:val="005F2534"/>
    <w:rsid w:val="005F2B38"/>
    <w:rsid w:val="005F2BAE"/>
    <w:rsid w:val="005F2DF4"/>
    <w:rsid w:val="005F37AF"/>
    <w:rsid w:val="005F3981"/>
    <w:rsid w:val="005F4918"/>
    <w:rsid w:val="005F4E15"/>
    <w:rsid w:val="005F5A86"/>
    <w:rsid w:val="005F5D73"/>
    <w:rsid w:val="005F695F"/>
    <w:rsid w:val="005F6EFF"/>
    <w:rsid w:val="005F6FA5"/>
    <w:rsid w:val="005F6FB1"/>
    <w:rsid w:val="005F75E5"/>
    <w:rsid w:val="005F7921"/>
    <w:rsid w:val="005F7C07"/>
    <w:rsid w:val="00600D40"/>
    <w:rsid w:val="006012CE"/>
    <w:rsid w:val="00601972"/>
    <w:rsid w:val="00601AE5"/>
    <w:rsid w:val="00601CB6"/>
    <w:rsid w:val="00602338"/>
    <w:rsid w:val="00602A63"/>
    <w:rsid w:val="006037C7"/>
    <w:rsid w:val="006039BE"/>
    <w:rsid w:val="00604667"/>
    <w:rsid w:val="00604676"/>
    <w:rsid w:val="00604709"/>
    <w:rsid w:val="00604CAB"/>
    <w:rsid w:val="00604D55"/>
    <w:rsid w:val="0060532B"/>
    <w:rsid w:val="00605B3E"/>
    <w:rsid w:val="00605D0F"/>
    <w:rsid w:val="0060615E"/>
    <w:rsid w:val="0060639D"/>
    <w:rsid w:val="00606D38"/>
    <w:rsid w:val="00606DA8"/>
    <w:rsid w:val="00607585"/>
    <w:rsid w:val="0061000A"/>
    <w:rsid w:val="00610082"/>
    <w:rsid w:val="00610097"/>
    <w:rsid w:val="006107A3"/>
    <w:rsid w:val="00610854"/>
    <w:rsid w:val="00610954"/>
    <w:rsid w:val="006109A6"/>
    <w:rsid w:val="00610A5D"/>
    <w:rsid w:val="00610E68"/>
    <w:rsid w:val="00610E6E"/>
    <w:rsid w:val="00610F2F"/>
    <w:rsid w:val="00611026"/>
    <w:rsid w:val="006118D3"/>
    <w:rsid w:val="006122BA"/>
    <w:rsid w:val="00612B37"/>
    <w:rsid w:val="00612FBB"/>
    <w:rsid w:val="0061466A"/>
    <w:rsid w:val="00614823"/>
    <w:rsid w:val="0061547A"/>
    <w:rsid w:val="006154BB"/>
    <w:rsid w:val="0061589D"/>
    <w:rsid w:val="00615E2B"/>
    <w:rsid w:val="00615ED9"/>
    <w:rsid w:val="006174C9"/>
    <w:rsid w:val="00617AAA"/>
    <w:rsid w:val="00617D95"/>
    <w:rsid w:val="00617FC4"/>
    <w:rsid w:val="00620087"/>
    <w:rsid w:val="0062058F"/>
    <w:rsid w:val="00620684"/>
    <w:rsid w:val="00620788"/>
    <w:rsid w:val="00621534"/>
    <w:rsid w:val="00622725"/>
    <w:rsid w:val="00622885"/>
    <w:rsid w:val="0062290C"/>
    <w:rsid w:val="00622B79"/>
    <w:rsid w:val="00622CED"/>
    <w:rsid w:val="00623EDF"/>
    <w:rsid w:val="006240C4"/>
    <w:rsid w:val="006249EE"/>
    <w:rsid w:val="0062522A"/>
    <w:rsid w:val="00625471"/>
    <w:rsid w:val="006256CC"/>
    <w:rsid w:val="00625BAF"/>
    <w:rsid w:val="00625D6A"/>
    <w:rsid w:val="00625FCC"/>
    <w:rsid w:val="006263A4"/>
    <w:rsid w:val="00626F69"/>
    <w:rsid w:val="006276B4"/>
    <w:rsid w:val="00627925"/>
    <w:rsid w:val="00627B1B"/>
    <w:rsid w:val="0063088A"/>
    <w:rsid w:val="0063097F"/>
    <w:rsid w:val="00630EBA"/>
    <w:rsid w:val="006310A9"/>
    <w:rsid w:val="006311C7"/>
    <w:rsid w:val="006320B4"/>
    <w:rsid w:val="0063214D"/>
    <w:rsid w:val="006324C6"/>
    <w:rsid w:val="006326CE"/>
    <w:rsid w:val="006329F9"/>
    <w:rsid w:val="006331E1"/>
    <w:rsid w:val="0063323E"/>
    <w:rsid w:val="00633A9E"/>
    <w:rsid w:val="00633B91"/>
    <w:rsid w:val="0063494B"/>
    <w:rsid w:val="00634986"/>
    <w:rsid w:val="00634AB0"/>
    <w:rsid w:val="00634EC9"/>
    <w:rsid w:val="00635228"/>
    <w:rsid w:val="006353F6"/>
    <w:rsid w:val="006357C9"/>
    <w:rsid w:val="00635CB2"/>
    <w:rsid w:val="006369D7"/>
    <w:rsid w:val="00636ACB"/>
    <w:rsid w:val="00637104"/>
    <w:rsid w:val="006371A9"/>
    <w:rsid w:val="0063763B"/>
    <w:rsid w:val="00637DE9"/>
    <w:rsid w:val="00640201"/>
    <w:rsid w:val="00640480"/>
    <w:rsid w:val="0064057F"/>
    <w:rsid w:val="006406A5"/>
    <w:rsid w:val="00640984"/>
    <w:rsid w:val="00640C3E"/>
    <w:rsid w:val="0064107D"/>
    <w:rsid w:val="00641F9C"/>
    <w:rsid w:val="00642817"/>
    <w:rsid w:val="00643ACA"/>
    <w:rsid w:val="00643E41"/>
    <w:rsid w:val="00643E5C"/>
    <w:rsid w:val="00644005"/>
    <w:rsid w:val="00644058"/>
    <w:rsid w:val="006445FE"/>
    <w:rsid w:val="00644FEF"/>
    <w:rsid w:val="00645068"/>
    <w:rsid w:val="0064508C"/>
    <w:rsid w:val="006457BA"/>
    <w:rsid w:val="00646A8F"/>
    <w:rsid w:val="00647410"/>
    <w:rsid w:val="006478BF"/>
    <w:rsid w:val="00647A8A"/>
    <w:rsid w:val="006500A7"/>
    <w:rsid w:val="00650268"/>
    <w:rsid w:val="0065100C"/>
    <w:rsid w:val="00651C7B"/>
    <w:rsid w:val="00651D51"/>
    <w:rsid w:val="00652233"/>
    <w:rsid w:val="00652AF6"/>
    <w:rsid w:val="00652E45"/>
    <w:rsid w:val="00653152"/>
    <w:rsid w:val="00653686"/>
    <w:rsid w:val="006537FB"/>
    <w:rsid w:val="0065386F"/>
    <w:rsid w:val="00653981"/>
    <w:rsid w:val="00653FCC"/>
    <w:rsid w:val="0065460D"/>
    <w:rsid w:val="00654811"/>
    <w:rsid w:val="006549EB"/>
    <w:rsid w:val="0065545E"/>
    <w:rsid w:val="00655895"/>
    <w:rsid w:val="0065611D"/>
    <w:rsid w:val="006561B3"/>
    <w:rsid w:val="006563DF"/>
    <w:rsid w:val="00656638"/>
    <w:rsid w:val="0065691F"/>
    <w:rsid w:val="00656938"/>
    <w:rsid w:val="006576FC"/>
    <w:rsid w:val="00657722"/>
    <w:rsid w:val="006602AB"/>
    <w:rsid w:val="0066057A"/>
    <w:rsid w:val="00660B78"/>
    <w:rsid w:val="00661263"/>
    <w:rsid w:val="00661408"/>
    <w:rsid w:val="0066207D"/>
    <w:rsid w:val="006620C9"/>
    <w:rsid w:val="00662426"/>
    <w:rsid w:val="00662CE1"/>
    <w:rsid w:val="00663573"/>
    <w:rsid w:val="006648CF"/>
    <w:rsid w:val="00664CFB"/>
    <w:rsid w:val="00665036"/>
    <w:rsid w:val="006656D2"/>
    <w:rsid w:val="00665B3E"/>
    <w:rsid w:val="00665C43"/>
    <w:rsid w:val="00665E14"/>
    <w:rsid w:val="006660C4"/>
    <w:rsid w:val="0066660A"/>
    <w:rsid w:val="00667191"/>
    <w:rsid w:val="00667E52"/>
    <w:rsid w:val="00667E7D"/>
    <w:rsid w:val="006703ED"/>
    <w:rsid w:val="00670863"/>
    <w:rsid w:val="006709E1"/>
    <w:rsid w:val="006712E3"/>
    <w:rsid w:val="0067154E"/>
    <w:rsid w:val="00671934"/>
    <w:rsid w:val="00673645"/>
    <w:rsid w:val="00673683"/>
    <w:rsid w:val="00673D7B"/>
    <w:rsid w:val="00673D7C"/>
    <w:rsid w:val="00673D96"/>
    <w:rsid w:val="006740FD"/>
    <w:rsid w:val="0067483D"/>
    <w:rsid w:val="00674DF8"/>
    <w:rsid w:val="00675760"/>
    <w:rsid w:val="00675C79"/>
    <w:rsid w:val="00676151"/>
    <w:rsid w:val="00676594"/>
    <w:rsid w:val="006768D3"/>
    <w:rsid w:val="00677385"/>
    <w:rsid w:val="0067774B"/>
    <w:rsid w:val="006778C9"/>
    <w:rsid w:val="00680652"/>
    <w:rsid w:val="00680767"/>
    <w:rsid w:val="00680882"/>
    <w:rsid w:val="006808FB"/>
    <w:rsid w:val="00680B69"/>
    <w:rsid w:val="00681A36"/>
    <w:rsid w:val="00681BA0"/>
    <w:rsid w:val="00681D87"/>
    <w:rsid w:val="00681D93"/>
    <w:rsid w:val="00681E16"/>
    <w:rsid w:val="00682083"/>
    <w:rsid w:val="00682438"/>
    <w:rsid w:val="00682465"/>
    <w:rsid w:val="00682472"/>
    <w:rsid w:val="00682E0B"/>
    <w:rsid w:val="00682ECE"/>
    <w:rsid w:val="00683365"/>
    <w:rsid w:val="006834FF"/>
    <w:rsid w:val="0068390D"/>
    <w:rsid w:val="00683921"/>
    <w:rsid w:val="00683A41"/>
    <w:rsid w:val="00683CE6"/>
    <w:rsid w:val="00684CDF"/>
    <w:rsid w:val="00685AE8"/>
    <w:rsid w:val="00685CAF"/>
    <w:rsid w:val="00685E62"/>
    <w:rsid w:val="00686128"/>
    <w:rsid w:val="006864CD"/>
    <w:rsid w:val="0068686D"/>
    <w:rsid w:val="00686B26"/>
    <w:rsid w:val="006874A2"/>
    <w:rsid w:val="00687C5D"/>
    <w:rsid w:val="00687CC1"/>
    <w:rsid w:val="00687D45"/>
    <w:rsid w:val="00687E29"/>
    <w:rsid w:val="006907EF"/>
    <w:rsid w:val="006911C2"/>
    <w:rsid w:val="0069121B"/>
    <w:rsid w:val="00691545"/>
    <w:rsid w:val="006916A6"/>
    <w:rsid w:val="0069198A"/>
    <w:rsid w:val="00691A8D"/>
    <w:rsid w:val="006927C0"/>
    <w:rsid w:val="00692A06"/>
    <w:rsid w:val="0069307D"/>
    <w:rsid w:val="00693D95"/>
    <w:rsid w:val="00693EE3"/>
    <w:rsid w:val="0069434D"/>
    <w:rsid w:val="0069474B"/>
    <w:rsid w:val="00694A84"/>
    <w:rsid w:val="00694B74"/>
    <w:rsid w:val="006952E9"/>
    <w:rsid w:val="00695691"/>
    <w:rsid w:val="00696474"/>
    <w:rsid w:val="006964A6"/>
    <w:rsid w:val="006964F3"/>
    <w:rsid w:val="006965DF"/>
    <w:rsid w:val="00696A15"/>
    <w:rsid w:val="00696B50"/>
    <w:rsid w:val="0069726B"/>
    <w:rsid w:val="00697713"/>
    <w:rsid w:val="0069771B"/>
    <w:rsid w:val="006A010E"/>
    <w:rsid w:val="006A0477"/>
    <w:rsid w:val="006A0F7D"/>
    <w:rsid w:val="006A119E"/>
    <w:rsid w:val="006A1466"/>
    <w:rsid w:val="006A167E"/>
    <w:rsid w:val="006A1717"/>
    <w:rsid w:val="006A1B7B"/>
    <w:rsid w:val="006A21F4"/>
    <w:rsid w:val="006A2A1F"/>
    <w:rsid w:val="006A2D94"/>
    <w:rsid w:val="006A3C8C"/>
    <w:rsid w:val="006A3EEC"/>
    <w:rsid w:val="006A40BF"/>
    <w:rsid w:val="006A431E"/>
    <w:rsid w:val="006A4515"/>
    <w:rsid w:val="006A4F69"/>
    <w:rsid w:val="006A4F6E"/>
    <w:rsid w:val="006A4FB6"/>
    <w:rsid w:val="006A5427"/>
    <w:rsid w:val="006A578E"/>
    <w:rsid w:val="006A58BF"/>
    <w:rsid w:val="006A60D9"/>
    <w:rsid w:val="006A65B0"/>
    <w:rsid w:val="006A73C1"/>
    <w:rsid w:val="006A77F4"/>
    <w:rsid w:val="006A7A27"/>
    <w:rsid w:val="006B011B"/>
    <w:rsid w:val="006B03B0"/>
    <w:rsid w:val="006B0988"/>
    <w:rsid w:val="006B0E95"/>
    <w:rsid w:val="006B11FD"/>
    <w:rsid w:val="006B19B6"/>
    <w:rsid w:val="006B1AB0"/>
    <w:rsid w:val="006B1C45"/>
    <w:rsid w:val="006B2257"/>
    <w:rsid w:val="006B2290"/>
    <w:rsid w:val="006B26AF"/>
    <w:rsid w:val="006B30A0"/>
    <w:rsid w:val="006B3ADB"/>
    <w:rsid w:val="006B40B5"/>
    <w:rsid w:val="006B42DF"/>
    <w:rsid w:val="006B4631"/>
    <w:rsid w:val="006B5C05"/>
    <w:rsid w:val="006B643A"/>
    <w:rsid w:val="006B657B"/>
    <w:rsid w:val="006B678A"/>
    <w:rsid w:val="006B6A1C"/>
    <w:rsid w:val="006B6BB5"/>
    <w:rsid w:val="006B6EA5"/>
    <w:rsid w:val="006B7E1A"/>
    <w:rsid w:val="006B7F0D"/>
    <w:rsid w:val="006B7F96"/>
    <w:rsid w:val="006B7FD7"/>
    <w:rsid w:val="006C0247"/>
    <w:rsid w:val="006C036D"/>
    <w:rsid w:val="006C0B15"/>
    <w:rsid w:val="006C0F70"/>
    <w:rsid w:val="006C1AB4"/>
    <w:rsid w:val="006C1B09"/>
    <w:rsid w:val="006C1BA9"/>
    <w:rsid w:val="006C334B"/>
    <w:rsid w:val="006C3435"/>
    <w:rsid w:val="006C3BEC"/>
    <w:rsid w:val="006C47A4"/>
    <w:rsid w:val="006C48BB"/>
    <w:rsid w:val="006C4965"/>
    <w:rsid w:val="006C65DA"/>
    <w:rsid w:val="006C71B9"/>
    <w:rsid w:val="006C74E0"/>
    <w:rsid w:val="006C7DD7"/>
    <w:rsid w:val="006D038F"/>
    <w:rsid w:val="006D046B"/>
    <w:rsid w:val="006D04B4"/>
    <w:rsid w:val="006D06BC"/>
    <w:rsid w:val="006D13C0"/>
    <w:rsid w:val="006D1582"/>
    <w:rsid w:val="006D188E"/>
    <w:rsid w:val="006D1AB9"/>
    <w:rsid w:val="006D1D6B"/>
    <w:rsid w:val="006D2E9F"/>
    <w:rsid w:val="006D34B0"/>
    <w:rsid w:val="006D376E"/>
    <w:rsid w:val="006D3B1F"/>
    <w:rsid w:val="006D4754"/>
    <w:rsid w:val="006D495C"/>
    <w:rsid w:val="006D4FAF"/>
    <w:rsid w:val="006D52D8"/>
    <w:rsid w:val="006D53D1"/>
    <w:rsid w:val="006D5418"/>
    <w:rsid w:val="006D5618"/>
    <w:rsid w:val="006D5DAF"/>
    <w:rsid w:val="006D5EF6"/>
    <w:rsid w:val="006D65F1"/>
    <w:rsid w:val="006D6674"/>
    <w:rsid w:val="006D67E9"/>
    <w:rsid w:val="006D6B32"/>
    <w:rsid w:val="006D6F0D"/>
    <w:rsid w:val="006D71CC"/>
    <w:rsid w:val="006D71E9"/>
    <w:rsid w:val="006D72C6"/>
    <w:rsid w:val="006D7592"/>
    <w:rsid w:val="006D75C4"/>
    <w:rsid w:val="006D7637"/>
    <w:rsid w:val="006D7907"/>
    <w:rsid w:val="006E0D50"/>
    <w:rsid w:val="006E0EF4"/>
    <w:rsid w:val="006E0F8D"/>
    <w:rsid w:val="006E106F"/>
    <w:rsid w:val="006E1239"/>
    <w:rsid w:val="006E12B1"/>
    <w:rsid w:val="006E1340"/>
    <w:rsid w:val="006E16E0"/>
    <w:rsid w:val="006E1859"/>
    <w:rsid w:val="006E2396"/>
    <w:rsid w:val="006E255B"/>
    <w:rsid w:val="006E284A"/>
    <w:rsid w:val="006E298E"/>
    <w:rsid w:val="006E30BD"/>
    <w:rsid w:val="006E3781"/>
    <w:rsid w:val="006E43E8"/>
    <w:rsid w:val="006E4A67"/>
    <w:rsid w:val="006E5D6D"/>
    <w:rsid w:val="006E6A3B"/>
    <w:rsid w:val="006E6A83"/>
    <w:rsid w:val="006E78F1"/>
    <w:rsid w:val="006E7B9C"/>
    <w:rsid w:val="006E7CCF"/>
    <w:rsid w:val="006F0ABD"/>
    <w:rsid w:val="006F0BD9"/>
    <w:rsid w:val="006F0EFC"/>
    <w:rsid w:val="006F1B7C"/>
    <w:rsid w:val="006F1E3D"/>
    <w:rsid w:val="006F1ED3"/>
    <w:rsid w:val="006F1F43"/>
    <w:rsid w:val="006F26FC"/>
    <w:rsid w:val="006F279D"/>
    <w:rsid w:val="006F42D7"/>
    <w:rsid w:val="006F4B04"/>
    <w:rsid w:val="006F4C05"/>
    <w:rsid w:val="006F5170"/>
    <w:rsid w:val="006F55CE"/>
    <w:rsid w:val="006F580C"/>
    <w:rsid w:val="006F6C0D"/>
    <w:rsid w:val="006F6E92"/>
    <w:rsid w:val="006F79BA"/>
    <w:rsid w:val="006F7AEC"/>
    <w:rsid w:val="00700208"/>
    <w:rsid w:val="00700D30"/>
    <w:rsid w:val="007016FA"/>
    <w:rsid w:val="00701B21"/>
    <w:rsid w:val="007024D5"/>
    <w:rsid w:val="00702562"/>
    <w:rsid w:val="00702DA3"/>
    <w:rsid w:val="007034CD"/>
    <w:rsid w:val="00703C43"/>
    <w:rsid w:val="00703F79"/>
    <w:rsid w:val="00704344"/>
    <w:rsid w:val="00705546"/>
    <w:rsid w:val="007058E2"/>
    <w:rsid w:val="00705E16"/>
    <w:rsid w:val="00706907"/>
    <w:rsid w:val="00706C9D"/>
    <w:rsid w:val="00706F69"/>
    <w:rsid w:val="00706FD4"/>
    <w:rsid w:val="00707F76"/>
    <w:rsid w:val="007106C2"/>
    <w:rsid w:val="0071083E"/>
    <w:rsid w:val="00711079"/>
    <w:rsid w:val="0071144E"/>
    <w:rsid w:val="007114C6"/>
    <w:rsid w:val="00711E56"/>
    <w:rsid w:val="00711FB9"/>
    <w:rsid w:val="00712077"/>
    <w:rsid w:val="00712726"/>
    <w:rsid w:val="00713BA1"/>
    <w:rsid w:val="00713EAD"/>
    <w:rsid w:val="00713EB0"/>
    <w:rsid w:val="007146B1"/>
    <w:rsid w:val="007149EC"/>
    <w:rsid w:val="00714E43"/>
    <w:rsid w:val="007153A0"/>
    <w:rsid w:val="0071567D"/>
    <w:rsid w:val="00715F96"/>
    <w:rsid w:val="0071604B"/>
    <w:rsid w:val="00716BE8"/>
    <w:rsid w:val="007170F9"/>
    <w:rsid w:val="007179C2"/>
    <w:rsid w:val="00717D88"/>
    <w:rsid w:val="00717F97"/>
    <w:rsid w:val="0072032C"/>
    <w:rsid w:val="0072046E"/>
    <w:rsid w:val="00720D20"/>
    <w:rsid w:val="00721057"/>
    <w:rsid w:val="0072106A"/>
    <w:rsid w:val="00721093"/>
    <w:rsid w:val="00721249"/>
    <w:rsid w:val="007212AD"/>
    <w:rsid w:val="00721541"/>
    <w:rsid w:val="007218AD"/>
    <w:rsid w:val="00721B70"/>
    <w:rsid w:val="00722751"/>
    <w:rsid w:val="00722AE8"/>
    <w:rsid w:val="00723023"/>
    <w:rsid w:val="00723245"/>
    <w:rsid w:val="00723308"/>
    <w:rsid w:val="007236D1"/>
    <w:rsid w:val="0072372A"/>
    <w:rsid w:val="00723B84"/>
    <w:rsid w:val="00723C93"/>
    <w:rsid w:val="00724271"/>
    <w:rsid w:val="007249C8"/>
    <w:rsid w:val="00724C9E"/>
    <w:rsid w:val="007252C1"/>
    <w:rsid w:val="00725817"/>
    <w:rsid w:val="00726A43"/>
    <w:rsid w:val="00726A54"/>
    <w:rsid w:val="007276CE"/>
    <w:rsid w:val="00727DD4"/>
    <w:rsid w:val="00730391"/>
    <w:rsid w:val="00730790"/>
    <w:rsid w:val="007308D0"/>
    <w:rsid w:val="007310CE"/>
    <w:rsid w:val="00731434"/>
    <w:rsid w:val="0073184F"/>
    <w:rsid w:val="00731BD0"/>
    <w:rsid w:val="00731EC2"/>
    <w:rsid w:val="00731FD9"/>
    <w:rsid w:val="00732178"/>
    <w:rsid w:val="00732DC4"/>
    <w:rsid w:val="0073358C"/>
    <w:rsid w:val="00733DE7"/>
    <w:rsid w:val="007340CB"/>
    <w:rsid w:val="00735769"/>
    <w:rsid w:val="00736706"/>
    <w:rsid w:val="00736985"/>
    <w:rsid w:val="00736B82"/>
    <w:rsid w:val="00737491"/>
    <w:rsid w:val="007375CF"/>
    <w:rsid w:val="00737BCB"/>
    <w:rsid w:val="007413B4"/>
    <w:rsid w:val="00741832"/>
    <w:rsid w:val="00741BC4"/>
    <w:rsid w:val="00741DE3"/>
    <w:rsid w:val="00741E78"/>
    <w:rsid w:val="00742060"/>
    <w:rsid w:val="007420C8"/>
    <w:rsid w:val="0074219D"/>
    <w:rsid w:val="007422FA"/>
    <w:rsid w:val="00742564"/>
    <w:rsid w:val="0074422C"/>
    <w:rsid w:val="007442BC"/>
    <w:rsid w:val="00744BFC"/>
    <w:rsid w:val="00744C6B"/>
    <w:rsid w:val="00744DAC"/>
    <w:rsid w:val="007454FF"/>
    <w:rsid w:val="00745555"/>
    <w:rsid w:val="007456AD"/>
    <w:rsid w:val="0074578D"/>
    <w:rsid w:val="00745859"/>
    <w:rsid w:val="00745E0A"/>
    <w:rsid w:val="00746557"/>
    <w:rsid w:val="0074656F"/>
    <w:rsid w:val="007469F5"/>
    <w:rsid w:val="007475D8"/>
    <w:rsid w:val="00747683"/>
    <w:rsid w:val="00747746"/>
    <w:rsid w:val="00747842"/>
    <w:rsid w:val="0075129B"/>
    <w:rsid w:val="0075161B"/>
    <w:rsid w:val="00752A9E"/>
    <w:rsid w:val="00752E9D"/>
    <w:rsid w:val="00752FB9"/>
    <w:rsid w:val="00753143"/>
    <w:rsid w:val="00753600"/>
    <w:rsid w:val="00753C1E"/>
    <w:rsid w:val="00754140"/>
    <w:rsid w:val="007542D3"/>
    <w:rsid w:val="0075432F"/>
    <w:rsid w:val="0075470B"/>
    <w:rsid w:val="00754815"/>
    <w:rsid w:val="00754B7C"/>
    <w:rsid w:val="00754E67"/>
    <w:rsid w:val="00754EB6"/>
    <w:rsid w:val="007554E0"/>
    <w:rsid w:val="00755A01"/>
    <w:rsid w:val="00755B57"/>
    <w:rsid w:val="00755C39"/>
    <w:rsid w:val="00756951"/>
    <w:rsid w:val="0075769A"/>
    <w:rsid w:val="00757836"/>
    <w:rsid w:val="0076002F"/>
    <w:rsid w:val="007601B8"/>
    <w:rsid w:val="00760A10"/>
    <w:rsid w:val="00761DD5"/>
    <w:rsid w:val="0076240F"/>
    <w:rsid w:val="0076334E"/>
    <w:rsid w:val="00763F41"/>
    <w:rsid w:val="00764195"/>
    <w:rsid w:val="007649DF"/>
    <w:rsid w:val="0076503E"/>
    <w:rsid w:val="0076558A"/>
    <w:rsid w:val="007656E5"/>
    <w:rsid w:val="00765976"/>
    <w:rsid w:val="00765ADB"/>
    <w:rsid w:val="007661AC"/>
    <w:rsid w:val="0076700E"/>
    <w:rsid w:val="00767997"/>
    <w:rsid w:val="007709E6"/>
    <w:rsid w:val="00770F18"/>
    <w:rsid w:val="007713DA"/>
    <w:rsid w:val="00771809"/>
    <w:rsid w:val="00771CB9"/>
    <w:rsid w:val="0077221E"/>
    <w:rsid w:val="007723D9"/>
    <w:rsid w:val="00772655"/>
    <w:rsid w:val="007726FE"/>
    <w:rsid w:val="007727DE"/>
    <w:rsid w:val="007728FC"/>
    <w:rsid w:val="00772CD0"/>
    <w:rsid w:val="007730A4"/>
    <w:rsid w:val="00773DD0"/>
    <w:rsid w:val="00773F66"/>
    <w:rsid w:val="007742C9"/>
    <w:rsid w:val="0077459C"/>
    <w:rsid w:val="0077549C"/>
    <w:rsid w:val="00775907"/>
    <w:rsid w:val="007762E8"/>
    <w:rsid w:val="00776E3B"/>
    <w:rsid w:val="007770B7"/>
    <w:rsid w:val="0077715B"/>
    <w:rsid w:val="00777203"/>
    <w:rsid w:val="00777F3E"/>
    <w:rsid w:val="00780301"/>
    <w:rsid w:val="0078067C"/>
    <w:rsid w:val="00780793"/>
    <w:rsid w:val="00780844"/>
    <w:rsid w:val="00780B31"/>
    <w:rsid w:val="00781B65"/>
    <w:rsid w:val="00781DC9"/>
    <w:rsid w:val="00782E07"/>
    <w:rsid w:val="007835E6"/>
    <w:rsid w:val="0078414D"/>
    <w:rsid w:val="007848B5"/>
    <w:rsid w:val="00784BED"/>
    <w:rsid w:val="00784DA0"/>
    <w:rsid w:val="00785B2C"/>
    <w:rsid w:val="00786056"/>
    <w:rsid w:val="00786227"/>
    <w:rsid w:val="0078659D"/>
    <w:rsid w:val="00786697"/>
    <w:rsid w:val="00786E12"/>
    <w:rsid w:val="0078773B"/>
    <w:rsid w:val="00787C96"/>
    <w:rsid w:val="0079074D"/>
    <w:rsid w:val="00790E51"/>
    <w:rsid w:val="00791367"/>
    <w:rsid w:val="00791D3B"/>
    <w:rsid w:val="00792059"/>
    <w:rsid w:val="007923F0"/>
    <w:rsid w:val="0079273F"/>
    <w:rsid w:val="00792DDD"/>
    <w:rsid w:val="00793B66"/>
    <w:rsid w:val="007942D3"/>
    <w:rsid w:val="007946E3"/>
    <w:rsid w:val="007947E9"/>
    <w:rsid w:val="007949A8"/>
    <w:rsid w:val="00794B48"/>
    <w:rsid w:val="00795071"/>
    <w:rsid w:val="00795302"/>
    <w:rsid w:val="00795932"/>
    <w:rsid w:val="00795CA7"/>
    <w:rsid w:val="007968C5"/>
    <w:rsid w:val="0079798D"/>
    <w:rsid w:val="00797D2C"/>
    <w:rsid w:val="007A0693"/>
    <w:rsid w:val="007A07BD"/>
    <w:rsid w:val="007A0840"/>
    <w:rsid w:val="007A1093"/>
    <w:rsid w:val="007A10B8"/>
    <w:rsid w:val="007A1B94"/>
    <w:rsid w:val="007A1B99"/>
    <w:rsid w:val="007A1C4E"/>
    <w:rsid w:val="007A20F7"/>
    <w:rsid w:val="007A251C"/>
    <w:rsid w:val="007A2612"/>
    <w:rsid w:val="007A2685"/>
    <w:rsid w:val="007A2737"/>
    <w:rsid w:val="007A2753"/>
    <w:rsid w:val="007A2FF0"/>
    <w:rsid w:val="007A3357"/>
    <w:rsid w:val="007A36CD"/>
    <w:rsid w:val="007A4505"/>
    <w:rsid w:val="007A56DB"/>
    <w:rsid w:val="007A5F67"/>
    <w:rsid w:val="007A620C"/>
    <w:rsid w:val="007A640F"/>
    <w:rsid w:val="007A685A"/>
    <w:rsid w:val="007A696E"/>
    <w:rsid w:val="007A6D1A"/>
    <w:rsid w:val="007A7412"/>
    <w:rsid w:val="007A7611"/>
    <w:rsid w:val="007A765D"/>
    <w:rsid w:val="007A770F"/>
    <w:rsid w:val="007A7D90"/>
    <w:rsid w:val="007B0051"/>
    <w:rsid w:val="007B019D"/>
    <w:rsid w:val="007B0519"/>
    <w:rsid w:val="007B0BE1"/>
    <w:rsid w:val="007B0C6D"/>
    <w:rsid w:val="007B0D14"/>
    <w:rsid w:val="007B109E"/>
    <w:rsid w:val="007B14C9"/>
    <w:rsid w:val="007B17EB"/>
    <w:rsid w:val="007B200B"/>
    <w:rsid w:val="007B2099"/>
    <w:rsid w:val="007B2368"/>
    <w:rsid w:val="007B2699"/>
    <w:rsid w:val="007B28F0"/>
    <w:rsid w:val="007B2F6D"/>
    <w:rsid w:val="007B3DC7"/>
    <w:rsid w:val="007B4299"/>
    <w:rsid w:val="007B4D9C"/>
    <w:rsid w:val="007B4EA0"/>
    <w:rsid w:val="007B5DEF"/>
    <w:rsid w:val="007B6253"/>
    <w:rsid w:val="007B65BB"/>
    <w:rsid w:val="007B6773"/>
    <w:rsid w:val="007B6B1B"/>
    <w:rsid w:val="007B6C09"/>
    <w:rsid w:val="007B723A"/>
    <w:rsid w:val="007B737B"/>
    <w:rsid w:val="007B737E"/>
    <w:rsid w:val="007B7435"/>
    <w:rsid w:val="007B746C"/>
    <w:rsid w:val="007B74D9"/>
    <w:rsid w:val="007B7741"/>
    <w:rsid w:val="007B77CE"/>
    <w:rsid w:val="007B7852"/>
    <w:rsid w:val="007C0470"/>
    <w:rsid w:val="007C06F9"/>
    <w:rsid w:val="007C11C8"/>
    <w:rsid w:val="007C1402"/>
    <w:rsid w:val="007C22CA"/>
    <w:rsid w:val="007C2FB2"/>
    <w:rsid w:val="007C3154"/>
    <w:rsid w:val="007C316D"/>
    <w:rsid w:val="007C326B"/>
    <w:rsid w:val="007C3800"/>
    <w:rsid w:val="007C3AF2"/>
    <w:rsid w:val="007C3F59"/>
    <w:rsid w:val="007C477C"/>
    <w:rsid w:val="007C47F1"/>
    <w:rsid w:val="007C4951"/>
    <w:rsid w:val="007C4C87"/>
    <w:rsid w:val="007C4CF7"/>
    <w:rsid w:val="007C57E4"/>
    <w:rsid w:val="007C5800"/>
    <w:rsid w:val="007C5C74"/>
    <w:rsid w:val="007C69A9"/>
    <w:rsid w:val="007C6A08"/>
    <w:rsid w:val="007C7382"/>
    <w:rsid w:val="007D005D"/>
    <w:rsid w:val="007D16DC"/>
    <w:rsid w:val="007D19D4"/>
    <w:rsid w:val="007D1F6A"/>
    <w:rsid w:val="007D2258"/>
    <w:rsid w:val="007D24D8"/>
    <w:rsid w:val="007D2530"/>
    <w:rsid w:val="007D27F4"/>
    <w:rsid w:val="007D2C20"/>
    <w:rsid w:val="007D2D95"/>
    <w:rsid w:val="007D2FCE"/>
    <w:rsid w:val="007D308D"/>
    <w:rsid w:val="007D3441"/>
    <w:rsid w:val="007D475C"/>
    <w:rsid w:val="007D479A"/>
    <w:rsid w:val="007D4E63"/>
    <w:rsid w:val="007D52F7"/>
    <w:rsid w:val="007D61A2"/>
    <w:rsid w:val="007D655B"/>
    <w:rsid w:val="007D6807"/>
    <w:rsid w:val="007D69F2"/>
    <w:rsid w:val="007D6E2B"/>
    <w:rsid w:val="007D70C3"/>
    <w:rsid w:val="007D738D"/>
    <w:rsid w:val="007D7A49"/>
    <w:rsid w:val="007E0454"/>
    <w:rsid w:val="007E09DA"/>
    <w:rsid w:val="007E0A34"/>
    <w:rsid w:val="007E0F8A"/>
    <w:rsid w:val="007E11FE"/>
    <w:rsid w:val="007E21BA"/>
    <w:rsid w:val="007E23F1"/>
    <w:rsid w:val="007E2EDD"/>
    <w:rsid w:val="007E3239"/>
    <w:rsid w:val="007E384A"/>
    <w:rsid w:val="007E3D3D"/>
    <w:rsid w:val="007E4769"/>
    <w:rsid w:val="007E498C"/>
    <w:rsid w:val="007E5067"/>
    <w:rsid w:val="007E5373"/>
    <w:rsid w:val="007E5779"/>
    <w:rsid w:val="007E5A2C"/>
    <w:rsid w:val="007E5C86"/>
    <w:rsid w:val="007E66B0"/>
    <w:rsid w:val="007E7082"/>
    <w:rsid w:val="007E7517"/>
    <w:rsid w:val="007E7B59"/>
    <w:rsid w:val="007E7D8D"/>
    <w:rsid w:val="007F0209"/>
    <w:rsid w:val="007F0402"/>
    <w:rsid w:val="007F0462"/>
    <w:rsid w:val="007F0650"/>
    <w:rsid w:val="007F066D"/>
    <w:rsid w:val="007F0CC5"/>
    <w:rsid w:val="007F0D72"/>
    <w:rsid w:val="007F2037"/>
    <w:rsid w:val="007F2A5C"/>
    <w:rsid w:val="007F2D35"/>
    <w:rsid w:val="007F36B3"/>
    <w:rsid w:val="007F3F6A"/>
    <w:rsid w:val="007F44B0"/>
    <w:rsid w:val="007F5650"/>
    <w:rsid w:val="007F5AAC"/>
    <w:rsid w:val="007F5BF3"/>
    <w:rsid w:val="007F62FC"/>
    <w:rsid w:val="007F6BBE"/>
    <w:rsid w:val="007F6F7A"/>
    <w:rsid w:val="007F718D"/>
    <w:rsid w:val="007F7737"/>
    <w:rsid w:val="00800712"/>
    <w:rsid w:val="00800EC9"/>
    <w:rsid w:val="008011C8"/>
    <w:rsid w:val="008013EA"/>
    <w:rsid w:val="00801DAF"/>
    <w:rsid w:val="00801FAD"/>
    <w:rsid w:val="008026AA"/>
    <w:rsid w:val="00802773"/>
    <w:rsid w:val="00802933"/>
    <w:rsid w:val="00803F5D"/>
    <w:rsid w:val="00804096"/>
    <w:rsid w:val="0080470A"/>
    <w:rsid w:val="00805D82"/>
    <w:rsid w:val="008060E4"/>
    <w:rsid w:val="008065B5"/>
    <w:rsid w:val="008070C4"/>
    <w:rsid w:val="00807C68"/>
    <w:rsid w:val="0081002E"/>
    <w:rsid w:val="00810288"/>
    <w:rsid w:val="0081170F"/>
    <w:rsid w:val="00811E8B"/>
    <w:rsid w:val="00812515"/>
    <w:rsid w:val="00812721"/>
    <w:rsid w:val="008129BE"/>
    <w:rsid w:val="00812BF5"/>
    <w:rsid w:val="008132D8"/>
    <w:rsid w:val="00814637"/>
    <w:rsid w:val="00814857"/>
    <w:rsid w:val="00814AE2"/>
    <w:rsid w:val="008151C3"/>
    <w:rsid w:val="00815323"/>
    <w:rsid w:val="0081556F"/>
    <w:rsid w:val="008155EB"/>
    <w:rsid w:val="00816372"/>
    <w:rsid w:val="00816719"/>
    <w:rsid w:val="00816981"/>
    <w:rsid w:val="00816C2F"/>
    <w:rsid w:val="008173A8"/>
    <w:rsid w:val="008176F6"/>
    <w:rsid w:val="008178B6"/>
    <w:rsid w:val="00817987"/>
    <w:rsid w:val="00817E4D"/>
    <w:rsid w:val="008213F0"/>
    <w:rsid w:val="00821852"/>
    <w:rsid w:val="00821C0F"/>
    <w:rsid w:val="00822CC5"/>
    <w:rsid w:val="00822D0F"/>
    <w:rsid w:val="00822D47"/>
    <w:rsid w:val="00822F1F"/>
    <w:rsid w:val="0082393C"/>
    <w:rsid w:val="00823AF0"/>
    <w:rsid w:val="0082438E"/>
    <w:rsid w:val="00824852"/>
    <w:rsid w:val="00824AB6"/>
    <w:rsid w:val="00824D8A"/>
    <w:rsid w:val="008251F8"/>
    <w:rsid w:val="008259B9"/>
    <w:rsid w:val="00825C2E"/>
    <w:rsid w:val="00825F10"/>
    <w:rsid w:val="0082633D"/>
    <w:rsid w:val="00827153"/>
    <w:rsid w:val="008275C1"/>
    <w:rsid w:val="00830098"/>
    <w:rsid w:val="00830A28"/>
    <w:rsid w:val="00830BC8"/>
    <w:rsid w:val="00830D5B"/>
    <w:rsid w:val="00831173"/>
    <w:rsid w:val="00831484"/>
    <w:rsid w:val="0083152F"/>
    <w:rsid w:val="00831754"/>
    <w:rsid w:val="00831FCE"/>
    <w:rsid w:val="00832650"/>
    <w:rsid w:val="00832B2C"/>
    <w:rsid w:val="00832C58"/>
    <w:rsid w:val="00832E3E"/>
    <w:rsid w:val="00832F4A"/>
    <w:rsid w:val="008337DD"/>
    <w:rsid w:val="00834C33"/>
    <w:rsid w:val="00834D3D"/>
    <w:rsid w:val="008350FD"/>
    <w:rsid w:val="00835726"/>
    <w:rsid w:val="00835D57"/>
    <w:rsid w:val="008364AA"/>
    <w:rsid w:val="00836869"/>
    <w:rsid w:val="00836926"/>
    <w:rsid w:val="00836BEA"/>
    <w:rsid w:val="00836F99"/>
    <w:rsid w:val="00836FC1"/>
    <w:rsid w:val="008378C0"/>
    <w:rsid w:val="008379E0"/>
    <w:rsid w:val="00837AFD"/>
    <w:rsid w:val="0084001A"/>
    <w:rsid w:val="008400FA"/>
    <w:rsid w:val="0084079E"/>
    <w:rsid w:val="00840E2E"/>
    <w:rsid w:val="00841081"/>
    <w:rsid w:val="00841BD3"/>
    <w:rsid w:val="008422DE"/>
    <w:rsid w:val="008427B5"/>
    <w:rsid w:val="00842EE6"/>
    <w:rsid w:val="00843198"/>
    <w:rsid w:val="0084355C"/>
    <w:rsid w:val="00843BB1"/>
    <w:rsid w:val="00843EC6"/>
    <w:rsid w:val="00844698"/>
    <w:rsid w:val="0084472A"/>
    <w:rsid w:val="00844866"/>
    <w:rsid w:val="00845706"/>
    <w:rsid w:val="00845E5D"/>
    <w:rsid w:val="00845EBF"/>
    <w:rsid w:val="00846969"/>
    <w:rsid w:val="008471BD"/>
    <w:rsid w:val="00847240"/>
    <w:rsid w:val="00847427"/>
    <w:rsid w:val="00847831"/>
    <w:rsid w:val="008478E2"/>
    <w:rsid w:val="00847D5D"/>
    <w:rsid w:val="00850844"/>
    <w:rsid w:val="00850C74"/>
    <w:rsid w:val="00850D81"/>
    <w:rsid w:val="00851015"/>
    <w:rsid w:val="00851573"/>
    <w:rsid w:val="00851E06"/>
    <w:rsid w:val="008527E6"/>
    <w:rsid w:val="008529F6"/>
    <w:rsid w:val="00852D9A"/>
    <w:rsid w:val="00852F6A"/>
    <w:rsid w:val="00853C03"/>
    <w:rsid w:val="008541FF"/>
    <w:rsid w:val="0085435C"/>
    <w:rsid w:val="00854609"/>
    <w:rsid w:val="00854F39"/>
    <w:rsid w:val="00855014"/>
    <w:rsid w:val="00855121"/>
    <w:rsid w:val="00855AAE"/>
    <w:rsid w:val="00855BC7"/>
    <w:rsid w:val="00856718"/>
    <w:rsid w:val="008567BB"/>
    <w:rsid w:val="008569D8"/>
    <w:rsid w:val="00856BFF"/>
    <w:rsid w:val="00857234"/>
    <w:rsid w:val="00857517"/>
    <w:rsid w:val="00857577"/>
    <w:rsid w:val="008577FE"/>
    <w:rsid w:val="0085785A"/>
    <w:rsid w:val="00857991"/>
    <w:rsid w:val="008600F3"/>
    <w:rsid w:val="00860238"/>
    <w:rsid w:val="00860592"/>
    <w:rsid w:val="0086093B"/>
    <w:rsid w:val="00860AFF"/>
    <w:rsid w:val="008615E5"/>
    <w:rsid w:val="00861D5E"/>
    <w:rsid w:val="00862BA2"/>
    <w:rsid w:val="00862C07"/>
    <w:rsid w:val="008630D2"/>
    <w:rsid w:val="008647A6"/>
    <w:rsid w:val="008647E7"/>
    <w:rsid w:val="00864C82"/>
    <w:rsid w:val="00864D6E"/>
    <w:rsid w:val="00865B74"/>
    <w:rsid w:val="00865CAC"/>
    <w:rsid w:val="00865F85"/>
    <w:rsid w:val="00866063"/>
    <w:rsid w:val="008661A4"/>
    <w:rsid w:val="0086625D"/>
    <w:rsid w:val="00866880"/>
    <w:rsid w:val="00867A4E"/>
    <w:rsid w:val="00867A92"/>
    <w:rsid w:val="008708C0"/>
    <w:rsid w:val="008716C5"/>
    <w:rsid w:val="00871ACF"/>
    <w:rsid w:val="00871F54"/>
    <w:rsid w:val="00872265"/>
    <w:rsid w:val="00872408"/>
    <w:rsid w:val="00872AE3"/>
    <w:rsid w:val="008734CE"/>
    <w:rsid w:val="008734FB"/>
    <w:rsid w:val="0087361D"/>
    <w:rsid w:val="008738B0"/>
    <w:rsid w:val="0087398E"/>
    <w:rsid w:val="00873B4A"/>
    <w:rsid w:val="00873C16"/>
    <w:rsid w:val="00873E36"/>
    <w:rsid w:val="008742F9"/>
    <w:rsid w:val="0087456F"/>
    <w:rsid w:val="00874911"/>
    <w:rsid w:val="00874960"/>
    <w:rsid w:val="00874AD4"/>
    <w:rsid w:val="008750BC"/>
    <w:rsid w:val="0087597A"/>
    <w:rsid w:val="00875BD3"/>
    <w:rsid w:val="00875E71"/>
    <w:rsid w:val="00876FF9"/>
    <w:rsid w:val="008777A8"/>
    <w:rsid w:val="008779E2"/>
    <w:rsid w:val="008800C5"/>
    <w:rsid w:val="008809FC"/>
    <w:rsid w:val="00880A9F"/>
    <w:rsid w:val="008817AC"/>
    <w:rsid w:val="008817D3"/>
    <w:rsid w:val="008828B2"/>
    <w:rsid w:val="00882BC0"/>
    <w:rsid w:val="00883281"/>
    <w:rsid w:val="00883803"/>
    <w:rsid w:val="00883911"/>
    <w:rsid w:val="00883B04"/>
    <w:rsid w:val="00884279"/>
    <w:rsid w:val="0088472B"/>
    <w:rsid w:val="0088531F"/>
    <w:rsid w:val="008855E7"/>
    <w:rsid w:val="00885642"/>
    <w:rsid w:val="00885762"/>
    <w:rsid w:val="00885F41"/>
    <w:rsid w:val="008860EE"/>
    <w:rsid w:val="008864C8"/>
    <w:rsid w:val="008865B4"/>
    <w:rsid w:val="008867B0"/>
    <w:rsid w:val="00886F7D"/>
    <w:rsid w:val="00886F94"/>
    <w:rsid w:val="00887BA2"/>
    <w:rsid w:val="00890044"/>
    <w:rsid w:val="00890F24"/>
    <w:rsid w:val="00890F2E"/>
    <w:rsid w:val="00890F36"/>
    <w:rsid w:val="008915A2"/>
    <w:rsid w:val="00891F32"/>
    <w:rsid w:val="00892051"/>
    <w:rsid w:val="0089213E"/>
    <w:rsid w:val="00892254"/>
    <w:rsid w:val="008922B6"/>
    <w:rsid w:val="00892651"/>
    <w:rsid w:val="00892B45"/>
    <w:rsid w:val="00892CF6"/>
    <w:rsid w:val="00892D1A"/>
    <w:rsid w:val="0089359C"/>
    <w:rsid w:val="008935EB"/>
    <w:rsid w:val="008935EF"/>
    <w:rsid w:val="00893C0E"/>
    <w:rsid w:val="00894117"/>
    <w:rsid w:val="00894227"/>
    <w:rsid w:val="00894D4A"/>
    <w:rsid w:val="00895299"/>
    <w:rsid w:val="008952EE"/>
    <w:rsid w:val="008953F6"/>
    <w:rsid w:val="00897472"/>
    <w:rsid w:val="008974F0"/>
    <w:rsid w:val="008978FE"/>
    <w:rsid w:val="00897EC9"/>
    <w:rsid w:val="008A0C99"/>
    <w:rsid w:val="008A1499"/>
    <w:rsid w:val="008A1B5E"/>
    <w:rsid w:val="008A2AD4"/>
    <w:rsid w:val="008A2CC6"/>
    <w:rsid w:val="008A30D3"/>
    <w:rsid w:val="008A39E0"/>
    <w:rsid w:val="008A3A08"/>
    <w:rsid w:val="008A3B1E"/>
    <w:rsid w:val="008A3C87"/>
    <w:rsid w:val="008A3F3C"/>
    <w:rsid w:val="008A467D"/>
    <w:rsid w:val="008A48B8"/>
    <w:rsid w:val="008A56DB"/>
    <w:rsid w:val="008A5C3F"/>
    <w:rsid w:val="008A6053"/>
    <w:rsid w:val="008A62F3"/>
    <w:rsid w:val="008A6448"/>
    <w:rsid w:val="008A6455"/>
    <w:rsid w:val="008A68AF"/>
    <w:rsid w:val="008A7102"/>
    <w:rsid w:val="008A7618"/>
    <w:rsid w:val="008A7637"/>
    <w:rsid w:val="008B0117"/>
    <w:rsid w:val="008B012A"/>
    <w:rsid w:val="008B041A"/>
    <w:rsid w:val="008B0504"/>
    <w:rsid w:val="008B08A7"/>
    <w:rsid w:val="008B093B"/>
    <w:rsid w:val="008B0DF9"/>
    <w:rsid w:val="008B0F2A"/>
    <w:rsid w:val="008B1058"/>
    <w:rsid w:val="008B116B"/>
    <w:rsid w:val="008B119A"/>
    <w:rsid w:val="008B1FC7"/>
    <w:rsid w:val="008B2143"/>
    <w:rsid w:val="008B30C6"/>
    <w:rsid w:val="008B37AE"/>
    <w:rsid w:val="008B41F1"/>
    <w:rsid w:val="008B4243"/>
    <w:rsid w:val="008B443D"/>
    <w:rsid w:val="008B5043"/>
    <w:rsid w:val="008B5222"/>
    <w:rsid w:val="008B5A95"/>
    <w:rsid w:val="008B5D3A"/>
    <w:rsid w:val="008B5D59"/>
    <w:rsid w:val="008B68AA"/>
    <w:rsid w:val="008B6C9D"/>
    <w:rsid w:val="008B7DBF"/>
    <w:rsid w:val="008B7FBB"/>
    <w:rsid w:val="008C01D4"/>
    <w:rsid w:val="008C042F"/>
    <w:rsid w:val="008C0492"/>
    <w:rsid w:val="008C0F50"/>
    <w:rsid w:val="008C1A03"/>
    <w:rsid w:val="008C26B5"/>
    <w:rsid w:val="008C26BB"/>
    <w:rsid w:val="008C2740"/>
    <w:rsid w:val="008C3A19"/>
    <w:rsid w:val="008C49A7"/>
    <w:rsid w:val="008C4D55"/>
    <w:rsid w:val="008C4DA3"/>
    <w:rsid w:val="008C6A26"/>
    <w:rsid w:val="008C6B36"/>
    <w:rsid w:val="008C6B7E"/>
    <w:rsid w:val="008C6BD4"/>
    <w:rsid w:val="008C6E77"/>
    <w:rsid w:val="008C7E6B"/>
    <w:rsid w:val="008C7FDE"/>
    <w:rsid w:val="008D0B12"/>
    <w:rsid w:val="008D0BF9"/>
    <w:rsid w:val="008D0E23"/>
    <w:rsid w:val="008D10EA"/>
    <w:rsid w:val="008D15A7"/>
    <w:rsid w:val="008D1684"/>
    <w:rsid w:val="008D19AC"/>
    <w:rsid w:val="008D1FC1"/>
    <w:rsid w:val="008D2206"/>
    <w:rsid w:val="008D2770"/>
    <w:rsid w:val="008D29D3"/>
    <w:rsid w:val="008D29E4"/>
    <w:rsid w:val="008D2B8E"/>
    <w:rsid w:val="008D3548"/>
    <w:rsid w:val="008D35D0"/>
    <w:rsid w:val="008D3964"/>
    <w:rsid w:val="008D39EE"/>
    <w:rsid w:val="008D3A89"/>
    <w:rsid w:val="008D3BFF"/>
    <w:rsid w:val="008D3ECF"/>
    <w:rsid w:val="008D4EE2"/>
    <w:rsid w:val="008D55D2"/>
    <w:rsid w:val="008D5B42"/>
    <w:rsid w:val="008D5C1A"/>
    <w:rsid w:val="008D64D4"/>
    <w:rsid w:val="008D660C"/>
    <w:rsid w:val="008D661F"/>
    <w:rsid w:val="008D676E"/>
    <w:rsid w:val="008D6FC3"/>
    <w:rsid w:val="008D7307"/>
    <w:rsid w:val="008E0200"/>
    <w:rsid w:val="008E05B4"/>
    <w:rsid w:val="008E081F"/>
    <w:rsid w:val="008E08B3"/>
    <w:rsid w:val="008E0D61"/>
    <w:rsid w:val="008E1099"/>
    <w:rsid w:val="008E135C"/>
    <w:rsid w:val="008E1537"/>
    <w:rsid w:val="008E1792"/>
    <w:rsid w:val="008E1C7E"/>
    <w:rsid w:val="008E1E61"/>
    <w:rsid w:val="008E1E98"/>
    <w:rsid w:val="008E25A8"/>
    <w:rsid w:val="008E274E"/>
    <w:rsid w:val="008E3109"/>
    <w:rsid w:val="008E3263"/>
    <w:rsid w:val="008E3284"/>
    <w:rsid w:val="008E33D4"/>
    <w:rsid w:val="008E375F"/>
    <w:rsid w:val="008E393B"/>
    <w:rsid w:val="008E395E"/>
    <w:rsid w:val="008E4105"/>
    <w:rsid w:val="008E465B"/>
    <w:rsid w:val="008E53A8"/>
    <w:rsid w:val="008E5404"/>
    <w:rsid w:val="008E6BF2"/>
    <w:rsid w:val="008E6E8A"/>
    <w:rsid w:val="008E70D8"/>
    <w:rsid w:val="008E7153"/>
    <w:rsid w:val="008E7699"/>
    <w:rsid w:val="008E771D"/>
    <w:rsid w:val="008E7993"/>
    <w:rsid w:val="008E7A8F"/>
    <w:rsid w:val="008F049F"/>
    <w:rsid w:val="008F04AC"/>
    <w:rsid w:val="008F04F6"/>
    <w:rsid w:val="008F0CDF"/>
    <w:rsid w:val="008F15D0"/>
    <w:rsid w:val="008F1754"/>
    <w:rsid w:val="008F1782"/>
    <w:rsid w:val="008F201D"/>
    <w:rsid w:val="008F22E8"/>
    <w:rsid w:val="008F27CD"/>
    <w:rsid w:val="008F2AEA"/>
    <w:rsid w:val="008F2B49"/>
    <w:rsid w:val="008F335F"/>
    <w:rsid w:val="008F34AE"/>
    <w:rsid w:val="008F3BFF"/>
    <w:rsid w:val="008F3E26"/>
    <w:rsid w:val="008F3F8C"/>
    <w:rsid w:val="008F4C52"/>
    <w:rsid w:val="008F4FBE"/>
    <w:rsid w:val="008F4FEC"/>
    <w:rsid w:val="008F5369"/>
    <w:rsid w:val="008F58AA"/>
    <w:rsid w:val="008F5E22"/>
    <w:rsid w:val="008F65A9"/>
    <w:rsid w:val="008F66FD"/>
    <w:rsid w:val="008F70F8"/>
    <w:rsid w:val="008F7A65"/>
    <w:rsid w:val="00900161"/>
    <w:rsid w:val="00900A07"/>
    <w:rsid w:val="00900C9A"/>
    <w:rsid w:val="00900D3F"/>
    <w:rsid w:val="0090134E"/>
    <w:rsid w:val="00901959"/>
    <w:rsid w:val="0090196B"/>
    <w:rsid w:val="00901B30"/>
    <w:rsid w:val="00901D8C"/>
    <w:rsid w:val="00902147"/>
    <w:rsid w:val="0090240A"/>
    <w:rsid w:val="00902967"/>
    <w:rsid w:val="00902D1C"/>
    <w:rsid w:val="00902D42"/>
    <w:rsid w:val="00902DC1"/>
    <w:rsid w:val="0090305E"/>
    <w:rsid w:val="009030E6"/>
    <w:rsid w:val="00903610"/>
    <w:rsid w:val="00903F63"/>
    <w:rsid w:val="009043F5"/>
    <w:rsid w:val="009046F9"/>
    <w:rsid w:val="00904A24"/>
    <w:rsid w:val="00904DAD"/>
    <w:rsid w:val="00905588"/>
    <w:rsid w:val="00905F70"/>
    <w:rsid w:val="00905F9C"/>
    <w:rsid w:val="009061C7"/>
    <w:rsid w:val="0090626B"/>
    <w:rsid w:val="009065B3"/>
    <w:rsid w:val="00906684"/>
    <w:rsid w:val="009067EB"/>
    <w:rsid w:val="00906E17"/>
    <w:rsid w:val="00906E67"/>
    <w:rsid w:val="0090710D"/>
    <w:rsid w:val="009072A2"/>
    <w:rsid w:val="00907FB5"/>
    <w:rsid w:val="009100A7"/>
    <w:rsid w:val="00910117"/>
    <w:rsid w:val="00910137"/>
    <w:rsid w:val="00910187"/>
    <w:rsid w:val="00910361"/>
    <w:rsid w:val="0091073F"/>
    <w:rsid w:val="00910A21"/>
    <w:rsid w:val="00910AF4"/>
    <w:rsid w:val="009117D2"/>
    <w:rsid w:val="00911CF6"/>
    <w:rsid w:val="00912044"/>
    <w:rsid w:val="009120CE"/>
    <w:rsid w:val="0091222E"/>
    <w:rsid w:val="00912A06"/>
    <w:rsid w:val="00912BBA"/>
    <w:rsid w:val="0091334C"/>
    <w:rsid w:val="00913547"/>
    <w:rsid w:val="00913726"/>
    <w:rsid w:val="00913E5B"/>
    <w:rsid w:val="009144A5"/>
    <w:rsid w:val="00914695"/>
    <w:rsid w:val="00914E90"/>
    <w:rsid w:val="00914F0A"/>
    <w:rsid w:val="009150D1"/>
    <w:rsid w:val="009151B4"/>
    <w:rsid w:val="009152A1"/>
    <w:rsid w:val="00915C42"/>
    <w:rsid w:val="00915CEB"/>
    <w:rsid w:val="00916157"/>
    <w:rsid w:val="009166CA"/>
    <w:rsid w:val="0091677E"/>
    <w:rsid w:val="00916941"/>
    <w:rsid w:val="00916D8C"/>
    <w:rsid w:val="00917281"/>
    <w:rsid w:val="00917904"/>
    <w:rsid w:val="00917C89"/>
    <w:rsid w:val="00917FF8"/>
    <w:rsid w:val="0092017E"/>
    <w:rsid w:val="00920782"/>
    <w:rsid w:val="0092079D"/>
    <w:rsid w:val="00920BC7"/>
    <w:rsid w:val="00921572"/>
    <w:rsid w:val="00921573"/>
    <w:rsid w:val="009217E6"/>
    <w:rsid w:val="0092238D"/>
    <w:rsid w:val="009223EA"/>
    <w:rsid w:val="009226E8"/>
    <w:rsid w:val="0092271A"/>
    <w:rsid w:val="00922818"/>
    <w:rsid w:val="00922EFF"/>
    <w:rsid w:val="00922FFA"/>
    <w:rsid w:val="00923300"/>
    <w:rsid w:val="009237FD"/>
    <w:rsid w:val="009238BF"/>
    <w:rsid w:val="00923D88"/>
    <w:rsid w:val="00923E25"/>
    <w:rsid w:val="00924052"/>
    <w:rsid w:val="0092423F"/>
    <w:rsid w:val="00924DD2"/>
    <w:rsid w:val="00925063"/>
    <w:rsid w:val="00925663"/>
    <w:rsid w:val="0092589F"/>
    <w:rsid w:val="00925999"/>
    <w:rsid w:val="00925D79"/>
    <w:rsid w:val="00926944"/>
    <w:rsid w:val="00927BB1"/>
    <w:rsid w:val="00927E88"/>
    <w:rsid w:val="00930529"/>
    <w:rsid w:val="00930BA1"/>
    <w:rsid w:val="0093169E"/>
    <w:rsid w:val="00931BD2"/>
    <w:rsid w:val="00931D05"/>
    <w:rsid w:val="00932472"/>
    <w:rsid w:val="009324D7"/>
    <w:rsid w:val="009334D2"/>
    <w:rsid w:val="00934A9A"/>
    <w:rsid w:val="009357E8"/>
    <w:rsid w:val="00935E43"/>
    <w:rsid w:val="009361C0"/>
    <w:rsid w:val="00936915"/>
    <w:rsid w:val="00936FCB"/>
    <w:rsid w:val="00940779"/>
    <w:rsid w:val="0094086E"/>
    <w:rsid w:val="00941136"/>
    <w:rsid w:val="00941192"/>
    <w:rsid w:val="009415E6"/>
    <w:rsid w:val="00941602"/>
    <w:rsid w:val="00941A23"/>
    <w:rsid w:val="00941D55"/>
    <w:rsid w:val="0094220D"/>
    <w:rsid w:val="00942632"/>
    <w:rsid w:val="00942B8C"/>
    <w:rsid w:val="00942EB5"/>
    <w:rsid w:val="009434A7"/>
    <w:rsid w:val="00945131"/>
    <w:rsid w:val="00945302"/>
    <w:rsid w:val="00945674"/>
    <w:rsid w:val="00946701"/>
    <w:rsid w:val="00946ABE"/>
    <w:rsid w:val="00946E0E"/>
    <w:rsid w:val="009475C5"/>
    <w:rsid w:val="00947B61"/>
    <w:rsid w:val="009505C9"/>
    <w:rsid w:val="00950752"/>
    <w:rsid w:val="0095081B"/>
    <w:rsid w:val="00950C68"/>
    <w:rsid w:val="00950F74"/>
    <w:rsid w:val="00951307"/>
    <w:rsid w:val="00951B83"/>
    <w:rsid w:val="00951D02"/>
    <w:rsid w:val="00951DB2"/>
    <w:rsid w:val="00951DEC"/>
    <w:rsid w:val="00951EF0"/>
    <w:rsid w:val="00952101"/>
    <w:rsid w:val="009522BD"/>
    <w:rsid w:val="0095247A"/>
    <w:rsid w:val="009525A3"/>
    <w:rsid w:val="0095267F"/>
    <w:rsid w:val="00954AA9"/>
    <w:rsid w:val="00955280"/>
    <w:rsid w:val="00955382"/>
    <w:rsid w:val="009561BE"/>
    <w:rsid w:val="009562CD"/>
    <w:rsid w:val="0095639B"/>
    <w:rsid w:val="00957785"/>
    <w:rsid w:val="00957849"/>
    <w:rsid w:val="00957C5E"/>
    <w:rsid w:val="009603D1"/>
    <w:rsid w:val="009604EB"/>
    <w:rsid w:val="00960AE6"/>
    <w:rsid w:val="00960D90"/>
    <w:rsid w:val="00961144"/>
    <w:rsid w:val="009618F9"/>
    <w:rsid w:val="00961FE0"/>
    <w:rsid w:val="00963A64"/>
    <w:rsid w:val="00963B1A"/>
    <w:rsid w:val="00963E97"/>
    <w:rsid w:val="00964663"/>
    <w:rsid w:val="00964B1B"/>
    <w:rsid w:val="00965B57"/>
    <w:rsid w:val="0096624A"/>
    <w:rsid w:val="00966424"/>
    <w:rsid w:val="009668A8"/>
    <w:rsid w:val="00966E6F"/>
    <w:rsid w:val="0096768F"/>
    <w:rsid w:val="009678FC"/>
    <w:rsid w:val="00967B03"/>
    <w:rsid w:val="0097002C"/>
    <w:rsid w:val="00970CBE"/>
    <w:rsid w:val="00970D3C"/>
    <w:rsid w:val="00971182"/>
    <w:rsid w:val="00971601"/>
    <w:rsid w:val="0097229E"/>
    <w:rsid w:val="00972723"/>
    <w:rsid w:val="009728CE"/>
    <w:rsid w:val="009729C8"/>
    <w:rsid w:val="00972AEA"/>
    <w:rsid w:val="00972FB0"/>
    <w:rsid w:val="009730E3"/>
    <w:rsid w:val="009734D5"/>
    <w:rsid w:val="0097394F"/>
    <w:rsid w:val="009741B3"/>
    <w:rsid w:val="009748D6"/>
    <w:rsid w:val="00974AD4"/>
    <w:rsid w:val="009750D4"/>
    <w:rsid w:val="009752C2"/>
    <w:rsid w:val="009755F9"/>
    <w:rsid w:val="00975C59"/>
    <w:rsid w:val="0097610E"/>
    <w:rsid w:val="00976358"/>
    <w:rsid w:val="009763DF"/>
    <w:rsid w:val="0097680A"/>
    <w:rsid w:val="0097693B"/>
    <w:rsid w:val="00976BD1"/>
    <w:rsid w:val="0097731D"/>
    <w:rsid w:val="00977721"/>
    <w:rsid w:val="009778D6"/>
    <w:rsid w:val="00977AA6"/>
    <w:rsid w:val="009803DD"/>
    <w:rsid w:val="009808CC"/>
    <w:rsid w:val="00980D2C"/>
    <w:rsid w:val="00981117"/>
    <w:rsid w:val="0098114F"/>
    <w:rsid w:val="0098152C"/>
    <w:rsid w:val="009815F9"/>
    <w:rsid w:val="00981A01"/>
    <w:rsid w:val="00981A21"/>
    <w:rsid w:val="00981CB6"/>
    <w:rsid w:val="00981DDF"/>
    <w:rsid w:val="0098230A"/>
    <w:rsid w:val="009828D1"/>
    <w:rsid w:val="00982BCB"/>
    <w:rsid w:val="00982F38"/>
    <w:rsid w:val="0098309C"/>
    <w:rsid w:val="009833CE"/>
    <w:rsid w:val="00983FA7"/>
    <w:rsid w:val="00983FC0"/>
    <w:rsid w:val="00984709"/>
    <w:rsid w:val="00984932"/>
    <w:rsid w:val="00984970"/>
    <w:rsid w:val="00984A9E"/>
    <w:rsid w:val="00985D37"/>
    <w:rsid w:val="00986162"/>
    <w:rsid w:val="009871BD"/>
    <w:rsid w:val="009872CA"/>
    <w:rsid w:val="009874DB"/>
    <w:rsid w:val="009876CF"/>
    <w:rsid w:val="00987A2D"/>
    <w:rsid w:val="00987D7A"/>
    <w:rsid w:val="00990428"/>
    <w:rsid w:val="00990494"/>
    <w:rsid w:val="00991FFE"/>
    <w:rsid w:val="00992616"/>
    <w:rsid w:val="009926D8"/>
    <w:rsid w:val="009927CF"/>
    <w:rsid w:val="0099335F"/>
    <w:rsid w:val="009939D3"/>
    <w:rsid w:val="00993A9F"/>
    <w:rsid w:val="009949BC"/>
    <w:rsid w:val="00994F8D"/>
    <w:rsid w:val="009950F4"/>
    <w:rsid w:val="009951D2"/>
    <w:rsid w:val="009955D0"/>
    <w:rsid w:val="009957CB"/>
    <w:rsid w:val="009958C7"/>
    <w:rsid w:val="00995EFE"/>
    <w:rsid w:val="009967BE"/>
    <w:rsid w:val="009967FC"/>
    <w:rsid w:val="009972B8"/>
    <w:rsid w:val="009972F7"/>
    <w:rsid w:val="00997960"/>
    <w:rsid w:val="00997B65"/>
    <w:rsid w:val="00997BDB"/>
    <w:rsid w:val="00997C98"/>
    <w:rsid w:val="00997CDA"/>
    <w:rsid w:val="009A1527"/>
    <w:rsid w:val="009A1C08"/>
    <w:rsid w:val="009A2005"/>
    <w:rsid w:val="009A2414"/>
    <w:rsid w:val="009A28A4"/>
    <w:rsid w:val="009A2964"/>
    <w:rsid w:val="009A2CD9"/>
    <w:rsid w:val="009A3D20"/>
    <w:rsid w:val="009A4335"/>
    <w:rsid w:val="009A45D4"/>
    <w:rsid w:val="009A49C3"/>
    <w:rsid w:val="009A4F32"/>
    <w:rsid w:val="009A4F36"/>
    <w:rsid w:val="009A5869"/>
    <w:rsid w:val="009A5A75"/>
    <w:rsid w:val="009A6037"/>
    <w:rsid w:val="009A6F04"/>
    <w:rsid w:val="009A6F49"/>
    <w:rsid w:val="009A73F1"/>
    <w:rsid w:val="009A762A"/>
    <w:rsid w:val="009A76B6"/>
    <w:rsid w:val="009A779D"/>
    <w:rsid w:val="009A7945"/>
    <w:rsid w:val="009A7E6A"/>
    <w:rsid w:val="009B03EE"/>
    <w:rsid w:val="009B0573"/>
    <w:rsid w:val="009B09EA"/>
    <w:rsid w:val="009B16BB"/>
    <w:rsid w:val="009B1E1B"/>
    <w:rsid w:val="009B2956"/>
    <w:rsid w:val="009B3681"/>
    <w:rsid w:val="009B3898"/>
    <w:rsid w:val="009B3A5B"/>
    <w:rsid w:val="009B3DCF"/>
    <w:rsid w:val="009B3E5D"/>
    <w:rsid w:val="009B4129"/>
    <w:rsid w:val="009B41C1"/>
    <w:rsid w:val="009B4D4E"/>
    <w:rsid w:val="009B4D80"/>
    <w:rsid w:val="009B4E53"/>
    <w:rsid w:val="009B600D"/>
    <w:rsid w:val="009B6342"/>
    <w:rsid w:val="009B6716"/>
    <w:rsid w:val="009B7176"/>
    <w:rsid w:val="009B721A"/>
    <w:rsid w:val="009B74A9"/>
    <w:rsid w:val="009B7565"/>
    <w:rsid w:val="009B77EB"/>
    <w:rsid w:val="009B78F3"/>
    <w:rsid w:val="009B7C7B"/>
    <w:rsid w:val="009C08E5"/>
    <w:rsid w:val="009C0BDF"/>
    <w:rsid w:val="009C0ECE"/>
    <w:rsid w:val="009C1260"/>
    <w:rsid w:val="009C1AD0"/>
    <w:rsid w:val="009C1BDF"/>
    <w:rsid w:val="009C1DF8"/>
    <w:rsid w:val="009C239A"/>
    <w:rsid w:val="009C2BE3"/>
    <w:rsid w:val="009C2DE6"/>
    <w:rsid w:val="009C3036"/>
    <w:rsid w:val="009C32A3"/>
    <w:rsid w:val="009C3501"/>
    <w:rsid w:val="009C41FB"/>
    <w:rsid w:val="009C4846"/>
    <w:rsid w:val="009C48FC"/>
    <w:rsid w:val="009C4B6C"/>
    <w:rsid w:val="009C4F38"/>
    <w:rsid w:val="009C54CA"/>
    <w:rsid w:val="009C5A74"/>
    <w:rsid w:val="009C655A"/>
    <w:rsid w:val="009C65ED"/>
    <w:rsid w:val="009C6A10"/>
    <w:rsid w:val="009C6C66"/>
    <w:rsid w:val="009C6DCB"/>
    <w:rsid w:val="009C7CA5"/>
    <w:rsid w:val="009D01CE"/>
    <w:rsid w:val="009D0897"/>
    <w:rsid w:val="009D0DA6"/>
    <w:rsid w:val="009D0E4F"/>
    <w:rsid w:val="009D0E53"/>
    <w:rsid w:val="009D1000"/>
    <w:rsid w:val="009D12EC"/>
    <w:rsid w:val="009D1BE2"/>
    <w:rsid w:val="009D1CB1"/>
    <w:rsid w:val="009D20F2"/>
    <w:rsid w:val="009D2923"/>
    <w:rsid w:val="009D31BE"/>
    <w:rsid w:val="009D3BD9"/>
    <w:rsid w:val="009D4491"/>
    <w:rsid w:val="009D52DB"/>
    <w:rsid w:val="009D592A"/>
    <w:rsid w:val="009D5A4A"/>
    <w:rsid w:val="009D5E00"/>
    <w:rsid w:val="009D6139"/>
    <w:rsid w:val="009D6783"/>
    <w:rsid w:val="009D6AC4"/>
    <w:rsid w:val="009D6C35"/>
    <w:rsid w:val="009D6F4B"/>
    <w:rsid w:val="009D74B1"/>
    <w:rsid w:val="009D761A"/>
    <w:rsid w:val="009D794A"/>
    <w:rsid w:val="009D7952"/>
    <w:rsid w:val="009D7B3F"/>
    <w:rsid w:val="009D7CBE"/>
    <w:rsid w:val="009E0694"/>
    <w:rsid w:val="009E092C"/>
    <w:rsid w:val="009E0E18"/>
    <w:rsid w:val="009E0E91"/>
    <w:rsid w:val="009E14B9"/>
    <w:rsid w:val="009E1A41"/>
    <w:rsid w:val="009E1C8B"/>
    <w:rsid w:val="009E2225"/>
    <w:rsid w:val="009E2296"/>
    <w:rsid w:val="009E2BBE"/>
    <w:rsid w:val="009E2D3C"/>
    <w:rsid w:val="009E3912"/>
    <w:rsid w:val="009E3B8E"/>
    <w:rsid w:val="009E421D"/>
    <w:rsid w:val="009E4845"/>
    <w:rsid w:val="009E4F0B"/>
    <w:rsid w:val="009E5122"/>
    <w:rsid w:val="009E5124"/>
    <w:rsid w:val="009E567F"/>
    <w:rsid w:val="009E5848"/>
    <w:rsid w:val="009E62CB"/>
    <w:rsid w:val="009E75F0"/>
    <w:rsid w:val="009E7D93"/>
    <w:rsid w:val="009F030D"/>
    <w:rsid w:val="009F0A39"/>
    <w:rsid w:val="009F0CE6"/>
    <w:rsid w:val="009F1338"/>
    <w:rsid w:val="009F1443"/>
    <w:rsid w:val="009F1B2E"/>
    <w:rsid w:val="009F1B4D"/>
    <w:rsid w:val="009F1B64"/>
    <w:rsid w:val="009F27DA"/>
    <w:rsid w:val="009F27EA"/>
    <w:rsid w:val="009F2A8A"/>
    <w:rsid w:val="009F2EA3"/>
    <w:rsid w:val="009F2F9C"/>
    <w:rsid w:val="009F3105"/>
    <w:rsid w:val="009F3348"/>
    <w:rsid w:val="009F3D0B"/>
    <w:rsid w:val="009F3D16"/>
    <w:rsid w:val="009F3D82"/>
    <w:rsid w:val="009F3EB9"/>
    <w:rsid w:val="009F4364"/>
    <w:rsid w:val="009F43DC"/>
    <w:rsid w:val="009F44A7"/>
    <w:rsid w:val="009F4A2B"/>
    <w:rsid w:val="009F5D94"/>
    <w:rsid w:val="009F5FAF"/>
    <w:rsid w:val="009F6447"/>
    <w:rsid w:val="009F69AB"/>
    <w:rsid w:val="009F6BEA"/>
    <w:rsid w:val="009F6DA9"/>
    <w:rsid w:val="009F6F3B"/>
    <w:rsid w:val="009F6F90"/>
    <w:rsid w:val="009F78B7"/>
    <w:rsid w:val="009F7AA0"/>
    <w:rsid w:val="009F7E7A"/>
    <w:rsid w:val="009F7E82"/>
    <w:rsid w:val="00A00055"/>
    <w:rsid w:val="00A001BE"/>
    <w:rsid w:val="00A001DA"/>
    <w:rsid w:val="00A00669"/>
    <w:rsid w:val="00A006B3"/>
    <w:rsid w:val="00A0074D"/>
    <w:rsid w:val="00A007E6"/>
    <w:rsid w:val="00A012F5"/>
    <w:rsid w:val="00A017F5"/>
    <w:rsid w:val="00A01894"/>
    <w:rsid w:val="00A01AC0"/>
    <w:rsid w:val="00A01C80"/>
    <w:rsid w:val="00A029A3"/>
    <w:rsid w:val="00A030BB"/>
    <w:rsid w:val="00A03868"/>
    <w:rsid w:val="00A03A55"/>
    <w:rsid w:val="00A03F3F"/>
    <w:rsid w:val="00A0452F"/>
    <w:rsid w:val="00A04719"/>
    <w:rsid w:val="00A04921"/>
    <w:rsid w:val="00A04C4A"/>
    <w:rsid w:val="00A05202"/>
    <w:rsid w:val="00A056BC"/>
    <w:rsid w:val="00A059C4"/>
    <w:rsid w:val="00A05F05"/>
    <w:rsid w:val="00A06014"/>
    <w:rsid w:val="00A0629C"/>
    <w:rsid w:val="00A06966"/>
    <w:rsid w:val="00A06B86"/>
    <w:rsid w:val="00A079DB"/>
    <w:rsid w:val="00A07CA4"/>
    <w:rsid w:val="00A10118"/>
    <w:rsid w:val="00A1041D"/>
    <w:rsid w:val="00A106CC"/>
    <w:rsid w:val="00A10756"/>
    <w:rsid w:val="00A1084F"/>
    <w:rsid w:val="00A110FE"/>
    <w:rsid w:val="00A111D1"/>
    <w:rsid w:val="00A111F2"/>
    <w:rsid w:val="00A11307"/>
    <w:rsid w:val="00A115E9"/>
    <w:rsid w:val="00A1174C"/>
    <w:rsid w:val="00A11858"/>
    <w:rsid w:val="00A1203F"/>
    <w:rsid w:val="00A1278D"/>
    <w:rsid w:val="00A12960"/>
    <w:rsid w:val="00A130D3"/>
    <w:rsid w:val="00A13114"/>
    <w:rsid w:val="00A141AE"/>
    <w:rsid w:val="00A141C5"/>
    <w:rsid w:val="00A14A39"/>
    <w:rsid w:val="00A14F78"/>
    <w:rsid w:val="00A15894"/>
    <w:rsid w:val="00A16318"/>
    <w:rsid w:val="00A165C0"/>
    <w:rsid w:val="00A170DB"/>
    <w:rsid w:val="00A17218"/>
    <w:rsid w:val="00A172CA"/>
    <w:rsid w:val="00A17B55"/>
    <w:rsid w:val="00A20271"/>
    <w:rsid w:val="00A20761"/>
    <w:rsid w:val="00A20E79"/>
    <w:rsid w:val="00A21080"/>
    <w:rsid w:val="00A2132F"/>
    <w:rsid w:val="00A22C17"/>
    <w:rsid w:val="00A23038"/>
    <w:rsid w:val="00A2348D"/>
    <w:rsid w:val="00A23655"/>
    <w:rsid w:val="00A239E0"/>
    <w:rsid w:val="00A248AD"/>
    <w:rsid w:val="00A24B6E"/>
    <w:rsid w:val="00A250A9"/>
    <w:rsid w:val="00A254A4"/>
    <w:rsid w:val="00A25E3A"/>
    <w:rsid w:val="00A261FD"/>
    <w:rsid w:val="00A26C3C"/>
    <w:rsid w:val="00A27024"/>
    <w:rsid w:val="00A27753"/>
    <w:rsid w:val="00A27854"/>
    <w:rsid w:val="00A27909"/>
    <w:rsid w:val="00A27BAB"/>
    <w:rsid w:val="00A302ED"/>
    <w:rsid w:val="00A30471"/>
    <w:rsid w:val="00A308B5"/>
    <w:rsid w:val="00A30963"/>
    <w:rsid w:val="00A30BB2"/>
    <w:rsid w:val="00A30CD4"/>
    <w:rsid w:val="00A31408"/>
    <w:rsid w:val="00A31657"/>
    <w:rsid w:val="00A31A9A"/>
    <w:rsid w:val="00A31C22"/>
    <w:rsid w:val="00A31E68"/>
    <w:rsid w:val="00A32092"/>
    <w:rsid w:val="00A320E6"/>
    <w:rsid w:val="00A322ED"/>
    <w:rsid w:val="00A3278A"/>
    <w:rsid w:val="00A3357E"/>
    <w:rsid w:val="00A33686"/>
    <w:rsid w:val="00A3391E"/>
    <w:rsid w:val="00A33A05"/>
    <w:rsid w:val="00A33CDC"/>
    <w:rsid w:val="00A3453D"/>
    <w:rsid w:val="00A347D3"/>
    <w:rsid w:val="00A352D2"/>
    <w:rsid w:val="00A35393"/>
    <w:rsid w:val="00A3581E"/>
    <w:rsid w:val="00A3595E"/>
    <w:rsid w:val="00A35E34"/>
    <w:rsid w:val="00A35E93"/>
    <w:rsid w:val="00A362C5"/>
    <w:rsid w:val="00A36C42"/>
    <w:rsid w:val="00A374FF"/>
    <w:rsid w:val="00A400AF"/>
    <w:rsid w:val="00A402EC"/>
    <w:rsid w:val="00A4031B"/>
    <w:rsid w:val="00A4071D"/>
    <w:rsid w:val="00A408D9"/>
    <w:rsid w:val="00A41A30"/>
    <w:rsid w:val="00A4298A"/>
    <w:rsid w:val="00A42BE7"/>
    <w:rsid w:val="00A42C3C"/>
    <w:rsid w:val="00A42CE6"/>
    <w:rsid w:val="00A43338"/>
    <w:rsid w:val="00A4342C"/>
    <w:rsid w:val="00A4379B"/>
    <w:rsid w:val="00A4390C"/>
    <w:rsid w:val="00A43966"/>
    <w:rsid w:val="00A43E1C"/>
    <w:rsid w:val="00A44913"/>
    <w:rsid w:val="00A45047"/>
    <w:rsid w:val="00A45318"/>
    <w:rsid w:val="00A45834"/>
    <w:rsid w:val="00A45F85"/>
    <w:rsid w:val="00A46C97"/>
    <w:rsid w:val="00A47912"/>
    <w:rsid w:val="00A47AB7"/>
    <w:rsid w:val="00A47ACE"/>
    <w:rsid w:val="00A47F01"/>
    <w:rsid w:val="00A50720"/>
    <w:rsid w:val="00A50780"/>
    <w:rsid w:val="00A50C62"/>
    <w:rsid w:val="00A50CA0"/>
    <w:rsid w:val="00A50CF3"/>
    <w:rsid w:val="00A51A30"/>
    <w:rsid w:val="00A51E15"/>
    <w:rsid w:val="00A51F28"/>
    <w:rsid w:val="00A522F1"/>
    <w:rsid w:val="00A52337"/>
    <w:rsid w:val="00A5276D"/>
    <w:rsid w:val="00A5299E"/>
    <w:rsid w:val="00A52C3B"/>
    <w:rsid w:val="00A54299"/>
    <w:rsid w:val="00A5435B"/>
    <w:rsid w:val="00A543D7"/>
    <w:rsid w:val="00A55B8A"/>
    <w:rsid w:val="00A55EDE"/>
    <w:rsid w:val="00A56E90"/>
    <w:rsid w:val="00A5798C"/>
    <w:rsid w:val="00A5A68A"/>
    <w:rsid w:val="00A608A4"/>
    <w:rsid w:val="00A60921"/>
    <w:rsid w:val="00A609B3"/>
    <w:rsid w:val="00A6130D"/>
    <w:rsid w:val="00A614A5"/>
    <w:rsid w:val="00A616D0"/>
    <w:rsid w:val="00A618C4"/>
    <w:rsid w:val="00A623C5"/>
    <w:rsid w:val="00A62F61"/>
    <w:rsid w:val="00A637A3"/>
    <w:rsid w:val="00A63AA0"/>
    <w:rsid w:val="00A63E44"/>
    <w:rsid w:val="00A649AD"/>
    <w:rsid w:val="00A64FE5"/>
    <w:rsid w:val="00A663A4"/>
    <w:rsid w:val="00A66E85"/>
    <w:rsid w:val="00A66F11"/>
    <w:rsid w:val="00A67008"/>
    <w:rsid w:val="00A707E1"/>
    <w:rsid w:val="00A70A9C"/>
    <w:rsid w:val="00A712C9"/>
    <w:rsid w:val="00A71F24"/>
    <w:rsid w:val="00A7276A"/>
    <w:rsid w:val="00A72913"/>
    <w:rsid w:val="00A72D15"/>
    <w:rsid w:val="00A73A9F"/>
    <w:rsid w:val="00A74168"/>
    <w:rsid w:val="00A742C6"/>
    <w:rsid w:val="00A75705"/>
    <w:rsid w:val="00A75C21"/>
    <w:rsid w:val="00A75E05"/>
    <w:rsid w:val="00A76687"/>
    <w:rsid w:val="00A771AC"/>
    <w:rsid w:val="00A771FD"/>
    <w:rsid w:val="00A7790E"/>
    <w:rsid w:val="00A77B73"/>
    <w:rsid w:val="00A77DA9"/>
    <w:rsid w:val="00A77E0B"/>
    <w:rsid w:val="00A7B724"/>
    <w:rsid w:val="00A80037"/>
    <w:rsid w:val="00A811A7"/>
    <w:rsid w:val="00A81C71"/>
    <w:rsid w:val="00A81CEE"/>
    <w:rsid w:val="00A821BE"/>
    <w:rsid w:val="00A823D4"/>
    <w:rsid w:val="00A82556"/>
    <w:rsid w:val="00A826C0"/>
    <w:rsid w:val="00A8272A"/>
    <w:rsid w:val="00A82732"/>
    <w:rsid w:val="00A84375"/>
    <w:rsid w:val="00A843F2"/>
    <w:rsid w:val="00A84476"/>
    <w:rsid w:val="00A8451B"/>
    <w:rsid w:val="00A85127"/>
    <w:rsid w:val="00A85227"/>
    <w:rsid w:val="00A85E8E"/>
    <w:rsid w:val="00A85EFD"/>
    <w:rsid w:val="00A8697B"/>
    <w:rsid w:val="00A869B7"/>
    <w:rsid w:val="00A872A8"/>
    <w:rsid w:val="00A872AB"/>
    <w:rsid w:val="00A8775C"/>
    <w:rsid w:val="00A87DDE"/>
    <w:rsid w:val="00A87EE6"/>
    <w:rsid w:val="00A903CE"/>
    <w:rsid w:val="00A90D56"/>
    <w:rsid w:val="00A9114C"/>
    <w:rsid w:val="00A91196"/>
    <w:rsid w:val="00A91AA9"/>
    <w:rsid w:val="00A91E25"/>
    <w:rsid w:val="00A921B0"/>
    <w:rsid w:val="00A922C9"/>
    <w:rsid w:val="00A92E46"/>
    <w:rsid w:val="00A93819"/>
    <w:rsid w:val="00A93E35"/>
    <w:rsid w:val="00A93F4A"/>
    <w:rsid w:val="00A94C47"/>
    <w:rsid w:val="00A94DFE"/>
    <w:rsid w:val="00A954ED"/>
    <w:rsid w:val="00A955CB"/>
    <w:rsid w:val="00A95706"/>
    <w:rsid w:val="00A957FF"/>
    <w:rsid w:val="00A96FF6"/>
    <w:rsid w:val="00A97668"/>
    <w:rsid w:val="00A97B70"/>
    <w:rsid w:val="00A97E45"/>
    <w:rsid w:val="00AA05A3"/>
    <w:rsid w:val="00AA06C0"/>
    <w:rsid w:val="00AA0A5A"/>
    <w:rsid w:val="00AA0FC9"/>
    <w:rsid w:val="00AA1F61"/>
    <w:rsid w:val="00AA221D"/>
    <w:rsid w:val="00AA233A"/>
    <w:rsid w:val="00AA2702"/>
    <w:rsid w:val="00AA2AB4"/>
    <w:rsid w:val="00AA3007"/>
    <w:rsid w:val="00AA31BE"/>
    <w:rsid w:val="00AA3451"/>
    <w:rsid w:val="00AA3617"/>
    <w:rsid w:val="00AA368A"/>
    <w:rsid w:val="00AA437F"/>
    <w:rsid w:val="00AA4A93"/>
    <w:rsid w:val="00AA66AD"/>
    <w:rsid w:val="00AA6C3E"/>
    <w:rsid w:val="00AA6F92"/>
    <w:rsid w:val="00AA7403"/>
    <w:rsid w:val="00AA743C"/>
    <w:rsid w:val="00AA76A0"/>
    <w:rsid w:val="00AA76B2"/>
    <w:rsid w:val="00AB0170"/>
    <w:rsid w:val="00AB0370"/>
    <w:rsid w:val="00AB07E0"/>
    <w:rsid w:val="00AB0C08"/>
    <w:rsid w:val="00AB0E54"/>
    <w:rsid w:val="00AB0F75"/>
    <w:rsid w:val="00AB16AC"/>
    <w:rsid w:val="00AB1739"/>
    <w:rsid w:val="00AB1EE8"/>
    <w:rsid w:val="00AB2078"/>
    <w:rsid w:val="00AB2256"/>
    <w:rsid w:val="00AB24D1"/>
    <w:rsid w:val="00AB27B1"/>
    <w:rsid w:val="00AB30B4"/>
    <w:rsid w:val="00AB314A"/>
    <w:rsid w:val="00AB31EF"/>
    <w:rsid w:val="00AB3B7C"/>
    <w:rsid w:val="00AB3C35"/>
    <w:rsid w:val="00AB43B6"/>
    <w:rsid w:val="00AB482F"/>
    <w:rsid w:val="00AB4B72"/>
    <w:rsid w:val="00AB4C54"/>
    <w:rsid w:val="00AB4D34"/>
    <w:rsid w:val="00AB53CE"/>
    <w:rsid w:val="00AB59F0"/>
    <w:rsid w:val="00AB5D7C"/>
    <w:rsid w:val="00AB5F6B"/>
    <w:rsid w:val="00AB6022"/>
    <w:rsid w:val="00AB61E0"/>
    <w:rsid w:val="00AB6934"/>
    <w:rsid w:val="00AB6948"/>
    <w:rsid w:val="00AB6B04"/>
    <w:rsid w:val="00AB770C"/>
    <w:rsid w:val="00AB785D"/>
    <w:rsid w:val="00AB7FCA"/>
    <w:rsid w:val="00AC0511"/>
    <w:rsid w:val="00AC0EB5"/>
    <w:rsid w:val="00AC0F6B"/>
    <w:rsid w:val="00AC1354"/>
    <w:rsid w:val="00AC16F1"/>
    <w:rsid w:val="00AC16F7"/>
    <w:rsid w:val="00AC1903"/>
    <w:rsid w:val="00AC2927"/>
    <w:rsid w:val="00AC29A9"/>
    <w:rsid w:val="00AC2A25"/>
    <w:rsid w:val="00AC2E0A"/>
    <w:rsid w:val="00AC3410"/>
    <w:rsid w:val="00AC4B29"/>
    <w:rsid w:val="00AC53CB"/>
    <w:rsid w:val="00AC5643"/>
    <w:rsid w:val="00AC6D1B"/>
    <w:rsid w:val="00AC6F20"/>
    <w:rsid w:val="00AC73E7"/>
    <w:rsid w:val="00AC781E"/>
    <w:rsid w:val="00AD015E"/>
    <w:rsid w:val="00AD0E83"/>
    <w:rsid w:val="00AD1115"/>
    <w:rsid w:val="00AD12DD"/>
    <w:rsid w:val="00AD15D7"/>
    <w:rsid w:val="00AD1785"/>
    <w:rsid w:val="00AD1A0F"/>
    <w:rsid w:val="00AD1A88"/>
    <w:rsid w:val="00AD26B2"/>
    <w:rsid w:val="00AD2BF0"/>
    <w:rsid w:val="00AD2CE3"/>
    <w:rsid w:val="00AD31E7"/>
    <w:rsid w:val="00AD31F0"/>
    <w:rsid w:val="00AD35E9"/>
    <w:rsid w:val="00AD376A"/>
    <w:rsid w:val="00AD384F"/>
    <w:rsid w:val="00AD4062"/>
    <w:rsid w:val="00AD498B"/>
    <w:rsid w:val="00AD53A7"/>
    <w:rsid w:val="00AD650D"/>
    <w:rsid w:val="00AD6513"/>
    <w:rsid w:val="00AD68E6"/>
    <w:rsid w:val="00AD6AB4"/>
    <w:rsid w:val="00AD6D7F"/>
    <w:rsid w:val="00AD7237"/>
    <w:rsid w:val="00AD75A4"/>
    <w:rsid w:val="00AD7649"/>
    <w:rsid w:val="00AD7812"/>
    <w:rsid w:val="00AD79CB"/>
    <w:rsid w:val="00AD7BE0"/>
    <w:rsid w:val="00AE129E"/>
    <w:rsid w:val="00AE1314"/>
    <w:rsid w:val="00AE148C"/>
    <w:rsid w:val="00AE19AB"/>
    <w:rsid w:val="00AE1E73"/>
    <w:rsid w:val="00AE2B34"/>
    <w:rsid w:val="00AE2E04"/>
    <w:rsid w:val="00AE2E50"/>
    <w:rsid w:val="00AE3CB4"/>
    <w:rsid w:val="00AE3D5B"/>
    <w:rsid w:val="00AE3D6B"/>
    <w:rsid w:val="00AE4A95"/>
    <w:rsid w:val="00AE4C42"/>
    <w:rsid w:val="00AE4DCD"/>
    <w:rsid w:val="00AE4DD4"/>
    <w:rsid w:val="00AE509B"/>
    <w:rsid w:val="00AE5314"/>
    <w:rsid w:val="00AE56E6"/>
    <w:rsid w:val="00AE58CC"/>
    <w:rsid w:val="00AE59CA"/>
    <w:rsid w:val="00AE59D4"/>
    <w:rsid w:val="00AE6224"/>
    <w:rsid w:val="00AE7E21"/>
    <w:rsid w:val="00AE7FB2"/>
    <w:rsid w:val="00AF047C"/>
    <w:rsid w:val="00AF0534"/>
    <w:rsid w:val="00AF0B7C"/>
    <w:rsid w:val="00AF0BBE"/>
    <w:rsid w:val="00AF151B"/>
    <w:rsid w:val="00AF15FE"/>
    <w:rsid w:val="00AF168A"/>
    <w:rsid w:val="00AF2208"/>
    <w:rsid w:val="00AF2878"/>
    <w:rsid w:val="00AF2A2B"/>
    <w:rsid w:val="00AF3692"/>
    <w:rsid w:val="00AF42DE"/>
    <w:rsid w:val="00AF4666"/>
    <w:rsid w:val="00AF4849"/>
    <w:rsid w:val="00AF57A8"/>
    <w:rsid w:val="00AF5F13"/>
    <w:rsid w:val="00AF60F5"/>
    <w:rsid w:val="00AF62AD"/>
    <w:rsid w:val="00AF649B"/>
    <w:rsid w:val="00AF658F"/>
    <w:rsid w:val="00AF71C6"/>
    <w:rsid w:val="00AF732F"/>
    <w:rsid w:val="00AF7AA0"/>
    <w:rsid w:val="00B01268"/>
    <w:rsid w:val="00B013A6"/>
    <w:rsid w:val="00B015FC"/>
    <w:rsid w:val="00B01D60"/>
    <w:rsid w:val="00B01FCB"/>
    <w:rsid w:val="00B01FFC"/>
    <w:rsid w:val="00B02785"/>
    <w:rsid w:val="00B02B59"/>
    <w:rsid w:val="00B02E85"/>
    <w:rsid w:val="00B03309"/>
    <w:rsid w:val="00B036CD"/>
    <w:rsid w:val="00B036CE"/>
    <w:rsid w:val="00B04BBC"/>
    <w:rsid w:val="00B04EF0"/>
    <w:rsid w:val="00B05934"/>
    <w:rsid w:val="00B059E0"/>
    <w:rsid w:val="00B06055"/>
    <w:rsid w:val="00B066BD"/>
    <w:rsid w:val="00B067E2"/>
    <w:rsid w:val="00B072E2"/>
    <w:rsid w:val="00B07645"/>
    <w:rsid w:val="00B07C77"/>
    <w:rsid w:val="00B10619"/>
    <w:rsid w:val="00B10C64"/>
    <w:rsid w:val="00B10E4F"/>
    <w:rsid w:val="00B111DF"/>
    <w:rsid w:val="00B11BB8"/>
    <w:rsid w:val="00B11DB6"/>
    <w:rsid w:val="00B12592"/>
    <w:rsid w:val="00B12760"/>
    <w:rsid w:val="00B127C2"/>
    <w:rsid w:val="00B1295F"/>
    <w:rsid w:val="00B12F22"/>
    <w:rsid w:val="00B1378E"/>
    <w:rsid w:val="00B1398F"/>
    <w:rsid w:val="00B14327"/>
    <w:rsid w:val="00B147BF"/>
    <w:rsid w:val="00B15126"/>
    <w:rsid w:val="00B15671"/>
    <w:rsid w:val="00B158CF"/>
    <w:rsid w:val="00B15D75"/>
    <w:rsid w:val="00B15EC9"/>
    <w:rsid w:val="00B167A3"/>
    <w:rsid w:val="00B1682C"/>
    <w:rsid w:val="00B17296"/>
    <w:rsid w:val="00B17457"/>
    <w:rsid w:val="00B1765B"/>
    <w:rsid w:val="00B17DA3"/>
    <w:rsid w:val="00B17F15"/>
    <w:rsid w:val="00B20021"/>
    <w:rsid w:val="00B20040"/>
    <w:rsid w:val="00B21458"/>
    <w:rsid w:val="00B21D5E"/>
    <w:rsid w:val="00B22134"/>
    <w:rsid w:val="00B22470"/>
    <w:rsid w:val="00B22867"/>
    <w:rsid w:val="00B22886"/>
    <w:rsid w:val="00B2293D"/>
    <w:rsid w:val="00B22CD5"/>
    <w:rsid w:val="00B22D4E"/>
    <w:rsid w:val="00B232FA"/>
    <w:rsid w:val="00B23597"/>
    <w:rsid w:val="00B23C4B"/>
    <w:rsid w:val="00B24075"/>
    <w:rsid w:val="00B24BAC"/>
    <w:rsid w:val="00B250A3"/>
    <w:rsid w:val="00B258A1"/>
    <w:rsid w:val="00B259F3"/>
    <w:rsid w:val="00B25A7E"/>
    <w:rsid w:val="00B25F70"/>
    <w:rsid w:val="00B26012"/>
    <w:rsid w:val="00B26D70"/>
    <w:rsid w:val="00B26E94"/>
    <w:rsid w:val="00B27497"/>
    <w:rsid w:val="00B274AF"/>
    <w:rsid w:val="00B274DB"/>
    <w:rsid w:val="00B275E3"/>
    <w:rsid w:val="00B276BA"/>
    <w:rsid w:val="00B277E7"/>
    <w:rsid w:val="00B27B7D"/>
    <w:rsid w:val="00B30252"/>
    <w:rsid w:val="00B308D9"/>
    <w:rsid w:val="00B31299"/>
    <w:rsid w:val="00B315F6"/>
    <w:rsid w:val="00B31831"/>
    <w:rsid w:val="00B3192A"/>
    <w:rsid w:val="00B31EAF"/>
    <w:rsid w:val="00B32066"/>
    <w:rsid w:val="00B32463"/>
    <w:rsid w:val="00B325FD"/>
    <w:rsid w:val="00B32713"/>
    <w:rsid w:val="00B32A8E"/>
    <w:rsid w:val="00B32A95"/>
    <w:rsid w:val="00B32C4C"/>
    <w:rsid w:val="00B32E50"/>
    <w:rsid w:val="00B32F7A"/>
    <w:rsid w:val="00B332A0"/>
    <w:rsid w:val="00B332CE"/>
    <w:rsid w:val="00B3358B"/>
    <w:rsid w:val="00B3369F"/>
    <w:rsid w:val="00B33D91"/>
    <w:rsid w:val="00B35955"/>
    <w:rsid w:val="00B35973"/>
    <w:rsid w:val="00B35A77"/>
    <w:rsid w:val="00B35CE3"/>
    <w:rsid w:val="00B36108"/>
    <w:rsid w:val="00B3616C"/>
    <w:rsid w:val="00B3630E"/>
    <w:rsid w:val="00B36DE6"/>
    <w:rsid w:val="00B36E28"/>
    <w:rsid w:val="00B36E67"/>
    <w:rsid w:val="00B37069"/>
    <w:rsid w:val="00B37207"/>
    <w:rsid w:val="00B378EE"/>
    <w:rsid w:val="00B37B11"/>
    <w:rsid w:val="00B40F84"/>
    <w:rsid w:val="00B41C3E"/>
    <w:rsid w:val="00B42613"/>
    <w:rsid w:val="00B42CA2"/>
    <w:rsid w:val="00B43D2B"/>
    <w:rsid w:val="00B43FC5"/>
    <w:rsid w:val="00B44CBD"/>
    <w:rsid w:val="00B451A2"/>
    <w:rsid w:val="00B4613C"/>
    <w:rsid w:val="00B4615C"/>
    <w:rsid w:val="00B471FF"/>
    <w:rsid w:val="00B472F1"/>
    <w:rsid w:val="00B476B2"/>
    <w:rsid w:val="00B477FD"/>
    <w:rsid w:val="00B479D3"/>
    <w:rsid w:val="00B47D64"/>
    <w:rsid w:val="00B500CB"/>
    <w:rsid w:val="00B509CB"/>
    <w:rsid w:val="00B50A46"/>
    <w:rsid w:val="00B50CE6"/>
    <w:rsid w:val="00B51373"/>
    <w:rsid w:val="00B514BD"/>
    <w:rsid w:val="00B519BA"/>
    <w:rsid w:val="00B51A27"/>
    <w:rsid w:val="00B51C41"/>
    <w:rsid w:val="00B52387"/>
    <w:rsid w:val="00B526F6"/>
    <w:rsid w:val="00B53106"/>
    <w:rsid w:val="00B53550"/>
    <w:rsid w:val="00B53980"/>
    <w:rsid w:val="00B54771"/>
    <w:rsid w:val="00B54DA0"/>
    <w:rsid w:val="00B557DB"/>
    <w:rsid w:val="00B55978"/>
    <w:rsid w:val="00B55AEC"/>
    <w:rsid w:val="00B55B15"/>
    <w:rsid w:val="00B55BF7"/>
    <w:rsid w:val="00B55C6F"/>
    <w:rsid w:val="00B5646D"/>
    <w:rsid w:val="00B56ACB"/>
    <w:rsid w:val="00B56C6B"/>
    <w:rsid w:val="00B57236"/>
    <w:rsid w:val="00B57945"/>
    <w:rsid w:val="00B60479"/>
    <w:rsid w:val="00B60833"/>
    <w:rsid w:val="00B60CF8"/>
    <w:rsid w:val="00B625F3"/>
    <w:rsid w:val="00B62884"/>
    <w:rsid w:val="00B63441"/>
    <w:rsid w:val="00B63872"/>
    <w:rsid w:val="00B649A8"/>
    <w:rsid w:val="00B649EC"/>
    <w:rsid w:val="00B64A34"/>
    <w:rsid w:val="00B6597F"/>
    <w:rsid w:val="00B65995"/>
    <w:rsid w:val="00B6599F"/>
    <w:rsid w:val="00B6609D"/>
    <w:rsid w:val="00B66212"/>
    <w:rsid w:val="00B666C2"/>
    <w:rsid w:val="00B66742"/>
    <w:rsid w:val="00B66818"/>
    <w:rsid w:val="00B66935"/>
    <w:rsid w:val="00B67131"/>
    <w:rsid w:val="00B67399"/>
    <w:rsid w:val="00B67508"/>
    <w:rsid w:val="00B67FE9"/>
    <w:rsid w:val="00B7000B"/>
    <w:rsid w:val="00B700D1"/>
    <w:rsid w:val="00B70267"/>
    <w:rsid w:val="00B703C2"/>
    <w:rsid w:val="00B707D7"/>
    <w:rsid w:val="00B70AE1"/>
    <w:rsid w:val="00B70BAF"/>
    <w:rsid w:val="00B70BD4"/>
    <w:rsid w:val="00B70CF8"/>
    <w:rsid w:val="00B7170E"/>
    <w:rsid w:val="00B717A7"/>
    <w:rsid w:val="00B71E31"/>
    <w:rsid w:val="00B72018"/>
    <w:rsid w:val="00B73047"/>
    <w:rsid w:val="00B73085"/>
    <w:rsid w:val="00B732D9"/>
    <w:rsid w:val="00B7368E"/>
    <w:rsid w:val="00B73B77"/>
    <w:rsid w:val="00B7449F"/>
    <w:rsid w:val="00B7530C"/>
    <w:rsid w:val="00B75589"/>
    <w:rsid w:val="00B755D1"/>
    <w:rsid w:val="00B75740"/>
    <w:rsid w:val="00B757AF"/>
    <w:rsid w:val="00B75FE9"/>
    <w:rsid w:val="00B76107"/>
    <w:rsid w:val="00B761B3"/>
    <w:rsid w:val="00B76B1B"/>
    <w:rsid w:val="00B77F61"/>
    <w:rsid w:val="00B800EA"/>
    <w:rsid w:val="00B8062A"/>
    <w:rsid w:val="00B811E1"/>
    <w:rsid w:val="00B815A2"/>
    <w:rsid w:val="00B816D2"/>
    <w:rsid w:val="00B81CF7"/>
    <w:rsid w:val="00B8214D"/>
    <w:rsid w:val="00B8254F"/>
    <w:rsid w:val="00B82CFF"/>
    <w:rsid w:val="00B8366A"/>
    <w:rsid w:val="00B840FF"/>
    <w:rsid w:val="00B8439F"/>
    <w:rsid w:val="00B84819"/>
    <w:rsid w:val="00B8521C"/>
    <w:rsid w:val="00B85567"/>
    <w:rsid w:val="00B86625"/>
    <w:rsid w:val="00B878F0"/>
    <w:rsid w:val="00B879A5"/>
    <w:rsid w:val="00B87A53"/>
    <w:rsid w:val="00B90399"/>
    <w:rsid w:val="00B907F8"/>
    <w:rsid w:val="00B9090C"/>
    <w:rsid w:val="00B90DCD"/>
    <w:rsid w:val="00B90E14"/>
    <w:rsid w:val="00B90FA2"/>
    <w:rsid w:val="00B91B53"/>
    <w:rsid w:val="00B92281"/>
    <w:rsid w:val="00B937A2"/>
    <w:rsid w:val="00B938B6"/>
    <w:rsid w:val="00B93A2F"/>
    <w:rsid w:val="00B94E6C"/>
    <w:rsid w:val="00B95005"/>
    <w:rsid w:val="00B95021"/>
    <w:rsid w:val="00B95287"/>
    <w:rsid w:val="00B9534D"/>
    <w:rsid w:val="00B95743"/>
    <w:rsid w:val="00B95D41"/>
    <w:rsid w:val="00B962C6"/>
    <w:rsid w:val="00B96614"/>
    <w:rsid w:val="00B96644"/>
    <w:rsid w:val="00B970C5"/>
    <w:rsid w:val="00B97589"/>
    <w:rsid w:val="00B976F2"/>
    <w:rsid w:val="00B978EE"/>
    <w:rsid w:val="00B97A92"/>
    <w:rsid w:val="00BA027B"/>
    <w:rsid w:val="00BA0284"/>
    <w:rsid w:val="00BA067F"/>
    <w:rsid w:val="00BA1A72"/>
    <w:rsid w:val="00BA1E33"/>
    <w:rsid w:val="00BA29DC"/>
    <w:rsid w:val="00BA3152"/>
    <w:rsid w:val="00BA3B7F"/>
    <w:rsid w:val="00BA4233"/>
    <w:rsid w:val="00BA48ED"/>
    <w:rsid w:val="00BA4CDD"/>
    <w:rsid w:val="00BA52A1"/>
    <w:rsid w:val="00BA5382"/>
    <w:rsid w:val="00BA5A31"/>
    <w:rsid w:val="00BA67A0"/>
    <w:rsid w:val="00BA69E7"/>
    <w:rsid w:val="00BA6A64"/>
    <w:rsid w:val="00BA6D71"/>
    <w:rsid w:val="00BA721F"/>
    <w:rsid w:val="00BA7863"/>
    <w:rsid w:val="00BB0ACF"/>
    <w:rsid w:val="00BB195B"/>
    <w:rsid w:val="00BB1974"/>
    <w:rsid w:val="00BB204C"/>
    <w:rsid w:val="00BB2904"/>
    <w:rsid w:val="00BB2D71"/>
    <w:rsid w:val="00BB2F07"/>
    <w:rsid w:val="00BB2F1C"/>
    <w:rsid w:val="00BB3384"/>
    <w:rsid w:val="00BB3D50"/>
    <w:rsid w:val="00BB4346"/>
    <w:rsid w:val="00BB440A"/>
    <w:rsid w:val="00BB4606"/>
    <w:rsid w:val="00BB4F2C"/>
    <w:rsid w:val="00BB5AB2"/>
    <w:rsid w:val="00BB5E49"/>
    <w:rsid w:val="00BB62F3"/>
    <w:rsid w:val="00BB67AF"/>
    <w:rsid w:val="00BB76AD"/>
    <w:rsid w:val="00BB7A6B"/>
    <w:rsid w:val="00BB7EAB"/>
    <w:rsid w:val="00BB7F54"/>
    <w:rsid w:val="00BB7FD9"/>
    <w:rsid w:val="00BC0057"/>
    <w:rsid w:val="00BC0224"/>
    <w:rsid w:val="00BC0307"/>
    <w:rsid w:val="00BC0332"/>
    <w:rsid w:val="00BC132A"/>
    <w:rsid w:val="00BC134D"/>
    <w:rsid w:val="00BC1385"/>
    <w:rsid w:val="00BC1A57"/>
    <w:rsid w:val="00BC24FE"/>
    <w:rsid w:val="00BC280B"/>
    <w:rsid w:val="00BC2846"/>
    <w:rsid w:val="00BC31A3"/>
    <w:rsid w:val="00BC3881"/>
    <w:rsid w:val="00BC3B5E"/>
    <w:rsid w:val="00BC40D7"/>
    <w:rsid w:val="00BC46A4"/>
    <w:rsid w:val="00BC47FF"/>
    <w:rsid w:val="00BC4DF5"/>
    <w:rsid w:val="00BC4E48"/>
    <w:rsid w:val="00BC5227"/>
    <w:rsid w:val="00BC5959"/>
    <w:rsid w:val="00BC5D4E"/>
    <w:rsid w:val="00BC610E"/>
    <w:rsid w:val="00BC64C4"/>
    <w:rsid w:val="00BC6812"/>
    <w:rsid w:val="00BC71B1"/>
    <w:rsid w:val="00BC7DDA"/>
    <w:rsid w:val="00BC7EF6"/>
    <w:rsid w:val="00BD0101"/>
    <w:rsid w:val="00BD012B"/>
    <w:rsid w:val="00BD0739"/>
    <w:rsid w:val="00BD08FB"/>
    <w:rsid w:val="00BD0909"/>
    <w:rsid w:val="00BD0953"/>
    <w:rsid w:val="00BD21F0"/>
    <w:rsid w:val="00BD2576"/>
    <w:rsid w:val="00BD2B9E"/>
    <w:rsid w:val="00BD3278"/>
    <w:rsid w:val="00BD33B9"/>
    <w:rsid w:val="00BD3564"/>
    <w:rsid w:val="00BD3F46"/>
    <w:rsid w:val="00BD4217"/>
    <w:rsid w:val="00BD4348"/>
    <w:rsid w:val="00BD482E"/>
    <w:rsid w:val="00BD5857"/>
    <w:rsid w:val="00BD5AD0"/>
    <w:rsid w:val="00BD6185"/>
    <w:rsid w:val="00BD68E8"/>
    <w:rsid w:val="00BD69B1"/>
    <w:rsid w:val="00BD6A0D"/>
    <w:rsid w:val="00BD7531"/>
    <w:rsid w:val="00BD7725"/>
    <w:rsid w:val="00BD7973"/>
    <w:rsid w:val="00BD7D7B"/>
    <w:rsid w:val="00BE00FE"/>
    <w:rsid w:val="00BE01C4"/>
    <w:rsid w:val="00BE088E"/>
    <w:rsid w:val="00BE0E3A"/>
    <w:rsid w:val="00BE0E58"/>
    <w:rsid w:val="00BE0F87"/>
    <w:rsid w:val="00BE175C"/>
    <w:rsid w:val="00BE17C8"/>
    <w:rsid w:val="00BE1F62"/>
    <w:rsid w:val="00BE2150"/>
    <w:rsid w:val="00BE2ACE"/>
    <w:rsid w:val="00BE3BCF"/>
    <w:rsid w:val="00BE3F06"/>
    <w:rsid w:val="00BE4020"/>
    <w:rsid w:val="00BE425F"/>
    <w:rsid w:val="00BE45A2"/>
    <w:rsid w:val="00BE467D"/>
    <w:rsid w:val="00BE4779"/>
    <w:rsid w:val="00BE4FA4"/>
    <w:rsid w:val="00BE5173"/>
    <w:rsid w:val="00BE5577"/>
    <w:rsid w:val="00BE5C23"/>
    <w:rsid w:val="00BE5DDE"/>
    <w:rsid w:val="00BE60FA"/>
    <w:rsid w:val="00BE6332"/>
    <w:rsid w:val="00BE6645"/>
    <w:rsid w:val="00BE6B3D"/>
    <w:rsid w:val="00BE6D19"/>
    <w:rsid w:val="00BE6F11"/>
    <w:rsid w:val="00BE7509"/>
    <w:rsid w:val="00BE78D0"/>
    <w:rsid w:val="00BE79C2"/>
    <w:rsid w:val="00BF025D"/>
    <w:rsid w:val="00BF02D3"/>
    <w:rsid w:val="00BF069F"/>
    <w:rsid w:val="00BF0CBC"/>
    <w:rsid w:val="00BF14BC"/>
    <w:rsid w:val="00BF15FB"/>
    <w:rsid w:val="00BF1903"/>
    <w:rsid w:val="00BF19EF"/>
    <w:rsid w:val="00BF1DE5"/>
    <w:rsid w:val="00BF1F0D"/>
    <w:rsid w:val="00BF2039"/>
    <w:rsid w:val="00BF2F9D"/>
    <w:rsid w:val="00BF36AC"/>
    <w:rsid w:val="00BF3EDB"/>
    <w:rsid w:val="00BF54DC"/>
    <w:rsid w:val="00BF58D8"/>
    <w:rsid w:val="00BF5B83"/>
    <w:rsid w:val="00BF6E3B"/>
    <w:rsid w:val="00BF6EA5"/>
    <w:rsid w:val="00BF722B"/>
    <w:rsid w:val="00BF7EF3"/>
    <w:rsid w:val="00C0030F"/>
    <w:rsid w:val="00C00990"/>
    <w:rsid w:val="00C00A29"/>
    <w:rsid w:val="00C00B6A"/>
    <w:rsid w:val="00C00E0C"/>
    <w:rsid w:val="00C00E9D"/>
    <w:rsid w:val="00C015A4"/>
    <w:rsid w:val="00C02082"/>
    <w:rsid w:val="00C020BD"/>
    <w:rsid w:val="00C022C4"/>
    <w:rsid w:val="00C02685"/>
    <w:rsid w:val="00C02CDB"/>
    <w:rsid w:val="00C02E00"/>
    <w:rsid w:val="00C0303B"/>
    <w:rsid w:val="00C03683"/>
    <w:rsid w:val="00C03E1F"/>
    <w:rsid w:val="00C03E47"/>
    <w:rsid w:val="00C04131"/>
    <w:rsid w:val="00C04586"/>
    <w:rsid w:val="00C0476F"/>
    <w:rsid w:val="00C04B75"/>
    <w:rsid w:val="00C063A8"/>
    <w:rsid w:val="00C063EC"/>
    <w:rsid w:val="00C065F4"/>
    <w:rsid w:val="00C07412"/>
    <w:rsid w:val="00C07B99"/>
    <w:rsid w:val="00C10087"/>
    <w:rsid w:val="00C10631"/>
    <w:rsid w:val="00C107C4"/>
    <w:rsid w:val="00C10AEE"/>
    <w:rsid w:val="00C116A5"/>
    <w:rsid w:val="00C12296"/>
    <w:rsid w:val="00C1279E"/>
    <w:rsid w:val="00C129A1"/>
    <w:rsid w:val="00C12E22"/>
    <w:rsid w:val="00C132BF"/>
    <w:rsid w:val="00C13445"/>
    <w:rsid w:val="00C1389F"/>
    <w:rsid w:val="00C13D61"/>
    <w:rsid w:val="00C13E78"/>
    <w:rsid w:val="00C14589"/>
    <w:rsid w:val="00C14A7D"/>
    <w:rsid w:val="00C152A6"/>
    <w:rsid w:val="00C154DE"/>
    <w:rsid w:val="00C15F40"/>
    <w:rsid w:val="00C15F79"/>
    <w:rsid w:val="00C15F94"/>
    <w:rsid w:val="00C15FA5"/>
    <w:rsid w:val="00C166DF"/>
    <w:rsid w:val="00C16722"/>
    <w:rsid w:val="00C16862"/>
    <w:rsid w:val="00C1792A"/>
    <w:rsid w:val="00C17FD1"/>
    <w:rsid w:val="00C202A6"/>
    <w:rsid w:val="00C2096D"/>
    <w:rsid w:val="00C20BCB"/>
    <w:rsid w:val="00C20F65"/>
    <w:rsid w:val="00C20F83"/>
    <w:rsid w:val="00C21863"/>
    <w:rsid w:val="00C221E9"/>
    <w:rsid w:val="00C224EC"/>
    <w:rsid w:val="00C22E67"/>
    <w:rsid w:val="00C22F54"/>
    <w:rsid w:val="00C2368F"/>
    <w:rsid w:val="00C23D2F"/>
    <w:rsid w:val="00C23E85"/>
    <w:rsid w:val="00C241A2"/>
    <w:rsid w:val="00C2427E"/>
    <w:rsid w:val="00C24588"/>
    <w:rsid w:val="00C246A9"/>
    <w:rsid w:val="00C247E2"/>
    <w:rsid w:val="00C24A9F"/>
    <w:rsid w:val="00C24C32"/>
    <w:rsid w:val="00C24FF5"/>
    <w:rsid w:val="00C25ECD"/>
    <w:rsid w:val="00C265C7"/>
    <w:rsid w:val="00C267BB"/>
    <w:rsid w:val="00C267D1"/>
    <w:rsid w:val="00C26B92"/>
    <w:rsid w:val="00C26D6B"/>
    <w:rsid w:val="00C27972"/>
    <w:rsid w:val="00C3027D"/>
    <w:rsid w:val="00C30694"/>
    <w:rsid w:val="00C30B8F"/>
    <w:rsid w:val="00C30C23"/>
    <w:rsid w:val="00C30FE7"/>
    <w:rsid w:val="00C31694"/>
    <w:rsid w:val="00C31E94"/>
    <w:rsid w:val="00C3235F"/>
    <w:rsid w:val="00C323EC"/>
    <w:rsid w:val="00C32847"/>
    <w:rsid w:val="00C33365"/>
    <w:rsid w:val="00C33A77"/>
    <w:rsid w:val="00C34D97"/>
    <w:rsid w:val="00C35159"/>
    <w:rsid w:val="00C357C2"/>
    <w:rsid w:val="00C36AC2"/>
    <w:rsid w:val="00C36B08"/>
    <w:rsid w:val="00C36EC4"/>
    <w:rsid w:val="00C3779D"/>
    <w:rsid w:val="00C37A57"/>
    <w:rsid w:val="00C37A7C"/>
    <w:rsid w:val="00C406BA"/>
    <w:rsid w:val="00C4072A"/>
    <w:rsid w:val="00C4083B"/>
    <w:rsid w:val="00C40AAA"/>
    <w:rsid w:val="00C4144D"/>
    <w:rsid w:val="00C42398"/>
    <w:rsid w:val="00C423B8"/>
    <w:rsid w:val="00C425B8"/>
    <w:rsid w:val="00C4314F"/>
    <w:rsid w:val="00C43500"/>
    <w:rsid w:val="00C43540"/>
    <w:rsid w:val="00C43E35"/>
    <w:rsid w:val="00C441AF"/>
    <w:rsid w:val="00C443BD"/>
    <w:rsid w:val="00C448D5"/>
    <w:rsid w:val="00C44954"/>
    <w:rsid w:val="00C44C1E"/>
    <w:rsid w:val="00C451C5"/>
    <w:rsid w:val="00C45E30"/>
    <w:rsid w:val="00C45F4B"/>
    <w:rsid w:val="00C47235"/>
    <w:rsid w:val="00C47778"/>
    <w:rsid w:val="00C50112"/>
    <w:rsid w:val="00C50654"/>
    <w:rsid w:val="00C5066A"/>
    <w:rsid w:val="00C51A37"/>
    <w:rsid w:val="00C5261F"/>
    <w:rsid w:val="00C52917"/>
    <w:rsid w:val="00C52D1D"/>
    <w:rsid w:val="00C52EDB"/>
    <w:rsid w:val="00C53306"/>
    <w:rsid w:val="00C53375"/>
    <w:rsid w:val="00C5355C"/>
    <w:rsid w:val="00C53B10"/>
    <w:rsid w:val="00C53D7C"/>
    <w:rsid w:val="00C54412"/>
    <w:rsid w:val="00C5485F"/>
    <w:rsid w:val="00C54DB5"/>
    <w:rsid w:val="00C54F96"/>
    <w:rsid w:val="00C55279"/>
    <w:rsid w:val="00C555B8"/>
    <w:rsid w:val="00C55B5B"/>
    <w:rsid w:val="00C55E7B"/>
    <w:rsid w:val="00C56044"/>
    <w:rsid w:val="00C56326"/>
    <w:rsid w:val="00C56579"/>
    <w:rsid w:val="00C56963"/>
    <w:rsid w:val="00C5699E"/>
    <w:rsid w:val="00C56AFC"/>
    <w:rsid w:val="00C56C25"/>
    <w:rsid w:val="00C56E25"/>
    <w:rsid w:val="00C56E8C"/>
    <w:rsid w:val="00C56F96"/>
    <w:rsid w:val="00C571B8"/>
    <w:rsid w:val="00C572D5"/>
    <w:rsid w:val="00C57687"/>
    <w:rsid w:val="00C57CCA"/>
    <w:rsid w:val="00C57F5C"/>
    <w:rsid w:val="00C601E3"/>
    <w:rsid w:val="00C60EF4"/>
    <w:rsid w:val="00C611A9"/>
    <w:rsid w:val="00C6156C"/>
    <w:rsid w:val="00C615C7"/>
    <w:rsid w:val="00C61E0C"/>
    <w:rsid w:val="00C6271F"/>
    <w:rsid w:val="00C6291C"/>
    <w:rsid w:val="00C62AFC"/>
    <w:rsid w:val="00C62C82"/>
    <w:rsid w:val="00C632D9"/>
    <w:rsid w:val="00C63B7E"/>
    <w:rsid w:val="00C63C7E"/>
    <w:rsid w:val="00C64349"/>
    <w:rsid w:val="00C647BC"/>
    <w:rsid w:val="00C64AA0"/>
    <w:rsid w:val="00C64B5A"/>
    <w:rsid w:val="00C650B6"/>
    <w:rsid w:val="00C6510B"/>
    <w:rsid w:val="00C65875"/>
    <w:rsid w:val="00C658DD"/>
    <w:rsid w:val="00C66015"/>
    <w:rsid w:val="00C667F9"/>
    <w:rsid w:val="00C66A04"/>
    <w:rsid w:val="00C66A1F"/>
    <w:rsid w:val="00C66A86"/>
    <w:rsid w:val="00C66BC8"/>
    <w:rsid w:val="00C66D2C"/>
    <w:rsid w:val="00C66DD2"/>
    <w:rsid w:val="00C67305"/>
    <w:rsid w:val="00C67B7F"/>
    <w:rsid w:val="00C70553"/>
    <w:rsid w:val="00C70585"/>
    <w:rsid w:val="00C708A1"/>
    <w:rsid w:val="00C70F54"/>
    <w:rsid w:val="00C71104"/>
    <w:rsid w:val="00C718B2"/>
    <w:rsid w:val="00C71B10"/>
    <w:rsid w:val="00C720F2"/>
    <w:rsid w:val="00C7215B"/>
    <w:rsid w:val="00C72C9C"/>
    <w:rsid w:val="00C734D2"/>
    <w:rsid w:val="00C73B98"/>
    <w:rsid w:val="00C74351"/>
    <w:rsid w:val="00C74484"/>
    <w:rsid w:val="00C74AA3"/>
    <w:rsid w:val="00C74C78"/>
    <w:rsid w:val="00C75955"/>
    <w:rsid w:val="00C75C5C"/>
    <w:rsid w:val="00C764B4"/>
    <w:rsid w:val="00C765DD"/>
    <w:rsid w:val="00C76C24"/>
    <w:rsid w:val="00C76D4E"/>
    <w:rsid w:val="00C7779E"/>
    <w:rsid w:val="00C80DF8"/>
    <w:rsid w:val="00C80FE1"/>
    <w:rsid w:val="00C81497"/>
    <w:rsid w:val="00C815F3"/>
    <w:rsid w:val="00C81C13"/>
    <w:rsid w:val="00C81C52"/>
    <w:rsid w:val="00C81FDD"/>
    <w:rsid w:val="00C82020"/>
    <w:rsid w:val="00C82765"/>
    <w:rsid w:val="00C82D65"/>
    <w:rsid w:val="00C8313A"/>
    <w:rsid w:val="00C839A9"/>
    <w:rsid w:val="00C8461F"/>
    <w:rsid w:val="00C84774"/>
    <w:rsid w:val="00C847AB"/>
    <w:rsid w:val="00C84AD9"/>
    <w:rsid w:val="00C84E52"/>
    <w:rsid w:val="00C85186"/>
    <w:rsid w:val="00C85E87"/>
    <w:rsid w:val="00C860ED"/>
    <w:rsid w:val="00C86539"/>
    <w:rsid w:val="00C8679B"/>
    <w:rsid w:val="00C86AAC"/>
    <w:rsid w:val="00C87FF4"/>
    <w:rsid w:val="00C90674"/>
    <w:rsid w:val="00C90BBA"/>
    <w:rsid w:val="00C90DA6"/>
    <w:rsid w:val="00C90DF4"/>
    <w:rsid w:val="00C9161D"/>
    <w:rsid w:val="00C91B93"/>
    <w:rsid w:val="00C91BBB"/>
    <w:rsid w:val="00C91E7D"/>
    <w:rsid w:val="00C920BB"/>
    <w:rsid w:val="00C920C5"/>
    <w:rsid w:val="00C92133"/>
    <w:rsid w:val="00C9218B"/>
    <w:rsid w:val="00C92490"/>
    <w:rsid w:val="00C927BC"/>
    <w:rsid w:val="00C929D5"/>
    <w:rsid w:val="00C93A7C"/>
    <w:rsid w:val="00C93D13"/>
    <w:rsid w:val="00C94245"/>
    <w:rsid w:val="00C94760"/>
    <w:rsid w:val="00C94A29"/>
    <w:rsid w:val="00C94C29"/>
    <w:rsid w:val="00C94D14"/>
    <w:rsid w:val="00C95C3A"/>
    <w:rsid w:val="00C95E99"/>
    <w:rsid w:val="00C960C3"/>
    <w:rsid w:val="00C960E6"/>
    <w:rsid w:val="00C967D6"/>
    <w:rsid w:val="00C96802"/>
    <w:rsid w:val="00C970DB"/>
    <w:rsid w:val="00C97385"/>
    <w:rsid w:val="00CA0015"/>
    <w:rsid w:val="00CA0A22"/>
    <w:rsid w:val="00CA0C1D"/>
    <w:rsid w:val="00CA0EAC"/>
    <w:rsid w:val="00CA11C6"/>
    <w:rsid w:val="00CA1D49"/>
    <w:rsid w:val="00CA247A"/>
    <w:rsid w:val="00CA2C41"/>
    <w:rsid w:val="00CA336F"/>
    <w:rsid w:val="00CA366D"/>
    <w:rsid w:val="00CA392D"/>
    <w:rsid w:val="00CA3A9E"/>
    <w:rsid w:val="00CA3AB2"/>
    <w:rsid w:val="00CA441C"/>
    <w:rsid w:val="00CA456B"/>
    <w:rsid w:val="00CA5143"/>
    <w:rsid w:val="00CA5C70"/>
    <w:rsid w:val="00CA5C72"/>
    <w:rsid w:val="00CA5E0B"/>
    <w:rsid w:val="00CA5E7B"/>
    <w:rsid w:val="00CA69C8"/>
    <w:rsid w:val="00CA6FEA"/>
    <w:rsid w:val="00CA733D"/>
    <w:rsid w:val="00CA759E"/>
    <w:rsid w:val="00CA7E8D"/>
    <w:rsid w:val="00CA7F1C"/>
    <w:rsid w:val="00CB047B"/>
    <w:rsid w:val="00CB05B5"/>
    <w:rsid w:val="00CB0AC3"/>
    <w:rsid w:val="00CB0C3F"/>
    <w:rsid w:val="00CB0CE8"/>
    <w:rsid w:val="00CB100E"/>
    <w:rsid w:val="00CB10C3"/>
    <w:rsid w:val="00CB1CE6"/>
    <w:rsid w:val="00CB20FF"/>
    <w:rsid w:val="00CB2202"/>
    <w:rsid w:val="00CB2370"/>
    <w:rsid w:val="00CB27A0"/>
    <w:rsid w:val="00CB28E0"/>
    <w:rsid w:val="00CB2BC8"/>
    <w:rsid w:val="00CB2D9A"/>
    <w:rsid w:val="00CB2F86"/>
    <w:rsid w:val="00CB2FCB"/>
    <w:rsid w:val="00CB3223"/>
    <w:rsid w:val="00CB36C1"/>
    <w:rsid w:val="00CB36F6"/>
    <w:rsid w:val="00CB38E9"/>
    <w:rsid w:val="00CB39B4"/>
    <w:rsid w:val="00CB4521"/>
    <w:rsid w:val="00CB462C"/>
    <w:rsid w:val="00CB48F4"/>
    <w:rsid w:val="00CB4E97"/>
    <w:rsid w:val="00CB59D8"/>
    <w:rsid w:val="00CB5FBD"/>
    <w:rsid w:val="00CB6013"/>
    <w:rsid w:val="00CB66AE"/>
    <w:rsid w:val="00CB6CC7"/>
    <w:rsid w:val="00CB702C"/>
    <w:rsid w:val="00CB744B"/>
    <w:rsid w:val="00CB77C7"/>
    <w:rsid w:val="00CB7DCF"/>
    <w:rsid w:val="00CC0996"/>
    <w:rsid w:val="00CC2492"/>
    <w:rsid w:val="00CC28A0"/>
    <w:rsid w:val="00CC2F89"/>
    <w:rsid w:val="00CC3382"/>
    <w:rsid w:val="00CC36D9"/>
    <w:rsid w:val="00CC3B41"/>
    <w:rsid w:val="00CC3D36"/>
    <w:rsid w:val="00CC413B"/>
    <w:rsid w:val="00CC425C"/>
    <w:rsid w:val="00CC464A"/>
    <w:rsid w:val="00CC4DFE"/>
    <w:rsid w:val="00CC5883"/>
    <w:rsid w:val="00CC5A74"/>
    <w:rsid w:val="00CC6102"/>
    <w:rsid w:val="00CC6ED0"/>
    <w:rsid w:val="00CC79A7"/>
    <w:rsid w:val="00CC7AE4"/>
    <w:rsid w:val="00CD0E66"/>
    <w:rsid w:val="00CD11B8"/>
    <w:rsid w:val="00CD1374"/>
    <w:rsid w:val="00CD1606"/>
    <w:rsid w:val="00CD2A66"/>
    <w:rsid w:val="00CD3A4D"/>
    <w:rsid w:val="00CD4315"/>
    <w:rsid w:val="00CD4703"/>
    <w:rsid w:val="00CD50EF"/>
    <w:rsid w:val="00CD5601"/>
    <w:rsid w:val="00CD590F"/>
    <w:rsid w:val="00CD6006"/>
    <w:rsid w:val="00CD7027"/>
    <w:rsid w:val="00CD7180"/>
    <w:rsid w:val="00CD7400"/>
    <w:rsid w:val="00CD7484"/>
    <w:rsid w:val="00CD7A70"/>
    <w:rsid w:val="00CD7E1D"/>
    <w:rsid w:val="00CE06D6"/>
    <w:rsid w:val="00CE10F0"/>
    <w:rsid w:val="00CE1484"/>
    <w:rsid w:val="00CE18A6"/>
    <w:rsid w:val="00CE1A98"/>
    <w:rsid w:val="00CE1FFB"/>
    <w:rsid w:val="00CE294B"/>
    <w:rsid w:val="00CE357C"/>
    <w:rsid w:val="00CE362A"/>
    <w:rsid w:val="00CE37B0"/>
    <w:rsid w:val="00CE3867"/>
    <w:rsid w:val="00CE3EC6"/>
    <w:rsid w:val="00CE3F42"/>
    <w:rsid w:val="00CE43A8"/>
    <w:rsid w:val="00CE45E9"/>
    <w:rsid w:val="00CE46F9"/>
    <w:rsid w:val="00CE4902"/>
    <w:rsid w:val="00CE4AE8"/>
    <w:rsid w:val="00CE4BD9"/>
    <w:rsid w:val="00CE4E0B"/>
    <w:rsid w:val="00CE509A"/>
    <w:rsid w:val="00CE5366"/>
    <w:rsid w:val="00CE5E4C"/>
    <w:rsid w:val="00CE6D41"/>
    <w:rsid w:val="00CE7628"/>
    <w:rsid w:val="00CE7B1D"/>
    <w:rsid w:val="00CE7BFF"/>
    <w:rsid w:val="00CE7C8F"/>
    <w:rsid w:val="00CF0029"/>
    <w:rsid w:val="00CF0271"/>
    <w:rsid w:val="00CF04C1"/>
    <w:rsid w:val="00CF084A"/>
    <w:rsid w:val="00CF08B7"/>
    <w:rsid w:val="00CF0989"/>
    <w:rsid w:val="00CF0BFC"/>
    <w:rsid w:val="00CF1196"/>
    <w:rsid w:val="00CF1848"/>
    <w:rsid w:val="00CF1D22"/>
    <w:rsid w:val="00CF2270"/>
    <w:rsid w:val="00CF2355"/>
    <w:rsid w:val="00CF2682"/>
    <w:rsid w:val="00CF2B5E"/>
    <w:rsid w:val="00CF2C2B"/>
    <w:rsid w:val="00CF2DBA"/>
    <w:rsid w:val="00CF3A5F"/>
    <w:rsid w:val="00CF3A78"/>
    <w:rsid w:val="00CF3C93"/>
    <w:rsid w:val="00CF474C"/>
    <w:rsid w:val="00CF543D"/>
    <w:rsid w:val="00CF5735"/>
    <w:rsid w:val="00CF6148"/>
    <w:rsid w:val="00CF6456"/>
    <w:rsid w:val="00CF653B"/>
    <w:rsid w:val="00CF66BE"/>
    <w:rsid w:val="00CF66E6"/>
    <w:rsid w:val="00CF68BE"/>
    <w:rsid w:val="00CF68EA"/>
    <w:rsid w:val="00CF6900"/>
    <w:rsid w:val="00CF6AB7"/>
    <w:rsid w:val="00CF6BFF"/>
    <w:rsid w:val="00CF7333"/>
    <w:rsid w:val="00CF7CE3"/>
    <w:rsid w:val="00D0000A"/>
    <w:rsid w:val="00D00137"/>
    <w:rsid w:val="00D0045F"/>
    <w:rsid w:val="00D005E0"/>
    <w:rsid w:val="00D00649"/>
    <w:rsid w:val="00D00EE7"/>
    <w:rsid w:val="00D01317"/>
    <w:rsid w:val="00D013F0"/>
    <w:rsid w:val="00D01C4C"/>
    <w:rsid w:val="00D020FD"/>
    <w:rsid w:val="00D02702"/>
    <w:rsid w:val="00D027DE"/>
    <w:rsid w:val="00D02D58"/>
    <w:rsid w:val="00D02DCC"/>
    <w:rsid w:val="00D02E94"/>
    <w:rsid w:val="00D042FB"/>
    <w:rsid w:val="00D0499B"/>
    <w:rsid w:val="00D04AFD"/>
    <w:rsid w:val="00D055C2"/>
    <w:rsid w:val="00D05757"/>
    <w:rsid w:val="00D05E87"/>
    <w:rsid w:val="00D06ED1"/>
    <w:rsid w:val="00D07D82"/>
    <w:rsid w:val="00D1093A"/>
    <w:rsid w:val="00D109DA"/>
    <w:rsid w:val="00D10FD0"/>
    <w:rsid w:val="00D11433"/>
    <w:rsid w:val="00D12044"/>
    <w:rsid w:val="00D12857"/>
    <w:rsid w:val="00D13177"/>
    <w:rsid w:val="00D133C2"/>
    <w:rsid w:val="00D14256"/>
    <w:rsid w:val="00D14564"/>
    <w:rsid w:val="00D14A98"/>
    <w:rsid w:val="00D14BA9"/>
    <w:rsid w:val="00D14FB5"/>
    <w:rsid w:val="00D151C8"/>
    <w:rsid w:val="00D15372"/>
    <w:rsid w:val="00D15738"/>
    <w:rsid w:val="00D15A3D"/>
    <w:rsid w:val="00D15A58"/>
    <w:rsid w:val="00D15A86"/>
    <w:rsid w:val="00D15EEC"/>
    <w:rsid w:val="00D165F5"/>
    <w:rsid w:val="00D16CF2"/>
    <w:rsid w:val="00D170D9"/>
    <w:rsid w:val="00D1739A"/>
    <w:rsid w:val="00D201E1"/>
    <w:rsid w:val="00D201E8"/>
    <w:rsid w:val="00D201F2"/>
    <w:rsid w:val="00D202D9"/>
    <w:rsid w:val="00D20759"/>
    <w:rsid w:val="00D20DC9"/>
    <w:rsid w:val="00D220CC"/>
    <w:rsid w:val="00D22BEB"/>
    <w:rsid w:val="00D22DE7"/>
    <w:rsid w:val="00D22F1F"/>
    <w:rsid w:val="00D22F7C"/>
    <w:rsid w:val="00D23133"/>
    <w:rsid w:val="00D2390B"/>
    <w:rsid w:val="00D23CE5"/>
    <w:rsid w:val="00D23D6D"/>
    <w:rsid w:val="00D2417F"/>
    <w:rsid w:val="00D24FF4"/>
    <w:rsid w:val="00D25116"/>
    <w:rsid w:val="00D25EDF"/>
    <w:rsid w:val="00D260B7"/>
    <w:rsid w:val="00D2635B"/>
    <w:rsid w:val="00D26993"/>
    <w:rsid w:val="00D272A3"/>
    <w:rsid w:val="00D272CD"/>
    <w:rsid w:val="00D2738A"/>
    <w:rsid w:val="00D27AE8"/>
    <w:rsid w:val="00D27F7D"/>
    <w:rsid w:val="00D27FF9"/>
    <w:rsid w:val="00D30381"/>
    <w:rsid w:val="00D3066B"/>
    <w:rsid w:val="00D30802"/>
    <w:rsid w:val="00D309C5"/>
    <w:rsid w:val="00D312D7"/>
    <w:rsid w:val="00D3147A"/>
    <w:rsid w:val="00D314D4"/>
    <w:rsid w:val="00D31572"/>
    <w:rsid w:val="00D3222D"/>
    <w:rsid w:val="00D322F9"/>
    <w:rsid w:val="00D32399"/>
    <w:rsid w:val="00D3272C"/>
    <w:rsid w:val="00D32A6A"/>
    <w:rsid w:val="00D32BE7"/>
    <w:rsid w:val="00D32D45"/>
    <w:rsid w:val="00D33403"/>
    <w:rsid w:val="00D33882"/>
    <w:rsid w:val="00D33BA7"/>
    <w:rsid w:val="00D33CEF"/>
    <w:rsid w:val="00D33EFC"/>
    <w:rsid w:val="00D3430B"/>
    <w:rsid w:val="00D34550"/>
    <w:rsid w:val="00D3512E"/>
    <w:rsid w:val="00D360C6"/>
    <w:rsid w:val="00D361B8"/>
    <w:rsid w:val="00D36E6D"/>
    <w:rsid w:val="00D36F3D"/>
    <w:rsid w:val="00D377A6"/>
    <w:rsid w:val="00D37803"/>
    <w:rsid w:val="00D37D95"/>
    <w:rsid w:val="00D37D9E"/>
    <w:rsid w:val="00D40346"/>
    <w:rsid w:val="00D40479"/>
    <w:rsid w:val="00D40DBC"/>
    <w:rsid w:val="00D40F71"/>
    <w:rsid w:val="00D40FFC"/>
    <w:rsid w:val="00D41627"/>
    <w:rsid w:val="00D41E23"/>
    <w:rsid w:val="00D4203F"/>
    <w:rsid w:val="00D420D8"/>
    <w:rsid w:val="00D42C70"/>
    <w:rsid w:val="00D42EAC"/>
    <w:rsid w:val="00D4356B"/>
    <w:rsid w:val="00D438CC"/>
    <w:rsid w:val="00D439DD"/>
    <w:rsid w:val="00D43E9D"/>
    <w:rsid w:val="00D440B4"/>
    <w:rsid w:val="00D44315"/>
    <w:rsid w:val="00D447C5"/>
    <w:rsid w:val="00D447D1"/>
    <w:rsid w:val="00D44FFC"/>
    <w:rsid w:val="00D450E1"/>
    <w:rsid w:val="00D45104"/>
    <w:rsid w:val="00D451AB"/>
    <w:rsid w:val="00D45786"/>
    <w:rsid w:val="00D46238"/>
    <w:rsid w:val="00D4655D"/>
    <w:rsid w:val="00D468DD"/>
    <w:rsid w:val="00D474E6"/>
    <w:rsid w:val="00D5010E"/>
    <w:rsid w:val="00D503C4"/>
    <w:rsid w:val="00D5057B"/>
    <w:rsid w:val="00D50716"/>
    <w:rsid w:val="00D50A11"/>
    <w:rsid w:val="00D51227"/>
    <w:rsid w:val="00D51461"/>
    <w:rsid w:val="00D515A0"/>
    <w:rsid w:val="00D52223"/>
    <w:rsid w:val="00D527FF"/>
    <w:rsid w:val="00D537B3"/>
    <w:rsid w:val="00D53DE0"/>
    <w:rsid w:val="00D542F8"/>
    <w:rsid w:val="00D5431E"/>
    <w:rsid w:val="00D5442B"/>
    <w:rsid w:val="00D551F0"/>
    <w:rsid w:val="00D55AA8"/>
    <w:rsid w:val="00D56382"/>
    <w:rsid w:val="00D568FD"/>
    <w:rsid w:val="00D5742D"/>
    <w:rsid w:val="00D57846"/>
    <w:rsid w:val="00D602C5"/>
    <w:rsid w:val="00D614BB"/>
    <w:rsid w:val="00D614D9"/>
    <w:rsid w:val="00D6164F"/>
    <w:rsid w:val="00D61A46"/>
    <w:rsid w:val="00D61B20"/>
    <w:rsid w:val="00D61C85"/>
    <w:rsid w:val="00D61D8B"/>
    <w:rsid w:val="00D622DC"/>
    <w:rsid w:val="00D62472"/>
    <w:rsid w:val="00D625AA"/>
    <w:rsid w:val="00D626DB"/>
    <w:rsid w:val="00D62BD4"/>
    <w:rsid w:val="00D62F1E"/>
    <w:rsid w:val="00D62FA1"/>
    <w:rsid w:val="00D63F1D"/>
    <w:rsid w:val="00D64855"/>
    <w:rsid w:val="00D64A8C"/>
    <w:rsid w:val="00D64FB6"/>
    <w:rsid w:val="00D65C83"/>
    <w:rsid w:val="00D66211"/>
    <w:rsid w:val="00D67152"/>
    <w:rsid w:val="00D67503"/>
    <w:rsid w:val="00D67A68"/>
    <w:rsid w:val="00D70188"/>
    <w:rsid w:val="00D70E85"/>
    <w:rsid w:val="00D71075"/>
    <w:rsid w:val="00D7111E"/>
    <w:rsid w:val="00D713F0"/>
    <w:rsid w:val="00D71431"/>
    <w:rsid w:val="00D71C89"/>
    <w:rsid w:val="00D71DFA"/>
    <w:rsid w:val="00D71E4A"/>
    <w:rsid w:val="00D7267C"/>
    <w:rsid w:val="00D72A09"/>
    <w:rsid w:val="00D7313A"/>
    <w:rsid w:val="00D73374"/>
    <w:rsid w:val="00D73B04"/>
    <w:rsid w:val="00D73C9C"/>
    <w:rsid w:val="00D741B8"/>
    <w:rsid w:val="00D74B7A"/>
    <w:rsid w:val="00D75476"/>
    <w:rsid w:val="00D759D4"/>
    <w:rsid w:val="00D75C69"/>
    <w:rsid w:val="00D75CA6"/>
    <w:rsid w:val="00D76381"/>
    <w:rsid w:val="00D76A18"/>
    <w:rsid w:val="00D7763C"/>
    <w:rsid w:val="00D7776E"/>
    <w:rsid w:val="00D77B62"/>
    <w:rsid w:val="00D77E5C"/>
    <w:rsid w:val="00D80483"/>
    <w:rsid w:val="00D8049C"/>
    <w:rsid w:val="00D80849"/>
    <w:rsid w:val="00D80948"/>
    <w:rsid w:val="00D80A2D"/>
    <w:rsid w:val="00D81313"/>
    <w:rsid w:val="00D81863"/>
    <w:rsid w:val="00D81908"/>
    <w:rsid w:val="00D81E41"/>
    <w:rsid w:val="00D82030"/>
    <w:rsid w:val="00D82E8F"/>
    <w:rsid w:val="00D8303E"/>
    <w:rsid w:val="00D8360C"/>
    <w:rsid w:val="00D8381A"/>
    <w:rsid w:val="00D83A3C"/>
    <w:rsid w:val="00D83B08"/>
    <w:rsid w:val="00D83DA5"/>
    <w:rsid w:val="00D847C1"/>
    <w:rsid w:val="00D859FD"/>
    <w:rsid w:val="00D85A45"/>
    <w:rsid w:val="00D85A5F"/>
    <w:rsid w:val="00D85B4C"/>
    <w:rsid w:val="00D8608C"/>
    <w:rsid w:val="00D8637E"/>
    <w:rsid w:val="00D870BE"/>
    <w:rsid w:val="00D871F0"/>
    <w:rsid w:val="00D878CB"/>
    <w:rsid w:val="00D87B5A"/>
    <w:rsid w:val="00D87C06"/>
    <w:rsid w:val="00D87CD2"/>
    <w:rsid w:val="00D87CF1"/>
    <w:rsid w:val="00D87DAD"/>
    <w:rsid w:val="00D91003"/>
    <w:rsid w:val="00D92999"/>
    <w:rsid w:val="00D931DF"/>
    <w:rsid w:val="00D9321D"/>
    <w:rsid w:val="00D934B6"/>
    <w:rsid w:val="00D93B23"/>
    <w:rsid w:val="00D9467A"/>
    <w:rsid w:val="00D94761"/>
    <w:rsid w:val="00D94DE2"/>
    <w:rsid w:val="00D9513A"/>
    <w:rsid w:val="00D957C8"/>
    <w:rsid w:val="00D9666C"/>
    <w:rsid w:val="00D96E5E"/>
    <w:rsid w:val="00D97485"/>
    <w:rsid w:val="00D97868"/>
    <w:rsid w:val="00D97A9C"/>
    <w:rsid w:val="00D97C3E"/>
    <w:rsid w:val="00D97F36"/>
    <w:rsid w:val="00D97F51"/>
    <w:rsid w:val="00DA090B"/>
    <w:rsid w:val="00DA0C5A"/>
    <w:rsid w:val="00DA1175"/>
    <w:rsid w:val="00DA1C73"/>
    <w:rsid w:val="00DA24E4"/>
    <w:rsid w:val="00DA27C9"/>
    <w:rsid w:val="00DA2C8B"/>
    <w:rsid w:val="00DA2DC1"/>
    <w:rsid w:val="00DA31B7"/>
    <w:rsid w:val="00DA32DD"/>
    <w:rsid w:val="00DA35F6"/>
    <w:rsid w:val="00DA3653"/>
    <w:rsid w:val="00DA3DD8"/>
    <w:rsid w:val="00DA3E8A"/>
    <w:rsid w:val="00DA420B"/>
    <w:rsid w:val="00DA43C9"/>
    <w:rsid w:val="00DA4872"/>
    <w:rsid w:val="00DA5016"/>
    <w:rsid w:val="00DA5096"/>
    <w:rsid w:val="00DA59F7"/>
    <w:rsid w:val="00DA660D"/>
    <w:rsid w:val="00DA6A4D"/>
    <w:rsid w:val="00DA6AF3"/>
    <w:rsid w:val="00DA6CE5"/>
    <w:rsid w:val="00DA7031"/>
    <w:rsid w:val="00DA77BE"/>
    <w:rsid w:val="00DA7F4A"/>
    <w:rsid w:val="00DA7FF8"/>
    <w:rsid w:val="00DB00C1"/>
    <w:rsid w:val="00DB01B4"/>
    <w:rsid w:val="00DB0834"/>
    <w:rsid w:val="00DB09E8"/>
    <w:rsid w:val="00DB0C5B"/>
    <w:rsid w:val="00DB13BC"/>
    <w:rsid w:val="00DB13EB"/>
    <w:rsid w:val="00DB15FE"/>
    <w:rsid w:val="00DB19C7"/>
    <w:rsid w:val="00DB19E2"/>
    <w:rsid w:val="00DB1D8C"/>
    <w:rsid w:val="00DB2714"/>
    <w:rsid w:val="00DB2C72"/>
    <w:rsid w:val="00DB2CBF"/>
    <w:rsid w:val="00DB3861"/>
    <w:rsid w:val="00DB3E81"/>
    <w:rsid w:val="00DB5A89"/>
    <w:rsid w:val="00DB5E0F"/>
    <w:rsid w:val="00DB5EAD"/>
    <w:rsid w:val="00DB5F4C"/>
    <w:rsid w:val="00DB6BE8"/>
    <w:rsid w:val="00DB70FE"/>
    <w:rsid w:val="00DB7348"/>
    <w:rsid w:val="00DB73E1"/>
    <w:rsid w:val="00DB764D"/>
    <w:rsid w:val="00DB7E94"/>
    <w:rsid w:val="00DC0083"/>
    <w:rsid w:val="00DC0487"/>
    <w:rsid w:val="00DC0719"/>
    <w:rsid w:val="00DC0D45"/>
    <w:rsid w:val="00DC0EE0"/>
    <w:rsid w:val="00DC17C5"/>
    <w:rsid w:val="00DC1F2F"/>
    <w:rsid w:val="00DC265F"/>
    <w:rsid w:val="00DC274E"/>
    <w:rsid w:val="00DC294F"/>
    <w:rsid w:val="00DC2E39"/>
    <w:rsid w:val="00DC45B0"/>
    <w:rsid w:val="00DC4B52"/>
    <w:rsid w:val="00DC4F4C"/>
    <w:rsid w:val="00DC5249"/>
    <w:rsid w:val="00DC534E"/>
    <w:rsid w:val="00DC5B85"/>
    <w:rsid w:val="00DC5EE5"/>
    <w:rsid w:val="00DC625A"/>
    <w:rsid w:val="00DC6455"/>
    <w:rsid w:val="00DC704C"/>
    <w:rsid w:val="00DC797C"/>
    <w:rsid w:val="00DD017B"/>
    <w:rsid w:val="00DD06F7"/>
    <w:rsid w:val="00DD0A5F"/>
    <w:rsid w:val="00DD0B3E"/>
    <w:rsid w:val="00DD0D1B"/>
    <w:rsid w:val="00DD0ECA"/>
    <w:rsid w:val="00DD118C"/>
    <w:rsid w:val="00DD1417"/>
    <w:rsid w:val="00DD141A"/>
    <w:rsid w:val="00DD1821"/>
    <w:rsid w:val="00DD205D"/>
    <w:rsid w:val="00DD2431"/>
    <w:rsid w:val="00DD27EA"/>
    <w:rsid w:val="00DD33D1"/>
    <w:rsid w:val="00DD35C8"/>
    <w:rsid w:val="00DD3D3D"/>
    <w:rsid w:val="00DD44D8"/>
    <w:rsid w:val="00DD4BCC"/>
    <w:rsid w:val="00DD4DD3"/>
    <w:rsid w:val="00DD4FD9"/>
    <w:rsid w:val="00DD5051"/>
    <w:rsid w:val="00DD5B31"/>
    <w:rsid w:val="00DD5CC8"/>
    <w:rsid w:val="00DD5DC4"/>
    <w:rsid w:val="00DD6299"/>
    <w:rsid w:val="00DD642B"/>
    <w:rsid w:val="00DD6552"/>
    <w:rsid w:val="00DD6816"/>
    <w:rsid w:val="00DD740D"/>
    <w:rsid w:val="00DD74AA"/>
    <w:rsid w:val="00DD7EB2"/>
    <w:rsid w:val="00DE10D5"/>
    <w:rsid w:val="00DE14EC"/>
    <w:rsid w:val="00DE1738"/>
    <w:rsid w:val="00DE1898"/>
    <w:rsid w:val="00DE1BEF"/>
    <w:rsid w:val="00DE1E46"/>
    <w:rsid w:val="00DE2080"/>
    <w:rsid w:val="00DE265B"/>
    <w:rsid w:val="00DE26D7"/>
    <w:rsid w:val="00DE2707"/>
    <w:rsid w:val="00DE3054"/>
    <w:rsid w:val="00DE331E"/>
    <w:rsid w:val="00DE3774"/>
    <w:rsid w:val="00DE3874"/>
    <w:rsid w:val="00DE3B6D"/>
    <w:rsid w:val="00DE3C53"/>
    <w:rsid w:val="00DE3E7A"/>
    <w:rsid w:val="00DE3F9A"/>
    <w:rsid w:val="00DE4423"/>
    <w:rsid w:val="00DE44D8"/>
    <w:rsid w:val="00DE47B9"/>
    <w:rsid w:val="00DE5192"/>
    <w:rsid w:val="00DE57F0"/>
    <w:rsid w:val="00DE585C"/>
    <w:rsid w:val="00DE6313"/>
    <w:rsid w:val="00DE650E"/>
    <w:rsid w:val="00DE68BA"/>
    <w:rsid w:val="00DE6B4C"/>
    <w:rsid w:val="00DE6BA2"/>
    <w:rsid w:val="00DE6DA1"/>
    <w:rsid w:val="00DE7492"/>
    <w:rsid w:val="00DE7498"/>
    <w:rsid w:val="00DE765C"/>
    <w:rsid w:val="00DE7674"/>
    <w:rsid w:val="00DE7CC9"/>
    <w:rsid w:val="00DE7F72"/>
    <w:rsid w:val="00DF063F"/>
    <w:rsid w:val="00DF0A56"/>
    <w:rsid w:val="00DF0DC2"/>
    <w:rsid w:val="00DF0E0F"/>
    <w:rsid w:val="00DF1721"/>
    <w:rsid w:val="00DF19B6"/>
    <w:rsid w:val="00DF1B75"/>
    <w:rsid w:val="00DF1DCB"/>
    <w:rsid w:val="00DF2041"/>
    <w:rsid w:val="00DF2103"/>
    <w:rsid w:val="00DF2153"/>
    <w:rsid w:val="00DF25FE"/>
    <w:rsid w:val="00DF314C"/>
    <w:rsid w:val="00DF352A"/>
    <w:rsid w:val="00DF4814"/>
    <w:rsid w:val="00DF511B"/>
    <w:rsid w:val="00DF5605"/>
    <w:rsid w:val="00DF58C2"/>
    <w:rsid w:val="00DF59AD"/>
    <w:rsid w:val="00DF5D2D"/>
    <w:rsid w:val="00DF65E6"/>
    <w:rsid w:val="00DF6924"/>
    <w:rsid w:val="00DF6A26"/>
    <w:rsid w:val="00DF71EC"/>
    <w:rsid w:val="00DF7F1A"/>
    <w:rsid w:val="00E001D4"/>
    <w:rsid w:val="00E00308"/>
    <w:rsid w:val="00E00412"/>
    <w:rsid w:val="00E0049F"/>
    <w:rsid w:val="00E008B5"/>
    <w:rsid w:val="00E011FA"/>
    <w:rsid w:val="00E01565"/>
    <w:rsid w:val="00E01CC3"/>
    <w:rsid w:val="00E022F0"/>
    <w:rsid w:val="00E02368"/>
    <w:rsid w:val="00E0384B"/>
    <w:rsid w:val="00E03A88"/>
    <w:rsid w:val="00E03ABC"/>
    <w:rsid w:val="00E040FF"/>
    <w:rsid w:val="00E041F1"/>
    <w:rsid w:val="00E04C7B"/>
    <w:rsid w:val="00E051A1"/>
    <w:rsid w:val="00E053D8"/>
    <w:rsid w:val="00E05534"/>
    <w:rsid w:val="00E057D1"/>
    <w:rsid w:val="00E0688D"/>
    <w:rsid w:val="00E06BF0"/>
    <w:rsid w:val="00E06C8F"/>
    <w:rsid w:val="00E06D76"/>
    <w:rsid w:val="00E078CD"/>
    <w:rsid w:val="00E0797F"/>
    <w:rsid w:val="00E07A72"/>
    <w:rsid w:val="00E07B99"/>
    <w:rsid w:val="00E07E66"/>
    <w:rsid w:val="00E100C8"/>
    <w:rsid w:val="00E1083F"/>
    <w:rsid w:val="00E10EAA"/>
    <w:rsid w:val="00E112A0"/>
    <w:rsid w:val="00E112BC"/>
    <w:rsid w:val="00E11682"/>
    <w:rsid w:val="00E118AF"/>
    <w:rsid w:val="00E11AA3"/>
    <w:rsid w:val="00E11D3F"/>
    <w:rsid w:val="00E1241B"/>
    <w:rsid w:val="00E12D6B"/>
    <w:rsid w:val="00E12F47"/>
    <w:rsid w:val="00E1318F"/>
    <w:rsid w:val="00E133BF"/>
    <w:rsid w:val="00E13700"/>
    <w:rsid w:val="00E1396D"/>
    <w:rsid w:val="00E139DF"/>
    <w:rsid w:val="00E1441C"/>
    <w:rsid w:val="00E146B9"/>
    <w:rsid w:val="00E15348"/>
    <w:rsid w:val="00E15847"/>
    <w:rsid w:val="00E16458"/>
    <w:rsid w:val="00E167B3"/>
    <w:rsid w:val="00E16E48"/>
    <w:rsid w:val="00E17779"/>
    <w:rsid w:val="00E177DF"/>
    <w:rsid w:val="00E17F2E"/>
    <w:rsid w:val="00E202A0"/>
    <w:rsid w:val="00E21864"/>
    <w:rsid w:val="00E21ED9"/>
    <w:rsid w:val="00E22235"/>
    <w:rsid w:val="00E22436"/>
    <w:rsid w:val="00E2256C"/>
    <w:rsid w:val="00E22A2A"/>
    <w:rsid w:val="00E22B92"/>
    <w:rsid w:val="00E22F22"/>
    <w:rsid w:val="00E22FC5"/>
    <w:rsid w:val="00E23551"/>
    <w:rsid w:val="00E2359B"/>
    <w:rsid w:val="00E235B4"/>
    <w:rsid w:val="00E23E20"/>
    <w:rsid w:val="00E24FE6"/>
    <w:rsid w:val="00E25054"/>
    <w:rsid w:val="00E2608C"/>
    <w:rsid w:val="00E26BA1"/>
    <w:rsid w:val="00E27386"/>
    <w:rsid w:val="00E274C2"/>
    <w:rsid w:val="00E2F271"/>
    <w:rsid w:val="00E302C8"/>
    <w:rsid w:val="00E30390"/>
    <w:rsid w:val="00E303B7"/>
    <w:rsid w:val="00E304AB"/>
    <w:rsid w:val="00E306BA"/>
    <w:rsid w:val="00E309C0"/>
    <w:rsid w:val="00E30FF2"/>
    <w:rsid w:val="00E31892"/>
    <w:rsid w:val="00E31A81"/>
    <w:rsid w:val="00E3230A"/>
    <w:rsid w:val="00E32C0B"/>
    <w:rsid w:val="00E33069"/>
    <w:rsid w:val="00E33D95"/>
    <w:rsid w:val="00E33E18"/>
    <w:rsid w:val="00E33EA5"/>
    <w:rsid w:val="00E34643"/>
    <w:rsid w:val="00E346F7"/>
    <w:rsid w:val="00E35739"/>
    <w:rsid w:val="00E35D20"/>
    <w:rsid w:val="00E35D77"/>
    <w:rsid w:val="00E36568"/>
    <w:rsid w:val="00E367CA"/>
    <w:rsid w:val="00E37274"/>
    <w:rsid w:val="00E375A7"/>
    <w:rsid w:val="00E3762A"/>
    <w:rsid w:val="00E377DA"/>
    <w:rsid w:val="00E37CDB"/>
    <w:rsid w:val="00E40AB4"/>
    <w:rsid w:val="00E4102D"/>
    <w:rsid w:val="00E41F4E"/>
    <w:rsid w:val="00E425E3"/>
    <w:rsid w:val="00E42737"/>
    <w:rsid w:val="00E42F22"/>
    <w:rsid w:val="00E43197"/>
    <w:rsid w:val="00E43E5C"/>
    <w:rsid w:val="00E43EB0"/>
    <w:rsid w:val="00E440B6"/>
    <w:rsid w:val="00E443D1"/>
    <w:rsid w:val="00E45AF9"/>
    <w:rsid w:val="00E45EE1"/>
    <w:rsid w:val="00E46671"/>
    <w:rsid w:val="00E46C1F"/>
    <w:rsid w:val="00E46E78"/>
    <w:rsid w:val="00E47090"/>
    <w:rsid w:val="00E47253"/>
    <w:rsid w:val="00E473CF"/>
    <w:rsid w:val="00E47B8F"/>
    <w:rsid w:val="00E47DC9"/>
    <w:rsid w:val="00E50476"/>
    <w:rsid w:val="00E50515"/>
    <w:rsid w:val="00E509E2"/>
    <w:rsid w:val="00E50DE2"/>
    <w:rsid w:val="00E51139"/>
    <w:rsid w:val="00E51D79"/>
    <w:rsid w:val="00E520DA"/>
    <w:rsid w:val="00E5215E"/>
    <w:rsid w:val="00E522D5"/>
    <w:rsid w:val="00E52424"/>
    <w:rsid w:val="00E5293E"/>
    <w:rsid w:val="00E52B90"/>
    <w:rsid w:val="00E53315"/>
    <w:rsid w:val="00E53487"/>
    <w:rsid w:val="00E53726"/>
    <w:rsid w:val="00E53923"/>
    <w:rsid w:val="00E53BB2"/>
    <w:rsid w:val="00E54087"/>
    <w:rsid w:val="00E54109"/>
    <w:rsid w:val="00E55185"/>
    <w:rsid w:val="00E55234"/>
    <w:rsid w:val="00E5558E"/>
    <w:rsid w:val="00E55EF4"/>
    <w:rsid w:val="00E56377"/>
    <w:rsid w:val="00E5640A"/>
    <w:rsid w:val="00E5649C"/>
    <w:rsid w:val="00E56978"/>
    <w:rsid w:val="00E6044F"/>
    <w:rsid w:val="00E604A1"/>
    <w:rsid w:val="00E60724"/>
    <w:rsid w:val="00E609FF"/>
    <w:rsid w:val="00E60D3E"/>
    <w:rsid w:val="00E611B4"/>
    <w:rsid w:val="00E619DA"/>
    <w:rsid w:val="00E6243E"/>
    <w:rsid w:val="00E628B6"/>
    <w:rsid w:val="00E62DC1"/>
    <w:rsid w:val="00E6320A"/>
    <w:rsid w:val="00E63578"/>
    <w:rsid w:val="00E6393B"/>
    <w:rsid w:val="00E63B93"/>
    <w:rsid w:val="00E64332"/>
    <w:rsid w:val="00E64375"/>
    <w:rsid w:val="00E645B8"/>
    <w:rsid w:val="00E65496"/>
    <w:rsid w:val="00E6585A"/>
    <w:rsid w:val="00E65A76"/>
    <w:rsid w:val="00E65B8A"/>
    <w:rsid w:val="00E65D4A"/>
    <w:rsid w:val="00E661F8"/>
    <w:rsid w:val="00E661FB"/>
    <w:rsid w:val="00E66235"/>
    <w:rsid w:val="00E67A08"/>
    <w:rsid w:val="00E7027B"/>
    <w:rsid w:val="00E704D5"/>
    <w:rsid w:val="00E70EE1"/>
    <w:rsid w:val="00E72A2A"/>
    <w:rsid w:val="00E739D4"/>
    <w:rsid w:val="00E73F58"/>
    <w:rsid w:val="00E73F83"/>
    <w:rsid w:val="00E7440E"/>
    <w:rsid w:val="00E7474F"/>
    <w:rsid w:val="00E74DF9"/>
    <w:rsid w:val="00E75151"/>
    <w:rsid w:val="00E751A4"/>
    <w:rsid w:val="00E75D80"/>
    <w:rsid w:val="00E765AD"/>
    <w:rsid w:val="00E76765"/>
    <w:rsid w:val="00E778AE"/>
    <w:rsid w:val="00E77C58"/>
    <w:rsid w:val="00E805D0"/>
    <w:rsid w:val="00E80654"/>
    <w:rsid w:val="00E80ABC"/>
    <w:rsid w:val="00E8116E"/>
    <w:rsid w:val="00E81C6C"/>
    <w:rsid w:val="00E81C79"/>
    <w:rsid w:val="00E81FE2"/>
    <w:rsid w:val="00E82B43"/>
    <w:rsid w:val="00E8319D"/>
    <w:rsid w:val="00E833DE"/>
    <w:rsid w:val="00E8341A"/>
    <w:rsid w:val="00E83C24"/>
    <w:rsid w:val="00E84039"/>
    <w:rsid w:val="00E842ED"/>
    <w:rsid w:val="00E845EE"/>
    <w:rsid w:val="00E848C7"/>
    <w:rsid w:val="00E85B7C"/>
    <w:rsid w:val="00E86027"/>
    <w:rsid w:val="00E863EB"/>
    <w:rsid w:val="00E867E4"/>
    <w:rsid w:val="00E873EC"/>
    <w:rsid w:val="00E902D8"/>
    <w:rsid w:val="00E902F8"/>
    <w:rsid w:val="00E9054D"/>
    <w:rsid w:val="00E90E26"/>
    <w:rsid w:val="00E9119F"/>
    <w:rsid w:val="00E91F5B"/>
    <w:rsid w:val="00E92171"/>
    <w:rsid w:val="00E921E9"/>
    <w:rsid w:val="00E92C3D"/>
    <w:rsid w:val="00E92DC3"/>
    <w:rsid w:val="00E9318D"/>
    <w:rsid w:val="00E93542"/>
    <w:rsid w:val="00E93F3E"/>
    <w:rsid w:val="00E93FB8"/>
    <w:rsid w:val="00E9442A"/>
    <w:rsid w:val="00E94A17"/>
    <w:rsid w:val="00E94C71"/>
    <w:rsid w:val="00E94E4B"/>
    <w:rsid w:val="00E95273"/>
    <w:rsid w:val="00E960ED"/>
    <w:rsid w:val="00E9682B"/>
    <w:rsid w:val="00E968DC"/>
    <w:rsid w:val="00E96F93"/>
    <w:rsid w:val="00E97038"/>
    <w:rsid w:val="00E9745E"/>
    <w:rsid w:val="00E9756D"/>
    <w:rsid w:val="00E97959"/>
    <w:rsid w:val="00E97A27"/>
    <w:rsid w:val="00E97B1D"/>
    <w:rsid w:val="00E97B32"/>
    <w:rsid w:val="00E97C8E"/>
    <w:rsid w:val="00E97E05"/>
    <w:rsid w:val="00EA01BC"/>
    <w:rsid w:val="00EA01C7"/>
    <w:rsid w:val="00EA0DA0"/>
    <w:rsid w:val="00EA1736"/>
    <w:rsid w:val="00EA1A8B"/>
    <w:rsid w:val="00EA2920"/>
    <w:rsid w:val="00EA329E"/>
    <w:rsid w:val="00EA32BB"/>
    <w:rsid w:val="00EA3AD6"/>
    <w:rsid w:val="00EA3ED3"/>
    <w:rsid w:val="00EA3FE9"/>
    <w:rsid w:val="00EA48ED"/>
    <w:rsid w:val="00EA5111"/>
    <w:rsid w:val="00EA514B"/>
    <w:rsid w:val="00EA5393"/>
    <w:rsid w:val="00EA54A7"/>
    <w:rsid w:val="00EA54E2"/>
    <w:rsid w:val="00EA5B6F"/>
    <w:rsid w:val="00EA5C7E"/>
    <w:rsid w:val="00EA5CEE"/>
    <w:rsid w:val="00EA61FB"/>
    <w:rsid w:val="00EA6503"/>
    <w:rsid w:val="00EA6510"/>
    <w:rsid w:val="00EA6569"/>
    <w:rsid w:val="00EA69C3"/>
    <w:rsid w:val="00EA72B0"/>
    <w:rsid w:val="00EA73D3"/>
    <w:rsid w:val="00EA751C"/>
    <w:rsid w:val="00EA789D"/>
    <w:rsid w:val="00EA7F7B"/>
    <w:rsid w:val="00EB014F"/>
    <w:rsid w:val="00EB1542"/>
    <w:rsid w:val="00EB1553"/>
    <w:rsid w:val="00EB15BB"/>
    <w:rsid w:val="00EB1CF3"/>
    <w:rsid w:val="00EB226A"/>
    <w:rsid w:val="00EB2327"/>
    <w:rsid w:val="00EB2C4C"/>
    <w:rsid w:val="00EB3035"/>
    <w:rsid w:val="00EB3596"/>
    <w:rsid w:val="00EB3B4E"/>
    <w:rsid w:val="00EB4016"/>
    <w:rsid w:val="00EB4783"/>
    <w:rsid w:val="00EB4B67"/>
    <w:rsid w:val="00EB5039"/>
    <w:rsid w:val="00EB51B8"/>
    <w:rsid w:val="00EB6027"/>
    <w:rsid w:val="00EB6056"/>
    <w:rsid w:val="00EB66DA"/>
    <w:rsid w:val="00EB75CD"/>
    <w:rsid w:val="00EB7A4F"/>
    <w:rsid w:val="00EB7AEF"/>
    <w:rsid w:val="00EC0CC1"/>
    <w:rsid w:val="00EC124D"/>
    <w:rsid w:val="00EC2FF8"/>
    <w:rsid w:val="00EC3830"/>
    <w:rsid w:val="00EC3CBC"/>
    <w:rsid w:val="00EC3ECC"/>
    <w:rsid w:val="00EC460C"/>
    <w:rsid w:val="00EC4661"/>
    <w:rsid w:val="00EC4CD7"/>
    <w:rsid w:val="00EC569E"/>
    <w:rsid w:val="00EC572A"/>
    <w:rsid w:val="00EC5EC0"/>
    <w:rsid w:val="00EC5F6E"/>
    <w:rsid w:val="00EC64AB"/>
    <w:rsid w:val="00EC7557"/>
    <w:rsid w:val="00EC7742"/>
    <w:rsid w:val="00EC7935"/>
    <w:rsid w:val="00EC7AF5"/>
    <w:rsid w:val="00EC7C48"/>
    <w:rsid w:val="00ED0CB6"/>
    <w:rsid w:val="00ED0DEA"/>
    <w:rsid w:val="00ED16B0"/>
    <w:rsid w:val="00ED1756"/>
    <w:rsid w:val="00ED17FD"/>
    <w:rsid w:val="00ED1B97"/>
    <w:rsid w:val="00ED32C9"/>
    <w:rsid w:val="00ED35C9"/>
    <w:rsid w:val="00ED3981"/>
    <w:rsid w:val="00ED4D79"/>
    <w:rsid w:val="00ED4EB8"/>
    <w:rsid w:val="00ED5056"/>
    <w:rsid w:val="00ED5130"/>
    <w:rsid w:val="00ED54DE"/>
    <w:rsid w:val="00ED5533"/>
    <w:rsid w:val="00ED6B0A"/>
    <w:rsid w:val="00ED7B81"/>
    <w:rsid w:val="00ED7D16"/>
    <w:rsid w:val="00EE056D"/>
    <w:rsid w:val="00EE1346"/>
    <w:rsid w:val="00EE1974"/>
    <w:rsid w:val="00EE1C6A"/>
    <w:rsid w:val="00EE20C5"/>
    <w:rsid w:val="00EE2684"/>
    <w:rsid w:val="00EE3523"/>
    <w:rsid w:val="00EE3679"/>
    <w:rsid w:val="00EE3752"/>
    <w:rsid w:val="00EE37CC"/>
    <w:rsid w:val="00EE3E5C"/>
    <w:rsid w:val="00EE4218"/>
    <w:rsid w:val="00EE42AE"/>
    <w:rsid w:val="00EE4495"/>
    <w:rsid w:val="00EE4C47"/>
    <w:rsid w:val="00EE601D"/>
    <w:rsid w:val="00EE69EE"/>
    <w:rsid w:val="00EE6E89"/>
    <w:rsid w:val="00EE6F66"/>
    <w:rsid w:val="00EE7352"/>
    <w:rsid w:val="00EE792B"/>
    <w:rsid w:val="00EE7F03"/>
    <w:rsid w:val="00EF00DF"/>
    <w:rsid w:val="00EF0460"/>
    <w:rsid w:val="00EF052E"/>
    <w:rsid w:val="00EF0A57"/>
    <w:rsid w:val="00EF10FB"/>
    <w:rsid w:val="00EF1473"/>
    <w:rsid w:val="00EF1B22"/>
    <w:rsid w:val="00EF2D5A"/>
    <w:rsid w:val="00EF31B7"/>
    <w:rsid w:val="00EF3494"/>
    <w:rsid w:val="00EF3558"/>
    <w:rsid w:val="00EF357C"/>
    <w:rsid w:val="00EF39DE"/>
    <w:rsid w:val="00EF42D2"/>
    <w:rsid w:val="00EF4729"/>
    <w:rsid w:val="00EF4DA1"/>
    <w:rsid w:val="00EF558C"/>
    <w:rsid w:val="00EF5869"/>
    <w:rsid w:val="00EF5B2A"/>
    <w:rsid w:val="00EF5F51"/>
    <w:rsid w:val="00EF6014"/>
    <w:rsid w:val="00EF614C"/>
    <w:rsid w:val="00EF6564"/>
    <w:rsid w:val="00EF6E97"/>
    <w:rsid w:val="00EF6EA0"/>
    <w:rsid w:val="00EF7235"/>
    <w:rsid w:val="00EF7632"/>
    <w:rsid w:val="00EF7F56"/>
    <w:rsid w:val="00F00350"/>
    <w:rsid w:val="00F0085D"/>
    <w:rsid w:val="00F00960"/>
    <w:rsid w:val="00F00A50"/>
    <w:rsid w:val="00F00EAE"/>
    <w:rsid w:val="00F00F19"/>
    <w:rsid w:val="00F01096"/>
    <w:rsid w:val="00F012BE"/>
    <w:rsid w:val="00F01547"/>
    <w:rsid w:val="00F016CE"/>
    <w:rsid w:val="00F01F8C"/>
    <w:rsid w:val="00F02885"/>
    <w:rsid w:val="00F028CB"/>
    <w:rsid w:val="00F0310C"/>
    <w:rsid w:val="00F03C62"/>
    <w:rsid w:val="00F044C3"/>
    <w:rsid w:val="00F04783"/>
    <w:rsid w:val="00F04907"/>
    <w:rsid w:val="00F05546"/>
    <w:rsid w:val="00F063C2"/>
    <w:rsid w:val="00F06423"/>
    <w:rsid w:val="00F06745"/>
    <w:rsid w:val="00F06B25"/>
    <w:rsid w:val="00F06ECB"/>
    <w:rsid w:val="00F06FA8"/>
    <w:rsid w:val="00F07DFF"/>
    <w:rsid w:val="00F07E34"/>
    <w:rsid w:val="00F07F43"/>
    <w:rsid w:val="00F10084"/>
    <w:rsid w:val="00F11AA2"/>
    <w:rsid w:val="00F12479"/>
    <w:rsid w:val="00F12B5D"/>
    <w:rsid w:val="00F13272"/>
    <w:rsid w:val="00F1338E"/>
    <w:rsid w:val="00F135EB"/>
    <w:rsid w:val="00F139BC"/>
    <w:rsid w:val="00F13D57"/>
    <w:rsid w:val="00F145AD"/>
    <w:rsid w:val="00F14953"/>
    <w:rsid w:val="00F15233"/>
    <w:rsid w:val="00F154B3"/>
    <w:rsid w:val="00F15560"/>
    <w:rsid w:val="00F157A3"/>
    <w:rsid w:val="00F15CAA"/>
    <w:rsid w:val="00F1638E"/>
    <w:rsid w:val="00F164DC"/>
    <w:rsid w:val="00F169BF"/>
    <w:rsid w:val="00F16AF3"/>
    <w:rsid w:val="00F16CB0"/>
    <w:rsid w:val="00F16EEB"/>
    <w:rsid w:val="00F1702E"/>
    <w:rsid w:val="00F172B4"/>
    <w:rsid w:val="00F1786A"/>
    <w:rsid w:val="00F17F01"/>
    <w:rsid w:val="00F2031C"/>
    <w:rsid w:val="00F20483"/>
    <w:rsid w:val="00F2053A"/>
    <w:rsid w:val="00F20A76"/>
    <w:rsid w:val="00F20AD9"/>
    <w:rsid w:val="00F20B04"/>
    <w:rsid w:val="00F20BB6"/>
    <w:rsid w:val="00F20CA0"/>
    <w:rsid w:val="00F20DE1"/>
    <w:rsid w:val="00F20ED4"/>
    <w:rsid w:val="00F20F0C"/>
    <w:rsid w:val="00F212E2"/>
    <w:rsid w:val="00F214EE"/>
    <w:rsid w:val="00F21578"/>
    <w:rsid w:val="00F21911"/>
    <w:rsid w:val="00F21B02"/>
    <w:rsid w:val="00F22080"/>
    <w:rsid w:val="00F220B5"/>
    <w:rsid w:val="00F228AF"/>
    <w:rsid w:val="00F22A45"/>
    <w:rsid w:val="00F22B21"/>
    <w:rsid w:val="00F2311A"/>
    <w:rsid w:val="00F2313D"/>
    <w:rsid w:val="00F23284"/>
    <w:rsid w:val="00F24491"/>
    <w:rsid w:val="00F24729"/>
    <w:rsid w:val="00F24790"/>
    <w:rsid w:val="00F24A12"/>
    <w:rsid w:val="00F2541E"/>
    <w:rsid w:val="00F254B7"/>
    <w:rsid w:val="00F2567A"/>
    <w:rsid w:val="00F261DF"/>
    <w:rsid w:val="00F26494"/>
    <w:rsid w:val="00F2691C"/>
    <w:rsid w:val="00F272E7"/>
    <w:rsid w:val="00F276F8"/>
    <w:rsid w:val="00F27AAE"/>
    <w:rsid w:val="00F27F66"/>
    <w:rsid w:val="00F3031D"/>
    <w:rsid w:val="00F30367"/>
    <w:rsid w:val="00F303BD"/>
    <w:rsid w:val="00F30930"/>
    <w:rsid w:val="00F30AD6"/>
    <w:rsid w:val="00F3151B"/>
    <w:rsid w:val="00F31E88"/>
    <w:rsid w:val="00F320D0"/>
    <w:rsid w:val="00F32226"/>
    <w:rsid w:val="00F3233F"/>
    <w:rsid w:val="00F32CAD"/>
    <w:rsid w:val="00F32F90"/>
    <w:rsid w:val="00F3306D"/>
    <w:rsid w:val="00F33574"/>
    <w:rsid w:val="00F33639"/>
    <w:rsid w:val="00F33857"/>
    <w:rsid w:val="00F33948"/>
    <w:rsid w:val="00F34C04"/>
    <w:rsid w:val="00F35736"/>
    <w:rsid w:val="00F35B3F"/>
    <w:rsid w:val="00F35C58"/>
    <w:rsid w:val="00F36996"/>
    <w:rsid w:val="00F36B7C"/>
    <w:rsid w:val="00F37025"/>
    <w:rsid w:val="00F378B2"/>
    <w:rsid w:val="00F37A11"/>
    <w:rsid w:val="00F40CA1"/>
    <w:rsid w:val="00F40E9E"/>
    <w:rsid w:val="00F41A17"/>
    <w:rsid w:val="00F41A95"/>
    <w:rsid w:val="00F41CCE"/>
    <w:rsid w:val="00F420F5"/>
    <w:rsid w:val="00F420FE"/>
    <w:rsid w:val="00F42400"/>
    <w:rsid w:val="00F42532"/>
    <w:rsid w:val="00F42AD6"/>
    <w:rsid w:val="00F43615"/>
    <w:rsid w:val="00F43740"/>
    <w:rsid w:val="00F43E9D"/>
    <w:rsid w:val="00F442EA"/>
    <w:rsid w:val="00F4469E"/>
    <w:rsid w:val="00F449C5"/>
    <w:rsid w:val="00F44C7F"/>
    <w:rsid w:val="00F458FF"/>
    <w:rsid w:val="00F462E4"/>
    <w:rsid w:val="00F46EBA"/>
    <w:rsid w:val="00F47771"/>
    <w:rsid w:val="00F479D8"/>
    <w:rsid w:val="00F47DB3"/>
    <w:rsid w:val="00F5004A"/>
    <w:rsid w:val="00F50A8C"/>
    <w:rsid w:val="00F50B67"/>
    <w:rsid w:val="00F51377"/>
    <w:rsid w:val="00F51A71"/>
    <w:rsid w:val="00F51ADB"/>
    <w:rsid w:val="00F52191"/>
    <w:rsid w:val="00F52A8B"/>
    <w:rsid w:val="00F52DA3"/>
    <w:rsid w:val="00F53193"/>
    <w:rsid w:val="00F53427"/>
    <w:rsid w:val="00F5357E"/>
    <w:rsid w:val="00F53C85"/>
    <w:rsid w:val="00F53C88"/>
    <w:rsid w:val="00F545D8"/>
    <w:rsid w:val="00F563AF"/>
    <w:rsid w:val="00F56B9B"/>
    <w:rsid w:val="00F56E96"/>
    <w:rsid w:val="00F57731"/>
    <w:rsid w:val="00F57ABF"/>
    <w:rsid w:val="00F60B09"/>
    <w:rsid w:val="00F60B9E"/>
    <w:rsid w:val="00F60DA4"/>
    <w:rsid w:val="00F619CA"/>
    <w:rsid w:val="00F61EFE"/>
    <w:rsid w:val="00F62FB0"/>
    <w:rsid w:val="00F6303A"/>
    <w:rsid w:val="00F63150"/>
    <w:rsid w:val="00F63917"/>
    <w:rsid w:val="00F6453C"/>
    <w:rsid w:val="00F64E77"/>
    <w:rsid w:val="00F65197"/>
    <w:rsid w:val="00F6586C"/>
    <w:rsid w:val="00F65973"/>
    <w:rsid w:val="00F65DF4"/>
    <w:rsid w:val="00F66FD3"/>
    <w:rsid w:val="00F6778D"/>
    <w:rsid w:val="00F70B72"/>
    <w:rsid w:val="00F71176"/>
    <w:rsid w:val="00F71613"/>
    <w:rsid w:val="00F717A9"/>
    <w:rsid w:val="00F717CC"/>
    <w:rsid w:val="00F71DE9"/>
    <w:rsid w:val="00F727F2"/>
    <w:rsid w:val="00F72835"/>
    <w:rsid w:val="00F72925"/>
    <w:rsid w:val="00F732DF"/>
    <w:rsid w:val="00F73941"/>
    <w:rsid w:val="00F73EAD"/>
    <w:rsid w:val="00F7412B"/>
    <w:rsid w:val="00F74560"/>
    <w:rsid w:val="00F746A6"/>
    <w:rsid w:val="00F74896"/>
    <w:rsid w:val="00F7547F"/>
    <w:rsid w:val="00F756C0"/>
    <w:rsid w:val="00F7581B"/>
    <w:rsid w:val="00F7627D"/>
    <w:rsid w:val="00F76B39"/>
    <w:rsid w:val="00F776EE"/>
    <w:rsid w:val="00F80230"/>
    <w:rsid w:val="00F80783"/>
    <w:rsid w:val="00F80A45"/>
    <w:rsid w:val="00F8133D"/>
    <w:rsid w:val="00F81680"/>
    <w:rsid w:val="00F8214F"/>
    <w:rsid w:val="00F82762"/>
    <w:rsid w:val="00F82B82"/>
    <w:rsid w:val="00F831FD"/>
    <w:rsid w:val="00F832A2"/>
    <w:rsid w:val="00F839CE"/>
    <w:rsid w:val="00F83E7E"/>
    <w:rsid w:val="00F84FD7"/>
    <w:rsid w:val="00F854F0"/>
    <w:rsid w:val="00F86453"/>
    <w:rsid w:val="00F87005"/>
    <w:rsid w:val="00F8701E"/>
    <w:rsid w:val="00F874CC"/>
    <w:rsid w:val="00F87951"/>
    <w:rsid w:val="00F87D87"/>
    <w:rsid w:val="00F9038B"/>
    <w:rsid w:val="00F906B7"/>
    <w:rsid w:val="00F90A4B"/>
    <w:rsid w:val="00F9175D"/>
    <w:rsid w:val="00F925D2"/>
    <w:rsid w:val="00F926C2"/>
    <w:rsid w:val="00F92744"/>
    <w:rsid w:val="00F93F2F"/>
    <w:rsid w:val="00F94330"/>
    <w:rsid w:val="00F94774"/>
    <w:rsid w:val="00F94BB2"/>
    <w:rsid w:val="00F952BD"/>
    <w:rsid w:val="00F95493"/>
    <w:rsid w:val="00F95593"/>
    <w:rsid w:val="00F95769"/>
    <w:rsid w:val="00F9595A"/>
    <w:rsid w:val="00F959A1"/>
    <w:rsid w:val="00F95C0B"/>
    <w:rsid w:val="00F95DCA"/>
    <w:rsid w:val="00F96D09"/>
    <w:rsid w:val="00F96E86"/>
    <w:rsid w:val="00F96F05"/>
    <w:rsid w:val="00FA0454"/>
    <w:rsid w:val="00FA06BA"/>
    <w:rsid w:val="00FA06F3"/>
    <w:rsid w:val="00FA07DB"/>
    <w:rsid w:val="00FA18B6"/>
    <w:rsid w:val="00FA18E7"/>
    <w:rsid w:val="00FA298A"/>
    <w:rsid w:val="00FA2AEB"/>
    <w:rsid w:val="00FA3BDA"/>
    <w:rsid w:val="00FA3CCB"/>
    <w:rsid w:val="00FA3FCC"/>
    <w:rsid w:val="00FA4260"/>
    <w:rsid w:val="00FA43F1"/>
    <w:rsid w:val="00FA4401"/>
    <w:rsid w:val="00FA5127"/>
    <w:rsid w:val="00FA53DC"/>
    <w:rsid w:val="00FA57BF"/>
    <w:rsid w:val="00FA5F40"/>
    <w:rsid w:val="00FA663B"/>
    <w:rsid w:val="00FA6F72"/>
    <w:rsid w:val="00FA710B"/>
    <w:rsid w:val="00FA720D"/>
    <w:rsid w:val="00FA75F7"/>
    <w:rsid w:val="00FA7FB6"/>
    <w:rsid w:val="00FB0BC0"/>
    <w:rsid w:val="00FB0E0B"/>
    <w:rsid w:val="00FB1904"/>
    <w:rsid w:val="00FB1956"/>
    <w:rsid w:val="00FB1B9C"/>
    <w:rsid w:val="00FB1BD3"/>
    <w:rsid w:val="00FB1D53"/>
    <w:rsid w:val="00FB337B"/>
    <w:rsid w:val="00FB35FF"/>
    <w:rsid w:val="00FB411E"/>
    <w:rsid w:val="00FB41CB"/>
    <w:rsid w:val="00FB452B"/>
    <w:rsid w:val="00FB4B81"/>
    <w:rsid w:val="00FB5609"/>
    <w:rsid w:val="00FB5E97"/>
    <w:rsid w:val="00FB631D"/>
    <w:rsid w:val="00FB64F7"/>
    <w:rsid w:val="00FB7B23"/>
    <w:rsid w:val="00FB7F08"/>
    <w:rsid w:val="00FC06F9"/>
    <w:rsid w:val="00FC17B8"/>
    <w:rsid w:val="00FC214D"/>
    <w:rsid w:val="00FC2314"/>
    <w:rsid w:val="00FC27B1"/>
    <w:rsid w:val="00FC2AEE"/>
    <w:rsid w:val="00FC2C7C"/>
    <w:rsid w:val="00FC37EC"/>
    <w:rsid w:val="00FC410D"/>
    <w:rsid w:val="00FC4434"/>
    <w:rsid w:val="00FC4A4D"/>
    <w:rsid w:val="00FC4CB1"/>
    <w:rsid w:val="00FC4E82"/>
    <w:rsid w:val="00FC53DB"/>
    <w:rsid w:val="00FC5A0D"/>
    <w:rsid w:val="00FC6311"/>
    <w:rsid w:val="00FC6531"/>
    <w:rsid w:val="00FC6726"/>
    <w:rsid w:val="00FC6E93"/>
    <w:rsid w:val="00FC77C8"/>
    <w:rsid w:val="00FC7A69"/>
    <w:rsid w:val="00FC7AFB"/>
    <w:rsid w:val="00FC7F9F"/>
    <w:rsid w:val="00FD01FA"/>
    <w:rsid w:val="00FD029C"/>
    <w:rsid w:val="00FD0E77"/>
    <w:rsid w:val="00FD0F45"/>
    <w:rsid w:val="00FD122C"/>
    <w:rsid w:val="00FD1602"/>
    <w:rsid w:val="00FD1C48"/>
    <w:rsid w:val="00FD1ED9"/>
    <w:rsid w:val="00FD1F52"/>
    <w:rsid w:val="00FD21AB"/>
    <w:rsid w:val="00FD2F81"/>
    <w:rsid w:val="00FD3416"/>
    <w:rsid w:val="00FD3590"/>
    <w:rsid w:val="00FD363E"/>
    <w:rsid w:val="00FD37E8"/>
    <w:rsid w:val="00FD4998"/>
    <w:rsid w:val="00FD49E2"/>
    <w:rsid w:val="00FD4D43"/>
    <w:rsid w:val="00FD4D59"/>
    <w:rsid w:val="00FD4E7C"/>
    <w:rsid w:val="00FD51BD"/>
    <w:rsid w:val="00FD5FFD"/>
    <w:rsid w:val="00FD6B7D"/>
    <w:rsid w:val="00FD6D03"/>
    <w:rsid w:val="00FD6DE3"/>
    <w:rsid w:val="00FD7310"/>
    <w:rsid w:val="00FD7A18"/>
    <w:rsid w:val="00FD7DF5"/>
    <w:rsid w:val="00FD7EB6"/>
    <w:rsid w:val="00FE00C4"/>
    <w:rsid w:val="00FE0755"/>
    <w:rsid w:val="00FE0E1B"/>
    <w:rsid w:val="00FE0EAE"/>
    <w:rsid w:val="00FE10BA"/>
    <w:rsid w:val="00FE12C2"/>
    <w:rsid w:val="00FE177E"/>
    <w:rsid w:val="00FE1840"/>
    <w:rsid w:val="00FE1F30"/>
    <w:rsid w:val="00FE21A2"/>
    <w:rsid w:val="00FE26DE"/>
    <w:rsid w:val="00FE2AC2"/>
    <w:rsid w:val="00FE2D54"/>
    <w:rsid w:val="00FE2DCC"/>
    <w:rsid w:val="00FE2EF7"/>
    <w:rsid w:val="00FE3B77"/>
    <w:rsid w:val="00FE40F4"/>
    <w:rsid w:val="00FE411F"/>
    <w:rsid w:val="00FE49E2"/>
    <w:rsid w:val="00FE4A51"/>
    <w:rsid w:val="00FE4C0A"/>
    <w:rsid w:val="00FE5593"/>
    <w:rsid w:val="00FE5C65"/>
    <w:rsid w:val="00FE5F63"/>
    <w:rsid w:val="00FE5F7F"/>
    <w:rsid w:val="00FE6986"/>
    <w:rsid w:val="00FE7577"/>
    <w:rsid w:val="00FE76A1"/>
    <w:rsid w:val="00FE7A7E"/>
    <w:rsid w:val="00FE7F36"/>
    <w:rsid w:val="00FF025B"/>
    <w:rsid w:val="00FF0A96"/>
    <w:rsid w:val="00FF14C8"/>
    <w:rsid w:val="00FF1786"/>
    <w:rsid w:val="00FF1949"/>
    <w:rsid w:val="00FF1C4C"/>
    <w:rsid w:val="00FF23A1"/>
    <w:rsid w:val="00FF261E"/>
    <w:rsid w:val="00FF26DB"/>
    <w:rsid w:val="00FF2C4E"/>
    <w:rsid w:val="00FF2CC2"/>
    <w:rsid w:val="00FF2FD9"/>
    <w:rsid w:val="00FF37FD"/>
    <w:rsid w:val="00FF3857"/>
    <w:rsid w:val="00FF38C3"/>
    <w:rsid w:val="00FF3C62"/>
    <w:rsid w:val="00FF3D28"/>
    <w:rsid w:val="00FF3EC3"/>
    <w:rsid w:val="00FF4198"/>
    <w:rsid w:val="00FF421E"/>
    <w:rsid w:val="00FF49FD"/>
    <w:rsid w:val="00FF4B86"/>
    <w:rsid w:val="00FF5A4D"/>
    <w:rsid w:val="00FF5FEB"/>
    <w:rsid w:val="00FF6343"/>
    <w:rsid w:val="00FF6ACB"/>
    <w:rsid w:val="00FF6DFE"/>
    <w:rsid w:val="00FF7248"/>
    <w:rsid w:val="00FF7328"/>
    <w:rsid w:val="00FF74BC"/>
    <w:rsid w:val="00FF7EDC"/>
    <w:rsid w:val="00FF7F2E"/>
    <w:rsid w:val="01374ED7"/>
    <w:rsid w:val="01A844E8"/>
    <w:rsid w:val="04B2FF81"/>
    <w:rsid w:val="06472C96"/>
    <w:rsid w:val="067751B0"/>
    <w:rsid w:val="0708F3C9"/>
    <w:rsid w:val="078887C0"/>
    <w:rsid w:val="07CDE6A3"/>
    <w:rsid w:val="09959A78"/>
    <w:rsid w:val="0A440EEE"/>
    <w:rsid w:val="0DCDB802"/>
    <w:rsid w:val="0E27A37B"/>
    <w:rsid w:val="0E9F8400"/>
    <w:rsid w:val="0ECCE64B"/>
    <w:rsid w:val="1077B3E8"/>
    <w:rsid w:val="11FE80C5"/>
    <w:rsid w:val="126760B6"/>
    <w:rsid w:val="138175B0"/>
    <w:rsid w:val="16F745F8"/>
    <w:rsid w:val="171392AF"/>
    <w:rsid w:val="17572D67"/>
    <w:rsid w:val="176EB820"/>
    <w:rsid w:val="177AFBAA"/>
    <w:rsid w:val="198A6380"/>
    <w:rsid w:val="1998CB8D"/>
    <w:rsid w:val="1A7A193F"/>
    <w:rsid w:val="1B105E4C"/>
    <w:rsid w:val="1BAB25EB"/>
    <w:rsid w:val="1C29C1CC"/>
    <w:rsid w:val="1CEF4AB1"/>
    <w:rsid w:val="1DC248B7"/>
    <w:rsid w:val="1E3E566C"/>
    <w:rsid w:val="1FABEA37"/>
    <w:rsid w:val="1FC04FBA"/>
    <w:rsid w:val="2149D094"/>
    <w:rsid w:val="21B8A5C4"/>
    <w:rsid w:val="227694E5"/>
    <w:rsid w:val="22C98185"/>
    <w:rsid w:val="2325E755"/>
    <w:rsid w:val="23513459"/>
    <w:rsid w:val="26C2DDC2"/>
    <w:rsid w:val="27A444BF"/>
    <w:rsid w:val="27BBBB04"/>
    <w:rsid w:val="28606BC0"/>
    <w:rsid w:val="295E3350"/>
    <w:rsid w:val="29D958FA"/>
    <w:rsid w:val="2A1A2A9B"/>
    <w:rsid w:val="2ACF09AF"/>
    <w:rsid w:val="2B788A8B"/>
    <w:rsid w:val="2BEBFD5C"/>
    <w:rsid w:val="2E2D216D"/>
    <w:rsid w:val="2ECA3D9C"/>
    <w:rsid w:val="2EE6AD63"/>
    <w:rsid w:val="2F698FE0"/>
    <w:rsid w:val="2F9CAFC1"/>
    <w:rsid w:val="30077B80"/>
    <w:rsid w:val="30B9F7D9"/>
    <w:rsid w:val="32B553E6"/>
    <w:rsid w:val="331144DF"/>
    <w:rsid w:val="34BA6CC3"/>
    <w:rsid w:val="34E1B0C0"/>
    <w:rsid w:val="350985FE"/>
    <w:rsid w:val="366AC97A"/>
    <w:rsid w:val="3863D815"/>
    <w:rsid w:val="38C4D296"/>
    <w:rsid w:val="3C4BC604"/>
    <w:rsid w:val="3D6C2616"/>
    <w:rsid w:val="3DAF2EE7"/>
    <w:rsid w:val="406AA71E"/>
    <w:rsid w:val="409E09CD"/>
    <w:rsid w:val="41822E8F"/>
    <w:rsid w:val="41B42EC1"/>
    <w:rsid w:val="41CDE38D"/>
    <w:rsid w:val="4356FE84"/>
    <w:rsid w:val="4592390F"/>
    <w:rsid w:val="45E67C82"/>
    <w:rsid w:val="46E80F58"/>
    <w:rsid w:val="48D87590"/>
    <w:rsid w:val="4B7AE11A"/>
    <w:rsid w:val="4C97ECA3"/>
    <w:rsid w:val="4D6A2CBB"/>
    <w:rsid w:val="4F2042D0"/>
    <w:rsid w:val="4FAB7D1C"/>
    <w:rsid w:val="51AB6C4B"/>
    <w:rsid w:val="539CA5DE"/>
    <w:rsid w:val="53C4B308"/>
    <w:rsid w:val="55A03DC2"/>
    <w:rsid w:val="5697D751"/>
    <w:rsid w:val="582EF789"/>
    <w:rsid w:val="5A5D382C"/>
    <w:rsid w:val="5C5EFEDA"/>
    <w:rsid w:val="60145F56"/>
    <w:rsid w:val="605602C8"/>
    <w:rsid w:val="60EB3D48"/>
    <w:rsid w:val="62D151BC"/>
    <w:rsid w:val="6322DF78"/>
    <w:rsid w:val="64F41EE0"/>
    <w:rsid w:val="65DC277C"/>
    <w:rsid w:val="6627F0E0"/>
    <w:rsid w:val="68311F92"/>
    <w:rsid w:val="6A35B6E0"/>
    <w:rsid w:val="6B0F63CF"/>
    <w:rsid w:val="6B8196DD"/>
    <w:rsid w:val="6BCC9CFC"/>
    <w:rsid w:val="6C5D186C"/>
    <w:rsid w:val="6CBA7C0E"/>
    <w:rsid w:val="6FE3FE17"/>
    <w:rsid w:val="6FF96824"/>
    <w:rsid w:val="7067B1C6"/>
    <w:rsid w:val="7179966E"/>
    <w:rsid w:val="71CD1FCB"/>
    <w:rsid w:val="71F14CC7"/>
    <w:rsid w:val="720D3D9F"/>
    <w:rsid w:val="73415ABC"/>
    <w:rsid w:val="734B8106"/>
    <w:rsid w:val="74A266EA"/>
    <w:rsid w:val="752D3C1A"/>
    <w:rsid w:val="759B3071"/>
    <w:rsid w:val="759F6D1A"/>
    <w:rsid w:val="77A6CF2C"/>
    <w:rsid w:val="7AD1F59A"/>
    <w:rsid w:val="7CBE7E6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8761CF"/>
  <w15:docId w15:val="{2775ADE1-FFB4-43A1-8312-07977B54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66063"/>
    <w:rPr>
      <w:rFonts w:ascii="Times New Roman" w:eastAsia="SimSun" w:hAnsi="Times New Roman" w:cs="Times New Roman"/>
      <w:sz w:val="20"/>
      <w:szCs w:val="22"/>
      <w:lang w:val="en-GB"/>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semiHidden/>
    <w:unhideWhenUsed/>
    <w:rsid w:val="00866063"/>
    <w:rPr>
      <w:sz w:val="16"/>
      <w:szCs w:val="16"/>
      <w:lang w:val="en-GB"/>
    </w:rPr>
  </w:style>
  <w:style w:type="paragraph" w:styleId="CommentText">
    <w:name w:val="annotation text"/>
    <w:basedOn w:val="Normal"/>
    <w:link w:val="CommentTextChar"/>
    <w:uiPriority w:val="99"/>
    <w:semiHidden/>
    <w:rsid w:val="00866063"/>
    <w:rPr>
      <w:sz w:val="20"/>
      <w:szCs w:val="20"/>
    </w:rPr>
  </w:style>
  <w:style w:type="character" w:customStyle="1" w:styleId="CommentTextChar">
    <w:name w:val="Comment Text Char"/>
    <w:basedOn w:val="DefaultParagraphFont"/>
    <w:link w:val="CommentText"/>
    <w:uiPriority w:val="99"/>
    <w:semiHidden/>
    <w:rsid w:val="00866063"/>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basedOn w:val="DefaultParagraphFont"/>
    <w:uiPriority w:val="99"/>
    <w:semiHidden/>
    <w:unhideWhenUsed/>
    <w:rsid w:val="00866063"/>
    <w:rPr>
      <w:vertAlign w:val="superscript"/>
      <w:lang w:val="en-GB"/>
    </w:rPr>
  </w:style>
  <w:style w:type="paragraph" w:styleId="FootnoteText">
    <w:name w:val="footnote text"/>
    <w:basedOn w:val="Normal"/>
    <w:link w:val="FootnoteTextChar"/>
    <w:uiPriority w:val="99"/>
    <w:semiHidden/>
    <w:unhideWhenUsed/>
    <w:rsid w:val="00866063"/>
    <w:pPr>
      <w:jc w:val="left"/>
    </w:pPr>
    <w:rPr>
      <w:sz w:val="18"/>
      <w:szCs w:val="20"/>
    </w:rPr>
  </w:style>
  <w:style w:type="character" w:customStyle="1" w:styleId="FootnoteTextChar">
    <w:name w:val="Footnote Text Char"/>
    <w:basedOn w:val="DefaultParagraphFont"/>
    <w:link w:val="FootnoteText"/>
    <w:uiPriority w:val="99"/>
    <w:semiHidden/>
    <w:rsid w:val="00866063"/>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866063"/>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866063"/>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866063"/>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866063"/>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063"/>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n-GB"/>
    </w:rPr>
  </w:style>
  <w:style w:type="paragraph" w:customStyle="1" w:styleId="Item">
    <w:name w:val="Item"/>
    <w:basedOn w:val="Normal"/>
    <w:semiHidden/>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CBD-Para">
    <w:name w:val="CBD-Para"/>
    <w:basedOn w:val="Normal"/>
    <w:rsid w:val="005B2137"/>
    <w:pPr>
      <w:keepLines/>
      <w:numPr>
        <w:numId w:val="8"/>
      </w:numPr>
      <w:tabs>
        <w:tab w:val="clear" w:pos="567"/>
        <w:tab w:val="clear" w:pos="1134"/>
        <w:tab w:val="clear" w:pos="1701"/>
        <w:tab w:val="clear" w:pos="2268"/>
      </w:tabs>
      <w:spacing w:before="120" w:after="120"/>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c/9786/50e3/3fbf26b718259dce741292e1/tsc-iag-2026-01-01-add1-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c/346c/5c41/ca5cc27614ad85d3d5eb78a7/tsc-iag-2026-01-01-en.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parois\Downloads\cbd-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79174EEB004A5283F9A362E1C06CBB"/>
        <w:category>
          <w:name w:val="General"/>
          <w:gallery w:val="placeholder"/>
        </w:category>
        <w:types>
          <w:type w:val="bbPlcHdr"/>
        </w:types>
        <w:behaviors>
          <w:behavior w:val="content"/>
        </w:behaviors>
        <w:guid w:val="{857A2FBE-065F-42E9-B6CF-6162AA0D89B3}"/>
      </w:docPartPr>
      <w:docPartBody>
        <w:p w:rsidR="00B208AF" w:rsidRDefault="00D44BCA">
          <w:pPr>
            <w:pStyle w:val="2F79174EEB004A5283F9A362E1C06CBB"/>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6C"/>
    <w:rsid w:val="00000837"/>
    <w:rsid w:val="0004580C"/>
    <w:rsid w:val="0013700E"/>
    <w:rsid w:val="00281949"/>
    <w:rsid w:val="00291A02"/>
    <w:rsid w:val="002E5152"/>
    <w:rsid w:val="00377BBB"/>
    <w:rsid w:val="003E6FDE"/>
    <w:rsid w:val="00411C28"/>
    <w:rsid w:val="0047358C"/>
    <w:rsid w:val="004C3ED4"/>
    <w:rsid w:val="00580025"/>
    <w:rsid w:val="005A3374"/>
    <w:rsid w:val="0062498E"/>
    <w:rsid w:val="00634B55"/>
    <w:rsid w:val="00643E41"/>
    <w:rsid w:val="00675760"/>
    <w:rsid w:val="00676E6C"/>
    <w:rsid w:val="00713EAD"/>
    <w:rsid w:val="0075470B"/>
    <w:rsid w:val="00755C39"/>
    <w:rsid w:val="0076700E"/>
    <w:rsid w:val="007B4299"/>
    <w:rsid w:val="0085445E"/>
    <w:rsid w:val="0085772F"/>
    <w:rsid w:val="00865360"/>
    <w:rsid w:val="0095639B"/>
    <w:rsid w:val="00982BCB"/>
    <w:rsid w:val="009972B8"/>
    <w:rsid w:val="00A17ACD"/>
    <w:rsid w:val="00A302ED"/>
    <w:rsid w:val="00A4031B"/>
    <w:rsid w:val="00A45047"/>
    <w:rsid w:val="00A72CA4"/>
    <w:rsid w:val="00A84476"/>
    <w:rsid w:val="00AE509B"/>
    <w:rsid w:val="00B208AF"/>
    <w:rsid w:val="00BF25ED"/>
    <w:rsid w:val="00C93875"/>
    <w:rsid w:val="00CD11B8"/>
    <w:rsid w:val="00D01C4C"/>
    <w:rsid w:val="00D16710"/>
    <w:rsid w:val="00D44BCA"/>
    <w:rsid w:val="00D474E6"/>
    <w:rsid w:val="00DC2B9B"/>
    <w:rsid w:val="00DE3B6D"/>
    <w:rsid w:val="00DF25FE"/>
    <w:rsid w:val="00E55234"/>
    <w:rsid w:val="00E634EB"/>
    <w:rsid w:val="00F7161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F79174EEB004A5283F9A362E1C06CBB">
    <w:name w:val="2F79174EEB004A5283F9A362E1C06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2" ma:contentTypeDescription="Create a new document." ma:contentTypeScope="" ma:versionID="b3c6f43043bf8e94818c7c6d38e25c00">
  <xsd:schema xmlns:xsd="http://www.w3.org/2001/XMLSchema" xmlns:xs="http://www.w3.org/2001/XMLSchema" xmlns:p="http://schemas.microsoft.com/office/2006/metadata/properties" xmlns:ns1="http://schemas.microsoft.com/sharepoint/v3" xmlns:ns2="347fbd1b-5dbb-43c4-877f-4e35393ba244" xmlns:ns3="567a2647-6c4b-493f-824b-6e54ba8ebb89" xmlns:ns4="985ec44e-1bab-4c0b-9df0-6ba128686fc9" targetNamespace="http://schemas.microsoft.com/office/2006/metadata/properties" ma:root="true" ma:fieldsID="d71c5b019eaf8ce01d9e14f2eceb5c15" ns1:_="" ns2:_="" ns3:_="" ns4:_="">
    <xsd:import namespace="http://schemas.microsoft.com/sharepoint/v3"/>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47fbd1b-5dbb-43c4-877f-4e35393ba244">
      <Terms xmlns="http://schemas.microsoft.com/office/infopath/2007/PartnerControls"/>
    </lcf76f155ced4ddcb4097134ff3c332f>
    <_ip_UnifiedCompliancePolicyUIAction xmlns="http://schemas.microsoft.com/sharepoint/v3" xsi:nil="true"/>
    <Dispatched xmlns="347fbd1b-5dbb-43c4-877f-4e35393ba244">false</Dispatched>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92182C-8C4D-423B-BB91-C88E1AD7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47fbd1b-5dbb-43c4-877f-4e35393ba244"/>
    <ds:schemaRef ds:uri="http://schemas.microsoft.com/sharepoint/v3"/>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cbd-template</Template>
  <TotalTime>3</TotalTime>
  <Pages>14</Pages>
  <Words>6617</Words>
  <Characters>37723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Report of the Informal Advisory Group on Technical and Scientific Cooperation on its fourth meeting</vt:lpstr>
    </vt:vector>
  </TitlesOfParts>
  <Company>SCBD</Company>
  <LinksUpToDate>false</LinksUpToDate>
  <CharactersWithSpaces>44252</CharactersWithSpaces>
  <SharedDoc>false</SharedDoc>
  <HLinks>
    <vt:vector size="12" baseType="variant">
      <vt:variant>
        <vt:i4>4063280</vt:i4>
      </vt:variant>
      <vt:variant>
        <vt:i4>3</vt:i4>
      </vt:variant>
      <vt:variant>
        <vt:i4>0</vt:i4>
      </vt:variant>
      <vt:variant>
        <vt:i4>5</vt:i4>
      </vt:variant>
      <vt:variant>
        <vt:lpwstr>https://www.cbd.int/doc/c/9786/50e3/3fbf26b718259dce741292e1/tsc-iag-2026-01-01-add1-en.pdf</vt:lpwstr>
      </vt:variant>
      <vt:variant>
        <vt:lpwstr/>
      </vt:variant>
      <vt:variant>
        <vt:i4>3866663</vt:i4>
      </vt:variant>
      <vt:variant>
        <vt:i4>0</vt:i4>
      </vt:variant>
      <vt:variant>
        <vt:i4>0</vt:i4>
      </vt:variant>
      <vt:variant>
        <vt:i4>5</vt:i4>
      </vt:variant>
      <vt:variant>
        <vt:lpwstr>https://www.cbd.int/doc/c/346c/5c41/ca5cc27614ad85d3d5eb78a7/tsc-iag-2026-01-01-en.pdf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Informal Advisory Group on Technical and Scientific Cooperation on its sixth meeting</dc:title>
  <dc:subject>CBD/TSC/IAG/2025/1/2</dc:subject>
  <dc:creator>Secretariat of the Convention on Biological Diversity</dc:creator>
  <cp:keywords>Convention on Biological Diversity</cp:keywords>
  <cp:lastModifiedBy>Erie Tamale</cp:lastModifiedBy>
  <cp:revision>3</cp:revision>
  <cp:lastPrinted>2020-01-22T01:56:00Z</cp:lastPrinted>
  <dcterms:created xsi:type="dcterms:W3CDTF">2026-05-05T03:06:00Z</dcterms:created>
  <dcterms:modified xsi:type="dcterms:W3CDTF">2026-05-05T03:08:00Z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