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黑体"/>
                <w:szCs w:val="20"/>
                <w:lang w:eastAsia="zh-CN"/>
              </w:rPr>
            </w:pPr>
            <w:r w:rsidRPr="002576BA">
              <w:rPr>
                <w:rFonts w:eastAsia="黑体"/>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黑体" w:hint="eastAsia"/>
                <w:szCs w:val="20"/>
                <w:lang w:eastAsia="zh-CN"/>
              </w:rPr>
              <w:t>联合国</w:t>
            </w:r>
          </w:p>
          <w:p w14:paraId="0150191B" w14:textId="77777777" w:rsidR="009E73CD" w:rsidRPr="002576BA" w:rsidRDefault="009E73CD" w:rsidP="009E73CD">
            <w:pPr>
              <w:rPr>
                <w:rFonts w:eastAsia="黑体"/>
                <w:szCs w:val="20"/>
                <w:lang w:eastAsia="zh-CN"/>
              </w:rPr>
            </w:pPr>
            <w:r w:rsidRPr="002576BA">
              <w:rPr>
                <w:rFonts w:eastAsia="黑体" w:hint="eastAsia"/>
                <w:szCs w:val="20"/>
                <w:lang w:eastAsia="zh-CN"/>
              </w:rPr>
              <w:t>环境规划署</w:t>
            </w:r>
          </w:p>
        </w:tc>
        <w:tc>
          <w:tcPr>
            <w:tcW w:w="2692" w:type="pct"/>
            <w:tcBorders>
              <w:bottom w:val="single" w:sz="8" w:space="0" w:color="auto"/>
            </w:tcBorders>
            <w:vAlign w:val="bottom"/>
          </w:tcPr>
          <w:p w14:paraId="78DFCC7D" w14:textId="2997A7CA" w:rsidR="009E73CD" w:rsidRPr="002576BA" w:rsidRDefault="009E73CD" w:rsidP="009E73CD">
            <w:pPr>
              <w:spacing w:after="120"/>
              <w:ind w:left="2021"/>
              <w:jc w:val="right"/>
              <w:rPr>
                <w:szCs w:val="22"/>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SBSTTA/26/CRP.7</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宋体"/>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6B022488" w:rsidR="009E73CD" w:rsidRPr="002576BA" w:rsidRDefault="00D73488" w:rsidP="009E73CD">
            <w:pPr>
              <w:ind w:left="2021"/>
              <w:rPr>
                <w:sz w:val="24"/>
                <w:szCs w:val="22"/>
              </w:rPr>
            </w:pPr>
            <w:r w:rsidRPr="00D73488">
              <w:rPr>
                <w:sz w:val="24"/>
                <w:szCs w:val="22"/>
              </w:rPr>
              <w:t xml:space="preserve">17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宋体" w:eastAsia="宋体" w:hAnsi="宋体" w:cs="宋体"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宋体" w:eastAsia="宋体" w:hAnsi="宋体" w:cs="宋体" w:hint="eastAsia"/>
          <w:b/>
          <w:bCs/>
          <w:sz w:val="24"/>
          <w:lang w:eastAsia="zh-CN"/>
        </w:rPr>
        <w:t>第二十六次会议</w:t>
      </w:r>
    </w:p>
    <w:p w14:paraId="07614A9D" w14:textId="77777777" w:rsidR="009E73CD" w:rsidRPr="002576BA" w:rsidRDefault="009E73CD" w:rsidP="009E73CD">
      <w:pPr>
        <w:ind w:left="170" w:right="3119" w:hanging="170"/>
        <w:jc w:val="left"/>
        <w:rPr>
          <w:rFonts w:eastAsia="宋体"/>
          <w:sz w:val="24"/>
          <w:lang w:eastAsia="zh-CN"/>
        </w:rPr>
      </w:pPr>
      <w:r w:rsidRPr="002576BA">
        <w:rPr>
          <w:sz w:val="24"/>
          <w:lang w:eastAsia="zh-CN"/>
        </w:rPr>
        <w:t>2024</w:t>
      </w:r>
      <w:r w:rsidRPr="002576BA">
        <w:rPr>
          <w:rFonts w:eastAsia="宋体"/>
          <w:sz w:val="24"/>
          <w:lang w:eastAsia="zh-CN"/>
        </w:rPr>
        <w:t>年</w:t>
      </w:r>
      <w:r w:rsidRPr="002576BA">
        <w:rPr>
          <w:rFonts w:eastAsia="宋体"/>
          <w:sz w:val="24"/>
          <w:lang w:eastAsia="zh-CN"/>
        </w:rPr>
        <w:t>5</w:t>
      </w:r>
      <w:r w:rsidRPr="002576BA">
        <w:rPr>
          <w:rFonts w:eastAsia="宋体"/>
          <w:sz w:val="24"/>
          <w:lang w:eastAsia="zh-CN"/>
        </w:rPr>
        <w:t>月</w:t>
      </w:r>
      <w:r w:rsidRPr="002576BA">
        <w:rPr>
          <w:rFonts w:eastAsia="宋体"/>
          <w:sz w:val="24"/>
          <w:lang w:eastAsia="zh-CN"/>
        </w:rPr>
        <w:t>13</w:t>
      </w:r>
      <w:r w:rsidRPr="002576BA">
        <w:rPr>
          <w:rFonts w:eastAsia="宋体"/>
          <w:sz w:val="24"/>
          <w:lang w:eastAsia="zh-CN"/>
        </w:rPr>
        <w:t>日至</w:t>
      </w:r>
      <w:r w:rsidRPr="002576BA">
        <w:rPr>
          <w:rFonts w:eastAsia="宋体"/>
          <w:sz w:val="24"/>
          <w:lang w:eastAsia="zh-CN"/>
        </w:rPr>
        <w:t>18</w:t>
      </w:r>
      <w:r w:rsidRPr="002576BA">
        <w:rPr>
          <w:rFonts w:eastAsia="宋体"/>
          <w:sz w:val="24"/>
          <w:lang w:eastAsia="zh-CN"/>
        </w:rPr>
        <w:t>日，内罗毕</w:t>
      </w:r>
    </w:p>
    <w:p w14:paraId="3A782F3E" w14:textId="2DB5FCEB" w:rsidR="009E73CD" w:rsidRPr="002576BA" w:rsidRDefault="009E73CD" w:rsidP="009E73CD">
      <w:pPr>
        <w:ind w:left="170" w:right="3119" w:hanging="170"/>
        <w:jc w:val="left"/>
        <w:rPr>
          <w:sz w:val="24"/>
          <w:lang w:eastAsia="zh-CN"/>
        </w:rPr>
      </w:pPr>
      <w:r w:rsidRPr="002576BA">
        <w:rPr>
          <w:rFonts w:eastAsia="宋体"/>
          <w:sz w:val="24"/>
          <w:lang w:eastAsia="zh-CN"/>
        </w:rPr>
        <w:t>议程项目</w:t>
      </w:r>
      <w:r w:rsidRPr="002576BA">
        <w:rPr>
          <w:rFonts w:eastAsia="宋体"/>
          <w:sz w:val="24"/>
          <w:lang w:eastAsia="zh-CN"/>
        </w:rPr>
        <w:t>8(a)</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宋体"/>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49B8802E" w:rsidR="00A96B21" w:rsidRPr="00B575AB" w:rsidRDefault="00B575AB" w:rsidP="002A6F12">
      <w:pPr>
        <w:pStyle w:val="Title"/>
        <w:ind w:left="490"/>
        <w:rPr>
          <w:rFonts w:ascii="Times New Roman" w:eastAsia="宋体" w:hAnsi="Times New Roman"/>
          <w:lang w:eastAsia="zh-CN"/>
        </w:rPr>
      </w:pPr>
      <w:r w:rsidRPr="00B575AB">
        <w:rPr>
          <w:rFonts w:ascii="Times New Roman" w:eastAsia="宋体" w:hAnsi="Times New Roman"/>
          <w:lang w:eastAsia="zh-CN"/>
        </w:rPr>
        <w:t>关于具有重要生态或生物意义的海洋区域的进一步工作</w:t>
      </w:r>
      <w:r>
        <w:rPr>
          <w:rStyle w:val="FootnoteReference"/>
          <w:rFonts w:ascii="Times New Roman" w:eastAsia="宋体"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宋体" w:hAnsi="Times New Roman" w:cs="Times New Roman"/>
          <w:color w:val="auto"/>
          <w:sz w:val="24"/>
        </w:rPr>
      </w:pPr>
      <w:r>
        <w:rPr>
          <w:rFonts w:ascii="Times New Roman" w:eastAsia="宋体"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宋体" w:eastAsia="宋体" w:hAnsi="宋体" w:cs="宋体"/>
          <w:sz w:val="24"/>
          <w:szCs w:val="22"/>
          <w:lang w:val="en-US"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建议</w:t>
      </w:r>
      <w:r w:rsidR="002A1A49" w:rsidRPr="002A1A49">
        <w:rPr>
          <w:rFonts w:ascii="宋体" w:eastAsia="宋体" w:hAnsi="宋体" w:cs="宋体"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楷体"/>
          <w:sz w:val="24"/>
          <w:szCs w:val="22"/>
          <w:lang w:val="en-US" w:eastAsia="zh-CN"/>
        </w:rPr>
      </w:pPr>
      <w:r w:rsidRPr="002A1A49">
        <w:rPr>
          <w:rFonts w:eastAsia="楷体"/>
          <w:sz w:val="24"/>
          <w:szCs w:val="22"/>
          <w:lang w:eastAsia="zh-CN"/>
        </w:rPr>
        <w:tab/>
      </w:r>
      <w:r w:rsidR="00B575AB">
        <w:rPr>
          <w:rFonts w:eastAsia="楷体"/>
          <w:sz w:val="24"/>
          <w:szCs w:val="22"/>
          <w:lang w:eastAsia="zh-CN"/>
        </w:rPr>
        <w:tab/>
      </w:r>
      <w:r w:rsidR="002A1A49" w:rsidRPr="002A1A49">
        <w:rPr>
          <w:rFonts w:eastAsia="楷体"/>
          <w:sz w:val="24"/>
          <w:szCs w:val="22"/>
          <w:lang w:val="en-US" w:eastAsia="zh-CN"/>
        </w:rPr>
        <w:t>缔约方大会，</w:t>
      </w:r>
    </w:p>
    <w:p w14:paraId="5E8C8874" w14:textId="2E9CFD75" w:rsidR="00DC740C" w:rsidRPr="00B575AB" w:rsidRDefault="002A1A49" w:rsidP="00B70FE2">
      <w:pPr>
        <w:spacing w:before="120" w:after="120"/>
        <w:ind w:left="490" w:firstLine="490"/>
        <w:rPr>
          <w:sz w:val="24"/>
          <w:szCs w:val="22"/>
          <w:lang w:eastAsia="zh-CN"/>
        </w:rPr>
      </w:pPr>
      <w:r w:rsidRPr="00B575AB">
        <w:rPr>
          <w:rFonts w:eastAsia="楷体"/>
          <w:sz w:val="24"/>
          <w:szCs w:val="22"/>
          <w:lang w:val="en-US" w:eastAsia="zh-CN"/>
        </w:rPr>
        <w:t>重申</w:t>
      </w:r>
      <w:r w:rsidRPr="00B575AB">
        <w:rPr>
          <w:rFonts w:eastAsia="宋体"/>
          <w:sz w:val="24"/>
          <w:szCs w:val="22"/>
          <w:lang w:val="en-US" w:eastAsia="zh-CN"/>
        </w:rPr>
        <w:t>《生物多样性公约》</w:t>
      </w:r>
      <w:r w:rsidRPr="00B575AB">
        <w:rPr>
          <w:sz w:val="24"/>
          <w:szCs w:val="22"/>
          <w:vertAlign w:val="superscript"/>
        </w:rPr>
        <w:footnoteReference w:id="3"/>
      </w:r>
      <w:r w:rsidRPr="00B575AB">
        <w:rPr>
          <w:rFonts w:eastAsia="宋体"/>
          <w:sz w:val="24"/>
          <w:szCs w:val="22"/>
          <w:lang w:val="en-US" w:eastAsia="zh-CN"/>
        </w:rPr>
        <w:t>第</w:t>
      </w:r>
      <w:r w:rsidR="00B575AB" w:rsidRPr="00B575AB">
        <w:rPr>
          <w:rFonts w:eastAsia="宋体"/>
          <w:sz w:val="24"/>
          <w:szCs w:val="22"/>
          <w:lang w:val="en-US" w:eastAsia="zh-CN"/>
        </w:rPr>
        <w:t>三、</w:t>
      </w:r>
      <w:r w:rsidRPr="00B575AB">
        <w:rPr>
          <w:rFonts w:eastAsia="宋体"/>
          <w:sz w:val="24"/>
          <w:szCs w:val="22"/>
          <w:lang w:val="en-US" w:eastAsia="zh-CN"/>
        </w:rPr>
        <w:t>四</w:t>
      </w:r>
      <w:r w:rsidR="00B575AB" w:rsidRPr="00B575AB">
        <w:rPr>
          <w:rFonts w:eastAsia="宋体"/>
          <w:sz w:val="24"/>
          <w:szCs w:val="22"/>
          <w:lang w:val="en-US" w:eastAsia="zh-CN"/>
        </w:rPr>
        <w:t>、五</w:t>
      </w:r>
      <w:r w:rsidRPr="00B575AB">
        <w:rPr>
          <w:rFonts w:eastAsia="宋体"/>
          <w:sz w:val="24"/>
          <w:szCs w:val="22"/>
          <w:lang w:val="en-US" w:eastAsia="zh-CN"/>
        </w:rPr>
        <w:t>和二十二条及其</w:t>
      </w:r>
      <w:r w:rsidR="00B575AB" w:rsidRPr="00B575AB">
        <w:rPr>
          <w:rFonts w:eastAsia="宋体"/>
          <w:sz w:val="24"/>
          <w:szCs w:val="22"/>
          <w:lang w:val="en-US" w:eastAsia="zh-CN"/>
        </w:rPr>
        <w:t>2006</w:t>
      </w:r>
      <w:r w:rsidR="00B575AB" w:rsidRPr="00B575AB">
        <w:rPr>
          <w:rFonts w:eastAsia="宋体"/>
          <w:sz w:val="24"/>
          <w:szCs w:val="22"/>
          <w:lang w:val="en-US" w:eastAsia="zh-CN"/>
        </w:rPr>
        <w:t>年</w:t>
      </w:r>
      <w:r w:rsidR="00B575AB" w:rsidRPr="00B575AB">
        <w:rPr>
          <w:rFonts w:eastAsia="宋体"/>
          <w:sz w:val="24"/>
          <w:szCs w:val="22"/>
          <w:lang w:val="en-US" w:eastAsia="zh-CN"/>
        </w:rPr>
        <w:t>3</w:t>
      </w:r>
      <w:r w:rsidR="00B575AB" w:rsidRPr="00B575AB">
        <w:rPr>
          <w:rFonts w:eastAsia="宋体"/>
          <w:sz w:val="24"/>
          <w:szCs w:val="22"/>
          <w:lang w:val="en-US" w:eastAsia="zh-CN"/>
        </w:rPr>
        <w:t>月</w:t>
      </w:r>
      <w:r w:rsidR="00B575AB" w:rsidRPr="00B575AB">
        <w:rPr>
          <w:rFonts w:eastAsia="宋体"/>
          <w:sz w:val="24"/>
          <w:szCs w:val="22"/>
          <w:lang w:val="en-US" w:eastAsia="zh-CN"/>
        </w:rPr>
        <w:t>31</w:t>
      </w:r>
      <w:r w:rsidR="00B575AB" w:rsidRPr="00B575AB">
        <w:rPr>
          <w:rFonts w:eastAsia="宋体"/>
          <w:sz w:val="24"/>
          <w:szCs w:val="22"/>
          <w:lang w:val="en-US" w:eastAsia="zh-CN"/>
        </w:rPr>
        <w:t>日第</w:t>
      </w:r>
      <w:r w:rsidR="00B575AB">
        <w:rPr>
          <w:rFonts w:eastAsia="宋体" w:hint="eastAsia"/>
          <w:sz w:val="24"/>
          <w:szCs w:val="22"/>
          <w:lang w:val="en-US" w:eastAsia="zh-CN"/>
        </w:rPr>
        <w:t>VIII/24</w:t>
      </w:r>
      <w:r w:rsidR="00B575AB">
        <w:rPr>
          <w:rFonts w:eastAsia="宋体" w:hint="eastAsia"/>
          <w:sz w:val="24"/>
          <w:szCs w:val="22"/>
          <w:lang w:val="en-US" w:eastAsia="zh-CN"/>
        </w:rPr>
        <w:t>号决定、</w:t>
      </w:r>
      <w:r w:rsidR="00B575AB">
        <w:rPr>
          <w:rFonts w:eastAsia="宋体" w:hint="eastAsia"/>
          <w:sz w:val="24"/>
          <w:szCs w:val="22"/>
          <w:lang w:val="en-US" w:eastAsia="zh-CN"/>
        </w:rPr>
        <w:t>2008</w:t>
      </w:r>
      <w:r w:rsidR="00B575AB">
        <w:rPr>
          <w:rFonts w:eastAsia="宋体" w:hint="eastAsia"/>
          <w:sz w:val="24"/>
          <w:szCs w:val="22"/>
          <w:lang w:val="en-US" w:eastAsia="zh-CN"/>
        </w:rPr>
        <w:t>年</w:t>
      </w:r>
      <w:r w:rsidR="00B575AB">
        <w:rPr>
          <w:rFonts w:eastAsia="宋体" w:hint="eastAsia"/>
          <w:sz w:val="24"/>
          <w:szCs w:val="22"/>
          <w:lang w:val="en-US" w:eastAsia="zh-CN"/>
        </w:rPr>
        <w:t>5</w:t>
      </w:r>
      <w:r w:rsidR="00B575AB">
        <w:rPr>
          <w:rFonts w:eastAsia="宋体" w:hint="eastAsia"/>
          <w:sz w:val="24"/>
          <w:szCs w:val="22"/>
          <w:lang w:val="en-US" w:eastAsia="zh-CN"/>
        </w:rPr>
        <w:t>月</w:t>
      </w:r>
      <w:r w:rsidR="00B575AB">
        <w:rPr>
          <w:rFonts w:eastAsia="宋体" w:hint="eastAsia"/>
          <w:sz w:val="24"/>
          <w:szCs w:val="22"/>
          <w:lang w:val="en-US" w:eastAsia="zh-CN"/>
        </w:rPr>
        <w:t>30</w:t>
      </w:r>
      <w:r w:rsidR="00B575AB">
        <w:rPr>
          <w:rFonts w:eastAsia="宋体" w:hint="eastAsia"/>
          <w:sz w:val="24"/>
          <w:szCs w:val="22"/>
          <w:lang w:val="en-US" w:eastAsia="zh-CN"/>
        </w:rPr>
        <w:t>日第</w:t>
      </w:r>
      <w:r w:rsidR="00B575AB">
        <w:rPr>
          <w:rFonts w:eastAsia="宋体" w:hint="eastAsia"/>
          <w:sz w:val="24"/>
          <w:szCs w:val="22"/>
          <w:lang w:val="en-US" w:eastAsia="zh-CN"/>
        </w:rPr>
        <w:t>IX/20</w:t>
      </w:r>
      <w:r w:rsidR="00B575AB">
        <w:rPr>
          <w:rFonts w:eastAsia="宋体" w:hint="eastAsia"/>
          <w:sz w:val="24"/>
          <w:szCs w:val="22"/>
          <w:lang w:val="en-US" w:eastAsia="zh-CN"/>
        </w:rPr>
        <w:t>号决定、</w:t>
      </w:r>
      <w:r w:rsidRPr="00B575AB">
        <w:rPr>
          <w:sz w:val="24"/>
          <w:szCs w:val="22"/>
          <w:lang w:val="en-US" w:eastAsia="zh-CN"/>
        </w:rPr>
        <w:t>20</w:t>
      </w:r>
      <w:r w:rsidR="002306CF" w:rsidRPr="00B575AB">
        <w:rPr>
          <w:sz w:val="24"/>
          <w:szCs w:val="22"/>
          <w:lang w:val="en-US" w:eastAsia="zh-CN"/>
        </w:rPr>
        <w:t>1</w:t>
      </w:r>
      <w:r w:rsidRPr="00B575AB">
        <w:rPr>
          <w:sz w:val="24"/>
          <w:szCs w:val="22"/>
          <w:lang w:val="en-US" w:eastAsia="zh-CN"/>
        </w:rPr>
        <w:t>0</w:t>
      </w:r>
      <w:r w:rsidRPr="00B575AB">
        <w:rPr>
          <w:rFonts w:eastAsia="宋体"/>
          <w:sz w:val="24"/>
          <w:szCs w:val="22"/>
          <w:lang w:val="en-US" w:eastAsia="zh-CN"/>
        </w:rPr>
        <w:t>年</w:t>
      </w:r>
      <w:r w:rsidRPr="00B575AB">
        <w:rPr>
          <w:sz w:val="24"/>
          <w:szCs w:val="22"/>
          <w:lang w:val="en-US" w:eastAsia="zh-CN"/>
        </w:rPr>
        <w:t>10</w:t>
      </w:r>
      <w:r w:rsidRPr="00B575AB">
        <w:rPr>
          <w:rFonts w:eastAsia="宋体"/>
          <w:sz w:val="24"/>
          <w:szCs w:val="22"/>
          <w:lang w:val="en-US" w:eastAsia="zh-CN"/>
        </w:rPr>
        <w:t>月</w:t>
      </w:r>
      <w:r w:rsidRPr="00B575AB">
        <w:rPr>
          <w:sz w:val="24"/>
          <w:szCs w:val="22"/>
          <w:lang w:val="en-US" w:eastAsia="zh-CN"/>
        </w:rPr>
        <w:t>29</w:t>
      </w:r>
      <w:r w:rsidRPr="00B575AB">
        <w:rPr>
          <w:rFonts w:eastAsia="宋体"/>
          <w:sz w:val="24"/>
          <w:szCs w:val="22"/>
          <w:lang w:val="en-US" w:eastAsia="zh-CN"/>
        </w:rPr>
        <w:t>日第</w:t>
      </w:r>
      <w:r w:rsidRPr="00B575AB">
        <w:rPr>
          <w:sz w:val="24"/>
          <w:szCs w:val="22"/>
          <w:lang w:val="en-US" w:eastAsia="zh-CN"/>
        </w:rPr>
        <w:t>X/29</w:t>
      </w:r>
      <w:r w:rsidRPr="00B575AB">
        <w:rPr>
          <w:rFonts w:eastAsia="宋体"/>
          <w:sz w:val="24"/>
          <w:szCs w:val="22"/>
          <w:lang w:val="en-US" w:eastAsia="zh-CN"/>
        </w:rPr>
        <w:t>号决定、</w:t>
      </w:r>
      <w:r w:rsidRPr="00B575AB">
        <w:rPr>
          <w:sz w:val="24"/>
          <w:szCs w:val="22"/>
          <w:lang w:val="en-US" w:eastAsia="zh-CN"/>
        </w:rPr>
        <w:t>2012</w:t>
      </w:r>
      <w:r w:rsidRPr="00B575AB">
        <w:rPr>
          <w:rFonts w:eastAsia="宋体"/>
          <w:sz w:val="24"/>
          <w:szCs w:val="22"/>
          <w:lang w:val="en-US" w:eastAsia="zh-CN"/>
        </w:rPr>
        <w:t>年</w:t>
      </w:r>
      <w:r w:rsidRPr="00B575AB">
        <w:rPr>
          <w:sz w:val="24"/>
          <w:szCs w:val="22"/>
          <w:lang w:val="en-US" w:eastAsia="zh-CN"/>
        </w:rPr>
        <w:t>10</w:t>
      </w:r>
      <w:r w:rsidRPr="00B575AB">
        <w:rPr>
          <w:rFonts w:eastAsia="宋体"/>
          <w:sz w:val="24"/>
          <w:szCs w:val="22"/>
          <w:lang w:val="en-US" w:eastAsia="zh-CN"/>
        </w:rPr>
        <w:t>月</w:t>
      </w:r>
      <w:r w:rsidRPr="00B575AB">
        <w:rPr>
          <w:sz w:val="24"/>
          <w:szCs w:val="22"/>
          <w:lang w:val="en-US" w:eastAsia="zh-CN"/>
        </w:rPr>
        <w:t>19</w:t>
      </w:r>
      <w:r w:rsidRPr="00B575AB">
        <w:rPr>
          <w:rFonts w:eastAsia="宋体"/>
          <w:sz w:val="24"/>
          <w:szCs w:val="22"/>
          <w:lang w:val="en-US" w:eastAsia="zh-CN"/>
        </w:rPr>
        <w:t>日第</w:t>
      </w:r>
      <w:r w:rsidRPr="00B575AB">
        <w:rPr>
          <w:sz w:val="24"/>
          <w:szCs w:val="22"/>
          <w:lang w:val="en-US" w:eastAsia="zh-CN"/>
        </w:rPr>
        <w:t>XI/17</w:t>
      </w:r>
      <w:r w:rsidRPr="00B575AB">
        <w:rPr>
          <w:rFonts w:eastAsia="宋体"/>
          <w:sz w:val="24"/>
          <w:szCs w:val="22"/>
          <w:lang w:val="en-US" w:eastAsia="zh-CN"/>
        </w:rPr>
        <w:t>号决定、</w:t>
      </w:r>
      <w:r w:rsidRPr="00B575AB">
        <w:rPr>
          <w:sz w:val="24"/>
          <w:szCs w:val="22"/>
          <w:lang w:val="en-US" w:eastAsia="zh-CN"/>
        </w:rPr>
        <w:t>2014</w:t>
      </w:r>
      <w:r w:rsidRPr="00B575AB">
        <w:rPr>
          <w:rFonts w:eastAsia="宋体"/>
          <w:sz w:val="24"/>
          <w:szCs w:val="22"/>
          <w:lang w:val="en-US" w:eastAsia="zh-CN"/>
        </w:rPr>
        <w:t>年</w:t>
      </w:r>
      <w:r w:rsidRPr="00B575AB">
        <w:rPr>
          <w:sz w:val="24"/>
          <w:szCs w:val="22"/>
          <w:lang w:val="en-US" w:eastAsia="zh-CN"/>
        </w:rPr>
        <w:t>10</w:t>
      </w:r>
      <w:r w:rsidRPr="00B575AB">
        <w:rPr>
          <w:rFonts w:eastAsia="宋体"/>
          <w:sz w:val="24"/>
          <w:szCs w:val="22"/>
          <w:lang w:val="en-US" w:eastAsia="zh-CN"/>
        </w:rPr>
        <w:t>月</w:t>
      </w:r>
      <w:r w:rsidRPr="00B575AB">
        <w:rPr>
          <w:sz w:val="24"/>
          <w:szCs w:val="22"/>
          <w:lang w:val="en-US" w:eastAsia="zh-CN"/>
        </w:rPr>
        <w:t>17</w:t>
      </w:r>
      <w:r w:rsidRPr="00B575AB">
        <w:rPr>
          <w:rFonts w:eastAsia="宋体"/>
          <w:sz w:val="24"/>
          <w:szCs w:val="22"/>
          <w:lang w:val="en-US" w:eastAsia="zh-CN"/>
        </w:rPr>
        <w:t>日第</w:t>
      </w:r>
      <w:r w:rsidRPr="00B575AB">
        <w:rPr>
          <w:sz w:val="24"/>
          <w:szCs w:val="22"/>
          <w:lang w:val="en-US" w:eastAsia="zh-CN"/>
        </w:rPr>
        <w:t>XII/22</w:t>
      </w:r>
      <w:r w:rsidRPr="00B575AB">
        <w:rPr>
          <w:rFonts w:eastAsia="宋体"/>
          <w:sz w:val="24"/>
          <w:szCs w:val="22"/>
          <w:lang w:val="en-US" w:eastAsia="zh-CN"/>
        </w:rPr>
        <w:t>号决定、</w:t>
      </w:r>
      <w:r w:rsidRPr="00B575AB">
        <w:rPr>
          <w:sz w:val="24"/>
          <w:szCs w:val="22"/>
          <w:lang w:val="en-US" w:eastAsia="zh-CN"/>
        </w:rPr>
        <w:t>2016</w:t>
      </w:r>
      <w:r w:rsidRPr="00B575AB">
        <w:rPr>
          <w:rFonts w:eastAsia="宋体"/>
          <w:sz w:val="24"/>
          <w:szCs w:val="22"/>
          <w:lang w:val="en-US" w:eastAsia="zh-CN"/>
        </w:rPr>
        <w:t>年</w:t>
      </w:r>
      <w:r w:rsidRPr="00B575AB">
        <w:rPr>
          <w:sz w:val="24"/>
          <w:szCs w:val="22"/>
          <w:lang w:val="en-US" w:eastAsia="zh-CN"/>
        </w:rPr>
        <w:t>12</w:t>
      </w:r>
      <w:r w:rsidRPr="00B575AB">
        <w:rPr>
          <w:rFonts w:eastAsia="宋体"/>
          <w:sz w:val="24"/>
          <w:szCs w:val="22"/>
          <w:lang w:val="en-US" w:eastAsia="zh-CN"/>
        </w:rPr>
        <w:t>月</w:t>
      </w:r>
      <w:r w:rsidRPr="00B575AB">
        <w:rPr>
          <w:sz w:val="24"/>
          <w:szCs w:val="22"/>
          <w:lang w:val="en-US" w:eastAsia="zh-CN"/>
        </w:rPr>
        <w:t>17</w:t>
      </w:r>
      <w:r w:rsidRPr="00B575AB">
        <w:rPr>
          <w:rFonts w:eastAsia="宋体"/>
          <w:sz w:val="24"/>
          <w:szCs w:val="22"/>
          <w:lang w:val="en-US" w:eastAsia="zh-CN"/>
        </w:rPr>
        <w:t>日第</w:t>
      </w:r>
      <w:r w:rsidRPr="00B575AB">
        <w:rPr>
          <w:sz w:val="24"/>
          <w:szCs w:val="22"/>
          <w:lang w:val="en-US" w:eastAsia="zh-CN"/>
        </w:rPr>
        <w:t>XIII/12</w:t>
      </w:r>
      <w:r w:rsidRPr="00B575AB">
        <w:rPr>
          <w:rFonts w:eastAsia="宋体"/>
          <w:sz w:val="24"/>
          <w:szCs w:val="22"/>
          <w:lang w:val="en-US" w:eastAsia="zh-CN"/>
        </w:rPr>
        <w:t>号决定</w:t>
      </w:r>
      <w:r w:rsidR="00B575AB">
        <w:rPr>
          <w:rFonts w:eastAsia="宋体" w:hint="eastAsia"/>
          <w:sz w:val="24"/>
          <w:szCs w:val="22"/>
          <w:lang w:val="en-US" w:eastAsia="zh-CN"/>
        </w:rPr>
        <w:t>（</w:t>
      </w:r>
      <w:r w:rsidRPr="00B575AB">
        <w:rPr>
          <w:rFonts w:eastAsia="宋体"/>
          <w:sz w:val="24"/>
          <w:szCs w:val="22"/>
          <w:lang w:val="en-US" w:eastAsia="zh-CN"/>
        </w:rPr>
        <w:t>特别</w:t>
      </w:r>
      <w:r w:rsidR="00B575AB">
        <w:rPr>
          <w:rFonts w:eastAsia="宋体" w:hint="eastAsia"/>
          <w:sz w:val="24"/>
          <w:szCs w:val="22"/>
          <w:lang w:val="en-US" w:eastAsia="zh-CN"/>
        </w:rPr>
        <w:t>是</w:t>
      </w:r>
      <w:r w:rsidRPr="00B575AB">
        <w:rPr>
          <w:rFonts w:eastAsia="宋体"/>
          <w:sz w:val="24"/>
          <w:szCs w:val="22"/>
          <w:lang w:val="en-US" w:eastAsia="zh-CN"/>
        </w:rPr>
        <w:t>第</w:t>
      </w:r>
      <w:r w:rsidRPr="00B575AB">
        <w:rPr>
          <w:sz w:val="24"/>
          <w:szCs w:val="22"/>
          <w:lang w:val="en-US" w:eastAsia="zh-CN"/>
        </w:rPr>
        <w:t>3</w:t>
      </w:r>
      <w:r w:rsidRPr="00B575AB">
        <w:rPr>
          <w:rFonts w:eastAsia="宋体"/>
          <w:sz w:val="24"/>
          <w:szCs w:val="22"/>
          <w:lang w:val="en-US" w:eastAsia="zh-CN"/>
        </w:rPr>
        <w:t>段</w:t>
      </w:r>
      <w:r w:rsidR="00B575AB">
        <w:rPr>
          <w:rFonts w:eastAsia="宋体" w:hint="eastAsia"/>
          <w:sz w:val="24"/>
          <w:szCs w:val="22"/>
          <w:lang w:val="en-US" w:eastAsia="zh-CN"/>
        </w:rPr>
        <w:t>）、</w:t>
      </w:r>
      <w:r w:rsidRPr="00B575AB">
        <w:rPr>
          <w:sz w:val="24"/>
          <w:szCs w:val="22"/>
          <w:lang w:val="en-US" w:eastAsia="zh-CN"/>
        </w:rPr>
        <w:t>2018</w:t>
      </w:r>
      <w:r w:rsidRPr="00B575AB">
        <w:rPr>
          <w:rFonts w:eastAsia="宋体"/>
          <w:sz w:val="24"/>
          <w:szCs w:val="22"/>
          <w:lang w:val="en-US" w:eastAsia="zh-CN"/>
        </w:rPr>
        <w:t>年</w:t>
      </w:r>
      <w:r w:rsidRPr="00B575AB">
        <w:rPr>
          <w:sz w:val="24"/>
          <w:szCs w:val="22"/>
          <w:lang w:val="en-US" w:eastAsia="zh-CN"/>
        </w:rPr>
        <w:t>11</w:t>
      </w:r>
      <w:r w:rsidRPr="00B575AB">
        <w:rPr>
          <w:rFonts w:eastAsia="宋体"/>
          <w:sz w:val="24"/>
          <w:szCs w:val="22"/>
          <w:lang w:val="en-US" w:eastAsia="zh-CN"/>
        </w:rPr>
        <w:t>月</w:t>
      </w:r>
      <w:r w:rsidRPr="00B575AB">
        <w:rPr>
          <w:sz w:val="24"/>
          <w:szCs w:val="22"/>
          <w:lang w:val="en-US" w:eastAsia="zh-CN"/>
        </w:rPr>
        <w:t>29</w:t>
      </w:r>
      <w:r w:rsidRPr="00B575AB">
        <w:rPr>
          <w:rFonts w:eastAsia="宋体"/>
          <w:sz w:val="24"/>
          <w:szCs w:val="22"/>
          <w:lang w:val="en-US" w:eastAsia="zh-CN"/>
        </w:rPr>
        <w:t>日第</w:t>
      </w:r>
      <w:r w:rsidRPr="00B575AB">
        <w:rPr>
          <w:sz w:val="24"/>
          <w:szCs w:val="22"/>
          <w:lang w:val="en-US" w:eastAsia="zh-CN"/>
        </w:rPr>
        <w:t>14/9</w:t>
      </w:r>
      <w:r w:rsidRPr="00B575AB">
        <w:rPr>
          <w:rFonts w:eastAsia="宋体"/>
          <w:sz w:val="24"/>
          <w:szCs w:val="22"/>
          <w:lang w:val="en-US" w:eastAsia="zh-CN"/>
        </w:rPr>
        <w:t>号决定</w:t>
      </w:r>
      <w:r w:rsidR="00A20CCA">
        <w:rPr>
          <w:rFonts w:eastAsia="宋体" w:hint="eastAsia"/>
          <w:sz w:val="24"/>
          <w:szCs w:val="22"/>
          <w:lang w:val="en-US" w:eastAsia="zh-CN"/>
        </w:rPr>
        <w:t>和</w:t>
      </w:r>
      <w:r w:rsidR="00A20CCA">
        <w:rPr>
          <w:rFonts w:eastAsia="宋体" w:hint="eastAsia"/>
          <w:sz w:val="24"/>
          <w:szCs w:val="22"/>
          <w:lang w:val="en-US" w:eastAsia="zh-CN"/>
        </w:rPr>
        <w:t>2022</w:t>
      </w:r>
      <w:r w:rsidR="00A20CCA">
        <w:rPr>
          <w:rFonts w:eastAsia="宋体" w:hint="eastAsia"/>
          <w:sz w:val="24"/>
          <w:szCs w:val="22"/>
          <w:lang w:val="en-US" w:eastAsia="zh-CN"/>
        </w:rPr>
        <w:t>年</w:t>
      </w:r>
      <w:r w:rsidR="00A20CCA">
        <w:rPr>
          <w:rFonts w:eastAsia="宋体" w:hint="eastAsia"/>
          <w:sz w:val="24"/>
          <w:szCs w:val="22"/>
          <w:lang w:val="en-US" w:eastAsia="zh-CN"/>
        </w:rPr>
        <w:t>12</w:t>
      </w:r>
      <w:r w:rsidR="00A20CCA">
        <w:rPr>
          <w:rFonts w:eastAsia="宋体" w:hint="eastAsia"/>
          <w:sz w:val="24"/>
          <w:szCs w:val="22"/>
          <w:lang w:val="en-US" w:eastAsia="zh-CN"/>
        </w:rPr>
        <w:t>月</w:t>
      </w:r>
      <w:r w:rsidR="00A20CCA">
        <w:rPr>
          <w:rFonts w:eastAsia="宋体" w:hint="eastAsia"/>
          <w:sz w:val="24"/>
          <w:szCs w:val="22"/>
          <w:lang w:val="en-US" w:eastAsia="zh-CN"/>
        </w:rPr>
        <w:t>19</w:t>
      </w:r>
      <w:r w:rsidR="00A20CCA">
        <w:rPr>
          <w:rFonts w:eastAsia="宋体" w:hint="eastAsia"/>
          <w:sz w:val="24"/>
          <w:szCs w:val="22"/>
          <w:lang w:val="en-US" w:eastAsia="zh-CN"/>
        </w:rPr>
        <w:t>日第</w:t>
      </w:r>
      <w:r w:rsidR="00A20CCA">
        <w:rPr>
          <w:rFonts w:eastAsia="宋体" w:hint="eastAsia"/>
          <w:sz w:val="24"/>
          <w:szCs w:val="22"/>
          <w:lang w:val="en-US" w:eastAsia="zh-CN"/>
        </w:rPr>
        <w:t>15/26</w:t>
      </w:r>
      <w:r w:rsidR="00A20CCA">
        <w:rPr>
          <w:rFonts w:eastAsia="宋体" w:hint="eastAsia"/>
          <w:sz w:val="24"/>
          <w:szCs w:val="22"/>
          <w:lang w:val="en-US" w:eastAsia="zh-CN"/>
        </w:rPr>
        <w:t>号决定</w:t>
      </w:r>
      <w:r w:rsidRPr="00B575AB">
        <w:rPr>
          <w:rFonts w:eastAsia="宋体"/>
          <w:sz w:val="24"/>
          <w:szCs w:val="22"/>
          <w:lang w:val="en-US" w:eastAsia="zh-CN"/>
        </w:rPr>
        <w:t>，</w:t>
      </w:r>
    </w:p>
    <w:p w14:paraId="6697A6E3" w14:textId="0BD5611F" w:rsidR="00DC740C" w:rsidRDefault="00374FA9" w:rsidP="00B70FE2">
      <w:pPr>
        <w:spacing w:before="120" w:after="120"/>
        <w:ind w:left="490" w:firstLine="490"/>
        <w:rPr>
          <w:rFonts w:eastAsiaTheme="minorEastAsia"/>
          <w:sz w:val="24"/>
          <w:szCs w:val="22"/>
          <w:vertAlign w:val="superscript"/>
          <w:lang w:val="fr-CA" w:eastAsia="zh-CN"/>
        </w:rPr>
      </w:pPr>
      <w:r w:rsidRPr="00374FA9">
        <w:rPr>
          <w:rFonts w:eastAsia="楷体" w:hint="eastAsia"/>
          <w:sz w:val="24"/>
          <w:szCs w:val="22"/>
          <w:lang w:val="en-US" w:eastAsia="zh-CN"/>
        </w:rPr>
        <w:t>回顾</w:t>
      </w:r>
      <w:r w:rsidRPr="00374FA9">
        <w:rPr>
          <w:rFonts w:ascii="宋体" w:eastAsia="宋体" w:hAnsi="宋体" w:cs="宋体" w:hint="eastAsia"/>
          <w:sz w:val="24"/>
          <w:szCs w:val="22"/>
          <w:lang w:val="en-US" w:eastAsia="zh-CN"/>
        </w:rPr>
        <w:t>联合国大会关于海洋和海洋法的第</w:t>
      </w:r>
      <w:r w:rsidRPr="00374FA9">
        <w:rPr>
          <w:rFonts w:hint="eastAsia"/>
          <w:sz w:val="24"/>
          <w:szCs w:val="22"/>
          <w:lang w:val="en-US" w:eastAsia="zh-CN"/>
        </w:rPr>
        <w:t xml:space="preserve"> 78/69 </w:t>
      </w:r>
      <w:r w:rsidRPr="00374FA9">
        <w:rPr>
          <w:rFonts w:ascii="宋体" w:eastAsia="宋体" w:hAnsi="宋体" w:cs="宋体" w:hint="eastAsia"/>
          <w:sz w:val="24"/>
          <w:szCs w:val="22"/>
          <w:lang w:val="en-US" w:eastAsia="zh-CN"/>
        </w:rPr>
        <w:t>号决议及其关于《联合国海洋法公约》</w:t>
      </w:r>
      <w:r w:rsidRPr="00374FA9">
        <w:rPr>
          <w:sz w:val="24"/>
          <w:szCs w:val="22"/>
          <w:vertAlign w:val="superscript"/>
        </w:rPr>
        <w:footnoteReference w:id="4"/>
      </w:r>
      <w:r w:rsidRPr="00374FA9">
        <w:rPr>
          <w:rFonts w:ascii="宋体" w:eastAsia="宋体" w:hAnsi="宋体" w:cs="宋体" w:hint="eastAsia"/>
          <w:sz w:val="24"/>
          <w:szCs w:val="22"/>
          <w:lang w:val="en-US" w:eastAsia="zh-CN"/>
        </w:rPr>
        <w:t>的序言部分段落，</w:t>
      </w:r>
      <w:r w:rsidRPr="00374FA9">
        <w:rPr>
          <w:sz w:val="24"/>
          <w:szCs w:val="22"/>
          <w:vertAlign w:val="superscript"/>
          <w:lang w:val="fr-CA"/>
        </w:rPr>
        <w:footnoteReference w:id="5"/>
      </w:r>
      <w:r w:rsidR="00F73135" w:rsidRPr="00F73135">
        <w:rPr>
          <w:rFonts w:hint="eastAsia"/>
          <w:sz w:val="24"/>
          <w:szCs w:val="22"/>
          <w:vertAlign w:val="superscript"/>
          <w:lang w:val="fr-CA"/>
        </w:rPr>
        <w:t>,</w:t>
      </w:r>
      <w:r w:rsidR="00A20CCA" w:rsidRPr="00F73135">
        <w:rPr>
          <w:sz w:val="24"/>
          <w:szCs w:val="22"/>
          <w:vertAlign w:val="superscript"/>
          <w:lang w:val="fr-CA"/>
        </w:rPr>
        <w:footnoteReference w:id="6"/>
      </w:r>
    </w:p>
    <w:p w14:paraId="4BFD43B0" w14:textId="6E70D0E8" w:rsidR="00F73135" w:rsidRPr="00F73135" w:rsidRDefault="00F73135" w:rsidP="00B70FE2">
      <w:pPr>
        <w:spacing w:before="120" w:after="120"/>
        <w:ind w:left="490" w:firstLine="490"/>
        <w:rPr>
          <w:rFonts w:eastAsia="宋体" w:hint="eastAsia"/>
          <w:sz w:val="24"/>
          <w:szCs w:val="22"/>
          <w:lang w:val="en-US" w:eastAsia="zh-CN"/>
        </w:rPr>
      </w:pPr>
      <w:r w:rsidRPr="00F73135">
        <w:rPr>
          <w:rFonts w:eastAsia="宋体" w:hint="eastAsia"/>
          <w:sz w:val="24"/>
          <w:szCs w:val="22"/>
          <w:lang w:val="en-US" w:eastAsia="zh-CN"/>
        </w:rPr>
        <w:lastRenderedPageBreak/>
        <w:t>[</w:t>
      </w:r>
      <w:r w:rsidRPr="00F73135">
        <w:rPr>
          <w:rFonts w:eastAsia="楷体" w:hint="eastAsia"/>
          <w:sz w:val="24"/>
          <w:szCs w:val="22"/>
          <w:lang w:val="en-US" w:eastAsia="zh-CN"/>
        </w:rPr>
        <w:t>回顾</w:t>
      </w:r>
      <w:r w:rsidRPr="00F73135">
        <w:rPr>
          <w:rFonts w:eastAsia="宋体" w:hint="eastAsia"/>
          <w:sz w:val="24"/>
          <w:szCs w:val="22"/>
          <w:lang w:val="en-US" w:eastAsia="zh-CN"/>
        </w:rPr>
        <w:t>大会第</w:t>
      </w:r>
      <w:r w:rsidRPr="00F73135">
        <w:rPr>
          <w:rFonts w:eastAsia="宋体" w:hint="eastAsia"/>
          <w:sz w:val="24"/>
          <w:szCs w:val="22"/>
          <w:lang w:val="en-US" w:eastAsia="zh-CN"/>
        </w:rPr>
        <w:t>70/1</w:t>
      </w:r>
      <w:r w:rsidRPr="00F73135">
        <w:rPr>
          <w:rFonts w:eastAsia="宋体" w:hint="eastAsia"/>
          <w:sz w:val="24"/>
          <w:szCs w:val="22"/>
          <w:lang w:val="en-US" w:eastAsia="zh-CN"/>
        </w:rPr>
        <w:t>号决议呼吁通过执行《联合国海洋法公约》所体现的国际法来保护和可持续利用海洋及其资源，正如《</w:t>
      </w:r>
      <w:r w:rsidRPr="00F73135">
        <w:rPr>
          <w:rFonts w:eastAsia="宋体" w:hint="eastAsia"/>
          <w:sz w:val="24"/>
          <w:szCs w:val="22"/>
          <w:lang w:eastAsia="zh-CN"/>
        </w:rPr>
        <w:t>我们希望的未来</w:t>
      </w:r>
      <w:r w:rsidRPr="00F73135">
        <w:rPr>
          <w:rFonts w:eastAsia="宋体" w:hint="eastAsia"/>
          <w:sz w:val="24"/>
          <w:szCs w:val="22"/>
          <w:lang w:val="en-US" w:eastAsia="zh-CN"/>
        </w:rPr>
        <w:t>》第</w:t>
      </w:r>
      <w:r w:rsidRPr="00F73135">
        <w:rPr>
          <w:rFonts w:eastAsia="宋体" w:hint="eastAsia"/>
          <w:sz w:val="24"/>
          <w:szCs w:val="22"/>
          <w:lang w:val="en-US" w:eastAsia="zh-CN"/>
        </w:rPr>
        <w:t xml:space="preserve"> 158 </w:t>
      </w:r>
      <w:r w:rsidRPr="00F73135">
        <w:rPr>
          <w:rFonts w:eastAsia="宋体" w:hint="eastAsia"/>
          <w:sz w:val="24"/>
          <w:szCs w:val="22"/>
          <w:lang w:val="en-US" w:eastAsia="zh-CN"/>
        </w:rPr>
        <w:t>段所述，该公约为保护和可持续利用</w:t>
      </w:r>
      <w:r>
        <w:rPr>
          <w:rFonts w:eastAsia="宋体" w:hint="eastAsia"/>
          <w:sz w:val="24"/>
          <w:szCs w:val="22"/>
          <w:lang w:val="en-US" w:eastAsia="zh-CN"/>
        </w:rPr>
        <w:t>海洋及其资源</w:t>
      </w:r>
      <w:r w:rsidRPr="00F73135">
        <w:rPr>
          <w:rFonts w:eastAsia="宋体" w:hint="eastAsia"/>
          <w:sz w:val="24"/>
          <w:szCs w:val="22"/>
          <w:lang w:val="en-US" w:eastAsia="zh-CN"/>
        </w:rPr>
        <w:t>提供了法律框架</w:t>
      </w:r>
      <w:r>
        <w:rPr>
          <w:rFonts w:eastAsia="宋体" w:hint="eastAsia"/>
          <w:sz w:val="24"/>
          <w:szCs w:val="22"/>
          <w:lang w:val="en-US" w:eastAsia="zh-CN"/>
        </w:rPr>
        <w:t>，</w:t>
      </w:r>
      <w:r w:rsidRPr="00F73135">
        <w:rPr>
          <w:rFonts w:eastAsia="宋体" w:hint="eastAsia"/>
          <w:sz w:val="24"/>
          <w:szCs w:val="22"/>
          <w:lang w:val="en-US" w:eastAsia="zh-CN"/>
        </w:rPr>
        <w:t>]</w:t>
      </w:r>
      <w:r w:rsidRPr="00F73135">
        <w:rPr>
          <w:rStyle w:val="FootnoteReference"/>
          <w:rFonts w:eastAsia="宋体"/>
          <w:sz w:val="24"/>
          <w:lang w:val="en-US" w:eastAsia="zh-CN"/>
        </w:rPr>
        <w:footnoteReference w:id="7"/>
      </w:r>
      <w:r w:rsidRPr="00F73135">
        <w:rPr>
          <w:rStyle w:val="FootnoteReference"/>
          <w:rFonts w:eastAsia="宋体" w:hint="eastAsia"/>
          <w:sz w:val="24"/>
          <w:lang w:eastAsia="zh-CN"/>
        </w:rPr>
        <w:t>,</w:t>
      </w:r>
      <w:r>
        <w:rPr>
          <w:rStyle w:val="FootnoteReference"/>
          <w:rFonts w:eastAsia="宋体"/>
          <w:sz w:val="24"/>
        </w:rPr>
        <w:footnoteReference w:id="8"/>
      </w:r>
    </w:p>
    <w:p w14:paraId="519205E1" w14:textId="279E1239" w:rsidR="00DC740C" w:rsidRPr="002576BA" w:rsidRDefault="00374FA9" w:rsidP="00B70FE2">
      <w:pPr>
        <w:spacing w:before="120" w:after="120"/>
        <w:ind w:left="490" w:firstLine="490"/>
        <w:rPr>
          <w:sz w:val="24"/>
          <w:szCs w:val="22"/>
          <w:lang w:eastAsia="zh-CN"/>
        </w:rPr>
      </w:pPr>
      <w:r w:rsidRPr="00374FA9">
        <w:rPr>
          <w:rFonts w:eastAsia="楷体" w:hint="eastAsia"/>
          <w:sz w:val="24"/>
          <w:szCs w:val="22"/>
          <w:lang w:val="en-US" w:eastAsia="zh-CN"/>
        </w:rPr>
        <w:t>重申</w:t>
      </w:r>
      <w:r w:rsidRPr="00374FA9">
        <w:rPr>
          <w:rFonts w:ascii="宋体" w:eastAsia="宋体" w:hAnsi="宋体" w:cs="宋体" w:hint="eastAsia"/>
          <w:sz w:val="24"/>
          <w:szCs w:val="22"/>
          <w:lang w:val="en-US" w:eastAsia="zh-CN"/>
        </w:rPr>
        <w:t>联合国大会在处理国家管辖范围以外海洋区域生物多样性的养护和可持续利用问题方面的核心作用，</w:t>
      </w:r>
    </w:p>
    <w:p w14:paraId="7B07011F" w14:textId="0B026AF3" w:rsidR="00DC740C" w:rsidRPr="002576BA" w:rsidRDefault="009923A1" w:rsidP="00B70FE2">
      <w:pPr>
        <w:spacing w:before="120" w:after="120"/>
        <w:ind w:left="490" w:firstLine="490"/>
        <w:rPr>
          <w:sz w:val="24"/>
          <w:szCs w:val="22"/>
          <w:lang w:eastAsia="zh-CN"/>
        </w:rPr>
      </w:pPr>
      <w:r w:rsidRPr="009923A1">
        <w:rPr>
          <w:rFonts w:eastAsia="楷体" w:hint="eastAsia"/>
          <w:sz w:val="24"/>
          <w:szCs w:val="22"/>
          <w:lang w:val="en-US" w:eastAsia="zh-CN"/>
        </w:rPr>
        <w:t>认识到</w:t>
      </w:r>
      <w:r w:rsidRPr="009923A1">
        <w:rPr>
          <w:rFonts w:ascii="宋体" w:eastAsia="宋体" w:hAnsi="宋体" w:cs="宋体" w:hint="eastAsia"/>
          <w:sz w:val="24"/>
          <w:szCs w:val="22"/>
          <w:lang w:val="en-US" w:eastAsia="zh-CN"/>
        </w:rPr>
        <w:t>对具有重要生态或生物意义的海洋区域的描述是一个重要的科学和技术进程，</w:t>
      </w:r>
      <w:r w:rsidR="00F73135">
        <w:rPr>
          <w:rFonts w:ascii="宋体" w:eastAsia="宋体" w:hAnsi="宋体" w:cs="宋体" w:hint="eastAsia"/>
          <w:sz w:val="24"/>
          <w:szCs w:val="22"/>
          <w:lang w:val="en-US" w:eastAsia="zh-CN"/>
        </w:rPr>
        <w:t>可以为</w:t>
      </w:r>
      <w:r w:rsidRPr="009923A1">
        <w:rPr>
          <w:rFonts w:ascii="宋体" w:eastAsia="宋体" w:hAnsi="宋体" w:cs="宋体" w:hint="eastAsia"/>
          <w:sz w:val="24"/>
          <w:szCs w:val="22"/>
          <w:lang w:val="en-US" w:eastAsia="zh-CN"/>
        </w:rPr>
        <w:t>执行《昆明</w:t>
      </w:r>
      <w:r w:rsidRPr="009923A1">
        <w:rPr>
          <w:rFonts w:hint="eastAsia"/>
          <w:sz w:val="24"/>
          <w:szCs w:val="22"/>
          <w:lang w:val="en-US" w:eastAsia="zh-CN"/>
        </w:rPr>
        <w:t>-</w:t>
      </w:r>
      <w:r w:rsidRPr="009923A1">
        <w:rPr>
          <w:rFonts w:ascii="宋体" w:eastAsia="宋体" w:hAnsi="宋体" w:cs="宋体" w:hint="eastAsia"/>
          <w:sz w:val="24"/>
          <w:szCs w:val="22"/>
          <w:lang w:val="en-US" w:eastAsia="zh-CN"/>
        </w:rPr>
        <w:t>蒙特利尔全球生物多样性框架》</w:t>
      </w:r>
      <w:r w:rsidRPr="009923A1">
        <w:rPr>
          <w:sz w:val="24"/>
          <w:szCs w:val="22"/>
          <w:vertAlign w:val="superscript"/>
        </w:rPr>
        <w:footnoteReference w:id="9"/>
      </w:r>
      <w:r w:rsidRPr="009923A1">
        <w:rPr>
          <w:rFonts w:ascii="宋体" w:eastAsia="宋体" w:hAnsi="宋体" w:cs="宋体" w:hint="eastAsia"/>
          <w:sz w:val="24"/>
          <w:szCs w:val="22"/>
          <w:lang w:val="en-US" w:eastAsia="zh-CN"/>
        </w:rPr>
        <w:t>和</w:t>
      </w:r>
      <w:bookmarkStart w:id="2" w:name="_Hlk160720050"/>
      <w:r w:rsidRPr="009923A1">
        <w:rPr>
          <w:rFonts w:ascii="宋体" w:eastAsia="宋体" w:hAnsi="宋体" w:cs="宋体" w:hint="eastAsia"/>
          <w:sz w:val="24"/>
          <w:szCs w:val="22"/>
          <w:lang w:eastAsia="zh-CN"/>
        </w:rPr>
        <w:t>《</w:t>
      </w:r>
      <w:r w:rsidRPr="009923A1">
        <w:rPr>
          <w:rFonts w:hint="eastAsia"/>
          <w:sz w:val="24"/>
          <w:szCs w:val="22"/>
          <w:lang w:eastAsia="zh-CN"/>
        </w:rPr>
        <w:t>&lt;</w:t>
      </w:r>
      <w:r w:rsidRPr="009923A1">
        <w:rPr>
          <w:rFonts w:ascii="宋体" w:eastAsia="宋体" w:hAnsi="宋体" w:cs="宋体" w:hint="eastAsia"/>
          <w:sz w:val="24"/>
          <w:szCs w:val="22"/>
          <w:lang w:eastAsia="zh-CN"/>
        </w:rPr>
        <w:t>联合国海洋法公约</w:t>
      </w:r>
      <w:r w:rsidRPr="009923A1">
        <w:rPr>
          <w:rFonts w:hint="eastAsia"/>
          <w:sz w:val="24"/>
          <w:szCs w:val="22"/>
          <w:lang w:eastAsia="zh-CN"/>
        </w:rPr>
        <w:t>&gt;</w:t>
      </w:r>
      <w:r w:rsidRPr="009923A1">
        <w:rPr>
          <w:rFonts w:ascii="宋体" w:eastAsia="宋体" w:hAnsi="宋体" w:cs="宋体" w:hint="eastAsia"/>
          <w:sz w:val="24"/>
          <w:szCs w:val="22"/>
          <w:lang w:eastAsia="zh-CN"/>
        </w:rPr>
        <w:t>下国家管辖范围以外区域海洋生物多样性的养护和可持续利用协定》</w:t>
      </w:r>
      <w:bookmarkEnd w:id="2"/>
      <w:r w:rsidR="00F73135">
        <w:rPr>
          <w:rFonts w:ascii="宋体" w:eastAsia="宋体" w:hAnsi="宋体" w:cs="宋体" w:hint="eastAsia"/>
          <w:sz w:val="24"/>
          <w:szCs w:val="22"/>
          <w:lang w:eastAsia="zh-CN"/>
        </w:rPr>
        <w:t>做出重要贡献</w:t>
      </w:r>
      <w:r w:rsidRPr="009923A1">
        <w:rPr>
          <w:rFonts w:ascii="宋体" w:eastAsia="宋体" w:hAnsi="宋体" w:cs="宋体" w:hint="eastAsia"/>
          <w:sz w:val="24"/>
          <w:szCs w:val="22"/>
          <w:lang w:val="en-US" w:eastAsia="zh-CN"/>
        </w:rPr>
        <w:t>，</w:t>
      </w:r>
      <w:r w:rsidR="00FA4339" w:rsidRPr="002576BA">
        <w:rPr>
          <w:rStyle w:val="FootnoteReference"/>
          <w:sz w:val="24"/>
          <w:szCs w:val="22"/>
        </w:rPr>
        <w:footnoteReference w:id="10"/>
      </w:r>
    </w:p>
    <w:p w14:paraId="1111AEB0" w14:textId="330E6FB0" w:rsidR="00DC740C" w:rsidRPr="002576BA" w:rsidRDefault="00DC740C" w:rsidP="00B70FE2">
      <w:pPr>
        <w:spacing w:before="120" w:after="120"/>
        <w:ind w:left="490" w:firstLine="490"/>
        <w:rPr>
          <w:sz w:val="24"/>
          <w:szCs w:val="22"/>
          <w:vertAlign w:val="superscript"/>
          <w:lang w:eastAsia="zh-CN"/>
        </w:rPr>
      </w:pPr>
      <w:r w:rsidRPr="002576BA">
        <w:rPr>
          <w:sz w:val="24"/>
          <w:szCs w:val="22"/>
          <w:lang w:eastAsia="zh-CN"/>
        </w:rPr>
        <w:t>1.</w:t>
      </w:r>
      <w:r w:rsidR="00AF0555" w:rsidRPr="002576BA">
        <w:rPr>
          <w:i/>
          <w:iCs/>
          <w:sz w:val="24"/>
          <w:szCs w:val="22"/>
          <w:lang w:eastAsia="zh-CN"/>
        </w:rPr>
        <w:tab/>
      </w:r>
      <w:r w:rsidR="00B6735D" w:rsidRPr="00B6735D">
        <w:rPr>
          <w:rFonts w:eastAsia="楷体" w:hint="eastAsia"/>
          <w:sz w:val="24"/>
          <w:szCs w:val="22"/>
          <w:lang w:val="en-US" w:eastAsia="zh-CN"/>
        </w:rPr>
        <w:t>表示感谢</w:t>
      </w:r>
      <w:r w:rsidR="00B6735D" w:rsidRPr="00B6735D">
        <w:rPr>
          <w:rFonts w:ascii="宋体" w:eastAsia="宋体" w:hAnsi="宋体" w:cs="宋体" w:hint="eastAsia"/>
          <w:sz w:val="24"/>
          <w:szCs w:val="22"/>
          <w:lang w:val="en-US" w:eastAsia="zh-CN"/>
        </w:rPr>
        <w:t>比利时、加拿大、德国、挪威和瑞典政府资助举办技术和法律专家研讨会，审查用于修改对具有重要生态或生物意义的海洋区域</w:t>
      </w:r>
      <w:r w:rsidR="00B6735D">
        <w:rPr>
          <w:rFonts w:ascii="宋体" w:eastAsia="宋体" w:hAnsi="宋体" w:cs="宋体" w:hint="eastAsia"/>
          <w:sz w:val="24"/>
          <w:szCs w:val="22"/>
          <w:lang w:val="en-US" w:eastAsia="zh-CN"/>
        </w:rPr>
        <w:t>所做</w:t>
      </w:r>
      <w:r w:rsidR="00B6735D" w:rsidRPr="00B6735D">
        <w:rPr>
          <w:rFonts w:ascii="宋体" w:eastAsia="宋体" w:hAnsi="宋体" w:cs="宋体" w:hint="eastAsia"/>
          <w:sz w:val="24"/>
          <w:szCs w:val="22"/>
          <w:lang w:val="en-US" w:eastAsia="zh-CN"/>
        </w:rPr>
        <w:t>描述和描述新区域的方式</w:t>
      </w:r>
      <w:r w:rsidR="00B6735D" w:rsidRPr="00B6735D">
        <w:rPr>
          <w:rFonts w:hint="eastAsia"/>
          <w:sz w:val="24"/>
          <w:szCs w:val="22"/>
          <w:lang w:val="en-US" w:eastAsia="zh-CN"/>
        </w:rPr>
        <w:t xml:space="preserve"> </w:t>
      </w:r>
      <w:r w:rsidR="00B6735D" w:rsidRPr="00B6735D">
        <w:rPr>
          <w:rFonts w:ascii="宋体" w:eastAsia="宋体" w:hAnsi="宋体" w:cs="宋体" w:hint="eastAsia"/>
          <w:sz w:val="24"/>
          <w:szCs w:val="22"/>
          <w:lang w:val="en-US" w:eastAsia="zh-CN"/>
        </w:rPr>
        <w:t>，并注意到研讨会的报告；</w:t>
      </w:r>
      <w:r w:rsidRPr="002576BA">
        <w:rPr>
          <w:rStyle w:val="FootnoteReference"/>
          <w:rFonts w:eastAsiaTheme="majorEastAsia"/>
          <w:sz w:val="24"/>
          <w:szCs w:val="22"/>
        </w:rPr>
        <w:footnoteReference w:id="11"/>
      </w:r>
    </w:p>
    <w:p w14:paraId="0EAB7453" w14:textId="0158483C" w:rsidR="00DC740C" w:rsidRPr="002576BA" w:rsidRDefault="00DC740C" w:rsidP="00B70FE2">
      <w:pPr>
        <w:spacing w:before="120" w:after="120"/>
        <w:ind w:left="490" w:firstLine="490"/>
        <w:rPr>
          <w:sz w:val="24"/>
          <w:szCs w:val="22"/>
          <w:lang w:eastAsia="zh-CN"/>
        </w:rPr>
      </w:pPr>
      <w:r w:rsidRPr="002576BA">
        <w:rPr>
          <w:sz w:val="24"/>
          <w:szCs w:val="22"/>
          <w:lang w:eastAsia="zh-CN"/>
        </w:rPr>
        <w:t>2.</w:t>
      </w:r>
      <w:r w:rsidRPr="002576BA">
        <w:rPr>
          <w:sz w:val="24"/>
          <w:szCs w:val="22"/>
          <w:lang w:eastAsia="zh-CN"/>
        </w:rPr>
        <w:tab/>
      </w:r>
      <w:r w:rsidR="00B6735D" w:rsidRPr="00B6735D">
        <w:rPr>
          <w:rFonts w:eastAsia="楷体" w:hint="eastAsia"/>
          <w:sz w:val="24"/>
          <w:szCs w:val="22"/>
          <w:lang w:val="en-US" w:eastAsia="zh-CN"/>
        </w:rPr>
        <w:t>延长</w:t>
      </w:r>
      <w:r w:rsidR="00B6735D" w:rsidRPr="00B6735D">
        <w:rPr>
          <w:rFonts w:ascii="宋体" w:eastAsia="宋体" w:hAnsi="宋体" w:cs="宋体" w:hint="eastAsia"/>
          <w:sz w:val="24"/>
          <w:szCs w:val="22"/>
          <w:lang w:val="en-US" w:eastAsia="zh-CN"/>
        </w:rPr>
        <w:t>具有重要生态或生物意义的海洋区域问题非正式咨询小组的任期，请执行秘书</w:t>
      </w:r>
      <w:r w:rsidR="00880D10">
        <w:rPr>
          <w:rFonts w:ascii="宋体" w:eastAsia="宋体" w:hAnsi="宋体" w:cs="宋体" w:hint="eastAsia"/>
          <w:sz w:val="24"/>
          <w:szCs w:val="22"/>
          <w:lang w:val="en-US" w:eastAsia="zh-CN"/>
        </w:rPr>
        <w:t>修订</w:t>
      </w:r>
      <w:r w:rsidR="00B6735D" w:rsidRPr="00B6735D">
        <w:rPr>
          <w:rFonts w:ascii="宋体" w:eastAsia="宋体" w:hAnsi="宋体" w:cs="宋体" w:hint="eastAsia"/>
          <w:sz w:val="24"/>
          <w:szCs w:val="22"/>
          <w:lang w:val="en-US" w:eastAsia="zh-CN"/>
        </w:rPr>
        <w:t>载于第</w:t>
      </w:r>
      <w:r w:rsidR="00B6735D" w:rsidRPr="00B6735D">
        <w:rPr>
          <w:rFonts w:hint="eastAsia"/>
          <w:sz w:val="24"/>
          <w:szCs w:val="22"/>
          <w:lang w:val="en-US" w:eastAsia="zh-CN"/>
        </w:rPr>
        <w:t xml:space="preserve"> XIII/12 </w:t>
      </w:r>
      <w:r w:rsidR="00B6735D" w:rsidRPr="00B6735D">
        <w:rPr>
          <w:rFonts w:ascii="宋体" w:eastAsia="宋体" w:hAnsi="宋体" w:cs="宋体" w:hint="eastAsia"/>
          <w:sz w:val="24"/>
          <w:szCs w:val="22"/>
          <w:lang w:val="en-US" w:eastAsia="zh-CN"/>
        </w:rPr>
        <w:t>号决定附件三并经第</w:t>
      </w:r>
      <w:r w:rsidR="00B6735D" w:rsidRPr="00B6735D">
        <w:rPr>
          <w:rFonts w:hint="eastAsia"/>
          <w:sz w:val="24"/>
          <w:szCs w:val="22"/>
          <w:lang w:val="en-US" w:eastAsia="zh-CN"/>
        </w:rPr>
        <w:t xml:space="preserve"> 14/9 </w:t>
      </w:r>
      <w:r w:rsidR="00B6735D" w:rsidRPr="00B6735D">
        <w:rPr>
          <w:rFonts w:ascii="宋体" w:eastAsia="宋体" w:hAnsi="宋体" w:cs="宋体" w:hint="eastAsia"/>
          <w:sz w:val="24"/>
          <w:szCs w:val="22"/>
          <w:lang w:val="en-US" w:eastAsia="zh-CN"/>
        </w:rPr>
        <w:t>号决定附件三修订的职权范围</w:t>
      </w:r>
      <w:r w:rsidR="00880D10">
        <w:rPr>
          <w:rFonts w:ascii="宋体" w:eastAsia="宋体" w:hAnsi="宋体" w:cs="宋体" w:hint="eastAsia"/>
          <w:sz w:val="24"/>
          <w:szCs w:val="22"/>
          <w:lang w:val="en-US" w:eastAsia="zh-CN"/>
        </w:rPr>
        <w:t>，使其与本决定保持一致，并协助该小组按照职权范围</w:t>
      </w:r>
      <w:r w:rsidR="00B6735D" w:rsidRPr="00B6735D">
        <w:rPr>
          <w:rFonts w:ascii="宋体" w:eastAsia="宋体" w:hAnsi="宋体" w:cs="宋体" w:hint="eastAsia"/>
          <w:sz w:val="24"/>
          <w:szCs w:val="22"/>
          <w:lang w:val="en-US" w:eastAsia="zh-CN"/>
        </w:rPr>
        <w:t>开展工作；</w:t>
      </w:r>
    </w:p>
    <w:p w14:paraId="55E2A454" w14:textId="3654F8C4" w:rsidR="00DC740C" w:rsidRPr="002576BA" w:rsidRDefault="00DC740C" w:rsidP="00B70FE2">
      <w:pPr>
        <w:pStyle w:val="Para1"/>
        <w:tabs>
          <w:tab w:val="clear" w:pos="1134"/>
        </w:tabs>
        <w:ind w:left="490" w:firstLine="490"/>
        <w:rPr>
          <w:sz w:val="24"/>
          <w:szCs w:val="22"/>
          <w:lang w:eastAsia="zh-CN"/>
        </w:rPr>
      </w:pPr>
      <w:r w:rsidRPr="002576BA">
        <w:rPr>
          <w:sz w:val="24"/>
          <w:szCs w:val="22"/>
          <w:lang w:eastAsia="zh-CN"/>
        </w:rPr>
        <w:t>3.</w:t>
      </w:r>
      <w:r w:rsidRPr="002576BA">
        <w:rPr>
          <w:sz w:val="24"/>
          <w:szCs w:val="22"/>
          <w:lang w:eastAsia="zh-CN"/>
        </w:rPr>
        <w:tab/>
      </w:r>
      <w:r w:rsidR="009F0949" w:rsidRPr="009F0949">
        <w:rPr>
          <w:rFonts w:eastAsia="楷体" w:hint="eastAsia"/>
          <w:sz w:val="24"/>
          <w:szCs w:val="22"/>
          <w:lang w:val="en-US" w:eastAsia="zh-CN"/>
        </w:rPr>
        <w:t>强调</w:t>
      </w:r>
      <w:r w:rsidR="009F0949" w:rsidRPr="009F0949">
        <w:rPr>
          <w:rFonts w:ascii="宋体" w:eastAsia="宋体" w:hAnsi="宋体" w:cs="宋体" w:hint="eastAsia"/>
          <w:sz w:val="24"/>
          <w:szCs w:val="22"/>
          <w:lang w:val="en-US" w:eastAsia="zh-CN"/>
        </w:rPr>
        <w:t>修改对具有重要生态或生物意义的海洋区域的描述以及描述</w:t>
      </w:r>
      <w:r w:rsidR="00880D10">
        <w:rPr>
          <w:rFonts w:ascii="宋体" w:eastAsia="宋体" w:hAnsi="宋体" w:cs="宋体" w:hint="eastAsia"/>
          <w:sz w:val="24"/>
          <w:szCs w:val="22"/>
          <w:lang w:val="en-US" w:eastAsia="zh-CN"/>
        </w:rPr>
        <w:t>符合</w:t>
      </w:r>
      <w:r w:rsidR="00880D10" w:rsidRPr="009F0949">
        <w:rPr>
          <w:rFonts w:ascii="宋体" w:eastAsia="宋体" w:hAnsi="宋体" w:cs="宋体" w:hint="eastAsia"/>
          <w:sz w:val="24"/>
          <w:szCs w:val="22"/>
          <w:lang w:val="en-US" w:eastAsia="zh-CN"/>
        </w:rPr>
        <w:t>具有重要生态或生物意义的海洋区域</w:t>
      </w:r>
      <w:r w:rsidR="00880D10">
        <w:rPr>
          <w:rFonts w:ascii="宋体" w:eastAsia="宋体" w:hAnsi="宋体" w:cs="宋体" w:hint="eastAsia"/>
          <w:sz w:val="24"/>
          <w:szCs w:val="22"/>
          <w:lang w:val="en-US" w:eastAsia="zh-CN"/>
        </w:rPr>
        <w:t>标准的</w:t>
      </w:r>
      <w:r w:rsidR="009F0949" w:rsidRPr="009F0949">
        <w:rPr>
          <w:rFonts w:ascii="宋体" w:eastAsia="宋体" w:hAnsi="宋体" w:cs="宋体" w:hint="eastAsia"/>
          <w:sz w:val="24"/>
          <w:szCs w:val="22"/>
          <w:lang w:val="en-US" w:eastAsia="zh-CN"/>
        </w:rPr>
        <w:t>新区域</w:t>
      </w:r>
      <w:r w:rsidR="00880D10">
        <w:rPr>
          <w:rFonts w:ascii="宋体" w:eastAsia="宋体" w:hAnsi="宋体" w:cs="宋体" w:hint="eastAsia"/>
          <w:sz w:val="24"/>
          <w:szCs w:val="22"/>
          <w:lang w:val="en-US" w:eastAsia="zh-CN"/>
        </w:rPr>
        <w:t>完全一项科技工作，</w:t>
      </w:r>
      <w:r w:rsidR="009F0949" w:rsidRPr="009F0949">
        <w:rPr>
          <w:rFonts w:ascii="宋体" w:eastAsia="宋体" w:hAnsi="宋体" w:cs="宋体" w:hint="eastAsia"/>
          <w:sz w:val="24"/>
          <w:szCs w:val="22"/>
          <w:lang w:val="en-US" w:eastAsia="zh-CN"/>
        </w:rPr>
        <w:t>不意味着对任何国家、领土、城市或地区</w:t>
      </w:r>
      <w:r w:rsidR="00880D10">
        <w:rPr>
          <w:rFonts w:ascii="宋体" w:eastAsia="宋体" w:hAnsi="宋体" w:cs="宋体" w:hint="eastAsia"/>
          <w:sz w:val="24"/>
          <w:szCs w:val="22"/>
          <w:lang w:val="en-US" w:eastAsia="zh-CN"/>
        </w:rPr>
        <w:t>，包括海洋区域，</w:t>
      </w:r>
      <w:r w:rsidR="009F0949" w:rsidRPr="009F0949">
        <w:rPr>
          <w:rFonts w:ascii="宋体" w:eastAsia="宋体" w:hAnsi="宋体" w:cs="宋体" w:hint="eastAsia"/>
          <w:sz w:val="24"/>
          <w:szCs w:val="22"/>
          <w:lang w:val="en-US" w:eastAsia="zh-CN"/>
        </w:rPr>
        <w:t>或是其当局的法律地位或是对边界或界线的划定表示任何意见，</w:t>
      </w:r>
      <w:r w:rsidR="00880D10">
        <w:rPr>
          <w:rFonts w:ascii="宋体" w:eastAsia="宋体" w:hAnsi="宋体" w:cs="宋体" w:hint="eastAsia"/>
          <w:sz w:val="24"/>
          <w:szCs w:val="22"/>
          <w:lang w:val="en-US" w:eastAsia="zh-CN"/>
        </w:rPr>
        <w:t>不涉及任何经济或法律问题</w:t>
      </w:r>
      <w:proofErr w:type="gramStart"/>
      <w:r w:rsidR="00880D10">
        <w:rPr>
          <w:rFonts w:ascii="宋体" w:eastAsia="宋体" w:hAnsi="宋体" w:cs="宋体" w:hint="eastAsia"/>
          <w:sz w:val="24"/>
          <w:szCs w:val="22"/>
          <w:lang w:val="en-US" w:eastAsia="zh-CN"/>
        </w:rPr>
        <w:t>，</w:t>
      </w:r>
      <w:r w:rsidR="00AD1DBC">
        <w:rPr>
          <w:rFonts w:ascii="宋体" w:eastAsia="宋体" w:hAnsi="宋体" w:cs="宋体" w:hint="eastAsia"/>
          <w:sz w:val="24"/>
          <w:szCs w:val="22"/>
          <w:lang w:val="en-US" w:eastAsia="zh-CN"/>
        </w:rPr>
        <w:t>[</w:t>
      </w:r>
      <w:proofErr w:type="gramEnd"/>
      <w:r w:rsidR="009F0949" w:rsidRPr="009F0949">
        <w:rPr>
          <w:rFonts w:ascii="宋体" w:eastAsia="宋体" w:hAnsi="宋体" w:cs="宋体" w:hint="eastAsia"/>
          <w:sz w:val="24"/>
          <w:szCs w:val="22"/>
          <w:lang w:val="en-US" w:eastAsia="zh-CN"/>
        </w:rPr>
        <w:t>而且根据本决定采取的任何行动或开展的任何活动均不</w:t>
      </w:r>
      <w:r w:rsidR="00AD1DBC">
        <w:rPr>
          <w:rFonts w:ascii="宋体" w:eastAsia="宋体" w:hAnsi="宋体" w:cs="宋体" w:hint="eastAsia"/>
          <w:sz w:val="24"/>
          <w:szCs w:val="22"/>
          <w:lang w:val="en-US" w:eastAsia="zh-CN"/>
        </w:rPr>
        <w:t>有损于任何主权主张、主权或管辖权，不得作为申明或否认此种权利的依据，包括在与此有关的任何争议中的此种权利</w:t>
      </w:r>
      <w:r w:rsidR="009F0949" w:rsidRPr="009F0949">
        <w:rPr>
          <w:rFonts w:ascii="宋体" w:eastAsia="宋体" w:hAnsi="宋体" w:cs="宋体" w:hint="eastAsia"/>
          <w:sz w:val="24"/>
          <w:szCs w:val="22"/>
          <w:lang w:val="en-US" w:eastAsia="zh-CN"/>
        </w:rPr>
        <w:t>；</w:t>
      </w:r>
    </w:p>
    <w:p w14:paraId="5A1590AD" w14:textId="16C6352F" w:rsidR="00DC740C" w:rsidRDefault="00AD1DBC" w:rsidP="00B70FE2">
      <w:pPr>
        <w:pStyle w:val="Para1"/>
        <w:tabs>
          <w:tab w:val="clear" w:pos="1134"/>
        </w:tabs>
        <w:ind w:left="490" w:firstLine="490"/>
        <w:rPr>
          <w:rFonts w:eastAsiaTheme="minorEastAsia"/>
          <w:sz w:val="24"/>
          <w:szCs w:val="22"/>
          <w:lang w:eastAsia="zh-CN"/>
        </w:rPr>
      </w:pPr>
      <w:r>
        <w:rPr>
          <w:rFonts w:eastAsiaTheme="minorEastAsia" w:hint="eastAsia"/>
          <w:sz w:val="24"/>
          <w:szCs w:val="22"/>
          <w:lang w:eastAsia="zh-CN"/>
        </w:rPr>
        <w:t>[</w:t>
      </w:r>
      <w:r w:rsidR="00DC740C" w:rsidRPr="002576BA">
        <w:rPr>
          <w:sz w:val="24"/>
          <w:szCs w:val="22"/>
          <w:lang w:eastAsia="zh-CN"/>
        </w:rPr>
        <w:t>4.</w:t>
      </w:r>
      <w:r w:rsidR="00DC740C" w:rsidRPr="002576BA">
        <w:rPr>
          <w:sz w:val="24"/>
          <w:szCs w:val="22"/>
          <w:lang w:eastAsia="zh-CN"/>
        </w:rPr>
        <w:tab/>
      </w:r>
      <w:r w:rsidR="001622E0" w:rsidRPr="001622E0">
        <w:rPr>
          <w:rFonts w:eastAsia="楷体"/>
          <w:sz w:val="24"/>
          <w:lang w:val="en-US" w:eastAsia="zh-CN"/>
        </w:rPr>
        <w:t>请</w:t>
      </w:r>
      <w:r w:rsidR="001622E0" w:rsidRPr="001622E0">
        <w:rPr>
          <w:rFonts w:ascii="宋体" w:eastAsia="宋体" w:hAnsi="宋体" w:cs="宋体" w:hint="eastAsia"/>
          <w:sz w:val="24"/>
          <w:lang w:val="en-US" w:eastAsia="zh-CN"/>
        </w:rPr>
        <w:t>执行秘书在财务资源允许</w:t>
      </w:r>
      <w:r>
        <w:rPr>
          <w:rFonts w:ascii="宋体" w:eastAsia="宋体" w:hAnsi="宋体" w:cs="宋体" w:hint="eastAsia"/>
          <w:sz w:val="24"/>
          <w:lang w:val="en-US" w:eastAsia="zh-CN"/>
        </w:rPr>
        <w:t>而且缔约方和[其他国家政府]希望举行研讨会</w:t>
      </w:r>
      <w:r w:rsidR="001622E0" w:rsidRPr="001622E0">
        <w:rPr>
          <w:rFonts w:ascii="宋体" w:eastAsia="宋体" w:hAnsi="宋体" w:cs="宋体" w:hint="eastAsia"/>
          <w:sz w:val="24"/>
          <w:lang w:val="en-US" w:eastAsia="zh-CN"/>
        </w:rPr>
        <w:t>的情况下</w:t>
      </w:r>
      <w:r>
        <w:rPr>
          <w:rFonts w:ascii="宋体" w:eastAsia="宋体" w:hAnsi="宋体" w:cs="宋体" w:hint="eastAsia"/>
          <w:sz w:val="24"/>
          <w:lang w:val="en-US" w:eastAsia="zh-CN"/>
        </w:rPr>
        <w:t>，</w:t>
      </w:r>
      <w:r w:rsidR="001622E0" w:rsidRPr="001622E0">
        <w:rPr>
          <w:rFonts w:ascii="宋体" w:eastAsia="宋体" w:hAnsi="宋体" w:cs="宋体" w:hint="eastAsia"/>
          <w:sz w:val="24"/>
          <w:lang w:val="en-US" w:eastAsia="zh-CN"/>
        </w:rPr>
        <w:t>根据第</w:t>
      </w:r>
      <w:r w:rsidR="001622E0" w:rsidRPr="001622E0">
        <w:rPr>
          <w:rFonts w:hint="eastAsia"/>
          <w:sz w:val="24"/>
          <w:lang w:val="en-US" w:eastAsia="zh-CN"/>
        </w:rPr>
        <w:t xml:space="preserve"> X/29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36 </w:t>
      </w:r>
      <w:r w:rsidR="001622E0" w:rsidRPr="001622E0">
        <w:rPr>
          <w:rFonts w:ascii="宋体" w:eastAsia="宋体" w:hAnsi="宋体" w:cs="宋体" w:hint="eastAsia"/>
          <w:sz w:val="24"/>
          <w:lang w:val="en-US" w:eastAsia="zh-CN"/>
        </w:rPr>
        <w:t>段、第</w:t>
      </w:r>
      <w:r w:rsidR="001622E0" w:rsidRPr="001622E0">
        <w:rPr>
          <w:rFonts w:hint="eastAsia"/>
          <w:sz w:val="24"/>
          <w:lang w:val="en-US" w:eastAsia="zh-CN"/>
        </w:rPr>
        <w:t xml:space="preserve"> XI/17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12 </w:t>
      </w:r>
      <w:r w:rsidR="001622E0" w:rsidRPr="001622E0">
        <w:rPr>
          <w:rFonts w:ascii="宋体" w:eastAsia="宋体" w:hAnsi="宋体" w:cs="宋体" w:hint="eastAsia"/>
          <w:sz w:val="24"/>
          <w:lang w:val="en-US" w:eastAsia="zh-CN"/>
        </w:rPr>
        <w:t>段和第</w:t>
      </w:r>
      <w:r w:rsidR="001622E0" w:rsidRPr="001622E0">
        <w:rPr>
          <w:rFonts w:hint="eastAsia"/>
          <w:sz w:val="24"/>
          <w:lang w:val="en-US" w:eastAsia="zh-CN"/>
        </w:rPr>
        <w:t xml:space="preserve"> XII/22 </w:t>
      </w:r>
      <w:r w:rsidR="001622E0" w:rsidRPr="001622E0">
        <w:rPr>
          <w:rFonts w:ascii="宋体" w:eastAsia="宋体" w:hAnsi="宋体" w:cs="宋体" w:hint="eastAsia"/>
          <w:sz w:val="24"/>
          <w:lang w:val="en-US" w:eastAsia="zh-CN"/>
        </w:rPr>
        <w:t>号决定第</w:t>
      </w:r>
      <w:r w:rsidR="001622E0" w:rsidRPr="001622E0">
        <w:rPr>
          <w:rFonts w:hint="eastAsia"/>
          <w:sz w:val="24"/>
          <w:lang w:val="en-US" w:eastAsia="zh-CN"/>
        </w:rPr>
        <w:t xml:space="preserve"> 6 </w:t>
      </w:r>
      <w:r w:rsidR="001622E0" w:rsidRPr="001622E0">
        <w:rPr>
          <w:rFonts w:ascii="宋体" w:eastAsia="宋体" w:hAnsi="宋体" w:cs="宋体" w:hint="eastAsia"/>
          <w:sz w:val="24"/>
          <w:lang w:val="en-US" w:eastAsia="zh-CN"/>
        </w:rPr>
        <w:t>段继续举办更多研讨会，协助对符合具有重要生态或生物意义的海洋区域标准的区域进行描述</w:t>
      </w:r>
      <w:r>
        <w:rPr>
          <w:rFonts w:ascii="宋体" w:eastAsia="宋体" w:hAnsi="宋体" w:cs="宋体" w:hint="eastAsia"/>
          <w:sz w:val="24"/>
          <w:lang w:val="en-US" w:eastAsia="zh-CN"/>
        </w:rPr>
        <w:t>，[并在适用情况下获得新的信息时]修改对具有重要</w:t>
      </w:r>
      <w:r w:rsidRPr="00AD1DBC">
        <w:rPr>
          <w:rFonts w:ascii="宋体" w:eastAsia="宋体" w:hAnsi="宋体" w:cs="宋体" w:hint="eastAsia"/>
          <w:sz w:val="24"/>
          <w:lang w:val="en-US" w:eastAsia="zh-CN"/>
        </w:rPr>
        <w:t>生态或生物意义的海洋区域</w:t>
      </w:r>
      <w:r>
        <w:rPr>
          <w:rFonts w:ascii="宋体" w:eastAsia="宋体" w:hAnsi="宋体" w:cs="宋体" w:hint="eastAsia"/>
          <w:sz w:val="24"/>
          <w:lang w:val="en-US" w:eastAsia="zh-CN"/>
        </w:rPr>
        <w:t>的描述</w:t>
      </w:r>
      <w:r w:rsidR="001622E0" w:rsidRPr="001622E0">
        <w:rPr>
          <w:rFonts w:ascii="宋体" w:eastAsia="宋体" w:hAnsi="宋体" w:cs="宋体" w:hint="eastAsia"/>
          <w:sz w:val="24"/>
          <w:lang w:val="en-US" w:eastAsia="zh-CN"/>
        </w:rPr>
        <w:t>；</w:t>
      </w:r>
      <w:r w:rsidR="00DC740C" w:rsidRPr="002576BA">
        <w:rPr>
          <w:sz w:val="24"/>
          <w:szCs w:val="22"/>
          <w:lang w:eastAsia="zh-CN"/>
        </w:rPr>
        <w:t xml:space="preserve"> </w:t>
      </w:r>
    </w:p>
    <w:p w14:paraId="2EC33BD5" w14:textId="77777777" w:rsidR="00AD1DBC" w:rsidRPr="00AD1DBC" w:rsidRDefault="00AD1DBC" w:rsidP="00AD1DBC">
      <w:pPr>
        <w:spacing w:before="120" w:after="120"/>
        <w:ind w:left="490" w:firstLine="490"/>
        <w:rPr>
          <w:b/>
          <w:bCs/>
          <w:sz w:val="24"/>
          <w:szCs w:val="22"/>
          <w:u w:val="single"/>
          <w:lang w:val="en-CA" w:eastAsia="zh-CN"/>
        </w:rPr>
      </w:pPr>
      <w:r w:rsidRPr="00AD1DBC">
        <w:rPr>
          <w:sz w:val="24"/>
          <w:szCs w:val="22"/>
          <w:lang w:val="en-CA" w:eastAsia="zh-CN"/>
        </w:rPr>
        <w:t>[5.</w:t>
      </w:r>
      <w:r w:rsidRPr="00AD1DBC">
        <w:rPr>
          <w:sz w:val="24"/>
          <w:szCs w:val="22"/>
          <w:lang w:val="en-CA" w:eastAsia="zh-CN"/>
        </w:rPr>
        <w:tab/>
      </w:r>
      <w:r w:rsidRPr="00AD1DBC">
        <w:rPr>
          <w:rFonts w:eastAsia="楷体" w:hint="eastAsia"/>
          <w:sz w:val="24"/>
          <w:lang w:val="en-US" w:eastAsia="zh-CN"/>
        </w:rPr>
        <w:t>请</w:t>
      </w:r>
      <w:r w:rsidRPr="00AD1DBC">
        <w:rPr>
          <w:rFonts w:ascii="宋体" w:eastAsia="宋体" w:hAnsi="宋体" w:cs="宋体" w:hint="eastAsia"/>
          <w:sz w:val="24"/>
          <w:szCs w:val="22"/>
          <w:lang w:val="en-CA" w:eastAsia="zh-CN"/>
        </w:rPr>
        <w:t>执行秘书在财政资源允许的情况下，根据第</w:t>
      </w:r>
      <w:r w:rsidRPr="00AD1DBC">
        <w:rPr>
          <w:sz w:val="24"/>
          <w:szCs w:val="22"/>
          <w:lang w:val="en-CA" w:eastAsia="zh-CN"/>
        </w:rPr>
        <w:t>X/29</w:t>
      </w:r>
      <w:r w:rsidRPr="00AD1DBC">
        <w:rPr>
          <w:rFonts w:ascii="宋体" w:eastAsia="宋体" w:hAnsi="宋体" w:cs="宋体" w:hint="eastAsia"/>
          <w:sz w:val="24"/>
          <w:szCs w:val="22"/>
          <w:lang w:val="en-CA" w:eastAsia="zh-CN"/>
        </w:rPr>
        <w:t>号决定第</w:t>
      </w:r>
      <w:r w:rsidRPr="00AD1DBC">
        <w:rPr>
          <w:sz w:val="24"/>
          <w:szCs w:val="22"/>
          <w:lang w:val="en-CA" w:eastAsia="zh-CN"/>
        </w:rPr>
        <w:t>36</w:t>
      </w:r>
      <w:r w:rsidRPr="00AD1DBC">
        <w:rPr>
          <w:rFonts w:ascii="宋体" w:eastAsia="宋体" w:hAnsi="宋体" w:cs="宋体" w:hint="eastAsia"/>
          <w:sz w:val="24"/>
          <w:szCs w:val="22"/>
          <w:lang w:val="en-CA" w:eastAsia="zh-CN"/>
        </w:rPr>
        <w:t>段、第</w:t>
      </w:r>
      <w:r w:rsidRPr="00AD1DBC">
        <w:rPr>
          <w:sz w:val="24"/>
          <w:szCs w:val="22"/>
          <w:lang w:val="en-CA" w:eastAsia="zh-CN"/>
        </w:rPr>
        <w:t>XI/17</w:t>
      </w:r>
      <w:r w:rsidRPr="00AD1DBC">
        <w:rPr>
          <w:rFonts w:ascii="宋体" w:eastAsia="宋体" w:hAnsi="宋体" w:cs="宋体" w:hint="eastAsia"/>
          <w:sz w:val="24"/>
          <w:szCs w:val="22"/>
          <w:lang w:val="en-CA" w:eastAsia="zh-CN"/>
        </w:rPr>
        <w:t>号决定第</w:t>
      </w:r>
      <w:r w:rsidRPr="00AD1DBC">
        <w:rPr>
          <w:sz w:val="24"/>
          <w:szCs w:val="22"/>
          <w:lang w:val="en-CA" w:eastAsia="zh-CN"/>
        </w:rPr>
        <w:t>12</w:t>
      </w:r>
      <w:r w:rsidRPr="00AD1DBC">
        <w:rPr>
          <w:rFonts w:ascii="宋体" w:eastAsia="宋体" w:hAnsi="宋体" w:cs="宋体" w:hint="eastAsia"/>
          <w:sz w:val="24"/>
          <w:szCs w:val="22"/>
          <w:lang w:val="en-CA" w:eastAsia="zh-CN"/>
        </w:rPr>
        <w:t>段和第</w:t>
      </w:r>
      <w:r w:rsidRPr="00AD1DBC">
        <w:rPr>
          <w:sz w:val="24"/>
          <w:szCs w:val="22"/>
          <w:lang w:val="en-CA" w:eastAsia="zh-CN"/>
        </w:rPr>
        <w:t>XII/22</w:t>
      </w:r>
      <w:r w:rsidRPr="00AD1DBC">
        <w:rPr>
          <w:rFonts w:ascii="宋体" w:eastAsia="宋体" w:hAnsi="宋体" w:cs="宋体" w:hint="eastAsia"/>
          <w:sz w:val="24"/>
          <w:szCs w:val="22"/>
          <w:lang w:val="en-CA" w:eastAsia="zh-CN"/>
        </w:rPr>
        <w:t>号决定第</w:t>
      </w:r>
      <w:r w:rsidRPr="00AD1DBC">
        <w:rPr>
          <w:sz w:val="24"/>
          <w:szCs w:val="22"/>
          <w:lang w:val="en-CA" w:eastAsia="zh-CN"/>
        </w:rPr>
        <w:t>6</w:t>
      </w:r>
      <w:r w:rsidRPr="00AD1DBC">
        <w:rPr>
          <w:rFonts w:ascii="宋体" w:eastAsia="宋体" w:hAnsi="宋体" w:cs="宋体" w:hint="eastAsia"/>
          <w:sz w:val="24"/>
          <w:szCs w:val="22"/>
          <w:lang w:val="en-CA" w:eastAsia="zh-CN"/>
        </w:rPr>
        <w:t>段，继续推动对符合具有重要生态或生物意义的海洋区域标准的区域进行描述，并修改对国家管辖范围以外区域具有重要生态或生物意义的海洋区域的描述</w:t>
      </w:r>
      <w:r w:rsidRPr="00AD1DBC">
        <w:rPr>
          <w:sz w:val="24"/>
          <w:szCs w:val="22"/>
          <w:lang w:val="en-CA" w:eastAsia="zh-CN"/>
        </w:rPr>
        <w:t>;]</w:t>
      </w:r>
    </w:p>
    <w:p w14:paraId="12DB320C" w14:textId="77777777" w:rsidR="00AD1DBC" w:rsidRPr="00AD1DBC" w:rsidRDefault="00AD1DBC" w:rsidP="00AD1DBC">
      <w:pPr>
        <w:spacing w:before="120" w:after="120"/>
        <w:ind w:left="490" w:firstLine="490"/>
        <w:rPr>
          <w:sz w:val="24"/>
          <w:szCs w:val="22"/>
          <w:lang w:val="en-CA" w:eastAsia="zh-CN"/>
        </w:rPr>
      </w:pPr>
      <w:r w:rsidRPr="00AD1DBC">
        <w:rPr>
          <w:sz w:val="24"/>
          <w:szCs w:val="22"/>
          <w:lang w:val="en-CA" w:eastAsia="zh-CN"/>
        </w:rPr>
        <w:t>[6.</w:t>
      </w:r>
      <w:r w:rsidRPr="00AD1DBC">
        <w:rPr>
          <w:sz w:val="24"/>
          <w:szCs w:val="22"/>
          <w:lang w:val="en-CA" w:eastAsia="zh-CN"/>
        </w:rPr>
        <w:tab/>
      </w:r>
      <w:r w:rsidRPr="00AD1DBC">
        <w:rPr>
          <w:rFonts w:eastAsia="楷体" w:hint="eastAsia"/>
          <w:sz w:val="24"/>
          <w:lang w:val="en-US" w:eastAsia="zh-CN"/>
        </w:rPr>
        <w:t>又请</w:t>
      </w:r>
      <w:r w:rsidRPr="00AD1DBC">
        <w:rPr>
          <w:rFonts w:ascii="宋体" w:eastAsia="宋体" w:hAnsi="宋体" w:cs="宋体" w:hint="eastAsia"/>
          <w:sz w:val="24"/>
          <w:szCs w:val="22"/>
          <w:lang w:val="en-CA" w:eastAsia="zh-CN"/>
        </w:rPr>
        <w:t>执行秘书为来自土著人民和地方社区、妇女和青年组织的专家参加研讨会提供便利，并促进传统知识的利用</w:t>
      </w:r>
      <w:r w:rsidRPr="00AD1DBC">
        <w:rPr>
          <w:sz w:val="24"/>
          <w:szCs w:val="22"/>
          <w:lang w:val="en-CA" w:eastAsia="zh-CN"/>
        </w:rPr>
        <w:t>;]</w:t>
      </w:r>
    </w:p>
    <w:p w14:paraId="7E1BBDC3" w14:textId="77777777" w:rsidR="00AD1DBC" w:rsidRPr="00AD1DBC" w:rsidRDefault="00AD1DBC" w:rsidP="00AD1DBC">
      <w:pPr>
        <w:spacing w:before="120" w:after="120"/>
        <w:ind w:left="490" w:firstLine="490"/>
        <w:rPr>
          <w:sz w:val="24"/>
          <w:szCs w:val="22"/>
          <w:lang w:eastAsia="zh-CN"/>
        </w:rPr>
      </w:pPr>
      <w:r w:rsidRPr="00AD1DBC">
        <w:rPr>
          <w:sz w:val="24"/>
          <w:szCs w:val="22"/>
          <w:lang w:eastAsia="zh-CN"/>
        </w:rPr>
        <w:lastRenderedPageBreak/>
        <w:t>7.</w:t>
      </w:r>
      <w:r w:rsidRPr="00AD1DBC">
        <w:rPr>
          <w:sz w:val="24"/>
          <w:szCs w:val="22"/>
          <w:lang w:eastAsia="zh-CN"/>
        </w:rPr>
        <w:tab/>
      </w:r>
      <w:r w:rsidRPr="00AD1DBC">
        <w:rPr>
          <w:rFonts w:eastAsia="楷体" w:hint="eastAsia"/>
          <w:sz w:val="24"/>
          <w:lang w:val="en-US" w:eastAsia="zh-CN"/>
        </w:rPr>
        <w:t>通过</w:t>
      </w:r>
      <w:r w:rsidRPr="00AD1DBC">
        <w:rPr>
          <w:rFonts w:ascii="宋体" w:eastAsia="宋体" w:hAnsi="宋体" w:cs="宋体" w:hint="eastAsia"/>
          <w:sz w:val="24"/>
          <w:szCs w:val="22"/>
          <w:lang w:eastAsia="zh-CN"/>
        </w:rPr>
        <w:t>附件所载用于修改对具有重要生态或生物</w:t>
      </w:r>
      <w:r w:rsidRPr="00AD1DBC">
        <w:rPr>
          <w:rFonts w:ascii="宋体" w:eastAsia="宋体" w:hAnsi="宋体" w:cs="宋体" w:hint="eastAsia"/>
          <w:sz w:val="24"/>
          <w:szCs w:val="22"/>
          <w:lang w:val="en-US" w:eastAsia="zh-CN"/>
        </w:rPr>
        <w:t>意义</w:t>
      </w:r>
      <w:r w:rsidRPr="00AD1DBC">
        <w:rPr>
          <w:rFonts w:ascii="宋体" w:eastAsia="宋体" w:hAnsi="宋体" w:cs="宋体" w:hint="eastAsia"/>
          <w:sz w:val="24"/>
          <w:szCs w:val="22"/>
          <w:lang w:eastAsia="zh-CN"/>
        </w:rPr>
        <w:t>的海洋区域所作描述和对新区域的描述的方式，并请执行秘书协助实施这些方式；</w:t>
      </w:r>
    </w:p>
    <w:p w14:paraId="094BE604" w14:textId="2CFCD50C" w:rsidR="00AD1DBC" w:rsidRPr="00AD1DBC" w:rsidRDefault="00AD1DBC" w:rsidP="00AD1DBC">
      <w:pPr>
        <w:spacing w:before="120" w:after="120"/>
        <w:ind w:left="490" w:firstLine="490"/>
        <w:rPr>
          <w:sz w:val="24"/>
          <w:szCs w:val="22"/>
          <w:lang w:val="en-US" w:eastAsia="zh-CN"/>
        </w:rPr>
      </w:pPr>
      <w:r w:rsidRPr="00AD1DBC">
        <w:rPr>
          <w:sz w:val="24"/>
          <w:szCs w:val="22"/>
          <w:lang w:val="en-US" w:eastAsia="zh-CN"/>
        </w:rPr>
        <w:t>8.</w:t>
      </w:r>
      <w:r w:rsidRPr="00AD1DBC">
        <w:rPr>
          <w:sz w:val="24"/>
          <w:szCs w:val="22"/>
          <w:lang w:val="en-US" w:eastAsia="zh-CN"/>
        </w:rPr>
        <w:tab/>
      </w:r>
      <w:r w:rsidRPr="00AD1DBC">
        <w:rPr>
          <w:rFonts w:eastAsia="楷体" w:hint="eastAsia"/>
          <w:sz w:val="24"/>
          <w:lang w:val="en-US" w:eastAsia="zh-CN"/>
        </w:rPr>
        <w:t>请</w:t>
      </w:r>
      <w:r w:rsidRPr="00AD1DBC">
        <w:rPr>
          <w:rFonts w:ascii="宋体" w:eastAsia="宋体" w:hAnsi="宋体" w:cs="宋体" w:hint="eastAsia"/>
          <w:sz w:val="24"/>
          <w:szCs w:val="22"/>
          <w:lang w:val="en-US" w:eastAsia="zh-CN"/>
        </w:rPr>
        <w:t>执行秘书在本决定通过十年后促进对附件所载方式的</w:t>
      </w:r>
      <w:r w:rsidR="006D4726">
        <w:rPr>
          <w:rFonts w:ascii="宋体" w:eastAsia="宋体" w:hAnsi="宋体" w:cs="宋体" w:hint="eastAsia"/>
          <w:sz w:val="24"/>
          <w:szCs w:val="22"/>
          <w:lang w:val="en-US" w:eastAsia="zh-CN"/>
        </w:rPr>
        <w:t>实施成效</w:t>
      </w:r>
      <w:r w:rsidRPr="00AD1DBC">
        <w:rPr>
          <w:rFonts w:ascii="宋体" w:eastAsia="宋体" w:hAnsi="宋体" w:cs="宋体" w:hint="eastAsia"/>
          <w:sz w:val="24"/>
          <w:szCs w:val="22"/>
          <w:lang w:val="en-US" w:eastAsia="zh-CN"/>
        </w:rPr>
        <w:t>进行审查，并将审查结果提交附属科学、技术和工艺咨询机构审议</w:t>
      </w:r>
      <w:r w:rsidRPr="00AD1DBC">
        <w:rPr>
          <w:sz w:val="24"/>
          <w:szCs w:val="22"/>
          <w:lang w:val="en-US" w:eastAsia="zh-CN"/>
        </w:rPr>
        <w:t>;</w:t>
      </w:r>
    </w:p>
    <w:p w14:paraId="3FC3EAD0" w14:textId="77777777" w:rsidR="00AD1DBC" w:rsidRPr="00AD1DBC" w:rsidRDefault="00AD1DBC" w:rsidP="00AD1DBC">
      <w:pPr>
        <w:spacing w:before="120" w:after="120"/>
        <w:ind w:left="490" w:firstLine="490"/>
        <w:rPr>
          <w:sz w:val="24"/>
          <w:szCs w:val="22"/>
          <w:lang w:val="en-US" w:eastAsia="zh-CN"/>
        </w:rPr>
      </w:pPr>
      <w:r w:rsidRPr="00AD1DBC">
        <w:rPr>
          <w:sz w:val="24"/>
          <w:szCs w:val="22"/>
          <w:lang w:eastAsia="zh-CN"/>
        </w:rPr>
        <w:t>9.</w:t>
      </w:r>
      <w:r w:rsidRPr="00AD1DBC">
        <w:rPr>
          <w:sz w:val="24"/>
          <w:szCs w:val="22"/>
          <w:lang w:eastAsia="zh-CN"/>
        </w:rPr>
        <w:tab/>
      </w:r>
      <w:r w:rsidRPr="00AD1DBC">
        <w:rPr>
          <w:rFonts w:eastAsia="楷体" w:hint="eastAsia"/>
          <w:sz w:val="24"/>
          <w:lang w:val="en-US" w:eastAsia="zh-CN"/>
        </w:rPr>
        <w:t>邀请</w:t>
      </w:r>
      <w:r w:rsidRPr="00AD1DBC">
        <w:rPr>
          <w:rFonts w:ascii="宋体" w:eastAsia="宋体" w:hAnsi="宋体" w:cs="宋体" w:hint="eastAsia"/>
          <w:sz w:val="24"/>
          <w:szCs w:val="22"/>
          <w:lang w:eastAsia="zh-CN"/>
        </w:rPr>
        <w:t>各缔约方、其他国家政府、主管政府间组织、土著人民和地方社区以及其他相关利益攸关方合作实施这些方式</w:t>
      </w:r>
      <w:r w:rsidRPr="00AD1DBC">
        <w:rPr>
          <w:sz w:val="24"/>
          <w:szCs w:val="22"/>
          <w:lang w:val="en-US" w:eastAsia="zh-CN"/>
        </w:rPr>
        <w:t>;</w:t>
      </w:r>
    </w:p>
    <w:p w14:paraId="5A1412B7" w14:textId="77777777" w:rsidR="00AD1DBC" w:rsidRPr="00AD1DBC" w:rsidRDefault="00AD1DBC" w:rsidP="00AD1DBC">
      <w:pPr>
        <w:spacing w:before="120" w:after="120"/>
        <w:ind w:left="490" w:firstLine="490"/>
        <w:rPr>
          <w:sz w:val="24"/>
          <w:szCs w:val="22"/>
          <w:lang w:eastAsia="zh-CN"/>
        </w:rPr>
      </w:pPr>
      <w:r w:rsidRPr="00AD1DBC">
        <w:rPr>
          <w:sz w:val="24"/>
          <w:szCs w:val="22"/>
          <w:lang w:val="en-US" w:eastAsia="zh-CN"/>
        </w:rPr>
        <w:t>[10.</w:t>
      </w:r>
      <w:r w:rsidRPr="00AD1DBC">
        <w:rPr>
          <w:sz w:val="24"/>
          <w:szCs w:val="22"/>
          <w:lang w:val="en-US" w:eastAsia="zh-CN"/>
        </w:rPr>
        <w:tab/>
      </w:r>
      <w:r w:rsidRPr="00AD1DBC">
        <w:rPr>
          <w:rFonts w:eastAsia="楷体"/>
          <w:sz w:val="24"/>
          <w:lang w:val="en-US" w:eastAsia="zh-CN"/>
        </w:rPr>
        <w:t>[</w:t>
      </w:r>
      <w:r w:rsidRPr="00AD1DBC">
        <w:rPr>
          <w:rFonts w:eastAsia="楷体" w:hint="eastAsia"/>
          <w:sz w:val="24"/>
          <w:lang w:val="en-US" w:eastAsia="zh-CN"/>
        </w:rPr>
        <w:t>强调</w:t>
      </w:r>
      <w:r w:rsidRPr="00AD1DBC">
        <w:rPr>
          <w:rFonts w:eastAsia="楷体"/>
          <w:sz w:val="24"/>
          <w:lang w:val="en-US" w:eastAsia="zh-CN"/>
        </w:rPr>
        <w:t>]/[</w:t>
      </w:r>
      <w:r w:rsidRPr="00AD1DBC">
        <w:rPr>
          <w:rFonts w:eastAsia="楷体" w:hint="eastAsia"/>
          <w:sz w:val="24"/>
          <w:lang w:val="en-US" w:eastAsia="zh-CN"/>
        </w:rPr>
        <w:t>注意到</w:t>
      </w:r>
      <w:r w:rsidRPr="00AD1DBC">
        <w:rPr>
          <w:rFonts w:eastAsia="楷体"/>
          <w:sz w:val="24"/>
          <w:lang w:val="en-US" w:eastAsia="zh-CN"/>
        </w:rPr>
        <w:t>]</w:t>
      </w:r>
      <w:r w:rsidRPr="00AD1DBC">
        <w:rPr>
          <w:rFonts w:ascii="宋体" w:eastAsia="宋体" w:hAnsi="宋体" w:cs="宋体" w:hint="eastAsia"/>
          <w:sz w:val="24"/>
          <w:szCs w:val="22"/>
          <w:lang w:val="en-US" w:eastAsia="zh-CN"/>
        </w:rPr>
        <w:t>采用本决定附件中商定的国家管辖范围以外区域方式促进对符合具有重要生态或生物意义的海洋区域标准的区域进行描述的进程与《</w:t>
      </w:r>
      <w:r w:rsidRPr="00AD1DBC">
        <w:rPr>
          <w:sz w:val="24"/>
          <w:szCs w:val="22"/>
          <w:lang w:val="en-US" w:eastAsia="zh-CN"/>
        </w:rPr>
        <w:t>&lt;</w:t>
      </w:r>
      <w:r w:rsidRPr="00AD1DBC">
        <w:rPr>
          <w:rFonts w:ascii="宋体" w:eastAsia="宋体" w:hAnsi="宋体" w:cs="宋体" w:hint="eastAsia"/>
          <w:sz w:val="24"/>
          <w:szCs w:val="22"/>
          <w:lang w:val="en-US" w:eastAsia="zh-CN"/>
        </w:rPr>
        <w:t>联合国海洋法公约</w:t>
      </w:r>
      <w:r w:rsidRPr="00AD1DBC">
        <w:rPr>
          <w:sz w:val="24"/>
          <w:szCs w:val="22"/>
          <w:lang w:val="en-US" w:eastAsia="zh-CN"/>
        </w:rPr>
        <w:t>&gt;</w:t>
      </w:r>
      <w:r w:rsidRPr="00AD1DBC">
        <w:rPr>
          <w:rFonts w:ascii="宋体" w:eastAsia="宋体" w:hAnsi="宋体" w:cs="宋体" w:hint="eastAsia"/>
          <w:sz w:val="24"/>
          <w:szCs w:val="22"/>
          <w:lang w:val="en-US" w:eastAsia="zh-CN"/>
        </w:rPr>
        <w:t>下国家管辖范围以外区域海洋生物多样性的养护和可持续利用协定》的执行工作之间协同增效的潜在重要性，</w:t>
      </w:r>
      <w:r w:rsidRPr="00AD1DBC">
        <w:rPr>
          <w:sz w:val="24"/>
          <w:szCs w:val="22"/>
          <w:lang w:val="en-US" w:eastAsia="zh-CN"/>
        </w:rPr>
        <w:t xml:space="preserve"> </w:t>
      </w:r>
      <w:r w:rsidRPr="00AD1DBC">
        <w:rPr>
          <w:rFonts w:ascii="宋体" w:eastAsia="宋体" w:hAnsi="宋体" w:cs="宋体" w:hint="eastAsia"/>
          <w:sz w:val="24"/>
          <w:szCs w:val="22"/>
          <w:lang w:val="en-US" w:eastAsia="zh-CN"/>
        </w:rPr>
        <w:t>并邀请</w:t>
      </w:r>
      <w:r w:rsidRPr="00AD1DBC">
        <w:rPr>
          <w:sz w:val="24"/>
          <w:szCs w:val="22"/>
          <w:lang w:val="en-US" w:eastAsia="zh-CN"/>
        </w:rPr>
        <w:t>[</w:t>
      </w:r>
      <w:r w:rsidRPr="00AD1DBC">
        <w:rPr>
          <w:rFonts w:ascii="宋体" w:eastAsia="宋体" w:hAnsi="宋体" w:cs="宋体" w:hint="eastAsia"/>
          <w:sz w:val="24"/>
          <w:szCs w:val="22"/>
          <w:lang w:val="en-US" w:eastAsia="zh-CN"/>
        </w:rPr>
        <w:t>《协定》</w:t>
      </w:r>
      <w:proofErr w:type="gramStart"/>
      <w:r w:rsidRPr="00AD1DBC">
        <w:rPr>
          <w:rFonts w:ascii="宋体" w:eastAsia="宋体" w:hAnsi="宋体" w:cs="宋体" w:hint="eastAsia"/>
          <w:sz w:val="24"/>
          <w:szCs w:val="22"/>
          <w:lang w:val="en-US" w:eastAsia="zh-CN"/>
        </w:rPr>
        <w:t>缔约方和</w:t>
      </w:r>
      <w:r w:rsidRPr="00AD1DBC">
        <w:rPr>
          <w:sz w:val="24"/>
          <w:szCs w:val="22"/>
          <w:lang w:val="en-US" w:eastAsia="zh-CN"/>
        </w:rPr>
        <w:t>]</w:t>
      </w:r>
      <w:r w:rsidRPr="00AD1DBC">
        <w:rPr>
          <w:rFonts w:ascii="宋体" w:eastAsia="宋体" w:hAnsi="宋体" w:cs="宋体" w:hint="eastAsia"/>
          <w:sz w:val="24"/>
          <w:szCs w:val="22"/>
          <w:lang w:val="en-US" w:eastAsia="zh-CN"/>
        </w:rPr>
        <w:t>主管国家管辖范围以外海洋区域的政府间组织积极参与拟订和审查关于修改此类区域描述和对新区域描述的呈件</w:t>
      </w:r>
      <w:proofErr w:type="gramEnd"/>
      <w:r w:rsidRPr="00AD1DBC">
        <w:rPr>
          <w:rFonts w:ascii="宋体" w:eastAsia="宋体" w:hAnsi="宋体" w:cs="宋体" w:hint="eastAsia"/>
          <w:sz w:val="24"/>
          <w:szCs w:val="22"/>
          <w:lang w:val="en-US" w:eastAsia="zh-CN"/>
        </w:rPr>
        <w:t>；</w:t>
      </w:r>
      <w:r w:rsidRPr="00AD1DBC">
        <w:rPr>
          <w:sz w:val="24"/>
          <w:szCs w:val="22"/>
          <w:lang w:val="en-US" w:eastAsia="zh-CN"/>
        </w:rPr>
        <w:t xml:space="preserve"> ] </w:t>
      </w:r>
    </w:p>
    <w:p w14:paraId="63FCA85E" w14:textId="4F1ED890" w:rsidR="001F73FA" w:rsidRPr="002576BA" w:rsidRDefault="00AD1DBC" w:rsidP="00AD1DBC">
      <w:pPr>
        <w:spacing w:before="120" w:after="120"/>
        <w:ind w:left="490" w:firstLine="490"/>
        <w:rPr>
          <w:sz w:val="24"/>
          <w:szCs w:val="22"/>
          <w:lang w:eastAsia="zh-CN"/>
        </w:rPr>
      </w:pPr>
      <w:r w:rsidRPr="00AD1DBC">
        <w:rPr>
          <w:sz w:val="24"/>
          <w:szCs w:val="22"/>
          <w:lang w:eastAsia="zh-CN"/>
        </w:rPr>
        <w:t>[11</w:t>
      </w:r>
      <w:r w:rsidRPr="00AD1DBC">
        <w:rPr>
          <w:i/>
          <w:iCs/>
          <w:sz w:val="24"/>
          <w:szCs w:val="22"/>
          <w:lang w:eastAsia="zh-CN"/>
        </w:rPr>
        <w:t>.</w:t>
      </w:r>
      <w:r w:rsidRPr="00AD1DBC">
        <w:rPr>
          <w:i/>
          <w:iCs/>
          <w:sz w:val="24"/>
          <w:szCs w:val="22"/>
          <w:lang w:eastAsia="zh-CN"/>
        </w:rPr>
        <w:tab/>
      </w:r>
      <w:r w:rsidRPr="006D4726">
        <w:rPr>
          <w:rFonts w:eastAsia="楷体" w:hint="eastAsia"/>
          <w:sz w:val="24"/>
          <w:lang w:val="en-US" w:eastAsia="zh-CN"/>
        </w:rPr>
        <w:t>请</w:t>
      </w:r>
      <w:r w:rsidRPr="00AD1DBC">
        <w:rPr>
          <w:rFonts w:ascii="宋体" w:eastAsia="宋体" w:hAnsi="宋体" w:cs="宋体" w:hint="eastAsia"/>
          <w:sz w:val="24"/>
          <w:szCs w:val="22"/>
          <w:lang w:eastAsia="zh-CN"/>
        </w:rPr>
        <w:t>执行秘书制定用以描述符合具有重要生态或生物意义的海洋区域标准的区域以及其他相关兼容和补充性科学标准的自愿同行评审程序准则，供附属科学、技术和工艺咨询机构审议；</w:t>
      </w:r>
      <w:r w:rsidRPr="00AD1DBC">
        <w:rPr>
          <w:sz w:val="24"/>
          <w:szCs w:val="22"/>
          <w:lang w:eastAsia="zh-CN"/>
        </w:rPr>
        <w:t>]</w:t>
      </w:r>
    </w:p>
    <w:p w14:paraId="02BB58ED" w14:textId="77777777" w:rsidR="003D3569" w:rsidRDefault="003D3569" w:rsidP="009E73CD">
      <w:pPr>
        <w:pStyle w:val="Para1"/>
        <w:tabs>
          <w:tab w:val="clear" w:pos="1134"/>
        </w:tabs>
        <w:ind w:left="0"/>
        <w:outlineLvl w:val="0"/>
        <w:rPr>
          <w:rFonts w:eastAsia="宋体"/>
          <w:b/>
          <w:bCs/>
          <w:sz w:val="28"/>
          <w:szCs w:val="28"/>
          <w:lang w:eastAsia="zh-CN"/>
        </w:rPr>
      </w:pPr>
    </w:p>
    <w:p w14:paraId="30128A11" w14:textId="77777777" w:rsidR="006D4726" w:rsidRPr="006D4726" w:rsidRDefault="006D4726" w:rsidP="006D4726">
      <w:pPr>
        <w:spacing w:before="120" w:after="120" w:line="240" w:lineRule="atLeast"/>
        <w:ind w:left="490"/>
        <w:rPr>
          <w:rFonts w:eastAsia="宋体"/>
          <w:b/>
          <w:bCs/>
          <w:sz w:val="28"/>
          <w:szCs w:val="28"/>
          <w:lang w:val="en-CA" w:eastAsia="zh-CN"/>
        </w:rPr>
      </w:pPr>
      <w:r w:rsidRPr="006D4726">
        <w:rPr>
          <w:rFonts w:eastAsia="宋体" w:hint="eastAsia"/>
          <w:b/>
          <w:bCs/>
          <w:sz w:val="28"/>
          <w:szCs w:val="28"/>
          <w:lang w:val="en-CA" w:eastAsia="zh-CN"/>
        </w:rPr>
        <w:t>[</w:t>
      </w:r>
      <w:r w:rsidRPr="006D4726">
        <w:rPr>
          <w:rFonts w:eastAsia="宋体"/>
          <w:b/>
          <w:bCs/>
          <w:sz w:val="28"/>
          <w:szCs w:val="28"/>
          <w:lang w:val="en-CA" w:eastAsia="zh-CN"/>
        </w:rPr>
        <w:t>附件</w:t>
      </w:r>
    </w:p>
    <w:p w14:paraId="52476F83" w14:textId="77777777" w:rsidR="006D4726" w:rsidRPr="006D4726" w:rsidRDefault="006D4726" w:rsidP="006D4726">
      <w:pPr>
        <w:spacing w:before="120" w:after="120" w:line="240" w:lineRule="atLeast"/>
        <w:ind w:left="490"/>
        <w:rPr>
          <w:rFonts w:eastAsia="宋体"/>
          <w:b/>
          <w:bCs/>
          <w:sz w:val="28"/>
          <w:szCs w:val="28"/>
          <w:lang w:eastAsia="zh-CN"/>
        </w:rPr>
      </w:pPr>
      <w:r w:rsidRPr="006D4726">
        <w:rPr>
          <w:rFonts w:eastAsia="宋体"/>
          <w:b/>
          <w:bCs/>
          <w:sz w:val="28"/>
          <w:szCs w:val="28"/>
          <w:lang w:val="en-US" w:eastAsia="zh-CN"/>
        </w:rPr>
        <w:t>用于修改对具有重要生态或生物意义的海洋区域所做描述和描述新区域的方式</w:t>
      </w:r>
    </w:p>
    <w:p w14:paraId="198DDD6B" w14:textId="77777777" w:rsidR="006D4726" w:rsidRPr="006D4726" w:rsidRDefault="006D4726" w:rsidP="006D4726">
      <w:pPr>
        <w:numPr>
          <w:ilvl w:val="0"/>
          <w:numId w:val="7"/>
        </w:numPr>
        <w:spacing w:before="120" w:after="120" w:line="240" w:lineRule="atLeast"/>
        <w:ind w:left="0" w:firstLine="0"/>
        <w:rPr>
          <w:rFonts w:eastAsia="宋体"/>
          <w:b/>
          <w:bCs/>
          <w:sz w:val="24"/>
          <w:lang w:val="en-CA" w:eastAsia="zh-CN"/>
        </w:rPr>
      </w:pPr>
      <w:r w:rsidRPr="006D4726">
        <w:rPr>
          <w:rFonts w:eastAsia="宋体"/>
          <w:b/>
          <w:bCs/>
          <w:sz w:val="24"/>
          <w:lang w:val="en-US" w:eastAsia="zh-CN"/>
        </w:rPr>
        <w:t>方式实施指南</w:t>
      </w:r>
    </w:p>
    <w:p w14:paraId="727409C4" w14:textId="7D80C1FA" w:rsidR="006D4726" w:rsidRPr="006D4726" w:rsidRDefault="006D4726" w:rsidP="006D4726">
      <w:pPr>
        <w:spacing w:before="120" w:after="120" w:line="240" w:lineRule="atLeast"/>
        <w:ind w:left="490"/>
        <w:rPr>
          <w:rFonts w:eastAsia="宋体"/>
          <w:sz w:val="24"/>
          <w:lang w:val="en-US" w:eastAsia="zh-CN"/>
        </w:rPr>
      </w:pPr>
      <w:r w:rsidRPr="006D4726">
        <w:rPr>
          <w:rFonts w:eastAsia="宋体" w:hint="eastAsia"/>
          <w:sz w:val="24"/>
          <w:lang w:val="en-US" w:eastAsia="zh-CN"/>
        </w:rPr>
        <w:t>1.</w:t>
      </w:r>
      <w:r w:rsidRPr="006D4726">
        <w:rPr>
          <w:rFonts w:eastAsia="宋体"/>
          <w:sz w:val="24"/>
          <w:lang w:val="en-US" w:eastAsia="zh-CN"/>
        </w:rPr>
        <w:tab/>
      </w:r>
      <w:r>
        <w:rPr>
          <w:rFonts w:eastAsia="宋体" w:hint="eastAsia"/>
          <w:sz w:val="24"/>
          <w:lang w:val="en-US" w:eastAsia="zh-CN"/>
        </w:rPr>
        <w:t>本文所述</w:t>
      </w:r>
      <w:r w:rsidRPr="006D4726">
        <w:rPr>
          <w:rFonts w:eastAsia="宋体" w:hint="eastAsia"/>
          <w:sz w:val="24"/>
          <w:lang w:val="en-US" w:eastAsia="zh-CN"/>
        </w:rPr>
        <w:t>方式中没有任何内容有损于国家根据《联合国海洋法公约》所具有的权利、管辖权和职责，包括有关专属经济区以及</w:t>
      </w:r>
      <w:r w:rsidRPr="006D4726">
        <w:rPr>
          <w:rFonts w:eastAsia="宋体" w:hint="eastAsia"/>
          <w:sz w:val="24"/>
          <w:lang w:val="en-US" w:eastAsia="zh-CN"/>
        </w:rPr>
        <w:t>200</w:t>
      </w:r>
      <w:r w:rsidRPr="006D4726">
        <w:rPr>
          <w:rFonts w:eastAsia="宋体" w:hint="eastAsia"/>
          <w:sz w:val="24"/>
          <w:lang w:val="en-US" w:eastAsia="zh-CN"/>
        </w:rPr>
        <w:t>海里以内和以外大陆架的权利、管辖权和职责。</w:t>
      </w:r>
    </w:p>
    <w:p w14:paraId="68A7915F" w14:textId="11E9589F"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2.</w:t>
      </w:r>
      <w:r w:rsidRPr="006D4726">
        <w:rPr>
          <w:rFonts w:eastAsia="宋体"/>
          <w:sz w:val="24"/>
          <w:lang w:val="en-US" w:eastAsia="zh-CN"/>
        </w:rPr>
        <w:tab/>
      </w:r>
      <w:r w:rsidRPr="006D4726">
        <w:rPr>
          <w:rFonts w:eastAsia="宋体"/>
          <w:sz w:val="24"/>
          <w:lang w:val="en-US" w:eastAsia="zh-CN"/>
        </w:rPr>
        <w:t>在修改对具有重要生态或生物意义的海洋区域所做描述时，可能包括修改对该区域的文字描述、根据这类区域的标准修改该区域的排名或改变该区域的位置、形状、深度或大小，</w:t>
      </w:r>
      <w:r w:rsidRPr="006D4726">
        <w:rPr>
          <w:rFonts w:eastAsia="宋体" w:hint="eastAsia"/>
          <w:sz w:val="24"/>
          <w:lang w:val="en-US" w:eastAsia="zh-CN"/>
        </w:rPr>
        <w:t>或撤回对该区域的描述，</w:t>
      </w:r>
      <w:r w:rsidRPr="006D4726">
        <w:rPr>
          <w:rFonts w:eastAsia="宋体"/>
          <w:sz w:val="24"/>
          <w:lang w:val="en-US" w:eastAsia="zh-CN"/>
        </w:rPr>
        <w:t>提议的修改可能是出于以下任何原因：</w:t>
      </w:r>
      <w:r w:rsidRPr="006D4726">
        <w:rPr>
          <w:rFonts w:eastAsia="宋体"/>
          <w:sz w:val="24"/>
          <w:vertAlign w:val="superscript"/>
          <w:lang w:val="en-CA" w:eastAsia="zh-CN"/>
        </w:rPr>
        <w:footnoteReference w:id="12"/>
      </w:r>
    </w:p>
    <w:p w14:paraId="7F80DC60" w14:textId="77777777" w:rsidR="006D4726" w:rsidRPr="006D4726" w:rsidRDefault="006D4726" w:rsidP="006D4726">
      <w:pPr>
        <w:spacing w:before="120" w:after="120" w:line="240" w:lineRule="atLeast"/>
        <w:ind w:left="979"/>
        <w:rPr>
          <w:rFonts w:eastAsia="宋体"/>
          <w:sz w:val="24"/>
          <w:lang w:val="en-CA" w:eastAsia="zh-CN"/>
        </w:rPr>
      </w:pPr>
      <w:r w:rsidRPr="006D4726">
        <w:rPr>
          <w:rFonts w:eastAsia="宋体"/>
          <w:sz w:val="24"/>
          <w:lang w:val="en-CA" w:eastAsia="zh-CN"/>
        </w:rPr>
        <w:t>(</w:t>
      </w:r>
      <w:r w:rsidRPr="006D4726">
        <w:rPr>
          <w:rFonts w:eastAsia="宋体" w:hint="eastAsia"/>
          <w:sz w:val="24"/>
          <w:lang w:val="en-CA" w:eastAsia="zh-CN"/>
        </w:rPr>
        <w:t>a</w:t>
      </w:r>
      <w:r w:rsidRPr="006D4726">
        <w:rPr>
          <w:rFonts w:eastAsia="宋体"/>
          <w:sz w:val="24"/>
          <w:lang w:val="en-CA" w:eastAsia="zh-CN"/>
        </w:rPr>
        <w:t xml:space="preserve">) </w:t>
      </w:r>
      <w:r w:rsidRPr="006D4726">
        <w:rPr>
          <w:rFonts w:eastAsia="宋体"/>
          <w:sz w:val="24"/>
          <w:lang w:val="en-CA" w:eastAsia="zh-CN"/>
        </w:rPr>
        <w:tab/>
      </w:r>
      <w:r w:rsidRPr="006D4726">
        <w:rPr>
          <w:rFonts w:eastAsia="宋体"/>
          <w:sz w:val="24"/>
          <w:lang w:val="en-CA" w:eastAsia="zh-CN"/>
        </w:rPr>
        <w:t>对于国家管辖范围</w:t>
      </w:r>
      <w:r w:rsidRPr="006D4726">
        <w:rPr>
          <w:rFonts w:eastAsia="宋体" w:hint="eastAsia"/>
          <w:sz w:val="24"/>
          <w:lang w:val="en-CA" w:eastAsia="zh-CN"/>
        </w:rPr>
        <w:t>[</w:t>
      </w:r>
      <w:r w:rsidRPr="006D4726">
        <w:rPr>
          <w:rFonts w:eastAsia="宋体" w:hint="eastAsia"/>
          <w:sz w:val="24"/>
          <w:lang w:val="en-CA" w:eastAsia="zh-CN"/>
        </w:rPr>
        <w:t>以内和</w:t>
      </w:r>
      <w:r w:rsidRPr="006D4726">
        <w:rPr>
          <w:rFonts w:eastAsia="宋体" w:hint="eastAsia"/>
          <w:sz w:val="24"/>
          <w:lang w:val="en-CA" w:eastAsia="zh-CN"/>
        </w:rPr>
        <w:t>]</w:t>
      </w:r>
      <w:r w:rsidRPr="006D4726">
        <w:rPr>
          <w:rFonts w:eastAsia="宋体"/>
          <w:sz w:val="24"/>
          <w:lang w:val="en-CA" w:eastAsia="zh-CN"/>
        </w:rPr>
        <w:t>以外的区域：</w:t>
      </w:r>
    </w:p>
    <w:bookmarkStart w:id="3" w:name="_Hlk64796190"/>
    <w:p w14:paraId="0D933A2D" w14:textId="77777777" w:rsidR="006D4726" w:rsidRPr="006D4726" w:rsidRDefault="006D4726" w:rsidP="006D4726">
      <w:pPr>
        <w:spacing w:before="120" w:after="120" w:line="240" w:lineRule="atLeast"/>
        <w:ind w:left="1959" w:hanging="490"/>
        <w:rPr>
          <w:rFonts w:eastAsia="宋体"/>
          <w:sz w:val="24"/>
          <w:lang w:val="en-CA" w:eastAsia="zh-CN"/>
        </w:rPr>
      </w:pPr>
      <w:r w:rsidRPr="006D4726">
        <w:rPr>
          <w:rFonts w:eastAsia="宋体"/>
          <w:sz w:val="24"/>
          <w:lang w:val="en-US" w:eastAsia="zh-CN"/>
        </w:rPr>
        <w:fldChar w:fldCharType="begin"/>
      </w:r>
      <w:r w:rsidRPr="006D4726">
        <w:rPr>
          <w:rFonts w:eastAsia="宋体"/>
          <w:sz w:val="24"/>
          <w:lang w:val="en-US" w:eastAsia="zh-CN"/>
        </w:rPr>
        <w:instrText xml:space="preserve"> = 1 \* GB4 </w:instrText>
      </w:r>
      <w:r w:rsidRPr="006D4726">
        <w:rPr>
          <w:rFonts w:eastAsia="宋体"/>
          <w:sz w:val="24"/>
          <w:lang w:val="en-US" w:eastAsia="zh-CN"/>
        </w:rPr>
        <w:fldChar w:fldCharType="separate"/>
      </w:r>
      <w:r w:rsidRPr="006D4726">
        <w:rPr>
          <w:rFonts w:eastAsia="宋体"/>
          <w:sz w:val="24"/>
          <w:lang w:val="en-US" w:eastAsia="zh-CN"/>
        </w:rPr>
        <w:t>㈠</w:t>
      </w:r>
      <w:r w:rsidRPr="006D4726">
        <w:rPr>
          <w:rFonts w:eastAsia="宋体"/>
          <w:sz w:val="24"/>
          <w:lang w:val="en-US" w:eastAsia="zh-CN"/>
        </w:rPr>
        <w:fldChar w:fldCharType="end"/>
      </w:r>
      <w:bookmarkEnd w:id="3"/>
      <w:r w:rsidRPr="006D4726">
        <w:rPr>
          <w:rFonts w:eastAsia="宋体"/>
          <w:sz w:val="24"/>
          <w:lang w:val="en-CA" w:eastAsia="zh-CN"/>
        </w:rPr>
        <w:tab/>
      </w:r>
      <w:r w:rsidRPr="006D4726">
        <w:rPr>
          <w:rFonts w:eastAsia="宋体"/>
          <w:sz w:val="24"/>
          <w:lang w:val="en-US" w:eastAsia="zh-CN"/>
        </w:rPr>
        <w:t>最新得到或最新获得关于所涉区域相关特征的知识，包括传统知识</w:t>
      </w:r>
      <w:r w:rsidRPr="006D4726">
        <w:rPr>
          <w:rFonts w:eastAsia="宋体" w:hint="eastAsia"/>
          <w:sz w:val="24"/>
          <w:lang w:val="en-US" w:eastAsia="zh-CN"/>
        </w:rPr>
        <w:t>、创新、土著人民和地方社区的做法</w:t>
      </w:r>
      <w:r w:rsidRPr="006D4726">
        <w:rPr>
          <w:rFonts w:eastAsia="宋体"/>
          <w:sz w:val="24"/>
          <w:lang w:val="en-US" w:eastAsia="zh-CN"/>
        </w:rPr>
        <w:t>；</w:t>
      </w:r>
    </w:p>
    <w:p w14:paraId="642B8804" w14:textId="77777777" w:rsidR="006D4726" w:rsidRPr="006D4726" w:rsidRDefault="006D4726" w:rsidP="006D4726">
      <w:pPr>
        <w:spacing w:before="120" w:after="120" w:line="240" w:lineRule="atLeast"/>
        <w:ind w:left="1959" w:hanging="490"/>
        <w:rPr>
          <w:rFonts w:eastAsia="宋体"/>
          <w:sz w:val="24"/>
          <w:lang w:val="en-CA" w:eastAsia="zh-CN"/>
        </w:rPr>
      </w:pPr>
      <w:r w:rsidRPr="006D4726">
        <w:rPr>
          <w:rFonts w:eastAsia="宋体"/>
          <w:sz w:val="24"/>
          <w:lang w:val="en-US" w:eastAsia="zh-CN"/>
        </w:rPr>
        <w:fldChar w:fldCharType="begin"/>
      </w:r>
      <w:r w:rsidRPr="006D4726">
        <w:rPr>
          <w:rFonts w:eastAsia="宋体"/>
          <w:sz w:val="24"/>
          <w:lang w:val="en-US" w:eastAsia="zh-CN"/>
        </w:rPr>
        <w:instrText xml:space="preserve"> = 2 \* GB4 </w:instrText>
      </w:r>
      <w:r w:rsidRPr="006D4726">
        <w:rPr>
          <w:rFonts w:eastAsia="宋体"/>
          <w:sz w:val="24"/>
          <w:lang w:val="en-US" w:eastAsia="zh-CN"/>
        </w:rPr>
        <w:fldChar w:fldCharType="separate"/>
      </w:r>
      <w:r w:rsidRPr="006D4726">
        <w:rPr>
          <w:rFonts w:eastAsia="宋体"/>
          <w:sz w:val="24"/>
          <w:lang w:val="en-US" w:eastAsia="zh-CN"/>
        </w:rPr>
        <w:t>㈡</w:t>
      </w:r>
      <w:r w:rsidRPr="006D4726">
        <w:rPr>
          <w:rFonts w:eastAsia="宋体"/>
          <w:sz w:val="24"/>
          <w:lang w:val="en-US" w:eastAsia="zh-CN"/>
        </w:rPr>
        <w:fldChar w:fldCharType="end"/>
      </w:r>
      <w:r w:rsidRPr="006D4726">
        <w:rPr>
          <w:rFonts w:eastAsia="宋体"/>
          <w:sz w:val="24"/>
          <w:lang w:val="en-CA" w:eastAsia="zh-CN"/>
        </w:rPr>
        <w:tab/>
      </w:r>
      <w:r w:rsidRPr="006D4726">
        <w:rPr>
          <w:rFonts w:eastAsia="宋体"/>
          <w:sz w:val="24"/>
          <w:lang w:val="en-US" w:eastAsia="zh-CN"/>
        </w:rPr>
        <w:t>区域生态或生物特征发生变化；</w:t>
      </w:r>
    </w:p>
    <w:p w14:paraId="750E0014" w14:textId="77777777" w:rsidR="006D4726" w:rsidRPr="006D4726" w:rsidRDefault="006D4726" w:rsidP="006D4726">
      <w:pPr>
        <w:spacing w:before="120" w:after="120" w:line="240" w:lineRule="atLeast"/>
        <w:ind w:left="1959" w:hanging="490"/>
        <w:rPr>
          <w:rFonts w:eastAsia="宋体"/>
          <w:sz w:val="24"/>
          <w:lang w:val="en-CA" w:eastAsia="zh-CN"/>
        </w:rPr>
      </w:pPr>
      <w:r w:rsidRPr="006D4726">
        <w:rPr>
          <w:rFonts w:eastAsia="宋体"/>
          <w:sz w:val="24"/>
          <w:lang w:val="en-US" w:eastAsia="zh-CN"/>
        </w:rPr>
        <w:fldChar w:fldCharType="begin"/>
      </w:r>
      <w:r w:rsidRPr="006D4726">
        <w:rPr>
          <w:rFonts w:eastAsia="宋体"/>
          <w:sz w:val="24"/>
          <w:lang w:val="en-US" w:eastAsia="zh-CN"/>
        </w:rPr>
        <w:instrText xml:space="preserve"> = 3 \* GB4 </w:instrText>
      </w:r>
      <w:r w:rsidRPr="006D4726">
        <w:rPr>
          <w:rFonts w:eastAsia="宋体"/>
          <w:sz w:val="24"/>
          <w:lang w:val="en-US" w:eastAsia="zh-CN"/>
        </w:rPr>
        <w:fldChar w:fldCharType="separate"/>
      </w:r>
      <w:r w:rsidRPr="006D4726">
        <w:rPr>
          <w:rFonts w:eastAsia="宋体"/>
          <w:sz w:val="24"/>
          <w:lang w:val="en-US" w:eastAsia="zh-CN"/>
        </w:rPr>
        <w:t>㈢</w:t>
      </w:r>
      <w:r w:rsidRPr="006D4726">
        <w:rPr>
          <w:rFonts w:eastAsia="宋体"/>
          <w:sz w:val="24"/>
          <w:lang w:val="en-US" w:eastAsia="zh-CN"/>
        </w:rPr>
        <w:fldChar w:fldCharType="end"/>
      </w:r>
      <w:r w:rsidRPr="006D4726">
        <w:rPr>
          <w:rFonts w:eastAsia="宋体"/>
          <w:sz w:val="24"/>
          <w:lang w:val="en-CA" w:eastAsia="zh-CN"/>
        </w:rPr>
        <w:tab/>
      </w:r>
      <w:r w:rsidRPr="006D4726">
        <w:rPr>
          <w:rFonts w:eastAsia="宋体"/>
          <w:sz w:val="24"/>
          <w:lang w:val="en-US" w:eastAsia="zh-CN"/>
        </w:rPr>
        <w:t>在描述中发现科学错误；</w:t>
      </w:r>
    </w:p>
    <w:p w14:paraId="3525FE6C" w14:textId="57B1FD1F"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 xml:space="preserve"> </w:t>
      </w:r>
      <w:r w:rsidRPr="006D4726">
        <w:rPr>
          <w:rFonts w:eastAsia="宋体"/>
          <w:sz w:val="24"/>
          <w:lang w:val="en-CA" w:eastAsia="zh-CN"/>
        </w:rPr>
        <w:t>(</w:t>
      </w:r>
      <w:r w:rsidRPr="006D4726">
        <w:rPr>
          <w:rFonts w:eastAsia="宋体" w:hint="eastAsia"/>
          <w:sz w:val="24"/>
          <w:lang w:val="en-CA" w:eastAsia="zh-CN"/>
        </w:rPr>
        <w:t>b</w:t>
      </w:r>
      <w:r w:rsidRPr="006D4726">
        <w:rPr>
          <w:rFonts w:eastAsia="宋体"/>
          <w:sz w:val="24"/>
          <w:lang w:val="en-CA" w:eastAsia="zh-CN"/>
        </w:rPr>
        <w:t>)</w:t>
      </w:r>
      <w:r w:rsidRPr="006D4726">
        <w:rPr>
          <w:rFonts w:eastAsia="宋体"/>
          <w:sz w:val="24"/>
          <w:lang w:val="en-CA" w:eastAsia="zh-CN"/>
        </w:rPr>
        <w:tab/>
      </w:r>
      <w:r w:rsidRPr="006D4726">
        <w:rPr>
          <w:rFonts w:eastAsia="宋体"/>
          <w:sz w:val="24"/>
          <w:lang w:val="en-CA" w:eastAsia="zh-CN"/>
        </w:rPr>
        <w:t>对于国家管辖范围以内的区域</w:t>
      </w:r>
      <w:r w:rsidRPr="006D4726">
        <w:rPr>
          <w:rFonts w:eastAsia="宋体"/>
          <w:sz w:val="24"/>
          <w:lang w:val="en-US" w:eastAsia="zh-CN"/>
        </w:rPr>
        <w:t>，可适用第</w:t>
      </w:r>
      <w:r w:rsidRPr="006D4726">
        <w:rPr>
          <w:rFonts w:eastAsia="宋体"/>
          <w:sz w:val="24"/>
          <w:lang w:val="en-US" w:eastAsia="zh-CN"/>
        </w:rPr>
        <w:t xml:space="preserve"> </w:t>
      </w:r>
      <w:r>
        <w:rPr>
          <w:rFonts w:eastAsia="宋体" w:hint="eastAsia"/>
          <w:sz w:val="24"/>
          <w:lang w:val="en-US" w:eastAsia="zh-CN"/>
        </w:rPr>
        <w:t>2</w:t>
      </w:r>
      <w:r w:rsidRPr="006D4726">
        <w:rPr>
          <w:rFonts w:eastAsia="宋体"/>
          <w:sz w:val="24"/>
          <w:lang w:val="en-US" w:eastAsia="zh-CN"/>
        </w:rPr>
        <w:t xml:space="preserve"> (</w:t>
      </w:r>
      <w:r>
        <w:rPr>
          <w:rFonts w:eastAsia="宋体" w:hint="eastAsia"/>
          <w:sz w:val="24"/>
          <w:lang w:val="en-US" w:eastAsia="zh-CN"/>
        </w:rPr>
        <w:t>a</w:t>
      </w:r>
      <w:r w:rsidRPr="006D4726">
        <w:rPr>
          <w:rFonts w:eastAsia="宋体"/>
          <w:sz w:val="24"/>
          <w:lang w:val="en-US" w:eastAsia="zh-CN"/>
        </w:rPr>
        <w:t xml:space="preserve">) </w:t>
      </w:r>
      <w:r w:rsidRPr="006D4726">
        <w:rPr>
          <w:rFonts w:eastAsia="宋体"/>
          <w:sz w:val="24"/>
          <w:lang w:val="en-US" w:eastAsia="zh-CN"/>
        </w:rPr>
        <w:t>段所述任何理由</w:t>
      </w:r>
      <w:r>
        <w:rPr>
          <w:rFonts w:eastAsia="宋体" w:hint="eastAsia"/>
          <w:sz w:val="24"/>
          <w:lang w:val="en-US" w:eastAsia="zh-CN"/>
        </w:rPr>
        <w:t>[</w:t>
      </w:r>
      <w:r w:rsidRPr="006D4726">
        <w:rPr>
          <w:rFonts w:eastAsia="宋体"/>
          <w:sz w:val="24"/>
          <w:lang w:val="en-US" w:eastAsia="zh-CN"/>
        </w:rPr>
        <w:t>以及</w:t>
      </w:r>
      <w:bookmarkStart w:id="4" w:name="_Hlk160724280"/>
      <w:r w:rsidRPr="006D4726">
        <w:rPr>
          <w:rFonts w:eastAsia="宋体"/>
          <w:sz w:val="24"/>
          <w:lang w:val="en-US" w:eastAsia="zh-CN"/>
        </w:rPr>
        <w:t>所提议的修改在其管辖范围之内的国家</w:t>
      </w:r>
      <w:bookmarkEnd w:id="4"/>
      <w:r w:rsidRPr="006D4726">
        <w:rPr>
          <w:rFonts w:eastAsia="宋体"/>
          <w:sz w:val="24"/>
          <w:lang w:val="en-US" w:eastAsia="zh-CN"/>
        </w:rPr>
        <w:t>认为有效的任何其他理由</w:t>
      </w:r>
      <w:r w:rsidRPr="006D4726">
        <w:rPr>
          <w:rFonts w:eastAsia="宋体" w:hint="eastAsia"/>
          <w:sz w:val="24"/>
          <w:lang w:val="en-US" w:eastAsia="zh-CN"/>
        </w:rPr>
        <w:t>]</w:t>
      </w:r>
      <w:r w:rsidRPr="006D4726">
        <w:rPr>
          <w:rFonts w:eastAsia="宋体"/>
          <w:sz w:val="24"/>
          <w:lang w:val="en-US" w:eastAsia="zh-CN"/>
        </w:rPr>
        <w:t>；</w:t>
      </w:r>
    </w:p>
    <w:p w14:paraId="0D9E3228" w14:textId="77777777" w:rsidR="006D4726" w:rsidRPr="006D4726" w:rsidRDefault="006D4726" w:rsidP="006D4726">
      <w:pPr>
        <w:spacing w:before="120" w:after="120" w:line="240" w:lineRule="atLeast"/>
        <w:ind w:left="490"/>
        <w:rPr>
          <w:rFonts w:eastAsia="宋体"/>
          <w:sz w:val="24"/>
          <w:lang w:val="en-US" w:eastAsia="zh-CN"/>
        </w:rPr>
      </w:pPr>
      <w:r w:rsidRPr="006D4726">
        <w:rPr>
          <w:rFonts w:eastAsia="宋体" w:hint="eastAsia"/>
          <w:sz w:val="24"/>
          <w:lang w:val="en-US" w:eastAsia="zh-CN"/>
        </w:rPr>
        <w:t>3.</w:t>
      </w:r>
      <w:r w:rsidRPr="006D4726">
        <w:rPr>
          <w:rFonts w:eastAsia="宋体"/>
          <w:sz w:val="24"/>
          <w:lang w:val="en-US" w:eastAsia="zh-CN"/>
        </w:rPr>
        <w:tab/>
      </w:r>
      <w:r w:rsidRPr="006D4726">
        <w:rPr>
          <w:rFonts w:eastAsia="宋体"/>
          <w:sz w:val="24"/>
          <w:lang w:val="en-US" w:eastAsia="zh-CN"/>
        </w:rPr>
        <w:t>对现有描述的修改或对新区域的描述只能由以下提案方提交：</w:t>
      </w:r>
    </w:p>
    <w:p w14:paraId="08F6CF7F"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lastRenderedPageBreak/>
        <w:t>(a)</w:t>
      </w:r>
      <w:r w:rsidRPr="006D4726">
        <w:rPr>
          <w:rFonts w:eastAsia="宋体"/>
          <w:sz w:val="24"/>
          <w:lang w:val="en-CA" w:eastAsia="zh-CN"/>
        </w:rPr>
        <w:tab/>
      </w:r>
      <w:r w:rsidRPr="006D4726">
        <w:rPr>
          <w:rFonts w:eastAsia="宋体"/>
          <w:sz w:val="24"/>
          <w:lang w:val="en-CA" w:eastAsia="zh-CN"/>
        </w:rPr>
        <w:t>对于国家管辖范围以外的区域</w:t>
      </w:r>
      <w:r w:rsidRPr="006D4726">
        <w:rPr>
          <w:rFonts w:eastAsia="宋体"/>
          <w:sz w:val="24"/>
          <w:lang w:val="en-US" w:eastAsia="zh-CN"/>
        </w:rPr>
        <w:t>，任何国家均可单独或集体提交，包括通过主管政府间组织提交；</w:t>
      </w:r>
    </w:p>
    <w:p w14:paraId="7F82FFFE" w14:textId="62487702"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(b)</w:t>
      </w:r>
      <w:r w:rsidRPr="006D4726">
        <w:rPr>
          <w:rFonts w:eastAsia="宋体"/>
          <w:sz w:val="24"/>
          <w:lang w:val="en-CA" w:eastAsia="zh-CN"/>
        </w:rPr>
        <w:tab/>
      </w:r>
      <w:r w:rsidRPr="006D4726">
        <w:rPr>
          <w:rFonts w:eastAsia="宋体"/>
          <w:sz w:val="24"/>
          <w:lang w:val="en-CA" w:eastAsia="zh-CN"/>
        </w:rPr>
        <w:t>对于国家管辖范围以内的区域</w:t>
      </w:r>
      <w:r w:rsidRPr="006D4726">
        <w:rPr>
          <w:rFonts w:eastAsia="宋体"/>
          <w:sz w:val="24"/>
          <w:lang w:val="en-US" w:eastAsia="zh-CN"/>
        </w:rPr>
        <w:t>，由所提议的修改或描述在其管辖范围之内的国家提交。</w:t>
      </w:r>
    </w:p>
    <w:p w14:paraId="5FA3B0B4" w14:textId="15624848"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4.</w:t>
      </w:r>
      <w:r w:rsidRPr="006D4726">
        <w:rPr>
          <w:rFonts w:eastAsia="宋体"/>
          <w:sz w:val="24"/>
          <w:lang w:val="en-US" w:eastAsia="zh-CN"/>
        </w:rPr>
        <w:tab/>
      </w:r>
      <w:r w:rsidRPr="006D4726">
        <w:rPr>
          <w:rFonts w:eastAsia="宋体"/>
          <w:sz w:val="24"/>
          <w:lang w:val="en-US" w:eastAsia="zh-CN"/>
        </w:rPr>
        <w:t>提案方在制订关于修改现有描述或描述新区域的提案时，应及早考虑以下事项：</w:t>
      </w:r>
      <w:r w:rsidRPr="006D4726">
        <w:rPr>
          <w:rFonts w:eastAsia="宋体"/>
          <w:sz w:val="24"/>
          <w:lang w:val="en-CA" w:eastAsia="zh-CN"/>
        </w:rPr>
        <w:t xml:space="preserve"> </w:t>
      </w:r>
    </w:p>
    <w:p w14:paraId="25BEC5EE"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(a)</w:t>
      </w:r>
      <w:r w:rsidRPr="006D4726">
        <w:rPr>
          <w:rFonts w:eastAsia="宋体"/>
          <w:sz w:val="24"/>
          <w:lang w:val="en-CA" w:eastAsia="zh-CN"/>
        </w:rPr>
        <w:tab/>
      </w:r>
      <w:r w:rsidRPr="006D4726">
        <w:rPr>
          <w:rFonts w:eastAsia="宋体"/>
          <w:sz w:val="24"/>
          <w:lang w:val="en-US" w:eastAsia="zh-CN"/>
        </w:rPr>
        <w:t>与以下方面进行合作：主管</w:t>
      </w:r>
      <w:r w:rsidRPr="006D4726">
        <w:rPr>
          <w:rFonts w:eastAsia="宋体" w:hint="eastAsia"/>
          <w:sz w:val="24"/>
          <w:lang w:val="en-US" w:eastAsia="zh-CN"/>
        </w:rPr>
        <w:t>的</w:t>
      </w:r>
      <w:r w:rsidRPr="006D4726">
        <w:rPr>
          <w:rFonts w:eastAsia="宋体"/>
          <w:sz w:val="24"/>
          <w:lang w:val="en-US" w:eastAsia="zh-CN"/>
        </w:rPr>
        <w:t>政府间组织</w:t>
      </w:r>
      <w:r w:rsidRPr="006D4726">
        <w:rPr>
          <w:rFonts w:eastAsia="宋体" w:hint="eastAsia"/>
          <w:sz w:val="24"/>
          <w:lang w:val="en-US" w:eastAsia="zh-CN"/>
        </w:rPr>
        <w:t>、</w:t>
      </w:r>
      <w:r w:rsidRPr="006D4726">
        <w:rPr>
          <w:rFonts w:eastAsia="宋体"/>
          <w:sz w:val="24"/>
          <w:lang w:val="en-US" w:eastAsia="zh-CN"/>
        </w:rPr>
        <w:t>其他相关组织</w:t>
      </w:r>
      <w:r w:rsidRPr="006D4726">
        <w:rPr>
          <w:rFonts w:eastAsia="宋体" w:hint="eastAsia"/>
          <w:sz w:val="24"/>
          <w:lang w:val="en-US" w:eastAsia="zh-CN"/>
        </w:rPr>
        <w:t>、</w:t>
      </w:r>
      <w:r w:rsidRPr="006D4726">
        <w:rPr>
          <w:rFonts w:eastAsia="宋体"/>
          <w:sz w:val="24"/>
          <w:lang w:val="en-US" w:eastAsia="zh-CN"/>
        </w:rPr>
        <w:t>专家</w:t>
      </w:r>
      <w:r w:rsidRPr="006D4726">
        <w:rPr>
          <w:rFonts w:eastAsia="宋体" w:hint="eastAsia"/>
          <w:sz w:val="24"/>
          <w:lang w:val="en-US" w:eastAsia="zh-CN"/>
        </w:rPr>
        <w:t>、妇女组织、青年组织、</w:t>
      </w:r>
      <w:bookmarkStart w:id="5" w:name="_Hlk160789193"/>
      <w:r w:rsidRPr="006D4726">
        <w:rPr>
          <w:rFonts w:eastAsia="宋体"/>
          <w:sz w:val="24"/>
          <w:lang w:val="en-CA" w:eastAsia="zh-CN"/>
        </w:rPr>
        <w:t>土著人民和地方社区</w:t>
      </w:r>
      <w:r w:rsidRPr="006D4726">
        <w:rPr>
          <w:rFonts w:eastAsia="宋体"/>
          <w:sz w:val="24"/>
          <w:lang w:val="en-US" w:eastAsia="zh-CN"/>
        </w:rPr>
        <w:t>，开展的合作须经过其自由、事先和知情同意</w:t>
      </w:r>
      <w:r w:rsidRPr="006D4726">
        <w:rPr>
          <w:rFonts w:eastAsia="宋体"/>
          <w:sz w:val="24"/>
          <w:vertAlign w:val="superscript"/>
          <w:lang w:eastAsia="zh-CN"/>
        </w:rPr>
        <w:footnoteReference w:id="13"/>
      </w:r>
      <w:r w:rsidRPr="006D4726">
        <w:rPr>
          <w:rFonts w:eastAsia="宋体"/>
          <w:sz w:val="24"/>
          <w:lang w:val="en-US" w:eastAsia="zh-CN"/>
        </w:rPr>
        <w:t>，符合</w:t>
      </w:r>
      <w:r w:rsidRPr="006D4726">
        <w:rPr>
          <w:rFonts w:eastAsia="宋体" w:hint="eastAsia"/>
          <w:sz w:val="24"/>
          <w:lang w:val="en-US" w:eastAsia="zh-CN"/>
        </w:rPr>
        <w:t>相关国家法律、包括</w:t>
      </w:r>
      <w:r w:rsidRPr="006D4726">
        <w:rPr>
          <w:rFonts w:eastAsia="宋体"/>
          <w:sz w:val="24"/>
          <w:lang w:val="en-US" w:eastAsia="zh-CN"/>
        </w:rPr>
        <w:t>《联合国土著人民权利宣言》</w:t>
      </w:r>
      <w:r w:rsidRPr="006D4726">
        <w:rPr>
          <w:rFonts w:eastAsia="宋体"/>
          <w:sz w:val="24"/>
          <w:vertAlign w:val="superscript"/>
          <w:lang w:eastAsia="zh-CN"/>
        </w:rPr>
        <w:footnoteReference w:id="14"/>
      </w:r>
      <w:r w:rsidRPr="006D4726">
        <w:rPr>
          <w:rFonts w:eastAsia="宋体" w:hint="eastAsia"/>
          <w:sz w:val="24"/>
          <w:lang w:val="en-US" w:eastAsia="zh-CN"/>
        </w:rPr>
        <w:t>在内的国家文书</w:t>
      </w:r>
      <w:r w:rsidRPr="006D4726">
        <w:rPr>
          <w:rFonts w:eastAsia="宋体"/>
          <w:sz w:val="24"/>
          <w:lang w:val="en-US" w:eastAsia="zh-CN"/>
        </w:rPr>
        <w:t>和国际人权法</w:t>
      </w:r>
      <w:bookmarkEnd w:id="5"/>
      <w:r w:rsidRPr="006D4726">
        <w:rPr>
          <w:rFonts w:eastAsia="宋体"/>
          <w:sz w:val="24"/>
          <w:lang w:val="en-US" w:eastAsia="zh-CN"/>
        </w:rPr>
        <w:t>；</w:t>
      </w:r>
    </w:p>
    <w:p w14:paraId="22BBFB74"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(b)</w:t>
      </w:r>
      <w:r w:rsidRPr="006D4726">
        <w:rPr>
          <w:rFonts w:eastAsia="宋体"/>
          <w:sz w:val="24"/>
          <w:lang w:val="en-CA" w:eastAsia="zh-CN"/>
        </w:rPr>
        <w:tab/>
      </w:r>
      <w:r w:rsidRPr="006D4726">
        <w:rPr>
          <w:rFonts w:eastAsia="宋体"/>
          <w:sz w:val="24"/>
          <w:lang w:val="en-CA" w:eastAsia="zh-CN"/>
        </w:rPr>
        <w:t>需要避免制订可能引起与主权</w:t>
      </w:r>
      <w:r w:rsidRPr="006D4726">
        <w:rPr>
          <w:rFonts w:eastAsia="宋体"/>
          <w:sz w:val="24"/>
          <w:lang w:val="en-US" w:eastAsia="zh-CN"/>
        </w:rPr>
        <w:t>、主权权利或管辖范围有关的忧虑的提案；</w:t>
      </w:r>
    </w:p>
    <w:p w14:paraId="20AA4944"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(c)</w:t>
      </w:r>
      <w:r w:rsidRPr="006D4726">
        <w:rPr>
          <w:rFonts w:eastAsia="宋体"/>
          <w:sz w:val="24"/>
          <w:lang w:val="en-CA" w:eastAsia="zh-CN"/>
        </w:rPr>
        <w:tab/>
      </w:r>
      <w:r w:rsidRPr="006D4726">
        <w:rPr>
          <w:rFonts w:eastAsia="宋体"/>
          <w:sz w:val="24"/>
          <w:lang w:val="en-CA" w:eastAsia="zh-CN"/>
        </w:rPr>
        <w:t>需要有坚实的科学依据和充足的信息</w:t>
      </w:r>
      <w:r w:rsidRPr="006D4726">
        <w:rPr>
          <w:rFonts w:eastAsia="宋体"/>
          <w:sz w:val="24"/>
          <w:lang w:val="en-US" w:eastAsia="zh-CN"/>
        </w:rPr>
        <w:t>，而且透明度具有重要意义；</w:t>
      </w:r>
    </w:p>
    <w:p w14:paraId="3FC96B0D"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(d)</w:t>
      </w:r>
      <w:r w:rsidRPr="006D4726">
        <w:rPr>
          <w:rFonts w:eastAsia="宋体"/>
          <w:sz w:val="24"/>
          <w:lang w:val="en-CA" w:eastAsia="zh-CN"/>
        </w:rPr>
        <w:tab/>
      </w:r>
      <w:r w:rsidRPr="006D4726">
        <w:rPr>
          <w:rFonts w:eastAsia="宋体" w:hint="eastAsia"/>
          <w:sz w:val="24"/>
          <w:lang w:val="en-CA" w:eastAsia="zh-CN"/>
        </w:rPr>
        <w:t>需要顾及</w:t>
      </w:r>
      <w:r w:rsidRPr="006D4726">
        <w:rPr>
          <w:rFonts w:eastAsia="宋体"/>
          <w:sz w:val="24"/>
          <w:lang w:val="en-CA" w:eastAsia="zh-CN"/>
        </w:rPr>
        <w:t>海洋和沿海生态系统及其生态和生物特征和过程</w:t>
      </w:r>
      <w:r w:rsidRPr="006D4726">
        <w:rPr>
          <w:rFonts w:eastAsia="宋体" w:hint="eastAsia"/>
          <w:sz w:val="24"/>
          <w:lang w:val="en-CA" w:eastAsia="zh-CN"/>
        </w:rPr>
        <w:t>所涉</w:t>
      </w:r>
      <w:r w:rsidRPr="006D4726">
        <w:rPr>
          <w:rFonts w:eastAsia="宋体"/>
          <w:sz w:val="24"/>
          <w:lang w:val="en-CA" w:eastAsia="zh-CN"/>
        </w:rPr>
        <w:t>区域因素</w:t>
      </w:r>
      <w:r w:rsidRPr="006D4726">
        <w:rPr>
          <w:rFonts w:eastAsia="宋体"/>
          <w:sz w:val="24"/>
          <w:lang w:val="en-US" w:eastAsia="zh-CN"/>
        </w:rPr>
        <w:t>，包括提供数据方面的区域差异以及跨区域合作。</w:t>
      </w:r>
    </w:p>
    <w:p w14:paraId="2D1CB827"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[5.</w:t>
      </w:r>
      <w:r w:rsidRPr="006D4726">
        <w:rPr>
          <w:rFonts w:eastAsia="宋体"/>
          <w:sz w:val="24"/>
          <w:lang w:val="en-US" w:eastAsia="zh-CN"/>
        </w:rPr>
        <w:tab/>
      </w:r>
      <w:r w:rsidRPr="006D4726">
        <w:rPr>
          <w:rFonts w:eastAsia="宋体"/>
          <w:sz w:val="24"/>
          <w:lang w:val="en-US" w:eastAsia="zh-CN"/>
        </w:rPr>
        <w:t>关于</w:t>
      </w:r>
      <w:r w:rsidRPr="006D4726">
        <w:rPr>
          <w:rFonts w:eastAsia="宋体" w:hint="eastAsia"/>
          <w:sz w:val="24"/>
          <w:lang w:val="en-US" w:eastAsia="zh-CN"/>
        </w:rPr>
        <w:t>任何</w:t>
      </w:r>
      <w:r w:rsidRPr="006D4726">
        <w:rPr>
          <w:rFonts w:eastAsia="宋体"/>
          <w:sz w:val="24"/>
          <w:lang w:val="en-US" w:eastAsia="zh-CN"/>
        </w:rPr>
        <w:t>提交的对现有描述的修改或对新区域的描述，任何国家均可由于对提案中包括的区域的相关主权、主权权利或管辖权存在权利主张或争议，随时向执行秘书正式提出反对意见，反对将该描述或修改列入具有重要生态或生物意义的海洋区域数据存储库或信息共享机制。</w:t>
      </w:r>
      <w:r w:rsidRPr="006D4726">
        <w:rPr>
          <w:rFonts w:eastAsia="宋体"/>
          <w:sz w:val="24"/>
          <w:lang w:val="en-US" w:eastAsia="zh-CN"/>
        </w:rPr>
        <w:t xml:space="preserve"> </w:t>
      </w:r>
      <w:r w:rsidRPr="006D4726">
        <w:rPr>
          <w:rFonts w:eastAsia="宋体"/>
          <w:sz w:val="24"/>
          <w:lang w:val="en-US" w:eastAsia="zh-CN"/>
        </w:rPr>
        <w:t>在这种情况下，在反对国通知执行秘书撤回反对意见之前，对所提交的修改或描述将不会进一步办理，也不会将其纳入数据存储库或信息共享机制。</w:t>
      </w:r>
      <w:r w:rsidRPr="006D4726">
        <w:rPr>
          <w:rFonts w:eastAsia="宋体"/>
          <w:sz w:val="24"/>
          <w:vertAlign w:val="superscript"/>
          <w:lang w:val="en-CA" w:eastAsia="zh-CN"/>
        </w:rPr>
        <w:footnoteReference w:id="15"/>
      </w:r>
      <w:r w:rsidRPr="006D4726">
        <w:rPr>
          <w:rFonts w:eastAsia="宋体" w:hint="eastAsia"/>
          <w:sz w:val="24"/>
          <w:lang w:val="en-US" w:eastAsia="zh-CN"/>
        </w:rPr>
        <w:t>]</w:t>
      </w:r>
    </w:p>
    <w:p w14:paraId="41D16F42" w14:textId="77777777" w:rsidR="006D4726" w:rsidRPr="006D4726" w:rsidRDefault="006D4726" w:rsidP="006D4726">
      <w:pPr>
        <w:numPr>
          <w:ilvl w:val="0"/>
          <w:numId w:val="7"/>
        </w:numPr>
        <w:spacing w:before="120" w:after="120" w:line="240" w:lineRule="atLeast"/>
        <w:rPr>
          <w:rFonts w:eastAsia="宋体"/>
          <w:b/>
          <w:bCs/>
          <w:sz w:val="24"/>
          <w:lang w:val="en-US" w:eastAsia="zh-CN"/>
        </w:rPr>
      </w:pPr>
      <w:r w:rsidRPr="006D4726">
        <w:rPr>
          <w:rFonts w:eastAsia="宋体"/>
          <w:b/>
          <w:bCs/>
          <w:sz w:val="24"/>
          <w:lang w:val="en-US" w:eastAsia="zh-CN"/>
        </w:rPr>
        <w:t>具有重要生态或生物意义的海洋区域数据存储库和信息共享机制</w:t>
      </w:r>
    </w:p>
    <w:p w14:paraId="1AA60E92"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6.</w:t>
      </w:r>
      <w:r w:rsidRPr="006D4726">
        <w:rPr>
          <w:rFonts w:eastAsia="宋体"/>
          <w:sz w:val="24"/>
          <w:lang w:val="en-US" w:eastAsia="zh-CN"/>
        </w:rPr>
        <w:tab/>
      </w:r>
      <w:r w:rsidRPr="006D4726">
        <w:rPr>
          <w:rFonts w:eastAsia="宋体"/>
          <w:sz w:val="24"/>
          <w:lang w:val="en-US" w:eastAsia="zh-CN"/>
        </w:rPr>
        <w:t>具有重要生态或生物意义的海洋区域数据存储库应包括：</w:t>
      </w:r>
    </w:p>
    <w:p w14:paraId="6F89B77A"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(a)</w:t>
      </w:r>
      <w:r w:rsidRPr="006D4726">
        <w:rPr>
          <w:rFonts w:eastAsia="宋体"/>
          <w:sz w:val="24"/>
          <w:lang w:val="en-CA" w:eastAsia="zh-CN"/>
        </w:rPr>
        <w:tab/>
      </w:r>
      <w:r w:rsidRPr="006D4726">
        <w:rPr>
          <w:rFonts w:eastAsia="宋体"/>
          <w:sz w:val="24"/>
          <w:lang w:val="en-CA" w:eastAsia="zh-CN"/>
        </w:rPr>
        <w:t>对符合</w:t>
      </w:r>
      <w:r w:rsidRPr="006D4726">
        <w:rPr>
          <w:rFonts w:eastAsia="宋体" w:hint="eastAsia"/>
          <w:sz w:val="24"/>
          <w:lang w:val="en-CA" w:eastAsia="zh-CN"/>
        </w:rPr>
        <w:t>具有重要生态或生物意义的海洋区域</w:t>
      </w:r>
      <w:r w:rsidRPr="006D4726">
        <w:rPr>
          <w:rFonts w:eastAsia="宋体"/>
          <w:sz w:val="24"/>
          <w:lang w:val="en-CA" w:eastAsia="zh-CN"/>
        </w:rPr>
        <w:t>标准的区域的描述</w:t>
      </w:r>
      <w:r w:rsidRPr="006D4726">
        <w:rPr>
          <w:rFonts w:eastAsia="宋体"/>
          <w:sz w:val="24"/>
          <w:lang w:val="en-US" w:eastAsia="zh-CN"/>
        </w:rPr>
        <w:t>，这种描述须经过缔约方大会审议，由缔约方大会要求执行秘书列入数据存储库并送交联合国大会和相关进程以及有关国际组织参考；</w:t>
      </w:r>
    </w:p>
    <w:p w14:paraId="1150A541" w14:textId="110A8562" w:rsidR="006D4726" w:rsidRPr="006D4726" w:rsidRDefault="006D4726" w:rsidP="006D4726">
      <w:pPr>
        <w:spacing w:before="120" w:after="120" w:line="240" w:lineRule="atLeast"/>
        <w:ind w:left="1469" w:hanging="490"/>
        <w:rPr>
          <w:rFonts w:eastAsia="宋体"/>
          <w:sz w:val="24"/>
          <w:lang w:val="en-CA" w:eastAsia="zh-CN"/>
        </w:rPr>
      </w:pPr>
      <w:bookmarkStart w:id="6" w:name="_Ref160539994"/>
      <w:r w:rsidRPr="006D4726">
        <w:rPr>
          <w:rFonts w:eastAsia="宋体" w:hint="eastAsia"/>
          <w:sz w:val="24"/>
          <w:lang w:val="en-CA" w:eastAsia="zh-CN"/>
        </w:rPr>
        <w:t>[</w:t>
      </w:r>
      <w:r w:rsidRPr="006D4726">
        <w:rPr>
          <w:rFonts w:eastAsia="宋体"/>
          <w:sz w:val="24"/>
          <w:lang w:val="en-CA" w:eastAsia="zh-CN"/>
        </w:rPr>
        <w:t>(b)</w:t>
      </w:r>
      <w:r w:rsidRPr="006D4726">
        <w:rPr>
          <w:rFonts w:eastAsia="宋体"/>
          <w:sz w:val="24"/>
          <w:lang w:val="en-CA" w:eastAsia="zh-CN"/>
        </w:rPr>
        <w:tab/>
      </w:r>
      <w:bookmarkStart w:id="7" w:name="_Hlk160788704"/>
      <w:r w:rsidRPr="006D4726">
        <w:rPr>
          <w:rFonts w:eastAsia="宋体"/>
          <w:sz w:val="24"/>
          <w:lang w:val="en-CA" w:eastAsia="zh-CN"/>
        </w:rPr>
        <w:t>为存档目的，数据存储库中保存的对具有重要生态或生物意义的海洋区域所做描述的先前版本（如果描述经过了修改），包括关于最初将这些描述纳入数据存储库时所采用方式的信息。</w:t>
      </w:r>
      <w:bookmarkEnd w:id="7"/>
      <w:r w:rsidRPr="006D4726">
        <w:rPr>
          <w:rFonts w:eastAsia="宋体" w:hint="eastAsia"/>
          <w:sz w:val="24"/>
          <w:lang w:val="en-CA" w:eastAsia="zh-CN"/>
        </w:rPr>
        <w:t xml:space="preserve">] </w:t>
      </w:r>
      <w:bookmarkEnd w:id="6"/>
    </w:p>
    <w:p w14:paraId="5DE071AC"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7.</w:t>
      </w:r>
      <w:r w:rsidRPr="006D4726">
        <w:rPr>
          <w:rFonts w:eastAsia="宋体"/>
          <w:sz w:val="24"/>
          <w:lang w:val="en-US" w:eastAsia="zh-CN"/>
        </w:rPr>
        <w:tab/>
      </w:r>
      <w:r w:rsidRPr="006D4726">
        <w:rPr>
          <w:rFonts w:eastAsia="宋体"/>
          <w:sz w:val="24"/>
          <w:lang w:val="en-US" w:eastAsia="zh-CN"/>
        </w:rPr>
        <w:t>具有重要生态或生物意义的海洋区域信息共享机制应包括：</w:t>
      </w:r>
    </w:p>
    <w:p w14:paraId="0675C322" w14:textId="77777777" w:rsidR="006D4726" w:rsidRPr="006D4726" w:rsidRDefault="006D4726" w:rsidP="006D4726">
      <w:pPr>
        <w:spacing w:before="120" w:after="120" w:line="240" w:lineRule="atLeast"/>
        <w:ind w:left="1469" w:hanging="490"/>
        <w:rPr>
          <w:rFonts w:eastAsia="宋体"/>
          <w:sz w:val="24"/>
          <w:lang w:val="en-US" w:eastAsia="zh-CN"/>
        </w:rPr>
      </w:pPr>
      <w:r w:rsidRPr="006D4726">
        <w:rPr>
          <w:rFonts w:eastAsia="宋体"/>
          <w:sz w:val="24"/>
          <w:lang w:val="en-CA" w:eastAsia="zh-CN"/>
        </w:rPr>
        <w:t>(a)</w:t>
      </w:r>
      <w:r w:rsidRPr="006D4726">
        <w:rPr>
          <w:rFonts w:eastAsia="宋体"/>
          <w:sz w:val="24"/>
          <w:lang w:val="en-CA" w:eastAsia="zh-CN"/>
        </w:rPr>
        <w:tab/>
      </w:r>
      <w:r w:rsidRPr="006D4726">
        <w:rPr>
          <w:rFonts w:eastAsia="宋体" w:hint="eastAsia"/>
          <w:sz w:val="24"/>
          <w:lang w:val="en-US" w:eastAsia="zh-CN"/>
        </w:rPr>
        <w:t>供纳入具有重要生态或生物意义的海洋区域数据储存库的关于国家管辖范围内某一区域的修改或描述的提交记录，以及收到的关于提案的评论；</w:t>
      </w:r>
    </w:p>
    <w:p w14:paraId="6ECB9530" w14:textId="77777777" w:rsidR="006D4726" w:rsidRPr="006D4726" w:rsidRDefault="006D4726" w:rsidP="006D4726">
      <w:pPr>
        <w:spacing w:before="120" w:after="120" w:line="240" w:lineRule="atLeast"/>
        <w:ind w:left="1469" w:hanging="490"/>
        <w:rPr>
          <w:rFonts w:eastAsia="宋体"/>
          <w:sz w:val="24"/>
          <w:lang w:val="en-US" w:eastAsia="zh-CN"/>
        </w:rPr>
      </w:pPr>
      <w:r w:rsidRPr="006D4726">
        <w:rPr>
          <w:rFonts w:eastAsia="宋体" w:hint="eastAsia"/>
          <w:sz w:val="24"/>
          <w:lang w:val="en-US" w:eastAsia="zh-CN"/>
        </w:rPr>
        <w:t xml:space="preserve">(b) </w:t>
      </w:r>
      <w:r w:rsidRPr="006D4726">
        <w:rPr>
          <w:rFonts w:eastAsia="宋体"/>
          <w:sz w:val="24"/>
          <w:lang w:val="en-US" w:eastAsia="zh-CN"/>
        </w:rPr>
        <w:tab/>
      </w:r>
      <w:r w:rsidRPr="006D4726">
        <w:rPr>
          <w:rFonts w:eastAsia="宋体" w:hint="eastAsia"/>
          <w:sz w:val="24"/>
          <w:lang w:val="en-US" w:eastAsia="zh-CN"/>
        </w:rPr>
        <w:t>所提交的供纳入具有重要生态或生物意义的海洋区域数据储存库的关于国家管辖范围内某一区域的修改或描述，以及收到的关于提案的任何评论和对评论做出的任何答复；</w:t>
      </w:r>
    </w:p>
    <w:p w14:paraId="1327483A" w14:textId="77777777" w:rsidR="006D4726" w:rsidRPr="006D4726" w:rsidRDefault="006D4726" w:rsidP="006D4726">
      <w:pPr>
        <w:spacing w:before="120" w:after="120" w:line="240" w:lineRule="atLeast"/>
        <w:ind w:left="1469" w:hanging="490"/>
        <w:rPr>
          <w:rFonts w:eastAsia="宋体"/>
          <w:sz w:val="24"/>
          <w:lang w:val="en-US" w:eastAsia="zh-CN"/>
        </w:rPr>
      </w:pPr>
      <w:r w:rsidRPr="006D4726">
        <w:rPr>
          <w:rFonts w:eastAsia="宋体" w:hint="eastAsia"/>
          <w:sz w:val="24"/>
          <w:lang w:val="en-US" w:eastAsia="zh-CN"/>
        </w:rPr>
        <w:lastRenderedPageBreak/>
        <w:t xml:space="preserve">(c) </w:t>
      </w:r>
      <w:r w:rsidRPr="006D4726">
        <w:rPr>
          <w:rFonts w:eastAsia="宋体"/>
          <w:sz w:val="24"/>
          <w:lang w:val="en-US" w:eastAsia="zh-CN"/>
        </w:rPr>
        <w:tab/>
      </w:r>
      <w:r w:rsidRPr="006D4726">
        <w:rPr>
          <w:rFonts w:eastAsia="宋体" w:hint="eastAsia"/>
          <w:sz w:val="24"/>
          <w:lang w:val="en-US" w:eastAsia="zh-CN"/>
        </w:rPr>
        <w:t>关于国家管辖范围以外某一区域的修改或描述的提交记录；</w:t>
      </w:r>
    </w:p>
    <w:p w14:paraId="650AA139"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hint="eastAsia"/>
          <w:sz w:val="24"/>
          <w:lang w:val="en-US" w:eastAsia="zh-CN"/>
        </w:rPr>
        <w:t>(d)</w:t>
      </w:r>
      <w:r w:rsidRPr="006D4726">
        <w:rPr>
          <w:rFonts w:eastAsia="宋体"/>
          <w:sz w:val="24"/>
          <w:lang w:val="en-US" w:eastAsia="zh-CN"/>
        </w:rPr>
        <w:tab/>
      </w:r>
      <w:r w:rsidRPr="006D4726">
        <w:rPr>
          <w:rFonts w:eastAsia="宋体"/>
          <w:sz w:val="24"/>
          <w:lang w:val="en-US" w:eastAsia="zh-CN"/>
        </w:rPr>
        <w:t>与符合以下标准的区域有关的国家进程及其相关科学信息的链接：具有重要生态或生物意义的海洋区域标准；有关国家提供科学、技术和工艺咨询附属机构和缔约方大会参考，</w:t>
      </w:r>
      <w:r w:rsidRPr="006D4726">
        <w:rPr>
          <w:rFonts w:eastAsia="宋体"/>
          <w:sz w:val="24"/>
          <w:lang w:val="en-CA" w:eastAsia="zh-CN"/>
        </w:rPr>
        <w:t>在国家管辖范围以内</w:t>
      </w:r>
      <w:r w:rsidRPr="006D4726">
        <w:rPr>
          <w:rFonts w:eastAsia="宋体"/>
          <w:sz w:val="24"/>
          <w:lang w:val="en-US" w:eastAsia="zh-CN"/>
        </w:rPr>
        <w:t>、经过国家同意的其他相关兼容和补充科学标准；</w:t>
      </w:r>
    </w:p>
    <w:p w14:paraId="63D804D6"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w:t>
      </w:r>
      <w:r w:rsidRPr="006D4726">
        <w:rPr>
          <w:rFonts w:eastAsia="宋体" w:hint="eastAsia"/>
          <w:sz w:val="24"/>
          <w:lang w:val="en-CA" w:eastAsia="zh-CN"/>
        </w:rPr>
        <w:t>e</w:t>
      </w:r>
      <w:r w:rsidRPr="006D4726">
        <w:rPr>
          <w:rFonts w:eastAsia="宋体"/>
          <w:sz w:val="24"/>
          <w:lang w:val="en-CA" w:eastAsia="zh-CN"/>
        </w:rPr>
        <w:t>)</w:t>
      </w:r>
      <w:r w:rsidRPr="006D4726">
        <w:rPr>
          <w:rFonts w:eastAsia="宋体"/>
          <w:sz w:val="24"/>
          <w:lang w:val="en-CA" w:eastAsia="zh-CN"/>
        </w:rPr>
        <w:tab/>
      </w:r>
      <w:r w:rsidRPr="006D4726">
        <w:rPr>
          <w:rFonts w:eastAsia="宋体"/>
          <w:sz w:val="24"/>
          <w:lang w:val="en-CA" w:eastAsia="zh-CN"/>
        </w:rPr>
        <w:t>生物多样性公约秘书处为协助描述具有重要生态或生物意义的海洋区域而举办的区域研讨会的报告</w:t>
      </w:r>
      <w:r w:rsidRPr="006D4726">
        <w:rPr>
          <w:rFonts w:eastAsia="宋体"/>
          <w:sz w:val="24"/>
          <w:lang w:val="en-US" w:eastAsia="zh-CN"/>
        </w:rPr>
        <w:t>；</w:t>
      </w:r>
    </w:p>
    <w:p w14:paraId="713E6C9E" w14:textId="68ABEC75"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hint="eastAsia"/>
          <w:sz w:val="24"/>
          <w:lang w:val="en-CA" w:eastAsia="zh-CN"/>
        </w:rPr>
        <w:t>[</w:t>
      </w:r>
      <w:r w:rsidRPr="006D4726">
        <w:rPr>
          <w:rFonts w:eastAsia="宋体"/>
          <w:sz w:val="24"/>
          <w:lang w:val="en-CA" w:eastAsia="zh-CN"/>
        </w:rPr>
        <w:t>(</w:t>
      </w:r>
      <w:r w:rsidRPr="006D4726">
        <w:rPr>
          <w:rFonts w:eastAsia="宋体" w:hint="eastAsia"/>
          <w:sz w:val="24"/>
          <w:lang w:val="en-CA" w:eastAsia="zh-CN"/>
        </w:rPr>
        <w:t>f</w:t>
      </w:r>
      <w:r w:rsidRPr="006D4726">
        <w:rPr>
          <w:rFonts w:eastAsia="宋体"/>
          <w:sz w:val="24"/>
          <w:lang w:val="en-CA" w:eastAsia="zh-CN"/>
        </w:rPr>
        <w:t>)</w:t>
      </w:r>
      <w:r w:rsidRPr="006D4726">
        <w:rPr>
          <w:rFonts w:eastAsia="宋体"/>
          <w:sz w:val="24"/>
          <w:lang w:val="en-CA" w:eastAsia="zh-CN"/>
        </w:rPr>
        <w:tab/>
      </w:r>
      <w:r w:rsidRPr="006D4726">
        <w:rPr>
          <w:rFonts w:eastAsia="宋体"/>
          <w:sz w:val="24"/>
          <w:lang w:eastAsia="zh-CN"/>
        </w:rPr>
        <w:t>为存档目的，</w:t>
      </w:r>
      <w:r w:rsidRPr="006D4726">
        <w:rPr>
          <w:rFonts w:eastAsia="宋体" w:hint="eastAsia"/>
          <w:sz w:val="24"/>
          <w:lang w:eastAsia="zh-CN"/>
        </w:rPr>
        <w:t>[</w:t>
      </w:r>
      <w:r w:rsidRPr="006D4726">
        <w:rPr>
          <w:rFonts w:eastAsia="宋体" w:hint="eastAsia"/>
          <w:sz w:val="24"/>
          <w:lang w:eastAsia="zh-CN"/>
        </w:rPr>
        <w:t>信息分享机制</w:t>
      </w:r>
      <w:r w:rsidRPr="006D4726">
        <w:rPr>
          <w:rFonts w:eastAsia="宋体" w:hint="eastAsia"/>
          <w:sz w:val="24"/>
          <w:lang w:eastAsia="zh-CN"/>
        </w:rPr>
        <w:t>]/[</w:t>
      </w:r>
      <w:r w:rsidRPr="006D4726">
        <w:rPr>
          <w:rFonts w:eastAsia="宋体"/>
          <w:sz w:val="24"/>
          <w:lang w:eastAsia="zh-CN"/>
        </w:rPr>
        <w:t>数据存储库</w:t>
      </w:r>
      <w:r w:rsidRPr="006D4726">
        <w:rPr>
          <w:rFonts w:eastAsia="宋体" w:hint="eastAsia"/>
          <w:sz w:val="24"/>
          <w:lang w:eastAsia="zh-CN"/>
        </w:rPr>
        <w:t>]</w:t>
      </w:r>
      <w:r w:rsidRPr="006D4726">
        <w:rPr>
          <w:rFonts w:eastAsia="宋体"/>
          <w:sz w:val="24"/>
          <w:lang w:eastAsia="zh-CN"/>
        </w:rPr>
        <w:t>中保存的对具有重要生态或生物意义的海洋区域所做描述的先前版本（如果描述经过了修改），包括关于最初将这些描述纳入</w:t>
      </w:r>
      <w:r w:rsidRPr="006D4726">
        <w:rPr>
          <w:rFonts w:eastAsia="宋体" w:hint="eastAsia"/>
          <w:sz w:val="24"/>
          <w:lang w:eastAsia="zh-CN"/>
        </w:rPr>
        <w:t>[</w:t>
      </w:r>
      <w:r w:rsidRPr="006D4726">
        <w:rPr>
          <w:rFonts w:eastAsia="宋体" w:hint="eastAsia"/>
          <w:sz w:val="24"/>
          <w:lang w:eastAsia="zh-CN"/>
        </w:rPr>
        <w:t>信息分享机制</w:t>
      </w:r>
      <w:r w:rsidRPr="006D4726">
        <w:rPr>
          <w:rFonts w:eastAsia="宋体" w:hint="eastAsia"/>
          <w:sz w:val="24"/>
          <w:lang w:eastAsia="zh-CN"/>
        </w:rPr>
        <w:t>]/[</w:t>
      </w:r>
      <w:r w:rsidRPr="006D4726">
        <w:rPr>
          <w:rFonts w:eastAsia="宋体" w:hint="eastAsia"/>
          <w:sz w:val="24"/>
          <w:lang w:eastAsia="zh-CN"/>
        </w:rPr>
        <w:t>数据存储库</w:t>
      </w:r>
      <w:r w:rsidRPr="006D4726">
        <w:rPr>
          <w:rFonts w:eastAsia="宋体" w:hint="eastAsia"/>
          <w:sz w:val="24"/>
          <w:lang w:eastAsia="zh-CN"/>
        </w:rPr>
        <w:t>]</w:t>
      </w:r>
      <w:r w:rsidRPr="006D4726">
        <w:rPr>
          <w:rFonts w:eastAsia="宋体"/>
          <w:sz w:val="24"/>
          <w:lang w:eastAsia="zh-CN"/>
        </w:rPr>
        <w:t>时所采用方式的信息</w:t>
      </w:r>
      <w:r w:rsidRPr="006D4726">
        <w:rPr>
          <w:rFonts w:eastAsia="宋体" w:hint="eastAsia"/>
          <w:sz w:val="24"/>
          <w:lang w:eastAsia="zh-CN"/>
        </w:rPr>
        <w:t>；</w:t>
      </w:r>
      <w:r w:rsidRPr="006D4726">
        <w:rPr>
          <w:rFonts w:eastAsia="宋体" w:hint="eastAsia"/>
          <w:sz w:val="24"/>
          <w:lang w:eastAsia="zh-CN"/>
        </w:rPr>
        <w:t>]</w:t>
      </w:r>
      <w:r w:rsidRPr="006D4726">
        <w:rPr>
          <w:rFonts w:eastAsia="宋体"/>
          <w:sz w:val="24"/>
          <w:lang w:val="en-CA" w:eastAsia="zh-CN"/>
        </w:rPr>
        <w:t xml:space="preserve"> </w:t>
      </w:r>
    </w:p>
    <w:p w14:paraId="02D9D24D"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w:t>
      </w:r>
      <w:r w:rsidRPr="006D4726">
        <w:rPr>
          <w:rFonts w:eastAsia="宋体" w:hint="eastAsia"/>
          <w:sz w:val="24"/>
          <w:lang w:val="en-CA" w:eastAsia="zh-CN"/>
        </w:rPr>
        <w:t>g</w:t>
      </w:r>
      <w:r w:rsidRPr="006D4726">
        <w:rPr>
          <w:rFonts w:eastAsia="宋体"/>
          <w:sz w:val="24"/>
          <w:lang w:val="en-CA" w:eastAsia="zh-CN"/>
        </w:rPr>
        <w:t>)</w:t>
      </w:r>
      <w:r w:rsidRPr="006D4726">
        <w:rPr>
          <w:rFonts w:eastAsia="宋体"/>
          <w:sz w:val="24"/>
          <w:lang w:val="en-CA" w:eastAsia="zh-CN"/>
        </w:rPr>
        <w:tab/>
      </w:r>
      <w:r w:rsidRPr="006D4726">
        <w:rPr>
          <w:rFonts w:eastAsia="宋体"/>
          <w:sz w:val="24"/>
          <w:lang w:val="en-CA" w:eastAsia="zh-CN"/>
        </w:rPr>
        <w:t>关于适用具有重要生态或生物意义的海洋区域标准以及利用对这些区域的描述中所包括信息的指南</w:t>
      </w:r>
      <w:r w:rsidRPr="006D4726">
        <w:rPr>
          <w:rFonts w:eastAsia="宋体"/>
          <w:sz w:val="24"/>
          <w:lang w:val="en-US" w:eastAsia="zh-CN"/>
        </w:rPr>
        <w:t>；</w:t>
      </w:r>
    </w:p>
    <w:p w14:paraId="796592D6"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w:t>
      </w:r>
      <w:r w:rsidRPr="006D4726">
        <w:rPr>
          <w:rFonts w:eastAsia="宋体" w:hint="eastAsia"/>
          <w:sz w:val="24"/>
          <w:lang w:val="en-CA" w:eastAsia="zh-CN"/>
        </w:rPr>
        <w:t>h</w:t>
      </w:r>
      <w:r w:rsidRPr="006D4726">
        <w:rPr>
          <w:rFonts w:eastAsia="宋体"/>
          <w:sz w:val="24"/>
          <w:lang w:val="en-CA" w:eastAsia="zh-CN"/>
        </w:rPr>
        <w:t>)</w:t>
      </w:r>
      <w:r w:rsidRPr="006D4726">
        <w:rPr>
          <w:rFonts w:eastAsia="宋体"/>
          <w:sz w:val="24"/>
          <w:lang w:val="en-CA" w:eastAsia="zh-CN"/>
        </w:rPr>
        <w:tab/>
      </w:r>
      <w:r w:rsidRPr="006D4726">
        <w:rPr>
          <w:rFonts w:eastAsia="宋体"/>
          <w:sz w:val="24"/>
          <w:lang w:val="en-CA" w:eastAsia="zh-CN"/>
        </w:rPr>
        <w:t>与描述符合具有重要生态或生物意义的海洋区域标准的区域有关的其他相关科学技术信息和其他形式的知识</w:t>
      </w:r>
      <w:r w:rsidRPr="006D4726">
        <w:rPr>
          <w:rFonts w:eastAsia="宋体"/>
          <w:sz w:val="24"/>
          <w:lang w:val="en-US" w:eastAsia="zh-CN"/>
        </w:rPr>
        <w:t>，</w:t>
      </w:r>
      <w:r w:rsidRPr="006D4726">
        <w:rPr>
          <w:rFonts w:eastAsia="宋体" w:hint="eastAsia"/>
          <w:sz w:val="24"/>
          <w:lang w:val="en-US" w:eastAsia="zh-CN"/>
        </w:rPr>
        <w:t>在</w:t>
      </w:r>
      <w:r w:rsidRPr="006D4726">
        <w:rPr>
          <w:rFonts w:eastAsia="宋体" w:hint="eastAsia"/>
          <w:sz w:val="24"/>
          <w:lang w:val="en-US" w:eastAsia="zh-CN"/>
        </w:rPr>
        <w:t>[</w:t>
      </w:r>
      <w:r w:rsidRPr="006D4726">
        <w:rPr>
          <w:rFonts w:eastAsia="宋体" w:hint="eastAsia"/>
          <w:sz w:val="24"/>
          <w:lang w:val="en-US" w:eastAsia="zh-CN"/>
        </w:rPr>
        <w:t>适当情况下</w:t>
      </w:r>
      <w:r w:rsidRPr="006D4726">
        <w:rPr>
          <w:rFonts w:eastAsia="宋体" w:hint="eastAsia"/>
          <w:sz w:val="24"/>
          <w:lang w:val="en-US" w:eastAsia="zh-CN"/>
        </w:rPr>
        <w:t>]/[</w:t>
      </w:r>
      <w:r w:rsidRPr="006D4726">
        <w:rPr>
          <w:rFonts w:eastAsia="宋体" w:hint="eastAsia"/>
          <w:sz w:val="24"/>
          <w:lang w:val="en-US" w:eastAsia="zh-CN"/>
        </w:rPr>
        <w:t>可以得到相关信息的情况下</w:t>
      </w:r>
      <w:r w:rsidRPr="006D4726">
        <w:rPr>
          <w:rFonts w:eastAsia="宋体" w:hint="eastAsia"/>
          <w:sz w:val="24"/>
          <w:lang w:val="en-US" w:eastAsia="zh-CN"/>
        </w:rPr>
        <w:t>]</w:t>
      </w:r>
      <w:r w:rsidRPr="006D4726">
        <w:rPr>
          <w:rFonts w:eastAsia="宋体"/>
          <w:sz w:val="24"/>
          <w:lang w:val="en-US" w:eastAsia="zh-CN"/>
        </w:rPr>
        <w:t>包括经过土著人民和地方社区的自由、事先和知情同意列入的他们的土著和传统知识；</w:t>
      </w:r>
    </w:p>
    <w:p w14:paraId="48BF04CB" w14:textId="77777777" w:rsidR="006D4726" w:rsidRPr="006D4726" w:rsidRDefault="006D4726" w:rsidP="006D4726">
      <w:pPr>
        <w:spacing w:before="120" w:after="120" w:line="240" w:lineRule="atLeast"/>
        <w:ind w:left="1469" w:hanging="490"/>
        <w:rPr>
          <w:rFonts w:eastAsia="宋体"/>
          <w:sz w:val="24"/>
          <w:lang w:eastAsia="zh-CN"/>
        </w:rPr>
      </w:pPr>
      <w:r w:rsidRPr="006D4726">
        <w:rPr>
          <w:rFonts w:eastAsia="宋体"/>
          <w:sz w:val="24"/>
          <w:lang w:eastAsia="zh-CN"/>
        </w:rPr>
        <w:t>(</w:t>
      </w:r>
      <w:proofErr w:type="spellStart"/>
      <w:r w:rsidRPr="006D4726">
        <w:rPr>
          <w:rFonts w:eastAsia="宋体" w:hint="eastAsia"/>
          <w:sz w:val="24"/>
          <w:lang w:eastAsia="zh-CN"/>
        </w:rPr>
        <w:t>i</w:t>
      </w:r>
      <w:proofErr w:type="spellEnd"/>
      <w:r w:rsidRPr="006D4726">
        <w:rPr>
          <w:rFonts w:eastAsia="宋体"/>
          <w:sz w:val="24"/>
          <w:lang w:eastAsia="zh-CN"/>
        </w:rPr>
        <w:t>)</w:t>
      </w:r>
      <w:r w:rsidRPr="006D4726">
        <w:rPr>
          <w:rFonts w:eastAsia="宋体"/>
          <w:sz w:val="24"/>
          <w:lang w:eastAsia="zh-CN"/>
        </w:rPr>
        <w:tab/>
      </w:r>
      <w:r w:rsidRPr="006D4726">
        <w:rPr>
          <w:rFonts w:eastAsia="宋体"/>
          <w:sz w:val="24"/>
          <w:lang w:val="en-CA" w:eastAsia="zh-CN"/>
        </w:rPr>
        <w:t>与应用政府间商定的其他相关和补充科学标准有关的信息和经验</w:t>
      </w:r>
      <w:r w:rsidRPr="006D4726">
        <w:rPr>
          <w:rFonts w:eastAsia="宋体"/>
          <w:sz w:val="24"/>
          <w:lang w:val="en-US" w:eastAsia="zh-CN"/>
        </w:rPr>
        <w:t>。</w:t>
      </w:r>
    </w:p>
    <w:p w14:paraId="6327C3A0" w14:textId="77777777" w:rsidR="006D4726" w:rsidRPr="006D4726" w:rsidRDefault="006D4726" w:rsidP="006D4726">
      <w:pPr>
        <w:numPr>
          <w:ilvl w:val="0"/>
          <w:numId w:val="7"/>
        </w:numPr>
        <w:spacing w:before="120" w:after="120" w:line="240" w:lineRule="atLeast"/>
        <w:ind w:left="490" w:hanging="490"/>
        <w:rPr>
          <w:rFonts w:eastAsia="宋体"/>
          <w:b/>
          <w:bCs/>
          <w:sz w:val="24"/>
          <w:lang w:val="en-US" w:eastAsia="zh-CN"/>
        </w:rPr>
      </w:pPr>
      <w:r w:rsidRPr="006D4726">
        <w:rPr>
          <w:rFonts w:eastAsia="宋体"/>
          <w:b/>
          <w:bCs/>
          <w:sz w:val="24"/>
          <w:lang w:val="en-US" w:eastAsia="zh-CN"/>
        </w:rPr>
        <w:t>修改对具有重要生态或生物意义的海洋区域所做描述</w:t>
      </w:r>
      <w:r w:rsidRPr="006D4726">
        <w:rPr>
          <w:rFonts w:eastAsia="宋体" w:hint="eastAsia"/>
          <w:b/>
          <w:bCs/>
          <w:sz w:val="24"/>
          <w:lang w:val="en-US" w:eastAsia="zh-CN"/>
        </w:rPr>
        <w:t>以及</w:t>
      </w:r>
      <w:r w:rsidRPr="006D4726">
        <w:rPr>
          <w:rFonts w:eastAsia="宋体"/>
          <w:b/>
          <w:bCs/>
          <w:sz w:val="24"/>
          <w:lang w:val="en-US" w:eastAsia="zh-CN"/>
        </w:rPr>
        <w:t>描述</w:t>
      </w:r>
      <w:r w:rsidRPr="006D4726">
        <w:rPr>
          <w:rFonts w:eastAsia="宋体" w:hint="eastAsia"/>
          <w:b/>
          <w:bCs/>
          <w:sz w:val="24"/>
          <w:lang w:val="en-US" w:eastAsia="zh-CN"/>
        </w:rPr>
        <w:t>符合具有重要生态或生物意义的海洋区域标准的</w:t>
      </w:r>
      <w:r w:rsidRPr="006D4726">
        <w:rPr>
          <w:rFonts w:eastAsia="宋体"/>
          <w:b/>
          <w:bCs/>
          <w:sz w:val="24"/>
          <w:lang w:val="en-US" w:eastAsia="zh-CN"/>
        </w:rPr>
        <w:t>新区域</w:t>
      </w:r>
      <w:r w:rsidRPr="006D4726">
        <w:rPr>
          <w:rFonts w:eastAsia="宋体" w:hint="eastAsia"/>
          <w:b/>
          <w:bCs/>
          <w:sz w:val="24"/>
          <w:lang w:val="en-US" w:eastAsia="zh-CN"/>
        </w:rPr>
        <w:t>的方式</w:t>
      </w:r>
    </w:p>
    <w:p w14:paraId="0788AFD7" w14:textId="77777777" w:rsidR="006D4726" w:rsidRPr="006D4726" w:rsidRDefault="006D4726" w:rsidP="006D4726">
      <w:pPr>
        <w:spacing w:before="120" w:after="120" w:line="240" w:lineRule="atLeast"/>
        <w:ind w:left="490" w:hanging="490"/>
        <w:rPr>
          <w:rFonts w:eastAsia="宋体"/>
          <w:b/>
          <w:sz w:val="24"/>
          <w:lang w:eastAsia="zh-CN"/>
        </w:rPr>
      </w:pPr>
      <w:r w:rsidRPr="006D4726">
        <w:rPr>
          <w:rFonts w:eastAsia="宋体"/>
          <w:b/>
          <w:sz w:val="24"/>
          <w:lang w:eastAsia="zh-CN"/>
        </w:rPr>
        <w:t>A.</w:t>
      </w:r>
      <w:r w:rsidRPr="006D4726">
        <w:rPr>
          <w:rFonts w:eastAsia="宋体"/>
          <w:b/>
          <w:sz w:val="24"/>
          <w:lang w:eastAsia="zh-CN"/>
        </w:rPr>
        <w:tab/>
      </w:r>
      <w:r w:rsidRPr="006D4726">
        <w:rPr>
          <w:rFonts w:eastAsia="宋体"/>
          <w:b/>
          <w:sz w:val="24"/>
          <w:lang w:val="en-US" w:eastAsia="zh-CN"/>
        </w:rPr>
        <w:t>修改</w:t>
      </w:r>
      <w:r w:rsidRPr="006D4726">
        <w:rPr>
          <w:rFonts w:eastAsia="宋体" w:hint="eastAsia"/>
          <w:b/>
          <w:bCs/>
          <w:sz w:val="24"/>
          <w:lang w:val="en-US" w:eastAsia="zh-CN"/>
        </w:rPr>
        <w:t>对</w:t>
      </w:r>
      <w:r w:rsidRPr="006D4726">
        <w:rPr>
          <w:rFonts w:eastAsia="宋体" w:hint="eastAsia"/>
          <w:b/>
          <w:sz w:val="24"/>
          <w:lang w:val="en-US" w:eastAsia="zh-CN"/>
        </w:rPr>
        <w:t>国家管辖范围以内</w:t>
      </w:r>
      <w:r w:rsidRPr="006D4726">
        <w:rPr>
          <w:rFonts w:eastAsia="宋体" w:hint="eastAsia"/>
          <w:b/>
          <w:bCs/>
          <w:sz w:val="24"/>
          <w:lang w:val="en-US" w:eastAsia="zh-CN"/>
        </w:rPr>
        <w:t>具有重要生态或生物意义的海洋区域所做描述或描述</w:t>
      </w:r>
      <w:r w:rsidRPr="006D4726">
        <w:rPr>
          <w:rFonts w:eastAsia="宋体" w:hint="eastAsia"/>
          <w:b/>
          <w:sz w:val="24"/>
          <w:lang w:val="en-US" w:eastAsia="zh-CN"/>
        </w:rPr>
        <w:t>国家管辖范围以内</w:t>
      </w:r>
      <w:r w:rsidRPr="006D4726">
        <w:rPr>
          <w:rFonts w:eastAsia="宋体"/>
          <w:b/>
          <w:bCs/>
          <w:sz w:val="24"/>
          <w:lang w:val="en-US" w:eastAsia="zh-CN"/>
        </w:rPr>
        <w:t>符合</w:t>
      </w:r>
      <w:r w:rsidRPr="006D4726">
        <w:rPr>
          <w:rFonts w:eastAsia="宋体" w:hint="eastAsia"/>
          <w:b/>
          <w:bCs/>
          <w:sz w:val="24"/>
          <w:lang w:val="en-US" w:eastAsia="zh-CN"/>
        </w:rPr>
        <w:t>具有重要生态或生物意义的海洋区域标准的新区域</w:t>
      </w:r>
    </w:p>
    <w:p w14:paraId="21CE6F00" w14:textId="77777777" w:rsidR="006D4726" w:rsidRPr="006D4726" w:rsidRDefault="006D4726" w:rsidP="006D4726">
      <w:pPr>
        <w:spacing w:before="120" w:after="120" w:line="240" w:lineRule="atLeast"/>
        <w:ind w:left="490"/>
        <w:rPr>
          <w:rFonts w:eastAsia="楷体"/>
          <w:sz w:val="24"/>
          <w:u w:val="single"/>
          <w:lang w:val="en-CA" w:eastAsia="zh-CN"/>
        </w:rPr>
      </w:pPr>
      <w:r w:rsidRPr="006D4726">
        <w:rPr>
          <w:rFonts w:eastAsia="楷体"/>
          <w:sz w:val="24"/>
          <w:lang w:val="en-US" w:eastAsia="zh-CN"/>
        </w:rPr>
        <w:t>录入具有</w:t>
      </w:r>
      <w:r w:rsidRPr="006D4726">
        <w:rPr>
          <w:rFonts w:eastAsia="楷体"/>
          <w:sz w:val="24"/>
          <w:lang w:val="it-IT" w:eastAsia="zh-CN"/>
        </w:rPr>
        <w:t>重要</w:t>
      </w:r>
      <w:r w:rsidRPr="006D4726">
        <w:rPr>
          <w:rFonts w:eastAsia="楷体"/>
          <w:sz w:val="24"/>
          <w:lang w:val="en-US" w:eastAsia="zh-CN"/>
        </w:rPr>
        <w:t>生态或生物意义的海洋区域数据存储库的办法</w:t>
      </w:r>
      <w:r w:rsidRPr="006D4726">
        <w:rPr>
          <w:rFonts w:eastAsia="楷体"/>
          <w:sz w:val="24"/>
          <w:vertAlign w:val="superscript"/>
          <w:lang w:eastAsia="zh-CN"/>
        </w:rPr>
        <w:footnoteReference w:id="16"/>
      </w:r>
    </w:p>
    <w:p w14:paraId="078506B4" w14:textId="77777777" w:rsidR="006D4726" w:rsidRPr="006D4726" w:rsidRDefault="006D4726" w:rsidP="006D4726">
      <w:pPr>
        <w:spacing w:before="120" w:after="120" w:line="240" w:lineRule="atLeast"/>
        <w:ind w:left="490"/>
        <w:rPr>
          <w:rFonts w:eastAsia="宋体"/>
          <w:sz w:val="24"/>
          <w:lang w:val="en-CA" w:eastAsia="zh-CN"/>
        </w:rPr>
      </w:pPr>
      <w:bookmarkStart w:id="8" w:name="_Hlk160869391"/>
      <w:r w:rsidRPr="006D4726">
        <w:rPr>
          <w:rFonts w:eastAsia="宋体" w:hint="eastAsia"/>
          <w:sz w:val="24"/>
          <w:lang w:val="en-US" w:eastAsia="zh-CN"/>
        </w:rPr>
        <w:t>8.</w:t>
      </w:r>
      <w:r w:rsidRPr="006D4726">
        <w:rPr>
          <w:rFonts w:eastAsia="宋体"/>
          <w:sz w:val="24"/>
          <w:lang w:val="en-US" w:eastAsia="zh-CN"/>
        </w:rPr>
        <w:tab/>
      </w:r>
      <w:r w:rsidRPr="006D4726">
        <w:rPr>
          <w:rFonts w:eastAsia="宋体"/>
          <w:sz w:val="24"/>
          <w:lang w:val="en-US" w:eastAsia="zh-CN"/>
        </w:rPr>
        <w:t>在提交</w:t>
      </w:r>
      <w:r w:rsidRPr="006D4726">
        <w:rPr>
          <w:rFonts w:eastAsia="宋体"/>
          <w:sz w:val="24"/>
          <w:vertAlign w:val="superscript"/>
          <w:lang w:val="fr-CA" w:eastAsia="zh-CN"/>
        </w:rPr>
        <w:footnoteReference w:id="17"/>
      </w:r>
      <w:r w:rsidRPr="006D4726">
        <w:rPr>
          <w:rFonts w:eastAsia="宋体"/>
          <w:sz w:val="24"/>
          <w:lang w:val="en-US" w:eastAsia="zh-CN"/>
        </w:rPr>
        <w:t>对国家管辖范围以内某个区域的修改或描述，以供录入具有重要生态或生物意义的海洋区域数据存储库时，必须是向秘书处提交，同时提供有关提案制订过程的信息，包括关于任何科学同行评议过程的信息，如果包括基于传统知识的信息，则须说明根据《联合国土著人民权利宣言》和</w:t>
      </w:r>
      <w:r w:rsidRPr="006D4726">
        <w:rPr>
          <w:rFonts w:eastAsia="宋体" w:hint="eastAsia"/>
          <w:sz w:val="24"/>
          <w:lang w:val="en-US" w:eastAsia="zh-CN"/>
        </w:rPr>
        <w:t>（在适用情况下）</w:t>
      </w:r>
      <w:proofErr w:type="gramStart"/>
      <w:r w:rsidRPr="006D4726">
        <w:rPr>
          <w:rFonts w:eastAsia="宋体"/>
          <w:sz w:val="24"/>
          <w:lang w:val="en-US" w:eastAsia="zh-CN"/>
        </w:rPr>
        <w:t>《</w:t>
      </w:r>
      <w:r w:rsidRPr="006D4726">
        <w:rPr>
          <w:rFonts w:eastAsia="宋体"/>
          <w:sz w:val="24"/>
          <w:lang w:val="en-US" w:eastAsia="zh-CN"/>
        </w:rPr>
        <w:t>“</w:t>
      </w:r>
      <w:proofErr w:type="gramEnd"/>
      <w:r w:rsidRPr="006D4726">
        <w:rPr>
          <w:rFonts w:eastAsia="宋体"/>
          <w:sz w:val="24"/>
          <w:lang w:val="en-US" w:eastAsia="zh-CN"/>
        </w:rPr>
        <w:t>生命之根</w:t>
      </w:r>
      <w:r w:rsidRPr="006D4726">
        <w:rPr>
          <w:rFonts w:eastAsia="宋体"/>
          <w:sz w:val="24"/>
          <w:lang w:val="en-US" w:eastAsia="zh-CN"/>
        </w:rPr>
        <w:t>”</w:t>
      </w:r>
      <w:r w:rsidRPr="006D4726">
        <w:rPr>
          <w:rFonts w:eastAsia="宋体"/>
          <w:sz w:val="24"/>
          <w:lang w:val="en-US" w:eastAsia="zh-CN"/>
        </w:rPr>
        <w:t>自愿准则》，</w:t>
      </w:r>
      <w:r w:rsidRPr="006D4726">
        <w:rPr>
          <w:rFonts w:eastAsia="宋体"/>
          <w:sz w:val="24"/>
          <w:vertAlign w:val="superscript"/>
          <w:lang w:eastAsia="zh-CN"/>
        </w:rPr>
        <w:footnoteReference w:id="18"/>
      </w:r>
      <w:r w:rsidRPr="006D4726">
        <w:rPr>
          <w:rFonts w:eastAsia="宋体"/>
          <w:sz w:val="24"/>
          <w:lang w:val="en-US" w:eastAsia="zh-CN"/>
        </w:rPr>
        <w:t xml:space="preserve"> </w:t>
      </w:r>
      <w:r w:rsidRPr="006D4726">
        <w:rPr>
          <w:rFonts w:eastAsia="宋体"/>
          <w:sz w:val="24"/>
          <w:lang w:val="en-US" w:eastAsia="zh-CN"/>
        </w:rPr>
        <w:t>经过土著人民和地方社区自由、事先和知情同意，与他们进行的协商。</w:t>
      </w:r>
      <w:r w:rsidRPr="006D4726">
        <w:rPr>
          <w:rFonts w:eastAsia="宋体"/>
          <w:sz w:val="24"/>
          <w:lang w:val="en-US" w:eastAsia="zh-CN"/>
        </w:rPr>
        <w:t xml:space="preserve"> </w:t>
      </w:r>
      <w:r w:rsidRPr="006D4726">
        <w:rPr>
          <w:rFonts w:eastAsia="宋体"/>
          <w:sz w:val="24"/>
          <w:lang w:val="en-US" w:eastAsia="zh-CN"/>
        </w:rPr>
        <w:t>关于提案的制订工作，提案方还可以采用以下选项：</w:t>
      </w:r>
      <w:bookmarkEnd w:id="8"/>
    </w:p>
    <w:p w14:paraId="155EE79B" w14:textId="77777777" w:rsidR="006D4726" w:rsidRPr="006D4726" w:rsidRDefault="006D4726" w:rsidP="006D4726">
      <w:pPr>
        <w:spacing w:before="120" w:after="120" w:line="240" w:lineRule="atLeast"/>
        <w:ind w:left="1469" w:hanging="490"/>
        <w:rPr>
          <w:rFonts w:eastAsia="宋体"/>
          <w:sz w:val="24"/>
          <w:lang w:val="en-CA" w:eastAsia="zh-CN"/>
        </w:rPr>
      </w:pPr>
      <w:bookmarkStart w:id="9" w:name="_Hlk160869875"/>
      <w:r w:rsidRPr="006D4726">
        <w:rPr>
          <w:rFonts w:eastAsia="宋体"/>
          <w:sz w:val="24"/>
          <w:lang w:val="en-CA" w:eastAsia="zh-CN"/>
        </w:rPr>
        <w:t>(a)</w:t>
      </w:r>
      <w:r w:rsidRPr="006D4726">
        <w:rPr>
          <w:rFonts w:eastAsia="宋体"/>
          <w:sz w:val="24"/>
          <w:lang w:val="en-CA" w:eastAsia="zh-CN"/>
        </w:rPr>
        <w:tab/>
      </w:r>
      <w:r w:rsidRPr="006D4726">
        <w:rPr>
          <w:rFonts w:eastAsia="宋体"/>
          <w:sz w:val="24"/>
          <w:lang w:val="en-CA" w:eastAsia="zh-CN"/>
        </w:rPr>
        <w:t>提案方可在制订所提案之前请秘书处发出一项通知</w:t>
      </w:r>
      <w:r w:rsidRPr="006D4726">
        <w:rPr>
          <w:rFonts w:eastAsia="宋体"/>
          <w:sz w:val="24"/>
          <w:lang w:val="en-US" w:eastAsia="zh-CN"/>
        </w:rPr>
        <w:t>，通报其提交一项描述或修改的意图，以便为人们所知；</w:t>
      </w:r>
    </w:p>
    <w:p w14:paraId="74E7F255"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hint="eastAsia"/>
          <w:sz w:val="24"/>
          <w:lang w:val="en-CA" w:eastAsia="zh-CN"/>
        </w:rPr>
        <w:t>[</w:t>
      </w:r>
      <w:r w:rsidRPr="006D4726">
        <w:rPr>
          <w:rFonts w:eastAsia="宋体"/>
          <w:sz w:val="24"/>
          <w:lang w:val="en-CA" w:eastAsia="zh-CN"/>
        </w:rPr>
        <w:t>(b)</w:t>
      </w:r>
      <w:r w:rsidRPr="006D4726">
        <w:rPr>
          <w:rFonts w:eastAsia="宋体"/>
          <w:sz w:val="24"/>
          <w:lang w:val="en-CA" w:eastAsia="zh-CN"/>
        </w:rPr>
        <w:tab/>
      </w:r>
      <w:r w:rsidRPr="006D4726">
        <w:rPr>
          <w:rFonts w:eastAsia="宋体"/>
          <w:sz w:val="24"/>
          <w:lang w:val="en-CA" w:eastAsia="zh-CN"/>
        </w:rPr>
        <w:t>提案方还可选择在根据缔约方大会决定举行的具有重要生态或生物意义的海洋区域研讨会上制订或完善提案的草稿</w:t>
      </w:r>
      <w:r w:rsidRPr="006D4726">
        <w:rPr>
          <w:rFonts w:eastAsia="宋体"/>
          <w:sz w:val="24"/>
          <w:lang w:val="en-US" w:eastAsia="zh-CN"/>
        </w:rPr>
        <w:t>，然后再将其提交秘书处。</w:t>
      </w:r>
      <w:r w:rsidRPr="006D4726">
        <w:rPr>
          <w:rFonts w:eastAsia="宋体" w:hint="eastAsia"/>
          <w:sz w:val="24"/>
          <w:lang w:val="en-US" w:eastAsia="zh-CN"/>
        </w:rPr>
        <w:t>]</w:t>
      </w:r>
    </w:p>
    <w:p w14:paraId="01489C98" w14:textId="77777777" w:rsidR="006D4726" w:rsidRPr="006D4726" w:rsidRDefault="006D4726" w:rsidP="006D4726">
      <w:pPr>
        <w:spacing w:before="120" w:after="120" w:line="240" w:lineRule="atLeast"/>
        <w:ind w:left="490"/>
        <w:rPr>
          <w:rFonts w:eastAsia="宋体"/>
          <w:sz w:val="24"/>
          <w:lang w:val="en-CA" w:eastAsia="zh-CN"/>
        </w:rPr>
      </w:pPr>
      <w:bookmarkStart w:id="10" w:name="_Hlk160868557"/>
      <w:bookmarkEnd w:id="9"/>
      <w:r w:rsidRPr="006D4726">
        <w:rPr>
          <w:rFonts w:eastAsia="宋体" w:hint="eastAsia"/>
          <w:sz w:val="24"/>
          <w:lang w:val="en-US" w:eastAsia="zh-CN"/>
        </w:rPr>
        <w:t>9.</w:t>
      </w:r>
      <w:r w:rsidRPr="006D4726">
        <w:rPr>
          <w:rFonts w:eastAsia="宋体"/>
          <w:sz w:val="24"/>
          <w:lang w:val="en-US" w:eastAsia="zh-CN"/>
        </w:rPr>
        <w:tab/>
      </w:r>
      <w:r w:rsidRPr="006D4726">
        <w:rPr>
          <w:rFonts w:eastAsia="宋体"/>
          <w:sz w:val="24"/>
          <w:lang w:val="en-US" w:eastAsia="zh-CN"/>
        </w:rPr>
        <w:t>秘书处收到提案后，将</w:t>
      </w:r>
      <w:r w:rsidRPr="006D4726">
        <w:rPr>
          <w:rFonts w:eastAsia="宋体" w:hint="eastAsia"/>
          <w:sz w:val="24"/>
          <w:lang w:val="en-US" w:eastAsia="zh-CN"/>
        </w:rPr>
        <w:t>通过</w:t>
      </w:r>
      <w:r w:rsidRPr="006D4726">
        <w:rPr>
          <w:rFonts w:eastAsia="宋体"/>
          <w:sz w:val="24"/>
          <w:lang w:val="en-US" w:eastAsia="zh-CN"/>
        </w:rPr>
        <w:t>具有重要生态或生物意义的海洋区域信息共享机制</w:t>
      </w:r>
      <w:r w:rsidRPr="006D4726">
        <w:rPr>
          <w:rFonts w:eastAsia="宋体" w:hint="eastAsia"/>
          <w:sz w:val="24"/>
          <w:lang w:val="en-US" w:eastAsia="zh-CN"/>
        </w:rPr>
        <w:t>向外发表</w:t>
      </w:r>
      <w:r w:rsidRPr="006D4726">
        <w:rPr>
          <w:rFonts w:eastAsia="宋体"/>
          <w:sz w:val="24"/>
          <w:lang w:val="en-US" w:eastAsia="zh-CN"/>
        </w:rPr>
        <w:t>，并发出通知，对提案加以说明并通报已将其载入信息共享机制。</w:t>
      </w:r>
      <w:r w:rsidRPr="006D4726">
        <w:rPr>
          <w:rFonts w:eastAsia="宋体"/>
          <w:sz w:val="24"/>
          <w:lang w:val="en-US" w:eastAsia="zh-CN"/>
        </w:rPr>
        <w:t xml:space="preserve"> </w:t>
      </w:r>
      <w:r w:rsidRPr="006D4726">
        <w:rPr>
          <w:rFonts w:eastAsia="宋体"/>
          <w:sz w:val="24"/>
          <w:lang w:val="en-US" w:eastAsia="zh-CN"/>
        </w:rPr>
        <w:t>提案将</w:t>
      </w:r>
      <w:r w:rsidRPr="006D4726">
        <w:rPr>
          <w:rFonts w:eastAsia="宋体"/>
          <w:sz w:val="24"/>
          <w:lang w:val="en-US" w:eastAsia="zh-CN"/>
        </w:rPr>
        <w:lastRenderedPageBreak/>
        <w:t>开放供缔约方、其他国家政府和相关组织供发表评论，为时六个月，秘书处然后将把这些评论转交提案方。</w:t>
      </w:r>
      <w:bookmarkEnd w:id="10"/>
    </w:p>
    <w:p w14:paraId="59AC347B" w14:textId="77777777" w:rsidR="006D4726" w:rsidRPr="006D4726" w:rsidRDefault="006D4726" w:rsidP="006D4726">
      <w:pPr>
        <w:spacing w:before="120" w:after="120" w:line="240" w:lineRule="atLeast"/>
        <w:ind w:left="490"/>
        <w:rPr>
          <w:rFonts w:eastAsia="宋体"/>
          <w:sz w:val="24"/>
          <w:lang w:val="en-CA" w:eastAsia="zh-CN"/>
        </w:rPr>
      </w:pPr>
      <w:bookmarkStart w:id="11" w:name="_Hlk160868954"/>
      <w:r w:rsidRPr="006D4726">
        <w:rPr>
          <w:rFonts w:eastAsia="宋体" w:hint="eastAsia"/>
          <w:sz w:val="24"/>
          <w:lang w:val="en-US" w:eastAsia="zh-CN"/>
        </w:rPr>
        <w:t>10.</w:t>
      </w:r>
      <w:r w:rsidRPr="006D4726">
        <w:rPr>
          <w:rFonts w:eastAsia="宋体"/>
          <w:sz w:val="24"/>
          <w:lang w:val="en-US" w:eastAsia="zh-CN"/>
        </w:rPr>
        <w:tab/>
      </w:r>
      <w:r w:rsidRPr="006D4726">
        <w:rPr>
          <w:rFonts w:eastAsia="宋体"/>
          <w:sz w:val="24"/>
          <w:lang w:val="en-US" w:eastAsia="zh-CN"/>
        </w:rPr>
        <w:t>这些评论将在信息共享机制发布，提案方在收到评论后可采取以下某项行动：</w:t>
      </w:r>
    </w:p>
    <w:p w14:paraId="3E66348B"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(a)</w:t>
      </w:r>
      <w:r w:rsidRPr="006D4726">
        <w:rPr>
          <w:rFonts w:eastAsia="宋体"/>
          <w:sz w:val="24"/>
          <w:lang w:val="en-CA" w:eastAsia="zh-CN"/>
        </w:rPr>
        <w:tab/>
      </w:r>
      <w:r w:rsidRPr="006D4726">
        <w:rPr>
          <w:rFonts w:eastAsia="宋体"/>
          <w:sz w:val="24"/>
          <w:lang w:val="en-CA" w:eastAsia="zh-CN"/>
        </w:rPr>
        <w:t>考虑收到的评论，在必要时向秘书处提供提案的修订版本；</w:t>
      </w:r>
    </w:p>
    <w:p w14:paraId="71FA7FFA"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(b)</w:t>
      </w:r>
      <w:r w:rsidRPr="006D4726">
        <w:rPr>
          <w:rFonts w:eastAsia="宋体"/>
          <w:sz w:val="24"/>
          <w:lang w:val="en-CA" w:eastAsia="zh-CN"/>
        </w:rPr>
        <w:tab/>
      </w:r>
      <w:r w:rsidRPr="006D4726">
        <w:rPr>
          <w:rFonts w:eastAsia="宋体"/>
          <w:sz w:val="24"/>
          <w:lang w:val="en-CA" w:eastAsia="zh-CN"/>
        </w:rPr>
        <w:t>不考虑收到的评论，不采取进一步行动</w:t>
      </w:r>
      <w:r w:rsidRPr="006D4726">
        <w:rPr>
          <w:rFonts w:eastAsia="宋体" w:hint="eastAsia"/>
          <w:sz w:val="24"/>
          <w:lang w:val="en-CA" w:eastAsia="zh-CN"/>
        </w:rPr>
        <w:t>。在这种情况下，信息分享机制将显示提交和评论记录，秘书处可应请求提供实际提交的提案和发表的评论</w:t>
      </w:r>
      <w:r w:rsidRPr="006D4726">
        <w:rPr>
          <w:rFonts w:eastAsia="宋体"/>
          <w:sz w:val="24"/>
          <w:lang w:val="en-CA" w:eastAsia="zh-CN"/>
        </w:rPr>
        <w:t>；</w:t>
      </w:r>
    </w:p>
    <w:p w14:paraId="320C7E9A"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(c)</w:t>
      </w:r>
      <w:r w:rsidRPr="006D4726">
        <w:rPr>
          <w:rFonts w:eastAsia="宋体"/>
          <w:sz w:val="24"/>
          <w:lang w:val="en-CA" w:eastAsia="zh-CN"/>
        </w:rPr>
        <w:tab/>
      </w:r>
      <w:r w:rsidRPr="006D4726">
        <w:rPr>
          <w:rFonts w:eastAsia="宋体"/>
          <w:sz w:val="24"/>
          <w:lang w:val="en-CA" w:eastAsia="zh-CN"/>
        </w:rPr>
        <w:t>请秘书处从信息共享机制中删除其最初的提案。</w:t>
      </w:r>
      <w:r w:rsidRPr="006D4726">
        <w:rPr>
          <w:rFonts w:eastAsia="宋体" w:hint="eastAsia"/>
          <w:sz w:val="24"/>
          <w:lang w:val="en-CA" w:eastAsia="zh-CN"/>
        </w:rPr>
        <w:t>在这种情况下，提案和评论均将被删除。</w:t>
      </w:r>
    </w:p>
    <w:bookmarkEnd w:id="11"/>
    <w:p w14:paraId="24619943"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11.</w:t>
      </w:r>
      <w:r w:rsidRPr="006D4726">
        <w:rPr>
          <w:rFonts w:eastAsia="宋体"/>
          <w:sz w:val="24"/>
          <w:lang w:val="en-US" w:eastAsia="zh-CN"/>
        </w:rPr>
        <w:tab/>
      </w:r>
      <w:r w:rsidRPr="006D4726">
        <w:rPr>
          <w:rFonts w:eastAsia="宋体"/>
          <w:sz w:val="24"/>
          <w:lang w:val="en-US" w:eastAsia="zh-CN"/>
        </w:rPr>
        <w:t>如果提案方</w:t>
      </w:r>
      <w:r w:rsidRPr="006D4726">
        <w:rPr>
          <w:rFonts w:eastAsia="宋体" w:hint="eastAsia"/>
          <w:sz w:val="24"/>
          <w:lang w:val="en-US" w:eastAsia="zh-CN"/>
        </w:rPr>
        <w:t>收到评论，</w:t>
      </w:r>
      <w:r w:rsidRPr="006D4726">
        <w:rPr>
          <w:rFonts w:eastAsia="宋体"/>
          <w:sz w:val="24"/>
          <w:lang w:val="en-US" w:eastAsia="zh-CN"/>
        </w:rPr>
        <w:t>决定</w:t>
      </w:r>
      <w:r w:rsidRPr="006D4726">
        <w:rPr>
          <w:rFonts w:eastAsia="宋体" w:hint="eastAsia"/>
          <w:sz w:val="24"/>
          <w:lang w:val="en-US" w:eastAsia="zh-CN"/>
        </w:rPr>
        <w:t>予以</w:t>
      </w:r>
      <w:r w:rsidRPr="006D4726">
        <w:rPr>
          <w:rFonts w:eastAsia="宋体"/>
          <w:sz w:val="24"/>
          <w:lang w:val="en-US" w:eastAsia="zh-CN"/>
        </w:rPr>
        <w:t>考虑，并</w:t>
      </w:r>
      <w:r w:rsidRPr="006D4726">
        <w:rPr>
          <w:rFonts w:eastAsia="宋体" w:hint="eastAsia"/>
          <w:sz w:val="24"/>
          <w:lang w:val="en-US" w:eastAsia="zh-CN"/>
        </w:rPr>
        <w:t>在必要时</w:t>
      </w:r>
      <w:r w:rsidRPr="006D4726">
        <w:rPr>
          <w:rFonts w:eastAsia="宋体"/>
          <w:sz w:val="24"/>
          <w:lang w:val="en-US" w:eastAsia="zh-CN"/>
        </w:rPr>
        <w:t>向秘书处提供了提案的修订版本，秘书处将把提案转交科学、技术和工艺咨询附属机构和缔约方大会审议。</w:t>
      </w:r>
      <w:r w:rsidRPr="006D4726">
        <w:rPr>
          <w:rFonts w:eastAsia="宋体"/>
          <w:sz w:val="24"/>
          <w:lang w:val="en-US" w:eastAsia="zh-CN"/>
        </w:rPr>
        <w:t xml:space="preserve"> </w:t>
      </w:r>
      <w:r w:rsidRPr="006D4726">
        <w:rPr>
          <w:rFonts w:eastAsia="宋体" w:hint="eastAsia"/>
          <w:sz w:val="24"/>
          <w:lang w:val="en-US" w:eastAsia="zh-CN"/>
        </w:rPr>
        <w:t>[</w:t>
      </w:r>
      <w:r w:rsidRPr="006D4726">
        <w:rPr>
          <w:rFonts w:eastAsia="宋体"/>
          <w:sz w:val="24"/>
          <w:lang w:val="en-US" w:eastAsia="zh-CN"/>
        </w:rPr>
        <w:t>提案方还可以请求在将这些材料提交科咨机构之前，在根据缔约方大会决定举行的具有重要生态或生物意义的海洋区域研讨会上对其进行讨论。</w:t>
      </w:r>
      <w:r w:rsidRPr="006D4726">
        <w:rPr>
          <w:rFonts w:eastAsia="宋体" w:hint="eastAsia"/>
          <w:sz w:val="24"/>
          <w:lang w:val="en-US" w:eastAsia="zh-CN"/>
        </w:rPr>
        <w:t>]</w:t>
      </w:r>
    </w:p>
    <w:p w14:paraId="4F416579"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12.</w:t>
      </w:r>
      <w:r w:rsidRPr="006D4726">
        <w:rPr>
          <w:rFonts w:eastAsia="宋体"/>
          <w:sz w:val="24"/>
          <w:lang w:val="en-US" w:eastAsia="zh-CN"/>
        </w:rPr>
        <w:tab/>
      </w:r>
      <w:r w:rsidRPr="006D4726">
        <w:rPr>
          <w:rFonts w:eastAsia="宋体" w:hint="eastAsia"/>
          <w:sz w:val="24"/>
          <w:lang w:val="en-US" w:eastAsia="zh-CN"/>
        </w:rPr>
        <w:t>将根据科咨机构的建议将提案提供缔约方大会审议。</w:t>
      </w:r>
      <w:r w:rsidRPr="006D4726">
        <w:rPr>
          <w:rFonts w:eastAsia="宋体"/>
          <w:sz w:val="24"/>
          <w:lang w:val="en-US" w:eastAsia="zh-CN"/>
        </w:rPr>
        <w:t>缔约方大会将决定</w:t>
      </w:r>
      <w:r w:rsidRPr="006D4726">
        <w:rPr>
          <w:rFonts w:eastAsia="宋体" w:hint="eastAsia"/>
          <w:sz w:val="24"/>
          <w:lang w:val="en-US" w:eastAsia="zh-CN"/>
        </w:rPr>
        <w:t>是否</w:t>
      </w:r>
      <w:r w:rsidRPr="006D4726">
        <w:rPr>
          <w:rFonts w:eastAsia="宋体"/>
          <w:sz w:val="24"/>
          <w:lang w:val="en-US" w:eastAsia="zh-CN"/>
        </w:rPr>
        <w:t>将</w:t>
      </w:r>
      <w:r w:rsidRPr="006D4726">
        <w:rPr>
          <w:rFonts w:eastAsia="宋体" w:hint="eastAsia"/>
          <w:sz w:val="24"/>
          <w:lang w:val="en-US" w:eastAsia="zh-CN"/>
        </w:rPr>
        <w:t>提案</w:t>
      </w:r>
      <w:r w:rsidRPr="006D4726">
        <w:rPr>
          <w:rFonts w:eastAsia="宋体"/>
          <w:sz w:val="24"/>
          <w:lang w:val="en-US" w:eastAsia="zh-CN"/>
        </w:rPr>
        <w:t>录入具有重要生态或生物意义的海洋区域数据储存库。</w:t>
      </w:r>
      <w:r w:rsidRPr="006D4726">
        <w:rPr>
          <w:rFonts w:eastAsia="宋体"/>
          <w:sz w:val="24"/>
          <w:lang w:val="en-US" w:eastAsia="zh-CN"/>
        </w:rPr>
        <w:t xml:space="preserve"> </w:t>
      </w:r>
      <w:r w:rsidRPr="006D4726">
        <w:rPr>
          <w:rFonts w:eastAsia="宋体"/>
          <w:sz w:val="24"/>
          <w:lang w:val="en-US" w:eastAsia="zh-CN"/>
        </w:rPr>
        <w:t>无论是否将材料录入存储库中，都会在信息共享机制中保留一条提交记录。</w:t>
      </w:r>
      <w:r w:rsidRPr="006D4726">
        <w:rPr>
          <w:rFonts w:eastAsia="宋体"/>
          <w:sz w:val="24"/>
          <w:lang w:val="en-CA" w:eastAsia="zh-CN"/>
        </w:rPr>
        <w:t xml:space="preserve"> </w:t>
      </w:r>
    </w:p>
    <w:p w14:paraId="1ADEAD66" w14:textId="77777777" w:rsidR="006D4726" w:rsidRPr="006D4726" w:rsidRDefault="006D4726" w:rsidP="006D4726">
      <w:pPr>
        <w:spacing w:before="120" w:after="120" w:line="240" w:lineRule="atLeast"/>
        <w:ind w:left="490"/>
        <w:rPr>
          <w:rFonts w:eastAsia="楷体"/>
          <w:sz w:val="24"/>
          <w:u w:val="single"/>
          <w:lang w:val="en-CA" w:eastAsia="zh-CN"/>
        </w:rPr>
      </w:pPr>
      <w:r w:rsidRPr="006D4726">
        <w:rPr>
          <w:rFonts w:eastAsia="楷体"/>
          <w:sz w:val="24"/>
          <w:lang w:val="en-US" w:eastAsia="zh-CN"/>
        </w:rPr>
        <w:t>录入具有重要生态或生物意义的海洋区域信息共享机制的办法</w:t>
      </w:r>
      <w:r w:rsidRPr="006D4726">
        <w:rPr>
          <w:rFonts w:eastAsia="楷体"/>
          <w:sz w:val="24"/>
          <w:vertAlign w:val="superscript"/>
          <w:lang w:val="en-CA" w:eastAsia="zh-CN"/>
        </w:rPr>
        <w:footnoteReference w:id="19"/>
      </w:r>
    </w:p>
    <w:p w14:paraId="6BAEDEBF"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13.</w:t>
      </w:r>
      <w:r w:rsidRPr="006D4726">
        <w:rPr>
          <w:rFonts w:eastAsia="宋体"/>
          <w:sz w:val="24"/>
          <w:lang w:val="en-US" w:eastAsia="zh-CN"/>
        </w:rPr>
        <w:tab/>
      </w:r>
      <w:r w:rsidRPr="006D4726">
        <w:rPr>
          <w:rFonts w:eastAsia="宋体"/>
          <w:sz w:val="24"/>
          <w:lang w:val="en-US" w:eastAsia="zh-CN"/>
        </w:rPr>
        <w:t>在提交</w:t>
      </w:r>
      <w:r w:rsidRPr="006D4726">
        <w:rPr>
          <w:rFonts w:eastAsia="宋体"/>
          <w:sz w:val="24"/>
          <w:vertAlign w:val="superscript"/>
          <w:lang w:val="fr-CA" w:eastAsia="zh-CN"/>
        </w:rPr>
        <w:footnoteReference w:id="20"/>
      </w:r>
      <w:r w:rsidRPr="006D4726">
        <w:rPr>
          <w:rFonts w:eastAsia="宋体"/>
          <w:sz w:val="24"/>
          <w:lang w:val="en-US" w:eastAsia="zh-CN"/>
        </w:rPr>
        <w:t>对国家管辖范围以内某个区域的修改或描述，以供录入具有重要生态或生物意义的海洋区域信息共享机制时，必须是向秘书处提交，同时提供有关提案制订过程的信息，包括关于任何科学同行评议过程的信息，如果包括基于传统知识的信息，则须说明根据《联合国土著人民权利宣言》和</w:t>
      </w:r>
      <w:r w:rsidRPr="006D4726">
        <w:rPr>
          <w:rFonts w:eastAsia="宋体" w:hint="eastAsia"/>
          <w:sz w:val="24"/>
          <w:lang w:val="en-US" w:eastAsia="zh-CN"/>
        </w:rPr>
        <w:t>（在适用情况下）</w:t>
      </w:r>
      <w:proofErr w:type="gramStart"/>
      <w:r w:rsidRPr="006D4726">
        <w:rPr>
          <w:rFonts w:eastAsia="宋体"/>
          <w:sz w:val="24"/>
          <w:lang w:val="en-US" w:eastAsia="zh-CN"/>
        </w:rPr>
        <w:t>《</w:t>
      </w:r>
      <w:r w:rsidRPr="006D4726">
        <w:rPr>
          <w:rFonts w:eastAsia="宋体"/>
          <w:sz w:val="24"/>
          <w:lang w:val="en-US" w:eastAsia="zh-CN"/>
        </w:rPr>
        <w:t>“</w:t>
      </w:r>
      <w:proofErr w:type="gramEnd"/>
      <w:r w:rsidRPr="006D4726">
        <w:rPr>
          <w:rFonts w:eastAsia="宋体"/>
          <w:sz w:val="24"/>
          <w:lang w:val="en-US" w:eastAsia="zh-CN"/>
        </w:rPr>
        <w:t>生命之根</w:t>
      </w:r>
      <w:r w:rsidRPr="006D4726">
        <w:rPr>
          <w:rFonts w:eastAsia="宋体"/>
          <w:sz w:val="24"/>
          <w:lang w:val="en-US" w:eastAsia="zh-CN"/>
        </w:rPr>
        <w:t>”</w:t>
      </w:r>
      <w:r w:rsidRPr="006D4726">
        <w:rPr>
          <w:rFonts w:eastAsia="宋体"/>
          <w:sz w:val="24"/>
          <w:lang w:val="en-US" w:eastAsia="zh-CN"/>
        </w:rPr>
        <w:t>自愿准则》，经过土著人民和地方社区自由、事先和知情同意，与他们进行的协商。</w:t>
      </w:r>
      <w:r w:rsidRPr="006D4726">
        <w:rPr>
          <w:rFonts w:eastAsia="宋体"/>
          <w:sz w:val="24"/>
          <w:lang w:val="en-US" w:eastAsia="zh-CN"/>
        </w:rPr>
        <w:t xml:space="preserve"> </w:t>
      </w:r>
      <w:r w:rsidRPr="006D4726">
        <w:rPr>
          <w:rFonts w:eastAsia="宋体"/>
          <w:sz w:val="24"/>
          <w:lang w:val="en-US" w:eastAsia="zh-CN"/>
        </w:rPr>
        <w:t>关于提案的制订工作，提案方还可以采用以下选项：</w:t>
      </w:r>
    </w:p>
    <w:p w14:paraId="2EA4242C"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CA" w:eastAsia="zh-CN"/>
        </w:rPr>
        <w:t>(a)</w:t>
      </w:r>
      <w:r w:rsidRPr="006D4726">
        <w:rPr>
          <w:rFonts w:eastAsia="宋体"/>
          <w:sz w:val="24"/>
          <w:lang w:val="en-CA" w:eastAsia="zh-CN"/>
        </w:rPr>
        <w:tab/>
      </w:r>
      <w:r w:rsidRPr="006D4726">
        <w:rPr>
          <w:rFonts w:eastAsia="宋体"/>
          <w:sz w:val="24"/>
          <w:lang w:val="en-CA" w:eastAsia="zh-CN"/>
        </w:rPr>
        <w:t>提案方可在</w:t>
      </w:r>
      <w:r w:rsidRPr="006D4726">
        <w:rPr>
          <w:rFonts w:eastAsia="宋体" w:hint="eastAsia"/>
          <w:sz w:val="24"/>
          <w:lang w:val="en-CA" w:eastAsia="zh-CN"/>
        </w:rPr>
        <w:t>向秘书处提供</w:t>
      </w:r>
      <w:r w:rsidRPr="006D4726">
        <w:rPr>
          <w:rFonts w:eastAsia="宋体"/>
          <w:sz w:val="24"/>
          <w:lang w:val="en-CA" w:eastAsia="zh-CN"/>
        </w:rPr>
        <w:t>提案之前请秘书处发出一项通知</w:t>
      </w:r>
      <w:r w:rsidRPr="006D4726">
        <w:rPr>
          <w:rFonts w:eastAsia="宋体" w:hint="eastAsia"/>
          <w:sz w:val="24"/>
          <w:lang w:val="en-CA" w:eastAsia="zh-CN"/>
        </w:rPr>
        <w:t>以供参考</w:t>
      </w:r>
      <w:r w:rsidRPr="006D4726">
        <w:rPr>
          <w:rFonts w:eastAsia="宋体"/>
          <w:sz w:val="24"/>
          <w:lang w:val="en-US" w:eastAsia="zh-CN"/>
        </w:rPr>
        <w:t>，通报其提交一项描述或修改的意图；</w:t>
      </w:r>
    </w:p>
    <w:p w14:paraId="6A0C7D48"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hint="eastAsia"/>
          <w:sz w:val="24"/>
          <w:lang w:val="en-CA" w:eastAsia="zh-CN"/>
        </w:rPr>
        <w:t>[</w:t>
      </w:r>
      <w:r w:rsidRPr="006D4726">
        <w:rPr>
          <w:rFonts w:eastAsia="宋体"/>
          <w:sz w:val="24"/>
          <w:lang w:val="en-CA" w:eastAsia="zh-CN"/>
        </w:rPr>
        <w:t>(b)</w:t>
      </w:r>
      <w:r w:rsidRPr="006D4726">
        <w:rPr>
          <w:rFonts w:eastAsia="宋体"/>
          <w:sz w:val="24"/>
          <w:lang w:val="en-CA" w:eastAsia="zh-CN"/>
        </w:rPr>
        <w:tab/>
      </w:r>
      <w:r w:rsidRPr="006D4726">
        <w:rPr>
          <w:rFonts w:eastAsia="宋体"/>
          <w:sz w:val="24"/>
          <w:lang w:val="en-CA" w:eastAsia="zh-CN"/>
        </w:rPr>
        <w:t>提案方还可选择在根据缔约方大会决定举行的具有重要生态或生物意义的海洋区域研讨会上制订或完善提案的草稿</w:t>
      </w:r>
      <w:r w:rsidRPr="006D4726">
        <w:rPr>
          <w:rFonts w:eastAsia="宋体"/>
          <w:sz w:val="24"/>
          <w:lang w:val="en-US" w:eastAsia="zh-CN"/>
        </w:rPr>
        <w:t>，然后再将其提交秘书处。</w:t>
      </w:r>
      <w:r w:rsidRPr="006D4726">
        <w:rPr>
          <w:rFonts w:eastAsia="宋体" w:hint="eastAsia"/>
          <w:sz w:val="24"/>
          <w:lang w:val="en-US" w:eastAsia="zh-CN"/>
        </w:rPr>
        <w:t>]</w:t>
      </w:r>
    </w:p>
    <w:p w14:paraId="7C2F1010"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[14.</w:t>
      </w:r>
      <w:r w:rsidRPr="006D4726">
        <w:rPr>
          <w:rFonts w:eastAsia="宋体"/>
          <w:sz w:val="24"/>
          <w:lang w:val="en-US" w:eastAsia="zh-CN"/>
        </w:rPr>
        <w:tab/>
      </w:r>
      <w:r w:rsidRPr="006D4726">
        <w:rPr>
          <w:rFonts w:eastAsia="宋体"/>
          <w:sz w:val="24"/>
          <w:lang w:val="en-US" w:eastAsia="zh-CN"/>
        </w:rPr>
        <w:t>秘书处收到提案后，</w:t>
      </w:r>
      <w:r w:rsidRPr="006D4726">
        <w:rPr>
          <w:rFonts w:eastAsia="宋体" w:hint="eastAsia"/>
          <w:sz w:val="24"/>
          <w:lang w:val="en-US" w:eastAsia="zh-CN"/>
        </w:rPr>
        <w:t>将</w:t>
      </w:r>
      <w:r w:rsidRPr="006D4726">
        <w:rPr>
          <w:rFonts w:eastAsia="宋体"/>
          <w:sz w:val="24"/>
          <w:lang w:val="en-US" w:eastAsia="zh-CN"/>
        </w:rPr>
        <w:t>通过</w:t>
      </w:r>
      <w:r w:rsidRPr="006D4726">
        <w:rPr>
          <w:rFonts w:eastAsia="宋体" w:hint="eastAsia"/>
          <w:sz w:val="24"/>
          <w:lang w:val="en-US" w:eastAsia="zh-CN"/>
        </w:rPr>
        <w:t>信息共享机制</w:t>
      </w:r>
      <w:r w:rsidRPr="006D4726">
        <w:rPr>
          <w:rFonts w:eastAsia="宋体"/>
          <w:sz w:val="24"/>
          <w:lang w:val="en-US" w:eastAsia="zh-CN"/>
        </w:rPr>
        <w:t>向外发表</w:t>
      </w:r>
      <w:r w:rsidRPr="006D4726">
        <w:rPr>
          <w:rFonts w:eastAsia="宋体" w:hint="eastAsia"/>
          <w:sz w:val="24"/>
          <w:lang w:val="en-US" w:eastAsia="zh-CN"/>
        </w:rPr>
        <w:t>，并发出通知，</w:t>
      </w:r>
      <w:r w:rsidRPr="006D4726">
        <w:rPr>
          <w:rFonts w:eastAsia="宋体"/>
          <w:sz w:val="24"/>
          <w:lang w:val="en-US" w:eastAsia="zh-CN"/>
        </w:rPr>
        <w:t>说明</w:t>
      </w:r>
      <w:r w:rsidRPr="006D4726">
        <w:rPr>
          <w:rFonts w:eastAsia="宋体" w:hint="eastAsia"/>
          <w:sz w:val="24"/>
          <w:lang w:val="en-US" w:eastAsia="zh-CN"/>
        </w:rPr>
        <w:t>提案可在该</w:t>
      </w:r>
      <w:r w:rsidRPr="006D4726">
        <w:rPr>
          <w:rFonts w:eastAsia="宋体"/>
          <w:sz w:val="24"/>
          <w:lang w:val="en-US" w:eastAsia="zh-CN"/>
        </w:rPr>
        <w:t>机制</w:t>
      </w:r>
      <w:r w:rsidRPr="006D4726">
        <w:rPr>
          <w:rFonts w:eastAsia="宋体" w:hint="eastAsia"/>
          <w:sz w:val="24"/>
          <w:lang w:val="en-US" w:eastAsia="zh-CN"/>
        </w:rPr>
        <w:t>查阅</w:t>
      </w:r>
      <w:r w:rsidRPr="006D4726">
        <w:rPr>
          <w:rFonts w:eastAsia="宋体"/>
          <w:sz w:val="24"/>
          <w:lang w:val="en-US" w:eastAsia="zh-CN"/>
        </w:rPr>
        <w:t>。</w:t>
      </w:r>
      <w:r w:rsidRPr="006D4726">
        <w:rPr>
          <w:rFonts w:eastAsia="宋体"/>
          <w:sz w:val="24"/>
          <w:lang w:val="en-US" w:eastAsia="zh-CN"/>
        </w:rPr>
        <w:t xml:space="preserve"> </w:t>
      </w:r>
      <w:r w:rsidRPr="006D4726">
        <w:rPr>
          <w:rFonts w:eastAsia="宋体" w:hint="eastAsia"/>
          <w:sz w:val="24"/>
          <w:lang w:val="en-US" w:eastAsia="zh-CN"/>
        </w:rPr>
        <w:t>[</w:t>
      </w:r>
      <w:r w:rsidRPr="006D4726">
        <w:rPr>
          <w:rFonts w:eastAsia="宋体"/>
          <w:sz w:val="24"/>
          <w:lang w:val="en-US" w:eastAsia="zh-CN"/>
        </w:rPr>
        <w:t>提案方可请求把提案</w:t>
      </w:r>
      <w:r w:rsidRPr="006D4726">
        <w:rPr>
          <w:rFonts w:eastAsia="宋体" w:hint="eastAsia"/>
          <w:sz w:val="24"/>
          <w:lang w:val="en-US" w:eastAsia="zh-CN"/>
        </w:rPr>
        <w:t>][</w:t>
      </w:r>
      <w:r w:rsidRPr="006D4726">
        <w:rPr>
          <w:rFonts w:eastAsia="宋体" w:hint="eastAsia"/>
          <w:sz w:val="24"/>
          <w:lang w:val="en-US" w:eastAsia="zh-CN"/>
        </w:rPr>
        <w:t>所涉提案将</w:t>
      </w:r>
      <w:r w:rsidRPr="006D4726">
        <w:rPr>
          <w:rFonts w:eastAsia="宋体" w:hint="eastAsia"/>
          <w:sz w:val="24"/>
          <w:lang w:val="en-US" w:eastAsia="zh-CN"/>
        </w:rPr>
        <w:t>]</w:t>
      </w:r>
      <w:r w:rsidRPr="006D4726">
        <w:rPr>
          <w:rFonts w:eastAsia="宋体"/>
          <w:sz w:val="24"/>
          <w:lang w:val="en-US" w:eastAsia="zh-CN"/>
        </w:rPr>
        <w:t>开放供缔约方、其他国家政府和相关组织发表评论，为时六个月，在这种情况下，秘书处将把任何评论转交提案方。</w:t>
      </w:r>
      <w:r w:rsidRPr="006D4726">
        <w:rPr>
          <w:rFonts w:eastAsia="宋体" w:hint="eastAsia"/>
          <w:sz w:val="24"/>
          <w:lang w:val="en-US" w:eastAsia="zh-CN"/>
        </w:rPr>
        <w:t>]</w:t>
      </w:r>
    </w:p>
    <w:p w14:paraId="34883F02"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[15.</w:t>
      </w:r>
      <w:r w:rsidRPr="006D4726">
        <w:rPr>
          <w:rFonts w:eastAsia="宋体"/>
          <w:sz w:val="24"/>
          <w:lang w:val="en-US" w:eastAsia="zh-CN"/>
        </w:rPr>
        <w:tab/>
      </w:r>
      <w:r w:rsidRPr="006D4726">
        <w:rPr>
          <w:rFonts w:eastAsia="宋体"/>
          <w:sz w:val="24"/>
          <w:lang w:val="en-US" w:eastAsia="zh-CN"/>
        </w:rPr>
        <w:t>这些评论将在信息共享机制发布，提案方在收到评论后可采取以下某项行动：</w:t>
      </w:r>
    </w:p>
    <w:p w14:paraId="69E5F9AE" w14:textId="77777777" w:rsidR="006D4726" w:rsidRPr="006D4726" w:rsidRDefault="006D4726" w:rsidP="006D4726">
      <w:pPr>
        <w:spacing w:before="120" w:after="120" w:line="240" w:lineRule="atLeast"/>
        <w:ind w:left="1469" w:hanging="490"/>
        <w:rPr>
          <w:rFonts w:eastAsia="宋体"/>
          <w:sz w:val="24"/>
          <w:lang w:val="en-US" w:eastAsia="zh-CN"/>
        </w:rPr>
      </w:pPr>
      <w:r w:rsidRPr="006D4726">
        <w:rPr>
          <w:rFonts w:eastAsia="宋体"/>
          <w:sz w:val="24"/>
          <w:lang w:val="en-US" w:eastAsia="zh-CN"/>
        </w:rPr>
        <w:t xml:space="preserve">(a) </w:t>
      </w:r>
      <w:r w:rsidRPr="006D4726">
        <w:rPr>
          <w:rFonts w:eastAsia="宋体"/>
          <w:sz w:val="24"/>
          <w:lang w:val="en-US" w:eastAsia="zh-CN"/>
        </w:rPr>
        <w:tab/>
      </w:r>
      <w:r w:rsidRPr="006D4726">
        <w:rPr>
          <w:rFonts w:eastAsia="宋体"/>
          <w:sz w:val="24"/>
          <w:lang w:val="en-CA" w:eastAsia="zh-CN"/>
        </w:rPr>
        <w:t>使提交秘书处的材料保持不变</w:t>
      </w:r>
      <w:r w:rsidRPr="006D4726">
        <w:rPr>
          <w:rFonts w:eastAsia="宋体"/>
          <w:sz w:val="24"/>
          <w:lang w:val="en-US" w:eastAsia="zh-CN"/>
        </w:rPr>
        <w:t>；</w:t>
      </w:r>
    </w:p>
    <w:p w14:paraId="36A86CC4" w14:textId="77777777" w:rsidR="006D4726" w:rsidRPr="006D4726" w:rsidRDefault="006D4726" w:rsidP="006D4726">
      <w:pPr>
        <w:spacing w:before="120" w:after="120" w:line="240" w:lineRule="atLeast"/>
        <w:ind w:left="1469" w:hanging="490"/>
        <w:rPr>
          <w:rFonts w:eastAsia="宋体"/>
          <w:sz w:val="24"/>
          <w:lang w:val="en-US" w:eastAsia="zh-CN"/>
        </w:rPr>
      </w:pPr>
      <w:r w:rsidRPr="006D4726">
        <w:rPr>
          <w:rFonts w:eastAsia="宋体"/>
          <w:sz w:val="24"/>
          <w:lang w:val="en-US" w:eastAsia="zh-CN"/>
        </w:rPr>
        <w:t xml:space="preserve">(b) </w:t>
      </w:r>
      <w:r w:rsidRPr="006D4726">
        <w:rPr>
          <w:rFonts w:eastAsia="宋体"/>
          <w:sz w:val="24"/>
          <w:lang w:val="en-US" w:eastAsia="zh-CN"/>
        </w:rPr>
        <w:tab/>
      </w:r>
      <w:r w:rsidRPr="006D4726">
        <w:rPr>
          <w:rFonts w:eastAsia="宋体"/>
          <w:sz w:val="24"/>
          <w:lang w:val="en-US" w:eastAsia="zh-CN"/>
        </w:rPr>
        <w:t>对评论加以考虑，并向秘书处提供提案的修订版本，以供载入信息共享机制；</w:t>
      </w:r>
    </w:p>
    <w:p w14:paraId="76616BE6" w14:textId="77777777" w:rsidR="006D4726" w:rsidRPr="006D4726" w:rsidRDefault="006D4726" w:rsidP="006D4726">
      <w:pPr>
        <w:spacing w:before="120" w:after="120" w:line="240" w:lineRule="atLeast"/>
        <w:ind w:left="1469" w:hanging="490"/>
        <w:rPr>
          <w:rFonts w:eastAsia="宋体"/>
          <w:sz w:val="24"/>
          <w:lang w:val="en-CA" w:eastAsia="zh-CN"/>
        </w:rPr>
      </w:pPr>
      <w:r w:rsidRPr="006D4726">
        <w:rPr>
          <w:rFonts w:eastAsia="宋体"/>
          <w:sz w:val="24"/>
          <w:lang w:val="en-US" w:eastAsia="zh-CN"/>
        </w:rPr>
        <w:lastRenderedPageBreak/>
        <w:t xml:space="preserve">(c) </w:t>
      </w:r>
      <w:r w:rsidRPr="006D4726">
        <w:rPr>
          <w:rFonts w:eastAsia="宋体"/>
          <w:sz w:val="24"/>
          <w:lang w:val="en-US" w:eastAsia="zh-CN"/>
        </w:rPr>
        <w:tab/>
      </w:r>
      <w:r w:rsidRPr="006D4726">
        <w:rPr>
          <w:rFonts w:eastAsia="宋体"/>
          <w:sz w:val="24"/>
          <w:lang w:val="en-US" w:eastAsia="zh-CN"/>
        </w:rPr>
        <w:t>请秘书处从信息共享机制中删除其最初的提案。</w:t>
      </w:r>
      <w:r w:rsidRPr="006D4726">
        <w:rPr>
          <w:rFonts w:eastAsia="宋体" w:hint="eastAsia"/>
          <w:sz w:val="24"/>
          <w:lang w:val="en-US" w:eastAsia="zh-CN"/>
        </w:rPr>
        <w:t>]</w:t>
      </w:r>
    </w:p>
    <w:p w14:paraId="12754873" w14:textId="77777777" w:rsidR="006D4726" w:rsidRPr="006D4726" w:rsidRDefault="006D4726" w:rsidP="006D4726">
      <w:pPr>
        <w:spacing w:before="120" w:after="120" w:line="240" w:lineRule="atLeast"/>
        <w:ind w:left="490"/>
        <w:rPr>
          <w:rFonts w:eastAsia="宋体"/>
          <w:b/>
          <w:sz w:val="24"/>
          <w:lang w:eastAsia="zh-CN"/>
        </w:rPr>
      </w:pPr>
      <w:r w:rsidRPr="006D4726">
        <w:rPr>
          <w:rFonts w:eastAsia="宋体"/>
          <w:b/>
          <w:sz w:val="24"/>
          <w:lang w:eastAsia="zh-CN"/>
        </w:rPr>
        <w:t>C.</w:t>
      </w:r>
      <w:r w:rsidRPr="006D4726">
        <w:rPr>
          <w:rFonts w:eastAsia="宋体"/>
          <w:b/>
          <w:sz w:val="24"/>
          <w:lang w:eastAsia="zh-CN"/>
        </w:rPr>
        <w:tab/>
      </w:r>
      <w:r w:rsidRPr="006D4726">
        <w:rPr>
          <w:rFonts w:eastAsia="宋体" w:hint="eastAsia"/>
          <w:b/>
          <w:sz w:val="24"/>
          <w:lang w:val="en-US" w:eastAsia="zh-CN"/>
        </w:rPr>
        <w:t>修改</w:t>
      </w:r>
      <w:r w:rsidRPr="006D4726">
        <w:rPr>
          <w:rFonts w:eastAsia="宋体" w:hint="eastAsia"/>
          <w:b/>
          <w:bCs/>
          <w:sz w:val="24"/>
          <w:lang w:val="en-US" w:eastAsia="zh-CN"/>
        </w:rPr>
        <w:t>对</w:t>
      </w:r>
      <w:r w:rsidRPr="006D4726">
        <w:rPr>
          <w:rFonts w:eastAsia="宋体"/>
          <w:b/>
          <w:sz w:val="24"/>
          <w:lang w:val="en-US" w:eastAsia="zh-CN"/>
        </w:rPr>
        <w:t>国家管辖范围</w:t>
      </w:r>
      <w:r w:rsidRPr="006D4726">
        <w:rPr>
          <w:rFonts w:eastAsia="宋体" w:hint="eastAsia"/>
          <w:b/>
          <w:sz w:val="24"/>
          <w:lang w:val="en-US" w:eastAsia="zh-CN"/>
        </w:rPr>
        <w:t>以外</w:t>
      </w:r>
      <w:r w:rsidRPr="006D4726">
        <w:rPr>
          <w:rFonts w:eastAsia="宋体" w:hint="eastAsia"/>
          <w:b/>
          <w:bCs/>
          <w:sz w:val="24"/>
          <w:lang w:val="en-US" w:eastAsia="zh-CN"/>
        </w:rPr>
        <w:t>具有重要生态或生物意义的海洋区域所做描述或描述</w:t>
      </w:r>
      <w:r w:rsidRPr="006D4726">
        <w:rPr>
          <w:rFonts w:eastAsia="宋体"/>
          <w:b/>
          <w:sz w:val="24"/>
          <w:lang w:val="en-US" w:eastAsia="zh-CN"/>
        </w:rPr>
        <w:t>国家管辖范围以内</w:t>
      </w:r>
      <w:r w:rsidRPr="006D4726">
        <w:rPr>
          <w:rFonts w:eastAsia="宋体"/>
          <w:b/>
          <w:bCs/>
          <w:sz w:val="24"/>
          <w:lang w:val="en-US" w:eastAsia="zh-CN"/>
        </w:rPr>
        <w:t>符合</w:t>
      </w:r>
      <w:r w:rsidRPr="006D4726">
        <w:rPr>
          <w:rFonts w:eastAsia="宋体" w:hint="eastAsia"/>
          <w:b/>
          <w:bCs/>
          <w:sz w:val="24"/>
          <w:lang w:val="en-US" w:eastAsia="zh-CN"/>
        </w:rPr>
        <w:t>具有重要生态或生物意义的海洋区域标准的新区域</w:t>
      </w:r>
    </w:p>
    <w:p w14:paraId="38691ADA"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16.</w:t>
      </w:r>
      <w:r w:rsidRPr="006D4726">
        <w:rPr>
          <w:rFonts w:eastAsia="宋体"/>
          <w:sz w:val="24"/>
          <w:lang w:val="en-US" w:eastAsia="zh-CN"/>
        </w:rPr>
        <w:tab/>
      </w:r>
      <w:r w:rsidRPr="006D4726">
        <w:rPr>
          <w:rFonts w:eastAsia="宋体"/>
          <w:sz w:val="24"/>
          <w:lang w:val="en-US" w:eastAsia="zh-CN"/>
        </w:rPr>
        <w:t>在提交</w:t>
      </w:r>
      <w:r w:rsidRPr="006D4726">
        <w:rPr>
          <w:rFonts w:eastAsia="宋体"/>
          <w:sz w:val="24"/>
          <w:vertAlign w:val="superscript"/>
          <w:lang w:val="fr-CA" w:eastAsia="zh-CN"/>
        </w:rPr>
        <w:footnoteReference w:id="21"/>
      </w:r>
      <w:r w:rsidRPr="006D4726">
        <w:rPr>
          <w:rFonts w:eastAsia="宋体"/>
          <w:sz w:val="24"/>
          <w:lang w:val="en-US" w:eastAsia="zh-CN"/>
        </w:rPr>
        <w:t>对国家管辖范围以外某个区域的修改或描述时，必须是向秘书处提交，同时提供有关提案制订过程的信息，包括关于任何科学同行评议过程的信息，如果包括基于传统知识的信息，则须说明根据</w:t>
      </w:r>
      <w:r w:rsidRPr="006D4726">
        <w:rPr>
          <w:rFonts w:eastAsia="宋体" w:hint="eastAsia"/>
          <w:sz w:val="24"/>
          <w:lang w:val="en-US" w:eastAsia="zh-CN"/>
        </w:rPr>
        <w:t>相关国家法律、包括</w:t>
      </w:r>
      <w:r w:rsidRPr="006D4726">
        <w:rPr>
          <w:rFonts w:eastAsia="宋体"/>
          <w:sz w:val="24"/>
          <w:lang w:val="en-US" w:eastAsia="zh-CN"/>
        </w:rPr>
        <w:t>《联合国土著人民权利宣言》</w:t>
      </w:r>
      <w:r w:rsidRPr="006D4726">
        <w:rPr>
          <w:rFonts w:eastAsia="宋体" w:hint="eastAsia"/>
          <w:sz w:val="24"/>
          <w:lang w:val="en-US" w:eastAsia="zh-CN"/>
        </w:rPr>
        <w:t>在内的国际文书、国际人权法</w:t>
      </w:r>
      <w:r w:rsidRPr="006D4726">
        <w:rPr>
          <w:rFonts w:eastAsia="宋体"/>
          <w:sz w:val="24"/>
          <w:lang w:val="en-US" w:eastAsia="zh-CN"/>
        </w:rPr>
        <w:t>和</w:t>
      </w:r>
      <w:r w:rsidRPr="006D4726">
        <w:rPr>
          <w:rFonts w:eastAsia="宋体" w:hint="eastAsia"/>
          <w:sz w:val="24"/>
          <w:lang w:val="en-US" w:eastAsia="zh-CN"/>
        </w:rPr>
        <w:t>（在适用情况下）</w:t>
      </w:r>
      <w:proofErr w:type="gramStart"/>
      <w:r w:rsidRPr="006D4726">
        <w:rPr>
          <w:rFonts w:eastAsia="宋体"/>
          <w:sz w:val="24"/>
          <w:lang w:val="en-US" w:eastAsia="zh-CN"/>
        </w:rPr>
        <w:t>《</w:t>
      </w:r>
      <w:r w:rsidRPr="006D4726">
        <w:rPr>
          <w:rFonts w:eastAsia="宋体"/>
          <w:sz w:val="24"/>
          <w:lang w:val="en-US" w:eastAsia="zh-CN"/>
        </w:rPr>
        <w:t>“</w:t>
      </w:r>
      <w:proofErr w:type="gramEnd"/>
      <w:r w:rsidRPr="006D4726">
        <w:rPr>
          <w:rFonts w:eastAsia="宋体"/>
          <w:sz w:val="24"/>
          <w:lang w:val="en-US" w:eastAsia="zh-CN"/>
        </w:rPr>
        <w:t>生命之根</w:t>
      </w:r>
      <w:r w:rsidRPr="006D4726">
        <w:rPr>
          <w:rFonts w:eastAsia="宋体"/>
          <w:sz w:val="24"/>
          <w:lang w:val="en-US" w:eastAsia="zh-CN"/>
        </w:rPr>
        <w:t>”</w:t>
      </w:r>
      <w:r w:rsidRPr="006D4726">
        <w:rPr>
          <w:rFonts w:eastAsia="宋体"/>
          <w:sz w:val="24"/>
          <w:lang w:val="en-US" w:eastAsia="zh-CN"/>
        </w:rPr>
        <w:t>自愿准则》，经过土著人民和地方社区自由、事先和知情同意，与他们进行的协商。</w:t>
      </w:r>
      <w:r w:rsidRPr="006D4726">
        <w:rPr>
          <w:rFonts w:eastAsia="宋体"/>
          <w:sz w:val="24"/>
          <w:lang w:val="en-CA" w:eastAsia="zh-CN"/>
        </w:rPr>
        <w:t xml:space="preserve"> </w:t>
      </w:r>
    </w:p>
    <w:p w14:paraId="3337E414"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17.</w:t>
      </w:r>
      <w:r w:rsidRPr="006D4726">
        <w:rPr>
          <w:rFonts w:eastAsia="宋体"/>
          <w:sz w:val="24"/>
          <w:lang w:val="en-US" w:eastAsia="zh-CN"/>
        </w:rPr>
        <w:tab/>
      </w:r>
      <w:r w:rsidRPr="006D4726">
        <w:rPr>
          <w:rFonts w:eastAsia="宋体"/>
          <w:sz w:val="24"/>
          <w:lang w:val="en-US" w:eastAsia="zh-CN"/>
        </w:rPr>
        <w:t>提案方可在</w:t>
      </w:r>
      <w:r w:rsidRPr="006D4726">
        <w:rPr>
          <w:rFonts w:eastAsia="宋体" w:hint="eastAsia"/>
          <w:sz w:val="24"/>
          <w:lang w:val="en-US" w:eastAsia="zh-CN"/>
        </w:rPr>
        <w:t>提供</w:t>
      </w:r>
      <w:r w:rsidRPr="006D4726">
        <w:rPr>
          <w:rFonts w:eastAsia="宋体"/>
          <w:sz w:val="24"/>
          <w:lang w:val="en-US" w:eastAsia="zh-CN"/>
        </w:rPr>
        <w:t>提案之前请秘书处发出一项通知</w:t>
      </w:r>
      <w:r w:rsidRPr="006D4726">
        <w:rPr>
          <w:rFonts w:eastAsia="宋体" w:hint="eastAsia"/>
          <w:sz w:val="24"/>
          <w:lang w:val="en-US" w:eastAsia="zh-CN"/>
        </w:rPr>
        <w:t>以供参考</w:t>
      </w:r>
      <w:r w:rsidRPr="006D4726">
        <w:rPr>
          <w:rFonts w:eastAsia="宋体"/>
          <w:sz w:val="24"/>
          <w:lang w:val="en-US" w:eastAsia="zh-CN"/>
        </w:rPr>
        <w:t>，通报其提交一项描述或修改的意图。</w:t>
      </w:r>
    </w:p>
    <w:p w14:paraId="0235A6AA"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18.</w:t>
      </w:r>
      <w:r w:rsidRPr="006D4726">
        <w:rPr>
          <w:rFonts w:eastAsia="宋体"/>
          <w:sz w:val="24"/>
          <w:lang w:val="en-US" w:eastAsia="zh-CN"/>
        </w:rPr>
        <w:tab/>
      </w:r>
      <w:r w:rsidRPr="006D4726">
        <w:rPr>
          <w:rFonts w:eastAsia="宋体"/>
          <w:sz w:val="24"/>
          <w:lang w:val="en-US" w:eastAsia="zh-CN"/>
        </w:rPr>
        <w:t>秘书处将在具有重要生态或生物意义的海洋区域信息共享机制中输入一条提交记录，并发出通知，广为通报有关提案的信息。</w:t>
      </w:r>
      <w:r w:rsidRPr="006D4726">
        <w:rPr>
          <w:rFonts w:eastAsia="宋体"/>
          <w:sz w:val="24"/>
          <w:lang w:val="en-US" w:eastAsia="zh-CN"/>
        </w:rPr>
        <w:t xml:space="preserve"> </w:t>
      </w:r>
      <w:r w:rsidRPr="006D4726">
        <w:rPr>
          <w:rFonts w:eastAsia="宋体"/>
          <w:sz w:val="24"/>
          <w:lang w:val="en-US" w:eastAsia="zh-CN"/>
        </w:rPr>
        <w:t>提案将开放供缔约方、其他国家政府、主管政府间机构和相关组织发表评论，为时六个月。</w:t>
      </w:r>
    </w:p>
    <w:p w14:paraId="5F47819A" w14:textId="77777777" w:rsidR="006D4726" w:rsidRPr="006D4726" w:rsidRDefault="006D4726" w:rsidP="006D4726">
      <w:pPr>
        <w:spacing w:before="120" w:after="120" w:line="240" w:lineRule="atLeast"/>
        <w:ind w:left="490"/>
        <w:rPr>
          <w:rFonts w:eastAsia="宋体"/>
          <w:sz w:val="24"/>
          <w:lang w:val="en-CA" w:eastAsia="zh-CN"/>
        </w:rPr>
      </w:pPr>
      <w:r w:rsidRPr="006D4726">
        <w:rPr>
          <w:rFonts w:eastAsia="宋体" w:hint="eastAsia"/>
          <w:sz w:val="24"/>
          <w:lang w:val="en-US" w:eastAsia="zh-CN"/>
        </w:rPr>
        <w:t>19.</w:t>
      </w:r>
      <w:r w:rsidRPr="006D4726">
        <w:rPr>
          <w:rFonts w:eastAsia="宋体"/>
          <w:sz w:val="24"/>
          <w:lang w:val="en-US" w:eastAsia="zh-CN"/>
        </w:rPr>
        <w:tab/>
      </w:r>
      <w:r w:rsidRPr="006D4726">
        <w:rPr>
          <w:rFonts w:eastAsia="宋体"/>
          <w:sz w:val="24"/>
          <w:lang w:val="en-US" w:eastAsia="zh-CN"/>
        </w:rPr>
        <w:t>将向根据缔约方大会决定举行的具有重要生态或生物意义的海洋区域研讨会提供所提交的提案以及根据通知收到的任何评论意见，供其加以讨论。将把研讨会的讨论结果提交科咨机构和缔约方大会审议。</w:t>
      </w:r>
    </w:p>
    <w:p w14:paraId="5543D37A" w14:textId="77777777" w:rsidR="006D4726" w:rsidRPr="006D4726" w:rsidRDefault="006D4726" w:rsidP="006D4726">
      <w:pPr>
        <w:spacing w:before="120" w:after="120" w:line="240" w:lineRule="atLeast"/>
        <w:ind w:left="490"/>
        <w:rPr>
          <w:rFonts w:eastAsia="宋体"/>
          <w:sz w:val="24"/>
          <w:lang w:val="en-US" w:eastAsia="zh-CN"/>
        </w:rPr>
      </w:pPr>
      <w:r w:rsidRPr="006D4726">
        <w:rPr>
          <w:rFonts w:eastAsia="宋体" w:hint="eastAsia"/>
          <w:sz w:val="24"/>
          <w:lang w:val="en-US" w:eastAsia="zh-CN"/>
        </w:rPr>
        <w:t>20.</w:t>
      </w:r>
      <w:r w:rsidRPr="006D4726">
        <w:rPr>
          <w:rFonts w:eastAsia="宋体"/>
          <w:sz w:val="24"/>
          <w:lang w:val="en-US" w:eastAsia="zh-CN"/>
        </w:rPr>
        <w:tab/>
      </w:r>
      <w:r w:rsidRPr="006D4726">
        <w:rPr>
          <w:rFonts w:eastAsia="宋体"/>
          <w:sz w:val="24"/>
          <w:lang w:val="en-US" w:eastAsia="zh-CN"/>
        </w:rPr>
        <w:t>缔约方大会决定是否请执行秘书将提案录入具有重要生态或生物意义的海洋区域数据储存库。</w:t>
      </w:r>
      <w:r w:rsidRPr="006D4726">
        <w:rPr>
          <w:rFonts w:eastAsia="宋体"/>
          <w:sz w:val="24"/>
          <w:lang w:val="en-US" w:eastAsia="zh-CN"/>
        </w:rPr>
        <w:t xml:space="preserve"> </w:t>
      </w:r>
      <w:r w:rsidRPr="006D4726">
        <w:rPr>
          <w:rFonts w:eastAsia="宋体"/>
          <w:sz w:val="24"/>
          <w:lang w:val="en-US" w:eastAsia="zh-CN"/>
        </w:rPr>
        <w:t>无论是否录入，都会在信息共享机制中保留一条提交记录。</w:t>
      </w:r>
    </w:p>
    <w:p w14:paraId="2614DAB2" w14:textId="77777777" w:rsidR="006D4726" w:rsidRPr="006D4726" w:rsidRDefault="006D4726" w:rsidP="006D4726">
      <w:pPr>
        <w:numPr>
          <w:ilvl w:val="0"/>
          <w:numId w:val="7"/>
        </w:numPr>
        <w:spacing w:before="120" w:after="120" w:line="240" w:lineRule="atLeast"/>
        <w:ind w:left="490" w:hanging="490"/>
        <w:rPr>
          <w:rFonts w:eastAsia="宋体"/>
          <w:b/>
          <w:bCs/>
          <w:sz w:val="24"/>
          <w:lang w:val="en-US" w:eastAsia="zh-CN"/>
        </w:rPr>
      </w:pPr>
      <w:r w:rsidRPr="006D4726">
        <w:rPr>
          <w:rFonts w:eastAsia="宋体" w:hint="eastAsia"/>
          <w:b/>
          <w:bCs/>
          <w:sz w:val="24"/>
          <w:lang w:val="en-US" w:eastAsia="zh-CN"/>
        </w:rPr>
        <w:t>更正编辑错误</w:t>
      </w:r>
    </w:p>
    <w:p w14:paraId="09169D4F" w14:textId="77777777" w:rsidR="006D4726" w:rsidRPr="006D4726" w:rsidRDefault="006D4726" w:rsidP="006D4726">
      <w:pPr>
        <w:spacing w:before="120" w:after="120" w:line="240" w:lineRule="atLeast"/>
        <w:ind w:left="490"/>
        <w:rPr>
          <w:rFonts w:eastAsia="宋体"/>
          <w:sz w:val="24"/>
          <w:lang w:val="en-US" w:eastAsia="zh-CN"/>
        </w:rPr>
      </w:pPr>
      <w:r w:rsidRPr="006D4726">
        <w:rPr>
          <w:rFonts w:eastAsia="宋体" w:hint="eastAsia"/>
          <w:sz w:val="24"/>
          <w:lang w:val="en-US" w:eastAsia="zh-CN"/>
        </w:rPr>
        <w:t>21.</w:t>
      </w:r>
      <w:r w:rsidRPr="006D4726">
        <w:rPr>
          <w:rFonts w:eastAsia="宋体"/>
          <w:sz w:val="24"/>
          <w:lang w:val="en-US" w:eastAsia="zh-CN"/>
        </w:rPr>
        <w:tab/>
      </w:r>
      <w:r w:rsidRPr="006D4726">
        <w:rPr>
          <w:rFonts w:eastAsia="宋体" w:hint="eastAsia"/>
          <w:sz w:val="24"/>
          <w:lang w:val="en-US" w:eastAsia="zh-CN"/>
        </w:rPr>
        <w:t>如果对具有重要生态或生物意义的海洋区域的描述出现编辑错误，秘书处应在接到国家通知后发出通知，提供有关编辑错误和所需修订的信息，随后在通知发出三个月后进行修改。</w:t>
      </w:r>
      <w:r w:rsidRPr="006D4726">
        <w:rPr>
          <w:rFonts w:eastAsia="宋体"/>
          <w:sz w:val="24"/>
          <w:vertAlign w:val="superscript"/>
          <w:lang w:val="en-US" w:eastAsia="zh-CN"/>
        </w:rPr>
        <w:footnoteReference w:id="22"/>
      </w:r>
      <w:r w:rsidRPr="006D4726">
        <w:rPr>
          <w:rFonts w:eastAsia="宋体" w:hint="eastAsia"/>
          <w:sz w:val="24"/>
          <w:lang w:val="en-US" w:eastAsia="zh-CN"/>
        </w:rPr>
        <w:t xml:space="preserve"> </w:t>
      </w:r>
      <w:r w:rsidRPr="006D4726">
        <w:rPr>
          <w:rFonts w:eastAsia="宋体" w:hint="eastAsia"/>
          <w:sz w:val="24"/>
          <w:lang w:val="en-US" w:eastAsia="zh-CN"/>
        </w:rPr>
        <w:t>将在更正后的描述中增加一条脚注，说明进行了编辑性更改以及何时进行的修改。</w:t>
      </w:r>
      <w:r w:rsidRPr="006D4726">
        <w:rPr>
          <w:rFonts w:eastAsia="宋体" w:hint="eastAsia"/>
          <w:sz w:val="24"/>
          <w:lang w:val="en-US" w:eastAsia="zh-CN"/>
        </w:rPr>
        <w:t xml:space="preserve"> </w:t>
      </w:r>
      <w:r w:rsidRPr="006D4726">
        <w:rPr>
          <w:rFonts w:eastAsia="宋体" w:hint="eastAsia"/>
          <w:sz w:val="24"/>
          <w:lang w:val="en-US" w:eastAsia="zh-CN"/>
        </w:rPr>
        <w:t>秘书处将向科学、技术和工艺咨询附属机构和缔约方大会提交一份报告，说明对编辑错误的修改，供其参考。</w:t>
      </w:r>
      <w:r w:rsidRPr="006D4726">
        <w:rPr>
          <w:rFonts w:eastAsia="宋体" w:hint="eastAsia"/>
          <w:sz w:val="24"/>
          <w:lang w:val="en-US" w:eastAsia="zh-CN"/>
        </w:rPr>
        <w:t>]</w:t>
      </w:r>
    </w:p>
    <w:p w14:paraId="7526923A" w14:textId="78A8FDAE" w:rsidR="0030467C" w:rsidRPr="00B44C89" w:rsidRDefault="0030467C" w:rsidP="006D4726">
      <w:pPr>
        <w:pStyle w:val="Para1"/>
        <w:tabs>
          <w:tab w:val="clear" w:pos="1134"/>
        </w:tabs>
        <w:ind w:left="490"/>
        <w:rPr>
          <w:rFonts w:eastAsia="宋体"/>
          <w:sz w:val="24"/>
          <w:lang w:eastAsia="zh-CN"/>
        </w:rPr>
      </w:pPr>
    </w:p>
    <w:p w14:paraId="464BF5C9" w14:textId="77777777" w:rsidR="002B559C" w:rsidRPr="00B44C89" w:rsidRDefault="00ED3849" w:rsidP="009E73CD">
      <w:pPr>
        <w:pStyle w:val="Para1"/>
        <w:tabs>
          <w:tab w:val="clear" w:pos="1134"/>
        </w:tabs>
        <w:ind w:left="927" w:hanging="360"/>
        <w:jc w:val="center"/>
        <w:rPr>
          <w:rFonts w:eastAsia="宋体"/>
          <w:sz w:val="24"/>
        </w:rPr>
      </w:pPr>
      <w:r w:rsidRPr="00B44C89">
        <w:rPr>
          <w:rFonts w:eastAsia="宋体"/>
          <w:sz w:val="24"/>
        </w:rPr>
        <w:t>__________</w:t>
      </w:r>
    </w:p>
    <w:sectPr w:rsidR="002B559C" w:rsidRPr="00B44C89" w:rsidSect="00541D93">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91464" w14:textId="77777777" w:rsidR="001D6300" w:rsidRDefault="001D6300" w:rsidP="00A96B21">
      <w:r>
        <w:separator/>
      </w:r>
    </w:p>
  </w:endnote>
  <w:endnote w:type="continuationSeparator" w:id="0">
    <w:p w14:paraId="64E87327" w14:textId="77777777" w:rsidR="001D6300" w:rsidRDefault="001D6300" w:rsidP="00A96B21">
      <w:r>
        <w:continuationSeparator/>
      </w:r>
    </w:p>
  </w:endnote>
  <w:endnote w:type="continuationNotice" w:id="1">
    <w:p w14:paraId="5CA72825" w14:textId="77777777" w:rsidR="001D6300" w:rsidRDefault="001D63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F7940" w14:textId="77777777" w:rsidR="001D6300" w:rsidRDefault="001D6300" w:rsidP="00A96B21">
      <w:r>
        <w:separator/>
      </w:r>
    </w:p>
  </w:footnote>
  <w:footnote w:type="continuationSeparator" w:id="0">
    <w:p w14:paraId="426A5A3F" w14:textId="77777777" w:rsidR="001D6300" w:rsidRDefault="001D6300" w:rsidP="00A96B21">
      <w:r>
        <w:continuationSeparator/>
      </w:r>
    </w:p>
  </w:footnote>
  <w:footnote w:type="continuationNotice" w:id="1">
    <w:p w14:paraId="1377C2FE" w14:textId="77777777" w:rsidR="001D6300" w:rsidRDefault="001D6300"/>
  </w:footnote>
  <w:footnote w:id="2">
    <w:p w14:paraId="461A4931" w14:textId="6A2DCCFF" w:rsidR="00B575AB" w:rsidRPr="00B575AB" w:rsidRDefault="00B575AB">
      <w:pPr>
        <w:pStyle w:val="FootnoteText"/>
        <w:rPr>
          <w:rFonts w:eastAsia="宋体"/>
          <w:lang w:eastAsia="zh-CN"/>
        </w:rPr>
      </w:pPr>
      <w:r w:rsidRPr="00B575AB">
        <w:rPr>
          <w:rStyle w:val="FootnoteReference"/>
          <w:rFonts w:eastAsia="宋体"/>
          <w:lang w:eastAsia="zh-CN"/>
        </w:rPr>
        <w:t>*</w:t>
      </w:r>
      <w:r w:rsidRPr="00B575AB">
        <w:rPr>
          <w:rFonts w:eastAsia="宋体"/>
          <w:lang w:eastAsia="zh-CN"/>
        </w:rPr>
        <w:t xml:space="preserve"> </w:t>
      </w:r>
      <w:r w:rsidRPr="00B575AB">
        <w:rPr>
          <w:rFonts w:eastAsia="宋体"/>
          <w:lang w:eastAsia="zh-CN"/>
        </w:rPr>
        <w:tab/>
      </w:r>
      <w:r w:rsidRPr="00B575AB">
        <w:rPr>
          <w:rFonts w:eastAsia="宋体"/>
          <w:lang w:eastAsia="zh-CN"/>
        </w:rPr>
        <w:t>本建议草案</w:t>
      </w:r>
      <w:r>
        <w:rPr>
          <w:rFonts w:eastAsia="宋体" w:hint="eastAsia"/>
          <w:lang w:eastAsia="zh-CN"/>
        </w:rPr>
        <w:t>将不经正式编辑印发。</w:t>
      </w:r>
    </w:p>
  </w:footnote>
  <w:footnote w:id="3">
    <w:p w14:paraId="69E75E1A" w14:textId="25526897" w:rsidR="002A1A49" w:rsidRPr="002A1A49" w:rsidRDefault="002A1A49" w:rsidP="002A1A49">
      <w:pPr>
        <w:pStyle w:val="FootnoteText"/>
        <w:rPr>
          <w:lang w:eastAsia="zh-CN"/>
        </w:rPr>
      </w:pPr>
      <w:r w:rsidRPr="002A1A49">
        <w:rPr>
          <w:rStyle w:val="FootnoteReference"/>
        </w:rPr>
        <w:footnoteRef/>
      </w:r>
      <w:r w:rsidRPr="002A1A49">
        <w:rPr>
          <w:lang w:eastAsia="zh-CN"/>
        </w:rPr>
        <w:t xml:space="preserve"> </w:t>
      </w:r>
      <w:r w:rsidRPr="002A1A49">
        <w:rPr>
          <w:lang w:eastAsia="zh-CN"/>
        </w:rPr>
        <w:tab/>
      </w:r>
      <w:r w:rsidRPr="002A1A49">
        <w:rPr>
          <w:rFonts w:eastAsia="宋体"/>
          <w:lang w:eastAsia="zh-CN"/>
        </w:rPr>
        <w:t>联合国《条约汇编》，第</w:t>
      </w:r>
      <w:r w:rsidRPr="002A1A49">
        <w:rPr>
          <w:rFonts w:eastAsia="宋体"/>
          <w:lang w:eastAsia="zh-CN"/>
        </w:rPr>
        <w:t>1760</w:t>
      </w:r>
      <w:r w:rsidRPr="002A1A49">
        <w:rPr>
          <w:rFonts w:eastAsia="宋体"/>
          <w:lang w:eastAsia="zh-CN"/>
        </w:rPr>
        <w:t>卷，第</w:t>
      </w:r>
      <w:r w:rsidRPr="002A1A49">
        <w:rPr>
          <w:rFonts w:eastAsia="宋体"/>
          <w:lang w:eastAsia="zh-CN"/>
        </w:rPr>
        <w:t>30619</w:t>
      </w:r>
      <w:r w:rsidRPr="002A1A49">
        <w:rPr>
          <w:rFonts w:eastAsia="宋体"/>
          <w:lang w:eastAsia="zh-CN"/>
        </w:rPr>
        <w:t>号。</w:t>
      </w:r>
    </w:p>
  </w:footnote>
  <w:footnote w:id="4">
    <w:p w14:paraId="5FD9E39E" w14:textId="77777777" w:rsidR="00374FA9" w:rsidRPr="002A1A49" w:rsidRDefault="00374FA9" w:rsidP="00374FA9">
      <w:pPr>
        <w:pStyle w:val="FootnoteText"/>
        <w:rPr>
          <w:lang w:val="en-US" w:eastAsia="zh-CN"/>
        </w:rPr>
      </w:pPr>
      <w:r w:rsidRPr="002A1A49">
        <w:rPr>
          <w:rStyle w:val="FootnoteReference"/>
        </w:rPr>
        <w:footnoteRef/>
      </w:r>
      <w:r w:rsidRPr="002A1A49">
        <w:rPr>
          <w:lang w:eastAsia="zh-CN"/>
        </w:rPr>
        <w:t xml:space="preserve"> </w:t>
      </w:r>
      <w:r>
        <w:rPr>
          <w:lang w:eastAsia="zh-CN"/>
        </w:rPr>
        <w:tab/>
      </w:r>
      <w:r w:rsidRPr="002A1A49">
        <w:rPr>
          <w:rFonts w:ascii="宋体" w:eastAsia="宋体" w:hAnsi="宋体" w:cs="宋体" w:hint="eastAsia"/>
          <w:lang w:eastAsia="zh-CN"/>
        </w:rPr>
        <w:t>联合国《条约汇编》，第</w:t>
      </w:r>
      <w:r>
        <w:rPr>
          <w:lang w:eastAsia="zh-CN"/>
        </w:rPr>
        <w:t>1833</w:t>
      </w:r>
      <w:r w:rsidRPr="002A1A49">
        <w:rPr>
          <w:rFonts w:ascii="宋体" w:eastAsia="宋体" w:hAnsi="宋体" w:cs="宋体" w:hint="eastAsia"/>
          <w:lang w:eastAsia="zh-CN"/>
        </w:rPr>
        <w:t>卷，第</w:t>
      </w:r>
      <w:r>
        <w:rPr>
          <w:lang w:eastAsia="zh-CN"/>
        </w:rPr>
        <w:t>31363</w:t>
      </w:r>
      <w:r w:rsidRPr="002A1A49">
        <w:rPr>
          <w:rFonts w:ascii="宋体" w:eastAsia="宋体" w:hAnsi="宋体" w:cs="宋体" w:hint="eastAsia"/>
          <w:lang w:eastAsia="zh-CN"/>
        </w:rPr>
        <w:t>号。</w:t>
      </w:r>
    </w:p>
  </w:footnote>
  <w:footnote w:id="5">
    <w:p w14:paraId="44FE0F19" w14:textId="00566AD7" w:rsidR="00374FA9" w:rsidRPr="002A1A49" w:rsidRDefault="00374FA9" w:rsidP="00374FA9">
      <w:pPr>
        <w:pStyle w:val="FootnoteText"/>
        <w:rPr>
          <w:lang w:val="en-US" w:eastAsia="zh-CN"/>
        </w:rPr>
      </w:pPr>
      <w:r w:rsidRPr="002A1A49">
        <w:rPr>
          <w:rStyle w:val="FootnoteReference"/>
          <w:rFonts w:eastAsiaTheme="majorEastAsia"/>
        </w:rPr>
        <w:footnoteRef/>
      </w:r>
      <w:r w:rsidRPr="002A1A49">
        <w:rPr>
          <w:lang w:eastAsia="zh-CN"/>
        </w:rPr>
        <w:t xml:space="preserve"> </w:t>
      </w:r>
      <w:r w:rsidR="00A20CCA">
        <w:rPr>
          <w:rFonts w:eastAsiaTheme="minorEastAsia"/>
          <w:lang w:eastAsia="zh-CN"/>
        </w:rPr>
        <w:tab/>
      </w:r>
      <w:r w:rsidRPr="002A1A49">
        <w:rPr>
          <w:lang w:eastAsia="zh-CN"/>
        </w:rPr>
        <w:t>[</w:t>
      </w:r>
      <w:r>
        <w:rPr>
          <w:rFonts w:ascii="宋体" w:eastAsia="宋体" w:hAnsi="宋体" w:cs="宋体" w:hint="eastAsia"/>
          <w:lang w:eastAsia="zh-CN"/>
        </w:rPr>
        <w:t>脚注将由有意的缔约方提供</w:t>
      </w:r>
      <w:r w:rsidRPr="002A1A49">
        <w:rPr>
          <w:lang w:val="en-US" w:eastAsia="zh-CN"/>
        </w:rPr>
        <w:t>]</w:t>
      </w:r>
      <w:r>
        <w:rPr>
          <w:rFonts w:ascii="宋体" w:eastAsia="宋体" w:hAnsi="宋体" w:cs="宋体" w:hint="eastAsia"/>
          <w:lang w:val="en-US" w:eastAsia="zh-CN"/>
        </w:rPr>
        <w:t>。</w:t>
      </w:r>
    </w:p>
  </w:footnote>
  <w:footnote w:id="6">
    <w:p w14:paraId="154AEE8F" w14:textId="79B3E2BA" w:rsidR="00A20CCA" w:rsidRPr="00F73135" w:rsidRDefault="00A20CCA">
      <w:pPr>
        <w:pStyle w:val="FootnoteText"/>
        <w:rPr>
          <w:rFonts w:eastAsia="宋体"/>
          <w:lang w:eastAsia="zh-CN"/>
        </w:rPr>
      </w:pPr>
      <w:r w:rsidRPr="00F73135">
        <w:rPr>
          <w:rStyle w:val="FootnoteReference"/>
          <w:rFonts w:eastAsia="宋体"/>
        </w:rPr>
        <w:footnoteRef/>
      </w:r>
      <w:r w:rsidRPr="00F73135">
        <w:rPr>
          <w:rFonts w:eastAsia="宋体"/>
          <w:lang w:eastAsia="zh-CN"/>
        </w:rPr>
        <w:t xml:space="preserve"> </w:t>
      </w:r>
      <w:r w:rsidRPr="00F73135">
        <w:rPr>
          <w:rFonts w:eastAsia="宋体"/>
          <w:lang w:eastAsia="zh-CN"/>
        </w:rPr>
        <w:tab/>
      </w:r>
      <w:r w:rsidRPr="00F73135">
        <w:rPr>
          <w:rFonts w:eastAsia="宋体"/>
          <w:lang w:eastAsia="zh-CN"/>
        </w:rPr>
        <w:t>委内瑞拉玻利瓦尔共和国认为，《联合国海洋法公约》不是管理与海洋有关的活动的唯一法律文书。</w:t>
      </w:r>
      <w:r w:rsidRPr="00F73135">
        <w:rPr>
          <w:rFonts w:eastAsia="宋体"/>
          <w:lang w:eastAsia="zh-CN"/>
        </w:rPr>
        <w:t xml:space="preserve"> </w:t>
      </w:r>
      <w:r w:rsidRPr="00F73135">
        <w:rPr>
          <w:rFonts w:eastAsia="宋体"/>
          <w:lang w:eastAsia="zh-CN"/>
        </w:rPr>
        <w:t>因此，委内瑞拉不同意提及上述国际文书，参与本议程项目下的讨论不能被视为委内瑞拉对《联合国海洋法公约》的国家立场</w:t>
      </w:r>
      <w:r w:rsidR="00F73135" w:rsidRPr="00F73135">
        <w:rPr>
          <w:rFonts w:eastAsia="宋体"/>
          <w:lang w:eastAsia="zh-CN"/>
        </w:rPr>
        <w:t>有所</w:t>
      </w:r>
      <w:r w:rsidRPr="00F73135">
        <w:rPr>
          <w:rFonts w:eastAsia="宋体"/>
          <w:lang w:eastAsia="zh-CN"/>
        </w:rPr>
        <w:t>改变。</w:t>
      </w:r>
    </w:p>
  </w:footnote>
  <w:footnote w:id="7">
    <w:p w14:paraId="00328DD1" w14:textId="318B9B3C" w:rsidR="00F73135" w:rsidRPr="00F73135" w:rsidRDefault="00F73135">
      <w:pPr>
        <w:pStyle w:val="FootnoteText"/>
        <w:rPr>
          <w:rFonts w:eastAsia="宋体"/>
          <w:lang w:eastAsia="zh-CN"/>
        </w:rPr>
      </w:pPr>
      <w:r w:rsidRPr="00F73135">
        <w:rPr>
          <w:rStyle w:val="FootnoteReference"/>
          <w:rFonts w:eastAsia="宋体"/>
        </w:rPr>
        <w:footnoteRef/>
      </w:r>
      <w:r w:rsidRPr="00F73135">
        <w:rPr>
          <w:rFonts w:eastAsia="宋体"/>
          <w:lang w:eastAsia="zh-CN"/>
        </w:rPr>
        <w:t xml:space="preserve"> </w:t>
      </w:r>
      <w:r w:rsidRPr="00F73135">
        <w:rPr>
          <w:rFonts w:eastAsia="宋体"/>
          <w:lang w:eastAsia="zh-CN"/>
        </w:rPr>
        <w:tab/>
      </w:r>
      <w:r w:rsidRPr="00F73135">
        <w:rPr>
          <w:rFonts w:eastAsia="宋体"/>
          <w:lang w:eastAsia="zh-CN"/>
        </w:rPr>
        <w:t>土耳其不同意提及《联合国海洋法公约》，</w:t>
      </w:r>
      <w:r>
        <w:rPr>
          <w:rFonts w:eastAsia="宋体" w:hint="eastAsia"/>
          <w:lang w:eastAsia="zh-CN"/>
        </w:rPr>
        <w:t>该国</w:t>
      </w:r>
      <w:r w:rsidRPr="00F73135">
        <w:rPr>
          <w:rFonts w:eastAsia="宋体"/>
          <w:lang w:eastAsia="zh-CN"/>
        </w:rPr>
        <w:t>不是</w:t>
      </w:r>
      <w:r>
        <w:rPr>
          <w:rFonts w:eastAsia="宋体" w:hint="eastAsia"/>
          <w:lang w:eastAsia="zh-CN"/>
        </w:rPr>
        <w:t>其</w:t>
      </w:r>
      <w:r w:rsidRPr="00F73135">
        <w:rPr>
          <w:rFonts w:eastAsia="宋体"/>
          <w:lang w:eastAsia="zh-CN"/>
        </w:rPr>
        <w:t>缔约国。</w:t>
      </w:r>
      <w:r w:rsidRPr="00F73135">
        <w:rPr>
          <w:rFonts w:eastAsia="宋体"/>
          <w:lang w:eastAsia="zh-CN"/>
        </w:rPr>
        <w:t xml:space="preserve"> </w:t>
      </w:r>
      <w:r w:rsidRPr="00F73135">
        <w:rPr>
          <w:rFonts w:eastAsia="宋体"/>
          <w:lang w:eastAsia="zh-CN"/>
        </w:rPr>
        <w:t>土耳其在本次会议期间参与本议程项目下的讨论不能被解释为土耳其对上述文书的众所周知的法律立场</w:t>
      </w:r>
      <w:r>
        <w:rPr>
          <w:rFonts w:eastAsia="宋体" w:hint="eastAsia"/>
          <w:lang w:eastAsia="zh-CN"/>
        </w:rPr>
        <w:t>有所</w:t>
      </w:r>
      <w:r w:rsidRPr="00F73135">
        <w:rPr>
          <w:rFonts w:eastAsia="宋体"/>
          <w:lang w:eastAsia="zh-CN"/>
        </w:rPr>
        <w:t>变化。</w:t>
      </w:r>
    </w:p>
  </w:footnote>
  <w:footnote w:id="8">
    <w:p w14:paraId="790B354F" w14:textId="5D6A30AC" w:rsidR="00F73135" w:rsidRPr="00880D10" w:rsidRDefault="00F73135">
      <w:pPr>
        <w:pStyle w:val="FootnoteText"/>
        <w:rPr>
          <w:rFonts w:eastAsia="宋体" w:hint="eastAsia"/>
          <w:lang w:eastAsia="zh-CN"/>
        </w:rPr>
      </w:pPr>
      <w:r>
        <w:rPr>
          <w:rStyle w:val="FootnoteReference"/>
        </w:rPr>
        <w:footnoteRef/>
      </w:r>
      <w:r>
        <w:rPr>
          <w:lang w:eastAsia="zh-CN"/>
        </w:rPr>
        <w:t xml:space="preserve"> </w:t>
      </w:r>
      <w:r>
        <w:rPr>
          <w:rFonts w:eastAsiaTheme="minorEastAsia"/>
          <w:lang w:eastAsia="zh-CN"/>
        </w:rPr>
        <w:tab/>
      </w:r>
      <w:r w:rsidR="00880D10" w:rsidRPr="00880D10">
        <w:rPr>
          <w:rFonts w:eastAsia="宋体" w:hint="eastAsia"/>
          <w:lang w:eastAsia="zh-CN"/>
        </w:rPr>
        <w:t>委内瑞拉玻利瓦尔共和国认为，《联合国海洋法公约》不是管理与海洋有关的活动的唯一法律文书。</w:t>
      </w:r>
      <w:r w:rsidR="00880D10" w:rsidRPr="00880D10">
        <w:rPr>
          <w:rFonts w:eastAsia="宋体" w:hint="eastAsia"/>
          <w:lang w:eastAsia="zh-CN"/>
        </w:rPr>
        <w:t xml:space="preserve"> </w:t>
      </w:r>
      <w:r w:rsidR="00880D10" w:rsidRPr="00880D10">
        <w:rPr>
          <w:rFonts w:eastAsia="宋体" w:hint="eastAsia"/>
          <w:lang w:eastAsia="zh-CN"/>
        </w:rPr>
        <w:t>因此，委内瑞拉不同意提及上述国际文书，参与本议程项目下的讨论不能被视为委内瑞拉对《联合国海洋法公约》的国家立场有所改变。</w:t>
      </w:r>
    </w:p>
  </w:footnote>
  <w:footnote w:id="9">
    <w:p w14:paraId="090A05B8" w14:textId="77777777" w:rsidR="009923A1" w:rsidRPr="00F73135" w:rsidRDefault="009923A1" w:rsidP="009923A1">
      <w:pPr>
        <w:pStyle w:val="FootnoteText"/>
        <w:rPr>
          <w:rFonts w:eastAsia="宋体"/>
          <w:lang w:val="en-US" w:eastAsia="zh-CN"/>
        </w:rPr>
      </w:pPr>
      <w:r w:rsidRPr="00F73135">
        <w:rPr>
          <w:rStyle w:val="FootnoteReference"/>
          <w:rFonts w:eastAsia="宋体"/>
        </w:rPr>
        <w:footnoteRef/>
      </w:r>
      <w:r w:rsidRPr="00F73135">
        <w:rPr>
          <w:rFonts w:eastAsia="宋体"/>
          <w:lang w:eastAsia="zh-CN"/>
        </w:rPr>
        <w:t xml:space="preserve"> </w:t>
      </w:r>
      <w:r w:rsidRPr="00F73135">
        <w:rPr>
          <w:rFonts w:eastAsia="宋体"/>
          <w:lang w:eastAsia="zh-CN"/>
        </w:rPr>
        <w:tab/>
      </w:r>
      <w:r w:rsidRPr="00F73135">
        <w:rPr>
          <w:rFonts w:eastAsia="宋体"/>
          <w:lang w:val="en-US" w:eastAsia="zh-CN"/>
        </w:rPr>
        <w:t>第</w:t>
      </w:r>
      <w:r w:rsidRPr="00F73135">
        <w:rPr>
          <w:rFonts w:eastAsia="宋体"/>
          <w:lang w:val="en-US" w:eastAsia="zh-CN"/>
        </w:rPr>
        <w:t>15/4</w:t>
      </w:r>
      <w:r w:rsidRPr="00F73135">
        <w:rPr>
          <w:rFonts w:eastAsia="宋体"/>
          <w:lang w:val="en-US" w:eastAsia="zh-CN"/>
        </w:rPr>
        <w:t>号决定。</w:t>
      </w:r>
    </w:p>
  </w:footnote>
  <w:footnote w:id="10">
    <w:p w14:paraId="56A706A8" w14:textId="07DD7B80" w:rsidR="00FA4339" w:rsidRPr="00F73135" w:rsidRDefault="00FA4339" w:rsidP="00565972">
      <w:pPr>
        <w:pStyle w:val="FootnoteText"/>
        <w:rPr>
          <w:rFonts w:eastAsia="宋体"/>
          <w:lang w:val="en-US" w:eastAsia="zh-CN"/>
        </w:rPr>
      </w:pPr>
      <w:r w:rsidRPr="00F73135">
        <w:rPr>
          <w:rStyle w:val="FootnoteReference"/>
          <w:rFonts w:eastAsia="宋体"/>
        </w:rPr>
        <w:footnoteRef/>
      </w:r>
      <w:r w:rsidR="007F0D66" w:rsidRPr="00F73135">
        <w:rPr>
          <w:rFonts w:eastAsia="宋体"/>
          <w:lang w:eastAsia="zh-CN"/>
        </w:rPr>
        <w:t xml:space="preserve"> </w:t>
      </w:r>
      <w:r w:rsidR="002A1A49" w:rsidRPr="00F73135">
        <w:rPr>
          <w:rFonts w:eastAsia="宋体"/>
          <w:lang w:eastAsia="zh-CN"/>
        </w:rPr>
        <w:tab/>
      </w:r>
      <w:r w:rsidR="007F0D66" w:rsidRPr="00F73135">
        <w:rPr>
          <w:rFonts w:eastAsia="宋体"/>
          <w:lang w:val="en-US" w:eastAsia="zh-CN"/>
        </w:rPr>
        <w:t>A/CONF.232/2023/4</w:t>
      </w:r>
      <w:r w:rsidR="002A1A49" w:rsidRPr="00F73135">
        <w:rPr>
          <w:rFonts w:eastAsia="宋体"/>
          <w:lang w:val="en-US" w:eastAsia="zh-CN"/>
        </w:rPr>
        <w:t>。</w:t>
      </w:r>
    </w:p>
  </w:footnote>
  <w:footnote w:id="11">
    <w:p w14:paraId="5C3EEF3C" w14:textId="06659965" w:rsidR="00DC740C" w:rsidRPr="00F73135" w:rsidRDefault="00DC740C" w:rsidP="00565972">
      <w:pPr>
        <w:pStyle w:val="FootnoteText"/>
        <w:rPr>
          <w:rFonts w:eastAsia="宋体"/>
          <w:lang w:val="en-US" w:eastAsia="zh-CN"/>
        </w:rPr>
      </w:pPr>
      <w:r w:rsidRPr="00F73135">
        <w:rPr>
          <w:rStyle w:val="FootnoteReference"/>
          <w:rFonts w:eastAsia="宋体"/>
        </w:rPr>
        <w:footnoteRef/>
      </w:r>
      <w:r w:rsidRPr="00F73135">
        <w:rPr>
          <w:rFonts w:eastAsia="宋体"/>
          <w:lang w:val="en-US" w:eastAsia="zh-CN"/>
        </w:rPr>
        <w:t xml:space="preserve"> </w:t>
      </w:r>
      <w:r w:rsidR="002A1A49" w:rsidRPr="00F73135">
        <w:rPr>
          <w:rFonts w:eastAsia="宋体"/>
          <w:lang w:val="en-US" w:eastAsia="zh-CN"/>
        </w:rPr>
        <w:tab/>
      </w:r>
      <w:r w:rsidR="009B6BAB" w:rsidRPr="00F73135">
        <w:rPr>
          <w:rFonts w:eastAsia="宋体"/>
          <w:lang w:val="en-US" w:eastAsia="zh-CN"/>
        </w:rPr>
        <w:t>CBD/EBSA/EM/2023/1/3</w:t>
      </w:r>
      <w:r w:rsidR="002A1A49" w:rsidRPr="00F73135">
        <w:rPr>
          <w:rFonts w:eastAsia="宋体"/>
          <w:lang w:val="en-US" w:eastAsia="zh-CN"/>
        </w:rPr>
        <w:t>和</w:t>
      </w:r>
      <w:r w:rsidR="00F9178A" w:rsidRPr="00F73135">
        <w:rPr>
          <w:rFonts w:eastAsia="宋体"/>
          <w:lang w:val="en-US" w:eastAsia="zh-CN"/>
        </w:rPr>
        <w:t>CBD/EBSA/EM/2023/2/3</w:t>
      </w:r>
      <w:r w:rsidR="002A1A49" w:rsidRPr="00F73135">
        <w:rPr>
          <w:rFonts w:eastAsia="宋体"/>
          <w:lang w:val="en-US" w:eastAsia="zh-CN"/>
        </w:rPr>
        <w:t>。</w:t>
      </w:r>
    </w:p>
  </w:footnote>
  <w:footnote w:id="12">
    <w:p w14:paraId="439D8D7B" w14:textId="77777777" w:rsidR="006D4726" w:rsidRPr="001E0BDD" w:rsidRDefault="006D4726" w:rsidP="006D4726">
      <w:pPr>
        <w:pStyle w:val="FootnoteText"/>
        <w:rPr>
          <w:lang w:eastAsia="zh-CN"/>
        </w:rPr>
      </w:pPr>
      <w:r w:rsidRPr="002A1A49">
        <w:rPr>
          <w:rStyle w:val="FootnoteReference"/>
          <w:rFonts w:eastAsiaTheme="majorEastAsia"/>
        </w:rPr>
        <w:footnoteRef/>
      </w:r>
      <w:r w:rsidRPr="002A1A49">
        <w:rPr>
          <w:lang w:eastAsia="zh-CN"/>
        </w:rPr>
        <w:t xml:space="preserve"> </w:t>
      </w:r>
      <w:r>
        <w:rPr>
          <w:lang w:eastAsia="zh-CN"/>
        </w:rPr>
        <w:tab/>
      </w:r>
      <w:proofErr w:type="spellStart"/>
      <w:r>
        <w:rPr>
          <w:rFonts w:ascii="宋体" w:hAnsi="宋体" w:cs="宋体" w:hint="eastAsia"/>
          <w:lang w:eastAsia="zh-CN"/>
        </w:rPr>
        <w:t>在提交修改时必须提供进行修改的理由</w:t>
      </w:r>
      <w:proofErr w:type="spellEnd"/>
      <w:r>
        <w:rPr>
          <w:rFonts w:ascii="宋体" w:hAnsi="宋体" w:cs="宋体" w:hint="eastAsia"/>
          <w:lang w:eastAsia="zh-CN"/>
        </w:rPr>
        <w:t>。</w:t>
      </w:r>
    </w:p>
  </w:footnote>
  <w:footnote w:id="13">
    <w:p w14:paraId="0E4980DA"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vertAlign w:val="baseline"/>
        </w:rPr>
        <w:t xml:space="preserve"> </w:t>
      </w:r>
      <w:r w:rsidRPr="006D4726">
        <w:rPr>
          <w:rStyle w:val="FootnoteReference"/>
          <w:rFonts w:eastAsiaTheme="majorEastAsia"/>
          <w:vertAlign w:val="baseline"/>
        </w:rPr>
        <w:tab/>
        <w:t>“</w:t>
      </w:r>
      <w:proofErr w:type="spellStart"/>
      <w:r w:rsidRPr="006D4726">
        <w:rPr>
          <w:rStyle w:val="FootnoteReference"/>
          <w:rFonts w:eastAsiaTheme="majorEastAsia"/>
          <w:vertAlign w:val="baseline"/>
        </w:rPr>
        <w:t>自由、事先和知情同意</w:t>
      </w:r>
      <w:r w:rsidRPr="006D4726">
        <w:rPr>
          <w:rStyle w:val="FootnoteReference"/>
          <w:rFonts w:eastAsiaTheme="majorEastAsia"/>
          <w:vertAlign w:val="baseline"/>
        </w:rPr>
        <w:t>”</w:t>
      </w:r>
      <w:r w:rsidRPr="006D4726">
        <w:rPr>
          <w:rStyle w:val="FootnoteReference"/>
          <w:rFonts w:eastAsiaTheme="majorEastAsia"/>
          <w:vertAlign w:val="baseline"/>
        </w:rPr>
        <w:t>指三种表述，即</w:t>
      </w:r>
      <w:proofErr w:type="spellEnd"/>
      <w:r w:rsidRPr="006D4726">
        <w:rPr>
          <w:rStyle w:val="FootnoteReference"/>
          <w:rFonts w:eastAsiaTheme="majorEastAsia"/>
          <w:vertAlign w:val="baseline"/>
        </w:rPr>
        <w:t xml:space="preserve"> “</w:t>
      </w:r>
      <w:proofErr w:type="spellStart"/>
      <w:r w:rsidRPr="006D4726">
        <w:rPr>
          <w:rStyle w:val="FootnoteReference"/>
          <w:rFonts w:eastAsiaTheme="majorEastAsia"/>
          <w:vertAlign w:val="baseline"/>
        </w:rPr>
        <w:t>事先和知情同意</w:t>
      </w:r>
      <w:proofErr w:type="spellEnd"/>
      <w:r w:rsidRPr="006D4726">
        <w:rPr>
          <w:rStyle w:val="FootnoteReference"/>
          <w:rFonts w:eastAsiaTheme="majorEastAsia"/>
          <w:vertAlign w:val="baseline"/>
        </w:rPr>
        <w:t xml:space="preserve">” </w:t>
      </w:r>
      <w:r w:rsidRPr="006D4726">
        <w:rPr>
          <w:rStyle w:val="FootnoteReference"/>
          <w:rFonts w:eastAsiaTheme="majorEastAsia"/>
          <w:vertAlign w:val="baseline"/>
        </w:rPr>
        <w:t>、</w:t>
      </w:r>
      <w:r w:rsidRPr="006D4726">
        <w:rPr>
          <w:rStyle w:val="FootnoteReference"/>
          <w:rFonts w:eastAsiaTheme="majorEastAsia"/>
          <w:vertAlign w:val="baseline"/>
        </w:rPr>
        <w:t>“</w:t>
      </w:r>
      <w:proofErr w:type="spellStart"/>
      <w:r w:rsidRPr="006D4726">
        <w:rPr>
          <w:rStyle w:val="FootnoteReference"/>
          <w:rFonts w:eastAsiaTheme="majorEastAsia"/>
          <w:vertAlign w:val="baseline"/>
        </w:rPr>
        <w:t>自由、事先和知情同意</w:t>
      </w:r>
      <w:proofErr w:type="spellEnd"/>
      <w:r w:rsidRPr="006D4726">
        <w:rPr>
          <w:rStyle w:val="FootnoteReference"/>
          <w:rFonts w:eastAsiaTheme="majorEastAsia"/>
          <w:vertAlign w:val="baseline"/>
        </w:rPr>
        <w:t xml:space="preserve">” </w:t>
      </w:r>
      <w:r w:rsidRPr="006D4726">
        <w:rPr>
          <w:rStyle w:val="FootnoteReference"/>
          <w:rFonts w:eastAsiaTheme="majorEastAsia"/>
          <w:vertAlign w:val="baseline"/>
        </w:rPr>
        <w:t>和</w:t>
      </w:r>
      <w:r w:rsidRPr="006D4726">
        <w:rPr>
          <w:rStyle w:val="FootnoteReference"/>
          <w:rFonts w:eastAsiaTheme="majorEastAsia"/>
          <w:vertAlign w:val="baseline"/>
        </w:rPr>
        <w:t xml:space="preserve"> “</w:t>
      </w:r>
      <w:proofErr w:type="spellStart"/>
      <w:r w:rsidRPr="006D4726">
        <w:rPr>
          <w:rStyle w:val="FootnoteReference"/>
          <w:rFonts w:eastAsiaTheme="majorEastAsia"/>
          <w:vertAlign w:val="baseline"/>
        </w:rPr>
        <w:t>批准和参与</w:t>
      </w:r>
      <w:proofErr w:type="spellEnd"/>
      <w:r w:rsidRPr="006D4726">
        <w:rPr>
          <w:rStyle w:val="FootnoteReference"/>
          <w:rFonts w:eastAsiaTheme="majorEastAsia"/>
          <w:vertAlign w:val="baseline"/>
        </w:rPr>
        <w:t>”</w:t>
      </w:r>
      <w:r w:rsidRPr="006D4726">
        <w:rPr>
          <w:rStyle w:val="FootnoteReference"/>
          <w:rFonts w:eastAsiaTheme="majorEastAsia"/>
          <w:vertAlign w:val="baseline"/>
        </w:rPr>
        <w:t>。</w:t>
      </w:r>
    </w:p>
  </w:footnote>
  <w:footnote w:id="14">
    <w:p w14:paraId="34E0E484"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vertAlign w:val="baseline"/>
        </w:rPr>
        <w:t xml:space="preserve"> </w:t>
      </w:r>
      <w:r w:rsidRPr="006D4726">
        <w:rPr>
          <w:rStyle w:val="FootnoteReference"/>
          <w:rFonts w:eastAsiaTheme="majorEastAsia"/>
          <w:vertAlign w:val="baseline"/>
        </w:rPr>
        <w:tab/>
      </w:r>
      <w:r w:rsidRPr="006D4726">
        <w:rPr>
          <w:rStyle w:val="FootnoteReference"/>
          <w:rFonts w:eastAsiaTheme="majorEastAsia" w:hint="eastAsia"/>
          <w:vertAlign w:val="baseline"/>
        </w:rPr>
        <w:t>联合国大会第</w:t>
      </w:r>
      <w:r w:rsidRPr="006D4726">
        <w:rPr>
          <w:rStyle w:val="FootnoteReference"/>
          <w:rFonts w:eastAsiaTheme="majorEastAsia" w:hint="eastAsia"/>
          <w:vertAlign w:val="baseline"/>
        </w:rPr>
        <w:t>6</w:t>
      </w:r>
      <w:r w:rsidRPr="006D4726">
        <w:rPr>
          <w:rStyle w:val="FootnoteReference"/>
          <w:rFonts w:eastAsiaTheme="majorEastAsia"/>
          <w:vertAlign w:val="baseline"/>
        </w:rPr>
        <w:t>1/295</w:t>
      </w:r>
      <w:r w:rsidRPr="006D4726">
        <w:rPr>
          <w:rStyle w:val="FootnoteReference"/>
          <w:rFonts w:eastAsiaTheme="majorEastAsia" w:hint="eastAsia"/>
          <w:vertAlign w:val="baseline"/>
        </w:rPr>
        <w:t>号决议，附件。</w:t>
      </w:r>
    </w:p>
  </w:footnote>
  <w:footnote w:id="15">
    <w:p w14:paraId="32AB7412"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rPr>
        <w:t xml:space="preserve"> </w:t>
      </w:r>
      <w:r w:rsidRPr="006D4726">
        <w:rPr>
          <w:rStyle w:val="FootnoteReference"/>
          <w:rFonts w:eastAsiaTheme="majorEastAsia"/>
          <w:vertAlign w:val="baseline"/>
        </w:rPr>
        <w:tab/>
      </w:r>
      <w:proofErr w:type="spellStart"/>
      <w:r w:rsidRPr="006D4726">
        <w:rPr>
          <w:rStyle w:val="FootnoteReference"/>
          <w:rFonts w:eastAsiaTheme="majorEastAsia"/>
          <w:vertAlign w:val="baseline"/>
        </w:rPr>
        <w:t>无论相关反对意见是否被撤回，都将把</w:t>
      </w:r>
      <w:r w:rsidRPr="006D4726">
        <w:rPr>
          <w:rStyle w:val="FootnoteReference"/>
          <w:rFonts w:eastAsiaTheme="majorEastAsia" w:hint="eastAsia"/>
          <w:vertAlign w:val="baseline"/>
        </w:rPr>
        <w:t>收到提案并有反对意见</w:t>
      </w:r>
      <w:r w:rsidRPr="006D4726">
        <w:rPr>
          <w:rStyle w:val="FootnoteReference"/>
          <w:rFonts w:eastAsiaTheme="majorEastAsia"/>
          <w:vertAlign w:val="baseline"/>
        </w:rPr>
        <w:t>的记录列入信息</w:t>
      </w:r>
      <w:r w:rsidRPr="006D4726">
        <w:rPr>
          <w:rStyle w:val="FootnoteReference"/>
          <w:rFonts w:eastAsiaTheme="majorEastAsia" w:hint="eastAsia"/>
          <w:vertAlign w:val="baseline"/>
        </w:rPr>
        <w:t>共享</w:t>
      </w:r>
      <w:r w:rsidRPr="006D4726">
        <w:rPr>
          <w:rStyle w:val="FootnoteReference"/>
          <w:rFonts w:eastAsiaTheme="majorEastAsia"/>
          <w:vertAlign w:val="baseline"/>
        </w:rPr>
        <w:t>机制</w:t>
      </w:r>
      <w:proofErr w:type="spellEnd"/>
      <w:r w:rsidRPr="006D4726">
        <w:rPr>
          <w:rStyle w:val="FootnoteReference"/>
          <w:rFonts w:eastAsiaTheme="majorEastAsia"/>
          <w:vertAlign w:val="baseline"/>
        </w:rPr>
        <w:t>。</w:t>
      </w:r>
    </w:p>
  </w:footnote>
  <w:footnote w:id="16">
    <w:p w14:paraId="258C64C7" w14:textId="77777777"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Pr="00D73488">
        <w:rPr>
          <w:rFonts w:eastAsia="宋体"/>
          <w:lang w:eastAsia="zh-CN"/>
        </w:rPr>
        <w:t xml:space="preserve"> </w:t>
      </w:r>
      <w:r w:rsidRPr="00D73488">
        <w:rPr>
          <w:rFonts w:eastAsia="宋体"/>
          <w:lang w:eastAsia="zh-CN"/>
        </w:rPr>
        <w:tab/>
      </w:r>
      <w:proofErr w:type="spellStart"/>
      <w:r w:rsidRPr="00D73488">
        <w:rPr>
          <w:rStyle w:val="FootnoteReference"/>
          <w:rFonts w:eastAsia="宋体"/>
          <w:vertAlign w:val="baseline"/>
        </w:rPr>
        <w:t>为根据本节的规定录入数据存储库，需要由缔约方大会及其附属机构对提案进行审议</w:t>
      </w:r>
      <w:proofErr w:type="spellEnd"/>
      <w:r w:rsidRPr="00D73488">
        <w:rPr>
          <w:rStyle w:val="FootnoteReference"/>
          <w:rFonts w:eastAsia="宋体"/>
          <w:vertAlign w:val="baseline"/>
        </w:rPr>
        <w:t>。</w:t>
      </w:r>
    </w:p>
  </w:footnote>
  <w:footnote w:id="17">
    <w:p w14:paraId="1602EC0E" w14:textId="77777777"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Pr="00D73488">
        <w:rPr>
          <w:rStyle w:val="FootnoteReference"/>
          <w:rFonts w:eastAsia="宋体"/>
        </w:rPr>
        <w:t xml:space="preserve"> </w:t>
      </w:r>
      <w:r w:rsidRPr="00D73488">
        <w:rPr>
          <w:rStyle w:val="FootnoteReference"/>
          <w:rFonts w:eastAsia="宋体"/>
          <w:vertAlign w:val="baseline"/>
        </w:rPr>
        <w:tab/>
      </w:r>
      <w:proofErr w:type="spellStart"/>
      <w:r w:rsidRPr="00D73488">
        <w:rPr>
          <w:rStyle w:val="FootnoteReference"/>
          <w:rFonts w:eastAsia="宋体"/>
          <w:vertAlign w:val="baseline"/>
        </w:rPr>
        <w:t>为了录入数据存储库，必须使用具有重要生态或生物意义的海洋区域专用模板编制提案，其中应包括一份地图，清楚标明将修改或描述的区域</w:t>
      </w:r>
      <w:proofErr w:type="spellEnd"/>
      <w:r w:rsidRPr="00D73488">
        <w:rPr>
          <w:rStyle w:val="FootnoteReference"/>
          <w:rFonts w:eastAsia="宋体"/>
          <w:vertAlign w:val="baseline"/>
        </w:rPr>
        <w:t>。</w:t>
      </w:r>
    </w:p>
  </w:footnote>
  <w:footnote w:id="18">
    <w:p w14:paraId="09268CB0" w14:textId="77777777" w:rsidR="006D4726" w:rsidRPr="00D73488" w:rsidRDefault="006D4726" w:rsidP="006D4726">
      <w:pPr>
        <w:pStyle w:val="FootnoteText"/>
        <w:rPr>
          <w:rStyle w:val="FootnoteReference"/>
          <w:rFonts w:eastAsiaTheme="majorEastAsia"/>
          <w:vertAlign w:val="baseline"/>
        </w:rPr>
      </w:pPr>
      <w:r w:rsidRPr="00D73488">
        <w:rPr>
          <w:rStyle w:val="FootnoteReference"/>
          <w:rFonts w:eastAsia="宋体"/>
        </w:rPr>
        <w:footnoteRef/>
      </w:r>
      <w:r w:rsidRPr="00D73488">
        <w:rPr>
          <w:rStyle w:val="FootnoteReference"/>
          <w:rFonts w:eastAsia="宋体"/>
          <w:vertAlign w:val="baseline"/>
        </w:rPr>
        <w:t xml:space="preserve"> </w:t>
      </w:r>
      <w:r w:rsidRPr="00D73488">
        <w:rPr>
          <w:rStyle w:val="FootnoteReference"/>
          <w:rFonts w:eastAsia="宋体"/>
          <w:vertAlign w:val="baseline"/>
        </w:rPr>
        <w:tab/>
      </w:r>
      <w:proofErr w:type="spellStart"/>
      <w:r w:rsidRPr="00D73488">
        <w:rPr>
          <w:rStyle w:val="FootnoteReference"/>
          <w:rFonts w:eastAsia="宋体"/>
          <w:vertAlign w:val="baseline"/>
        </w:rPr>
        <w:t>第</w:t>
      </w:r>
      <w:r w:rsidRPr="00D73488">
        <w:rPr>
          <w:rStyle w:val="FootnoteReference"/>
          <w:rFonts w:eastAsia="宋体"/>
          <w:vertAlign w:val="baseline"/>
        </w:rPr>
        <w:t>XIII</w:t>
      </w:r>
      <w:proofErr w:type="spellEnd"/>
      <w:r w:rsidRPr="00D73488">
        <w:rPr>
          <w:rStyle w:val="FootnoteReference"/>
          <w:rFonts w:eastAsia="宋体"/>
          <w:vertAlign w:val="baseline"/>
        </w:rPr>
        <w:t>/18</w:t>
      </w:r>
      <w:r w:rsidRPr="00D73488">
        <w:rPr>
          <w:rStyle w:val="FootnoteReference"/>
          <w:rFonts w:eastAsia="宋体"/>
          <w:vertAlign w:val="baseline"/>
        </w:rPr>
        <w:t>号决定，附件。</w:t>
      </w:r>
    </w:p>
  </w:footnote>
  <w:footnote w:id="19">
    <w:p w14:paraId="26EFE6E0" w14:textId="727BD94F"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00D73488" w:rsidRPr="00D73488">
        <w:rPr>
          <w:rStyle w:val="FootnoteReference"/>
          <w:rFonts w:eastAsia="宋体"/>
          <w:vertAlign w:val="baseline"/>
        </w:rPr>
        <w:tab/>
      </w:r>
      <w:r w:rsidRPr="00D73488">
        <w:rPr>
          <w:rStyle w:val="FootnoteReference"/>
          <w:rFonts w:eastAsia="宋体" w:hint="eastAsia"/>
          <w:vertAlign w:val="baseline"/>
        </w:rPr>
        <w:t>为根据本节的规定录入，不需要由缔约方大会或是其附属机构进行审议</w:t>
      </w:r>
      <w:r w:rsidRPr="00D73488">
        <w:rPr>
          <w:rStyle w:val="FootnoteReference"/>
          <w:rFonts w:eastAsia="宋体" w:hint="eastAsia"/>
          <w:vertAlign w:val="baseline"/>
        </w:rPr>
        <w:t>[</w:t>
      </w:r>
      <w:r w:rsidRPr="00D73488">
        <w:rPr>
          <w:rStyle w:val="FootnoteReference"/>
          <w:rFonts w:eastAsia="宋体" w:hint="eastAsia"/>
          <w:vertAlign w:val="baseline"/>
        </w:rPr>
        <w:t>，而且本节所述录入不适用于数据存储库所载经缔约方大会审议和认可的对具有重要生态或生物意义的海洋区域的描述</w:t>
      </w:r>
      <w:r w:rsidRPr="00D73488">
        <w:rPr>
          <w:rStyle w:val="FootnoteReference"/>
          <w:rFonts w:eastAsia="宋体" w:hint="eastAsia"/>
          <w:vertAlign w:val="baseline"/>
        </w:rPr>
        <w:t>]</w:t>
      </w:r>
      <w:r w:rsidRPr="00D73488">
        <w:rPr>
          <w:rStyle w:val="FootnoteReference"/>
          <w:rFonts w:eastAsia="宋体" w:hint="eastAsia"/>
          <w:vertAlign w:val="baseline"/>
        </w:rPr>
        <w:t>。</w:t>
      </w:r>
    </w:p>
  </w:footnote>
  <w:footnote w:id="20">
    <w:p w14:paraId="5C78D5EC" w14:textId="63DA424D"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Pr="00D73488">
        <w:rPr>
          <w:rStyle w:val="FootnoteReference"/>
          <w:rFonts w:eastAsia="宋体" w:hint="eastAsia"/>
        </w:rPr>
        <w:t xml:space="preserve"> </w:t>
      </w:r>
      <w:r w:rsidR="00D73488">
        <w:rPr>
          <w:rStyle w:val="FootnoteReference"/>
          <w:rFonts w:eastAsia="宋体"/>
          <w:vertAlign w:val="baseline"/>
          <w:lang w:eastAsia="zh-CN"/>
        </w:rPr>
        <w:tab/>
      </w:r>
      <w:proofErr w:type="spellStart"/>
      <w:r w:rsidRPr="00D73488">
        <w:rPr>
          <w:rStyle w:val="FootnoteReference"/>
          <w:rFonts w:eastAsia="宋体" w:hint="eastAsia"/>
          <w:vertAlign w:val="baseline"/>
        </w:rPr>
        <w:t>为了录入信息共享机制，提案必须包括地理坐标和一份地图，清楚标明将修改或描述的区域</w:t>
      </w:r>
      <w:proofErr w:type="spellEnd"/>
      <w:r w:rsidRPr="00D73488">
        <w:rPr>
          <w:rStyle w:val="FootnoteReference"/>
          <w:rFonts w:eastAsia="宋体" w:hint="eastAsia"/>
          <w:vertAlign w:val="baseline"/>
        </w:rPr>
        <w:t>。</w:t>
      </w:r>
    </w:p>
  </w:footnote>
  <w:footnote w:id="21">
    <w:p w14:paraId="22B3A191" w14:textId="472E6C0C"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00D73488" w:rsidRPr="00D73488">
        <w:rPr>
          <w:rStyle w:val="FootnoteReference"/>
          <w:rFonts w:eastAsia="宋体"/>
          <w:vertAlign w:val="baseline"/>
        </w:rPr>
        <w:tab/>
      </w:r>
      <w:r w:rsidRPr="00D73488">
        <w:rPr>
          <w:rStyle w:val="FootnoteReference"/>
          <w:rFonts w:eastAsia="宋体" w:hint="eastAsia"/>
          <w:vertAlign w:val="baseline"/>
        </w:rPr>
        <w:t>为了录入数据存储库，必须使用具有重要生态或生物意义的海洋区域专用模板编制提案，其中应包括地理坐标和一份地图，清楚标明将修改或描述的区域。</w:t>
      </w:r>
    </w:p>
  </w:footnote>
  <w:footnote w:id="22">
    <w:p w14:paraId="604A018E" w14:textId="5AF3EDA9" w:rsidR="006D4726" w:rsidRPr="00D73488" w:rsidRDefault="006D4726" w:rsidP="006D4726">
      <w:pPr>
        <w:pStyle w:val="FootnoteText"/>
        <w:rPr>
          <w:rStyle w:val="FootnoteReference"/>
          <w:rFonts w:eastAsia="宋体"/>
          <w:vertAlign w:val="baseline"/>
        </w:rPr>
      </w:pPr>
      <w:r w:rsidRPr="00D73488">
        <w:rPr>
          <w:rStyle w:val="FootnoteReference"/>
          <w:rFonts w:eastAsia="宋体"/>
        </w:rPr>
        <w:footnoteRef/>
      </w:r>
      <w:r w:rsidR="00D73488" w:rsidRPr="00D73488">
        <w:rPr>
          <w:rStyle w:val="FootnoteReference"/>
          <w:rFonts w:eastAsia="宋体"/>
          <w:vertAlign w:val="baseline"/>
        </w:rPr>
        <w:tab/>
      </w:r>
      <w:proofErr w:type="spellStart"/>
      <w:r w:rsidRPr="00D73488">
        <w:rPr>
          <w:rStyle w:val="FootnoteReference"/>
          <w:rFonts w:eastAsia="宋体" w:hint="eastAsia"/>
          <w:vertAlign w:val="baseline"/>
        </w:rPr>
        <w:t>如果对编辑错误的更正涉及国家管辖范围以内的区域，拟议进行所涉更正的管辖范围以内的国家必须向秘书处通报</w:t>
      </w:r>
      <w:proofErr w:type="spellEnd"/>
      <w:r w:rsidRPr="00D73488">
        <w:rPr>
          <w:rStyle w:val="FootnoteReference"/>
          <w:rFonts w:eastAsia="宋体" w:hint="eastAsia"/>
          <w:vertAlign w:val="baseli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5FF3983F" w14:textId="38A0FA4C"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036DD">
          <w:rPr>
            <w:sz w:val="20"/>
            <w:szCs w:val="20"/>
            <w:lang w:val="fr-FR"/>
          </w:rPr>
          <w:t>CBD/SBSTTA/26/</w:t>
        </w:r>
        <w:r w:rsidR="00D73488">
          <w:rPr>
            <w:rFonts w:eastAsiaTheme="minorEastAsia" w:hint="eastAsia"/>
            <w:sz w:val="20"/>
            <w:szCs w:val="20"/>
            <w:lang w:val="fr-FR" w:eastAsia="zh-CN"/>
          </w:rPr>
          <w:t>CRP.7</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716CC1DD" w:rsidR="002B559C" w:rsidRPr="002B559C" w:rsidRDefault="00D73488" w:rsidP="002B559C">
        <w:pPr>
          <w:pStyle w:val="Header"/>
          <w:pBdr>
            <w:bottom w:val="single" w:sz="4" w:space="1" w:color="auto"/>
          </w:pBdr>
          <w:spacing w:after="240"/>
          <w:jc w:val="right"/>
          <w:rPr>
            <w:sz w:val="20"/>
            <w:szCs w:val="20"/>
            <w:lang w:val="fr-FR"/>
          </w:rPr>
        </w:pPr>
        <w:r>
          <w:rPr>
            <w:sz w:val="20"/>
            <w:szCs w:val="20"/>
            <w:lang w:val="fr-FR"/>
          </w:rPr>
          <w:t>CBD/SBSTTA/26/CRP.7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宋体" w:eastAsia="宋体" w:hAnsi="宋体"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3"/>
  </w:num>
  <w:num w:numId="2" w16cid:durableId="1334139419">
    <w:abstractNumId w:val="4"/>
  </w:num>
  <w:num w:numId="3" w16cid:durableId="2021080320">
    <w:abstractNumId w:val="2"/>
  </w:num>
  <w:num w:numId="4" w16cid:durableId="1087111552">
    <w:abstractNumId w:val="3"/>
    <w:lvlOverride w:ilvl="0">
      <w:startOverride w:val="1"/>
    </w:lvlOverride>
  </w:num>
  <w:num w:numId="5" w16cid:durableId="1369060748">
    <w:abstractNumId w:val="1"/>
  </w:num>
  <w:num w:numId="6" w16cid:durableId="131095273">
    <w:abstractNumId w:val="5"/>
  </w:num>
  <w:num w:numId="7" w16cid:durableId="4088882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6371</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CBD/SBSTTA/26/CRP.7</dc:subject>
  <dc:creator>Microsoft Office User</dc:creator>
  <cp:keywords/>
  <dc:description/>
  <cp:lastModifiedBy>Steve Pei</cp:lastModifiedBy>
  <cp:revision>3</cp:revision>
  <cp:lastPrinted>2024-03-15T19:43:00Z</cp:lastPrinted>
  <dcterms:created xsi:type="dcterms:W3CDTF">2024-05-17T15:38:00Z</dcterms:created>
  <dcterms:modified xsi:type="dcterms:W3CDTF">2024-05-17T17:00:00Z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