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E221" w14:textId="77777777" w:rsidR="001C178D" w:rsidRPr="00D976FC" w:rsidRDefault="0061554D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D976FC">
        <w:rPr>
          <w:rFonts w:ascii="Times New Roman" w:hAnsi="Times New Roman"/>
          <w:b/>
          <w:bCs/>
          <w:sz w:val="22"/>
          <w:szCs w:val="22"/>
          <w:lang w:val="en-US"/>
        </w:rPr>
        <w:t xml:space="preserve">Thematic Consultation on </w:t>
      </w:r>
      <w:r w:rsidR="3F112B16" w:rsidRPr="00D976FC">
        <w:rPr>
          <w:rFonts w:ascii="Times New Roman" w:hAnsi="Times New Roman"/>
          <w:b/>
          <w:bCs/>
          <w:sz w:val="22"/>
          <w:szCs w:val="22"/>
          <w:lang w:val="en-US"/>
        </w:rPr>
        <w:t xml:space="preserve">Transparent Implementation, Reporting, Monitoring and </w:t>
      </w:r>
      <w:r w:rsidRPr="00D976FC">
        <w:rPr>
          <w:rFonts w:ascii="Times New Roman" w:hAnsi="Times New Roman"/>
          <w:b/>
          <w:bCs/>
          <w:sz w:val="22"/>
          <w:szCs w:val="22"/>
          <w:lang w:val="en-US"/>
        </w:rPr>
        <w:t>Review</w:t>
      </w:r>
    </w:p>
    <w:p w14:paraId="2E8EBE44" w14:textId="77777777" w:rsidR="00634034" w:rsidRPr="00D976FC" w:rsidRDefault="00FC5D2E" w:rsidP="007F7C66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D976FC">
        <w:rPr>
          <w:rFonts w:ascii="Times New Roman" w:hAnsi="Times New Roman"/>
          <w:b/>
          <w:sz w:val="22"/>
          <w:szCs w:val="22"/>
          <w:lang w:val="en-US"/>
        </w:rPr>
        <w:t xml:space="preserve">20 </w:t>
      </w:r>
      <w:r w:rsidRPr="00D976FC">
        <w:rPr>
          <w:rFonts w:ascii="Times New Roman" w:hAnsi="Times New Roman"/>
          <w:b/>
          <w:sz w:val="22"/>
          <w:szCs w:val="22"/>
          <w:lang w:val="en-US"/>
        </w:rPr>
        <w:t>–</w:t>
      </w:r>
      <w:r w:rsidRPr="00D976FC">
        <w:rPr>
          <w:rFonts w:ascii="Times New Roman" w:hAnsi="Times New Roman"/>
          <w:b/>
          <w:sz w:val="22"/>
          <w:szCs w:val="22"/>
          <w:lang w:val="en-US"/>
        </w:rPr>
        <w:t xml:space="preserve"> 22</w:t>
      </w:r>
      <w:r w:rsidRPr="00D976F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634034" w:rsidRPr="00D976FC">
        <w:rPr>
          <w:rFonts w:ascii="Times New Roman" w:hAnsi="Times New Roman"/>
          <w:b/>
          <w:sz w:val="22"/>
          <w:szCs w:val="22"/>
          <w:lang w:val="en-US"/>
        </w:rPr>
        <w:t>February 2020</w:t>
      </w:r>
      <w:r w:rsidR="00971822" w:rsidRPr="00D976FC">
        <w:rPr>
          <w:rFonts w:ascii="Times New Roman" w:hAnsi="Times New Roman"/>
          <w:b/>
          <w:sz w:val="22"/>
          <w:szCs w:val="22"/>
          <w:lang w:val="en-US"/>
        </w:rPr>
        <w:t>, Rome</w:t>
      </w:r>
    </w:p>
    <w:p w14:paraId="35260BF9" w14:textId="77777777" w:rsidR="00971822" w:rsidRDefault="00971822" w:rsidP="007F7C66">
      <w:pPr>
        <w:jc w:val="center"/>
        <w:rPr>
          <w:b/>
          <w:sz w:val="22"/>
          <w:szCs w:val="22"/>
          <w:lang w:val="en-US"/>
        </w:rPr>
      </w:pPr>
    </w:p>
    <w:p w14:paraId="0FA62C72" w14:textId="4EC02EE3" w:rsidR="001D70CD" w:rsidRPr="00A863B3" w:rsidRDefault="00F41AC0" w:rsidP="001D70CD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A863B3">
        <w:rPr>
          <w:rFonts w:ascii="Times New Roman" w:hAnsi="Times New Roman"/>
          <w:b/>
          <w:sz w:val="22"/>
          <w:szCs w:val="22"/>
          <w:lang w:val="en-US"/>
        </w:rPr>
        <w:t xml:space="preserve">PRELIMINARY PROGRAMME </w:t>
      </w:r>
      <w:r w:rsidR="001D70CD" w:rsidRPr="00A863B3">
        <w:rPr>
          <w:rFonts w:ascii="Times New Roman" w:hAnsi="Times New Roman"/>
          <w:b/>
          <w:sz w:val="22"/>
          <w:szCs w:val="22"/>
          <w:lang w:val="en-US"/>
        </w:rPr>
        <w:t>v.</w:t>
      </w:r>
      <w:r w:rsidR="00F66C46" w:rsidRPr="00A863B3">
        <w:rPr>
          <w:rFonts w:ascii="Times New Roman" w:hAnsi="Times New Roman"/>
          <w:b/>
          <w:sz w:val="22"/>
          <w:szCs w:val="22"/>
          <w:lang w:val="en-US"/>
        </w:rPr>
        <w:t>6</w:t>
      </w:r>
    </w:p>
    <w:p w14:paraId="7503D4D9" w14:textId="77777777" w:rsidR="005F78F4" w:rsidRDefault="005F78F4">
      <w:pPr>
        <w:rPr>
          <w:lang w:val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18"/>
      </w:tblGrid>
      <w:tr w:rsidR="00B17995" w:rsidRPr="00F41AC0" w14:paraId="18D892AE" w14:textId="77777777" w:rsidTr="00795416">
        <w:trPr>
          <w:trHeight w:val="396"/>
          <w:jc w:val="center"/>
        </w:trPr>
        <w:tc>
          <w:tcPr>
            <w:tcW w:w="10173" w:type="dxa"/>
            <w:gridSpan w:val="2"/>
            <w:shd w:val="clear" w:color="auto" w:fill="DEEAF6"/>
            <w:vAlign w:val="center"/>
          </w:tcPr>
          <w:p w14:paraId="2F0974F4" w14:textId="77777777" w:rsidR="00B17995" w:rsidRPr="00F41AC0" w:rsidRDefault="00B17995" w:rsidP="00A854AC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Day 1</w:t>
            </w:r>
          </w:p>
        </w:tc>
      </w:tr>
      <w:tr w:rsidR="00B17995" w:rsidRPr="00F41AC0" w14:paraId="01E01016" w14:textId="77777777" w:rsidTr="00D976FC">
        <w:trPr>
          <w:jc w:val="center"/>
        </w:trPr>
        <w:tc>
          <w:tcPr>
            <w:tcW w:w="1555" w:type="dxa"/>
          </w:tcPr>
          <w:p w14:paraId="477FCF1D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9 – 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</w:tcPr>
          <w:p w14:paraId="0D396454" w14:textId="77777777" w:rsidR="00B17995" w:rsidRPr="00F41AC0" w:rsidRDefault="00B17995" w:rsidP="0061554D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Opening of Consultation</w:t>
            </w:r>
          </w:p>
          <w:p w14:paraId="6DCAA75B" w14:textId="77777777" w:rsidR="00B17995" w:rsidRPr="00F41AC0" w:rsidRDefault="00B17995" w:rsidP="007D3D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Welcome</w:t>
            </w:r>
          </w:p>
          <w:p w14:paraId="12833AC8" w14:textId="77777777" w:rsidR="00B17995" w:rsidRPr="00F41AC0" w:rsidRDefault="00B17995" w:rsidP="007D3D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Objectives/Road map</w:t>
            </w:r>
          </w:p>
          <w:p w14:paraId="4F72D3B6" w14:textId="77777777" w:rsidR="00B17995" w:rsidRPr="00F41AC0" w:rsidRDefault="00B17995" w:rsidP="007D3D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Brief summary of inputs from submissions, consultations, and 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WG2020-01</w:t>
            </w:r>
          </w:p>
          <w:p w14:paraId="0330CAC8" w14:textId="77777777" w:rsidR="00B17995" w:rsidRPr="00F41AC0" w:rsidRDefault="00B17995" w:rsidP="007D3D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Overview of </w:t>
            </w:r>
            <w:proofErr w:type="spellStart"/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programme</w:t>
            </w:r>
            <w:proofErr w:type="spellEnd"/>
          </w:p>
        </w:tc>
      </w:tr>
      <w:tr w:rsidR="00B17995" w:rsidRPr="00F41AC0" w14:paraId="4EDBE5F0" w14:textId="77777777" w:rsidTr="00D976FC">
        <w:trPr>
          <w:jc w:val="center"/>
        </w:trPr>
        <w:tc>
          <w:tcPr>
            <w:tcW w:w="1555" w:type="dxa"/>
          </w:tcPr>
          <w:p w14:paraId="0BD5BCAB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10 – 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  <w:vAlign w:val="center"/>
          </w:tcPr>
          <w:p w14:paraId="21B397BA" w14:textId="77777777" w:rsidR="00B17995" w:rsidRPr="00F41AC0" w:rsidRDefault="00B17995" w:rsidP="6345A618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Refining the </w:t>
            </w:r>
            <w:r w:rsidR="00FC5D2E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existing elements of planning, reporting, monitoring and review </w:t>
            </w: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under the </w:t>
            </w:r>
            <w:r w:rsidR="00FC5D2E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Convention</w:t>
            </w:r>
          </w:p>
          <w:p w14:paraId="01D081DA" w14:textId="77777777" w:rsidR="00B17995" w:rsidRPr="00F41AC0" w:rsidRDefault="00B17995" w:rsidP="007D3D2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DengXi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Presentation </w:t>
            </w:r>
          </w:p>
          <w:p w14:paraId="371229D7" w14:textId="77777777" w:rsidR="00B17995" w:rsidRPr="00F41AC0" w:rsidRDefault="00B17995" w:rsidP="007D3D2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DengXi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Introduce group work </w:t>
            </w:r>
          </w:p>
        </w:tc>
      </w:tr>
      <w:tr w:rsidR="00B17995" w:rsidRPr="00F41AC0" w14:paraId="6CA1FCBB" w14:textId="77777777" w:rsidTr="00D976FC">
        <w:trPr>
          <w:trHeight w:val="427"/>
          <w:jc w:val="center"/>
        </w:trPr>
        <w:tc>
          <w:tcPr>
            <w:tcW w:w="1555" w:type="dxa"/>
            <w:shd w:val="clear" w:color="auto" w:fill="FBE4D5"/>
          </w:tcPr>
          <w:p w14:paraId="651107F2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15-10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  <w:shd w:val="clear" w:color="auto" w:fill="FBE4D5"/>
            <w:vAlign w:val="center"/>
          </w:tcPr>
          <w:p w14:paraId="596AADFF" w14:textId="77777777" w:rsidR="00B17995" w:rsidRPr="00F41AC0" w:rsidRDefault="00B17995" w:rsidP="00490C6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Coffee/tea Break</w:t>
            </w:r>
          </w:p>
        </w:tc>
      </w:tr>
      <w:tr w:rsidR="00B17995" w:rsidRPr="00F41AC0" w14:paraId="6AEB7EF6" w14:textId="77777777" w:rsidTr="00D976FC">
        <w:trPr>
          <w:trHeight w:val="806"/>
          <w:jc w:val="center"/>
        </w:trPr>
        <w:tc>
          <w:tcPr>
            <w:tcW w:w="1555" w:type="dxa"/>
          </w:tcPr>
          <w:p w14:paraId="1D697DC2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-12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</w:tcPr>
          <w:p w14:paraId="730A3DA3" w14:textId="77777777" w:rsidR="00B17995" w:rsidRPr="00F41AC0" w:rsidRDefault="00B17995" w:rsidP="007954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Group-work 1:  Current CBD system for </w:t>
            </w:r>
            <w:r w:rsidR="008F763D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planning, reporting, monitoring and review</w:t>
            </w: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 Reflecting on experiences: what worked, what did not work and lessons for the future</w:t>
            </w:r>
          </w:p>
        </w:tc>
      </w:tr>
      <w:tr w:rsidR="00B17995" w:rsidRPr="00F41AC0" w14:paraId="4CBD67E0" w14:textId="77777777" w:rsidTr="00D976FC">
        <w:trPr>
          <w:trHeight w:val="521"/>
          <w:jc w:val="center"/>
        </w:trPr>
        <w:tc>
          <w:tcPr>
            <w:tcW w:w="1555" w:type="dxa"/>
            <w:shd w:val="clear" w:color="auto" w:fill="F7CAAC"/>
          </w:tcPr>
          <w:p w14:paraId="6772A12B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8F763D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p.m.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shd w:val="clear" w:color="auto" w:fill="F7CAAC"/>
            <w:vAlign w:val="center"/>
          </w:tcPr>
          <w:p w14:paraId="339DEDED" w14:textId="77777777" w:rsidR="00B17995" w:rsidRPr="00F41AC0" w:rsidRDefault="00B17995" w:rsidP="000F42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Lunch</w:t>
            </w:r>
          </w:p>
        </w:tc>
      </w:tr>
      <w:tr w:rsidR="00B17995" w:rsidRPr="00F41AC0" w14:paraId="0BB11589" w14:textId="77777777" w:rsidTr="00D976FC">
        <w:trPr>
          <w:trHeight w:val="737"/>
          <w:jc w:val="center"/>
        </w:trPr>
        <w:tc>
          <w:tcPr>
            <w:tcW w:w="1555" w:type="dxa"/>
          </w:tcPr>
          <w:p w14:paraId="1946E0DB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</w:tcPr>
          <w:p w14:paraId="4F2CFB4A" w14:textId="6898AB08" w:rsidR="00B17995" w:rsidRPr="00F41AC0" w:rsidRDefault="00B17995" w:rsidP="7EC3D99E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Plenary feedback and facilitated discussion from Group-</w:t>
            </w:r>
            <w:r w:rsidR="0024127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w</w:t>
            </w:r>
            <w:bookmarkStart w:id="0" w:name="_GoBack"/>
            <w:bookmarkEnd w:id="0"/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ork 1 </w:t>
            </w:r>
          </w:p>
        </w:tc>
      </w:tr>
      <w:tr w:rsidR="00B17995" w:rsidRPr="00F41AC0" w14:paraId="025BC6A4" w14:textId="77777777" w:rsidTr="00D976FC">
        <w:trPr>
          <w:trHeight w:val="422"/>
          <w:jc w:val="center"/>
        </w:trPr>
        <w:tc>
          <w:tcPr>
            <w:tcW w:w="1555" w:type="dxa"/>
            <w:shd w:val="clear" w:color="auto" w:fill="FBE4D5"/>
          </w:tcPr>
          <w:p w14:paraId="2393DF78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shd w:val="clear" w:color="auto" w:fill="FBE4D5"/>
            <w:vAlign w:val="center"/>
          </w:tcPr>
          <w:p w14:paraId="7AF0C8FF" w14:textId="77777777" w:rsidR="00B17995" w:rsidRPr="00F41AC0" w:rsidRDefault="00B17995" w:rsidP="000F42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Coffee/tea Break</w:t>
            </w:r>
          </w:p>
        </w:tc>
      </w:tr>
      <w:tr w:rsidR="00B17995" w:rsidRPr="00F41AC0" w14:paraId="3DFC734F" w14:textId="77777777" w:rsidTr="00D976FC">
        <w:trPr>
          <w:jc w:val="center"/>
        </w:trPr>
        <w:tc>
          <w:tcPr>
            <w:tcW w:w="1555" w:type="dxa"/>
          </w:tcPr>
          <w:p w14:paraId="15E0398D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</w:tcPr>
          <w:p w14:paraId="560CA400" w14:textId="77777777" w:rsidR="00B17995" w:rsidRPr="00F41AC0" w:rsidRDefault="00B17995" w:rsidP="008F763D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Panel 1 - Planning, </w:t>
            </w:r>
            <w:r w:rsidR="008F763D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reporting, monitoring and review mechanisms </w:t>
            </w: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under </w:t>
            </w:r>
            <w:r w:rsidR="008F763D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other conventions and relevant processes</w:t>
            </w:r>
          </w:p>
        </w:tc>
      </w:tr>
      <w:tr w:rsidR="00B17995" w:rsidRPr="00F41AC0" w14:paraId="769BB7B3" w14:textId="77777777" w:rsidTr="00795416">
        <w:trPr>
          <w:trHeight w:val="406"/>
          <w:jc w:val="center"/>
        </w:trPr>
        <w:tc>
          <w:tcPr>
            <w:tcW w:w="10173" w:type="dxa"/>
            <w:gridSpan w:val="2"/>
            <w:shd w:val="clear" w:color="auto" w:fill="DEEAF6"/>
            <w:vAlign w:val="center"/>
          </w:tcPr>
          <w:p w14:paraId="18E07957" w14:textId="77777777" w:rsidR="00B17995" w:rsidRPr="00F41AC0" w:rsidRDefault="00B17995" w:rsidP="007D3D20">
            <w:pPr>
              <w:tabs>
                <w:tab w:val="left" w:pos="973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Day 2</w:t>
            </w:r>
          </w:p>
        </w:tc>
      </w:tr>
      <w:tr w:rsidR="00B17995" w:rsidRPr="00F41AC0" w14:paraId="05057D18" w14:textId="77777777" w:rsidTr="00D976FC">
        <w:trPr>
          <w:trHeight w:val="457"/>
          <w:jc w:val="center"/>
        </w:trPr>
        <w:tc>
          <w:tcPr>
            <w:tcW w:w="1555" w:type="dxa"/>
          </w:tcPr>
          <w:p w14:paraId="4EE3379A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  <w:vAlign w:val="center"/>
          </w:tcPr>
          <w:p w14:paraId="7DD8E63C" w14:textId="77777777" w:rsidR="00B17995" w:rsidRPr="00F41AC0" w:rsidRDefault="00B17995" w:rsidP="000F42E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Recap of day 1</w:t>
            </w:r>
          </w:p>
        </w:tc>
      </w:tr>
      <w:tr w:rsidR="00B17995" w:rsidRPr="00F41AC0" w14:paraId="4E283044" w14:textId="77777777" w:rsidTr="00D976FC">
        <w:trPr>
          <w:trHeight w:val="457"/>
          <w:jc w:val="center"/>
        </w:trPr>
        <w:tc>
          <w:tcPr>
            <w:tcW w:w="1555" w:type="dxa"/>
          </w:tcPr>
          <w:p w14:paraId="3E9CA768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15 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  <w:vAlign w:val="center"/>
          </w:tcPr>
          <w:p w14:paraId="1ACF28A2" w14:textId="77777777" w:rsidR="00B17995" w:rsidRPr="00F41AC0" w:rsidRDefault="00B17995" w:rsidP="006669E3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1" w:name="_Hlk23338155"/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Panel 2 - Planning, </w:t>
            </w:r>
            <w:r w:rsidR="008F763D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reporting, monitoring and review mechanisms under other conventions and relevant processes</w:t>
            </w:r>
          </w:p>
          <w:bookmarkEnd w:id="1"/>
          <w:p w14:paraId="18569F41" w14:textId="77777777" w:rsidR="00B17995" w:rsidRPr="00F41AC0" w:rsidRDefault="00B17995" w:rsidP="00795416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17995" w:rsidRPr="00F41AC0" w14:paraId="20693DDC" w14:textId="77777777" w:rsidTr="00D976FC">
        <w:trPr>
          <w:trHeight w:val="457"/>
          <w:jc w:val="center"/>
        </w:trPr>
        <w:tc>
          <w:tcPr>
            <w:tcW w:w="1555" w:type="dxa"/>
            <w:shd w:val="clear" w:color="auto" w:fill="FBE4D5"/>
          </w:tcPr>
          <w:p w14:paraId="76D08E9F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  <w:shd w:val="clear" w:color="auto" w:fill="FBE4D5"/>
            <w:vAlign w:val="center"/>
          </w:tcPr>
          <w:p w14:paraId="39FC5582" w14:textId="77777777" w:rsidR="00B17995" w:rsidRPr="00F41AC0" w:rsidRDefault="00B17995" w:rsidP="000F42E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Coffee/tea Break</w:t>
            </w:r>
          </w:p>
        </w:tc>
      </w:tr>
      <w:tr w:rsidR="00B17995" w:rsidRPr="00F41AC0" w14:paraId="5D7C2705" w14:textId="77777777" w:rsidTr="00D976FC">
        <w:trPr>
          <w:trHeight w:val="457"/>
          <w:jc w:val="center"/>
        </w:trPr>
        <w:tc>
          <w:tcPr>
            <w:tcW w:w="1555" w:type="dxa"/>
          </w:tcPr>
          <w:p w14:paraId="0076EE67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-12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</w:tcPr>
          <w:p w14:paraId="6DA491D9" w14:textId="77777777" w:rsidR="006669E3" w:rsidRPr="00F41AC0" w:rsidRDefault="00B17995" w:rsidP="00795416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Panel 3 - Concrete </w:t>
            </w:r>
            <w:r w:rsidR="00AB315B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proposals for enhanced planning, reporting, monitoring, and review under the </w:t>
            </w:r>
            <w:r w:rsidR="006B4A3E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</w:t>
            </w:r>
            <w:r w:rsidR="00AB315B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onvention and post 2020 global biodiversity framework</w:t>
            </w:r>
          </w:p>
        </w:tc>
      </w:tr>
      <w:tr w:rsidR="00B17995" w:rsidRPr="00F41AC0" w14:paraId="4BA5E322" w14:textId="77777777" w:rsidTr="00D976FC">
        <w:trPr>
          <w:trHeight w:val="457"/>
          <w:jc w:val="center"/>
        </w:trPr>
        <w:tc>
          <w:tcPr>
            <w:tcW w:w="1555" w:type="dxa"/>
            <w:shd w:val="clear" w:color="auto" w:fill="F7CAAC"/>
          </w:tcPr>
          <w:p w14:paraId="7EF1D37D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- 2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shd w:val="clear" w:color="auto" w:fill="F7CAAC"/>
            <w:vAlign w:val="center"/>
          </w:tcPr>
          <w:p w14:paraId="1E4B5919" w14:textId="77777777" w:rsidR="00B17995" w:rsidRPr="00F41AC0" w:rsidRDefault="00B17995" w:rsidP="000F42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Lunch</w:t>
            </w:r>
          </w:p>
        </w:tc>
      </w:tr>
      <w:tr w:rsidR="00B17995" w:rsidRPr="00F41AC0" w14:paraId="3E8C5B3C" w14:textId="77777777" w:rsidTr="00D976FC">
        <w:trPr>
          <w:trHeight w:val="457"/>
          <w:jc w:val="center"/>
        </w:trPr>
        <w:tc>
          <w:tcPr>
            <w:tcW w:w="1555" w:type="dxa"/>
          </w:tcPr>
          <w:p w14:paraId="36075B08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 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</w:tcPr>
          <w:p w14:paraId="533C06EA" w14:textId="77777777" w:rsidR="00B17995" w:rsidRPr="00F41AC0" w:rsidRDefault="00B17995" w:rsidP="6345A618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Group-work 2: Developing </w:t>
            </w:r>
            <w:r w:rsidR="006B4A3E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options for planning, reporting, monitoring, and review </w:t>
            </w: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under the Convention and the </w:t>
            </w:r>
            <w:r w:rsidR="006B4A3E"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post 2020 global biodiversity framework</w:t>
            </w:r>
          </w:p>
          <w:p w14:paraId="40E22403" w14:textId="77777777" w:rsidR="00B17995" w:rsidRPr="00F41AC0" w:rsidRDefault="00B17995" w:rsidP="00467FF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17995" w:rsidRPr="00F41AC0" w14:paraId="4C2740D7" w14:textId="77777777" w:rsidTr="00D976FC">
        <w:trPr>
          <w:trHeight w:val="457"/>
          <w:jc w:val="center"/>
        </w:trPr>
        <w:tc>
          <w:tcPr>
            <w:tcW w:w="1555" w:type="dxa"/>
            <w:shd w:val="clear" w:color="auto" w:fill="FBE4D5"/>
          </w:tcPr>
          <w:p w14:paraId="2994E5F7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shd w:val="clear" w:color="auto" w:fill="FBE4D5"/>
            <w:vAlign w:val="center"/>
          </w:tcPr>
          <w:p w14:paraId="5046EE0D" w14:textId="77777777" w:rsidR="00B17995" w:rsidRPr="00F41AC0" w:rsidRDefault="00B17995" w:rsidP="000F42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Coffee/tea Break</w:t>
            </w:r>
          </w:p>
        </w:tc>
      </w:tr>
      <w:tr w:rsidR="00B17995" w:rsidRPr="00F41AC0" w14:paraId="4FC6D3C0" w14:textId="77777777" w:rsidTr="00D976FC">
        <w:trPr>
          <w:trHeight w:val="457"/>
          <w:jc w:val="center"/>
        </w:trPr>
        <w:tc>
          <w:tcPr>
            <w:tcW w:w="1555" w:type="dxa"/>
          </w:tcPr>
          <w:p w14:paraId="18EF42F6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vAlign w:val="center"/>
          </w:tcPr>
          <w:p w14:paraId="2DE89C74" w14:textId="0CB96C3F" w:rsidR="00B17995" w:rsidRPr="00F41AC0" w:rsidRDefault="00B17995" w:rsidP="6345A618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Group</w:t>
            </w:r>
            <w:r w:rsidR="00F55F5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-</w:t>
            </w: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work 2: Developing Options </w:t>
            </w:r>
            <w:r w:rsidRPr="00F41AC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(continues)</w:t>
            </w:r>
          </w:p>
        </w:tc>
      </w:tr>
      <w:tr w:rsidR="00B17995" w:rsidRPr="00F41AC0" w14:paraId="7F465177" w14:textId="77777777" w:rsidTr="00795416">
        <w:trPr>
          <w:trHeight w:val="457"/>
          <w:jc w:val="center"/>
        </w:trPr>
        <w:tc>
          <w:tcPr>
            <w:tcW w:w="10173" w:type="dxa"/>
            <w:gridSpan w:val="2"/>
            <w:shd w:val="clear" w:color="auto" w:fill="DEEAF6"/>
            <w:vAlign w:val="center"/>
          </w:tcPr>
          <w:p w14:paraId="19B63CC7" w14:textId="77777777" w:rsidR="00B17995" w:rsidRPr="00F41AC0" w:rsidRDefault="00B17995" w:rsidP="007D3D20">
            <w:pPr>
              <w:tabs>
                <w:tab w:val="left" w:pos="973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Day 3</w:t>
            </w:r>
          </w:p>
        </w:tc>
      </w:tr>
      <w:tr w:rsidR="00B17995" w:rsidRPr="00F41AC0" w14:paraId="56A23B61" w14:textId="77777777" w:rsidTr="00D976FC">
        <w:trPr>
          <w:trHeight w:val="457"/>
          <w:jc w:val="center"/>
        </w:trPr>
        <w:tc>
          <w:tcPr>
            <w:tcW w:w="1555" w:type="dxa"/>
          </w:tcPr>
          <w:p w14:paraId="47B044C1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</w:tcPr>
          <w:p w14:paraId="504A8A23" w14:textId="3464C3B7" w:rsidR="00B17995" w:rsidRPr="00F41AC0" w:rsidRDefault="00B17995" w:rsidP="00114013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Group</w:t>
            </w:r>
            <w:r w:rsidR="00F55F5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-</w:t>
            </w: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work 2: Developing Options </w:t>
            </w:r>
            <w:r w:rsidRPr="00F41AC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(continues)</w:t>
            </w:r>
          </w:p>
        </w:tc>
      </w:tr>
      <w:tr w:rsidR="00B17995" w:rsidRPr="00F41AC0" w14:paraId="5468C29A" w14:textId="77777777" w:rsidTr="00D976FC">
        <w:trPr>
          <w:trHeight w:val="457"/>
          <w:jc w:val="center"/>
        </w:trPr>
        <w:tc>
          <w:tcPr>
            <w:tcW w:w="1555" w:type="dxa"/>
            <w:shd w:val="clear" w:color="auto" w:fill="FBE4D5"/>
          </w:tcPr>
          <w:p w14:paraId="28CCC9D6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618" w:type="dxa"/>
            <w:shd w:val="clear" w:color="auto" w:fill="FBE4D5"/>
            <w:vAlign w:val="center"/>
          </w:tcPr>
          <w:p w14:paraId="5367E92A" w14:textId="77777777" w:rsidR="00B17995" w:rsidRPr="00F41AC0" w:rsidRDefault="00B17995" w:rsidP="0011401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Coffee/tea Break</w:t>
            </w:r>
          </w:p>
        </w:tc>
      </w:tr>
      <w:tr w:rsidR="00B17995" w:rsidRPr="00F41AC0" w14:paraId="4EE861D0" w14:textId="77777777" w:rsidTr="00D976FC">
        <w:trPr>
          <w:trHeight w:val="457"/>
          <w:jc w:val="center"/>
        </w:trPr>
        <w:tc>
          <w:tcPr>
            <w:tcW w:w="1555" w:type="dxa"/>
            <w:shd w:val="clear" w:color="auto" w:fill="auto"/>
          </w:tcPr>
          <w:p w14:paraId="51FE7FB0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a.m.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-12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755270" w14:textId="7310D40D" w:rsidR="00B17995" w:rsidRPr="00F41AC0" w:rsidRDefault="00B17995" w:rsidP="6345A618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Group</w:t>
            </w:r>
            <w:r w:rsidR="00F55F5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-</w:t>
            </w: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work 2: Developing Options </w:t>
            </w:r>
            <w:r w:rsidRPr="00F41AC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(continues)</w:t>
            </w:r>
          </w:p>
        </w:tc>
      </w:tr>
      <w:tr w:rsidR="00B17995" w:rsidRPr="00F41AC0" w14:paraId="6525053D" w14:textId="77777777" w:rsidTr="00D976FC">
        <w:trPr>
          <w:trHeight w:val="457"/>
          <w:jc w:val="center"/>
        </w:trPr>
        <w:tc>
          <w:tcPr>
            <w:tcW w:w="1555" w:type="dxa"/>
            <w:shd w:val="clear" w:color="auto" w:fill="F7CAAC"/>
          </w:tcPr>
          <w:p w14:paraId="43FD3B35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- 2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shd w:val="clear" w:color="auto" w:fill="F7CAAC"/>
            <w:vAlign w:val="center"/>
          </w:tcPr>
          <w:p w14:paraId="64D54781" w14:textId="77777777" w:rsidR="00B17995" w:rsidRPr="00F41AC0" w:rsidRDefault="00B17995" w:rsidP="0011401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Lunch</w:t>
            </w:r>
          </w:p>
        </w:tc>
      </w:tr>
      <w:tr w:rsidR="00B17995" w:rsidRPr="00F41AC0" w14:paraId="6E3EFB57" w14:textId="77777777" w:rsidTr="00D976FC">
        <w:trPr>
          <w:trHeight w:val="457"/>
          <w:jc w:val="center"/>
        </w:trPr>
        <w:tc>
          <w:tcPr>
            <w:tcW w:w="1555" w:type="dxa"/>
          </w:tcPr>
          <w:p w14:paraId="5846EC25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 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vAlign w:val="center"/>
          </w:tcPr>
          <w:p w14:paraId="33DE325D" w14:textId="77777777" w:rsidR="00B17995" w:rsidRPr="00F41AC0" w:rsidRDefault="00B17995" w:rsidP="6345A618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Plenary feedback and facilitated discussion on group-work 2</w:t>
            </w:r>
          </w:p>
        </w:tc>
      </w:tr>
      <w:tr w:rsidR="00B17995" w:rsidRPr="00F41AC0" w14:paraId="4C54227B" w14:textId="77777777" w:rsidTr="00D976FC">
        <w:trPr>
          <w:trHeight w:val="457"/>
          <w:jc w:val="center"/>
        </w:trPr>
        <w:tc>
          <w:tcPr>
            <w:tcW w:w="1555" w:type="dxa"/>
            <w:shd w:val="clear" w:color="auto" w:fill="FBE4D5"/>
          </w:tcPr>
          <w:p w14:paraId="013D257B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shd w:val="clear" w:color="auto" w:fill="FBE4D5"/>
            <w:vAlign w:val="center"/>
          </w:tcPr>
          <w:p w14:paraId="21D39050" w14:textId="77777777" w:rsidR="00B17995" w:rsidRPr="00F41AC0" w:rsidRDefault="00B17995" w:rsidP="00114013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Coffee/tea Break</w:t>
            </w:r>
          </w:p>
        </w:tc>
      </w:tr>
      <w:tr w:rsidR="00B17995" w:rsidRPr="00F41AC0" w14:paraId="533EE84D" w14:textId="77777777" w:rsidTr="00D976FC">
        <w:trPr>
          <w:trHeight w:val="457"/>
          <w:jc w:val="center"/>
        </w:trPr>
        <w:tc>
          <w:tcPr>
            <w:tcW w:w="1555" w:type="dxa"/>
          </w:tcPr>
          <w:p w14:paraId="52BBB0B9" w14:textId="77777777" w:rsidR="00B17995" w:rsidRPr="00F41AC0" w:rsidRDefault="00B17995" w:rsidP="007D3D20">
            <w:pPr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41AC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FC5D2E" w:rsidRPr="00F41A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8618" w:type="dxa"/>
            <w:vAlign w:val="center"/>
          </w:tcPr>
          <w:p w14:paraId="057777E3" w14:textId="77777777" w:rsidR="00B17995" w:rsidRPr="00F41AC0" w:rsidRDefault="00B17995" w:rsidP="6345A618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41AC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Open session or Closure of the consultation</w:t>
            </w:r>
          </w:p>
        </w:tc>
      </w:tr>
    </w:tbl>
    <w:p w14:paraId="2F62AB97" w14:textId="77777777" w:rsidR="6345A618" w:rsidRPr="00F41AC0" w:rsidRDefault="6345A618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775D7C9F" w14:textId="77777777" w:rsidR="00795416" w:rsidRPr="00F41AC0" w:rsidRDefault="00795416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882C583" w14:textId="77777777" w:rsidR="00795416" w:rsidRPr="00F41AC0" w:rsidRDefault="00795416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2BE02635" w14:textId="59928E3D" w:rsidR="4B5B0812" w:rsidRPr="00F41AC0" w:rsidRDefault="4B5B0812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F41AC0">
        <w:rPr>
          <w:rFonts w:ascii="Times New Roman" w:hAnsi="Times New Roman"/>
          <w:b/>
          <w:bCs/>
          <w:sz w:val="22"/>
          <w:szCs w:val="22"/>
          <w:lang w:val="en-US"/>
        </w:rPr>
        <w:t>Instructions for Group</w:t>
      </w:r>
      <w:r w:rsidR="00F55F5B">
        <w:rPr>
          <w:rFonts w:ascii="Times New Roman" w:hAnsi="Times New Roman"/>
          <w:b/>
          <w:bCs/>
          <w:sz w:val="22"/>
          <w:szCs w:val="22"/>
          <w:lang w:val="en-US"/>
        </w:rPr>
        <w:t>-w</w:t>
      </w:r>
      <w:r w:rsidRPr="00F41AC0">
        <w:rPr>
          <w:rFonts w:ascii="Times New Roman" w:hAnsi="Times New Roman"/>
          <w:b/>
          <w:bCs/>
          <w:sz w:val="22"/>
          <w:szCs w:val="22"/>
          <w:lang w:val="en-US"/>
        </w:rPr>
        <w:t>ork 2</w:t>
      </w:r>
    </w:p>
    <w:p w14:paraId="51267D25" w14:textId="77777777" w:rsidR="00795416" w:rsidRPr="00F41AC0" w:rsidRDefault="00795416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C9BCFA1" w14:textId="77777777" w:rsidR="3B0A6C4D" w:rsidRPr="00F41AC0" w:rsidRDefault="3B0A6C4D" w:rsidP="006B4A3E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F41AC0">
        <w:rPr>
          <w:rFonts w:ascii="Times New Roman" w:hAnsi="Times New Roman"/>
          <w:sz w:val="22"/>
          <w:szCs w:val="22"/>
          <w:lang w:val="en-US"/>
        </w:rPr>
        <w:t xml:space="preserve">You have in total </w:t>
      </w:r>
      <w:r w:rsidR="0C764267" w:rsidRPr="00F41AC0">
        <w:rPr>
          <w:rFonts w:ascii="Times New Roman" w:hAnsi="Times New Roman"/>
          <w:sz w:val="22"/>
          <w:szCs w:val="22"/>
          <w:lang w:val="en-US"/>
        </w:rPr>
        <w:t>6</w:t>
      </w:r>
      <w:r w:rsidRPr="00F41AC0">
        <w:rPr>
          <w:rFonts w:ascii="Times New Roman" w:hAnsi="Times New Roman"/>
          <w:sz w:val="22"/>
          <w:szCs w:val="22"/>
          <w:lang w:val="en-US"/>
        </w:rPr>
        <w:t xml:space="preserve"> hours </w:t>
      </w:r>
      <w:r w:rsidR="2018F326" w:rsidRPr="00F41AC0">
        <w:rPr>
          <w:rFonts w:ascii="Times New Roman" w:hAnsi="Times New Roman"/>
          <w:sz w:val="22"/>
          <w:szCs w:val="22"/>
          <w:lang w:val="en-US"/>
        </w:rPr>
        <w:t xml:space="preserve">over three sessions </w:t>
      </w:r>
      <w:r w:rsidRPr="00F41AC0">
        <w:rPr>
          <w:rFonts w:ascii="Times New Roman" w:hAnsi="Times New Roman"/>
          <w:sz w:val="22"/>
          <w:szCs w:val="22"/>
          <w:lang w:val="en-US"/>
        </w:rPr>
        <w:t xml:space="preserve">in which to brainstorm and develop 1-3 options for an enhanced planning, reporting, monitoring and review mechanism under the Convention and the post 2020 global biodiversity framework. </w:t>
      </w:r>
    </w:p>
    <w:p w14:paraId="10792F81" w14:textId="77777777" w:rsidR="6345A618" w:rsidRPr="00F41AC0" w:rsidRDefault="6345A618" w:rsidP="6345A618">
      <w:pPr>
        <w:rPr>
          <w:rFonts w:ascii="Times New Roman" w:hAnsi="Times New Roman"/>
          <w:sz w:val="22"/>
          <w:szCs w:val="22"/>
          <w:lang w:val="en-US"/>
        </w:rPr>
      </w:pPr>
    </w:p>
    <w:p w14:paraId="14201D71" w14:textId="77777777" w:rsidR="58EB64B0" w:rsidRPr="00F41AC0" w:rsidRDefault="58EB64B0" w:rsidP="6345A618">
      <w:pPr>
        <w:rPr>
          <w:rFonts w:ascii="Times New Roman" w:hAnsi="Times New Roman"/>
          <w:sz w:val="22"/>
          <w:szCs w:val="22"/>
          <w:lang w:val="en-US"/>
        </w:rPr>
      </w:pPr>
      <w:r w:rsidRPr="00F41AC0">
        <w:rPr>
          <w:rFonts w:ascii="Times New Roman" w:hAnsi="Times New Roman"/>
          <w:sz w:val="22"/>
          <w:szCs w:val="22"/>
          <w:lang w:val="en-US"/>
        </w:rPr>
        <w:t xml:space="preserve">Proposals should be clear, concise, </w:t>
      </w:r>
      <w:r w:rsidR="57D1706D" w:rsidRPr="00F41AC0">
        <w:rPr>
          <w:rFonts w:ascii="Times New Roman" w:hAnsi="Times New Roman"/>
          <w:sz w:val="22"/>
          <w:szCs w:val="22"/>
          <w:lang w:val="en-US"/>
        </w:rPr>
        <w:t xml:space="preserve">realistic, </w:t>
      </w:r>
      <w:r w:rsidRPr="00F41AC0">
        <w:rPr>
          <w:rFonts w:ascii="Times New Roman" w:hAnsi="Times New Roman"/>
          <w:sz w:val="22"/>
          <w:szCs w:val="22"/>
          <w:lang w:val="en-US"/>
        </w:rPr>
        <w:t>and well thought-out. They should include:</w:t>
      </w:r>
    </w:p>
    <w:p w14:paraId="2F1626A8" w14:textId="77777777" w:rsidR="58EB64B0" w:rsidRPr="00F41AC0" w:rsidRDefault="58EB64B0" w:rsidP="6345A618">
      <w:pPr>
        <w:pStyle w:val="ListParagraph"/>
        <w:numPr>
          <w:ilvl w:val="0"/>
          <w:numId w:val="1"/>
        </w:numPr>
        <w:rPr>
          <w:rFonts w:ascii="Times New Roman" w:eastAsia="DengXian" w:hAnsi="Times New Roman"/>
          <w:sz w:val="22"/>
          <w:szCs w:val="22"/>
          <w:lang w:val="en-US"/>
        </w:rPr>
      </w:pPr>
      <w:r w:rsidRPr="00F41AC0">
        <w:rPr>
          <w:rFonts w:ascii="Times New Roman" w:hAnsi="Times New Roman"/>
          <w:sz w:val="22"/>
          <w:szCs w:val="22"/>
          <w:lang w:val="en-US"/>
        </w:rPr>
        <w:t xml:space="preserve">Proposals on planning, reporting, monitoring </w:t>
      </w:r>
      <w:r w:rsidRPr="00F41AC0">
        <w:rPr>
          <w:rFonts w:ascii="Times New Roman" w:hAnsi="Times New Roman"/>
          <w:i/>
          <w:iCs/>
          <w:sz w:val="22"/>
          <w:szCs w:val="22"/>
          <w:lang w:val="en-US"/>
        </w:rPr>
        <w:t>and</w:t>
      </w:r>
      <w:r w:rsidRPr="00F41AC0">
        <w:rPr>
          <w:rFonts w:ascii="Times New Roman" w:hAnsi="Times New Roman"/>
          <w:sz w:val="22"/>
          <w:szCs w:val="22"/>
          <w:lang w:val="en-US"/>
        </w:rPr>
        <w:t xml:space="preserve"> review</w:t>
      </w:r>
      <w:r w:rsidR="50636217" w:rsidRPr="00F41AC0">
        <w:rPr>
          <w:rFonts w:ascii="Times New Roman" w:hAnsi="Times New Roman"/>
          <w:sz w:val="22"/>
          <w:szCs w:val="22"/>
          <w:lang w:val="en-US"/>
        </w:rPr>
        <w:t>.</w:t>
      </w:r>
    </w:p>
    <w:p w14:paraId="7FD5D41E" w14:textId="77777777" w:rsidR="58EB64B0" w:rsidRPr="00F41AC0" w:rsidRDefault="58EB64B0" w:rsidP="6345A61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 w:rsidRPr="00F41AC0">
        <w:rPr>
          <w:rFonts w:ascii="Times New Roman" w:hAnsi="Times New Roman"/>
          <w:sz w:val="22"/>
          <w:szCs w:val="22"/>
          <w:lang w:val="en-US"/>
        </w:rPr>
        <w:t>Considerations of both national and global levels and their inter</w:t>
      </w:r>
      <w:r w:rsidR="000C56F4" w:rsidRPr="00F41AC0">
        <w:rPr>
          <w:rFonts w:ascii="Times New Roman" w:hAnsi="Times New Roman"/>
          <w:sz w:val="22"/>
          <w:szCs w:val="22"/>
          <w:lang w:val="en-US"/>
        </w:rPr>
        <w:t>-</w:t>
      </w:r>
      <w:r w:rsidRPr="00F41AC0">
        <w:rPr>
          <w:rFonts w:ascii="Times New Roman" w:hAnsi="Times New Roman"/>
          <w:sz w:val="22"/>
          <w:szCs w:val="22"/>
          <w:lang w:val="en-US"/>
        </w:rPr>
        <w:t>linkages</w:t>
      </w:r>
      <w:r w:rsidR="50636217" w:rsidRPr="00F41AC0">
        <w:rPr>
          <w:rFonts w:ascii="Times New Roman" w:hAnsi="Times New Roman"/>
          <w:sz w:val="22"/>
          <w:szCs w:val="22"/>
          <w:lang w:val="en-US"/>
        </w:rPr>
        <w:t>.</w:t>
      </w:r>
    </w:p>
    <w:p w14:paraId="493781FA" w14:textId="77777777" w:rsidR="58EB64B0" w:rsidRPr="00F41AC0" w:rsidRDefault="58EB64B0" w:rsidP="6345A61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 w:rsidRPr="00F41AC0">
        <w:rPr>
          <w:rFonts w:ascii="Times New Roman" w:hAnsi="Times New Roman"/>
          <w:sz w:val="22"/>
          <w:szCs w:val="22"/>
          <w:lang w:val="en-US"/>
        </w:rPr>
        <w:t>Considerations of how existing elements under the C</w:t>
      </w:r>
      <w:r w:rsidR="6934443A" w:rsidRPr="00F41AC0">
        <w:rPr>
          <w:rFonts w:ascii="Times New Roman" w:hAnsi="Times New Roman"/>
          <w:sz w:val="22"/>
          <w:szCs w:val="22"/>
          <w:lang w:val="en-US"/>
        </w:rPr>
        <w:t>o</w:t>
      </w:r>
      <w:r w:rsidRPr="00F41AC0">
        <w:rPr>
          <w:rFonts w:ascii="Times New Roman" w:hAnsi="Times New Roman"/>
          <w:sz w:val="22"/>
          <w:szCs w:val="22"/>
          <w:lang w:val="en-US"/>
        </w:rPr>
        <w:t xml:space="preserve">nvention (NBSAPs, NRs, VPR, COP, etc.) </w:t>
      </w:r>
      <w:r w:rsidR="7600F69B" w:rsidRPr="00F41AC0">
        <w:rPr>
          <w:rFonts w:ascii="Times New Roman" w:hAnsi="Times New Roman"/>
          <w:sz w:val="22"/>
          <w:szCs w:val="22"/>
          <w:lang w:val="en-US"/>
        </w:rPr>
        <w:t>should be refined</w:t>
      </w:r>
      <w:r w:rsidR="6C49621F" w:rsidRPr="00F41AC0">
        <w:rPr>
          <w:rFonts w:ascii="Times New Roman" w:hAnsi="Times New Roman"/>
          <w:sz w:val="22"/>
          <w:szCs w:val="22"/>
          <w:lang w:val="en-US"/>
        </w:rPr>
        <w:t>.</w:t>
      </w:r>
    </w:p>
    <w:p w14:paraId="7182300E" w14:textId="77777777" w:rsidR="7600F69B" w:rsidRPr="00F41AC0" w:rsidRDefault="7600F69B" w:rsidP="6345A61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 w:rsidRPr="00F41AC0">
        <w:rPr>
          <w:rFonts w:ascii="Times New Roman" w:hAnsi="Times New Roman"/>
          <w:sz w:val="22"/>
          <w:szCs w:val="22"/>
          <w:lang w:val="en-US"/>
        </w:rPr>
        <w:t>Considerations of any additional elements or instruments</w:t>
      </w:r>
      <w:r w:rsidR="07584991" w:rsidRPr="00F41AC0">
        <w:rPr>
          <w:rFonts w:ascii="Times New Roman" w:hAnsi="Times New Roman"/>
          <w:sz w:val="22"/>
          <w:szCs w:val="22"/>
          <w:lang w:val="en-US"/>
        </w:rPr>
        <w:t>,</w:t>
      </w:r>
      <w:r w:rsidRPr="00F41AC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47B25317" w:rsidRPr="00F41AC0">
        <w:rPr>
          <w:rFonts w:ascii="Times New Roman" w:hAnsi="Times New Roman"/>
          <w:sz w:val="22"/>
          <w:szCs w:val="22"/>
          <w:lang w:val="en-US"/>
        </w:rPr>
        <w:t xml:space="preserve">from those presented or others, </w:t>
      </w:r>
      <w:r w:rsidRPr="00F41AC0">
        <w:rPr>
          <w:rFonts w:ascii="Times New Roman" w:hAnsi="Times New Roman"/>
          <w:sz w:val="22"/>
          <w:szCs w:val="22"/>
          <w:lang w:val="en-US"/>
        </w:rPr>
        <w:t>that could be introduced</w:t>
      </w:r>
      <w:r w:rsidR="3A6F2E96" w:rsidRPr="00F41AC0">
        <w:rPr>
          <w:rFonts w:ascii="Times New Roman" w:hAnsi="Times New Roman"/>
          <w:sz w:val="22"/>
          <w:szCs w:val="22"/>
          <w:lang w:val="en-US"/>
        </w:rPr>
        <w:t>.</w:t>
      </w:r>
    </w:p>
    <w:p w14:paraId="2A7A79EE" w14:textId="77777777" w:rsidR="3A6F2E96" w:rsidRPr="00F41AC0" w:rsidRDefault="3A6F2E96" w:rsidP="6345A61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 w:rsidRPr="00F41AC0">
        <w:rPr>
          <w:rFonts w:ascii="Times New Roman" w:hAnsi="Times New Roman"/>
          <w:sz w:val="22"/>
          <w:szCs w:val="22"/>
          <w:lang w:val="en-US"/>
        </w:rPr>
        <w:t>Considerations of how what is being proposed will help to facilitate and enhance implementation and ultimately improvements in the status of biodiversity on the ground.</w:t>
      </w:r>
    </w:p>
    <w:p w14:paraId="37A46838" w14:textId="77777777" w:rsidR="6345A618" w:rsidRPr="00F41AC0" w:rsidRDefault="6345A618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93EEE22" w14:textId="77777777" w:rsidR="6345A618" w:rsidRPr="00F41AC0" w:rsidRDefault="00FC5D2E" w:rsidP="6345A618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F41AC0">
        <w:rPr>
          <w:rFonts w:ascii="Times New Roman" w:hAnsi="Times New Roman"/>
          <w:b/>
          <w:bCs/>
          <w:sz w:val="22"/>
          <w:szCs w:val="22"/>
          <w:lang w:val="en-US"/>
        </w:rPr>
        <w:t>__________</w:t>
      </w:r>
    </w:p>
    <w:p w14:paraId="3E425443" w14:textId="77777777" w:rsidR="6345A618" w:rsidRPr="00F41AC0" w:rsidRDefault="6345A618" w:rsidP="6345A618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sectPr w:rsidR="6345A618" w:rsidRPr="00F41AC0" w:rsidSect="00795416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69C2" w14:textId="77777777" w:rsidR="001B289F" w:rsidRDefault="001B289F" w:rsidP="00B75E9A">
      <w:r>
        <w:separator/>
      </w:r>
    </w:p>
  </w:endnote>
  <w:endnote w:type="continuationSeparator" w:id="0">
    <w:p w14:paraId="30844538" w14:textId="77777777" w:rsidR="001B289F" w:rsidRDefault="001B289F" w:rsidP="00B75E9A">
      <w:r>
        <w:continuationSeparator/>
      </w:r>
    </w:p>
  </w:endnote>
  <w:endnote w:type="continuationNotice" w:id="1">
    <w:p w14:paraId="514C40F2" w14:textId="77777777" w:rsidR="001B289F" w:rsidRDefault="001B2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D48D" w14:textId="77777777" w:rsidR="00DA24DC" w:rsidRDefault="0049440B">
    <w:pPr>
      <w:pStyle w:val="Footer"/>
      <w:jc w:val="center"/>
    </w:pPr>
    <w:r>
      <w:fldChar w:fldCharType="begin"/>
    </w:r>
    <w:r w:rsidR="00DA24DC">
      <w:instrText xml:space="preserve"> PAGE   \* MERGEFORMAT </w:instrText>
    </w:r>
    <w:r>
      <w:fldChar w:fldCharType="separate"/>
    </w:r>
    <w:r w:rsidR="000B4FE0">
      <w:rPr>
        <w:noProof/>
      </w:rPr>
      <w:t>1</w:t>
    </w:r>
    <w:r>
      <w:rPr>
        <w:noProof/>
      </w:rPr>
      <w:fldChar w:fldCharType="end"/>
    </w:r>
  </w:p>
  <w:p w14:paraId="0FA0F912" w14:textId="77777777" w:rsidR="003A270C" w:rsidRDefault="003A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2675" w14:textId="77777777" w:rsidR="001B289F" w:rsidRDefault="001B289F" w:rsidP="00B75E9A">
      <w:r>
        <w:separator/>
      </w:r>
    </w:p>
  </w:footnote>
  <w:footnote w:type="continuationSeparator" w:id="0">
    <w:p w14:paraId="6AC7D1F8" w14:textId="77777777" w:rsidR="001B289F" w:rsidRDefault="001B289F" w:rsidP="00B75E9A">
      <w:r>
        <w:continuationSeparator/>
      </w:r>
    </w:p>
  </w:footnote>
  <w:footnote w:type="continuationNotice" w:id="1">
    <w:p w14:paraId="38D79AB4" w14:textId="77777777" w:rsidR="001B289F" w:rsidRDefault="001B28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4C"/>
    <w:multiLevelType w:val="hybridMultilevel"/>
    <w:tmpl w:val="B13268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F3EA9"/>
    <w:multiLevelType w:val="hybridMultilevel"/>
    <w:tmpl w:val="4E6A99F8"/>
    <w:lvl w:ilvl="0" w:tplc="4ED0D06C">
      <w:start w:val="1"/>
      <w:numFmt w:val="upperRoman"/>
      <w:lvlText w:val="%1."/>
      <w:lvlJc w:val="left"/>
      <w:pPr>
        <w:ind w:left="720" w:hanging="360"/>
      </w:pPr>
    </w:lvl>
    <w:lvl w:ilvl="1" w:tplc="7E8C24C4">
      <w:start w:val="1"/>
      <w:numFmt w:val="lowerLetter"/>
      <w:lvlText w:val="%2."/>
      <w:lvlJc w:val="left"/>
      <w:pPr>
        <w:ind w:left="1440" w:hanging="360"/>
      </w:pPr>
    </w:lvl>
    <w:lvl w:ilvl="2" w:tplc="C0725E80">
      <w:start w:val="1"/>
      <w:numFmt w:val="lowerRoman"/>
      <w:lvlText w:val="%3."/>
      <w:lvlJc w:val="right"/>
      <w:pPr>
        <w:ind w:left="2160" w:hanging="180"/>
      </w:pPr>
    </w:lvl>
    <w:lvl w:ilvl="3" w:tplc="AEE0726E">
      <w:start w:val="1"/>
      <w:numFmt w:val="decimal"/>
      <w:lvlText w:val="%4."/>
      <w:lvlJc w:val="left"/>
      <w:pPr>
        <w:ind w:left="2880" w:hanging="360"/>
      </w:pPr>
    </w:lvl>
    <w:lvl w:ilvl="4" w:tplc="6D6E7B96">
      <w:start w:val="1"/>
      <w:numFmt w:val="lowerLetter"/>
      <w:lvlText w:val="%5."/>
      <w:lvlJc w:val="left"/>
      <w:pPr>
        <w:ind w:left="3600" w:hanging="360"/>
      </w:pPr>
    </w:lvl>
    <w:lvl w:ilvl="5" w:tplc="A5043EB0">
      <w:start w:val="1"/>
      <w:numFmt w:val="lowerRoman"/>
      <w:lvlText w:val="%6."/>
      <w:lvlJc w:val="right"/>
      <w:pPr>
        <w:ind w:left="4320" w:hanging="180"/>
      </w:pPr>
    </w:lvl>
    <w:lvl w:ilvl="6" w:tplc="6560AB4C">
      <w:start w:val="1"/>
      <w:numFmt w:val="decimal"/>
      <w:lvlText w:val="%7."/>
      <w:lvlJc w:val="left"/>
      <w:pPr>
        <w:ind w:left="5040" w:hanging="360"/>
      </w:pPr>
    </w:lvl>
    <w:lvl w:ilvl="7" w:tplc="35CC222A">
      <w:start w:val="1"/>
      <w:numFmt w:val="lowerLetter"/>
      <w:lvlText w:val="%8."/>
      <w:lvlJc w:val="left"/>
      <w:pPr>
        <w:ind w:left="5760" w:hanging="360"/>
      </w:pPr>
    </w:lvl>
    <w:lvl w:ilvl="8" w:tplc="294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D37"/>
    <w:multiLevelType w:val="multilevel"/>
    <w:tmpl w:val="B8C85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A2B9D"/>
    <w:multiLevelType w:val="hybridMultilevel"/>
    <w:tmpl w:val="9D2AC79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57BFF"/>
    <w:multiLevelType w:val="hybridMultilevel"/>
    <w:tmpl w:val="75141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E664C"/>
    <w:multiLevelType w:val="hybridMultilevel"/>
    <w:tmpl w:val="87B49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249C"/>
    <w:multiLevelType w:val="hybridMultilevel"/>
    <w:tmpl w:val="64D82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5D9"/>
    <w:multiLevelType w:val="hybridMultilevel"/>
    <w:tmpl w:val="7514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5271"/>
    <w:multiLevelType w:val="hybridMultilevel"/>
    <w:tmpl w:val="E02EF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4CAA"/>
    <w:multiLevelType w:val="hybridMultilevel"/>
    <w:tmpl w:val="AF0837F0"/>
    <w:lvl w:ilvl="0" w:tplc="4ECEAEEE">
      <w:start w:val="1"/>
      <w:numFmt w:val="upperRoman"/>
      <w:lvlText w:val="%1."/>
      <w:lvlJc w:val="left"/>
      <w:pPr>
        <w:ind w:left="720" w:hanging="360"/>
      </w:pPr>
    </w:lvl>
    <w:lvl w:ilvl="1" w:tplc="540A7E36">
      <w:start w:val="1"/>
      <w:numFmt w:val="lowerLetter"/>
      <w:lvlText w:val="%2."/>
      <w:lvlJc w:val="left"/>
      <w:pPr>
        <w:ind w:left="1440" w:hanging="360"/>
      </w:pPr>
    </w:lvl>
    <w:lvl w:ilvl="2" w:tplc="542ECA10">
      <w:start w:val="1"/>
      <w:numFmt w:val="lowerRoman"/>
      <w:lvlText w:val="%3."/>
      <w:lvlJc w:val="right"/>
      <w:pPr>
        <w:ind w:left="2160" w:hanging="180"/>
      </w:pPr>
    </w:lvl>
    <w:lvl w:ilvl="3" w:tplc="3D66D43C">
      <w:start w:val="1"/>
      <w:numFmt w:val="decimal"/>
      <w:lvlText w:val="%4."/>
      <w:lvlJc w:val="left"/>
      <w:pPr>
        <w:ind w:left="2880" w:hanging="360"/>
      </w:pPr>
    </w:lvl>
    <w:lvl w:ilvl="4" w:tplc="9C423C30">
      <w:start w:val="1"/>
      <w:numFmt w:val="lowerLetter"/>
      <w:lvlText w:val="%5."/>
      <w:lvlJc w:val="left"/>
      <w:pPr>
        <w:ind w:left="3600" w:hanging="360"/>
      </w:pPr>
    </w:lvl>
    <w:lvl w:ilvl="5" w:tplc="68DC34A2">
      <w:start w:val="1"/>
      <w:numFmt w:val="lowerRoman"/>
      <w:lvlText w:val="%6."/>
      <w:lvlJc w:val="right"/>
      <w:pPr>
        <w:ind w:left="4320" w:hanging="180"/>
      </w:pPr>
    </w:lvl>
    <w:lvl w:ilvl="6" w:tplc="A6DEFBA6">
      <w:start w:val="1"/>
      <w:numFmt w:val="decimal"/>
      <w:lvlText w:val="%7."/>
      <w:lvlJc w:val="left"/>
      <w:pPr>
        <w:ind w:left="5040" w:hanging="360"/>
      </w:pPr>
    </w:lvl>
    <w:lvl w:ilvl="7" w:tplc="D7FC5DFC">
      <w:start w:val="1"/>
      <w:numFmt w:val="lowerLetter"/>
      <w:lvlText w:val="%8."/>
      <w:lvlJc w:val="left"/>
      <w:pPr>
        <w:ind w:left="5760" w:hanging="360"/>
      </w:pPr>
    </w:lvl>
    <w:lvl w:ilvl="8" w:tplc="0CA474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3E86"/>
    <w:multiLevelType w:val="hybridMultilevel"/>
    <w:tmpl w:val="0194D81C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41FB4"/>
    <w:multiLevelType w:val="hybridMultilevel"/>
    <w:tmpl w:val="B95EC29A"/>
    <w:lvl w:ilvl="0" w:tplc="7FD0EB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943D3"/>
    <w:multiLevelType w:val="hybridMultilevel"/>
    <w:tmpl w:val="7C3A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776B"/>
    <w:multiLevelType w:val="hybridMultilevel"/>
    <w:tmpl w:val="B1326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E2B3F"/>
    <w:multiLevelType w:val="hybridMultilevel"/>
    <w:tmpl w:val="E02EF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02D8F"/>
    <w:multiLevelType w:val="hybridMultilevel"/>
    <w:tmpl w:val="2174CE86"/>
    <w:lvl w:ilvl="0" w:tplc="A498DFF2">
      <w:start w:val="1"/>
      <w:numFmt w:val="lowerRoman"/>
      <w:lvlText w:val="%1."/>
      <w:lvlJc w:val="right"/>
      <w:pPr>
        <w:ind w:left="720" w:hanging="360"/>
      </w:pPr>
    </w:lvl>
    <w:lvl w:ilvl="1" w:tplc="E4AACFC0">
      <w:start w:val="1"/>
      <w:numFmt w:val="lowerLetter"/>
      <w:lvlText w:val="%2."/>
      <w:lvlJc w:val="left"/>
      <w:pPr>
        <w:ind w:left="1440" w:hanging="360"/>
      </w:pPr>
    </w:lvl>
    <w:lvl w:ilvl="2" w:tplc="986A8400">
      <w:start w:val="1"/>
      <w:numFmt w:val="lowerRoman"/>
      <w:lvlText w:val="%3."/>
      <w:lvlJc w:val="right"/>
      <w:pPr>
        <w:ind w:left="2160" w:hanging="180"/>
      </w:pPr>
    </w:lvl>
    <w:lvl w:ilvl="3" w:tplc="7B44677E">
      <w:start w:val="1"/>
      <w:numFmt w:val="decimal"/>
      <w:lvlText w:val="%4."/>
      <w:lvlJc w:val="left"/>
      <w:pPr>
        <w:ind w:left="2880" w:hanging="360"/>
      </w:pPr>
    </w:lvl>
    <w:lvl w:ilvl="4" w:tplc="A250820A">
      <w:start w:val="1"/>
      <w:numFmt w:val="lowerLetter"/>
      <w:lvlText w:val="%5."/>
      <w:lvlJc w:val="left"/>
      <w:pPr>
        <w:ind w:left="3600" w:hanging="360"/>
      </w:pPr>
    </w:lvl>
    <w:lvl w:ilvl="5" w:tplc="55A6352E">
      <w:start w:val="1"/>
      <w:numFmt w:val="lowerRoman"/>
      <w:lvlText w:val="%6."/>
      <w:lvlJc w:val="right"/>
      <w:pPr>
        <w:ind w:left="4320" w:hanging="180"/>
      </w:pPr>
    </w:lvl>
    <w:lvl w:ilvl="6" w:tplc="B14A0316">
      <w:start w:val="1"/>
      <w:numFmt w:val="decimal"/>
      <w:lvlText w:val="%7."/>
      <w:lvlJc w:val="left"/>
      <w:pPr>
        <w:ind w:left="5040" w:hanging="360"/>
      </w:pPr>
    </w:lvl>
    <w:lvl w:ilvl="7" w:tplc="B688030A">
      <w:start w:val="1"/>
      <w:numFmt w:val="lowerLetter"/>
      <w:lvlText w:val="%8."/>
      <w:lvlJc w:val="left"/>
      <w:pPr>
        <w:ind w:left="5760" w:hanging="360"/>
      </w:pPr>
    </w:lvl>
    <w:lvl w:ilvl="8" w:tplc="E528AE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F4"/>
    <w:rsid w:val="00021B3A"/>
    <w:rsid w:val="000243F4"/>
    <w:rsid w:val="00025A86"/>
    <w:rsid w:val="000323BA"/>
    <w:rsid w:val="00032899"/>
    <w:rsid w:val="00047158"/>
    <w:rsid w:val="00051587"/>
    <w:rsid w:val="000726E1"/>
    <w:rsid w:val="00077A47"/>
    <w:rsid w:val="00085D44"/>
    <w:rsid w:val="00090D89"/>
    <w:rsid w:val="000B4FE0"/>
    <w:rsid w:val="000B5C85"/>
    <w:rsid w:val="000C0397"/>
    <w:rsid w:val="000C04E6"/>
    <w:rsid w:val="000C2E04"/>
    <w:rsid w:val="000C56F4"/>
    <w:rsid w:val="000E3BC4"/>
    <w:rsid w:val="000F42E7"/>
    <w:rsid w:val="000F6A62"/>
    <w:rsid w:val="001003FE"/>
    <w:rsid w:val="001064DC"/>
    <w:rsid w:val="00114013"/>
    <w:rsid w:val="00132D16"/>
    <w:rsid w:val="00136579"/>
    <w:rsid w:val="00140BC7"/>
    <w:rsid w:val="00141955"/>
    <w:rsid w:val="00144E11"/>
    <w:rsid w:val="00145461"/>
    <w:rsid w:val="00172872"/>
    <w:rsid w:val="00186834"/>
    <w:rsid w:val="001B289F"/>
    <w:rsid w:val="001C178D"/>
    <w:rsid w:val="001D70CD"/>
    <w:rsid w:val="001D7E2E"/>
    <w:rsid w:val="001F7872"/>
    <w:rsid w:val="002025F6"/>
    <w:rsid w:val="002044B5"/>
    <w:rsid w:val="00221594"/>
    <w:rsid w:val="00236996"/>
    <w:rsid w:val="002375EB"/>
    <w:rsid w:val="00241271"/>
    <w:rsid w:val="002512F3"/>
    <w:rsid w:val="002712BA"/>
    <w:rsid w:val="0028423E"/>
    <w:rsid w:val="0028616D"/>
    <w:rsid w:val="002A13F9"/>
    <w:rsid w:val="002A4985"/>
    <w:rsid w:val="002A55C6"/>
    <w:rsid w:val="002B04FC"/>
    <w:rsid w:val="002B586C"/>
    <w:rsid w:val="002C1BD2"/>
    <w:rsid w:val="002C2DD0"/>
    <w:rsid w:val="002D215E"/>
    <w:rsid w:val="002D4450"/>
    <w:rsid w:val="002F012A"/>
    <w:rsid w:val="002F26A1"/>
    <w:rsid w:val="00301E93"/>
    <w:rsid w:val="00310FBC"/>
    <w:rsid w:val="00312850"/>
    <w:rsid w:val="00312B46"/>
    <w:rsid w:val="0031740B"/>
    <w:rsid w:val="00320729"/>
    <w:rsid w:val="00325CDD"/>
    <w:rsid w:val="003275C0"/>
    <w:rsid w:val="00334969"/>
    <w:rsid w:val="00343AA3"/>
    <w:rsid w:val="00345596"/>
    <w:rsid w:val="00375DC3"/>
    <w:rsid w:val="003A270C"/>
    <w:rsid w:val="003C3235"/>
    <w:rsid w:val="003C4270"/>
    <w:rsid w:val="003E49AF"/>
    <w:rsid w:val="003F69DB"/>
    <w:rsid w:val="004033F3"/>
    <w:rsid w:val="00411D07"/>
    <w:rsid w:val="00420F3E"/>
    <w:rsid w:val="004476D7"/>
    <w:rsid w:val="004625A1"/>
    <w:rsid w:val="0046279D"/>
    <w:rsid w:val="00467FF9"/>
    <w:rsid w:val="00471970"/>
    <w:rsid w:val="004857F2"/>
    <w:rsid w:val="00485AD0"/>
    <w:rsid w:val="00490C63"/>
    <w:rsid w:val="0049440B"/>
    <w:rsid w:val="004B1AA3"/>
    <w:rsid w:val="004C0171"/>
    <w:rsid w:val="004D5A35"/>
    <w:rsid w:val="004E43E0"/>
    <w:rsid w:val="004F1A48"/>
    <w:rsid w:val="004F4267"/>
    <w:rsid w:val="00504BD5"/>
    <w:rsid w:val="005110D9"/>
    <w:rsid w:val="00524CAE"/>
    <w:rsid w:val="00580698"/>
    <w:rsid w:val="00580806"/>
    <w:rsid w:val="00596891"/>
    <w:rsid w:val="005D620C"/>
    <w:rsid w:val="005F3648"/>
    <w:rsid w:val="005F78F4"/>
    <w:rsid w:val="006119E9"/>
    <w:rsid w:val="0061554D"/>
    <w:rsid w:val="00634034"/>
    <w:rsid w:val="00636EE2"/>
    <w:rsid w:val="00642207"/>
    <w:rsid w:val="00651D00"/>
    <w:rsid w:val="0065574C"/>
    <w:rsid w:val="006669E3"/>
    <w:rsid w:val="0067231F"/>
    <w:rsid w:val="006953C4"/>
    <w:rsid w:val="006A1E8A"/>
    <w:rsid w:val="006B1A58"/>
    <w:rsid w:val="006B4A3E"/>
    <w:rsid w:val="006D3EC4"/>
    <w:rsid w:val="006E5930"/>
    <w:rsid w:val="006F6494"/>
    <w:rsid w:val="00700188"/>
    <w:rsid w:val="00703E47"/>
    <w:rsid w:val="00712ED7"/>
    <w:rsid w:val="0073432E"/>
    <w:rsid w:val="007379BD"/>
    <w:rsid w:val="007405C1"/>
    <w:rsid w:val="00746ADC"/>
    <w:rsid w:val="00763BEF"/>
    <w:rsid w:val="00795416"/>
    <w:rsid w:val="007A3B7F"/>
    <w:rsid w:val="007A7EFE"/>
    <w:rsid w:val="007C20E1"/>
    <w:rsid w:val="007C435D"/>
    <w:rsid w:val="007D175C"/>
    <w:rsid w:val="007D314A"/>
    <w:rsid w:val="007D3D20"/>
    <w:rsid w:val="007E5F22"/>
    <w:rsid w:val="007F7C66"/>
    <w:rsid w:val="00802E9A"/>
    <w:rsid w:val="008075E9"/>
    <w:rsid w:val="00817864"/>
    <w:rsid w:val="008223C8"/>
    <w:rsid w:val="00835693"/>
    <w:rsid w:val="00840C60"/>
    <w:rsid w:val="00862E39"/>
    <w:rsid w:val="00876B02"/>
    <w:rsid w:val="00884FA3"/>
    <w:rsid w:val="00885A4B"/>
    <w:rsid w:val="008A1E59"/>
    <w:rsid w:val="008A63C5"/>
    <w:rsid w:val="008B1726"/>
    <w:rsid w:val="008B4D3A"/>
    <w:rsid w:val="008B7183"/>
    <w:rsid w:val="008B7576"/>
    <w:rsid w:val="008C0DC6"/>
    <w:rsid w:val="008D60C1"/>
    <w:rsid w:val="008E607A"/>
    <w:rsid w:val="008E722C"/>
    <w:rsid w:val="008F7000"/>
    <w:rsid w:val="008F763D"/>
    <w:rsid w:val="00907F99"/>
    <w:rsid w:val="00930BDF"/>
    <w:rsid w:val="009329EA"/>
    <w:rsid w:val="00971822"/>
    <w:rsid w:val="009747ED"/>
    <w:rsid w:val="00977F43"/>
    <w:rsid w:val="0098358A"/>
    <w:rsid w:val="009A4ACA"/>
    <w:rsid w:val="009A588A"/>
    <w:rsid w:val="009C3796"/>
    <w:rsid w:val="009D5183"/>
    <w:rsid w:val="009F56B5"/>
    <w:rsid w:val="00A108CF"/>
    <w:rsid w:val="00A10BE9"/>
    <w:rsid w:val="00A1373B"/>
    <w:rsid w:val="00A17F9C"/>
    <w:rsid w:val="00A23B23"/>
    <w:rsid w:val="00A37E99"/>
    <w:rsid w:val="00A50178"/>
    <w:rsid w:val="00A568FB"/>
    <w:rsid w:val="00A62F2E"/>
    <w:rsid w:val="00A650B1"/>
    <w:rsid w:val="00A80033"/>
    <w:rsid w:val="00A854AC"/>
    <w:rsid w:val="00A857AB"/>
    <w:rsid w:val="00A863B3"/>
    <w:rsid w:val="00AB315B"/>
    <w:rsid w:val="00AC1847"/>
    <w:rsid w:val="00AF3E1F"/>
    <w:rsid w:val="00B17995"/>
    <w:rsid w:val="00B3175F"/>
    <w:rsid w:val="00B51F5E"/>
    <w:rsid w:val="00B625B7"/>
    <w:rsid w:val="00B75E9A"/>
    <w:rsid w:val="00B9054E"/>
    <w:rsid w:val="00B9440A"/>
    <w:rsid w:val="00BA6AB6"/>
    <w:rsid w:val="00BB5F45"/>
    <w:rsid w:val="00BB602B"/>
    <w:rsid w:val="00BC1347"/>
    <w:rsid w:val="00BE2153"/>
    <w:rsid w:val="00C16D6A"/>
    <w:rsid w:val="00C17170"/>
    <w:rsid w:val="00C322BB"/>
    <w:rsid w:val="00C40D5F"/>
    <w:rsid w:val="00C5058F"/>
    <w:rsid w:val="00C6182A"/>
    <w:rsid w:val="00C62AF4"/>
    <w:rsid w:val="00C67EDD"/>
    <w:rsid w:val="00C801E7"/>
    <w:rsid w:val="00CB154A"/>
    <w:rsid w:val="00CB2053"/>
    <w:rsid w:val="00CB76C9"/>
    <w:rsid w:val="00CD644A"/>
    <w:rsid w:val="00CE6943"/>
    <w:rsid w:val="00CF5B6B"/>
    <w:rsid w:val="00D0603F"/>
    <w:rsid w:val="00D1003C"/>
    <w:rsid w:val="00D2677D"/>
    <w:rsid w:val="00D2769A"/>
    <w:rsid w:val="00D30443"/>
    <w:rsid w:val="00D32014"/>
    <w:rsid w:val="00D37A0C"/>
    <w:rsid w:val="00D52579"/>
    <w:rsid w:val="00D70EB4"/>
    <w:rsid w:val="00D7398B"/>
    <w:rsid w:val="00D74B8B"/>
    <w:rsid w:val="00D80D9F"/>
    <w:rsid w:val="00D976FC"/>
    <w:rsid w:val="00DA24DC"/>
    <w:rsid w:val="00DB3BB6"/>
    <w:rsid w:val="00DC55AD"/>
    <w:rsid w:val="00DD29F9"/>
    <w:rsid w:val="00DD7DD4"/>
    <w:rsid w:val="00DF0178"/>
    <w:rsid w:val="00DF0689"/>
    <w:rsid w:val="00E2762D"/>
    <w:rsid w:val="00E50B32"/>
    <w:rsid w:val="00E56558"/>
    <w:rsid w:val="00E65B85"/>
    <w:rsid w:val="00E668B1"/>
    <w:rsid w:val="00E7772E"/>
    <w:rsid w:val="00E77767"/>
    <w:rsid w:val="00E83B55"/>
    <w:rsid w:val="00EA3353"/>
    <w:rsid w:val="00EA3CEA"/>
    <w:rsid w:val="00EA75B5"/>
    <w:rsid w:val="00EC26D6"/>
    <w:rsid w:val="00EC2A02"/>
    <w:rsid w:val="00EE27EA"/>
    <w:rsid w:val="00F01B0C"/>
    <w:rsid w:val="00F219DF"/>
    <w:rsid w:val="00F31144"/>
    <w:rsid w:val="00F34621"/>
    <w:rsid w:val="00F41AC0"/>
    <w:rsid w:val="00F500D5"/>
    <w:rsid w:val="00F55F5B"/>
    <w:rsid w:val="00F66C46"/>
    <w:rsid w:val="00F67C48"/>
    <w:rsid w:val="00F82D84"/>
    <w:rsid w:val="00F86400"/>
    <w:rsid w:val="00F90F7E"/>
    <w:rsid w:val="00F916CE"/>
    <w:rsid w:val="00F92CB0"/>
    <w:rsid w:val="00F9316D"/>
    <w:rsid w:val="00F93FF4"/>
    <w:rsid w:val="00FA02E5"/>
    <w:rsid w:val="00FC5D2E"/>
    <w:rsid w:val="00FE19C6"/>
    <w:rsid w:val="00FF5B95"/>
    <w:rsid w:val="00FF63BE"/>
    <w:rsid w:val="019D64E9"/>
    <w:rsid w:val="020A9C37"/>
    <w:rsid w:val="02B29892"/>
    <w:rsid w:val="044A44D2"/>
    <w:rsid w:val="04865E83"/>
    <w:rsid w:val="070A0683"/>
    <w:rsid w:val="0733550F"/>
    <w:rsid w:val="07584991"/>
    <w:rsid w:val="077FE297"/>
    <w:rsid w:val="0810F610"/>
    <w:rsid w:val="0963DE0B"/>
    <w:rsid w:val="0B192A5D"/>
    <w:rsid w:val="0C6CD014"/>
    <w:rsid w:val="0C764267"/>
    <w:rsid w:val="0E5A5AF1"/>
    <w:rsid w:val="0FDD3824"/>
    <w:rsid w:val="1188D3ED"/>
    <w:rsid w:val="13DAD40E"/>
    <w:rsid w:val="14578646"/>
    <w:rsid w:val="153A0628"/>
    <w:rsid w:val="153A4D8A"/>
    <w:rsid w:val="1645C32F"/>
    <w:rsid w:val="16894011"/>
    <w:rsid w:val="192024EF"/>
    <w:rsid w:val="19EA999D"/>
    <w:rsid w:val="1B0A0E7F"/>
    <w:rsid w:val="1BB2E216"/>
    <w:rsid w:val="1BE16CB4"/>
    <w:rsid w:val="1E6060C6"/>
    <w:rsid w:val="1F5E3E53"/>
    <w:rsid w:val="1F84DAC9"/>
    <w:rsid w:val="2018F326"/>
    <w:rsid w:val="203BB679"/>
    <w:rsid w:val="211C1A01"/>
    <w:rsid w:val="211F8152"/>
    <w:rsid w:val="21961332"/>
    <w:rsid w:val="23049F2D"/>
    <w:rsid w:val="24530FDA"/>
    <w:rsid w:val="2491165D"/>
    <w:rsid w:val="2491757F"/>
    <w:rsid w:val="260C5E43"/>
    <w:rsid w:val="26201DB0"/>
    <w:rsid w:val="284C8413"/>
    <w:rsid w:val="28A0918C"/>
    <w:rsid w:val="28C12FBF"/>
    <w:rsid w:val="28E6D7B3"/>
    <w:rsid w:val="2916D36A"/>
    <w:rsid w:val="2981343C"/>
    <w:rsid w:val="29F48CCC"/>
    <w:rsid w:val="2A40E9E1"/>
    <w:rsid w:val="2ADD38AD"/>
    <w:rsid w:val="2AE0BBA9"/>
    <w:rsid w:val="2BE18C6A"/>
    <w:rsid w:val="2DB9CA62"/>
    <w:rsid w:val="2E36ECD4"/>
    <w:rsid w:val="2F31933D"/>
    <w:rsid w:val="2F67427B"/>
    <w:rsid w:val="2F7C9690"/>
    <w:rsid w:val="2F981B49"/>
    <w:rsid w:val="2FC296DF"/>
    <w:rsid w:val="2FD0E0C6"/>
    <w:rsid w:val="314C7019"/>
    <w:rsid w:val="31BF293B"/>
    <w:rsid w:val="31DE4748"/>
    <w:rsid w:val="321A2BC6"/>
    <w:rsid w:val="330A130C"/>
    <w:rsid w:val="337C0A67"/>
    <w:rsid w:val="33920003"/>
    <w:rsid w:val="33BA0FEF"/>
    <w:rsid w:val="35733275"/>
    <w:rsid w:val="37270C83"/>
    <w:rsid w:val="377C54EA"/>
    <w:rsid w:val="37FCC38B"/>
    <w:rsid w:val="3823D988"/>
    <w:rsid w:val="38F90A81"/>
    <w:rsid w:val="398EDE59"/>
    <w:rsid w:val="3990A99F"/>
    <w:rsid w:val="39F10D73"/>
    <w:rsid w:val="3A218497"/>
    <w:rsid w:val="3A6C9708"/>
    <w:rsid w:val="3A6F2E96"/>
    <w:rsid w:val="3AD77B67"/>
    <w:rsid w:val="3B0A6C4D"/>
    <w:rsid w:val="3B2500F1"/>
    <w:rsid w:val="3B9B3E8A"/>
    <w:rsid w:val="3C77CC82"/>
    <w:rsid w:val="3F112B16"/>
    <w:rsid w:val="410EF153"/>
    <w:rsid w:val="416FEF63"/>
    <w:rsid w:val="428C281B"/>
    <w:rsid w:val="42E0F9B5"/>
    <w:rsid w:val="42EE944B"/>
    <w:rsid w:val="43D314A5"/>
    <w:rsid w:val="448D3941"/>
    <w:rsid w:val="4743D4CF"/>
    <w:rsid w:val="47B25317"/>
    <w:rsid w:val="48136485"/>
    <w:rsid w:val="4A518BCC"/>
    <w:rsid w:val="4A874F76"/>
    <w:rsid w:val="4B2BD78A"/>
    <w:rsid w:val="4B5B0812"/>
    <w:rsid w:val="4B780BFE"/>
    <w:rsid w:val="4D339601"/>
    <w:rsid w:val="4DBC20BB"/>
    <w:rsid w:val="4E64D912"/>
    <w:rsid w:val="4E64E8BB"/>
    <w:rsid w:val="50636217"/>
    <w:rsid w:val="5179143C"/>
    <w:rsid w:val="51A93C67"/>
    <w:rsid w:val="51AF8AE7"/>
    <w:rsid w:val="52A1E57A"/>
    <w:rsid w:val="53069250"/>
    <w:rsid w:val="5332EB02"/>
    <w:rsid w:val="546245B2"/>
    <w:rsid w:val="5717DF9C"/>
    <w:rsid w:val="57D1706D"/>
    <w:rsid w:val="5865A14E"/>
    <w:rsid w:val="58EB64B0"/>
    <w:rsid w:val="5A1BCA99"/>
    <w:rsid w:val="5A2771AD"/>
    <w:rsid w:val="5A7CDB88"/>
    <w:rsid w:val="5A834787"/>
    <w:rsid w:val="5BC5DE20"/>
    <w:rsid w:val="5C854BBF"/>
    <w:rsid w:val="5E28ED00"/>
    <w:rsid w:val="5F5B9335"/>
    <w:rsid w:val="5FEA937F"/>
    <w:rsid w:val="5FF7D998"/>
    <w:rsid w:val="60C389CF"/>
    <w:rsid w:val="61D31B9E"/>
    <w:rsid w:val="625F0A5F"/>
    <w:rsid w:val="6345A618"/>
    <w:rsid w:val="6357E351"/>
    <w:rsid w:val="63A30AB9"/>
    <w:rsid w:val="64111023"/>
    <w:rsid w:val="64343791"/>
    <w:rsid w:val="66BE4EBA"/>
    <w:rsid w:val="66BF5102"/>
    <w:rsid w:val="67570614"/>
    <w:rsid w:val="681CA2C9"/>
    <w:rsid w:val="6894FC08"/>
    <w:rsid w:val="6934443A"/>
    <w:rsid w:val="69A6B0D2"/>
    <w:rsid w:val="6A3980DF"/>
    <w:rsid w:val="6ABFB692"/>
    <w:rsid w:val="6C3EC1AE"/>
    <w:rsid w:val="6C49621F"/>
    <w:rsid w:val="6D219D59"/>
    <w:rsid w:val="6DB22ADB"/>
    <w:rsid w:val="6E8F260A"/>
    <w:rsid w:val="6EB7A88E"/>
    <w:rsid w:val="6F40855D"/>
    <w:rsid w:val="70D363A4"/>
    <w:rsid w:val="7132BD37"/>
    <w:rsid w:val="72C2A3ED"/>
    <w:rsid w:val="72FC7626"/>
    <w:rsid w:val="72FE1038"/>
    <w:rsid w:val="73421C1B"/>
    <w:rsid w:val="73A68D48"/>
    <w:rsid w:val="7428C109"/>
    <w:rsid w:val="74EB7C7A"/>
    <w:rsid w:val="7600F69B"/>
    <w:rsid w:val="77597CBC"/>
    <w:rsid w:val="787FF1F5"/>
    <w:rsid w:val="78847CA1"/>
    <w:rsid w:val="78DFF5A8"/>
    <w:rsid w:val="7934CC2A"/>
    <w:rsid w:val="79B644BA"/>
    <w:rsid w:val="79E90F39"/>
    <w:rsid w:val="7A33793A"/>
    <w:rsid w:val="7AB95B59"/>
    <w:rsid w:val="7B3FD034"/>
    <w:rsid w:val="7B6387A1"/>
    <w:rsid w:val="7B646394"/>
    <w:rsid w:val="7C629AF5"/>
    <w:rsid w:val="7CDA83B3"/>
    <w:rsid w:val="7D24219A"/>
    <w:rsid w:val="7D5BE6DF"/>
    <w:rsid w:val="7D7E7C06"/>
    <w:rsid w:val="7EA7FBA9"/>
    <w:rsid w:val="7EB5C5F5"/>
    <w:rsid w:val="7EC3D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20AD3F"/>
  <w15:chartTrackingRefBased/>
  <w15:docId w15:val="{1DC2DE5F-B640-4C56-93E5-90A0AE7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44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C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40D5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9A"/>
  </w:style>
  <w:style w:type="paragraph" w:styleId="Footer">
    <w:name w:val="footer"/>
    <w:basedOn w:val="Normal"/>
    <w:link w:val="FooterChar"/>
    <w:uiPriority w:val="99"/>
    <w:unhideWhenUsed/>
    <w:rsid w:val="00B75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9A"/>
  </w:style>
  <w:style w:type="character" w:styleId="CommentReference">
    <w:name w:val="annotation reference"/>
    <w:uiPriority w:val="99"/>
    <w:semiHidden/>
    <w:unhideWhenUsed/>
    <w:rsid w:val="008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3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6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67E3-8FA7-4AEC-88CD-A85EB70A5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3BC48-4E4E-4FEC-AF55-A3162C8ABE38}">
  <ds:schemaRefs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E1BC07-AD25-44AA-974A-F9B5EA322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05ECA-CB20-4583-8711-2160507D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Oumaima Zaki</dc:creator>
  <cp:keywords/>
  <cp:lastModifiedBy>Veronique Lefebvre</cp:lastModifiedBy>
  <cp:revision>8</cp:revision>
  <cp:lastPrinted>2020-02-01T06:05:00Z</cp:lastPrinted>
  <dcterms:created xsi:type="dcterms:W3CDTF">2020-02-13T20:27:00Z</dcterms:created>
  <dcterms:modified xsi:type="dcterms:W3CDTF">2020-02-13T20:30:00Z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