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C6AEF6A"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B97EB3" w:rsidRPr="00B97EB3">
              <w:rPr>
                <w:rFonts w:ascii="Times New Roman" w:hAnsi="Times New Roman" w:cs="Simplified Arabic"/>
                <w:b w:val="0"/>
                <w:bCs w:val="0"/>
                <w:sz w:val="22"/>
                <w:szCs w:val="22"/>
                <w:lang w:val="en-GB" w:bidi="ar-SA"/>
              </w:rPr>
              <w:t>CP/MOP/12/</w:t>
            </w:r>
            <w:r w:rsidR="00796C60">
              <w:rPr>
                <w:rFonts w:ascii="Times New Roman" w:hAnsi="Times New Roman" w:cs="Simplified Arabic"/>
                <w:b w:val="0"/>
                <w:bCs w:val="0"/>
                <w:sz w:val="22"/>
                <w:szCs w:val="22"/>
                <w:lang w:val="en-GB" w:bidi="ar-SA"/>
              </w:rPr>
              <w:t>L.5</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2C77C671" w:rsidR="00825851" w:rsidRDefault="00796C60"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22</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005441E6" w14:textId="77777777" w:rsidR="00B97EB3" w:rsidRPr="00D96694" w:rsidRDefault="00B97EB3" w:rsidP="00B97EB3">
            <w:pPr>
              <w:pStyle w:val="AFCorN12Bold"/>
              <w:bidi/>
              <w:ind w:right="690"/>
              <w:rPr>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3B70CBED" w14:textId="77777777" w:rsidR="00B97EB3" w:rsidRPr="00D96694" w:rsidRDefault="00B97EB3" w:rsidP="00B97EB3">
            <w:pPr>
              <w:pStyle w:val="AFCorNBold"/>
              <w:bidi/>
              <w:rPr>
                <w:b w:val="0"/>
                <w:bCs/>
              </w:rPr>
            </w:pPr>
            <w:r w:rsidRPr="00D96694">
              <w:rPr>
                <w:rFonts w:ascii="Simplified Arabic" w:hAnsi="Simplified Arabic" w:cs="Simplified Arabic"/>
                <w:b w:val="0"/>
                <w:bCs/>
                <w:sz w:val="24"/>
                <w:szCs w:val="24"/>
                <w:rtl/>
              </w:rPr>
              <w:t>الاجتماع الثاني عشر</w:t>
            </w:r>
            <w:r w:rsidRPr="00D96694">
              <w:rPr>
                <w:b w:val="0"/>
                <w:bCs/>
              </w:rPr>
              <w:t xml:space="preserve"> </w:t>
            </w:r>
          </w:p>
          <w:p w14:paraId="690E655F" w14:textId="714C25DA" w:rsidR="006A3EFF" w:rsidRPr="00A46719" w:rsidRDefault="00B97EB3" w:rsidP="00B97EB3">
            <w:pPr>
              <w:bidi/>
              <w:spacing w:line="216" w:lineRule="auto"/>
              <w:rPr>
                <w:rFonts w:cs="Simplified Arabic"/>
                <w:rtl/>
              </w:rPr>
            </w:pPr>
            <w:r w:rsidRPr="00007383">
              <w:rPr>
                <w:rFonts w:ascii="Simplified Arabic" w:hAnsi="Simplified Arabic" w:cs="Simplified Arabic"/>
                <w:rtl/>
              </w:rPr>
              <w:t>يريفان، 19</w:t>
            </w:r>
            <w:r w:rsidRPr="00EB01AC">
              <w:rPr>
                <w:rFonts w:ascii="Simplified Arabic" w:hAnsi="Simplified Arabic" w:cs="Simplified Arabic"/>
                <w:rtl/>
              </w:rPr>
              <w:t>-30 أكتوبر</w:t>
            </w:r>
            <w:r w:rsidRPr="00EB01AC">
              <w:rPr>
                <w:rFonts w:ascii="Simplified Arabic" w:hAnsi="Simplified Arabic" w:cs="Simplified Arabic"/>
              </w:rPr>
              <w:t>/</w:t>
            </w:r>
            <w:r w:rsidRPr="00EB01AC">
              <w:rPr>
                <w:rFonts w:ascii="Simplified Arabic" w:hAnsi="Simplified Arabic" w:cs="Simplified Arabic"/>
                <w:rtl/>
                <w:lang w:bidi="ar-SY"/>
              </w:rPr>
              <w:t>تشرين الأول</w:t>
            </w:r>
            <w:r w:rsidRPr="00EB01AC">
              <w:rPr>
                <w:rFonts w:ascii="Simplified Arabic" w:hAnsi="Simplified Arabic" w:cs="Simplified Arabic"/>
                <w:rtl/>
              </w:rPr>
              <w:t xml:space="preserve"> 2026</w:t>
            </w:r>
          </w:p>
          <w:p w14:paraId="6853EA57" w14:textId="5BD7B92D" w:rsidR="006A3EFF" w:rsidRPr="00A46719" w:rsidRDefault="006A3EFF" w:rsidP="00203A73">
            <w:pPr>
              <w:bidi/>
              <w:spacing w:line="216" w:lineRule="auto"/>
              <w:rPr>
                <w:rFonts w:cs="Simplified Arabic"/>
                <w:rtl/>
              </w:rPr>
            </w:pPr>
            <w:r w:rsidRPr="00A46719">
              <w:rPr>
                <w:rFonts w:cs="Simplified Arabic"/>
                <w:rtl/>
              </w:rPr>
              <w:t xml:space="preserve">البند </w:t>
            </w:r>
            <w:r w:rsidR="00B97EB3">
              <w:rPr>
                <w:rFonts w:cs="Simplified Arabic"/>
              </w:rPr>
              <w:t>10</w:t>
            </w:r>
            <w:r w:rsidR="009754ED">
              <w:rPr>
                <w:rFonts w:cs="Simplified Arabic" w:hint="cs"/>
                <w:rtl/>
              </w:rPr>
              <w:t xml:space="preserve"> </w:t>
            </w:r>
            <w:r w:rsidRPr="00A46719">
              <w:rPr>
                <w:rFonts w:cs="Simplified Arabic"/>
                <w:rtl/>
              </w:rPr>
              <w:t>من جدول الأعمال</w:t>
            </w:r>
          </w:p>
          <w:p w14:paraId="66C8E46E" w14:textId="480965C2" w:rsidR="00203A73" w:rsidRPr="00796C60" w:rsidRDefault="007772C5" w:rsidP="00796C60">
            <w:pPr>
              <w:tabs>
                <w:tab w:val="left" w:pos="-720"/>
              </w:tabs>
              <w:suppressAutoHyphens/>
              <w:bidi/>
              <w:jc w:val="both"/>
              <w:rPr>
                <w:rFonts w:cs="Simplified Arabic" w:hint="cs"/>
                <w:b/>
                <w:bCs/>
                <w:rtl/>
                <w:lang w:val="en-US" w:bidi="ar-EG"/>
              </w:rPr>
            </w:pPr>
            <w:r w:rsidRPr="007772C5">
              <w:rPr>
                <w:rFonts w:cs="Simplified Arabic"/>
                <w:b/>
                <w:bCs/>
                <w:rtl/>
              </w:rPr>
              <w:t>تشغيل غرفة تبادل معلومات السلامة الأحيائية وأنشطتها</w:t>
            </w:r>
          </w:p>
        </w:tc>
      </w:tr>
    </w:tbl>
    <w:p w14:paraId="2B8814E5" w14:textId="20EE48FA" w:rsidR="00F15332" w:rsidRPr="007517F6" w:rsidRDefault="00F15332" w:rsidP="00825851">
      <w:pPr>
        <w:bidi/>
        <w:spacing w:before="60" w:line="216" w:lineRule="auto"/>
        <w:rPr>
          <w:rFonts w:cs="Simplified Arabic"/>
          <w:rtl/>
        </w:rPr>
      </w:pPr>
    </w:p>
    <w:p w14:paraId="0CC29CEA" w14:textId="6E4D2B53" w:rsidR="000E6548" w:rsidRDefault="007772C5" w:rsidP="0067271A">
      <w:pPr>
        <w:keepNext/>
        <w:keepLines/>
        <w:bidi/>
        <w:spacing w:after="120" w:line="216" w:lineRule="auto"/>
        <w:ind w:left="567"/>
        <w:rPr>
          <w:rFonts w:cs="Simplified Arabic"/>
          <w:b/>
          <w:bCs/>
          <w:szCs w:val="28"/>
          <w:rtl/>
        </w:rPr>
      </w:pPr>
      <w:r w:rsidRPr="007772C5">
        <w:rPr>
          <w:rFonts w:cs="Simplified Arabic"/>
          <w:b/>
          <w:bCs/>
          <w:szCs w:val="28"/>
          <w:rtl/>
        </w:rPr>
        <w:t>تشغيل غرفة تبادل معلومات السلامة الأحيائية وأنشطتها</w:t>
      </w:r>
    </w:p>
    <w:p w14:paraId="37B0294B" w14:textId="21D10A70" w:rsidR="00593600" w:rsidRPr="00593600" w:rsidRDefault="00593600" w:rsidP="00593600">
      <w:pPr>
        <w:keepNext/>
        <w:keepLines/>
        <w:bidi/>
        <w:spacing w:after="120" w:line="216" w:lineRule="auto"/>
        <w:ind w:left="567"/>
        <w:rPr>
          <w:rFonts w:cs="Simplified Arabic"/>
          <w:b/>
          <w:bCs/>
          <w:sz w:val="22"/>
          <w:rtl/>
        </w:rPr>
      </w:pPr>
      <w:r w:rsidRPr="00593600">
        <w:rPr>
          <w:rFonts w:cs="Simplified Arabic" w:hint="cs"/>
          <w:b/>
          <w:bCs/>
          <w:sz w:val="22"/>
          <w:rtl/>
        </w:rPr>
        <w:t>مشروع مقرر مقدم من رئيس الفريق العامل الثاني</w:t>
      </w:r>
    </w:p>
    <w:p w14:paraId="52D57061" w14:textId="0AB93F33" w:rsidR="00B97EB3" w:rsidRPr="00656522" w:rsidRDefault="00B97EB3" w:rsidP="00B97EB3">
      <w:pPr>
        <w:pStyle w:val="CBDNormalNumber"/>
        <w:numPr>
          <w:ilvl w:val="0"/>
          <w:numId w:val="0"/>
        </w:numPr>
        <w:bidi/>
        <w:ind w:left="567" w:firstLine="567"/>
        <w:rPr>
          <w:rFonts w:cs="Simplified Arabic"/>
          <w:i/>
          <w:iCs/>
          <w:sz w:val="24"/>
          <w:szCs w:val="24"/>
          <w:rtl/>
          <w:lang w:val="en-US" w:bidi="ar-EG"/>
        </w:rPr>
      </w:pPr>
      <w:r w:rsidRPr="00656522">
        <w:rPr>
          <w:rFonts w:cs="Simplified Arabic" w:hint="cs"/>
          <w:i/>
          <w:iCs/>
          <w:sz w:val="24"/>
          <w:szCs w:val="24"/>
          <w:rtl/>
          <w:lang w:val="en-US"/>
        </w:rPr>
        <w:t>إن م</w:t>
      </w:r>
      <w:r w:rsidRPr="00656522">
        <w:rPr>
          <w:rFonts w:cs="Simplified Arabic"/>
          <w:i/>
          <w:iCs/>
          <w:sz w:val="24"/>
          <w:szCs w:val="24"/>
          <w:rtl/>
          <w:lang w:val="en-US"/>
        </w:rPr>
        <w:t xml:space="preserve">ؤتمر الأطراف العامل </w:t>
      </w:r>
      <w:r w:rsidRPr="00656522">
        <w:rPr>
          <w:rFonts w:cs="Simplified Arabic" w:hint="cs"/>
          <w:i/>
          <w:iCs/>
          <w:sz w:val="24"/>
          <w:szCs w:val="24"/>
          <w:rtl/>
          <w:lang w:val="en-US"/>
        </w:rPr>
        <w:t>ك</w:t>
      </w:r>
      <w:r w:rsidRPr="00656522">
        <w:rPr>
          <w:rFonts w:cs="Simplified Arabic"/>
          <w:i/>
          <w:iCs/>
          <w:sz w:val="24"/>
          <w:szCs w:val="24"/>
          <w:rtl/>
          <w:lang w:val="en-US"/>
        </w:rPr>
        <w:t xml:space="preserve">اجتماع </w:t>
      </w:r>
      <w:r w:rsidRPr="00656522">
        <w:rPr>
          <w:rFonts w:cs="Simplified Arabic" w:hint="cs"/>
          <w:i/>
          <w:iCs/>
          <w:sz w:val="24"/>
          <w:szCs w:val="24"/>
          <w:rtl/>
          <w:lang w:val="en-US"/>
        </w:rPr>
        <w:t>ل</w:t>
      </w:r>
      <w:r w:rsidRPr="00656522">
        <w:rPr>
          <w:rFonts w:cs="Simplified Arabic"/>
          <w:i/>
          <w:iCs/>
          <w:sz w:val="24"/>
          <w:szCs w:val="24"/>
          <w:rtl/>
          <w:lang w:val="en-US"/>
        </w:rPr>
        <w:t>لأطراف في بروتوكول قرطاجنة</w:t>
      </w:r>
      <w:r w:rsidR="007772C5">
        <w:rPr>
          <w:rFonts w:cs="Simplified Arabic" w:hint="cs"/>
          <w:i/>
          <w:iCs/>
          <w:sz w:val="24"/>
          <w:szCs w:val="24"/>
          <w:rtl/>
          <w:lang w:val="en-US" w:bidi="ar-EG"/>
        </w:rPr>
        <w:t>،</w:t>
      </w:r>
    </w:p>
    <w:p w14:paraId="61451B65" w14:textId="77777777" w:rsidR="00B97EB3" w:rsidRPr="00A57F33" w:rsidRDefault="00B97EB3"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A57F33">
        <w:rPr>
          <w:rFonts w:ascii="Simplified Arabic" w:hAnsi="Simplified Arabic" w:cs="Simplified Arabic"/>
          <w:i/>
          <w:iCs/>
          <w:rtl/>
          <w:lang w:val="en-US"/>
        </w:rPr>
        <w:t xml:space="preserve">يرحب </w:t>
      </w:r>
      <w:r w:rsidRPr="00A57F33">
        <w:rPr>
          <w:rFonts w:ascii="Simplified Arabic" w:hAnsi="Simplified Arabic" w:cs="Simplified Arabic" w:hint="cs"/>
          <w:i/>
          <w:iCs/>
          <w:rtl/>
          <w:lang w:val="en-US"/>
        </w:rPr>
        <w:t>مع ال</w:t>
      </w:r>
      <w:r w:rsidRPr="00A57F33">
        <w:rPr>
          <w:rFonts w:ascii="Simplified Arabic" w:hAnsi="Simplified Arabic" w:cs="Simplified Arabic"/>
          <w:i/>
          <w:iCs/>
          <w:rtl/>
          <w:lang w:val="en-US"/>
        </w:rPr>
        <w:t>تقدير</w:t>
      </w:r>
      <w:r w:rsidRPr="00A57F33">
        <w:rPr>
          <w:rFonts w:ascii="Simplified Arabic" w:hAnsi="Simplified Arabic" w:cs="Simplified Arabic"/>
          <w:rtl/>
          <w:lang w:val="en-US"/>
        </w:rPr>
        <w:t xml:space="preserve"> بعمل اللجنة الاستشارية غير الرسمية المعنية</w:t>
      </w:r>
      <w:r w:rsidRPr="00A57F33">
        <w:rPr>
          <w:rFonts w:cs="Simplified Arabic"/>
          <w:rtl/>
          <w:lang w:val="en-US"/>
        </w:rPr>
        <w:t xml:space="preserve"> </w:t>
      </w:r>
      <w:r w:rsidRPr="00A57F33">
        <w:rPr>
          <w:rFonts w:cs="Simplified Arabic" w:hint="cs"/>
          <w:rtl/>
          <w:lang w:val="en-US"/>
        </w:rPr>
        <w:t>بغرفة</w:t>
      </w:r>
      <w:r w:rsidRPr="00A57F33">
        <w:rPr>
          <w:rFonts w:ascii="Simplified Arabic" w:hAnsi="Simplified Arabic" w:cs="Simplified Arabic" w:hint="cs"/>
          <w:w w:val="104"/>
          <w:rtl/>
          <w:lang w:val="fr-FR" w:eastAsia="zh-CN"/>
        </w:rPr>
        <w:t xml:space="preserve"> </w:t>
      </w:r>
      <w:r w:rsidRPr="00A57F33">
        <w:rPr>
          <w:rFonts w:cs="Simplified Arabic"/>
          <w:rtl/>
          <w:lang w:val="en-US"/>
        </w:rPr>
        <w:t xml:space="preserve">تبادل معلومات السلامة </w:t>
      </w:r>
      <w:r w:rsidRPr="00A57F33">
        <w:rPr>
          <w:rFonts w:cs="Simplified Arabic" w:hint="cs"/>
          <w:rtl/>
          <w:lang w:val="en-US"/>
        </w:rPr>
        <w:t>الأحيائية</w:t>
      </w:r>
      <w:r w:rsidRPr="00A57F33">
        <w:rPr>
          <w:rFonts w:ascii="Simplified Arabic" w:hAnsi="Simplified Arabic" w:cs="Simplified Arabic"/>
          <w:rtl/>
          <w:lang w:val="en-US"/>
        </w:rPr>
        <w:t>، بما في ذلك التوصيات المقدمة في اجتماعها الثالث عشر</w:t>
      </w:r>
      <w:r w:rsidRPr="00A57F33">
        <w:rPr>
          <w:rStyle w:val="FootnoteReference"/>
          <w:rFonts w:ascii="Simplified Arabic" w:hAnsi="Simplified Arabic" w:cs="Simplified Arabic"/>
          <w:rtl/>
          <w:lang w:val="en-US"/>
        </w:rPr>
        <w:footnoteReference w:id="1"/>
      </w:r>
      <w:r w:rsidRPr="00A57F33">
        <w:rPr>
          <w:rFonts w:ascii="Simplified Arabic" w:hAnsi="Simplified Arabic" w:cs="Simplified Arabic"/>
          <w:rtl/>
          <w:lang w:val="en-US"/>
        </w:rPr>
        <w:t xml:space="preserve"> والدعم الذي قدمته اللجنة لتطوير </w:t>
      </w:r>
      <w:r w:rsidRPr="00A57F33">
        <w:rPr>
          <w:rFonts w:ascii="Simplified Arabic" w:hAnsi="Simplified Arabic" w:cs="Simplified Arabic" w:hint="cs"/>
          <w:rtl/>
          <w:lang w:val="en-US"/>
        </w:rPr>
        <w:t>نموذج</w:t>
      </w:r>
      <w:r w:rsidRPr="00A57F33">
        <w:rPr>
          <w:rFonts w:ascii="Simplified Arabic" w:hAnsi="Simplified Arabic" w:cs="Simplified Arabic"/>
          <w:rtl/>
          <w:lang w:val="en-US"/>
        </w:rPr>
        <w:t xml:space="preserve"> الموقع </w:t>
      </w:r>
      <w:r w:rsidRPr="00A57F33">
        <w:rPr>
          <w:rFonts w:ascii="Simplified Arabic" w:hAnsi="Simplified Arabic" w:cs="Simplified Arabic" w:hint="cs"/>
          <w:rtl/>
          <w:lang w:val="en-US"/>
        </w:rPr>
        <w:t>الشبكي</w:t>
      </w:r>
      <w:r w:rsidRPr="00A57F33">
        <w:rPr>
          <w:rFonts w:ascii="Simplified Arabic" w:hAnsi="Simplified Arabic" w:cs="Simplified Arabic"/>
          <w:rtl/>
          <w:lang w:val="en-US"/>
        </w:rPr>
        <w:t xml:space="preserve"> الوطني المخصص للسلامة </w:t>
      </w:r>
      <w:r w:rsidRPr="00A57F33">
        <w:rPr>
          <w:rFonts w:ascii="Simplified Arabic" w:hAnsi="Simplified Arabic" w:cs="Simplified Arabic" w:hint="cs"/>
          <w:rtl/>
          <w:lang w:val="en-US"/>
        </w:rPr>
        <w:t>الأحيائية</w:t>
      </w:r>
      <w:r w:rsidRPr="00A57F33">
        <w:rPr>
          <w:rFonts w:ascii="Simplified Arabic" w:hAnsi="Simplified Arabic" w:cs="Simplified Arabic"/>
          <w:rtl/>
          <w:lang w:val="en-US"/>
        </w:rPr>
        <w:t xml:space="preserve"> باستخدام </w:t>
      </w:r>
      <w:r w:rsidRPr="00A57F33">
        <w:rPr>
          <w:rFonts w:ascii="Simplified Arabic" w:hAnsi="Simplified Arabic" w:cs="Simplified Arabic" w:hint="cs"/>
          <w:rtl/>
          <w:lang w:val="en-US"/>
        </w:rPr>
        <w:t>ال</w:t>
      </w:r>
      <w:r w:rsidRPr="00A57F33">
        <w:rPr>
          <w:rFonts w:ascii="Simplified Arabic" w:hAnsi="Simplified Arabic" w:cs="Simplified Arabic"/>
          <w:rtl/>
          <w:lang w:val="en-US"/>
        </w:rPr>
        <w:t xml:space="preserve">أداة </w:t>
      </w:r>
      <w:proofErr w:type="spellStart"/>
      <w:r w:rsidRPr="00A57F33">
        <w:t>Bioland</w:t>
      </w:r>
      <w:proofErr w:type="spellEnd"/>
      <w:r w:rsidRPr="00A57F33">
        <w:rPr>
          <w:rFonts w:ascii="Simplified Arabic" w:hAnsi="Simplified Arabic" w:cs="Simplified Arabic"/>
          <w:rtl/>
          <w:lang w:val="en-US"/>
        </w:rPr>
        <w:t>؛</w:t>
      </w:r>
    </w:p>
    <w:p w14:paraId="3338C995" w14:textId="7B6D699E" w:rsidR="00B97EB3" w:rsidRPr="00656522" w:rsidRDefault="00B97EB3"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656522">
        <w:rPr>
          <w:rFonts w:ascii="Simplified Arabic" w:hAnsi="Simplified Arabic" w:cs="Simplified Arabic"/>
          <w:i/>
          <w:iCs/>
          <w:rtl/>
          <w:lang w:val="en-US"/>
        </w:rPr>
        <w:t>يرحب</w:t>
      </w:r>
      <w:r w:rsidRPr="00656522">
        <w:rPr>
          <w:rFonts w:ascii="Simplified Arabic" w:hAnsi="Simplified Arabic" w:cs="Simplified Arabic"/>
          <w:rtl/>
          <w:lang w:val="en-US"/>
        </w:rPr>
        <w:t xml:space="preserve"> بالتقدم المحرز نحو</w:t>
      </w:r>
      <w:r w:rsidRPr="00656522">
        <w:rPr>
          <w:rFonts w:ascii="Simplified Arabic" w:hAnsi="Simplified Arabic" w:cs="Simplified Arabic" w:hint="cs"/>
          <w:rtl/>
          <w:lang w:val="en-US"/>
        </w:rPr>
        <w:t xml:space="preserve"> تحقيق</w:t>
      </w:r>
      <w:r w:rsidRPr="00656522">
        <w:rPr>
          <w:rFonts w:ascii="Simplified Arabic" w:hAnsi="Simplified Arabic" w:cs="Simplified Arabic"/>
          <w:rtl/>
          <w:lang w:val="en-US"/>
        </w:rPr>
        <w:t xml:space="preserve"> الهدف</w:t>
      </w:r>
      <w:r w:rsidRPr="00656522">
        <w:rPr>
          <w:rFonts w:ascii="Simplified Arabic" w:hAnsi="Simplified Arabic" w:cs="Simplified Arabic" w:hint="cs"/>
          <w:rtl/>
          <w:lang w:val="en-US"/>
        </w:rPr>
        <w:t xml:space="preserve"> ألف-2 </w:t>
      </w:r>
      <w:r w:rsidRPr="00656522">
        <w:rPr>
          <w:rFonts w:ascii="Simplified Arabic" w:hAnsi="Simplified Arabic" w:cs="Simplified Arabic"/>
          <w:rtl/>
          <w:lang w:val="en-US"/>
        </w:rPr>
        <w:t xml:space="preserve">من خطة تنفيذ بروتوكول </w:t>
      </w:r>
      <w:r w:rsidRPr="00656522">
        <w:rPr>
          <w:rFonts w:ascii="Simplified Arabic" w:hAnsi="Simplified Arabic" w:cs="Simplified Arabic" w:hint="cs"/>
          <w:rtl/>
          <w:lang w:val="en-US"/>
        </w:rPr>
        <w:t>قرطاجنة</w:t>
      </w:r>
      <w:r w:rsidRPr="00656522">
        <w:rPr>
          <w:rFonts w:ascii="Simplified Arabic" w:hAnsi="Simplified Arabic" w:cs="Simplified Arabic"/>
          <w:rtl/>
          <w:lang w:val="en-US"/>
        </w:rPr>
        <w:t xml:space="preserve"> </w:t>
      </w:r>
      <w:r w:rsidRPr="00656522">
        <w:rPr>
          <w:rFonts w:ascii="Simplified Arabic" w:hAnsi="Simplified Arabic" w:cs="Simplified Arabic" w:hint="cs"/>
          <w:rtl/>
          <w:lang w:val="en-US"/>
        </w:rPr>
        <w:t>لل</w:t>
      </w:r>
      <w:r w:rsidRPr="00656522">
        <w:rPr>
          <w:rFonts w:ascii="Simplified Arabic" w:hAnsi="Simplified Arabic" w:cs="Simplified Arabic"/>
          <w:rtl/>
          <w:lang w:val="en-US"/>
        </w:rPr>
        <w:t>سلامة الأحيائية،</w:t>
      </w:r>
      <w:r w:rsidRPr="00656522">
        <w:rPr>
          <w:rStyle w:val="FootnoteReference"/>
          <w:rFonts w:ascii="Simplified Arabic" w:hAnsi="Simplified Arabic" w:cs="Simplified Arabic"/>
          <w:rtl/>
          <w:lang w:val="en-US"/>
        </w:rPr>
        <w:footnoteReference w:id="2"/>
      </w:r>
      <w:r w:rsidRPr="00656522">
        <w:rPr>
          <w:rFonts w:ascii="Simplified Arabic" w:hAnsi="Simplified Arabic" w:cs="Simplified Arabic" w:hint="cs"/>
          <w:vertAlign w:val="superscript"/>
          <w:rtl/>
          <w:lang w:val="en-US"/>
        </w:rPr>
        <w:t>،</w:t>
      </w:r>
      <w:r w:rsidRPr="00656522">
        <w:rPr>
          <w:rStyle w:val="FootnoteReference"/>
          <w:rFonts w:ascii="Simplified Arabic" w:hAnsi="Simplified Arabic" w:cs="Simplified Arabic"/>
          <w:rtl/>
          <w:lang w:val="en-US"/>
        </w:rPr>
        <w:footnoteReference w:id="3"/>
      </w:r>
      <w:r w:rsidRPr="00656522">
        <w:rPr>
          <w:rFonts w:ascii="Simplified Arabic" w:hAnsi="Simplified Arabic" w:cs="Simplified Arabic" w:hint="cs"/>
          <w:rtl/>
          <w:lang w:val="en-US"/>
        </w:rPr>
        <w:t xml:space="preserve"> ول</w:t>
      </w:r>
      <w:r w:rsidRPr="00656522">
        <w:rPr>
          <w:rFonts w:ascii="Simplified Arabic" w:hAnsi="Simplified Arabic" w:cs="Simplified Arabic"/>
          <w:rtl/>
          <w:lang w:val="en-US"/>
        </w:rPr>
        <w:t xml:space="preserve">ا سيما زيادة عدد الأطراف التي تنشر المعلومات الإلزامية من خلال </w:t>
      </w:r>
      <w:r w:rsidRPr="00656522">
        <w:rPr>
          <w:rFonts w:ascii="Simplified Arabic" w:hAnsi="Simplified Arabic" w:cs="Simplified Arabic" w:hint="cs"/>
          <w:w w:val="104"/>
          <w:rtl/>
          <w:lang w:val="fr-FR" w:eastAsia="zh-CN"/>
        </w:rPr>
        <w:t xml:space="preserve">غرفة </w:t>
      </w:r>
      <w:r w:rsidRPr="00656522">
        <w:rPr>
          <w:rFonts w:cs="Simplified Arabic"/>
          <w:rtl/>
          <w:lang w:val="en-US"/>
        </w:rPr>
        <w:t xml:space="preserve">تبادل معلومات السلامة </w:t>
      </w:r>
      <w:r w:rsidRPr="00656522">
        <w:rPr>
          <w:rFonts w:cs="Simplified Arabic" w:hint="cs"/>
          <w:rtl/>
          <w:lang w:val="en-US"/>
        </w:rPr>
        <w:t>الأحيائية</w:t>
      </w:r>
      <w:r w:rsidRPr="00656522">
        <w:rPr>
          <w:rFonts w:ascii="Simplified Arabic" w:hAnsi="Simplified Arabic" w:cs="Simplified Arabic"/>
          <w:rtl/>
          <w:lang w:val="en-US"/>
        </w:rPr>
        <w:t xml:space="preserve">، والجهود المستمرة التي تبذلها الأطراف للحفاظ على معلومات دقيقة وكاملة في </w:t>
      </w:r>
      <w:r w:rsidRPr="00656522">
        <w:rPr>
          <w:rFonts w:ascii="Simplified Arabic" w:hAnsi="Simplified Arabic" w:cs="Simplified Arabic" w:hint="cs"/>
          <w:rtl/>
          <w:lang w:val="en-US"/>
        </w:rPr>
        <w:t>غرفة</w:t>
      </w:r>
      <w:r w:rsidRPr="00656522">
        <w:rPr>
          <w:rFonts w:ascii="Simplified Arabic" w:hAnsi="Simplified Arabic" w:cs="Simplified Arabic"/>
          <w:rtl/>
          <w:lang w:val="en-US"/>
        </w:rPr>
        <w:t xml:space="preserve"> تبادل </w:t>
      </w:r>
      <w:r w:rsidR="007772C5" w:rsidRPr="00A57F33">
        <w:rPr>
          <w:rFonts w:cs="Simplified Arabic"/>
          <w:rtl/>
          <w:lang w:val="en-US"/>
        </w:rPr>
        <w:t xml:space="preserve">معلومات السلامة </w:t>
      </w:r>
      <w:r w:rsidR="007772C5" w:rsidRPr="00A57F33">
        <w:rPr>
          <w:rFonts w:cs="Simplified Arabic" w:hint="cs"/>
          <w:rtl/>
          <w:lang w:val="en-US"/>
        </w:rPr>
        <w:t>الأحيائية</w:t>
      </w:r>
      <w:r w:rsidRPr="00656522">
        <w:rPr>
          <w:rFonts w:ascii="Simplified Arabic" w:hAnsi="Simplified Arabic" w:cs="Simplified Arabic"/>
          <w:rtl/>
          <w:lang w:val="en-US"/>
        </w:rPr>
        <w:t>؛</w:t>
      </w:r>
    </w:p>
    <w:p w14:paraId="249A3571" w14:textId="3627DB04" w:rsidR="00B97EB3" w:rsidRDefault="00B97EB3"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656522">
        <w:rPr>
          <w:rFonts w:ascii="Simplified Arabic" w:hAnsi="Simplified Arabic" w:cs="Simplified Arabic"/>
          <w:i/>
          <w:iCs/>
          <w:rtl/>
          <w:lang w:val="en-US"/>
        </w:rPr>
        <w:t>يشجع</w:t>
      </w:r>
      <w:r w:rsidRPr="00656522">
        <w:rPr>
          <w:rFonts w:ascii="Simplified Arabic" w:hAnsi="Simplified Arabic" w:cs="Simplified Arabic"/>
          <w:rtl/>
          <w:lang w:val="en-US"/>
        </w:rPr>
        <w:t xml:space="preserve"> الأطراف على مواصلة </w:t>
      </w:r>
      <w:r w:rsidRPr="00656522">
        <w:rPr>
          <w:rFonts w:ascii="Simplified Arabic" w:hAnsi="Simplified Arabic" w:cs="Simplified Arabic" w:hint="cs"/>
          <w:rtl/>
          <w:lang w:val="en-US"/>
        </w:rPr>
        <w:t>استعراض</w:t>
      </w:r>
      <w:r w:rsidRPr="00656522">
        <w:rPr>
          <w:rFonts w:ascii="Simplified Arabic" w:hAnsi="Simplified Arabic" w:cs="Simplified Arabic"/>
          <w:rtl/>
          <w:lang w:val="en-US"/>
        </w:rPr>
        <w:t xml:space="preserve"> سجلاتهم الوطنية بشكل منهجي، بهدف ضمان أن تكون المعلومات المتاحة من خلال </w:t>
      </w:r>
      <w:r w:rsidRPr="00656522">
        <w:rPr>
          <w:rFonts w:cs="Simplified Arabic" w:hint="cs"/>
          <w:rtl/>
          <w:lang w:val="en-US"/>
        </w:rPr>
        <w:t>غرفة</w:t>
      </w:r>
      <w:r w:rsidRPr="00656522">
        <w:rPr>
          <w:rFonts w:ascii="Simplified Arabic" w:hAnsi="Simplified Arabic" w:cs="Simplified Arabic" w:hint="cs"/>
          <w:w w:val="104"/>
          <w:rtl/>
          <w:lang w:val="fr-FR" w:eastAsia="zh-CN"/>
        </w:rPr>
        <w:t xml:space="preserve"> </w:t>
      </w:r>
      <w:r w:rsidRPr="00656522">
        <w:rPr>
          <w:rFonts w:cs="Simplified Arabic"/>
          <w:rtl/>
          <w:lang w:val="en-US"/>
        </w:rPr>
        <w:t xml:space="preserve">تبادل معلومات السلامة </w:t>
      </w:r>
      <w:r w:rsidRPr="00656522">
        <w:rPr>
          <w:rFonts w:cs="Simplified Arabic" w:hint="cs"/>
          <w:rtl/>
          <w:lang w:val="en-US"/>
        </w:rPr>
        <w:t xml:space="preserve">الأحيائية </w:t>
      </w:r>
      <w:r w:rsidR="007772C5">
        <w:rPr>
          <w:rFonts w:cs="Simplified Arabic" w:hint="cs"/>
          <w:rtl/>
          <w:lang w:val="en-US"/>
        </w:rPr>
        <w:t>دقيقة و</w:t>
      </w:r>
      <w:r w:rsidRPr="00656522">
        <w:rPr>
          <w:rFonts w:ascii="Simplified Arabic" w:hAnsi="Simplified Arabic" w:cs="Simplified Arabic"/>
          <w:rtl/>
          <w:lang w:val="en-US"/>
        </w:rPr>
        <w:t>محدثة وكاملة</w:t>
      </w:r>
      <w:r w:rsidR="007772C5" w:rsidRPr="007772C5">
        <w:rPr>
          <w:rFonts w:ascii="Simplified Arabic" w:hAnsi="Simplified Arabic" w:cs="Simplified Arabic"/>
          <w:rtl/>
          <w:lang w:val="en-US"/>
        </w:rPr>
        <w:t>؛</w:t>
      </w:r>
    </w:p>
    <w:p w14:paraId="03213813" w14:textId="4812588B" w:rsidR="007772C5" w:rsidRPr="00656522" w:rsidRDefault="007772C5"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7772C5">
        <w:rPr>
          <w:rFonts w:ascii="Simplified Arabic" w:hAnsi="Simplified Arabic" w:cs="Simplified Arabic" w:hint="cs"/>
          <w:i/>
          <w:iCs/>
          <w:rtl/>
          <w:lang w:val="en-US"/>
        </w:rPr>
        <w:t>يقر</w:t>
      </w:r>
      <w:r w:rsidRPr="007772C5">
        <w:rPr>
          <w:rFonts w:ascii="Simplified Arabic" w:hAnsi="Simplified Arabic" w:cs="Simplified Arabic"/>
          <w:rtl/>
          <w:lang w:val="en-US"/>
        </w:rPr>
        <w:t xml:space="preserve"> بالحاجة إلى استمرار دعم بناء القدرات للأطراف فيما يتعلق بغرفة تبادل معلومات السلامة الأحيائية، بما في ذلك </w:t>
      </w:r>
      <w:r w:rsidR="000F3ECD" w:rsidRPr="007772C5">
        <w:rPr>
          <w:rFonts w:ascii="Simplified Arabic" w:hAnsi="Simplified Arabic" w:cs="Simplified Arabic"/>
          <w:rtl/>
          <w:lang w:val="en-US"/>
        </w:rPr>
        <w:t xml:space="preserve">البلدان النامية </w:t>
      </w:r>
      <w:r w:rsidRPr="007772C5">
        <w:rPr>
          <w:rFonts w:ascii="Simplified Arabic" w:hAnsi="Simplified Arabic" w:cs="Simplified Arabic"/>
          <w:rtl/>
          <w:lang w:val="en-US"/>
        </w:rPr>
        <w:t>الأطراف</w:t>
      </w:r>
      <w:r w:rsidR="00275297">
        <w:rPr>
          <w:rFonts w:ascii="Simplified Arabic" w:hAnsi="Simplified Arabic" w:cs="Simplified Arabic" w:hint="cs"/>
          <w:rtl/>
          <w:lang w:val="en-US"/>
        </w:rPr>
        <w:t xml:space="preserve">، </w:t>
      </w:r>
      <w:r w:rsidRPr="007772C5">
        <w:rPr>
          <w:rFonts w:ascii="Simplified Arabic" w:hAnsi="Simplified Arabic" w:cs="Simplified Arabic"/>
          <w:rtl/>
          <w:lang w:val="en-US"/>
        </w:rPr>
        <w:t>ولا سيما أقل البلدان نموا والدول الجزرية الصغيرة النامية</w:t>
      </w:r>
      <w:r w:rsidR="00275297">
        <w:rPr>
          <w:rFonts w:ascii="Simplified Arabic" w:hAnsi="Simplified Arabic" w:cs="Simplified Arabic" w:hint="cs"/>
          <w:rtl/>
          <w:lang w:val="en-US"/>
        </w:rPr>
        <w:t>،</w:t>
      </w:r>
      <w:r w:rsidRPr="007772C5">
        <w:rPr>
          <w:rFonts w:ascii="Simplified Arabic" w:hAnsi="Simplified Arabic" w:cs="Simplified Arabic"/>
          <w:rtl/>
          <w:lang w:val="en-US"/>
        </w:rPr>
        <w:t xml:space="preserve"> والبلدان </w:t>
      </w:r>
      <w:r w:rsidR="00275297" w:rsidRPr="007772C5">
        <w:rPr>
          <w:rFonts w:ascii="Simplified Arabic" w:hAnsi="Simplified Arabic" w:cs="Simplified Arabic"/>
          <w:rtl/>
          <w:lang w:val="en-US"/>
        </w:rPr>
        <w:t xml:space="preserve">التي تمر </w:t>
      </w:r>
      <w:r w:rsidRPr="007772C5">
        <w:rPr>
          <w:rFonts w:ascii="Simplified Arabic" w:hAnsi="Simplified Arabic" w:cs="Simplified Arabic"/>
          <w:rtl/>
          <w:lang w:val="en-US"/>
        </w:rPr>
        <w:t>اقتصادات</w:t>
      </w:r>
      <w:r w:rsidR="00275297">
        <w:rPr>
          <w:rFonts w:ascii="Simplified Arabic" w:hAnsi="Simplified Arabic" w:cs="Simplified Arabic" w:hint="cs"/>
          <w:rtl/>
          <w:lang w:val="en-US"/>
        </w:rPr>
        <w:t>ها</w:t>
      </w:r>
      <w:r w:rsidRPr="007772C5">
        <w:rPr>
          <w:rFonts w:ascii="Simplified Arabic" w:hAnsi="Simplified Arabic" w:cs="Simplified Arabic"/>
          <w:rtl/>
          <w:lang w:val="en-US"/>
        </w:rPr>
        <w:t xml:space="preserve"> بمرحلة انتقالية؛</w:t>
      </w:r>
    </w:p>
    <w:p w14:paraId="4B01017F" w14:textId="77777777" w:rsidR="00B97EB3" w:rsidRPr="00656522" w:rsidRDefault="00B97EB3"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656522">
        <w:rPr>
          <w:rFonts w:ascii="Simplified Arabic" w:hAnsi="Simplified Arabic" w:cs="Simplified Arabic"/>
          <w:i/>
          <w:iCs/>
          <w:rtl/>
          <w:lang w:val="en-US"/>
        </w:rPr>
        <w:lastRenderedPageBreak/>
        <w:t>يذكّر</w:t>
      </w:r>
      <w:r w:rsidRPr="00656522">
        <w:rPr>
          <w:rFonts w:ascii="Simplified Arabic" w:hAnsi="Simplified Arabic" w:cs="Simplified Arabic"/>
          <w:rtl/>
          <w:lang w:val="en-US"/>
        </w:rPr>
        <w:t xml:space="preserve"> الأطراف بالتزامها بنشر القرارات النهائية المتخذة بشأن استيراد أو إطلاق الكائنات الحية </w:t>
      </w:r>
      <w:r w:rsidRPr="00656522">
        <w:rPr>
          <w:rFonts w:ascii="Simplified Arabic" w:hAnsi="Simplified Arabic" w:cs="Simplified Arabic" w:hint="cs"/>
          <w:rtl/>
          <w:lang w:val="en-US"/>
        </w:rPr>
        <w:t>المحورة</w:t>
      </w:r>
      <w:r w:rsidRPr="00656522">
        <w:rPr>
          <w:rFonts w:ascii="Simplified Arabic" w:hAnsi="Simplified Arabic" w:cs="Simplified Arabic"/>
          <w:rtl/>
          <w:lang w:val="en-US"/>
        </w:rPr>
        <w:t xml:space="preserve"> </w:t>
      </w:r>
      <w:r w:rsidRPr="00656522">
        <w:rPr>
          <w:rFonts w:ascii="Simplified Arabic" w:hAnsi="Simplified Arabic" w:cs="Simplified Arabic" w:hint="cs"/>
          <w:rtl/>
          <w:lang w:val="en-US"/>
        </w:rPr>
        <w:t>والموجزات</w:t>
      </w:r>
      <w:r w:rsidRPr="00656522">
        <w:rPr>
          <w:rFonts w:ascii="Simplified Arabic" w:hAnsi="Simplified Arabic" w:cs="Simplified Arabic"/>
          <w:rtl/>
          <w:lang w:val="en-US"/>
        </w:rPr>
        <w:t xml:space="preserve"> المقابلة لتقييمات المخاطر من خلال </w:t>
      </w:r>
      <w:r w:rsidRPr="00656522">
        <w:rPr>
          <w:rFonts w:cs="Simplified Arabic" w:hint="cs"/>
          <w:rtl/>
          <w:lang w:val="en-US"/>
        </w:rPr>
        <w:t>غرفة</w:t>
      </w:r>
      <w:r w:rsidRPr="00656522">
        <w:rPr>
          <w:rFonts w:ascii="Simplified Arabic" w:hAnsi="Simplified Arabic" w:cs="Simplified Arabic" w:hint="cs"/>
          <w:w w:val="104"/>
          <w:rtl/>
          <w:lang w:val="fr-FR" w:eastAsia="zh-CN"/>
        </w:rPr>
        <w:t xml:space="preserve"> </w:t>
      </w:r>
      <w:r w:rsidRPr="00656522">
        <w:rPr>
          <w:rFonts w:cs="Simplified Arabic"/>
          <w:rtl/>
          <w:lang w:val="en-US"/>
        </w:rPr>
        <w:t xml:space="preserve">تبادل معلومات السلامة </w:t>
      </w:r>
      <w:r w:rsidRPr="00656522">
        <w:rPr>
          <w:rFonts w:cs="Simplified Arabic" w:hint="cs"/>
          <w:rtl/>
          <w:lang w:val="en-US"/>
        </w:rPr>
        <w:t>الأحيائية</w:t>
      </w:r>
      <w:r w:rsidRPr="00656522">
        <w:rPr>
          <w:rFonts w:ascii="Simplified Arabic" w:hAnsi="Simplified Arabic" w:cs="Simplified Arabic"/>
          <w:rtl/>
          <w:lang w:val="en-US"/>
        </w:rPr>
        <w:t>، وذلك امتثال</w:t>
      </w:r>
      <w:r>
        <w:rPr>
          <w:rFonts w:ascii="Simplified Arabic" w:hAnsi="Simplified Arabic" w:cs="Simplified Arabic"/>
          <w:rtl/>
          <w:lang w:val="en-US"/>
        </w:rPr>
        <w:t>ا</w:t>
      </w:r>
      <w:r w:rsidRPr="00656522">
        <w:rPr>
          <w:rFonts w:ascii="Simplified Arabic" w:hAnsi="Simplified Arabic" w:cs="Simplified Arabic"/>
          <w:rtl/>
          <w:lang w:val="en-US"/>
        </w:rPr>
        <w:t xml:space="preserve"> للمادة 20 من بروتوكول </w:t>
      </w:r>
      <w:r w:rsidRPr="00656522">
        <w:rPr>
          <w:rFonts w:ascii="Simplified Arabic" w:hAnsi="Simplified Arabic" w:cs="Simplified Arabic" w:hint="cs"/>
          <w:rtl/>
          <w:lang w:val="en-US"/>
        </w:rPr>
        <w:t>قرطاجنة</w:t>
      </w:r>
      <w:r w:rsidRPr="00656522">
        <w:rPr>
          <w:rFonts w:ascii="Simplified Arabic" w:hAnsi="Simplified Arabic" w:cs="Simplified Arabic"/>
          <w:rtl/>
          <w:lang w:val="en-US"/>
        </w:rPr>
        <w:t>؛</w:t>
      </w:r>
    </w:p>
    <w:p w14:paraId="00A34FFD" w14:textId="0345E30C" w:rsidR="00B97EB3" w:rsidRPr="00656522" w:rsidRDefault="000F3ECD"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Pr>
          <w:rFonts w:ascii="Simplified Arabic" w:hAnsi="Simplified Arabic" w:cs="Simplified Arabic" w:hint="cs"/>
          <w:i/>
          <w:iCs/>
          <w:rtl/>
          <w:lang w:val="en-US"/>
        </w:rPr>
        <w:t>يدعو</w:t>
      </w:r>
      <w:r w:rsidR="00B97EB3" w:rsidRPr="00656522">
        <w:rPr>
          <w:rFonts w:ascii="Simplified Arabic" w:hAnsi="Simplified Arabic" w:cs="Simplified Arabic"/>
          <w:rtl/>
          <w:lang w:val="en-US"/>
        </w:rPr>
        <w:t xml:space="preserve"> الأطراف </w:t>
      </w:r>
      <w:r w:rsidR="00B97EB3" w:rsidRPr="00656522">
        <w:rPr>
          <w:rFonts w:ascii="Simplified Arabic" w:hAnsi="Simplified Arabic" w:cs="Simplified Arabic" w:hint="cs"/>
          <w:rtl/>
          <w:lang w:val="en-US"/>
        </w:rPr>
        <w:t>استعراض</w:t>
      </w:r>
      <w:r w:rsidR="00B97EB3" w:rsidRPr="00656522">
        <w:rPr>
          <w:rFonts w:ascii="Simplified Arabic" w:hAnsi="Simplified Arabic" w:cs="Simplified Arabic"/>
          <w:rtl/>
          <w:lang w:val="en-US"/>
        </w:rPr>
        <w:t xml:space="preserve"> السجلات الوطنية </w:t>
      </w:r>
      <w:r w:rsidR="00B97EB3" w:rsidRPr="00656522">
        <w:rPr>
          <w:rFonts w:ascii="Simplified Arabic" w:hAnsi="Simplified Arabic" w:cs="Simplified Arabic" w:hint="cs"/>
          <w:rtl/>
          <w:lang w:val="en-US"/>
        </w:rPr>
        <w:t>ل</w:t>
      </w:r>
      <w:r w:rsidR="00B97EB3" w:rsidRPr="00656522">
        <w:rPr>
          <w:rFonts w:ascii="Simplified Arabic" w:hAnsi="Simplified Arabic" w:cs="Simplified Arabic"/>
          <w:rtl/>
          <w:lang w:val="en-US"/>
        </w:rPr>
        <w:t xml:space="preserve">لخبراء </w:t>
      </w:r>
      <w:r w:rsidR="00B97EB3" w:rsidRPr="00656522">
        <w:rPr>
          <w:rFonts w:ascii="Simplified Arabic" w:hAnsi="Simplified Arabic" w:cs="Simplified Arabic" w:hint="cs"/>
          <w:rtl/>
          <w:lang w:val="en-US"/>
        </w:rPr>
        <w:t xml:space="preserve">في مجال </w:t>
      </w:r>
      <w:r w:rsidR="00B97EB3" w:rsidRPr="00656522">
        <w:rPr>
          <w:rFonts w:ascii="Simplified Arabic" w:hAnsi="Simplified Arabic" w:cs="Simplified Arabic"/>
          <w:rtl/>
          <w:lang w:val="en-US"/>
        </w:rPr>
        <w:t xml:space="preserve">السلامة </w:t>
      </w:r>
      <w:r w:rsidR="00B97EB3" w:rsidRPr="00656522">
        <w:rPr>
          <w:rFonts w:cs="Simplified Arabic" w:hint="cs"/>
          <w:rtl/>
          <w:lang w:val="en-US"/>
        </w:rPr>
        <w:t xml:space="preserve">الأحيائية </w:t>
      </w:r>
      <w:r w:rsidR="00B97EB3" w:rsidRPr="00656522">
        <w:rPr>
          <w:rFonts w:ascii="Simplified Arabic" w:hAnsi="Simplified Arabic" w:cs="Simplified Arabic"/>
          <w:rtl/>
          <w:lang w:val="en-US"/>
        </w:rPr>
        <w:t xml:space="preserve">المنشورة من خلال </w:t>
      </w:r>
      <w:r w:rsidR="00B97EB3" w:rsidRPr="00656522">
        <w:rPr>
          <w:rFonts w:cs="Simplified Arabic" w:hint="cs"/>
          <w:rtl/>
          <w:lang w:val="en-US"/>
        </w:rPr>
        <w:t>غرفة</w:t>
      </w:r>
      <w:r w:rsidR="00B97EB3" w:rsidRPr="00656522">
        <w:rPr>
          <w:rFonts w:ascii="Simplified Arabic" w:hAnsi="Simplified Arabic" w:cs="Simplified Arabic" w:hint="cs"/>
          <w:w w:val="104"/>
          <w:rtl/>
          <w:lang w:val="fr-FR" w:eastAsia="zh-CN"/>
        </w:rPr>
        <w:t xml:space="preserve"> </w:t>
      </w:r>
      <w:r w:rsidR="00B97EB3" w:rsidRPr="00656522">
        <w:rPr>
          <w:rFonts w:cs="Simplified Arabic"/>
          <w:rtl/>
          <w:lang w:val="en-US"/>
        </w:rPr>
        <w:t xml:space="preserve">تبادل معلومات السلامة </w:t>
      </w:r>
      <w:r w:rsidR="00B97EB3" w:rsidRPr="00656522">
        <w:rPr>
          <w:rFonts w:cs="Simplified Arabic" w:hint="cs"/>
          <w:rtl/>
          <w:lang w:val="en-US"/>
        </w:rPr>
        <w:t xml:space="preserve">الأحيائية </w:t>
      </w:r>
      <w:r w:rsidR="00B97EB3" w:rsidRPr="00656522">
        <w:rPr>
          <w:rFonts w:ascii="Simplified Arabic" w:hAnsi="Simplified Arabic" w:cs="Simplified Arabic"/>
          <w:rtl/>
          <w:lang w:val="en-US"/>
        </w:rPr>
        <w:t>والمرتبطة بكل طرف، بهدف ضمان أن تكون قائمة الخبراء محدثة، وإزالة السجلات القديمة، وإدراج جميع الخبراء ذوي الصلة؛</w:t>
      </w:r>
    </w:p>
    <w:p w14:paraId="49CA2338" w14:textId="74AF9475" w:rsidR="000F3ECD" w:rsidRDefault="00B97EB3"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656522">
        <w:rPr>
          <w:rFonts w:ascii="Simplified Arabic" w:hAnsi="Simplified Arabic" w:cs="Simplified Arabic"/>
          <w:i/>
          <w:iCs/>
          <w:rtl/>
          <w:lang w:val="en-US"/>
        </w:rPr>
        <w:t>يدعو</w:t>
      </w:r>
      <w:r w:rsidRPr="00656522">
        <w:rPr>
          <w:rFonts w:ascii="Simplified Arabic" w:hAnsi="Simplified Arabic" w:cs="Simplified Arabic"/>
          <w:rtl/>
          <w:lang w:val="en-US"/>
        </w:rPr>
        <w:t xml:space="preserve"> الأطراف والحكومات الأخرى والمنظمات ذات الصلة إلى إتاحة </w:t>
      </w:r>
      <w:r w:rsidR="000F3ECD" w:rsidRPr="000F3ECD">
        <w:rPr>
          <w:rFonts w:ascii="Simplified Arabic" w:hAnsi="Simplified Arabic" w:cs="Simplified Arabic"/>
          <w:rtl/>
          <w:lang w:val="en-US"/>
        </w:rPr>
        <w:t>المعلومات العلمية ذات الصلة</w:t>
      </w:r>
      <w:r w:rsidR="00796C60">
        <w:rPr>
          <w:rFonts w:ascii="Simplified Arabic" w:hAnsi="Simplified Arabic" w:cs="Simplified Arabic" w:hint="cs"/>
          <w:rtl/>
          <w:lang w:val="en-US"/>
        </w:rPr>
        <w:t xml:space="preserve"> </w:t>
      </w:r>
      <w:r w:rsidR="00796C60" w:rsidRPr="000F3ECD">
        <w:rPr>
          <w:rFonts w:ascii="Simplified Arabic" w:hAnsi="Simplified Arabic" w:cs="Simplified Arabic"/>
          <w:rtl/>
          <w:lang w:val="en-US"/>
        </w:rPr>
        <w:t xml:space="preserve">مشفوعة بتفاصيل تقنية كافية </w:t>
      </w:r>
      <w:r w:rsidR="00796C60">
        <w:rPr>
          <w:rFonts w:ascii="Simplified Arabic" w:hAnsi="Simplified Arabic" w:cs="Simplified Arabic" w:hint="cs"/>
          <w:rtl/>
          <w:lang w:val="en-US"/>
        </w:rPr>
        <w:t xml:space="preserve">عند تقديم السجلات المرجعية </w:t>
      </w:r>
      <w:r w:rsidR="00796C60" w:rsidRPr="000F3ECD">
        <w:rPr>
          <w:rFonts w:ascii="Simplified Arabic" w:hAnsi="Simplified Arabic" w:cs="Simplified Arabic"/>
          <w:rtl/>
          <w:lang w:val="en-US"/>
        </w:rPr>
        <w:t>من خلال غرفة تبادل معلومات السلامة الأحيائية</w:t>
      </w:r>
      <w:r w:rsidR="00796C60">
        <w:rPr>
          <w:rFonts w:ascii="Simplified Arabic" w:hAnsi="Simplified Arabic" w:cs="Simplified Arabic" w:hint="cs"/>
          <w:rtl/>
          <w:lang w:val="en-US"/>
        </w:rPr>
        <w:t xml:space="preserve">، </w:t>
      </w:r>
      <w:r w:rsidR="000F3ECD" w:rsidRPr="000F3ECD">
        <w:rPr>
          <w:rFonts w:ascii="Simplified Arabic" w:hAnsi="Simplified Arabic" w:cs="Simplified Arabic"/>
          <w:rtl/>
          <w:lang w:val="en-US"/>
        </w:rPr>
        <w:t xml:space="preserve">لدعم </w:t>
      </w:r>
      <w:r w:rsidR="000F3ECD">
        <w:rPr>
          <w:rFonts w:ascii="Simplified Arabic" w:hAnsi="Simplified Arabic" w:cs="Simplified Arabic" w:hint="cs"/>
          <w:rtl/>
          <w:lang w:val="en-US"/>
        </w:rPr>
        <w:t>استعراض</w:t>
      </w:r>
      <w:r w:rsidR="00796C60">
        <w:rPr>
          <w:rFonts w:ascii="Simplified Arabic" w:hAnsi="Simplified Arabic" w:cs="Simplified Arabic" w:hint="cs"/>
          <w:rtl/>
          <w:lang w:val="en-US"/>
        </w:rPr>
        <w:t xml:space="preserve">ها </w:t>
      </w:r>
      <w:r w:rsidR="000F3ECD" w:rsidRPr="000F3ECD">
        <w:rPr>
          <w:rFonts w:ascii="Simplified Arabic" w:hAnsi="Simplified Arabic" w:cs="Simplified Arabic"/>
          <w:rtl/>
          <w:lang w:val="en-US"/>
        </w:rPr>
        <w:t>والتحقق من</w:t>
      </w:r>
      <w:r w:rsidR="000F3ECD">
        <w:rPr>
          <w:rFonts w:ascii="Simplified Arabic" w:hAnsi="Simplified Arabic" w:cs="Simplified Arabic" w:hint="cs"/>
          <w:rtl/>
          <w:lang w:val="en-US"/>
        </w:rPr>
        <w:t>ها</w:t>
      </w:r>
      <w:r w:rsidR="000F3ECD" w:rsidRPr="000F3ECD">
        <w:rPr>
          <w:rFonts w:ascii="Simplified Arabic" w:hAnsi="Simplified Arabic" w:cs="Simplified Arabic"/>
          <w:rtl/>
          <w:lang w:val="en-US"/>
        </w:rPr>
        <w:t xml:space="preserve"> ونشرها في الوقت المناسب؛</w:t>
      </w:r>
    </w:p>
    <w:p w14:paraId="02757659" w14:textId="77777777" w:rsidR="00B97EB3" w:rsidRPr="00656522" w:rsidRDefault="00B97EB3" w:rsidP="007772C5">
      <w:pPr>
        <w:pStyle w:val="ListParagraph"/>
        <w:numPr>
          <w:ilvl w:val="0"/>
          <w:numId w:val="26"/>
        </w:numPr>
        <w:tabs>
          <w:tab w:val="right" w:pos="810"/>
          <w:tab w:val="right" w:pos="1620"/>
          <w:tab w:val="right" w:pos="1980"/>
        </w:tabs>
        <w:bidi/>
        <w:spacing w:after="120" w:line="216" w:lineRule="auto"/>
        <w:ind w:left="567" w:firstLine="567"/>
        <w:contextualSpacing w:val="0"/>
        <w:jc w:val="both"/>
        <w:outlineLvl w:val="0"/>
        <w:rPr>
          <w:rFonts w:ascii="Simplified Arabic" w:hAnsi="Simplified Arabic" w:cs="Simplified Arabic"/>
          <w:lang w:val="en-US"/>
        </w:rPr>
      </w:pPr>
      <w:r w:rsidRPr="00656522">
        <w:rPr>
          <w:rFonts w:ascii="Simplified Arabic" w:hAnsi="Simplified Arabic" w:cs="Simplified Arabic" w:hint="cs"/>
          <w:i/>
          <w:iCs/>
          <w:rtl/>
          <w:lang w:val="en-US"/>
        </w:rPr>
        <w:t>يطلب</w:t>
      </w:r>
      <w:r w:rsidRPr="00656522">
        <w:rPr>
          <w:rFonts w:ascii="Simplified Arabic" w:hAnsi="Simplified Arabic" w:cs="Simplified Arabic" w:hint="cs"/>
          <w:rtl/>
          <w:lang w:val="en-US"/>
        </w:rPr>
        <w:t xml:space="preserve"> إلى الأمينة التنفيذية ما يلي:</w:t>
      </w:r>
    </w:p>
    <w:p w14:paraId="6F49F003" w14:textId="0EDF3B67" w:rsidR="00B97EB3" w:rsidRPr="000F3ECD" w:rsidRDefault="00B97EB3" w:rsidP="007772C5">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656522">
        <w:rPr>
          <w:rFonts w:ascii="Simplified Arabic" w:hAnsi="Simplified Arabic" w:cs="Simplified Arabic" w:hint="cs"/>
          <w:w w:val="104"/>
          <w:rtl/>
          <w:lang w:val="fr-FR" w:eastAsia="zh-CN"/>
        </w:rPr>
        <w:t xml:space="preserve">مواصلة الحفاظ على غرفة </w:t>
      </w:r>
      <w:r w:rsidRPr="00656522">
        <w:rPr>
          <w:rFonts w:ascii="Simplified Arabic" w:hAnsi="Simplified Arabic" w:cs="Simplified Arabic"/>
          <w:w w:val="104"/>
          <w:rtl/>
          <w:lang w:val="fr-FR" w:eastAsia="zh-CN"/>
        </w:rPr>
        <w:t xml:space="preserve">تبادل معلومات السلامة </w:t>
      </w:r>
      <w:r w:rsidRPr="00656522">
        <w:rPr>
          <w:rFonts w:ascii="Simplified Arabic" w:hAnsi="Simplified Arabic" w:cs="Simplified Arabic" w:hint="cs"/>
          <w:w w:val="104"/>
          <w:rtl/>
          <w:lang w:val="fr-FR" w:eastAsia="zh-CN"/>
        </w:rPr>
        <w:t>الأحيائية وإدخال</w:t>
      </w:r>
      <w:r w:rsidRPr="00656522">
        <w:rPr>
          <w:rFonts w:ascii="Simplified Arabic" w:hAnsi="Simplified Arabic" w:cs="Simplified Arabic"/>
          <w:w w:val="104"/>
          <w:rtl/>
          <w:lang w:val="fr-FR" w:eastAsia="zh-CN"/>
        </w:rPr>
        <w:t xml:space="preserve"> أي تحسينات ضرورية عليه</w:t>
      </w:r>
      <w:r w:rsidRPr="00656522">
        <w:rPr>
          <w:rFonts w:ascii="Simplified Arabic" w:hAnsi="Simplified Arabic" w:cs="Simplified Arabic" w:hint="cs"/>
          <w:w w:val="104"/>
          <w:rtl/>
          <w:lang w:val="fr-FR" w:eastAsia="zh-CN"/>
        </w:rPr>
        <w:t>ا</w:t>
      </w:r>
      <w:r w:rsidRPr="00656522">
        <w:rPr>
          <w:rFonts w:ascii="Simplified Arabic" w:hAnsi="Simplified Arabic" w:cs="Simplified Arabic"/>
          <w:w w:val="104"/>
          <w:rtl/>
          <w:lang w:val="fr-FR" w:eastAsia="zh-CN"/>
        </w:rPr>
        <w:t xml:space="preserve">، بما في ذلك تلك التي أوصت بها اللجنة الاستشارية غير الرسمية المعنية </w:t>
      </w:r>
      <w:r w:rsidRPr="00656522">
        <w:rPr>
          <w:rFonts w:ascii="Simplified Arabic" w:hAnsi="Simplified Arabic" w:cs="Simplified Arabic" w:hint="cs"/>
          <w:w w:val="104"/>
          <w:rtl/>
          <w:lang w:val="fr-FR" w:eastAsia="zh-CN"/>
        </w:rPr>
        <w:t xml:space="preserve">بغرفة </w:t>
      </w:r>
      <w:r w:rsidRPr="00656522">
        <w:rPr>
          <w:rFonts w:ascii="Simplified Arabic" w:hAnsi="Simplified Arabic" w:cs="Simplified Arabic"/>
          <w:w w:val="104"/>
          <w:rtl/>
          <w:lang w:val="fr-FR" w:eastAsia="zh-CN"/>
        </w:rPr>
        <w:t xml:space="preserve">تبادل معلومات السلامة </w:t>
      </w:r>
      <w:r w:rsidRPr="00656522">
        <w:rPr>
          <w:rFonts w:ascii="Simplified Arabic" w:hAnsi="Simplified Arabic" w:cs="Simplified Arabic" w:hint="cs"/>
          <w:w w:val="104"/>
          <w:rtl/>
          <w:lang w:val="fr-FR" w:eastAsia="zh-CN"/>
        </w:rPr>
        <w:t>الأحيائية</w:t>
      </w:r>
      <w:r w:rsidR="000F3ECD">
        <w:rPr>
          <w:rFonts w:ascii="Simplified Arabic" w:hAnsi="Simplified Arabic" w:cs="Simplified Arabic" w:hint="cs"/>
          <w:w w:val="104"/>
          <w:rtl/>
          <w:lang w:val="fr-FR" w:eastAsia="zh-CN"/>
        </w:rPr>
        <w:t xml:space="preserve"> في اجتماعها الثالث عشر</w:t>
      </w:r>
      <w:r w:rsidRPr="00656522">
        <w:rPr>
          <w:rFonts w:ascii="Simplified Arabic" w:hAnsi="Simplified Arabic" w:cs="Simplified Arabic" w:hint="cs"/>
          <w:w w:val="104"/>
          <w:rtl/>
          <w:lang w:val="fr-FR" w:eastAsia="zh-CN"/>
        </w:rPr>
        <w:t>؛</w:t>
      </w:r>
      <w:r w:rsidR="000F3ECD" w:rsidRPr="00656522">
        <w:rPr>
          <w:rStyle w:val="FootnoteReference"/>
          <w:rFonts w:ascii="Simplified Arabic" w:hAnsi="Simplified Arabic" w:cs="Simplified Arabic"/>
          <w:rtl/>
          <w:lang w:val="en-US"/>
        </w:rPr>
        <w:footnoteReference w:id="4"/>
      </w:r>
    </w:p>
    <w:p w14:paraId="690A31B0" w14:textId="4041470B" w:rsidR="000F3ECD" w:rsidRPr="00F01EE3" w:rsidRDefault="000F3ECD" w:rsidP="000F3ECD">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0F3ECD">
        <w:rPr>
          <w:rFonts w:ascii="Simplified Arabic" w:hAnsi="Simplified Arabic" w:cs="Simplified Arabic"/>
          <w:w w:val="104"/>
          <w:rtl/>
          <w:lang w:val="en-US" w:eastAsia="zh-CN"/>
        </w:rPr>
        <w:t xml:space="preserve">مواصلة ترجمة صفحات غرفة تبادل معلومات السلامة الأحيائية بما في ذلك الميزات والمحتويات الجديدة فور تطويرها، لضمان </w:t>
      </w:r>
      <w:r>
        <w:rPr>
          <w:rFonts w:ascii="Simplified Arabic" w:hAnsi="Simplified Arabic" w:cs="Simplified Arabic" w:hint="cs"/>
          <w:w w:val="104"/>
          <w:rtl/>
          <w:lang w:val="en-US" w:eastAsia="zh-CN"/>
        </w:rPr>
        <w:t>توافر</w:t>
      </w:r>
      <w:r w:rsidRPr="000F3ECD">
        <w:rPr>
          <w:rFonts w:ascii="Simplified Arabic" w:hAnsi="Simplified Arabic" w:cs="Simplified Arabic"/>
          <w:w w:val="104"/>
          <w:rtl/>
          <w:lang w:val="en-US" w:eastAsia="zh-CN"/>
        </w:rPr>
        <w:t xml:space="preserve"> المنصة باللغات الرسمية الست للأمم المتحدة</w:t>
      </w:r>
      <w:r>
        <w:rPr>
          <w:rFonts w:ascii="Simplified Arabic" w:hAnsi="Simplified Arabic" w:cs="Simplified Arabic" w:hint="cs"/>
          <w:w w:val="104"/>
          <w:rtl/>
          <w:lang w:val="en-US" w:eastAsia="zh-CN"/>
        </w:rPr>
        <w:t>؛</w:t>
      </w:r>
    </w:p>
    <w:p w14:paraId="028983B7" w14:textId="6BB7964D" w:rsidR="00B97EB3" w:rsidRPr="000F3ECD" w:rsidRDefault="00B97EB3" w:rsidP="007772C5">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656522">
        <w:rPr>
          <w:rFonts w:ascii="Simplified Arabic" w:hAnsi="Simplified Arabic" w:cs="Simplified Arabic"/>
          <w:w w:val="104"/>
          <w:rtl/>
          <w:lang w:val="fr-FR" w:eastAsia="zh-CN"/>
        </w:rPr>
        <w:t xml:space="preserve">مواصلة تحديث ونشر السجلات المرجعية في </w:t>
      </w:r>
      <w:r w:rsidRPr="00656522">
        <w:rPr>
          <w:rFonts w:ascii="Simplified Arabic" w:hAnsi="Simplified Arabic" w:cs="Simplified Arabic" w:hint="cs"/>
          <w:w w:val="104"/>
          <w:rtl/>
          <w:lang w:val="fr-FR" w:eastAsia="zh-CN"/>
        </w:rPr>
        <w:t xml:space="preserve">غرفة </w:t>
      </w:r>
      <w:r w:rsidRPr="00656522">
        <w:rPr>
          <w:rFonts w:ascii="Simplified Arabic" w:hAnsi="Simplified Arabic" w:cs="Simplified Arabic"/>
          <w:w w:val="104"/>
          <w:rtl/>
          <w:lang w:val="fr-FR" w:eastAsia="zh-CN"/>
        </w:rPr>
        <w:t xml:space="preserve">تبادل معلومات السلامة </w:t>
      </w:r>
      <w:r w:rsidRPr="00656522">
        <w:rPr>
          <w:rFonts w:ascii="Simplified Arabic" w:hAnsi="Simplified Arabic" w:cs="Simplified Arabic" w:hint="cs"/>
          <w:w w:val="104"/>
          <w:rtl/>
          <w:lang w:val="fr-FR" w:eastAsia="zh-CN"/>
        </w:rPr>
        <w:t>الأحيائية</w:t>
      </w:r>
      <w:r w:rsidRPr="00656522">
        <w:rPr>
          <w:rFonts w:ascii="Simplified Arabic" w:hAnsi="Simplified Arabic" w:cs="Simplified Arabic"/>
          <w:w w:val="104"/>
          <w:rtl/>
          <w:lang w:val="fr-FR" w:eastAsia="zh-CN"/>
        </w:rPr>
        <w:t>، ودعم الأطراف في تحديث السجلات الوطنية ل</w:t>
      </w:r>
      <w:r w:rsidRPr="00656522">
        <w:rPr>
          <w:rFonts w:ascii="Simplified Arabic" w:hAnsi="Simplified Arabic" w:cs="Simplified Arabic" w:hint="cs"/>
          <w:w w:val="104"/>
          <w:rtl/>
          <w:lang w:val="fr-FR" w:eastAsia="zh-CN"/>
        </w:rPr>
        <w:t>ل</w:t>
      </w:r>
      <w:r w:rsidRPr="00656522">
        <w:rPr>
          <w:rFonts w:ascii="Simplified Arabic" w:hAnsi="Simplified Arabic" w:cs="Simplified Arabic"/>
          <w:w w:val="104"/>
          <w:rtl/>
          <w:lang w:val="fr-FR" w:eastAsia="zh-CN"/>
        </w:rPr>
        <w:t>خبراء</w:t>
      </w:r>
      <w:r w:rsidRPr="00656522">
        <w:rPr>
          <w:rFonts w:ascii="Simplified Arabic" w:hAnsi="Simplified Arabic" w:cs="Simplified Arabic" w:hint="cs"/>
          <w:w w:val="104"/>
          <w:rtl/>
          <w:lang w:val="fr-FR" w:eastAsia="zh-CN"/>
        </w:rPr>
        <w:t xml:space="preserve"> في مجال</w:t>
      </w:r>
      <w:r w:rsidRPr="00656522">
        <w:rPr>
          <w:rFonts w:ascii="Simplified Arabic" w:hAnsi="Simplified Arabic" w:cs="Simplified Arabic"/>
          <w:w w:val="104"/>
          <w:rtl/>
          <w:lang w:val="fr-FR" w:eastAsia="zh-CN"/>
        </w:rPr>
        <w:t xml:space="preserve"> السلامة </w:t>
      </w:r>
      <w:r w:rsidRPr="00656522">
        <w:rPr>
          <w:rFonts w:ascii="Simplified Arabic" w:hAnsi="Simplified Arabic" w:cs="Simplified Arabic" w:hint="cs"/>
          <w:w w:val="104"/>
          <w:rtl/>
          <w:lang w:val="fr-FR" w:eastAsia="zh-CN"/>
        </w:rPr>
        <w:t xml:space="preserve">الأحيائية </w:t>
      </w:r>
      <w:r w:rsidRPr="00656522">
        <w:rPr>
          <w:rFonts w:ascii="Simplified Arabic" w:hAnsi="Simplified Arabic" w:cs="Simplified Arabic"/>
          <w:w w:val="104"/>
          <w:rtl/>
          <w:lang w:val="fr-FR" w:eastAsia="zh-CN"/>
        </w:rPr>
        <w:t xml:space="preserve">المشار إليها في الفقرة </w:t>
      </w:r>
      <w:r w:rsidR="000F3ECD">
        <w:rPr>
          <w:rFonts w:ascii="Simplified Arabic" w:hAnsi="Simplified Arabic" w:cs="Simplified Arabic" w:hint="cs"/>
          <w:w w:val="104"/>
          <w:rtl/>
          <w:lang w:val="fr-FR" w:eastAsia="zh-CN"/>
        </w:rPr>
        <w:t>6</w:t>
      </w:r>
      <w:r w:rsidRPr="00656522">
        <w:rPr>
          <w:rFonts w:ascii="Simplified Arabic" w:hAnsi="Simplified Arabic" w:cs="Simplified Arabic"/>
          <w:w w:val="104"/>
          <w:rtl/>
          <w:lang w:val="fr-FR" w:eastAsia="zh-CN"/>
        </w:rPr>
        <w:t xml:space="preserve"> أعلاه؛</w:t>
      </w:r>
    </w:p>
    <w:p w14:paraId="1DCF9E82" w14:textId="0626526F" w:rsidR="000F3ECD" w:rsidRPr="00F01EE3" w:rsidRDefault="000F3ECD" w:rsidP="000F3ECD">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Pr>
          <w:rFonts w:ascii="Simplified Arabic" w:hAnsi="Simplified Arabic" w:cs="Simplified Arabic" w:hint="cs"/>
          <w:w w:val="104"/>
          <w:rtl/>
          <w:lang w:val="en-US" w:eastAsia="zh-CN"/>
        </w:rPr>
        <w:t>تقديم</w:t>
      </w:r>
      <w:r w:rsidRPr="000F3ECD">
        <w:rPr>
          <w:rFonts w:ascii="Simplified Arabic" w:hAnsi="Simplified Arabic" w:cs="Simplified Arabic"/>
          <w:w w:val="104"/>
          <w:rtl/>
          <w:lang w:val="en-US" w:eastAsia="zh-CN"/>
        </w:rPr>
        <w:t xml:space="preserve"> التدريب العملي والدعم التقني للأطراف، بناء على طلبها، من أجل </w:t>
      </w:r>
      <w:r>
        <w:rPr>
          <w:rFonts w:ascii="Simplified Arabic" w:hAnsi="Simplified Arabic" w:cs="Simplified Arabic" w:hint="cs"/>
          <w:w w:val="104"/>
          <w:rtl/>
          <w:lang w:val="en-US" w:eastAsia="zh-CN"/>
        </w:rPr>
        <w:t>التحديث</w:t>
      </w:r>
      <w:r w:rsidRPr="000F3ECD">
        <w:rPr>
          <w:rFonts w:ascii="Simplified Arabic" w:hAnsi="Simplified Arabic" w:cs="Simplified Arabic"/>
          <w:w w:val="104"/>
          <w:rtl/>
          <w:lang w:val="en-US" w:eastAsia="zh-CN"/>
        </w:rPr>
        <w:t xml:space="preserve"> المستمر للسجلات الوطنية في غرفة تبادل معلومات السلامة الأحيائية، بما في ذلك تقديم الدعم للمستخدمين الذين يعانون من محدودية </w:t>
      </w:r>
      <w:r>
        <w:rPr>
          <w:rFonts w:ascii="Simplified Arabic" w:hAnsi="Simplified Arabic" w:cs="Simplified Arabic" w:hint="cs"/>
          <w:w w:val="104"/>
          <w:rtl/>
          <w:lang w:val="en-US" w:eastAsia="zh-CN"/>
        </w:rPr>
        <w:t>توصيلية</w:t>
      </w:r>
      <w:r w:rsidRPr="000F3ECD">
        <w:rPr>
          <w:rFonts w:ascii="Simplified Arabic" w:hAnsi="Simplified Arabic" w:cs="Simplified Arabic"/>
          <w:w w:val="104"/>
          <w:rtl/>
          <w:lang w:val="en-US" w:eastAsia="zh-CN"/>
        </w:rPr>
        <w:t xml:space="preserve"> الإنترنت، مع مراعاة الفقرة 1 (ب) من المادة 20 من البروتوكول</w:t>
      </w:r>
      <w:r>
        <w:rPr>
          <w:rFonts w:ascii="Simplified Arabic" w:hAnsi="Simplified Arabic" w:cs="Simplified Arabic" w:hint="cs"/>
          <w:w w:val="104"/>
          <w:rtl/>
          <w:lang w:val="en-US" w:eastAsia="zh-CN"/>
        </w:rPr>
        <w:t>؛</w:t>
      </w:r>
    </w:p>
    <w:p w14:paraId="708EC38B" w14:textId="2AF12A03" w:rsidR="00B97EB3" w:rsidRPr="00593600" w:rsidRDefault="00B97EB3" w:rsidP="007772C5">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656522">
        <w:rPr>
          <w:rFonts w:ascii="Simplified Arabic" w:hAnsi="Simplified Arabic" w:cs="Simplified Arabic"/>
          <w:w w:val="104"/>
          <w:rtl/>
          <w:lang w:val="fr-FR" w:eastAsia="zh-CN"/>
        </w:rPr>
        <w:t xml:space="preserve">إتاحة نموذج الموقع </w:t>
      </w:r>
      <w:r w:rsidRPr="00656522">
        <w:rPr>
          <w:rFonts w:ascii="Simplified Arabic" w:hAnsi="Simplified Arabic" w:cs="Simplified Arabic" w:hint="cs"/>
          <w:w w:val="104"/>
          <w:rtl/>
          <w:lang w:val="fr-FR" w:eastAsia="zh-CN"/>
        </w:rPr>
        <w:t>الشبكي</w:t>
      </w:r>
      <w:r w:rsidRPr="00656522">
        <w:rPr>
          <w:rFonts w:ascii="Simplified Arabic" w:hAnsi="Simplified Arabic" w:cs="Simplified Arabic"/>
          <w:w w:val="104"/>
          <w:rtl/>
          <w:lang w:val="fr-FR" w:eastAsia="zh-CN"/>
        </w:rPr>
        <w:t xml:space="preserve"> الوطني الجديد والمُخصّص للسلامة </w:t>
      </w:r>
      <w:r w:rsidRPr="00656522">
        <w:rPr>
          <w:rFonts w:ascii="Simplified Arabic" w:hAnsi="Simplified Arabic" w:cs="Simplified Arabic" w:hint="cs"/>
          <w:w w:val="104"/>
          <w:rtl/>
          <w:lang w:val="fr-FR" w:eastAsia="zh-CN"/>
        </w:rPr>
        <w:t xml:space="preserve">الأحيائية </w:t>
      </w:r>
      <w:r w:rsidRPr="00656522">
        <w:rPr>
          <w:rFonts w:ascii="Simplified Arabic" w:hAnsi="Simplified Arabic" w:cs="Simplified Arabic"/>
          <w:w w:val="104"/>
          <w:rtl/>
          <w:lang w:val="fr-FR" w:eastAsia="zh-CN"/>
        </w:rPr>
        <w:t xml:space="preserve">لجميع الأطراف الراغبة في إنشاء موقع إلكتروني وطني خاص بالسلامة </w:t>
      </w:r>
      <w:r w:rsidRPr="00656522">
        <w:rPr>
          <w:rFonts w:ascii="Simplified Arabic" w:hAnsi="Simplified Arabic" w:cs="Simplified Arabic" w:hint="cs"/>
          <w:w w:val="104"/>
          <w:rtl/>
          <w:lang w:val="fr-FR" w:eastAsia="zh-CN"/>
        </w:rPr>
        <w:t>الأحيائية</w:t>
      </w:r>
      <w:r w:rsidRPr="00656522">
        <w:rPr>
          <w:rFonts w:ascii="Simplified Arabic" w:hAnsi="Simplified Arabic" w:cs="Simplified Arabic"/>
          <w:w w:val="104"/>
          <w:rtl/>
          <w:lang w:val="fr-FR" w:eastAsia="zh-CN"/>
        </w:rPr>
        <w:t>، ودعم الأطراف التي تستخدم أداة "</w:t>
      </w:r>
      <w:proofErr w:type="spellStart"/>
      <w:r w:rsidRPr="00656522">
        <w:rPr>
          <w:rFonts w:ascii="Simplified Arabic" w:hAnsi="Simplified Arabic" w:cs="Simplified Arabic"/>
          <w:w w:val="104"/>
          <w:rtl/>
          <w:lang w:val="fr-FR" w:eastAsia="zh-CN"/>
        </w:rPr>
        <w:t>هيرميس</w:t>
      </w:r>
      <w:proofErr w:type="spellEnd"/>
      <w:r w:rsidR="000F3ECD">
        <w:rPr>
          <w:rFonts w:ascii="Simplified Arabic" w:hAnsi="Simplified Arabic" w:cs="Simplified Arabic" w:hint="cs"/>
          <w:w w:val="104"/>
          <w:rtl/>
          <w:lang w:val="fr-FR" w:eastAsia="zh-CN"/>
        </w:rPr>
        <w:t xml:space="preserve">" </w:t>
      </w:r>
      <w:r w:rsidRPr="00656522">
        <w:t>Hermes</w:t>
      </w:r>
      <w:r>
        <w:rPr>
          <w:rFonts w:hint="cs"/>
          <w:rtl/>
        </w:rPr>
        <w:t xml:space="preserve"> </w:t>
      </w:r>
      <w:r w:rsidRPr="00656522">
        <w:rPr>
          <w:rFonts w:ascii="Simplified Arabic" w:hAnsi="Simplified Arabic" w:cs="Simplified Arabic"/>
          <w:w w:val="104"/>
          <w:rtl/>
          <w:lang w:val="fr-FR" w:eastAsia="zh-CN"/>
        </w:rPr>
        <w:t xml:space="preserve">للموقع </w:t>
      </w:r>
      <w:r w:rsidRPr="00656522">
        <w:rPr>
          <w:rFonts w:ascii="Simplified Arabic" w:hAnsi="Simplified Arabic" w:cs="Simplified Arabic" w:hint="cs"/>
          <w:w w:val="104"/>
          <w:rtl/>
          <w:lang w:val="fr-FR" w:eastAsia="zh-CN"/>
        </w:rPr>
        <w:t>الشبكي</w:t>
      </w:r>
      <w:r w:rsidRPr="00656522">
        <w:rPr>
          <w:rFonts w:ascii="Simplified Arabic" w:hAnsi="Simplified Arabic" w:cs="Simplified Arabic"/>
          <w:w w:val="104"/>
          <w:rtl/>
          <w:lang w:val="fr-FR" w:eastAsia="zh-CN"/>
        </w:rPr>
        <w:t xml:space="preserve"> الوطني في الانتقال إلى النموذج الجديد، وتوفير مواد بناء القدرات والتدريب على </w:t>
      </w:r>
      <w:r w:rsidR="000F3ECD">
        <w:rPr>
          <w:rFonts w:ascii="Simplified Arabic" w:hAnsi="Simplified Arabic" w:cs="Simplified Arabic" w:hint="cs"/>
          <w:w w:val="104"/>
          <w:rtl/>
          <w:lang w:val="fr-FR" w:eastAsia="zh-CN"/>
        </w:rPr>
        <w:t xml:space="preserve">استخدام وتحديث </w:t>
      </w:r>
      <w:r w:rsidRPr="00656522">
        <w:rPr>
          <w:rFonts w:ascii="Simplified Arabic" w:hAnsi="Simplified Arabic" w:cs="Simplified Arabic"/>
          <w:w w:val="104"/>
          <w:rtl/>
          <w:lang w:val="fr-FR" w:eastAsia="zh-CN"/>
        </w:rPr>
        <w:t>النموذج الجديد</w:t>
      </w:r>
      <w:r w:rsidR="000F3ECD">
        <w:rPr>
          <w:rFonts w:ascii="Simplified Arabic" w:hAnsi="Simplified Arabic" w:cs="Simplified Arabic" w:hint="cs"/>
          <w:w w:val="104"/>
          <w:rtl/>
          <w:lang w:val="fr-FR" w:eastAsia="zh-CN"/>
        </w:rPr>
        <w:t xml:space="preserve">، وضمان أن تكون المواد متاحة </w:t>
      </w:r>
      <w:r w:rsidR="000F3ECD" w:rsidRPr="000F3ECD">
        <w:rPr>
          <w:rFonts w:ascii="Simplified Arabic" w:hAnsi="Simplified Arabic" w:cs="Simplified Arabic"/>
          <w:w w:val="104"/>
          <w:rtl/>
          <w:lang w:val="en-US" w:eastAsia="zh-CN"/>
        </w:rPr>
        <w:t>باللغات الرسمية الست للأمم المتحدة</w:t>
      </w:r>
      <w:r w:rsidRPr="00656522">
        <w:rPr>
          <w:rFonts w:ascii="Simplified Arabic" w:hAnsi="Simplified Arabic" w:cs="Simplified Arabic"/>
          <w:w w:val="104"/>
          <w:rtl/>
          <w:lang w:val="fr-FR" w:eastAsia="zh-CN"/>
        </w:rPr>
        <w:t>؛</w:t>
      </w:r>
    </w:p>
    <w:p w14:paraId="7FF28C0C" w14:textId="74106A7E" w:rsidR="00593600" w:rsidRPr="00F01EE3" w:rsidRDefault="00593600" w:rsidP="00593600">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593600">
        <w:rPr>
          <w:rFonts w:ascii="Simplified Arabic" w:hAnsi="Simplified Arabic" w:cs="Simplified Arabic"/>
          <w:w w:val="104"/>
          <w:rtl/>
          <w:lang w:val="en-US" w:eastAsia="zh-CN"/>
        </w:rPr>
        <w:t>تيسير الر</w:t>
      </w:r>
      <w:r>
        <w:rPr>
          <w:rFonts w:ascii="Simplified Arabic" w:hAnsi="Simplified Arabic" w:cs="Simplified Arabic" w:hint="cs"/>
          <w:w w:val="104"/>
          <w:rtl/>
          <w:lang w:val="en-US" w:eastAsia="zh-CN"/>
        </w:rPr>
        <w:t>وا</w:t>
      </w:r>
      <w:r w:rsidRPr="00593600">
        <w:rPr>
          <w:rFonts w:ascii="Simplified Arabic" w:hAnsi="Simplified Arabic" w:cs="Simplified Arabic"/>
          <w:w w:val="104"/>
          <w:rtl/>
          <w:lang w:val="en-US" w:eastAsia="zh-CN"/>
        </w:rPr>
        <w:t xml:space="preserve">بط مع قواعد البيانات المتعلقة بالسلامة </w:t>
      </w:r>
      <w:r w:rsidR="00796C60">
        <w:rPr>
          <w:rFonts w:ascii="Simplified Arabic" w:hAnsi="Simplified Arabic" w:cs="Simplified Arabic" w:hint="cs"/>
          <w:w w:val="104"/>
          <w:rtl/>
          <w:lang w:val="en-US" w:eastAsia="zh-CN"/>
        </w:rPr>
        <w:t>الأحيائية</w:t>
      </w:r>
      <w:r w:rsidRPr="00593600">
        <w:rPr>
          <w:rFonts w:ascii="Simplified Arabic" w:hAnsi="Simplified Arabic" w:cs="Simplified Arabic"/>
          <w:w w:val="104"/>
          <w:rtl/>
          <w:lang w:val="en-US" w:eastAsia="zh-CN"/>
        </w:rPr>
        <w:t>، بما في ذلك النظم الوطنية</w:t>
      </w:r>
      <w:r w:rsidR="00796C60">
        <w:rPr>
          <w:rFonts w:ascii="Simplified Arabic" w:hAnsi="Simplified Arabic" w:cs="Simplified Arabic" w:hint="cs"/>
          <w:w w:val="104"/>
          <w:rtl/>
          <w:lang w:val="en-US" w:eastAsia="zh-CN"/>
        </w:rPr>
        <w:t xml:space="preserve"> لمعلومات السلامة الأحيائية</w:t>
      </w:r>
      <w:r w:rsidRPr="00593600">
        <w:rPr>
          <w:rFonts w:ascii="Simplified Arabic" w:hAnsi="Simplified Arabic" w:cs="Simplified Arabic"/>
          <w:w w:val="104"/>
          <w:rtl/>
          <w:lang w:val="en-US" w:eastAsia="zh-CN"/>
        </w:rPr>
        <w:t xml:space="preserve">، من خلال استخدام واجهة برمجة التطبيقات المتاحة وأداة </w:t>
      </w:r>
      <w:r>
        <w:rPr>
          <w:rFonts w:ascii="Simplified Arabic" w:hAnsi="Simplified Arabic" w:cs="Simplified Arabic" w:hint="cs"/>
          <w:w w:val="104"/>
          <w:rtl/>
          <w:lang w:val="en-US" w:eastAsia="zh-CN"/>
        </w:rPr>
        <w:t>الإدماج؛</w:t>
      </w:r>
    </w:p>
    <w:p w14:paraId="2FF090F4" w14:textId="2F1BED1D" w:rsidR="00B97EB3" w:rsidRPr="00593600" w:rsidRDefault="00B97EB3" w:rsidP="007772C5">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656522">
        <w:rPr>
          <w:rFonts w:ascii="Simplified Arabic" w:hAnsi="Simplified Arabic" w:cs="Simplified Arabic"/>
          <w:w w:val="104"/>
          <w:rtl/>
          <w:lang w:val="fr-FR" w:eastAsia="zh-CN"/>
        </w:rPr>
        <w:t xml:space="preserve">مواصلة التعاون مع قواعد البيانات والمنظمات الأخرى ذات الصلة بالسلامة </w:t>
      </w:r>
      <w:r w:rsidRPr="00656522">
        <w:rPr>
          <w:rFonts w:ascii="Simplified Arabic" w:hAnsi="Simplified Arabic" w:cs="Simplified Arabic" w:hint="cs"/>
          <w:w w:val="104"/>
          <w:rtl/>
          <w:lang w:val="fr-FR" w:eastAsia="zh-CN"/>
        </w:rPr>
        <w:t>الأحيائية</w:t>
      </w:r>
      <w:r w:rsidR="00593600">
        <w:rPr>
          <w:rFonts w:ascii="Simplified Arabic" w:hAnsi="Simplified Arabic" w:cs="Simplified Arabic" w:hint="cs"/>
          <w:w w:val="104"/>
          <w:rtl/>
          <w:lang w:val="fr-FR" w:eastAsia="zh-CN"/>
        </w:rPr>
        <w:t xml:space="preserve">، </w:t>
      </w:r>
      <w:r w:rsidR="00593600" w:rsidRPr="00593600">
        <w:rPr>
          <w:rFonts w:ascii="Simplified Arabic" w:hAnsi="Simplified Arabic" w:cs="Simplified Arabic"/>
          <w:w w:val="104"/>
          <w:rtl/>
          <w:lang w:val="fr-FR" w:eastAsia="zh-CN"/>
        </w:rPr>
        <w:t>بهدف تحسين تبادل المعلومات العلمية والتقنية ذات الصلة</w:t>
      </w:r>
      <w:r w:rsidR="00593600">
        <w:rPr>
          <w:rFonts w:ascii="Simplified Arabic" w:hAnsi="Simplified Arabic" w:cs="Simplified Arabic" w:hint="cs"/>
          <w:w w:val="104"/>
          <w:rtl/>
          <w:lang w:val="fr-FR" w:eastAsia="zh-CN"/>
        </w:rPr>
        <w:t>؛</w:t>
      </w:r>
    </w:p>
    <w:p w14:paraId="23823356" w14:textId="77777777" w:rsidR="00796C60" w:rsidRDefault="00593600" w:rsidP="00593600">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593600">
        <w:rPr>
          <w:rFonts w:ascii="Simplified Arabic" w:hAnsi="Simplified Arabic" w:cs="Simplified Arabic"/>
          <w:w w:val="104"/>
          <w:rtl/>
          <w:lang w:val="en-US" w:eastAsia="zh-CN"/>
        </w:rPr>
        <w:t xml:space="preserve">تخصيص موارد كافية من أجل التطوير المستمر لغرفة تبادل معلومات السلامة الأحيائية، بما في ذلك </w:t>
      </w:r>
      <w:r>
        <w:rPr>
          <w:rFonts w:ascii="Simplified Arabic" w:hAnsi="Simplified Arabic" w:cs="Simplified Arabic" w:hint="cs"/>
          <w:w w:val="104"/>
          <w:rtl/>
          <w:lang w:val="en-US" w:eastAsia="zh-CN"/>
        </w:rPr>
        <w:t>نشر</w:t>
      </w:r>
      <w:r w:rsidRPr="00593600">
        <w:rPr>
          <w:rFonts w:ascii="Simplified Arabic" w:hAnsi="Simplified Arabic" w:cs="Simplified Arabic"/>
          <w:w w:val="104"/>
          <w:rtl/>
          <w:lang w:val="en-US" w:eastAsia="zh-CN"/>
        </w:rPr>
        <w:t xml:space="preserve"> </w:t>
      </w:r>
      <w:r>
        <w:rPr>
          <w:rFonts w:ascii="Simplified Arabic" w:hAnsi="Simplified Arabic" w:cs="Simplified Arabic" w:hint="cs"/>
          <w:w w:val="104"/>
          <w:rtl/>
          <w:lang w:val="en-US" w:eastAsia="zh-CN"/>
        </w:rPr>
        <w:t>ا</w:t>
      </w:r>
      <w:r w:rsidRPr="00593600">
        <w:rPr>
          <w:rFonts w:ascii="Simplified Arabic" w:hAnsi="Simplified Arabic" w:cs="Simplified Arabic"/>
          <w:w w:val="104"/>
          <w:rtl/>
          <w:lang w:val="en-US" w:eastAsia="zh-CN"/>
        </w:rPr>
        <w:t>لنموذج المخصص للموقع الإلكتروني الوطني للسلامة الأحيائية</w:t>
      </w:r>
      <w:r>
        <w:rPr>
          <w:rFonts w:ascii="Simplified Arabic" w:hAnsi="Simplified Arabic" w:cs="Simplified Arabic" w:hint="cs"/>
          <w:w w:val="104"/>
          <w:rtl/>
          <w:lang w:val="en-US" w:eastAsia="zh-CN"/>
        </w:rPr>
        <w:t xml:space="preserve"> </w:t>
      </w:r>
      <w:r w:rsidRPr="00593600">
        <w:rPr>
          <w:rFonts w:ascii="Simplified Arabic" w:hAnsi="Simplified Arabic" w:cs="Simplified Arabic"/>
          <w:w w:val="104"/>
          <w:rtl/>
          <w:lang w:val="en-US" w:eastAsia="zh-CN"/>
        </w:rPr>
        <w:t>في الوقت المناسب</w:t>
      </w:r>
      <w:r w:rsidR="00796C60">
        <w:rPr>
          <w:rFonts w:ascii="Simplified Arabic" w:hAnsi="Simplified Arabic" w:cs="Simplified Arabic" w:hint="cs"/>
          <w:w w:val="104"/>
          <w:rtl/>
          <w:lang w:val="en-US" w:eastAsia="zh-CN"/>
        </w:rPr>
        <w:t>؛</w:t>
      </w:r>
    </w:p>
    <w:p w14:paraId="6A5942CE" w14:textId="2F5DC07F" w:rsidR="00593600" w:rsidRPr="00F01EE3" w:rsidRDefault="00796C60" w:rsidP="00796C60">
      <w:pPr>
        <w:pStyle w:val="ListParagraph"/>
        <w:numPr>
          <w:ilvl w:val="0"/>
          <w:numId w:val="27"/>
        </w:numPr>
        <w:tabs>
          <w:tab w:val="right" w:pos="1620"/>
          <w:tab w:val="left" w:pos="1890"/>
        </w:tabs>
        <w:bidi/>
        <w:spacing w:after="120" w:line="216" w:lineRule="auto"/>
        <w:ind w:left="567" w:firstLine="567"/>
        <w:contextualSpacing w:val="0"/>
        <w:jc w:val="both"/>
        <w:rPr>
          <w:rFonts w:ascii="Simplified Arabic" w:hAnsi="Simplified Arabic" w:cs="Simplified Arabic"/>
          <w:w w:val="104"/>
          <w:lang w:val="en-US" w:eastAsia="zh-CN"/>
        </w:rPr>
      </w:pPr>
      <w:r w:rsidRPr="00796C60">
        <w:rPr>
          <w:rFonts w:ascii="Simplified Arabic" w:hAnsi="Simplified Arabic" w:cs="Simplified Arabic"/>
          <w:w w:val="104"/>
          <w:rtl/>
          <w:lang w:val="en-US" w:eastAsia="zh-CN"/>
        </w:rPr>
        <w:lastRenderedPageBreak/>
        <w:t>مواصلة تحسين وظائف غرفة تبادل معلومات السلامة الأحيائية وصيغها الموحدة</w:t>
      </w:r>
      <w:r>
        <w:rPr>
          <w:rFonts w:ascii="Simplified Arabic" w:hAnsi="Simplified Arabic" w:cs="Simplified Arabic" w:hint="cs"/>
          <w:w w:val="104"/>
          <w:rtl/>
          <w:lang w:val="en-US" w:eastAsia="zh-CN"/>
        </w:rPr>
        <w:t xml:space="preserve"> من أجل </w:t>
      </w:r>
      <w:r w:rsidRPr="00796C60">
        <w:rPr>
          <w:rFonts w:ascii="Simplified Arabic" w:hAnsi="Simplified Arabic" w:cs="Simplified Arabic"/>
          <w:w w:val="104"/>
          <w:rtl/>
          <w:lang w:val="en-US" w:eastAsia="zh-CN"/>
        </w:rPr>
        <w:t>تيسير تقديم ونشر المعلومات التي يُطلب من الأطراف إتاحتها بموجب بروتوكول قرطاجنة.</w:t>
      </w:r>
    </w:p>
    <w:p w14:paraId="454112EB" w14:textId="5BD6D0D0" w:rsidR="009F78E2" w:rsidRPr="00793CC7" w:rsidRDefault="00793CC7" w:rsidP="00676ECE">
      <w:pPr>
        <w:spacing w:before="120" w:line="216" w:lineRule="auto"/>
        <w:jc w:val="center"/>
        <w:rPr>
          <w:rFonts w:cs="Simplified Arabic"/>
          <w:sz w:val="22"/>
          <w:rtl/>
          <w:lang w:bidi="ar-EG"/>
        </w:rPr>
      </w:pPr>
      <w:r w:rsidRPr="00617845">
        <w:rPr>
          <w:rFonts w:cs="Simplified Arabic" w:hint="cs"/>
          <w:sz w:val="22"/>
          <w:rtl/>
        </w:rPr>
        <w:t>______________</w:t>
      </w:r>
    </w:p>
    <w:sectPr w:rsidR="009F78E2" w:rsidRPr="00793CC7" w:rsidSect="00593600">
      <w:headerReference w:type="even" r:id="rId14"/>
      <w:headerReference w:type="default" r:id="rId15"/>
      <w:footerReference w:type="even" r:id="rId16"/>
      <w:footerReference w:type="default" r:id="rId17"/>
      <w:headerReference w:type="first" r:id="rId18"/>
      <w:footnotePr>
        <w:numRestart w:val="eachSect"/>
      </w:footnotePr>
      <w:pgSz w:w="12240" w:h="15840" w:code="1"/>
      <w:pgMar w:top="1134" w:right="1440" w:bottom="113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AC46" w14:textId="77777777" w:rsidR="00E75444" w:rsidRDefault="00E75444" w:rsidP="00C005BD">
      <w:r>
        <w:separator/>
      </w:r>
    </w:p>
  </w:endnote>
  <w:endnote w:type="continuationSeparator" w:id="0">
    <w:p w14:paraId="4EA67291" w14:textId="77777777" w:rsidR="00E75444" w:rsidRDefault="00E7544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593600" w:rsidRDefault="005A5694" w:rsidP="005A5694">
            <w:pPr>
              <w:pStyle w:val="Footer"/>
              <w:jc w:val="right"/>
              <w:rPr>
                <w:sz w:val="22"/>
                <w:szCs w:val="22"/>
              </w:rPr>
            </w:pPr>
            <w:r w:rsidRPr="00593600">
              <w:rPr>
                <w:sz w:val="22"/>
                <w:szCs w:val="18"/>
              </w:rPr>
              <w:fldChar w:fldCharType="begin"/>
            </w:r>
            <w:r w:rsidRPr="00593600">
              <w:rPr>
                <w:sz w:val="22"/>
                <w:szCs w:val="18"/>
              </w:rPr>
              <w:instrText xml:space="preserve"> PAGE </w:instrText>
            </w:r>
            <w:r w:rsidRPr="00593600">
              <w:rPr>
                <w:sz w:val="22"/>
                <w:szCs w:val="18"/>
              </w:rPr>
              <w:fldChar w:fldCharType="separate"/>
            </w:r>
            <w:r w:rsidRPr="00593600">
              <w:rPr>
                <w:sz w:val="22"/>
                <w:szCs w:val="18"/>
              </w:rPr>
              <w:t>2</w:t>
            </w:r>
            <w:r w:rsidRPr="00593600">
              <w:rPr>
                <w:sz w:val="22"/>
                <w:szCs w:val="18"/>
              </w:rPr>
              <w:fldChar w:fldCharType="end"/>
            </w:r>
            <w:r w:rsidRPr="00593600">
              <w:rPr>
                <w:sz w:val="22"/>
                <w:szCs w:val="18"/>
              </w:rPr>
              <w:t>/</w:t>
            </w:r>
            <w:r w:rsidRPr="00593600">
              <w:rPr>
                <w:sz w:val="22"/>
                <w:szCs w:val="18"/>
              </w:rPr>
              <w:fldChar w:fldCharType="begin"/>
            </w:r>
            <w:r w:rsidRPr="00593600">
              <w:rPr>
                <w:sz w:val="22"/>
                <w:szCs w:val="18"/>
              </w:rPr>
              <w:instrText xml:space="preserve"> NUMPAGES  </w:instrText>
            </w:r>
            <w:r w:rsidRPr="00593600">
              <w:rPr>
                <w:sz w:val="22"/>
                <w:szCs w:val="18"/>
              </w:rPr>
              <w:fldChar w:fldCharType="separate"/>
            </w:r>
            <w:r w:rsidRPr="00593600">
              <w:rPr>
                <w:sz w:val="22"/>
                <w:szCs w:val="18"/>
              </w:rPr>
              <w:t>4</w:t>
            </w:r>
            <w:r w:rsidRPr="00593600">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935287555"/>
      <w:docPartObj>
        <w:docPartGallery w:val="Page Numbers (Bottom of Page)"/>
        <w:docPartUnique/>
      </w:docPartObj>
    </w:sdtPr>
    <w:sdtEndPr/>
    <w:sdtContent>
      <w:sdt>
        <w:sdtPr>
          <w:rPr>
            <w:sz w:val="22"/>
            <w:szCs w:val="22"/>
          </w:rPr>
          <w:id w:val="-577518694"/>
          <w:docPartObj>
            <w:docPartGallery w:val="Page Numbers (Top of Page)"/>
            <w:docPartUnique/>
          </w:docPartObj>
        </w:sdtPr>
        <w:sdtEndPr/>
        <w:sdtContent>
          <w:p w14:paraId="7D63CC08" w14:textId="44BFB612" w:rsidR="005A5694" w:rsidRPr="00593600" w:rsidRDefault="005A5694" w:rsidP="005A5694">
            <w:pPr>
              <w:pStyle w:val="Footer"/>
              <w:rPr>
                <w:sz w:val="22"/>
                <w:szCs w:val="22"/>
              </w:rPr>
            </w:pPr>
            <w:r w:rsidRPr="00593600">
              <w:rPr>
                <w:sz w:val="22"/>
                <w:szCs w:val="18"/>
              </w:rPr>
              <w:fldChar w:fldCharType="begin"/>
            </w:r>
            <w:r w:rsidRPr="00593600">
              <w:rPr>
                <w:sz w:val="22"/>
                <w:szCs w:val="18"/>
              </w:rPr>
              <w:instrText xml:space="preserve"> PAGE </w:instrText>
            </w:r>
            <w:r w:rsidRPr="00593600">
              <w:rPr>
                <w:sz w:val="22"/>
                <w:szCs w:val="18"/>
              </w:rPr>
              <w:fldChar w:fldCharType="separate"/>
            </w:r>
            <w:r w:rsidRPr="00593600">
              <w:rPr>
                <w:sz w:val="22"/>
                <w:szCs w:val="18"/>
              </w:rPr>
              <w:t>2</w:t>
            </w:r>
            <w:r w:rsidRPr="00593600">
              <w:rPr>
                <w:sz w:val="22"/>
                <w:szCs w:val="18"/>
              </w:rPr>
              <w:fldChar w:fldCharType="end"/>
            </w:r>
            <w:r w:rsidRPr="00593600">
              <w:rPr>
                <w:sz w:val="22"/>
                <w:szCs w:val="18"/>
              </w:rPr>
              <w:t>/</w:t>
            </w:r>
            <w:r w:rsidRPr="00593600">
              <w:rPr>
                <w:sz w:val="22"/>
                <w:szCs w:val="18"/>
              </w:rPr>
              <w:fldChar w:fldCharType="begin"/>
            </w:r>
            <w:r w:rsidRPr="00593600">
              <w:rPr>
                <w:sz w:val="22"/>
                <w:szCs w:val="18"/>
              </w:rPr>
              <w:instrText xml:space="preserve"> NUMPAGES  </w:instrText>
            </w:r>
            <w:r w:rsidRPr="00593600">
              <w:rPr>
                <w:sz w:val="22"/>
                <w:szCs w:val="18"/>
              </w:rPr>
              <w:fldChar w:fldCharType="separate"/>
            </w:r>
            <w:r w:rsidRPr="00593600">
              <w:rPr>
                <w:sz w:val="22"/>
                <w:szCs w:val="18"/>
              </w:rPr>
              <w:t>4</w:t>
            </w:r>
            <w:r w:rsidRPr="00593600">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8E99" w14:textId="77777777" w:rsidR="00E75444" w:rsidRDefault="00E75444" w:rsidP="00A319AA">
      <w:pPr>
        <w:bidi/>
      </w:pPr>
      <w:r>
        <w:separator/>
      </w:r>
    </w:p>
  </w:footnote>
  <w:footnote w:type="continuationSeparator" w:id="0">
    <w:p w14:paraId="7C0DF452" w14:textId="77777777" w:rsidR="00E75444" w:rsidRDefault="00E75444" w:rsidP="00C005BD">
      <w:r>
        <w:continuationSeparator/>
      </w:r>
    </w:p>
  </w:footnote>
  <w:footnote w:id="1">
    <w:p w14:paraId="3AF5A8F2" w14:textId="77777777" w:rsidR="00B97EB3" w:rsidRPr="00593600" w:rsidRDefault="00B97EB3" w:rsidP="00B97EB3">
      <w:pPr>
        <w:pStyle w:val="FootnoteText"/>
        <w:bidi/>
        <w:rPr>
          <w:rStyle w:val="FootnoteReference"/>
          <w:szCs w:val="22"/>
          <w:rtl/>
        </w:rPr>
      </w:pPr>
      <w:r w:rsidRPr="00593600">
        <w:rPr>
          <w:rStyle w:val="FootnoteReference"/>
          <w:szCs w:val="22"/>
        </w:rPr>
        <w:footnoteRef/>
      </w:r>
      <w:r w:rsidRPr="00593600">
        <w:rPr>
          <w:rStyle w:val="FootnoteReference"/>
          <w:szCs w:val="22"/>
        </w:rPr>
        <w:t xml:space="preserve"> </w:t>
      </w:r>
      <w:r w:rsidRPr="00593600">
        <w:rPr>
          <w:rFonts w:hint="cs"/>
          <w:szCs w:val="22"/>
          <w:rtl/>
        </w:rPr>
        <w:t xml:space="preserve"> </w:t>
      </w:r>
      <w:hyperlink r:id="rId1" w:history="1">
        <w:r w:rsidRPr="00593600">
          <w:rPr>
            <w:rStyle w:val="Hyperlink"/>
            <w:szCs w:val="22"/>
          </w:rPr>
          <w:t>CBD/CP/BCH-IAC/13/3/Rev.1</w:t>
        </w:r>
      </w:hyperlink>
      <w:r w:rsidRPr="00593600">
        <w:rPr>
          <w:rFonts w:hint="cs"/>
          <w:szCs w:val="22"/>
          <w:rtl/>
        </w:rPr>
        <w:t xml:space="preserve">، </w:t>
      </w:r>
      <w:r w:rsidRPr="00593600">
        <w:rPr>
          <w:rFonts w:ascii="Simplified Arabic" w:hAnsi="Simplified Arabic" w:cs="Simplified Arabic" w:hint="cs"/>
          <w:szCs w:val="22"/>
          <w:rtl/>
        </w:rPr>
        <w:t>المرفق الأول.</w:t>
      </w:r>
    </w:p>
  </w:footnote>
  <w:footnote w:id="2">
    <w:p w14:paraId="7D5F309D" w14:textId="4DBD34E2" w:rsidR="00B97EB3" w:rsidRPr="00593600" w:rsidRDefault="00B97EB3" w:rsidP="00B97EB3">
      <w:pPr>
        <w:pStyle w:val="FootnoteText"/>
        <w:bidi/>
        <w:rPr>
          <w:rStyle w:val="FootnoteReference"/>
          <w:szCs w:val="22"/>
          <w:rtl/>
        </w:rPr>
      </w:pPr>
      <w:r w:rsidRPr="00593600">
        <w:rPr>
          <w:rStyle w:val="FootnoteReference"/>
          <w:szCs w:val="22"/>
        </w:rPr>
        <w:footnoteRef/>
      </w:r>
      <w:r w:rsidRPr="00593600">
        <w:rPr>
          <w:rStyle w:val="FootnoteReference"/>
          <w:szCs w:val="22"/>
        </w:rPr>
        <w:t xml:space="preserve"> </w:t>
      </w:r>
      <w:r w:rsidRPr="00593600">
        <w:rPr>
          <w:rFonts w:hint="cs"/>
          <w:szCs w:val="22"/>
          <w:rtl/>
        </w:rPr>
        <w:t xml:space="preserve"> </w:t>
      </w:r>
      <w:r w:rsidRPr="00593600">
        <w:rPr>
          <w:rFonts w:ascii="Simplified Arabic" w:hAnsi="Simplified Arabic" w:cs="Simplified Arabic"/>
          <w:szCs w:val="22"/>
          <w:rtl/>
        </w:rPr>
        <w:t xml:space="preserve">الأمم المتحدة، </w:t>
      </w:r>
      <w:r w:rsidR="007772C5" w:rsidRPr="00593600">
        <w:rPr>
          <w:rFonts w:ascii="Simplified Arabic" w:hAnsi="Simplified Arabic" w:cs="Simplified Arabic" w:hint="cs"/>
          <w:i/>
          <w:iCs/>
          <w:szCs w:val="22"/>
          <w:rtl/>
        </w:rPr>
        <w:t>مجموعة</w:t>
      </w:r>
      <w:r w:rsidRPr="00593600">
        <w:rPr>
          <w:rFonts w:ascii="Simplified Arabic" w:hAnsi="Simplified Arabic" w:cs="Simplified Arabic"/>
          <w:i/>
          <w:iCs/>
          <w:szCs w:val="22"/>
          <w:rtl/>
        </w:rPr>
        <w:t xml:space="preserve"> المعاهدات</w:t>
      </w:r>
      <w:r w:rsidRPr="00593600">
        <w:rPr>
          <w:rFonts w:ascii="Simplified Arabic" w:hAnsi="Simplified Arabic" w:cs="Simplified Arabic"/>
          <w:szCs w:val="22"/>
          <w:rtl/>
        </w:rPr>
        <w:t>، المجلد 2226، رقم 30619.</w:t>
      </w:r>
    </w:p>
  </w:footnote>
  <w:footnote w:id="3">
    <w:p w14:paraId="47D8FC08" w14:textId="77777777" w:rsidR="00B97EB3" w:rsidRPr="00593600" w:rsidRDefault="00B97EB3" w:rsidP="00B97EB3">
      <w:pPr>
        <w:pStyle w:val="FootnoteText"/>
        <w:bidi/>
        <w:rPr>
          <w:rStyle w:val="FootnoteReference"/>
          <w:szCs w:val="22"/>
          <w:rtl/>
        </w:rPr>
      </w:pPr>
      <w:r w:rsidRPr="00593600">
        <w:rPr>
          <w:rStyle w:val="FootnoteReference"/>
          <w:szCs w:val="22"/>
        </w:rPr>
        <w:footnoteRef/>
      </w:r>
      <w:r w:rsidRPr="00593600">
        <w:rPr>
          <w:rStyle w:val="FootnoteReference"/>
          <w:szCs w:val="22"/>
        </w:rPr>
        <w:t xml:space="preserve"> </w:t>
      </w:r>
      <w:r w:rsidRPr="00593600">
        <w:rPr>
          <w:rFonts w:hint="cs"/>
          <w:szCs w:val="22"/>
          <w:rtl/>
        </w:rPr>
        <w:t xml:space="preserve"> ا</w:t>
      </w:r>
      <w:r w:rsidRPr="00593600">
        <w:rPr>
          <w:rFonts w:ascii="Simplified Arabic" w:hAnsi="Simplified Arabic" w:cs="Simplified Arabic" w:hint="cs"/>
          <w:szCs w:val="22"/>
          <w:rtl/>
        </w:rPr>
        <w:t>لمقرر</w:t>
      </w:r>
      <w:r w:rsidRPr="00593600">
        <w:rPr>
          <w:rFonts w:hint="cs"/>
          <w:szCs w:val="22"/>
          <w:rtl/>
        </w:rPr>
        <w:t xml:space="preserve"> </w:t>
      </w:r>
      <w:hyperlink r:id="rId2" w:history="1">
        <w:r w:rsidRPr="00593600">
          <w:rPr>
            <w:rStyle w:val="Hyperlink"/>
            <w:szCs w:val="22"/>
            <w:rtl/>
          </w:rPr>
          <w:t>10/3</w:t>
        </w:r>
      </w:hyperlink>
      <w:r w:rsidRPr="00593600">
        <w:rPr>
          <w:rFonts w:hint="cs"/>
          <w:szCs w:val="22"/>
          <w:rtl/>
        </w:rPr>
        <w:t xml:space="preserve">، </w:t>
      </w:r>
      <w:r w:rsidRPr="00593600">
        <w:rPr>
          <w:rFonts w:ascii="Simplified Arabic" w:hAnsi="Simplified Arabic" w:cs="Simplified Arabic" w:hint="cs"/>
          <w:szCs w:val="22"/>
          <w:rtl/>
        </w:rPr>
        <w:t>المرفق.</w:t>
      </w:r>
    </w:p>
  </w:footnote>
  <w:footnote w:id="4">
    <w:p w14:paraId="6B9081EF" w14:textId="1E559CF0" w:rsidR="000F3ECD" w:rsidRPr="00593600" w:rsidRDefault="000F3ECD" w:rsidP="000F3ECD">
      <w:pPr>
        <w:pStyle w:val="FootnoteText"/>
        <w:bidi/>
        <w:rPr>
          <w:rStyle w:val="FootnoteReference"/>
          <w:szCs w:val="22"/>
          <w:rtl/>
        </w:rPr>
      </w:pPr>
      <w:r w:rsidRPr="00593600">
        <w:rPr>
          <w:rStyle w:val="FootnoteReference"/>
          <w:szCs w:val="22"/>
        </w:rPr>
        <w:footnoteRef/>
      </w:r>
      <w:r w:rsidRPr="00593600">
        <w:rPr>
          <w:rStyle w:val="FootnoteReference"/>
          <w:szCs w:val="22"/>
        </w:rPr>
        <w:t xml:space="preserve"> </w:t>
      </w:r>
      <w:r w:rsidRPr="00593600">
        <w:rPr>
          <w:rFonts w:hint="cs"/>
          <w:szCs w:val="22"/>
          <w:rtl/>
        </w:rPr>
        <w:t xml:space="preserve"> </w:t>
      </w:r>
      <w:r w:rsidR="00796C60">
        <w:rPr>
          <w:rFonts w:ascii="Simplified Arabic" w:hAnsi="Simplified Arabic" w:cs="Simplified Arabic" w:hint="cs"/>
          <w:szCs w:val="22"/>
          <w:rtl/>
        </w:rPr>
        <w:t xml:space="preserve">انظر </w:t>
      </w:r>
      <w:hyperlink r:id="rId3" w:history="1">
        <w:r w:rsidR="00796C60" w:rsidRPr="005C5033">
          <w:rPr>
            <w:rStyle w:val="Hyperlink"/>
          </w:rPr>
          <w:t>CBD/CP/B</w:t>
        </w:r>
        <w:r w:rsidR="00796C60" w:rsidRPr="005C5033">
          <w:rPr>
            <w:rStyle w:val="Hyperlink"/>
          </w:rPr>
          <w:t>C</w:t>
        </w:r>
        <w:r w:rsidR="00796C60" w:rsidRPr="005C5033">
          <w:rPr>
            <w:rStyle w:val="Hyperlink"/>
          </w:rPr>
          <w:t>H-IAC/13/3/Rev.1</w:t>
        </w:r>
      </w:hyperlink>
      <w:r w:rsidRPr="00593600">
        <w:rPr>
          <w:rFonts w:ascii="Simplified Arabic" w:hAnsi="Simplified Arabic"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34D21F9A" w:rsidR="005A5694" w:rsidRPr="005A5694" w:rsidRDefault="00796C60" w:rsidP="005A5694">
        <w:pPr>
          <w:pStyle w:val="Header"/>
          <w:pBdr>
            <w:bottom w:val="single" w:sz="4" w:space="1" w:color="auto"/>
          </w:pBdr>
          <w:spacing w:after="240"/>
          <w:jc w:val="right"/>
          <w:rPr>
            <w:sz w:val="20"/>
            <w:szCs w:val="16"/>
          </w:rPr>
        </w:pPr>
        <w:r>
          <w:rPr>
            <w:sz w:val="20"/>
            <w:szCs w:val="16"/>
          </w:rPr>
          <w:t>CBD/CP/MOP/12/L.5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2C100E9B" w:rsidR="005A5694" w:rsidRPr="00593600" w:rsidRDefault="00796C60" w:rsidP="005A5694">
        <w:pPr>
          <w:pStyle w:val="Header"/>
          <w:pBdr>
            <w:bottom w:val="single" w:sz="4" w:space="1" w:color="auto"/>
          </w:pBdr>
          <w:spacing w:after="240"/>
          <w:rPr>
            <w:sz w:val="22"/>
            <w:szCs w:val="18"/>
          </w:rPr>
        </w:pPr>
        <w:r>
          <w:rPr>
            <w:sz w:val="22"/>
            <w:szCs w:val="18"/>
          </w:rPr>
          <w:t>CBD/CP/MOP/12/L.5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9"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2105762062">
    <w:abstractNumId w:val="5"/>
  </w:num>
  <w:num w:numId="2" w16cid:durableId="446044916">
    <w:abstractNumId w:val="20"/>
  </w:num>
  <w:num w:numId="3" w16cid:durableId="1632127109">
    <w:abstractNumId w:val="6"/>
  </w:num>
  <w:num w:numId="4" w16cid:durableId="1662345284">
    <w:abstractNumId w:val="14"/>
  </w:num>
  <w:num w:numId="5" w16cid:durableId="497497180">
    <w:abstractNumId w:val="7"/>
  </w:num>
  <w:num w:numId="6" w16cid:durableId="198906965">
    <w:abstractNumId w:val="13"/>
  </w:num>
  <w:num w:numId="7" w16cid:durableId="299304437">
    <w:abstractNumId w:val="25"/>
  </w:num>
  <w:num w:numId="8" w16cid:durableId="581911660">
    <w:abstractNumId w:val="12"/>
  </w:num>
  <w:num w:numId="9" w16cid:durableId="2061633594">
    <w:abstractNumId w:val="8"/>
  </w:num>
  <w:num w:numId="10" w16cid:durableId="1746493545">
    <w:abstractNumId w:val="16"/>
  </w:num>
  <w:num w:numId="11" w16cid:durableId="896934073">
    <w:abstractNumId w:val="10"/>
  </w:num>
  <w:num w:numId="12" w16cid:durableId="1107237859">
    <w:abstractNumId w:val="0"/>
  </w:num>
  <w:num w:numId="13" w16cid:durableId="674501571">
    <w:abstractNumId w:val="19"/>
  </w:num>
  <w:num w:numId="14" w16cid:durableId="853806999">
    <w:abstractNumId w:val="15"/>
  </w:num>
  <w:num w:numId="15" w16cid:durableId="729184438">
    <w:abstractNumId w:val="11"/>
  </w:num>
  <w:num w:numId="16" w16cid:durableId="466355584">
    <w:abstractNumId w:val="9"/>
  </w:num>
  <w:num w:numId="17" w16cid:durableId="1002859664">
    <w:abstractNumId w:val="18"/>
  </w:num>
  <w:num w:numId="18" w16cid:durableId="2049604963">
    <w:abstractNumId w:val="3"/>
  </w:num>
  <w:num w:numId="19" w16cid:durableId="1864005066">
    <w:abstractNumId w:val="24"/>
  </w:num>
  <w:num w:numId="20" w16cid:durableId="445394196">
    <w:abstractNumId w:val="4"/>
  </w:num>
  <w:num w:numId="21" w16cid:durableId="396561245">
    <w:abstractNumId w:val="26"/>
  </w:num>
  <w:num w:numId="22" w16cid:durableId="513374281">
    <w:abstractNumId w:val="23"/>
  </w:num>
  <w:num w:numId="23" w16cid:durableId="278415733">
    <w:abstractNumId w:val="22"/>
  </w:num>
  <w:num w:numId="24" w16cid:durableId="1539006235">
    <w:abstractNumId w:val="21"/>
  </w:num>
  <w:num w:numId="25" w16cid:durableId="174224025">
    <w:abstractNumId w:val="17"/>
  </w:num>
  <w:num w:numId="26" w16cid:durableId="1774470926">
    <w:abstractNumId w:val="1"/>
  </w:num>
  <w:num w:numId="27" w16cid:durableId="1547641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3ECD"/>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721"/>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5297"/>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07AB"/>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3600"/>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53B9"/>
    <w:rsid w:val="00675D7D"/>
    <w:rsid w:val="00676ECE"/>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6F31"/>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AFE"/>
    <w:rsid w:val="00775E25"/>
    <w:rsid w:val="007762AC"/>
    <w:rsid w:val="00776AD8"/>
    <w:rsid w:val="00776BD1"/>
    <w:rsid w:val="0077711C"/>
    <w:rsid w:val="007772C5"/>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C60"/>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35E"/>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0B4"/>
    <w:rsid w:val="00A55680"/>
    <w:rsid w:val="00A55C5C"/>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B91"/>
    <w:rsid w:val="00B92B50"/>
    <w:rsid w:val="00B9426A"/>
    <w:rsid w:val="00B94696"/>
    <w:rsid w:val="00B949B9"/>
    <w:rsid w:val="00B9530C"/>
    <w:rsid w:val="00B962A6"/>
    <w:rsid w:val="00B96B78"/>
    <w:rsid w:val="00B973A6"/>
    <w:rsid w:val="00B97EB3"/>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277"/>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6DAA"/>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5444"/>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65AF"/>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paragraph" w:customStyle="1" w:styleId="CBDNormalNumber">
    <w:name w:val="CBD_Normal_Number"/>
    <w:basedOn w:val="Normal"/>
    <w:qFormat/>
    <w:rsid w:val="00B97EB3"/>
    <w:pPr>
      <w:numPr>
        <w:numId w:val="25"/>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B97EB3"/>
    <w:pPr>
      <w:numPr>
        <w:numId w:val="25"/>
      </w:numPr>
    </w:pPr>
  </w:style>
  <w:style w:type="paragraph" w:customStyle="1" w:styleId="CBDcompilationH2">
    <w:name w:val="CBD_compilation_H2"/>
    <w:basedOn w:val="Normal"/>
    <w:qFormat/>
    <w:rsid w:val="00B97EB3"/>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B97EB3"/>
    <w:rPr>
      <w:sz w:val="24"/>
      <w:szCs w:val="24"/>
    </w:rPr>
  </w:style>
  <w:style w:type="paragraph" w:customStyle="1" w:styleId="AFCorNBold">
    <w:name w:val="AF_CorNBold"/>
    <w:basedOn w:val="Normal"/>
    <w:next w:val="Normal"/>
    <w:unhideWhenUsed/>
    <w:qFormat/>
    <w:rsid w:val="00B97EB3"/>
    <w:pPr>
      <w:tabs>
        <w:tab w:val="left" w:pos="567"/>
        <w:tab w:val="left" w:pos="1134"/>
        <w:tab w:val="left" w:pos="1701"/>
        <w:tab w:val="left" w:pos="2268"/>
      </w:tabs>
    </w:pPr>
    <w:rPr>
      <w:rFonts w:eastAsia="SimSun"/>
      <w:b/>
      <w:sz w:val="22"/>
      <w:szCs w:val="22"/>
      <w:lang w:val="en-GB" w:eastAsia="en-US"/>
    </w:rPr>
  </w:style>
  <w:style w:type="paragraph" w:customStyle="1" w:styleId="AFCorN12Bold">
    <w:name w:val="AF_CorN12Bold"/>
    <w:basedOn w:val="Normal"/>
    <w:next w:val="Normal"/>
    <w:unhideWhenUsed/>
    <w:qFormat/>
    <w:rsid w:val="00B97EB3"/>
    <w:pPr>
      <w:tabs>
        <w:tab w:val="left" w:pos="567"/>
        <w:tab w:val="left" w:pos="1134"/>
        <w:tab w:val="left" w:pos="1701"/>
        <w:tab w:val="left" w:pos="2268"/>
      </w:tabs>
    </w:pPr>
    <w:rPr>
      <w:rFonts w:eastAsia="SimSun"/>
      <w:b/>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BCH-IAC/13/3/REV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ocuments/CBD/CP/BCH-IAC/13/3/RE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512426A6-6D42-4329-806C-36142539A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605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CBD/CP/MOP/12/L.5</dc:subject>
  <dc:creator>Mohamed El Sehemawi</dc:creator>
  <cp:keywords/>
  <dc:description/>
  <cp:lastModifiedBy>Mohamed El Sehemawi</cp:lastModifiedBy>
  <cp:revision>3</cp:revision>
  <cp:lastPrinted>2026-07-06T15:35:00Z</cp:lastPrinted>
  <dcterms:created xsi:type="dcterms:W3CDTF">2026-10-22T13:48:00Z</dcterms:created>
  <dcterms:modified xsi:type="dcterms:W3CDTF">2026-10-22T13:56:00Z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