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564DBB"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3F5B5F33" w:rsidR="001F68D7" w:rsidRPr="00564DBB" w:rsidRDefault="001F68D7" w:rsidP="001F68D7">
            <w:pPr>
              <w:spacing w:before="360"/>
              <w:rPr>
                <w:rFonts w:cs="Simplified Arabic"/>
                <w:b/>
                <w:bCs/>
                <w:szCs w:val="22"/>
              </w:rPr>
            </w:pPr>
            <w:r w:rsidRPr="00564DBB">
              <w:rPr>
                <w:rFonts w:cs="Simplified Arabic"/>
                <w:b/>
                <w:bCs/>
                <w:sz w:val="40"/>
                <w:szCs w:val="40"/>
                <w:lang w:val="en-US"/>
              </w:rPr>
              <w:t>CBD</w:t>
            </w:r>
            <w:r w:rsidR="0081097A" w:rsidRPr="00564DBB">
              <w:rPr>
                <w:rFonts w:cs="Simplified Arabic"/>
                <w:szCs w:val="22"/>
              </w:rPr>
              <w:t>/SBSTTA/28/2</w:t>
            </w:r>
            <w:r w:rsidR="000F36EC">
              <w:rPr>
                <w:rFonts w:cs="Simplified Arabic"/>
                <w:szCs w:val="22"/>
                <w:lang w:val="en-CA"/>
              </w:rPr>
              <w:t>/Add.3</w:t>
            </w:r>
            <w:r w:rsidR="0081097A" w:rsidRPr="00564DBB">
              <w:rPr>
                <w:rFonts w:cs="Simplified Arabic"/>
                <w:szCs w:val="22"/>
              </w:rPr>
              <w:t>-</w:t>
            </w:r>
            <w:r w:rsidR="0081097A" w:rsidRPr="00564DBB">
              <w:rPr>
                <w:rFonts w:cs="Simplified Arabic"/>
                <w:b/>
                <w:bCs/>
                <w:sz w:val="40"/>
                <w:szCs w:val="40"/>
                <w:lang w:val="en-US"/>
              </w:rPr>
              <w:t>CBD</w:t>
            </w:r>
            <w:r w:rsidR="00C415B5" w:rsidRPr="00564DBB">
              <w:rPr>
                <w:rFonts w:cs="Simplified Arabic"/>
                <w:szCs w:val="22"/>
              </w:rPr>
              <w:t>/</w:t>
            </w:r>
            <w:r w:rsidR="0081097A" w:rsidRPr="00564DBB">
              <w:rPr>
                <w:rFonts w:cs="Simplified Arabic"/>
                <w:szCs w:val="22"/>
              </w:rPr>
              <w:t>SBI/7/2</w:t>
            </w:r>
            <w:r w:rsidR="000F36EC">
              <w:rPr>
                <w:rFonts w:cs="Simplified Arabic"/>
                <w:szCs w:val="22"/>
              </w:rPr>
              <w:t>/Add.1</w:t>
            </w:r>
          </w:p>
        </w:tc>
        <w:tc>
          <w:tcPr>
            <w:tcW w:w="1917" w:type="dxa"/>
            <w:tcBorders>
              <w:top w:val="nil"/>
              <w:left w:val="nil"/>
              <w:bottom w:val="single" w:sz="12" w:space="0" w:color="auto"/>
              <w:right w:val="nil"/>
            </w:tcBorders>
          </w:tcPr>
          <w:p w14:paraId="6D1C7120" w14:textId="77777777" w:rsidR="001F68D7" w:rsidRPr="00564DBB" w:rsidRDefault="001F68D7" w:rsidP="001F68D7">
            <w:pPr>
              <w:tabs>
                <w:tab w:val="left" w:pos="-720"/>
                <w:tab w:val="left" w:pos="0"/>
              </w:tabs>
              <w:suppressAutoHyphens/>
              <w:jc w:val="center"/>
              <w:rPr>
                <w:rFonts w:cs="Simplified Arabic"/>
                <w:b/>
                <w:bCs/>
                <w:rtl/>
              </w:rPr>
            </w:pPr>
            <w:r w:rsidRPr="00564DBB">
              <w:rPr>
                <w:rFonts w:cs="Simplified Arabic"/>
                <w:b/>
                <w:bCs/>
                <w:noProof/>
                <w:rtl/>
                <w:lang w:eastAsia="en-GB"/>
              </w:rPr>
              <w:drawing>
                <wp:anchor distT="0" distB="0" distL="114300" distR="114300" simplePos="0" relativeHeight="251658241" behindDoc="0" locked="0" layoutInCell="1" allowOverlap="1" wp14:anchorId="001EC464" wp14:editId="566DC9C7">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564DBB">
              <w:rPr>
                <w:rFonts w:cs="Simplified Arabic"/>
                <w:noProof/>
                <w:lang w:val="en-US"/>
              </w:rPr>
              <w:drawing>
                <wp:anchor distT="0" distB="0" distL="114300" distR="114300" simplePos="0" relativeHeight="251658242" behindDoc="0" locked="0" layoutInCell="1" allowOverlap="1" wp14:anchorId="1D12B05D" wp14:editId="4CE2C942">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564DBB" w:rsidRDefault="001F68D7" w:rsidP="001F68D7">
            <w:pPr>
              <w:tabs>
                <w:tab w:val="left" w:pos="-720"/>
              </w:tabs>
              <w:suppressAutoHyphens/>
              <w:spacing w:before="120"/>
              <w:jc w:val="center"/>
              <w:rPr>
                <w:rFonts w:cs="Simplified Arabic"/>
              </w:rPr>
            </w:pPr>
          </w:p>
          <w:p w14:paraId="0C174AE8" w14:textId="77777777" w:rsidR="001F68D7" w:rsidRPr="00564DBB" w:rsidRDefault="001F68D7" w:rsidP="001F68D7">
            <w:pPr>
              <w:tabs>
                <w:tab w:val="left" w:pos="-720"/>
              </w:tabs>
              <w:suppressAutoHyphens/>
              <w:spacing w:line="120" w:lineRule="auto"/>
              <w:rPr>
                <w:rFonts w:cs="Simplified Arabic"/>
              </w:rPr>
            </w:pPr>
          </w:p>
        </w:tc>
      </w:tr>
      <w:tr w:rsidR="001F68D7" w:rsidRPr="00564DBB" w14:paraId="40E950A4" w14:textId="77777777" w:rsidTr="00CE2AFA">
        <w:trPr>
          <w:cantSplit/>
          <w:trHeight w:val="1770"/>
        </w:trPr>
        <w:tc>
          <w:tcPr>
            <w:tcW w:w="4428" w:type="dxa"/>
            <w:tcBorders>
              <w:top w:val="nil"/>
              <w:left w:val="nil"/>
              <w:bottom w:val="single" w:sz="24" w:space="0" w:color="auto"/>
              <w:right w:val="nil"/>
            </w:tcBorders>
          </w:tcPr>
          <w:p w14:paraId="6B0ECF64" w14:textId="440EA983" w:rsidR="001F68D7" w:rsidRPr="00564DBB" w:rsidRDefault="001F68D7" w:rsidP="001F68D7">
            <w:pPr>
              <w:spacing w:before="60"/>
              <w:ind w:left="881"/>
              <w:rPr>
                <w:rFonts w:cs="Simplified Arabic"/>
                <w:szCs w:val="22"/>
              </w:rPr>
            </w:pPr>
            <w:r w:rsidRPr="00564DBB">
              <w:rPr>
                <w:rFonts w:cs="Simplified Arabic"/>
                <w:szCs w:val="22"/>
              </w:rPr>
              <w:t>Distr</w:t>
            </w:r>
            <w:r w:rsidR="00C122FA" w:rsidRPr="00564DBB">
              <w:rPr>
                <w:rFonts w:cs="Simplified Arabic"/>
                <w:szCs w:val="22"/>
              </w:rPr>
              <w:t>.</w:t>
            </w:r>
            <w:r w:rsidR="000F36EC">
              <w:rPr>
                <w:rFonts w:cs="Simplified Arabic"/>
                <w:szCs w:val="22"/>
              </w:rPr>
              <w:t>:</w:t>
            </w:r>
            <w:r w:rsidR="00C122FA" w:rsidRPr="00564DBB">
              <w:rPr>
                <w:rFonts w:cs="Simplified Arabic"/>
                <w:szCs w:val="22"/>
              </w:rPr>
              <w:t xml:space="preserve"> </w:t>
            </w:r>
            <w:r w:rsidRPr="00564DBB">
              <w:rPr>
                <w:rFonts w:cs="Simplified Arabic"/>
                <w:szCs w:val="22"/>
              </w:rPr>
              <w:t>General</w:t>
            </w:r>
          </w:p>
          <w:p w14:paraId="32371B27" w14:textId="3794AA6A" w:rsidR="001F68D7" w:rsidRPr="00564DBB" w:rsidRDefault="000F36EC" w:rsidP="001F68D7">
            <w:pPr>
              <w:ind w:left="881"/>
              <w:rPr>
                <w:rFonts w:eastAsia="MS Mincho" w:cs="Simplified Arabic"/>
                <w:szCs w:val="22"/>
                <w:lang w:eastAsia="ja-JP"/>
              </w:rPr>
            </w:pPr>
            <w:r>
              <w:rPr>
                <w:rFonts w:cs="Simplified Arabic"/>
                <w:szCs w:val="22"/>
              </w:rPr>
              <w:t>22</w:t>
            </w:r>
            <w:r w:rsidR="00C122FA" w:rsidRPr="00564DBB">
              <w:rPr>
                <w:rFonts w:cs="Simplified Arabic"/>
                <w:szCs w:val="22"/>
              </w:rPr>
              <w:t xml:space="preserve"> </w:t>
            </w:r>
            <w:r>
              <w:rPr>
                <w:rFonts w:cs="Simplified Arabic"/>
                <w:szCs w:val="22"/>
              </w:rPr>
              <w:t>July</w:t>
            </w:r>
            <w:r w:rsidR="00C122FA" w:rsidRPr="00564DBB">
              <w:rPr>
                <w:rFonts w:cs="Simplified Arabic"/>
                <w:szCs w:val="22"/>
              </w:rPr>
              <w:t xml:space="preserve"> </w:t>
            </w:r>
            <w:r w:rsidR="0016695C" w:rsidRPr="00564DBB">
              <w:rPr>
                <w:rFonts w:cs="Simplified Arabic"/>
                <w:szCs w:val="22"/>
              </w:rPr>
              <w:t>2026</w:t>
            </w:r>
          </w:p>
          <w:p w14:paraId="07196955" w14:textId="77777777" w:rsidR="001F68D7" w:rsidRPr="00564DBB" w:rsidRDefault="001F68D7" w:rsidP="001F68D7">
            <w:pPr>
              <w:tabs>
                <w:tab w:val="left" w:pos="-720"/>
              </w:tabs>
              <w:suppressAutoHyphens/>
              <w:spacing w:after="40"/>
              <w:ind w:left="881"/>
              <w:rPr>
                <w:rFonts w:cs="Simplified Arabic"/>
                <w:szCs w:val="22"/>
              </w:rPr>
            </w:pPr>
            <w:r w:rsidRPr="00564DBB">
              <w:rPr>
                <w:rFonts w:cs="Simplified Arabic"/>
                <w:szCs w:val="22"/>
              </w:rPr>
              <w:t>Arabic</w:t>
            </w:r>
          </w:p>
          <w:p w14:paraId="74EAA443" w14:textId="20A1D713" w:rsidR="001F68D7" w:rsidRPr="00564DBB" w:rsidRDefault="001F68D7" w:rsidP="001F68D7">
            <w:pPr>
              <w:tabs>
                <w:tab w:val="left" w:pos="-720"/>
              </w:tabs>
              <w:suppressAutoHyphens/>
              <w:spacing w:after="40"/>
              <w:ind w:left="881"/>
              <w:rPr>
                <w:rFonts w:cs="Simplified Arabic"/>
                <w:szCs w:val="22"/>
              </w:rPr>
            </w:pPr>
            <w:r w:rsidRPr="00564DBB">
              <w:rPr>
                <w:rFonts w:cs="Simplified Arabic"/>
                <w:szCs w:val="22"/>
              </w:rPr>
              <w:t>Original</w:t>
            </w:r>
            <w:r w:rsidR="000F36EC">
              <w:rPr>
                <w:rFonts w:cs="Simplified Arabic"/>
                <w:szCs w:val="22"/>
              </w:rPr>
              <w:t>:</w:t>
            </w:r>
            <w:r w:rsidR="00C122FA" w:rsidRPr="00564DBB">
              <w:rPr>
                <w:rFonts w:cs="Simplified Arabic"/>
                <w:szCs w:val="22"/>
              </w:rPr>
              <w:t xml:space="preserve"> </w:t>
            </w:r>
            <w:r w:rsidRPr="00564DBB">
              <w:rPr>
                <w:rFonts w:cs="Simplified Arabic"/>
                <w:szCs w:val="22"/>
              </w:rPr>
              <w:t>English</w:t>
            </w:r>
            <w:r w:rsidR="00C122FA" w:rsidRPr="00564DBB">
              <w:rPr>
                <w:rFonts w:cs="Simplified Arabic"/>
                <w:szCs w:val="22"/>
              </w:rPr>
              <w:t xml:space="preserve"> </w:t>
            </w:r>
          </w:p>
        </w:tc>
        <w:tc>
          <w:tcPr>
            <w:tcW w:w="5220" w:type="dxa"/>
            <w:gridSpan w:val="3"/>
            <w:tcBorders>
              <w:top w:val="nil"/>
              <w:left w:val="nil"/>
              <w:bottom w:val="single" w:sz="24" w:space="0" w:color="auto"/>
              <w:right w:val="nil"/>
            </w:tcBorders>
          </w:tcPr>
          <w:p w14:paraId="68AC9BFE" w14:textId="77777777" w:rsidR="001F68D7" w:rsidRPr="00564DBB" w:rsidRDefault="001F68D7" w:rsidP="001F68D7">
            <w:pPr>
              <w:tabs>
                <w:tab w:val="left" w:pos="-720"/>
              </w:tabs>
              <w:suppressAutoHyphens/>
              <w:spacing w:before="120"/>
              <w:rPr>
                <w:rFonts w:cs="Simplified Arabic"/>
                <w:rtl/>
              </w:rPr>
            </w:pPr>
            <w:r w:rsidRPr="00564DBB">
              <w:rPr>
                <w:rFonts w:cs="Simplified Arabic"/>
                <w:b/>
                <w:bCs/>
                <w:noProof/>
                <w:sz w:val="36"/>
                <w:szCs w:val="36"/>
                <w:rtl/>
                <w:lang w:val="en-US"/>
              </w:rPr>
              <w:drawing>
                <wp:anchor distT="0" distB="0" distL="114300" distR="114300" simplePos="0" relativeHeight="251658240" behindDoc="0" locked="0" layoutInCell="1" allowOverlap="1" wp14:anchorId="58589A16" wp14:editId="6874730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63E4F45" w14:textId="77777777" w:rsidR="001775B1" w:rsidRPr="00564DBB" w:rsidRDefault="001775B1" w:rsidP="001F68D7">
      <w:pPr>
        <w:bidi/>
        <w:spacing w:line="216" w:lineRule="auto"/>
        <w:rPr>
          <w:rFonts w:cs="Simplified Arabic"/>
          <w:b/>
          <w:bCs/>
          <w:sz w:val="6"/>
          <w:szCs w:val="6"/>
        </w:rPr>
      </w:pPr>
    </w:p>
    <w:tbl>
      <w:tblPr>
        <w:tblStyle w:val="TableGrid"/>
        <w:bidiVisual/>
        <w:tblW w:w="0" w:type="auto"/>
        <w:tblInd w:w="-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675"/>
      </w:tblGrid>
      <w:tr w:rsidR="001775B1" w:rsidRPr="00564DBB" w14:paraId="1AFAF422" w14:textId="77777777" w:rsidTr="001775B1">
        <w:tc>
          <w:tcPr>
            <w:tcW w:w="4962" w:type="dxa"/>
          </w:tcPr>
          <w:p w14:paraId="25AF3F2B" w14:textId="6F8381F4" w:rsidR="001775B1" w:rsidRPr="00564DBB" w:rsidRDefault="001775B1" w:rsidP="001775B1">
            <w:pPr>
              <w:bidi/>
              <w:spacing w:line="216" w:lineRule="auto"/>
              <w:rPr>
                <w:rFonts w:ascii="Times New Roman" w:hAnsi="Times New Roman" w:cs="Simplified Arabic"/>
                <w:b/>
                <w:bCs/>
                <w:rtl/>
              </w:rPr>
            </w:pPr>
            <w:r w:rsidRPr="00564DBB">
              <w:rPr>
                <w:rFonts w:ascii="Times New Roman" w:hAnsi="Times New Roman" w:cs="Simplified Arabic"/>
                <w:b/>
                <w:bCs/>
                <w:rtl/>
              </w:rPr>
              <w:t>الهيئة</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الفرعية</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للمشورة</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العلمية</w:t>
            </w:r>
          </w:p>
          <w:p w14:paraId="4F1728FD" w14:textId="39B5B888" w:rsidR="001775B1" w:rsidRPr="00564DBB" w:rsidRDefault="001775B1" w:rsidP="001775B1">
            <w:pPr>
              <w:bidi/>
              <w:spacing w:line="216" w:lineRule="auto"/>
              <w:rPr>
                <w:rFonts w:ascii="Times New Roman" w:hAnsi="Times New Roman" w:cs="Simplified Arabic"/>
                <w:b/>
                <w:bCs/>
                <w:rtl/>
              </w:rPr>
            </w:pPr>
            <w:r w:rsidRPr="00564DBB">
              <w:rPr>
                <w:rFonts w:ascii="Times New Roman" w:hAnsi="Times New Roman" w:cs="Simplified Arabic"/>
                <w:b/>
                <w:bCs/>
                <w:rtl/>
              </w:rPr>
              <w:t>والتقنية</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والتكنولوجية</w:t>
            </w:r>
          </w:p>
          <w:p w14:paraId="468C5FFB" w14:textId="558C2C1B" w:rsidR="001775B1" w:rsidRPr="00564DBB" w:rsidRDefault="001775B1" w:rsidP="001775B1">
            <w:pPr>
              <w:bidi/>
              <w:spacing w:line="216" w:lineRule="auto"/>
              <w:rPr>
                <w:rFonts w:ascii="Times New Roman" w:hAnsi="Times New Roman" w:cs="Simplified Arabic"/>
                <w:b/>
                <w:bCs/>
                <w:lang w:val="en-US"/>
              </w:rPr>
            </w:pPr>
            <w:r w:rsidRPr="00564DBB">
              <w:rPr>
                <w:rFonts w:ascii="Times New Roman" w:hAnsi="Times New Roman" w:cs="Simplified Arabic"/>
                <w:b/>
                <w:bCs/>
                <w:rtl/>
              </w:rPr>
              <w:t>الاجتماع</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الثامن</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والعشرون</w:t>
            </w:r>
          </w:p>
          <w:p w14:paraId="124AF382" w14:textId="013912B2" w:rsidR="001775B1" w:rsidRPr="00564DBB" w:rsidRDefault="001775B1" w:rsidP="001775B1">
            <w:pPr>
              <w:suppressLineNumbers/>
              <w:suppressAutoHyphens/>
              <w:kinsoku w:val="0"/>
              <w:overflowPunct w:val="0"/>
              <w:autoSpaceDE w:val="0"/>
              <w:autoSpaceDN w:val="0"/>
              <w:bidi/>
              <w:adjustRightInd w:val="0"/>
              <w:snapToGrid w:val="0"/>
              <w:rPr>
                <w:rFonts w:ascii="Times New Roman" w:hAnsi="Times New Roman" w:cs="Simplified Arabic"/>
                <w:sz w:val="24"/>
                <w:rtl/>
                <w:lang w:val="en-CA" w:eastAsia="en-CA"/>
              </w:rPr>
            </w:pPr>
            <w:r w:rsidRPr="00564DBB">
              <w:rPr>
                <w:rFonts w:ascii="Times New Roman" w:hAnsi="Times New Roman" w:cs="Simplified Arabic"/>
                <w:sz w:val="24"/>
                <w:rtl/>
                <w:lang w:val="en-CA" w:eastAsia="en-CA"/>
              </w:rPr>
              <w:t>نيروبي،</w:t>
            </w:r>
            <w:r w:rsidR="00C122FA" w:rsidRPr="00564DBB">
              <w:rPr>
                <w:rFonts w:ascii="Times New Roman" w:hAnsi="Times New Roman" w:cs="Simplified Arabic"/>
                <w:sz w:val="24"/>
                <w:rtl/>
                <w:lang w:val="en-CA" w:eastAsia="en-CA"/>
              </w:rPr>
              <w:t xml:space="preserve"> </w:t>
            </w:r>
            <w:r w:rsidRPr="00564DBB">
              <w:rPr>
                <w:rFonts w:ascii="Times New Roman" w:hAnsi="Times New Roman" w:cs="Simplified Arabic"/>
                <w:sz w:val="24"/>
                <w:rtl/>
                <w:lang w:val="en-CA" w:eastAsia="en-CA"/>
              </w:rPr>
              <w:t>27</w:t>
            </w:r>
            <w:r w:rsidR="00C122FA" w:rsidRPr="00564DBB">
              <w:rPr>
                <w:rFonts w:ascii="Times New Roman" w:hAnsi="Times New Roman" w:cs="Simplified Arabic"/>
                <w:sz w:val="24"/>
                <w:rtl/>
                <w:lang w:val="en-CA" w:eastAsia="en-CA"/>
              </w:rPr>
              <w:t xml:space="preserve"> </w:t>
            </w:r>
            <w:r w:rsidRPr="00564DBB">
              <w:rPr>
                <w:rFonts w:ascii="Times New Roman" w:hAnsi="Times New Roman" w:cs="Simplified Arabic"/>
                <w:sz w:val="24"/>
                <w:rtl/>
                <w:lang w:val="en-CA" w:eastAsia="en-CA"/>
              </w:rPr>
              <w:t>يوليو/تموز</w:t>
            </w:r>
            <w:r w:rsidR="00C122FA" w:rsidRPr="00564DBB">
              <w:rPr>
                <w:rFonts w:ascii="Times New Roman" w:hAnsi="Times New Roman" w:cs="Simplified Arabic"/>
                <w:sz w:val="24"/>
                <w:rtl/>
                <w:lang w:val="en-CA" w:eastAsia="en-CA"/>
              </w:rPr>
              <w:t xml:space="preserve"> </w:t>
            </w:r>
            <w:r w:rsidRPr="00564DBB">
              <w:rPr>
                <w:rFonts w:ascii="Times New Roman" w:hAnsi="Times New Roman" w:cs="Simplified Arabic"/>
                <w:sz w:val="24"/>
                <w:rtl/>
                <w:lang w:val="en-CA" w:eastAsia="en-CA"/>
              </w:rPr>
              <w:t>-</w:t>
            </w:r>
            <w:r w:rsidR="00C122FA" w:rsidRPr="00564DBB">
              <w:rPr>
                <w:rFonts w:ascii="Times New Roman" w:hAnsi="Times New Roman" w:cs="Simplified Arabic"/>
                <w:sz w:val="24"/>
                <w:rtl/>
                <w:lang w:val="en-CA" w:eastAsia="en-CA"/>
              </w:rPr>
              <w:t xml:space="preserve"> </w:t>
            </w:r>
            <w:r w:rsidRPr="00564DBB">
              <w:rPr>
                <w:rFonts w:ascii="Times New Roman" w:hAnsi="Times New Roman" w:cs="Simplified Arabic"/>
                <w:sz w:val="24"/>
                <w:rtl/>
                <w:lang w:val="en-CA" w:eastAsia="en-CA"/>
              </w:rPr>
              <w:t>1</w:t>
            </w:r>
            <w:r w:rsidR="00C122FA" w:rsidRPr="00564DBB">
              <w:rPr>
                <w:rFonts w:ascii="Times New Roman" w:hAnsi="Times New Roman" w:cs="Simplified Arabic"/>
                <w:sz w:val="24"/>
                <w:rtl/>
                <w:lang w:val="en-CA" w:eastAsia="en-CA"/>
              </w:rPr>
              <w:t xml:space="preserve"> </w:t>
            </w:r>
            <w:r w:rsidRPr="00564DBB">
              <w:rPr>
                <w:rFonts w:ascii="Times New Roman" w:hAnsi="Times New Roman" w:cs="Simplified Arabic"/>
                <w:sz w:val="24"/>
                <w:rtl/>
                <w:lang w:val="en-CA" w:eastAsia="en-CA"/>
              </w:rPr>
              <w:t>أغسطس/آب</w:t>
            </w:r>
            <w:r w:rsidR="00C122FA" w:rsidRPr="00564DBB">
              <w:rPr>
                <w:rFonts w:ascii="Times New Roman" w:hAnsi="Times New Roman" w:cs="Simplified Arabic"/>
                <w:sz w:val="24"/>
                <w:rtl/>
                <w:lang w:val="en-CA" w:eastAsia="en-CA"/>
              </w:rPr>
              <w:t xml:space="preserve"> </w:t>
            </w:r>
            <w:r w:rsidRPr="00564DBB">
              <w:rPr>
                <w:rFonts w:ascii="Times New Roman" w:hAnsi="Times New Roman" w:cs="Simplified Arabic"/>
                <w:sz w:val="24"/>
                <w:rtl/>
                <w:lang w:val="en-CA" w:eastAsia="en-CA"/>
              </w:rPr>
              <w:t>2026</w:t>
            </w:r>
            <w:r w:rsidR="00C122FA" w:rsidRPr="00564DBB">
              <w:rPr>
                <w:rFonts w:ascii="Times New Roman" w:hAnsi="Times New Roman" w:cs="Simplified Arabic"/>
                <w:sz w:val="24"/>
                <w:rtl/>
                <w:lang w:val="en-CA" w:eastAsia="en-CA"/>
              </w:rPr>
              <w:t xml:space="preserve"> </w:t>
            </w:r>
          </w:p>
          <w:p w14:paraId="606C751A" w14:textId="7087DE16" w:rsidR="001775B1" w:rsidRPr="00564DBB" w:rsidRDefault="001775B1" w:rsidP="001775B1">
            <w:pPr>
              <w:suppressLineNumbers/>
              <w:suppressAutoHyphens/>
              <w:kinsoku w:val="0"/>
              <w:overflowPunct w:val="0"/>
              <w:autoSpaceDE w:val="0"/>
              <w:autoSpaceDN w:val="0"/>
              <w:bidi/>
              <w:adjustRightInd w:val="0"/>
              <w:snapToGrid w:val="0"/>
              <w:rPr>
                <w:rFonts w:ascii="Times New Roman" w:hAnsi="Times New Roman" w:cs="Simplified Arabic"/>
                <w:sz w:val="24"/>
                <w:rtl/>
                <w:lang w:val="en-CA" w:eastAsia="en-CA"/>
              </w:rPr>
            </w:pPr>
            <w:r w:rsidRPr="00564DBB">
              <w:rPr>
                <w:rFonts w:ascii="Times New Roman" w:hAnsi="Times New Roman" w:cs="Simplified Arabic"/>
                <w:sz w:val="24"/>
                <w:rtl/>
              </w:rPr>
              <w:t>البند</w:t>
            </w:r>
            <w:r w:rsidR="00C122FA" w:rsidRPr="00564DBB">
              <w:rPr>
                <w:rFonts w:ascii="Times New Roman" w:hAnsi="Times New Roman" w:cs="Simplified Arabic"/>
                <w:sz w:val="24"/>
                <w:rtl/>
              </w:rPr>
              <w:t xml:space="preserve"> </w:t>
            </w:r>
            <w:r w:rsidRPr="00564DBB">
              <w:rPr>
                <w:rFonts w:ascii="Times New Roman" w:hAnsi="Times New Roman" w:cs="Simplified Arabic"/>
                <w:sz w:val="24"/>
                <w:rtl/>
              </w:rPr>
              <w:t>3</w:t>
            </w:r>
            <w:r w:rsidR="00C122FA" w:rsidRPr="00564DBB">
              <w:rPr>
                <w:rFonts w:ascii="Times New Roman" w:hAnsi="Times New Roman" w:cs="Simplified Arabic"/>
                <w:sz w:val="24"/>
                <w:rtl/>
              </w:rPr>
              <w:t xml:space="preserve"> </w:t>
            </w:r>
            <w:r w:rsidRPr="00564DBB">
              <w:rPr>
                <w:rFonts w:ascii="Times New Roman" w:hAnsi="Times New Roman" w:cs="Simplified Arabic"/>
                <w:sz w:val="24"/>
                <w:rtl/>
              </w:rPr>
              <w:t>(أ)</w:t>
            </w:r>
            <w:r w:rsidR="00C122FA" w:rsidRPr="00564DBB">
              <w:rPr>
                <w:rFonts w:ascii="Times New Roman" w:hAnsi="Times New Roman" w:cs="Simplified Arabic"/>
                <w:sz w:val="24"/>
                <w:rtl/>
              </w:rPr>
              <w:t xml:space="preserve"> </w:t>
            </w:r>
            <w:r w:rsidRPr="00564DBB">
              <w:rPr>
                <w:rFonts w:ascii="Times New Roman" w:hAnsi="Times New Roman" w:cs="Simplified Arabic"/>
                <w:sz w:val="24"/>
                <w:rtl/>
              </w:rPr>
              <w:t>من</w:t>
            </w:r>
            <w:r w:rsidR="00C122FA" w:rsidRPr="00564DBB">
              <w:rPr>
                <w:rFonts w:ascii="Times New Roman" w:hAnsi="Times New Roman" w:cs="Simplified Arabic"/>
                <w:sz w:val="24"/>
                <w:rtl/>
              </w:rPr>
              <w:t xml:space="preserve"> </w:t>
            </w:r>
            <w:r w:rsidRPr="00564DBB">
              <w:rPr>
                <w:rFonts w:ascii="Times New Roman" w:hAnsi="Times New Roman" w:cs="Simplified Arabic"/>
                <w:sz w:val="24"/>
                <w:rtl/>
              </w:rPr>
              <w:t>جدول</w:t>
            </w:r>
            <w:r w:rsidR="00C122FA" w:rsidRPr="00564DBB">
              <w:rPr>
                <w:rFonts w:ascii="Times New Roman" w:hAnsi="Times New Roman" w:cs="Simplified Arabic"/>
                <w:sz w:val="24"/>
                <w:rtl/>
              </w:rPr>
              <w:t xml:space="preserve"> </w:t>
            </w:r>
            <w:r w:rsidRPr="00564DBB">
              <w:rPr>
                <w:rFonts w:ascii="Times New Roman" w:hAnsi="Times New Roman" w:cs="Simplified Arabic"/>
                <w:sz w:val="24"/>
                <w:rtl/>
              </w:rPr>
              <w:t>الأعمال</w:t>
            </w:r>
            <w:r w:rsidR="00C122FA" w:rsidRPr="00564DBB">
              <w:rPr>
                <w:rFonts w:ascii="Times New Roman" w:hAnsi="Times New Roman" w:cs="Simplified Arabic"/>
                <w:sz w:val="24"/>
                <w:rtl/>
              </w:rPr>
              <w:t xml:space="preserve"> </w:t>
            </w:r>
            <w:r w:rsidRPr="00564DBB">
              <w:rPr>
                <w:rFonts w:ascii="Times New Roman" w:hAnsi="Times New Roman" w:cs="Simplified Arabic"/>
                <w:sz w:val="24"/>
                <w:rtl/>
              </w:rPr>
              <w:t>المؤقت</w:t>
            </w:r>
            <w:r w:rsidRPr="00564DBB">
              <w:rPr>
                <w:rStyle w:val="FootnoteReference"/>
                <w:rFonts w:ascii="Times New Roman" w:hAnsi="Times New Roman" w:cs="Simplified Arabic"/>
                <w:szCs w:val="22"/>
                <w:u w:val="none"/>
                <w:vertAlign w:val="superscript"/>
                <w:lang w:val="en-CA" w:eastAsia="en-CA"/>
              </w:rPr>
              <w:footnoteReference w:customMarkFollows="1" w:id="1"/>
              <w:t>*</w:t>
            </w:r>
          </w:p>
          <w:p w14:paraId="5B7D399A" w14:textId="471BBA73" w:rsidR="001775B1" w:rsidRPr="00564DBB" w:rsidRDefault="001775B1" w:rsidP="001775B1">
            <w:pPr>
              <w:bidi/>
              <w:spacing w:line="216" w:lineRule="auto"/>
              <w:rPr>
                <w:rFonts w:ascii="Times New Roman" w:hAnsi="Times New Roman" w:cs="Simplified Arabic"/>
                <w:b/>
                <w:bCs/>
                <w:rtl/>
              </w:rPr>
            </w:pPr>
            <w:r w:rsidRPr="00564DBB">
              <w:rPr>
                <w:rFonts w:ascii="Times New Roman" w:hAnsi="Times New Roman" w:cs="Simplified Arabic"/>
                <w:b/>
                <w:bCs/>
                <w:rtl/>
              </w:rPr>
              <w:t>التخطيط</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والرصد</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والإبلاغ</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والاستعراض</w:t>
            </w:r>
            <w:r w:rsidR="000F36EC">
              <w:rPr>
                <w:rFonts w:ascii="Times New Roman" w:hAnsi="Times New Roman" w:cs="Simplified Arabic"/>
                <w:b/>
                <w:bCs/>
                <w:rtl/>
              </w:rPr>
              <w:t>:</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الاستعراض</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العالمي</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للتقدم</w:t>
            </w:r>
            <w:r w:rsidR="00C122FA" w:rsidRPr="00564DBB">
              <w:rPr>
                <w:rFonts w:ascii="Times New Roman" w:hAnsi="Times New Roman" w:cs="Simplified Arabic"/>
                <w:b/>
                <w:bCs/>
                <w:rtl/>
              </w:rPr>
              <w:t xml:space="preserve"> </w:t>
            </w:r>
            <w:r w:rsidR="00F7019A" w:rsidRPr="00564DBB">
              <w:rPr>
                <w:rFonts w:ascii="Times New Roman" w:hAnsi="Times New Roman" w:cs="Simplified Arabic"/>
                <w:b/>
                <w:bCs/>
                <w:rtl/>
              </w:rPr>
              <w:t>الجماعي</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في</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تنفيذ</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إطار</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كونمينغ-مونتريال</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العالمي</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للتنوع</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البيولوجي</w:t>
            </w:r>
          </w:p>
        </w:tc>
        <w:tc>
          <w:tcPr>
            <w:tcW w:w="4675" w:type="dxa"/>
          </w:tcPr>
          <w:p w14:paraId="6625BD59" w14:textId="65332299" w:rsidR="001775B1" w:rsidRPr="00564DBB" w:rsidRDefault="001775B1" w:rsidP="001775B1">
            <w:pPr>
              <w:bidi/>
              <w:ind w:left="562" w:hanging="562"/>
              <w:rPr>
                <w:rFonts w:ascii="Times New Roman" w:hAnsi="Times New Roman" w:cs="Simplified Arabic"/>
                <w:b/>
                <w:bCs/>
                <w:rtl/>
                <w:lang w:bidi="ar-EG"/>
              </w:rPr>
            </w:pPr>
            <w:r w:rsidRPr="00564DBB">
              <w:rPr>
                <w:rFonts w:ascii="Times New Roman" w:hAnsi="Times New Roman" w:cs="Simplified Arabic"/>
                <w:b/>
                <w:bCs/>
                <w:rtl/>
              </w:rPr>
              <w:t>الهيئة</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الفرعية</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للتنفيذ</w:t>
            </w:r>
          </w:p>
          <w:p w14:paraId="50DDDE44" w14:textId="5E584AB1" w:rsidR="001775B1" w:rsidRPr="00564DBB" w:rsidRDefault="001775B1" w:rsidP="001775B1">
            <w:pPr>
              <w:bidi/>
              <w:ind w:left="562" w:hanging="562"/>
              <w:rPr>
                <w:rFonts w:ascii="Times New Roman" w:hAnsi="Times New Roman" w:cs="Simplified Arabic"/>
                <w:b/>
                <w:bCs/>
                <w:rtl/>
                <w:lang w:bidi="ar-EG"/>
              </w:rPr>
            </w:pPr>
            <w:r w:rsidRPr="00564DBB">
              <w:rPr>
                <w:rFonts w:ascii="Times New Roman" w:hAnsi="Times New Roman" w:cs="Simplified Arabic"/>
                <w:b/>
                <w:bCs/>
                <w:rtl/>
              </w:rPr>
              <w:t>الاجتماع</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السابع</w:t>
            </w:r>
          </w:p>
          <w:p w14:paraId="6AA4B5DC" w14:textId="6FE6E308" w:rsidR="001775B1" w:rsidRPr="00564DBB" w:rsidRDefault="001775B1" w:rsidP="001775B1">
            <w:pPr>
              <w:bidi/>
              <w:ind w:left="562" w:hanging="562"/>
              <w:rPr>
                <w:rFonts w:ascii="Times New Roman" w:hAnsi="Times New Roman" w:cs="Simplified Arabic"/>
                <w:lang w:bidi="ar-EG"/>
              </w:rPr>
            </w:pPr>
            <w:r w:rsidRPr="00564DBB">
              <w:rPr>
                <w:rFonts w:ascii="Times New Roman" w:hAnsi="Times New Roman" w:cs="Simplified Arabic"/>
                <w:rtl/>
              </w:rPr>
              <w:t>نيروبي،</w:t>
            </w:r>
            <w:r w:rsidR="00C122FA" w:rsidRPr="00564DBB">
              <w:rPr>
                <w:rFonts w:ascii="Times New Roman" w:hAnsi="Times New Roman" w:cs="Simplified Arabic"/>
                <w:rtl/>
              </w:rPr>
              <w:t xml:space="preserve"> </w:t>
            </w:r>
            <w:r w:rsidRPr="00564DBB">
              <w:rPr>
                <w:rFonts w:ascii="Times New Roman" w:hAnsi="Times New Roman" w:cs="Simplified Arabic"/>
                <w:rtl/>
              </w:rPr>
              <w:t>4-12</w:t>
            </w:r>
            <w:r w:rsidR="00C122FA" w:rsidRPr="00564DBB">
              <w:rPr>
                <w:rFonts w:ascii="Times New Roman" w:hAnsi="Times New Roman" w:cs="Simplified Arabic"/>
                <w:rtl/>
              </w:rPr>
              <w:t xml:space="preserve"> </w:t>
            </w:r>
            <w:r w:rsidRPr="00564DBB">
              <w:rPr>
                <w:rFonts w:ascii="Times New Roman" w:hAnsi="Times New Roman" w:cs="Simplified Arabic"/>
                <w:rtl/>
              </w:rPr>
              <w:t>أغسطس/آب</w:t>
            </w:r>
            <w:r w:rsidR="00C122FA" w:rsidRPr="00564DBB">
              <w:rPr>
                <w:rFonts w:ascii="Times New Roman" w:hAnsi="Times New Roman" w:cs="Simplified Arabic"/>
                <w:rtl/>
              </w:rPr>
              <w:t xml:space="preserve"> </w:t>
            </w:r>
            <w:r w:rsidRPr="00564DBB">
              <w:rPr>
                <w:rFonts w:ascii="Times New Roman" w:hAnsi="Times New Roman" w:cs="Simplified Arabic"/>
                <w:rtl/>
              </w:rPr>
              <w:t>2026</w:t>
            </w:r>
          </w:p>
          <w:p w14:paraId="169B6D26" w14:textId="63B700C0" w:rsidR="000F36EC" w:rsidRDefault="001775B1" w:rsidP="000F36EC">
            <w:pPr>
              <w:bidi/>
              <w:spacing w:line="216" w:lineRule="auto"/>
            </w:pPr>
            <w:r w:rsidRPr="00564DBB">
              <w:rPr>
                <w:rFonts w:ascii="Times New Roman" w:hAnsi="Times New Roman" w:cs="Simplified Arabic"/>
                <w:rtl/>
                <w:lang w:val="en-US" w:bidi="ar-EG"/>
              </w:rPr>
              <w:t>البند</w:t>
            </w:r>
            <w:r w:rsidR="00C122FA" w:rsidRPr="00564DBB">
              <w:rPr>
                <w:rFonts w:ascii="Times New Roman" w:hAnsi="Times New Roman" w:cs="Simplified Arabic"/>
                <w:rtl/>
                <w:lang w:val="en-US" w:bidi="ar-EG"/>
              </w:rPr>
              <w:t xml:space="preserve"> </w:t>
            </w:r>
            <w:r w:rsidRPr="00564DBB">
              <w:rPr>
                <w:rFonts w:ascii="Times New Roman" w:hAnsi="Times New Roman" w:cs="Simplified Arabic"/>
                <w:rtl/>
                <w:lang w:val="en-US" w:bidi="ar-EG"/>
              </w:rPr>
              <w:t>3</w:t>
            </w:r>
            <w:r w:rsidR="00C122FA" w:rsidRPr="00564DBB">
              <w:rPr>
                <w:rFonts w:ascii="Times New Roman" w:hAnsi="Times New Roman" w:cs="Simplified Arabic"/>
                <w:rtl/>
                <w:lang w:val="en-US" w:bidi="ar-EG"/>
              </w:rPr>
              <w:t xml:space="preserve"> </w:t>
            </w:r>
            <w:r w:rsidRPr="00564DBB">
              <w:rPr>
                <w:rFonts w:ascii="Times New Roman" w:hAnsi="Times New Roman" w:cs="Simplified Arabic"/>
                <w:rtl/>
                <w:lang w:val="en-US" w:bidi="ar-EG"/>
              </w:rPr>
              <w:t>من</w:t>
            </w:r>
            <w:r w:rsidR="00C122FA" w:rsidRPr="00564DBB">
              <w:rPr>
                <w:rFonts w:ascii="Times New Roman" w:hAnsi="Times New Roman" w:cs="Simplified Arabic"/>
                <w:rtl/>
                <w:lang w:val="en-US" w:bidi="ar-EG"/>
              </w:rPr>
              <w:t xml:space="preserve"> </w:t>
            </w:r>
            <w:r w:rsidRPr="00564DBB">
              <w:rPr>
                <w:rFonts w:ascii="Times New Roman" w:hAnsi="Times New Roman" w:cs="Simplified Arabic"/>
                <w:rtl/>
                <w:lang w:val="en-US" w:bidi="ar-EG"/>
              </w:rPr>
              <w:t>جدول</w:t>
            </w:r>
            <w:r w:rsidR="00C122FA" w:rsidRPr="00564DBB">
              <w:rPr>
                <w:rFonts w:ascii="Times New Roman" w:hAnsi="Times New Roman" w:cs="Simplified Arabic"/>
                <w:rtl/>
                <w:lang w:val="en-US" w:bidi="ar-EG"/>
              </w:rPr>
              <w:t xml:space="preserve"> </w:t>
            </w:r>
            <w:r w:rsidRPr="00564DBB">
              <w:rPr>
                <w:rFonts w:ascii="Times New Roman" w:hAnsi="Times New Roman" w:cs="Simplified Arabic"/>
                <w:rtl/>
                <w:lang w:val="en-US" w:bidi="ar-EG"/>
              </w:rPr>
              <w:t>الأعمال</w:t>
            </w:r>
            <w:r w:rsidR="00C122FA" w:rsidRPr="00564DBB">
              <w:rPr>
                <w:rFonts w:ascii="Times New Roman" w:hAnsi="Times New Roman" w:cs="Simplified Arabic"/>
                <w:rtl/>
                <w:lang w:val="en-US" w:bidi="ar-EG"/>
              </w:rPr>
              <w:t xml:space="preserve"> </w:t>
            </w:r>
            <w:r w:rsidRPr="00564DBB">
              <w:rPr>
                <w:rFonts w:ascii="Times New Roman" w:hAnsi="Times New Roman" w:cs="Simplified Arabic"/>
                <w:rtl/>
                <w:lang w:val="en-US" w:bidi="ar-EG"/>
              </w:rPr>
              <w:t>المؤقت</w:t>
            </w:r>
            <w:r w:rsidRPr="00564DBB">
              <w:rPr>
                <w:rStyle w:val="FootnoteReference"/>
                <w:rFonts w:ascii="Times New Roman" w:hAnsi="Times New Roman" w:cs="Simplified Arabic"/>
                <w:u w:val="none"/>
                <w:vertAlign w:val="superscript"/>
                <w:lang w:val="en-US" w:bidi="ar-EG"/>
              </w:rPr>
              <w:footnoteReference w:customMarkFollows="1" w:id="2"/>
              <w:t>**</w:t>
            </w:r>
          </w:p>
          <w:p w14:paraId="6E179D50" w14:textId="176EF436" w:rsidR="001775B1" w:rsidRPr="00564DBB" w:rsidRDefault="001775B1" w:rsidP="000F36EC">
            <w:pPr>
              <w:bidi/>
              <w:spacing w:line="216" w:lineRule="auto"/>
              <w:rPr>
                <w:rFonts w:ascii="Times New Roman" w:hAnsi="Times New Roman" w:cs="Simplified Arabic"/>
                <w:b/>
                <w:bCs/>
                <w:rtl/>
              </w:rPr>
            </w:pPr>
            <w:r w:rsidRPr="00564DBB">
              <w:rPr>
                <w:rFonts w:ascii="Times New Roman" w:hAnsi="Times New Roman" w:cs="Simplified Arabic"/>
                <w:b/>
                <w:bCs/>
                <w:rtl/>
              </w:rPr>
              <w:t>التخطيط</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والرصد</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والإبلاغ</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والاستعراض</w:t>
            </w:r>
            <w:r w:rsidR="000F36EC">
              <w:rPr>
                <w:rFonts w:ascii="Times New Roman" w:hAnsi="Times New Roman" w:cs="Simplified Arabic"/>
                <w:b/>
                <w:bCs/>
                <w:rtl/>
              </w:rPr>
              <w:t>:</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الاستعراض</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العالمي</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للتقدم</w:t>
            </w:r>
            <w:r w:rsidR="00C122FA" w:rsidRPr="00564DBB">
              <w:rPr>
                <w:rFonts w:ascii="Times New Roman" w:hAnsi="Times New Roman" w:cs="Simplified Arabic"/>
                <w:b/>
                <w:bCs/>
                <w:rtl/>
              </w:rPr>
              <w:t xml:space="preserve"> </w:t>
            </w:r>
            <w:r w:rsidR="00F7019A" w:rsidRPr="00564DBB">
              <w:rPr>
                <w:rFonts w:ascii="Times New Roman" w:hAnsi="Times New Roman" w:cs="Simplified Arabic"/>
                <w:b/>
                <w:bCs/>
                <w:rtl/>
              </w:rPr>
              <w:t>الجماعي</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في</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تنفيذ</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إطار</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كونمينغ-مونتريال</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العالمي</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للتنوع</w:t>
            </w:r>
            <w:r w:rsidR="00C122FA" w:rsidRPr="00564DBB">
              <w:rPr>
                <w:rFonts w:ascii="Times New Roman" w:hAnsi="Times New Roman" w:cs="Simplified Arabic"/>
                <w:b/>
                <w:bCs/>
                <w:rtl/>
              </w:rPr>
              <w:t xml:space="preserve"> </w:t>
            </w:r>
            <w:r w:rsidRPr="00564DBB">
              <w:rPr>
                <w:rFonts w:ascii="Times New Roman" w:hAnsi="Times New Roman" w:cs="Simplified Arabic"/>
                <w:b/>
                <w:bCs/>
                <w:rtl/>
              </w:rPr>
              <w:t>البيولوجي</w:t>
            </w:r>
          </w:p>
        </w:tc>
      </w:tr>
    </w:tbl>
    <w:p w14:paraId="1F9B832F" w14:textId="77777777" w:rsidR="001775B1" w:rsidRPr="00564DBB" w:rsidRDefault="001775B1" w:rsidP="001775B1">
      <w:pPr>
        <w:bidi/>
        <w:spacing w:line="216" w:lineRule="auto"/>
        <w:rPr>
          <w:rFonts w:cs="Simplified Arabic"/>
          <w:b/>
          <w:bCs/>
        </w:rPr>
      </w:pPr>
    </w:p>
    <w:p w14:paraId="6735FBD7" w14:textId="354F1774" w:rsidR="000F36EC" w:rsidRPr="00434AF5" w:rsidRDefault="00434AF5" w:rsidP="000F36EC">
      <w:pPr>
        <w:keepNext/>
        <w:bidi/>
        <w:spacing w:before="120" w:after="240" w:line="216" w:lineRule="auto"/>
        <w:ind w:left="567"/>
        <w:rPr>
          <w:rStyle w:val="FootnoteReference"/>
          <w:rFonts w:cs="Simplified Arabic"/>
          <w:b/>
          <w:bCs/>
          <w:u w:val="none"/>
          <w:vertAlign w:val="superscript"/>
          <w:rtl/>
          <w:lang w:val="en-US" w:bidi="ar-EG"/>
        </w:rPr>
      </w:pPr>
      <w:r>
        <w:rPr>
          <w:rFonts w:cs="Simplified Arabic" w:hint="cs"/>
          <w:b/>
          <w:bCs/>
          <w:sz w:val="28"/>
          <w:szCs w:val="28"/>
          <w:rtl/>
        </w:rPr>
        <w:t>موجز</w:t>
      </w:r>
      <w:r w:rsidRPr="00434AF5">
        <w:rPr>
          <w:rFonts w:cs="Simplified Arabic"/>
          <w:b/>
          <w:bCs/>
          <w:sz w:val="28"/>
          <w:szCs w:val="28"/>
          <w:rtl/>
        </w:rPr>
        <w:t xml:space="preserve"> </w:t>
      </w:r>
      <w:r>
        <w:rPr>
          <w:rFonts w:cs="Simplified Arabic" w:hint="cs"/>
          <w:b/>
          <w:bCs/>
          <w:sz w:val="28"/>
          <w:szCs w:val="28"/>
          <w:rtl/>
        </w:rPr>
        <w:t>الاستعراض</w:t>
      </w:r>
      <w:r w:rsidRPr="00434AF5">
        <w:rPr>
          <w:rFonts w:cs="Simplified Arabic"/>
          <w:b/>
          <w:bCs/>
          <w:sz w:val="28"/>
          <w:szCs w:val="28"/>
          <w:rtl/>
        </w:rPr>
        <w:t xml:space="preserve"> العالمي للتقدم الجماعي في تنفيذ إطار كونمينغ-مونتريال العالمي للتنوع البيولوجي واستنتاجات</w:t>
      </w:r>
      <w:r>
        <w:rPr>
          <w:rFonts w:cs="Simplified Arabic" w:hint="cs"/>
          <w:b/>
          <w:bCs/>
          <w:sz w:val="28"/>
          <w:szCs w:val="28"/>
          <w:rtl/>
        </w:rPr>
        <w:t>ه</w:t>
      </w:r>
      <w:r w:rsidRPr="00434AF5">
        <w:rPr>
          <w:rFonts w:cs="Simplified Arabic"/>
          <w:b/>
          <w:bCs/>
          <w:sz w:val="28"/>
          <w:szCs w:val="28"/>
          <w:rtl/>
        </w:rPr>
        <w:t xml:space="preserve"> ورسائل</w:t>
      </w:r>
      <w:r>
        <w:rPr>
          <w:rFonts w:cs="Simplified Arabic" w:hint="cs"/>
          <w:b/>
          <w:bCs/>
          <w:sz w:val="28"/>
          <w:szCs w:val="28"/>
          <w:rtl/>
        </w:rPr>
        <w:t>ه</w:t>
      </w:r>
      <w:r w:rsidRPr="00434AF5">
        <w:rPr>
          <w:rFonts w:cs="Simplified Arabic"/>
          <w:b/>
          <w:bCs/>
          <w:sz w:val="28"/>
          <w:szCs w:val="28"/>
          <w:rtl/>
        </w:rPr>
        <w:t xml:space="preserve"> </w:t>
      </w:r>
      <w:r w:rsidRPr="00434AF5">
        <w:rPr>
          <w:rFonts w:cs="Simplified Arabic" w:hint="cs"/>
          <w:b/>
          <w:bCs/>
          <w:sz w:val="28"/>
          <w:szCs w:val="28"/>
          <w:rtl/>
        </w:rPr>
        <w:t>الر</w:t>
      </w:r>
      <w:r w:rsidRPr="00434AF5">
        <w:rPr>
          <w:rFonts w:cs="Simplified Arabic"/>
          <w:b/>
          <w:bCs/>
          <w:sz w:val="28"/>
          <w:szCs w:val="28"/>
          <w:rtl/>
        </w:rPr>
        <w:t>ئيسية</w:t>
      </w:r>
      <w:r w:rsidR="000F36EC" w:rsidRPr="00434AF5">
        <w:rPr>
          <w:rStyle w:val="FootnoteReference"/>
          <w:rFonts w:cs="Simplified Arabic"/>
          <w:b/>
          <w:bCs/>
          <w:sz w:val="28"/>
          <w:szCs w:val="28"/>
          <w:u w:val="none"/>
          <w:vertAlign w:val="superscript"/>
          <w:lang w:val="en-US" w:bidi="ar-EG"/>
        </w:rPr>
        <w:footnoteReference w:customMarkFollows="1" w:id="3"/>
        <w:t>***</w:t>
      </w:r>
    </w:p>
    <w:p w14:paraId="0EC01AED" w14:textId="1EF604DD" w:rsidR="00115587" w:rsidRPr="00564DBB" w:rsidRDefault="00115587" w:rsidP="00C00312">
      <w:pPr>
        <w:bidi/>
        <w:spacing w:after="240" w:line="216" w:lineRule="auto"/>
        <w:ind w:left="567"/>
        <w:rPr>
          <w:rFonts w:cs="Simplified Arabic"/>
          <w:b/>
          <w:bCs/>
          <w:rtl/>
        </w:rPr>
      </w:pPr>
      <w:r w:rsidRPr="00564DBB">
        <w:rPr>
          <w:rFonts w:cs="Simplified Arabic"/>
          <w:b/>
          <w:bCs/>
          <w:sz w:val="24"/>
          <w:rtl/>
        </w:rPr>
        <w:t>مذكرة</w:t>
      </w:r>
      <w:r w:rsidR="00C122FA" w:rsidRPr="00564DBB">
        <w:rPr>
          <w:rFonts w:cs="Simplified Arabic"/>
          <w:b/>
          <w:bCs/>
          <w:sz w:val="24"/>
          <w:rtl/>
        </w:rPr>
        <w:t xml:space="preserve"> </w:t>
      </w:r>
      <w:r w:rsidRPr="00564DBB">
        <w:rPr>
          <w:rFonts w:cs="Simplified Arabic"/>
          <w:b/>
          <w:bCs/>
          <w:sz w:val="24"/>
          <w:rtl/>
        </w:rPr>
        <w:t>من</w:t>
      </w:r>
      <w:r w:rsidR="00C122FA" w:rsidRPr="00564DBB">
        <w:rPr>
          <w:rFonts w:cs="Simplified Arabic"/>
          <w:b/>
          <w:bCs/>
          <w:sz w:val="24"/>
          <w:rtl/>
        </w:rPr>
        <w:t xml:space="preserve"> </w:t>
      </w:r>
      <w:r w:rsidRPr="00564DBB">
        <w:rPr>
          <w:rFonts w:cs="Simplified Arabic"/>
          <w:b/>
          <w:bCs/>
          <w:sz w:val="24"/>
          <w:rtl/>
        </w:rPr>
        <w:t>الأمانة</w:t>
      </w:r>
    </w:p>
    <w:p w14:paraId="3E245CD9" w14:textId="42F822F9" w:rsidR="00C00312" w:rsidRPr="00564DBB" w:rsidRDefault="00C122FA" w:rsidP="00C00312">
      <w:pPr>
        <w:pStyle w:val="ListParagraph"/>
        <w:widowControl w:val="0"/>
        <w:numPr>
          <w:ilvl w:val="0"/>
          <w:numId w:val="7"/>
        </w:numPr>
        <w:tabs>
          <w:tab w:val="left" w:pos="1280"/>
        </w:tabs>
        <w:bidi/>
        <w:spacing w:after="120" w:line="216" w:lineRule="auto"/>
        <w:ind w:left="562" w:firstLine="0"/>
        <w:contextualSpacing w:val="0"/>
        <w:rPr>
          <w:rFonts w:cs="Simplified Arabic"/>
          <w:lang w:val="en-US" w:bidi="ar-EG"/>
        </w:rPr>
      </w:pPr>
      <w:r w:rsidRPr="00564DBB">
        <w:rPr>
          <w:rFonts w:cs="Simplified Arabic"/>
          <w:rtl/>
          <w:lang w:val="en-US" w:bidi="ar-EG"/>
        </w:rPr>
        <w:t>ت</w:t>
      </w:r>
      <w:r w:rsidR="005612CA">
        <w:rPr>
          <w:rFonts w:cs="Simplified Arabic" w:hint="cs"/>
          <w:rtl/>
          <w:lang w:val="en-US" w:bidi="ar-EG"/>
        </w:rPr>
        <w:t>ُ</w:t>
      </w:r>
      <w:r w:rsidR="00C00312" w:rsidRPr="00564DBB">
        <w:rPr>
          <w:rFonts w:cs="Simplified Arabic"/>
          <w:rtl/>
          <w:lang w:val="en-US" w:bidi="ar-EG"/>
        </w:rPr>
        <w:t>قد</w:t>
      </w:r>
      <w:r w:rsidR="005612CA">
        <w:rPr>
          <w:rFonts w:cs="Simplified Arabic" w:hint="cs"/>
          <w:rtl/>
          <w:lang w:val="en-US" w:bidi="ar-EG"/>
        </w:rPr>
        <w:t>َّ</w:t>
      </w:r>
      <w:r w:rsidR="00C00312" w:rsidRPr="00564DBB">
        <w:rPr>
          <w:rFonts w:cs="Simplified Arabic"/>
          <w:rtl/>
          <w:lang w:val="en-US" w:bidi="ar-EG"/>
        </w:rPr>
        <w:t>م</w:t>
      </w:r>
      <w:r w:rsidRPr="00564DBB">
        <w:rPr>
          <w:rFonts w:cs="Simplified Arabic"/>
          <w:rtl/>
          <w:lang w:val="en-US" w:bidi="ar-EG"/>
        </w:rPr>
        <w:t xml:space="preserve"> </w:t>
      </w:r>
      <w:r w:rsidR="00C00312" w:rsidRPr="00564DBB">
        <w:rPr>
          <w:rFonts w:cs="Simplified Arabic"/>
          <w:rtl/>
          <w:lang w:val="en-US" w:bidi="ar-EG"/>
        </w:rPr>
        <w:t>هذه</w:t>
      </w:r>
      <w:r w:rsidRPr="00564DBB">
        <w:rPr>
          <w:rFonts w:cs="Simplified Arabic"/>
          <w:rtl/>
          <w:lang w:val="en-US" w:bidi="ar-EG"/>
        </w:rPr>
        <w:t xml:space="preserve"> </w:t>
      </w:r>
      <w:r w:rsidR="00C00312" w:rsidRPr="00564DBB">
        <w:rPr>
          <w:rFonts w:cs="Simplified Arabic"/>
          <w:rtl/>
          <w:lang w:val="en-US" w:bidi="ar-EG"/>
        </w:rPr>
        <w:t>الوثيقة</w:t>
      </w:r>
      <w:r w:rsidRPr="00564DBB">
        <w:rPr>
          <w:rFonts w:cs="Simplified Arabic"/>
          <w:rtl/>
          <w:lang w:val="en-US" w:bidi="ar-EG"/>
        </w:rPr>
        <w:t xml:space="preserve"> </w:t>
      </w:r>
      <w:r w:rsidR="00434AF5">
        <w:rPr>
          <w:rFonts w:cs="Simplified Arabic" w:hint="cs"/>
          <w:rtl/>
          <w:lang w:val="en-US" w:bidi="ar-EG"/>
        </w:rPr>
        <w:t>بصورة مشتركة</w:t>
      </w:r>
      <w:r w:rsidRPr="00564DBB">
        <w:rPr>
          <w:rFonts w:cs="Simplified Arabic"/>
          <w:rtl/>
          <w:lang w:val="en-US" w:bidi="ar-EG"/>
        </w:rPr>
        <w:t xml:space="preserve"> </w:t>
      </w:r>
      <w:r w:rsidR="00C00312" w:rsidRPr="00564DBB">
        <w:rPr>
          <w:rFonts w:cs="Simplified Arabic"/>
          <w:rtl/>
          <w:lang w:val="en-US" w:bidi="ar-EG"/>
        </w:rPr>
        <w:t>إلى</w:t>
      </w:r>
      <w:r w:rsidRPr="00564DBB">
        <w:rPr>
          <w:rFonts w:cs="Simplified Arabic"/>
          <w:rtl/>
          <w:lang w:val="en-US" w:bidi="ar-EG"/>
        </w:rPr>
        <w:t xml:space="preserve"> </w:t>
      </w:r>
      <w:r w:rsidR="00C00312" w:rsidRPr="00564DBB">
        <w:rPr>
          <w:rFonts w:cs="Simplified Arabic"/>
          <w:rtl/>
          <w:lang w:val="en-US" w:bidi="ar-EG"/>
        </w:rPr>
        <w:t>الاجتماع</w:t>
      </w:r>
      <w:r w:rsidRPr="00564DBB">
        <w:rPr>
          <w:rFonts w:cs="Simplified Arabic"/>
          <w:rtl/>
          <w:lang w:val="en-US" w:bidi="ar-EG"/>
        </w:rPr>
        <w:t xml:space="preserve"> </w:t>
      </w:r>
      <w:r w:rsidR="00C00312" w:rsidRPr="00564DBB">
        <w:rPr>
          <w:rFonts w:cs="Simplified Arabic"/>
          <w:rtl/>
          <w:lang w:val="en-US" w:bidi="ar-EG"/>
        </w:rPr>
        <w:t>الثامن</w:t>
      </w:r>
      <w:r w:rsidRPr="00564DBB">
        <w:rPr>
          <w:rFonts w:cs="Simplified Arabic"/>
          <w:rtl/>
          <w:lang w:val="en-US" w:bidi="ar-EG"/>
        </w:rPr>
        <w:t xml:space="preserve"> </w:t>
      </w:r>
      <w:r w:rsidR="00C00312" w:rsidRPr="00564DBB">
        <w:rPr>
          <w:rFonts w:cs="Simplified Arabic"/>
          <w:rtl/>
          <w:lang w:val="en-US" w:bidi="ar-EG"/>
        </w:rPr>
        <w:t>والعشرين</w:t>
      </w:r>
      <w:r w:rsidRPr="00564DBB">
        <w:rPr>
          <w:rFonts w:cs="Simplified Arabic"/>
          <w:rtl/>
          <w:lang w:val="en-US" w:bidi="ar-EG"/>
        </w:rPr>
        <w:t xml:space="preserve"> </w:t>
      </w:r>
      <w:r w:rsidR="00C00312" w:rsidRPr="00564DBB">
        <w:rPr>
          <w:rFonts w:cs="Simplified Arabic"/>
          <w:rtl/>
          <w:lang w:val="en-US" w:bidi="ar-EG"/>
        </w:rPr>
        <w:t>للهيئة</w:t>
      </w:r>
      <w:r w:rsidRPr="00564DBB">
        <w:rPr>
          <w:rFonts w:cs="Simplified Arabic"/>
          <w:rtl/>
          <w:lang w:val="en-US" w:bidi="ar-EG"/>
        </w:rPr>
        <w:t xml:space="preserve"> </w:t>
      </w:r>
      <w:r w:rsidR="00C00312" w:rsidRPr="00564DBB">
        <w:rPr>
          <w:rFonts w:cs="Simplified Arabic"/>
          <w:rtl/>
          <w:lang w:val="en-US" w:bidi="ar-EG"/>
        </w:rPr>
        <w:t>الفرعية</w:t>
      </w:r>
      <w:r w:rsidRPr="00564DBB">
        <w:rPr>
          <w:rFonts w:cs="Simplified Arabic"/>
          <w:rtl/>
          <w:lang w:val="en-US" w:bidi="ar-EG"/>
        </w:rPr>
        <w:t xml:space="preserve"> </w:t>
      </w:r>
      <w:r w:rsidR="00C00312" w:rsidRPr="00564DBB">
        <w:rPr>
          <w:rFonts w:cs="Simplified Arabic"/>
          <w:rtl/>
          <w:lang w:val="en-US" w:bidi="ar-EG"/>
        </w:rPr>
        <w:t>للمشورة</w:t>
      </w:r>
      <w:r w:rsidRPr="00564DBB">
        <w:rPr>
          <w:rFonts w:cs="Simplified Arabic"/>
          <w:rtl/>
          <w:lang w:val="en-US" w:bidi="ar-EG"/>
        </w:rPr>
        <w:t xml:space="preserve"> </w:t>
      </w:r>
      <w:r w:rsidR="00C00312" w:rsidRPr="00564DBB">
        <w:rPr>
          <w:rFonts w:cs="Simplified Arabic"/>
          <w:rtl/>
          <w:lang w:val="en-US" w:bidi="ar-EG"/>
        </w:rPr>
        <w:t>العلمية</w:t>
      </w:r>
      <w:r w:rsidRPr="00564DBB">
        <w:rPr>
          <w:rFonts w:cs="Simplified Arabic"/>
          <w:rtl/>
          <w:lang w:val="en-US" w:bidi="ar-EG"/>
        </w:rPr>
        <w:t xml:space="preserve"> </w:t>
      </w:r>
      <w:r w:rsidR="00C00312" w:rsidRPr="00564DBB">
        <w:rPr>
          <w:rFonts w:cs="Simplified Arabic"/>
          <w:rtl/>
          <w:lang w:val="en-US" w:bidi="ar-EG"/>
        </w:rPr>
        <w:t>والتقنية</w:t>
      </w:r>
      <w:r w:rsidRPr="00564DBB">
        <w:rPr>
          <w:rFonts w:cs="Simplified Arabic"/>
          <w:rtl/>
          <w:lang w:val="en-US" w:bidi="ar-EG"/>
        </w:rPr>
        <w:t xml:space="preserve"> </w:t>
      </w:r>
      <w:r w:rsidR="00C00312" w:rsidRPr="00564DBB">
        <w:rPr>
          <w:rFonts w:cs="Simplified Arabic"/>
          <w:rtl/>
          <w:lang w:val="en-US" w:bidi="ar-EG"/>
        </w:rPr>
        <w:t>والتكنولوجية</w:t>
      </w:r>
      <w:r w:rsidRPr="00564DBB">
        <w:rPr>
          <w:rFonts w:cs="Simplified Arabic"/>
          <w:rtl/>
          <w:lang w:val="en-US" w:bidi="ar-EG"/>
        </w:rPr>
        <w:t xml:space="preserve"> </w:t>
      </w:r>
      <w:r w:rsidR="00C00312" w:rsidRPr="00564DBB">
        <w:rPr>
          <w:rFonts w:cs="Simplified Arabic"/>
          <w:rtl/>
          <w:lang w:val="en-US" w:bidi="ar-EG"/>
        </w:rPr>
        <w:t>والاجتماع</w:t>
      </w:r>
      <w:r w:rsidRPr="00564DBB">
        <w:rPr>
          <w:rFonts w:cs="Simplified Arabic"/>
          <w:rtl/>
          <w:lang w:val="en-US" w:bidi="ar-EG"/>
        </w:rPr>
        <w:t xml:space="preserve"> </w:t>
      </w:r>
      <w:r w:rsidR="00C00312" w:rsidRPr="00564DBB">
        <w:rPr>
          <w:rFonts w:cs="Simplified Arabic"/>
          <w:rtl/>
          <w:lang w:val="en-US" w:bidi="ar-EG"/>
        </w:rPr>
        <w:t>السابع</w:t>
      </w:r>
      <w:r w:rsidRPr="00564DBB">
        <w:rPr>
          <w:rFonts w:cs="Simplified Arabic"/>
          <w:rtl/>
          <w:lang w:val="en-US" w:bidi="ar-EG"/>
        </w:rPr>
        <w:t xml:space="preserve"> </w:t>
      </w:r>
      <w:r w:rsidR="00C00312" w:rsidRPr="00564DBB">
        <w:rPr>
          <w:rFonts w:cs="Simplified Arabic"/>
          <w:rtl/>
          <w:lang w:val="en-US" w:bidi="ar-EG"/>
        </w:rPr>
        <w:t>للهيئة</w:t>
      </w:r>
      <w:r w:rsidRPr="00564DBB">
        <w:rPr>
          <w:rFonts w:cs="Simplified Arabic"/>
          <w:rtl/>
          <w:lang w:val="en-US" w:bidi="ar-EG"/>
        </w:rPr>
        <w:t xml:space="preserve"> </w:t>
      </w:r>
      <w:r w:rsidR="00C00312" w:rsidRPr="00564DBB">
        <w:rPr>
          <w:rFonts w:cs="Simplified Arabic"/>
          <w:rtl/>
          <w:lang w:val="en-US" w:bidi="ar-EG"/>
        </w:rPr>
        <w:t>الفرعية</w:t>
      </w:r>
      <w:r w:rsidRPr="00564DBB">
        <w:rPr>
          <w:rFonts w:cs="Simplified Arabic"/>
          <w:rtl/>
          <w:lang w:val="en-US" w:bidi="ar-EG"/>
        </w:rPr>
        <w:t xml:space="preserve"> </w:t>
      </w:r>
      <w:r w:rsidR="00C00312" w:rsidRPr="00564DBB">
        <w:rPr>
          <w:rFonts w:cs="Simplified Arabic"/>
          <w:rtl/>
          <w:lang w:val="en-US" w:bidi="ar-EG"/>
        </w:rPr>
        <w:t>للتنفيذ</w:t>
      </w:r>
      <w:r w:rsidRPr="00564DBB">
        <w:rPr>
          <w:rFonts w:cs="Simplified Arabic"/>
          <w:rtl/>
          <w:lang w:val="en-US" w:bidi="ar-EG"/>
        </w:rPr>
        <w:t>.</w:t>
      </w:r>
    </w:p>
    <w:p w14:paraId="7EFC63E9" w14:textId="44628C8A" w:rsidR="00C00312" w:rsidRPr="00564DBB" w:rsidRDefault="00C122FA" w:rsidP="004602E9">
      <w:pPr>
        <w:pStyle w:val="ListParagraph"/>
        <w:widowControl w:val="0"/>
        <w:numPr>
          <w:ilvl w:val="0"/>
          <w:numId w:val="7"/>
        </w:numPr>
        <w:tabs>
          <w:tab w:val="left" w:pos="1280"/>
        </w:tabs>
        <w:bidi/>
        <w:spacing w:after="120" w:line="216" w:lineRule="auto"/>
        <w:ind w:left="562" w:firstLine="0"/>
        <w:contextualSpacing w:val="0"/>
        <w:rPr>
          <w:rFonts w:cs="Simplified Arabic"/>
          <w:lang w:val="en-US" w:bidi="ar-EG"/>
        </w:rPr>
      </w:pPr>
      <w:r w:rsidRPr="00564DBB">
        <w:rPr>
          <w:rFonts w:cs="Simplified Arabic" w:hint="cs"/>
          <w:rtl/>
          <w:lang w:val="en-US" w:bidi="ar-EG"/>
        </w:rPr>
        <w:t>و</w:t>
      </w:r>
      <w:r w:rsidR="00C00312" w:rsidRPr="00564DBB">
        <w:rPr>
          <w:rFonts w:cs="Simplified Arabic"/>
          <w:rtl/>
          <w:lang w:val="en-US" w:bidi="ar-EG"/>
        </w:rPr>
        <w:t>أدرج</w:t>
      </w:r>
      <w:r w:rsidRPr="00564DBB">
        <w:rPr>
          <w:rFonts w:cs="Simplified Arabic"/>
          <w:rtl/>
          <w:lang w:val="en-US" w:bidi="ar-EG"/>
        </w:rPr>
        <w:t xml:space="preserve"> </w:t>
      </w:r>
      <w:r w:rsidR="00434AF5">
        <w:rPr>
          <w:rFonts w:cs="Simplified Arabic"/>
          <w:rtl/>
          <w:lang w:val="en-US" w:bidi="ar-EG"/>
        </w:rPr>
        <w:t>موجز</w:t>
      </w:r>
      <w:r w:rsidRPr="00564DBB">
        <w:rPr>
          <w:rFonts w:cs="Simplified Arabic"/>
          <w:rtl/>
          <w:lang w:val="en-US" w:bidi="ar-EG"/>
        </w:rPr>
        <w:t xml:space="preserve"> </w:t>
      </w:r>
      <w:r w:rsidR="00C00312" w:rsidRPr="00564DBB">
        <w:rPr>
          <w:rFonts w:cs="Simplified Arabic"/>
          <w:rtl/>
          <w:lang w:val="en-US" w:bidi="ar-EG"/>
        </w:rPr>
        <w:t>للاستنتاجات</w:t>
      </w:r>
      <w:r w:rsidRPr="00564DBB">
        <w:rPr>
          <w:rFonts w:cs="Simplified Arabic"/>
          <w:rtl/>
          <w:lang w:val="en-US" w:bidi="ar-EG"/>
        </w:rPr>
        <w:t xml:space="preserve"> </w:t>
      </w:r>
      <w:r w:rsidR="00C00312" w:rsidRPr="00564DBB">
        <w:rPr>
          <w:rFonts w:cs="Simplified Arabic"/>
          <w:rtl/>
          <w:lang w:val="en-US" w:bidi="ar-EG"/>
        </w:rPr>
        <w:t>والرسائل</w:t>
      </w:r>
      <w:r w:rsidRPr="00564DBB">
        <w:rPr>
          <w:rFonts w:cs="Simplified Arabic"/>
          <w:rtl/>
          <w:lang w:val="en-US" w:bidi="ar-EG"/>
        </w:rPr>
        <w:t xml:space="preserve"> </w:t>
      </w:r>
      <w:r w:rsidR="00C00312" w:rsidRPr="00564DBB">
        <w:rPr>
          <w:rFonts w:cs="Simplified Arabic"/>
          <w:rtl/>
          <w:lang w:val="en-US" w:bidi="ar-EG"/>
        </w:rPr>
        <w:t>الرئيسية</w:t>
      </w:r>
      <w:r w:rsidRPr="00564DBB">
        <w:rPr>
          <w:rFonts w:cs="Simplified Arabic"/>
          <w:rtl/>
          <w:lang w:val="en-US" w:bidi="ar-EG"/>
        </w:rPr>
        <w:t xml:space="preserve"> </w:t>
      </w:r>
      <w:r w:rsidR="00C00312" w:rsidRPr="00564DBB">
        <w:rPr>
          <w:rFonts w:cs="Simplified Arabic"/>
          <w:rtl/>
          <w:lang w:val="en-US" w:bidi="ar-EG"/>
        </w:rPr>
        <w:t>للتقرير</w:t>
      </w:r>
      <w:r w:rsidRPr="00564DBB">
        <w:rPr>
          <w:rFonts w:cs="Simplified Arabic"/>
          <w:rtl/>
          <w:lang w:val="en-US" w:bidi="ar-EG"/>
        </w:rPr>
        <w:t xml:space="preserve"> </w:t>
      </w:r>
      <w:r w:rsidR="00C00312" w:rsidRPr="00564DBB">
        <w:rPr>
          <w:rFonts w:cs="Simplified Arabic"/>
          <w:rtl/>
          <w:lang w:val="en-US" w:bidi="ar-EG"/>
        </w:rPr>
        <w:t>العالمي</w:t>
      </w:r>
      <w:r w:rsidRPr="00564DBB">
        <w:rPr>
          <w:rFonts w:cs="Simplified Arabic"/>
          <w:rtl/>
          <w:lang w:val="en-US" w:bidi="ar-EG"/>
        </w:rPr>
        <w:t xml:space="preserve"> </w:t>
      </w:r>
      <w:r w:rsidR="00434AF5">
        <w:rPr>
          <w:rFonts w:cs="Simplified Arabic" w:hint="cs"/>
          <w:rtl/>
          <w:lang w:val="en-US" w:bidi="ar-EG"/>
        </w:rPr>
        <w:t>عن</w:t>
      </w:r>
      <w:r w:rsidRPr="00564DBB">
        <w:rPr>
          <w:rFonts w:cs="Simplified Arabic"/>
          <w:rtl/>
          <w:lang w:val="en-US" w:bidi="ar-EG"/>
        </w:rPr>
        <w:t xml:space="preserve"> </w:t>
      </w:r>
      <w:r w:rsidR="00C00312" w:rsidRPr="00564DBB">
        <w:rPr>
          <w:rFonts w:cs="Simplified Arabic"/>
          <w:rtl/>
          <w:lang w:val="en-US" w:bidi="ar-EG"/>
        </w:rPr>
        <w:t>التقدم</w:t>
      </w:r>
      <w:r w:rsidRPr="00564DBB">
        <w:rPr>
          <w:rFonts w:cs="Simplified Arabic"/>
          <w:rtl/>
          <w:lang w:val="en-US" w:bidi="ar-EG"/>
        </w:rPr>
        <w:t xml:space="preserve"> </w:t>
      </w:r>
      <w:r w:rsidR="00C00312" w:rsidRPr="00564DBB">
        <w:rPr>
          <w:rFonts w:cs="Simplified Arabic"/>
          <w:rtl/>
          <w:lang w:val="en-US" w:bidi="ar-EG"/>
        </w:rPr>
        <w:t>الجماعي</w:t>
      </w:r>
      <w:r w:rsidRPr="00564DBB">
        <w:rPr>
          <w:rFonts w:cs="Simplified Arabic"/>
          <w:rtl/>
          <w:lang w:val="en-US" w:bidi="ar-EG"/>
        </w:rPr>
        <w:t xml:space="preserve"> </w:t>
      </w:r>
      <w:r w:rsidR="00C00312" w:rsidRPr="00564DBB">
        <w:rPr>
          <w:rFonts w:cs="Simplified Arabic"/>
          <w:rtl/>
          <w:lang w:val="en-US" w:bidi="ar-EG"/>
        </w:rPr>
        <w:t>في</w:t>
      </w:r>
      <w:r w:rsidRPr="00564DBB">
        <w:rPr>
          <w:rFonts w:cs="Simplified Arabic"/>
          <w:rtl/>
          <w:lang w:val="en-US" w:bidi="ar-EG"/>
        </w:rPr>
        <w:t xml:space="preserve"> </w:t>
      </w:r>
      <w:r w:rsidR="00C00312" w:rsidRPr="00564DBB">
        <w:rPr>
          <w:rFonts w:cs="Simplified Arabic"/>
          <w:rtl/>
          <w:lang w:val="en-US" w:bidi="ar-EG"/>
        </w:rPr>
        <w:t>تنفيذ</w:t>
      </w:r>
      <w:r w:rsidRPr="00564DBB">
        <w:rPr>
          <w:rFonts w:cs="Simplified Arabic"/>
          <w:rtl/>
          <w:lang w:val="en-US" w:bidi="ar-EG"/>
        </w:rPr>
        <w:t xml:space="preserve"> </w:t>
      </w:r>
      <w:r w:rsidR="00C00312" w:rsidRPr="00564DBB">
        <w:rPr>
          <w:rFonts w:cs="Simplified Arabic"/>
          <w:rtl/>
          <w:lang w:val="en-US" w:bidi="ar-EG"/>
        </w:rPr>
        <w:t>إطار</w:t>
      </w:r>
      <w:r w:rsidRPr="00564DBB">
        <w:rPr>
          <w:rFonts w:cs="Simplified Arabic"/>
          <w:rtl/>
          <w:lang w:val="en-US" w:bidi="ar-EG"/>
        </w:rPr>
        <w:t xml:space="preserve"> </w:t>
      </w:r>
      <w:r w:rsidR="00C00312" w:rsidRPr="00564DBB">
        <w:rPr>
          <w:rFonts w:cs="Simplified Arabic"/>
          <w:rtl/>
          <w:lang w:val="en-US" w:bidi="ar-EG"/>
        </w:rPr>
        <w:t>كونمينغ-مونتريال</w:t>
      </w:r>
      <w:r w:rsidRPr="00564DBB">
        <w:rPr>
          <w:rFonts w:cs="Simplified Arabic"/>
          <w:rtl/>
          <w:lang w:val="en-US" w:bidi="ar-EG"/>
        </w:rPr>
        <w:t xml:space="preserve"> </w:t>
      </w:r>
      <w:r w:rsidR="00C00312" w:rsidRPr="00564DBB">
        <w:rPr>
          <w:rFonts w:cs="Simplified Arabic"/>
          <w:rtl/>
          <w:lang w:val="en-US" w:bidi="ar-EG"/>
        </w:rPr>
        <w:t>العالمي</w:t>
      </w:r>
      <w:r w:rsidRPr="00564DBB">
        <w:rPr>
          <w:rFonts w:cs="Simplified Arabic"/>
          <w:rtl/>
          <w:lang w:val="en-US" w:bidi="ar-EG"/>
        </w:rPr>
        <w:t xml:space="preserve"> </w:t>
      </w:r>
      <w:r w:rsidR="00C00312" w:rsidRPr="00564DBB">
        <w:rPr>
          <w:rFonts w:cs="Simplified Arabic"/>
          <w:rtl/>
          <w:lang w:val="en-US" w:bidi="ar-EG"/>
        </w:rPr>
        <w:t>للتنوع</w:t>
      </w:r>
      <w:r w:rsidRPr="00564DBB">
        <w:rPr>
          <w:rFonts w:cs="Simplified Arabic"/>
          <w:rtl/>
          <w:lang w:val="en-US" w:bidi="ar-EG"/>
        </w:rPr>
        <w:t xml:space="preserve"> </w:t>
      </w:r>
      <w:r w:rsidR="00C00312" w:rsidRPr="00564DBB">
        <w:rPr>
          <w:rFonts w:cs="Simplified Arabic"/>
          <w:rtl/>
          <w:lang w:val="en-US" w:bidi="ar-EG"/>
        </w:rPr>
        <w:t>البيولوجي</w:t>
      </w:r>
      <w:r w:rsidRPr="00564DBB">
        <w:rPr>
          <w:rFonts w:cs="Simplified Arabic"/>
          <w:rtl/>
          <w:lang w:val="en-US" w:bidi="ar-EG"/>
        </w:rPr>
        <w:t xml:space="preserve"> </w:t>
      </w:r>
      <w:r w:rsidR="00C00312" w:rsidRPr="00564DBB">
        <w:rPr>
          <w:rFonts w:cs="Simplified Arabic"/>
          <w:rtl/>
          <w:lang w:val="en-US" w:bidi="ar-EG"/>
        </w:rPr>
        <w:t>في</w:t>
      </w:r>
      <w:r w:rsidRPr="00564DBB">
        <w:rPr>
          <w:rFonts w:cs="Simplified Arabic"/>
          <w:rtl/>
          <w:lang w:val="en-US" w:bidi="ar-EG"/>
        </w:rPr>
        <w:t xml:space="preserve"> </w:t>
      </w:r>
      <w:r w:rsidR="00C00312" w:rsidRPr="00564DBB">
        <w:rPr>
          <w:rFonts w:cs="Simplified Arabic"/>
          <w:rtl/>
          <w:lang w:val="en-US" w:bidi="ar-EG"/>
        </w:rPr>
        <w:t>ال</w:t>
      </w:r>
      <w:r w:rsidR="00564DBB" w:rsidRPr="00564DBB">
        <w:rPr>
          <w:rFonts w:cs="Simplified Arabic"/>
          <w:rtl/>
          <w:lang w:val="en-US" w:bidi="ar-EG"/>
        </w:rPr>
        <w:t>مرفق</w:t>
      </w:r>
      <w:r w:rsidRPr="00564DBB">
        <w:rPr>
          <w:rFonts w:cs="Simplified Arabic"/>
          <w:rtl/>
          <w:lang w:val="en-US" w:bidi="ar-EG"/>
        </w:rPr>
        <w:t xml:space="preserve"> </w:t>
      </w:r>
      <w:r w:rsidR="00C00312" w:rsidRPr="00564DBB">
        <w:rPr>
          <w:rFonts w:cs="Simplified Arabic"/>
          <w:rtl/>
          <w:lang w:val="en-US" w:bidi="ar-EG"/>
        </w:rPr>
        <w:t>الأول</w:t>
      </w:r>
      <w:r w:rsidRPr="00564DBB">
        <w:rPr>
          <w:rFonts w:cs="Simplified Arabic"/>
          <w:rtl/>
          <w:lang w:val="en-US" w:bidi="ar-EG"/>
        </w:rPr>
        <w:t xml:space="preserve"> </w:t>
      </w:r>
      <w:r w:rsidR="00C00312" w:rsidRPr="00564DBB">
        <w:rPr>
          <w:rFonts w:cs="Simplified Arabic"/>
          <w:rtl/>
          <w:lang w:val="en-US" w:bidi="ar-EG"/>
        </w:rPr>
        <w:t>للوثيقة</w:t>
      </w:r>
      <w:r w:rsidRPr="00564DBB">
        <w:rPr>
          <w:rFonts w:cs="Simplified Arabic"/>
          <w:rtl/>
          <w:lang w:val="en-US" w:bidi="ar-EG"/>
        </w:rPr>
        <w:t xml:space="preserve"> </w:t>
      </w:r>
      <w:r w:rsidR="00C00312" w:rsidRPr="00564DBB">
        <w:rPr>
          <w:rFonts w:cs="Simplified Arabic"/>
          <w:lang w:val="en-US" w:bidi="ar-EG"/>
        </w:rPr>
        <w:t>CBD/SBSTTA/28/2-CBD/SBI/7/2</w:t>
      </w:r>
      <w:r w:rsidRPr="00564DBB">
        <w:rPr>
          <w:rFonts w:cs="Simplified Arabic"/>
          <w:rtl/>
          <w:lang w:val="en-US" w:bidi="ar-EG"/>
        </w:rPr>
        <w:t xml:space="preserve">. </w:t>
      </w:r>
      <w:r w:rsidR="00C00312" w:rsidRPr="00564DBB">
        <w:rPr>
          <w:rFonts w:cs="Simplified Arabic"/>
          <w:rtl/>
          <w:lang w:val="en-US" w:bidi="ar-EG"/>
        </w:rPr>
        <w:t>ومنذ</w:t>
      </w:r>
      <w:r w:rsidRPr="00564DBB">
        <w:rPr>
          <w:rFonts w:cs="Simplified Arabic"/>
          <w:rtl/>
          <w:lang w:val="en-US" w:bidi="ar-EG"/>
        </w:rPr>
        <w:t xml:space="preserve"> </w:t>
      </w:r>
      <w:r w:rsidR="00C00312" w:rsidRPr="00564DBB">
        <w:rPr>
          <w:rFonts w:cs="Simplified Arabic"/>
          <w:rtl/>
          <w:lang w:val="en-US" w:bidi="ar-EG"/>
        </w:rPr>
        <w:t>نشر</w:t>
      </w:r>
      <w:r w:rsidRPr="00564DBB">
        <w:rPr>
          <w:rFonts w:cs="Simplified Arabic"/>
          <w:rtl/>
          <w:lang w:val="en-US" w:bidi="ar-EG"/>
        </w:rPr>
        <w:t xml:space="preserve"> </w:t>
      </w:r>
      <w:r w:rsidR="00C00312" w:rsidRPr="00564DBB">
        <w:rPr>
          <w:rFonts w:cs="Simplified Arabic"/>
          <w:rtl/>
          <w:lang w:val="en-US" w:bidi="ar-EG"/>
        </w:rPr>
        <w:t>تلك</w:t>
      </w:r>
      <w:r w:rsidRPr="00564DBB">
        <w:rPr>
          <w:rFonts w:cs="Simplified Arabic"/>
          <w:rtl/>
          <w:lang w:val="en-US" w:bidi="ar-EG"/>
        </w:rPr>
        <w:t xml:space="preserve"> </w:t>
      </w:r>
      <w:r w:rsidR="00C00312" w:rsidRPr="00564DBB">
        <w:rPr>
          <w:rFonts w:cs="Simplified Arabic"/>
          <w:rtl/>
          <w:lang w:val="en-US" w:bidi="ar-EG"/>
        </w:rPr>
        <w:t>الوثيقة،</w:t>
      </w:r>
      <w:r w:rsidRPr="00564DBB">
        <w:rPr>
          <w:rFonts w:cs="Simplified Arabic"/>
          <w:rtl/>
          <w:lang w:val="en-US" w:bidi="ar-EG"/>
        </w:rPr>
        <w:t xml:space="preserve"> </w:t>
      </w:r>
      <w:r w:rsidR="00C00312" w:rsidRPr="00564DBB">
        <w:rPr>
          <w:rFonts w:cs="Simplified Arabic"/>
          <w:rtl/>
          <w:lang w:val="en-US" w:bidi="ar-EG"/>
        </w:rPr>
        <w:t>ن</w:t>
      </w:r>
      <w:r w:rsidR="00434AF5">
        <w:rPr>
          <w:rFonts w:cs="Simplified Arabic" w:hint="cs"/>
          <w:rtl/>
          <w:lang w:val="en-US" w:bidi="ar-EG"/>
        </w:rPr>
        <w:t>ُ</w:t>
      </w:r>
      <w:r w:rsidR="00C00312" w:rsidRPr="00564DBB">
        <w:rPr>
          <w:rFonts w:cs="Simplified Arabic"/>
          <w:rtl/>
          <w:lang w:val="en-US" w:bidi="ar-EG"/>
        </w:rPr>
        <w:t>ق</w:t>
      </w:r>
      <w:r w:rsidR="00434AF5">
        <w:rPr>
          <w:rFonts w:cs="Simplified Arabic" w:hint="cs"/>
          <w:rtl/>
          <w:lang w:val="en-US" w:bidi="ar-EG"/>
        </w:rPr>
        <w:t>ِّ</w:t>
      </w:r>
      <w:r w:rsidR="00C00312" w:rsidRPr="00564DBB">
        <w:rPr>
          <w:rFonts w:cs="Simplified Arabic"/>
          <w:rtl/>
          <w:lang w:val="en-US" w:bidi="ar-EG"/>
        </w:rPr>
        <w:t>ح</w:t>
      </w:r>
      <w:r w:rsidRPr="00564DBB">
        <w:rPr>
          <w:rFonts w:cs="Simplified Arabic"/>
          <w:rtl/>
          <w:lang w:val="en-US" w:bidi="ar-EG"/>
        </w:rPr>
        <w:t xml:space="preserve"> </w:t>
      </w:r>
      <w:r w:rsidR="00C00312" w:rsidRPr="00564DBB">
        <w:rPr>
          <w:rFonts w:cs="Simplified Arabic"/>
          <w:rtl/>
          <w:lang w:val="en-US" w:bidi="ar-EG"/>
        </w:rPr>
        <w:t>التقرير</w:t>
      </w:r>
      <w:r w:rsidRPr="00564DBB">
        <w:rPr>
          <w:rFonts w:cs="Simplified Arabic"/>
          <w:rtl/>
          <w:lang w:val="en-US" w:bidi="ar-EG"/>
        </w:rPr>
        <w:t xml:space="preserve"> </w:t>
      </w:r>
      <w:r w:rsidR="00C00312" w:rsidRPr="00564DBB">
        <w:rPr>
          <w:rFonts w:cs="Simplified Arabic"/>
          <w:rtl/>
          <w:lang w:val="en-US" w:bidi="ar-EG"/>
        </w:rPr>
        <w:t>العالمي</w:t>
      </w:r>
      <w:r w:rsidRPr="00564DBB">
        <w:rPr>
          <w:rFonts w:cs="Simplified Arabic"/>
          <w:rtl/>
          <w:lang w:val="en-US" w:bidi="ar-EG"/>
        </w:rPr>
        <w:t xml:space="preserve"> </w:t>
      </w:r>
      <w:r w:rsidR="00C00312" w:rsidRPr="00564DBB">
        <w:rPr>
          <w:rFonts w:cs="Simplified Arabic"/>
          <w:rtl/>
          <w:lang w:val="en-US" w:bidi="ar-EG"/>
        </w:rPr>
        <w:t>بعد</w:t>
      </w:r>
      <w:r w:rsidRPr="00564DBB">
        <w:rPr>
          <w:rFonts w:cs="Simplified Arabic"/>
          <w:rtl/>
          <w:lang w:val="en-US" w:bidi="ar-EG"/>
        </w:rPr>
        <w:t xml:space="preserve"> </w:t>
      </w:r>
      <w:r w:rsidR="00434AF5">
        <w:rPr>
          <w:rFonts w:cs="Simplified Arabic" w:hint="cs"/>
          <w:rtl/>
          <w:lang w:val="en-US" w:bidi="ar-EG"/>
        </w:rPr>
        <w:t>استعراضه</w:t>
      </w:r>
      <w:r w:rsidRPr="00564DBB">
        <w:rPr>
          <w:rFonts w:cs="Simplified Arabic"/>
          <w:rtl/>
          <w:lang w:val="en-US" w:bidi="ar-EG"/>
        </w:rPr>
        <w:t xml:space="preserve"> </w:t>
      </w:r>
      <w:r w:rsidR="00C00312" w:rsidRPr="00564DBB">
        <w:rPr>
          <w:rFonts w:cs="Simplified Arabic"/>
          <w:rtl/>
          <w:lang w:val="en-US" w:bidi="ar-EG"/>
        </w:rPr>
        <w:t>من</w:t>
      </w:r>
      <w:r w:rsidRPr="00564DBB">
        <w:rPr>
          <w:rFonts w:cs="Simplified Arabic"/>
          <w:rtl/>
          <w:lang w:val="en-US" w:bidi="ar-EG"/>
        </w:rPr>
        <w:t xml:space="preserve"> </w:t>
      </w:r>
      <w:r w:rsidR="00C00312" w:rsidRPr="00564DBB">
        <w:rPr>
          <w:rFonts w:cs="Simplified Arabic"/>
          <w:rtl/>
          <w:lang w:val="en-US" w:bidi="ar-EG"/>
        </w:rPr>
        <w:t>قبل</w:t>
      </w:r>
      <w:r w:rsidRPr="00564DBB">
        <w:rPr>
          <w:rFonts w:cs="Simplified Arabic"/>
          <w:rtl/>
          <w:lang w:val="en-US" w:bidi="ar-EG"/>
        </w:rPr>
        <w:t xml:space="preserve"> </w:t>
      </w:r>
      <w:r w:rsidR="00C00312" w:rsidRPr="00564DBB">
        <w:rPr>
          <w:rFonts w:cs="Simplified Arabic"/>
          <w:rtl/>
          <w:lang w:val="en-US" w:bidi="ar-EG"/>
        </w:rPr>
        <w:t>النظراء،</w:t>
      </w:r>
      <w:r w:rsidRPr="00564DBB">
        <w:rPr>
          <w:rFonts w:cs="Simplified Arabic"/>
          <w:rtl/>
          <w:lang w:val="en-US" w:bidi="ar-EG"/>
        </w:rPr>
        <w:t xml:space="preserve"> </w:t>
      </w:r>
      <w:r w:rsidR="00C00312" w:rsidRPr="00564DBB">
        <w:rPr>
          <w:rFonts w:cs="Simplified Arabic"/>
          <w:rtl/>
          <w:lang w:val="en-US" w:bidi="ar-EG"/>
        </w:rPr>
        <w:t>بما</w:t>
      </w:r>
      <w:r w:rsidRPr="00564DBB">
        <w:rPr>
          <w:rFonts w:cs="Simplified Arabic"/>
          <w:rtl/>
          <w:lang w:val="en-US" w:bidi="ar-EG"/>
        </w:rPr>
        <w:t xml:space="preserve"> </w:t>
      </w:r>
      <w:r w:rsidR="00C00312" w:rsidRPr="00564DBB">
        <w:rPr>
          <w:rFonts w:cs="Simplified Arabic"/>
          <w:rtl/>
          <w:lang w:val="en-US" w:bidi="ar-EG"/>
        </w:rPr>
        <w:t>يتماشى</w:t>
      </w:r>
      <w:r w:rsidRPr="00564DBB">
        <w:rPr>
          <w:rFonts w:cs="Simplified Arabic"/>
          <w:rtl/>
          <w:lang w:val="en-US" w:bidi="ar-EG"/>
        </w:rPr>
        <w:t xml:space="preserve"> </w:t>
      </w:r>
      <w:r w:rsidR="00C00312" w:rsidRPr="00564DBB">
        <w:rPr>
          <w:rFonts w:cs="Simplified Arabic"/>
          <w:rtl/>
          <w:lang w:val="en-US" w:bidi="ar-EG"/>
        </w:rPr>
        <w:t>مع</w:t>
      </w:r>
      <w:r w:rsidRPr="00564DBB">
        <w:rPr>
          <w:rFonts w:cs="Simplified Arabic"/>
          <w:rtl/>
          <w:lang w:val="en-US" w:bidi="ar-EG"/>
        </w:rPr>
        <w:t xml:space="preserve"> </w:t>
      </w:r>
      <w:r w:rsidR="00C00312" w:rsidRPr="00564DBB">
        <w:rPr>
          <w:rFonts w:cs="Simplified Arabic"/>
          <w:rtl/>
          <w:lang w:val="en-US" w:bidi="ar-EG"/>
        </w:rPr>
        <w:t>عملية</w:t>
      </w:r>
      <w:r w:rsidRPr="00564DBB">
        <w:rPr>
          <w:rFonts w:cs="Simplified Arabic"/>
          <w:rtl/>
          <w:lang w:val="en-US" w:bidi="ar-EG"/>
        </w:rPr>
        <w:t xml:space="preserve"> </w:t>
      </w:r>
      <w:r w:rsidR="00C00312" w:rsidRPr="00564DBB">
        <w:rPr>
          <w:rFonts w:cs="Simplified Arabic"/>
          <w:rtl/>
          <w:lang w:val="en-US" w:bidi="ar-EG"/>
        </w:rPr>
        <w:t>صياغة</w:t>
      </w:r>
      <w:r w:rsidRPr="00564DBB">
        <w:rPr>
          <w:rFonts w:cs="Simplified Arabic"/>
          <w:rtl/>
          <w:lang w:val="en-US" w:bidi="ar-EG"/>
        </w:rPr>
        <w:t xml:space="preserve"> </w:t>
      </w:r>
      <w:r w:rsidR="00C00312" w:rsidRPr="00564DBB">
        <w:rPr>
          <w:rFonts w:cs="Simplified Arabic"/>
          <w:rtl/>
          <w:lang w:val="en-US" w:bidi="ar-EG"/>
        </w:rPr>
        <w:t>التقرير</w:t>
      </w:r>
      <w:r w:rsidRPr="00564DBB">
        <w:rPr>
          <w:rFonts w:cs="Simplified Arabic"/>
          <w:rtl/>
          <w:lang w:val="en-US" w:bidi="ar-EG"/>
        </w:rPr>
        <w:t xml:space="preserve"> </w:t>
      </w:r>
      <w:r w:rsidR="00C00312" w:rsidRPr="00564DBB">
        <w:rPr>
          <w:rFonts w:cs="Simplified Arabic"/>
          <w:rtl/>
          <w:lang w:val="en-US" w:bidi="ar-EG"/>
        </w:rPr>
        <w:t>العالمي</w:t>
      </w:r>
      <w:r w:rsidRPr="00564DBB">
        <w:rPr>
          <w:rFonts w:cs="Simplified Arabic"/>
          <w:rtl/>
          <w:lang w:val="en-US" w:bidi="ar-EG"/>
        </w:rPr>
        <w:t xml:space="preserve"> </w:t>
      </w:r>
      <w:r w:rsidR="00C00312" w:rsidRPr="00564DBB">
        <w:rPr>
          <w:rFonts w:cs="Simplified Arabic"/>
          <w:rtl/>
          <w:lang w:val="en-US" w:bidi="ar-EG"/>
        </w:rPr>
        <w:t>والجدول</w:t>
      </w:r>
      <w:r w:rsidRPr="00564DBB">
        <w:rPr>
          <w:rFonts w:cs="Simplified Arabic"/>
          <w:rtl/>
          <w:lang w:val="en-US" w:bidi="ar-EG"/>
        </w:rPr>
        <w:t xml:space="preserve"> </w:t>
      </w:r>
      <w:r w:rsidR="00C00312" w:rsidRPr="00564DBB">
        <w:rPr>
          <w:rFonts w:cs="Simplified Arabic"/>
          <w:rtl/>
          <w:lang w:val="en-US" w:bidi="ar-EG"/>
        </w:rPr>
        <w:t>الزمني</w:t>
      </w:r>
      <w:r w:rsidRPr="00564DBB">
        <w:rPr>
          <w:rFonts w:cs="Simplified Arabic"/>
          <w:rtl/>
          <w:lang w:val="en-US" w:bidi="ar-EG"/>
        </w:rPr>
        <w:t xml:space="preserve"> </w:t>
      </w:r>
      <w:r w:rsidR="00C00312" w:rsidRPr="00564DBB">
        <w:rPr>
          <w:rFonts w:cs="Simplified Arabic"/>
          <w:rtl/>
          <w:lang w:val="en-US" w:bidi="ar-EG"/>
        </w:rPr>
        <w:t>الواردين</w:t>
      </w:r>
      <w:r w:rsidRPr="00564DBB">
        <w:rPr>
          <w:rFonts w:cs="Simplified Arabic"/>
          <w:rtl/>
          <w:lang w:val="en-US" w:bidi="ar-EG"/>
        </w:rPr>
        <w:t xml:space="preserve"> </w:t>
      </w:r>
      <w:r w:rsidR="00C00312" w:rsidRPr="00564DBB">
        <w:rPr>
          <w:rFonts w:cs="Simplified Arabic"/>
          <w:rtl/>
          <w:lang w:val="en-US" w:bidi="ar-EG"/>
        </w:rPr>
        <w:t>في</w:t>
      </w:r>
      <w:r w:rsidRPr="00564DBB">
        <w:rPr>
          <w:rFonts w:cs="Simplified Arabic"/>
          <w:rtl/>
          <w:lang w:val="en-US" w:bidi="ar-EG"/>
        </w:rPr>
        <w:t xml:space="preserve"> </w:t>
      </w:r>
      <w:r w:rsidR="00C00312" w:rsidRPr="00564DBB">
        <w:rPr>
          <w:rFonts w:cs="Simplified Arabic"/>
          <w:rtl/>
          <w:lang w:val="en-US" w:bidi="ar-EG"/>
        </w:rPr>
        <w:t>ال</w:t>
      </w:r>
      <w:r w:rsidR="00564DBB" w:rsidRPr="00564DBB">
        <w:rPr>
          <w:rFonts w:cs="Simplified Arabic"/>
          <w:rtl/>
          <w:lang w:val="en-US" w:bidi="ar-EG"/>
        </w:rPr>
        <w:t>مرفق</w:t>
      </w:r>
      <w:r w:rsidRPr="00564DBB">
        <w:rPr>
          <w:rFonts w:cs="Simplified Arabic"/>
          <w:rtl/>
          <w:lang w:val="en-US" w:bidi="ar-EG"/>
        </w:rPr>
        <w:t xml:space="preserve"> </w:t>
      </w:r>
      <w:r w:rsidR="00C00312" w:rsidRPr="00564DBB">
        <w:rPr>
          <w:rFonts w:cs="Simplified Arabic"/>
          <w:rtl/>
          <w:lang w:val="en-US" w:bidi="ar-EG"/>
        </w:rPr>
        <w:t>الرابع</w:t>
      </w:r>
      <w:r w:rsidRPr="00564DBB">
        <w:rPr>
          <w:rFonts w:cs="Simplified Arabic"/>
          <w:rtl/>
          <w:lang w:val="en-US" w:bidi="ar-EG"/>
        </w:rPr>
        <w:t xml:space="preserve"> </w:t>
      </w:r>
      <w:r w:rsidR="00434AF5">
        <w:rPr>
          <w:rFonts w:cs="Simplified Arabic" w:hint="cs"/>
          <w:rtl/>
          <w:lang w:val="en-US" w:bidi="ar-EG"/>
        </w:rPr>
        <w:t>ل</w:t>
      </w:r>
      <w:r w:rsidR="00C00312" w:rsidRPr="00564DBB">
        <w:rPr>
          <w:rFonts w:cs="Simplified Arabic"/>
          <w:rtl/>
          <w:lang w:val="en-US" w:bidi="ar-EG"/>
        </w:rPr>
        <w:t>ل</w:t>
      </w:r>
      <w:r w:rsidR="000F36EC">
        <w:rPr>
          <w:rFonts w:cs="Simplified Arabic"/>
          <w:rtl/>
          <w:lang w:val="en-US" w:bidi="ar-EG"/>
        </w:rPr>
        <w:t>مقرر</w:t>
      </w:r>
      <w:r w:rsidRPr="00564DBB">
        <w:rPr>
          <w:rFonts w:cs="Simplified Arabic"/>
          <w:rtl/>
          <w:lang w:val="en-US" w:bidi="ar-EG"/>
        </w:rPr>
        <w:t xml:space="preserve"> </w:t>
      </w:r>
      <w:hyperlink r:id="rId14" w:history="1">
        <w:r w:rsidRPr="000F36EC">
          <w:rPr>
            <w:rStyle w:val="Hyperlink"/>
            <w:rFonts w:cs="Simplified Arabic"/>
            <w:rtl/>
            <w:lang w:val="en-US" w:bidi="ar-EG"/>
          </w:rPr>
          <w:t>16</w:t>
        </w:r>
        <w:r w:rsidR="00C00312" w:rsidRPr="000F36EC">
          <w:rPr>
            <w:rStyle w:val="Hyperlink"/>
            <w:rFonts w:cs="Simplified Arabic"/>
            <w:rtl/>
            <w:lang w:val="en-US" w:bidi="ar-EG"/>
          </w:rPr>
          <w:t>/</w:t>
        </w:r>
        <w:r w:rsidRPr="000F36EC">
          <w:rPr>
            <w:rStyle w:val="Hyperlink"/>
            <w:rFonts w:cs="Simplified Arabic"/>
            <w:rtl/>
            <w:lang w:val="en-US" w:bidi="ar-EG"/>
          </w:rPr>
          <w:t>32</w:t>
        </w:r>
      </w:hyperlink>
      <w:r w:rsidR="00C00312" w:rsidRPr="00564DBB">
        <w:rPr>
          <w:rFonts w:cs="Simplified Arabic"/>
          <w:rtl/>
          <w:lang w:val="en-US" w:bidi="ar-EG"/>
        </w:rPr>
        <w:t>،</w:t>
      </w:r>
      <w:r w:rsidRPr="00564DBB">
        <w:rPr>
          <w:rFonts w:cs="Simplified Arabic"/>
          <w:rtl/>
          <w:lang w:val="en-US" w:bidi="ar-EG"/>
        </w:rPr>
        <w:t xml:space="preserve"> </w:t>
      </w:r>
      <w:r w:rsidR="00C00312" w:rsidRPr="00564DBB">
        <w:rPr>
          <w:rFonts w:cs="Simplified Arabic"/>
          <w:rtl/>
          <w:lang w:val="en-US" w:bidi="ar-EG"/>
        </w:rPr>
        <w:t>كما</w:t>
      </w:r>
      <w:r w:rsidRPr="00564DBB">
        <w:rPr>
          <w:rFonts w:cs="Simplified Arabic"/>
          <w:rtl/>
          <w:lang w:val="en-US" w:bidi="ar-EG"/>
        </w:rPr>
        <w:t xml:space="preserve"> </w:t>
      </w:r>
      <w:r w:rsidR="00C00312" w:rsidRPr="00564DBB">
        <w:rPr>
          <w:rFonts w:cs="Simplified Arabic"/>
          <w:rtl/>
          <w:lang w:val="en-US" w:bidi="ar-EG"/>
        </w:rPr>
        <w:t>هو</w:t>
      </w:r>
      <w:r w:rsidRPr="00564DBB">
        <w:rPr>
          <w:rFonts w:cs="Simplified Arabic"/>
          <w:rtl/>
          <w:lang w:val="en-US" w:bidi="ar-EG"/>
        </w:rPr>
        <w:t xml:space="preserve"> </w:t>
      </w:r>
      <w:r w:rsidR="00C00312" w:rsidRPr="00564DBB">
        <w:rPr>
          <w:rFonts w:cs="Simplified Arabic"/>
          <w:rtl/>
          <w:lang w:val="en-US" w:bidi="ar-EG"/>
        </w:rPr>
        <w:t>موضح</w:t>
      </w:r>
      <w:r w:rsidRPr="00564DBB">
        <w:rPr>
          <w:rFonts w:cs="Simplified Arabic"/>
          <w:rtl/>
          <w:lang w:val="en-US" w:bidi="ar-EG"/>
        </w:rPr>
        <w:t xml:space="preserve"> </w:t>
      </w:r>
      <w:r w:rsidR="00C00312" w:rsidRPr="00564DBB">
        <w:rPr>
          <w:rFonts w:cs="Simplified Arabic"/>
          <w:rtl/>
          <w:lang w:val="en-US" w:bidi="ar-EG"/>
        </w:rPr>
        <w:t>في</w:t>
      </w:r>
      <w:r w:rsidRPr="00564DBB">
        <w:rPr>
          <w:rFonts w:cs="Simplified Arabic"/>
          <w:rtl/>
          <w:lang w:val="en-US" w:bidi="ar-EG"/>
        </w:rPr>
        <w:t xml:space="preserve"> </w:t>
      </w:r>
      <w:r w:rsidR="00C00312" w:rsidRPr="00564DBB">
        <w:rPr>
          <w:rFonts w:cs="Simplified Arabic"/>
          <w:lang w:val="en-US" w:bidi="ar-EG"/>
        </w:rPr>
        <w:t>CBD/SBSTTA/28/2-CBD/SBI/7/2</w:t>
      </w:r>
      <w:r w:rsidRPr="00564DBB">
        <w:rPr>
          <w:rFonts w:cs="Simplified Arabic"/>
          <w:rtl/>
          <w:lang w:val="en-US" w:bidi="ar-EG"/>
        </w:rPr>
        <w:t xml:space="preserve">. </w:t>
      </w:r>
      <w:r w:rsidR="00C00312" w:rsidRPr="00564DBB">
        <w:rPr>
          <w:rFonts w:cs="Simplified Arabic"/>
          <w:rtl/>
          <w:lang w:val="en-US" w:bidi="ar-EG"/>
        </w:rPr>
        <w:t>وقد</w:t>
      </w:r>
      <w:r w:rsidRPr="00564DBB">
        <w:rPr>
          <w:rFonts w:cs="Simplified Arabic"/>
          <w:rtl/>
          <w:lang w:val="en-US" w:bidi="ar-EG"/>
        </w:rPr>
        <w:t xml:space="preserve"> </w:t>
      </w:r>
      <w:r w:rsidR="00C00312" w:rsidRPr="00564DBB">
        <w:rPr>
          <w:rFonts w:cs="Simplified Arabic"/>
          <w:rtl/>
          <w:lang w:val="en-US" w:bidi="ar-EG"/>
        </w:rPr>
        <w:t>ن</w:t>
      </w:r>
      <w:r w:rsidR="00434AF5">
        <w:rPr>
          <w:rFonts w:cs="Simplified Arabic" w:hint="cs"/>
          <w:rtl/>
          <w:lang w:val="en-US" w:bidi="ar-EG"/>
        </w:rPr>
        <w:t>ُ</w:t>
      </w:r>
      <w:r w:rsidR="00C00312" w:rsidRPr="00564DBB">
        <w:rPr>
          <w:rFonts w:cs="Simplified Arabic"/>
          <w:rtl/>
          <w:lang w:val="en-US" w:bidi="ar-EG"/>
        </w:rPr>
        <w:t>قح</w:t>
      </w:r>
      <w:r w:rsidRPr="00564DBB">
        <w:rPr>
          <w:rFonts w:cs="Simplified Arabic"/>
          <w:rtl/>
          <w:lang w:val="en-US" w:bidi="ar-EG"/>
        </w:rPr>
        <w:t xml:space="preserve"> </w:t>
      </w:r>
      <w:r w:rsidR="00434AF5">
        <w:rPr>
          <w:rFonts w:cs="Simplified Arabic"/>
          <w:rtl/>
          <w:lang w:val="en-US" w:bidi="ar-EG"/>
        </w:rPr>
        <w:t>موجز</w:t>
      </w:r>
      <w:r w:rsidRPr="00564DBB">
        <w:rPr>
          <w:rFonts w:cs="Simplified Arabic"/>
          <w:rtl/>
          <w:lang w:val="en-US" w:bidi="ar-EG"/>
        </w:rPr>
        <w:t xml:space="preserve"> </w:t>
      </w:r>
      <w:r w:rsidR="00434AF5">
        <w:rPr>
          <w:rFonts w:cs="Simplified Arabic" w:hint="cs"/>
          <w:rtl/>
          <w:lang w:val="en-US" w:bidi="ar-EG"/>
        </w:rPr>
        <w:t>ا</w:t>
      </w:r>
      <w:r w:rsidR="00C00312" w:rsidRPr="00564DBB">
        <w:rPr>
          <w:rFonts w:cs="Simplified Arabic"/>
          <w:rtl/>
          <w:lang w:val="en-US" w:bidi="ar-EG"/>
        </w:rPr>
        <w:t>لاستنتاجات</w:t>
      </w:r>
      <w:r w:rsidRPr="00564DBB">
        <w:rPr>
          <w:rFonts w:cs="Simplified Arabic"/>
          <w:rtl/>
          <w:lang w:val="en-US" w:bidi="ar-EG"/>
        </w:rPr>
        <w:t xml:space="preserve"> </w:t>
      </w:r>
      <w:r w:rsidR="00C00312" w:rsidRPr="00564DBB">
        <w:rPr>
          <w:rFonts w:cs="Simplified Arabic"/>
          <w:rtl/>
          <w:lang w:val="en-US" w:bidi="ar-EG"/>
        </w:rPr>
        <w:t>والرسائل</w:t>
      </w:r>
      <w:r w:rsidRPr="00564DBB">
        <w:rPr>
          <w:rFonts w:cs="Simplified Arabic"/>
          <w:rtl/>
          <w:lang w:val="en-US" w:bidi="ar-EG"/>
        </w:rPr>
        <w:t xml:space="preserve"> </w:t>
      </w:r>
      <w:r w:rsidR="00C00312" w:rsidRPr="00564DBB">
        <w:rPr>
          <w:rFonts w:cs="Simplified Arabic"/>
          <w:rtl/>
          <w:lang w:val="en-US" w:bidi="ar-EG"/>
        </w:rPr>
        <w:t>الرئيسية</w:t>
      </w:r>
      <w:r w:rsidRPr="00564DBB">
        <w:rPr>
          <w:rFonts w:cs="Simplified Arabic"/>
          <w:rtl/>
          <w:lang w:val="en-US" w:bidi="ar-EG"/>
        </w:rPr>
        <w:t xml:space="preserve"> </w:t>
      </w:r>
      <w:r w:rsidR="00434AF5" w:rsidRPr="00564DBB">
        <w:rPr>
          <w:rFonts w:cs="Simplified Arabic"/>
          <w:rtl/>
          <w:lang w:val="en-US" w:bidi="ar-EG"/>
        </w:rPr>
        <w:t xml:space="preserve">هذا </w:t>
      </w:r>
      <w:r w:rsidR="00C00312" w:rsidRPr="00564DBB">
        <w:rPr>
          <w:rFonts w:cs="Simplified Arabic"/>
          <w:rtl/>
          <w:lang w:val="en-US" w:bidi="ar-EG"/>
        </w:rPr>
        <w:t>وأدرج</w:t>
      </w:r>
      <w:r w:rsidRPr="00564DBB">
        <w:rPr>
          <w:rFonts w:cs="Simplified Arabic"/>
          <w:rtl/>
          <w:lang w:val="en-US" w:bidi="ar-EG"/>
        </w:rPr>
        <w:t xml:space="preserve"> </w:t>
      </w:r>
      <w:r w:rsidR="00C00312" w:rsidRPr="00564DBB">
        <w:rPr>
          <w:rFonts w:cs="Simplified Arabic"/>
          <w:rtl/>
          <w:lang w:val="en-US" w:bidi="ar-EG"/>
        </w:rPr>
        <w:t>في</w:t>
      </w:r>
      <w:r w:rsidRPr="00564DBB">
        <w:rPr>
          <w:rFonts w:cs="Simplified Arabic"/>
          <w:rtl/>
          <w:lang w:val="en-US" w:bidi="ar-EG"/>
        </w:rPr>
        <w:t xml:space="preserve"> </w:t>
      </w:r>
      <w:r w:rsidR="00564DBB" w:rsidRPr="00564DBB">
        <w:rPr>
          <w:rFonts w:cs="Simplified Arabic"/>
          <w:rtl/>
          <w:lang w:val="en-US" w:bidi="ar-EG"/>
        </w:rPr>
        <w:t>مرفق</w:t>
      </w:r>
      <w:r w:rsidRPr="00564DBB">
        <w:rPr>
          <w:rFonts w:cs="Simplified Arabic"/>
          <w:rtl/>
          <w:lang w:val="en-US" w:bidi="ar-EG"/>
        </w:rPr>
        <w:t xml:space="preserve"> </w:t>
      </w:r>
      <w:r w:rsidR="00C00312" w:rsidRPr="00564DBB">
        <w:rPr>
          <w:rFonts w:cs="Simplified Arabic"/>
          <w:rtl/>
          <w:lang w:val="en-US" w:bidi="ar-EG"/>
        </w:rPr>
        <w:t>هذه</w:t>
      </w:r>
      <w:r w:rsidRPr="00564DBB">
        <w:rPr>
          <w:rFonts w:cs="Simplified Arabic"/>
          <w:rtl/>
          <w:lang w:val="en-US" w:bidi="ar-EG"/>
        </w:rPr>
        <w:t xml:space="preserve"> </w:t>
      </w:r>
      <w:r w:rsidR="00C00312" w:rsidRPr="00564DBB">
        <w:rPr>
          <w:rFonts w:cs="Simplified Arabic"/>
          <w:rtl/>
          <w:lang w:val="en-US" w:bidi="ar-EG"/>
        </w:rPr>
        <w:t>الوثيقة</w:t>
      </w:r>
      <w:r w:rsidRPr="00564DBB">
        <w:rPr>
          <w:rFonts w:cs="Simplified Arabic"/>
          <w:rtl/>
          <w:lang w:val="en-US" w:bidi="ar-EG"/>
        </w:rPr>
        <w:t>. وي</w:t>
      </w:r>
      <w:r w:rsidR="00C00312" w:rsidRPr="00564DBB">
        <w:rPr>
          <w:rFonts w:cs="Simplified Arabic"/>
          <w:rtl/>
          <w:lang w:val="en-US" w:bidi="ar-EG"/>
        </w:rPr>
        <w:t>توفر</w:t>
      </w:r>
      <w:r w:rsidRPr="00564DBB">
        <w:rPr>
          <w:rFonts w:cs="Simplified Arabic"/>
          <w:rtl/>
          <w:lang w:val="en-US" w:bidi="ar-EG"/>
        </w:rPr>
        <w:t xml:space="preserve"> </w:t>
      </w:r>
      <w:r w:rsidR="00434AF5">
        <w:rPr>
          <w:rFonts w:cs="Simplified Arabic"/>
          <w:rtl/>
          <w:lang w:val="en-US" w:bidi="ar-EG"/>
        </w:rPr>
        <w:t>موجز</w:t>
      </w:r>
      <w:r w:rsidRPr="00564DBB">
        <w:rPr>
          <w:rFonts w:cs="Simplified Arabic"/>
          <w:rtl/>
          <w:lang w:val="en-US" w:bidi="ar-EG"/>
        </w:rPr>
        <w:t xml:space="preserve"> </w:t>
      </w:r>
      <w:r w:rsidR="00C00312" w:rsidRPr="00564DBB">
        <w:rPr>
          <w:rFonts w:cs="Simplified Arabic"/>
          <w:rtl/>
          <w:lang w:val="en-US" w:bidi="ar-EG"/>
        </w:rPr>
        <w:t>للتعليقات</w:t>
      </w:r>
      <w:r w:rsidRPr="00564DBB">
        <w:rPr>
          <w:rFonts w:cs="Simplified Arabic"/>
          <w:rtl/>
          <w:lang w:val="en-US" w:bidi="ar-EG"/>
        </w:rPr>
        <w:t xml:space="preserve"> </w:t>
      </w:r>
      <w:r w:rsidR="00C00312" w:rsidRPr="00564DBB">
        <w:rPr>
          <w:rFonts w:cs="Simplified Arabic"/>
          <w:rtl/>
          <w:lang w:val="en-US" w:bidi="ar-EG"/>
        </w:rPr>
        <w:t>الواردة</w:t>
      </w:r>
      <w:r w:rsidRPr="00564DBB">
        <w:rPr>
          <w:rFonts w:cs="Simplified Arabic"/>
          <w:rtl/>
          <w:lang w:val="en-US" w:bidi="ar-EG"/>
        </w:rPr>
        <w:t xml:space="preserve"> </w:t>
      </w:r>
      <w:r w:rsidR="00C00312" w:rsidRPr="00564DBB">
        <w:rPr>
          <w:rFonts w:cs="Simplified Arabic"/>
          <w:rtl/>
          <w:lang w:val="en-US" w:bidi="ar-EG"/>
        </w:rPr>
        <w:t>خلال</w:t>
      </w:r>
      <w:r w:rsidRPr="00564DBB">
        <w:rPr>
          <w:rFonts w:cs="Simplified Arabic"/>
          <w:rtl/>
          <w:lang w:val="en-US" w:bidi="ar-EG"/>
        </w:rPr>
        <w:t xml:space="preserve"> </w:t>
      </w:r>
      <w:r w:rsidR="00434AF5">
        <w:rPr>
          <w:rFonts w:cs="Simplified Arabic" w:hint="cs"/>
          <w:rtl/>
          <w:lang w:val="en-US" w:bidi="ar-EG"/>
        </w:rPr>
        <w:t>استعراض</w:t>
      </w:r>
      <w:r w:rsidRPr="00564DBB">
        <w:rPr>
          <w:rFonts w:cs="Simplified Arabic"/>
          <w:rtl/>
          <w:lang w:val="en-US" w:bidi="ar-EG"/>
        </w:rPr>
        <w:t xml:space="preserve"> </w:t>
      </w:r>
      <w:r w:rsidR="00C00312" w:rsidRPr="00564DBB">
        <w:rPr>
          <w:rFonts w:cs="Simplified Arabic"/>
          <w:rtl/>
          <w:lang w:val="en-US" w:bidi="ar-EG"/>
        </w:rPr>
        <w:t>النظراء،</w:t>
      </w:r>
      <w:r w:rsidRPr="00564DBB">
        <w:rPr>
          <w:rFonts w:cs="Simplified Arabic"/>
          <w:rtl/>
          <w:lang w:val="en-US" w:bidi="ar-EG"/>
        </w:rPr>
        <w:t xml:space="preserve"> </w:t>
      </w:r>
      <w:r w:rsidR="00C00312" w:rsidRPr="00564DBB">
        <w:rPr>
          <w:rFonts w:cs="Simplified Arabic"/>
          <w:rtl/>
          <w:lang w:val="en-US" w:bidi="ar-EG"/>
        </w:rPr>
        <w:t>وكيفية</w:t>
      </w:r>
      <w:r w:rsidRPr="00564DBB">
        <w:rPr>
          <w:rFonts w:cs="Simplified Arabic"/>
          <w:rtl/>
          <w:lang w:val="en-US" w:bidi="ar-EG"/>
        </w:rPr>
        <w:t xml:space="preserve"> </w:t>
      </w:r>
      <w:r w:rsidR="00C00312" w:rsidRPr="00564DBB">
        <w:rPr>
          <w:rFonts w:cs="Simplified Arabic"/>
          <w:rtl/>
          <w:lang w:val="en-US" w:bidi="ar-EG"/>
        </w:rPr>
        <w:t>معالجتها</w:t>
      </w:r>
      <w:r w:rsidRPr="00564DBB">
        <w:rPr>
          <w:rFonts w:cs="Simplified Arabic"/>
          <w:rtl/>
          <w:lang w:val="en-US" w:bidi="ar-EG"/>
        </w:rPr>
        <w:t xml:space="preserve"> </w:t>
      </w:r>
      <w:r w:rsidR="00C00312" w:rsidRPr="00564DBB">
        <w:rPr>
          <w:rFonts w:cs="Simplified Arabic"/>
          <w:rtl/>
          <w:lang w:val="en-US" w:bidi="ar-EG"/>
        </w:rPr>
        <w:t>في</w:t>
      </w:r>
      <w:r w:rsidRPr="00564DBB">
        <w:rPr>
          <w:rFonts w:cs="Simplified Arabic"/>
          <w:rtl/>
          <w:lang w:val="en-US" w:bidi="ar-EG"/>
        </w:rPr>
        <w:t xml:space="preserve"> </w:t>
      </w:r>
      <w:r w:rsidR="00C00312" w:rsidRPr="00564DBB">
        <w:rPr>
          <w:rFonts w:cs="Simplified Arabic"/>
          <w:rtl/>
          <w:lang w:val="en-US" w:bidi="ar-EG"/>
        </w:rPr>
        <w:t>الوثيقة</w:t>
      </w:r>
      <w:r w:rsidRPr="00564DBB">
        <w:rPr>
          <w:rFonts w:cs="Simplified Arabic"/>
          <w:rtl/>
          <w:lang w:val="en-US" w:bidi="ar-EG"/>
        </w:rPr>
        <w:t xml:space="preserve"> </w:t>
      </w:r>
      <w:r w:rsidR="00C00312" w:rsidRPr="00564DBB">
        <w:rPr>
          <w:rFonts w:cs="Simplified Arabic"/>
          <w:lang w:val="en-US" w:bidi="ar-EG"/>
        </w:rPr>
        <w:t>CBD/SBSTTA/28/INF/13</w:t>
      </w:r>
      <w:r w:rsidRPr="00564DBB">
        <w:rPr>
          <w:rFonts w:cs="Simplified Arabic"/>
          <w:rtl/>
          <w:lang w:val="en-US" w:bidi="ar-EG"/>
        </w:rPr>
        <w:t xml:space="preserve">. </w:t>
      </w:r>
      <w:r w:rsidR="00434AF5">
        <w:rPr>
          <w:rFonts w:cs="Simplified Arabic" w:hint="cs"/>
          <w:rtl/>
          <w:lang w:val="en-US" w:bidi="ar-EG"/>
        </w:rPr>
        <w:t>وبال</w:t>
      </w:r>
      <w:r w:rsidR="00C00312" w:rsidRPr="00564DBB">
        <w:rPr>
          <w:rFonts w:cs="Simplified Arabic"/>
          <w:rtl/>
          <w:lang w:val="en-US" w:bidi="ar-EG"/>
        </w:rPr>
        <w:t>إضافة</w:t>
      </w:r>
      <w:r w:rsidRPr="00564DBB">
        <w:rPr>
          <w:rFonts w:cs="Simplified Arabic"/>
          <w:rtl/>
          <w:lang w:val="en-US" w:bidi="ar-EG"/>
        </w:rPr>
        <w:t xml:space="preserve"> </w:t>
      </w:r>
      <w:r w:rsidR="00C00312" w:rsidRPr="00564DBB">
        <w:rPr>
          <w:rFonts w:cs="Simplified Arabic"/>
          <w:rtl/>
          <w:lang w:val="en-US" w:bidi="ar-EG"/>
        </w:rPr>
        <w:t>إلى</w:t>
      </w:r>
      <w:r w:rsidRPr="00564DBB">
        <w:rPr>
          <w:rFonts w:cs="Simplified Arabic"/>
          <w:rtl/>
          <w:lang w:val="en-US" w:bidi="ar-EG"/>
        </w:rPr>
        <w:t xml:space="preserve"> </w:t>
      </w:r>
      <w:r w:rsidR="00C00312" w:rsidRPr="00564DBB">
        <w:rPr>
          <w:rFonts w:cs="Simplified Arabic"/>
          <w:rtl/>
          <w:lang w:val="en-US" w:bidi="ar-EG"/>
        </w:rPr>
        <w:t>ذلك،</w:t>
      </w:r>
      <w:r w:rsidRPr="00564DBB">
        <w:rPr>
          <w:rFonts w:cs="Simplified Arabic"/>
          <w:rtl/>
          <w:lang w:val="en-US" w:bidi="ar-EG"/>
        </w:rPr>
        <w:t xml:space="preserve"> </w:t>
      </w:r>
      <w:r w:rsidR="00C00312" w:rsidRPr="00564DBB">
        <w:rPr>
          <w:rFonts w:cs="Simplified Arabic"/>
          <w:rtl/>
          <w:lang w:val="en-US" w:bidi="ar-EG"/>
        </w:rPr>
        <w:t>جميع</w:t>
      </w:r>
      <w:r w:rsidRPr="00564DBB">
        <w:rPr>
          <w:rFonts w:cs="Simplified Arabic"/>
          <w:rtl/>
          <w:lang w:val="en-US" w:bidi="ar-EG"/>
        </w:rPr>
        <w:t xml:space="preserve"> </w:t>
      </w:r>
      <w:r w:rsidR="00C00312" w:rsidRPr="00564DBB">
        <w:rPr>
          <w:rFonts w:cs="Simplified Arabic"/>
          <w:rtl/>
          <w:lang w:val="en-US" w:bidi="ar-EG"/>
        </w:rPr>
        <w:t>التعليقات</w:t>
      </w:r>
      <w:r w:rsidRPr="00564DBB">
        <w:rPr>
          <w:rFonts w:cs="Simplified Arabic"/>
          <w:rtl/>
          <w:lang w:val="en-US" w:bidi="ar-EG"/>
        </w:rPr>
        <w:t xml:space="preserve"> </w:t>
      </w:r>
      <w:r w:rsidR="00C00312" w:rsidRPr="00564DBB">
        <w:rPr>
          <w:rFonts w:cs="Simplified Arabic"/>
          <w:rtl/>
          <w:lang w:val="en-US" w:bidi="ar-EG"/>
        </w:rPr>
        <w:t>الواردة</w:t>
      </w:r>
      <w:r w:rsidRPr="00564DBB">
        <w:rPr>
          <w:rFonts w:cs="Simplified Arabic"/>
          <w:rtl/>
          <w:lang w:val="en-US" w:bidi="ar-EG"/>
        </w:rPr>
        <w:t xml:space="preserve"> </w:t>
      </w:r>
      <w:r w:rsidR="00C00312" w:rsidRPr="00564DBB">
        <w:rPr>
          <w:rFonts w:cs="Simplified Arabic"/>
          <w:rtl/>
          <w:lang w:val="en-US" w:bidi="ar-EG"/>
        </w:rPr>
        <w:t>متاحة</w:t>
      </w:r>
      <w:r w:rsidRPr="00564DBB">
        <w:rPr>
          <w:rFonts w:cs="Simplified Arabic"/>
          <w:rtl/>
          <w:lang w:val="en-US" w:bidi="ar-EG"/>
        </w:rPr>
        <w:t xml:space="preserve"> </w:t>
      </w:r>
      <w:r w:rsidR="00C00312" w:rsidRPr="00564DBB">
        <w:rPr>
          <w:rFonts w:cs="Simplified Arabic"/>
          <w:rtl/>
          <w:lang w:val="en-US" w:bidi="ar-EG"/>
        </w:rPr>
        <w:t>على</w:t>
      </w:r>
      <w:r w:rsidRPr="00564DBB">
        <w:rPr>
          <w:rFonts w:cs="Simplified Arabic"/>
          <w:rtl/>
          <w:lang w:val="en-US" w:bidi="ar-EG"/>
        </w:rPr>
        <w:t xml:space="preserve"> </w:t>
      </w:r>
      <w:r w:rsidR="00434AF5">
        <w:rPr>
          <w:rFonts w:cs="Simplified Arabic" w:hint="cs"/>
          <w:rtl/>
          <w:lang w:val="en-US" w:bidi="ar-EG"/>
        </w:rPr>
        <w:t>ال</w:t>
      </w:r>
      <w:r w:rsidR="00C00312" w:rsidRPr="00564DBB">
        <w:rPr>
          <w:rFonts w:cs="Simplified Arabic"/>
          <w:rtl/>
          <w:lang w:val="en-US" w:bidi="ar-EG"/>
        </w:rPr>
        <w:t>صفحة</w:t>
      </w:r>
      <w:r w:rsidRPr="00564DBB">
        <w:rPr>
          <w:rFonts w:cs="Simplified Arabic"/>
          <w:rtl/>
          <w:lang w:val="en-US" w:bidi="ar-EG"/>
        </w:rPr>
        <w:t xml:space="preserve"> </w:t>
      </w:r>
      <w:r w:rsidR="00434AF5">
        <w:rPr>
          <w:rFonts w:cs="Simplified Arabic" w:hint="cs"/>
          <w:rtl/>
          <w:lang w:val="en-US" w:bidi="ar-EG"/>
        </w:rPr>
        <w:t>الشبكية ل</w:t>
      </w:r>
      <w:r w:rsidR="00C00312" w:rsidRPr="00564DBB">
        <w:rPr>
          <w:rFonts w:cs="Simplified Arabic"/>
          <w:rtl/>
          <w:lang w:val="en-US" w:bidi="ar-EG"/>
        </w:rPr>
        <w:t>لإخطار</w:t>
      </w:r>
      <w:r w:rsidRPr="00564DBB">
        <w:rPr>
          <w:rFonts w:cs="Simplified Arabic"/>
          <w:rtl/>
          <w:lang w:val="en-US" w:bidi="ar-EG"/>
        </w:rPr>
        <w:t xml:space="preserve"> </w:t>
      </w:r>
      <w:r w:rsidR="00C00312" w:rsidRPr="00564DBB">
        <w:rPr>
          <w:rFonts w:cs="Simplified Arabic"/>
          <w:rtl/>
          <w:lang w:val="en-US" w:bidi="ar-EG"/>
        </w:rPr>
        <w:t>رقم</w:t>
      </w:r>
      <w:r w:rsidRPr="00564DBB">
        <w:rPr>
          <w:rFonts w:cs="Simplified Arabic"/>
          <w:rtl/>
          <w:lang w:val="en-US" w:bidi="ar-EG"/>
        </w:rPr>
        <w:t xml:space="preserve"> </w:t>
      </w:r>
      <w:hyperlink r:id="rId15" w:history="1">
        <w:r w:rsidR="00C00312" w:rsidRPr="000F36EC">
          <w:rPr>
            <w:rStyle w:val="Hyperlink"/>
            <w:rFonts w:cs="Simplified Arabic"/>
            <w:rtl/>
            <w:lang w:val="en-US" w:bidi="ar-EG"/>
          </w:rPr>
          <w:t>2026-047</w:t>
        </w:r>
      </w:hyperlink>
      <w:r w:rsidRPr="00564DBB">
        <w:rPr>
          <w:rFonts w:cs="Simplified Arabic"/>
          <w:rtl/>
          <w:lang w:val="en-US" w:bidi="ar-EG"/>
        </w:rPr>
        <w:t>.</w:t>
      </w:r>
    </w:p>
    <w:p w14:paraId="3391CF1E" w14:textId="77777777" w:rsidR="00C00312" w:rsidRPr="00564DBB" w:rsidRDefault="00C00312" w:rsidP="00564DBB">
      <w:pPr>
        <w:pStyle w:val="ListParagraph"/>
        <w:widowControl w:val="0"/>
        <w:tabs>
          <w:tab w:val="left" w:pos="1280"/>
        </w:tabs>
        <w:bidi/>
        <w:spacing w:after="120" w:line="216" w:lineRule="auto"/>
        <w:ind w:left="562"/>
        <w:contextualSpacing w:val="0"/>
        <w:rPr>
          <w:rFonts w:cs="Simplified Arabic"/>
          <w:rtl/>
          <w:lang w:val="en-US" w:bidi="ar-EG"/>
        </w:rPr>
      </w:pPr>
    </w:p>
    <w:p w14:paraId="48BFCDA6" w14:textId="77777777" w:rsidR="00564DBB" w:rsidRPr="00564DBB" w:rsidRDefault="00564DBB">
      <w:pPr>
        <w:jc w:val="left"/>
        <w:rPr>
          <w:rFonts w:cs="Simplified Arabic"/>
          <w:rtl/>
          <w:lang w:val="en-US" w:bidi="ar-EG"/>
        </w:rPr>
      </w:pPr>
      <w:r w:rsidRPr="00564DBB">
        <w:rPr>
          <w:rFonts w:cs="Simplified Arabic"/>
          <w:rtl/>
          <w:lang w:val="en-US" w:bidi="ar-EG"/>
        </w:rPr>
        <w:br w:type="page"/>
      </w:r>
    </w:p>
    <w:p w14:paraId="7BC373E8" w14:textId="08589103" w:rsidR="00C00312" w:rsidRPr="00564DBB" w:rsidRDefault="00C00312" w:rsidP="00564DBB">
      <w:pPr>
        <w:widowControl w:val="0"/>
        <w:tabs>
          <w:tab w:val="left" w:pos="1280"/>
        </w:tabs>
        <w:bidi/>
        <w:spacing w:after="120" w:line="216" w:lineRule="auto"/>
        <w:rPr>
          <w:rFonts w:cs="Simplified Arabic"/>
          <w:b/>
          <w:bCs/>
          <w:sz w:val="24"/>
          <w:szCs w:val="28"/>
          <w:lang w:val="en-US" w:bidi="ar-EG"/>
        </w:rPr>
      </w:pPr>
      <w:r w:rsidRPr="00564DBB">
        <w:rPr>
          <w:rFonts w:cs="Simplified Arabic"/>
          <w:b/>
          <w:bCs/>
          <w:sz w:val="24"/>
          <w:szCs w:val="28"/>
          <w:rtl/>
          <w:lang w:val="en-US" w:bidi="ar-EG"/>
        </w:rPr>
        <w:lastRenderedPageBreak/>
        <w:t>ال</w:t>
      </w:r>
      <w:r w:rsidR="00564DBB" w:rsidRPr="00564DBB">
        <w:rPr>
          <w:rFonts w:cs="Simplified Arabic"/>
          <w:b/>
          <w:bCs/>
          <w:sz w:val="24"/>
          <w:szCs w:val="28"/>
          <w:rtl/>
          <w:lang w:val="en-US" w:bidi="ar-EG"/>
        </w:rPr>
        <w:t>مرفق</w:t>
      </w:r>
    </w:p>
    <w:p w14:paraId="14428C76" w14:textId="5144BE3A" w:rsidR="00C00312" w:rsidRPr="00564DBB" w:rsidRDefault="00434AF5" w:rsidP="00564DBB">
      <w:pPr>
        <w:widowControl w:val="0"/>
        <w:tabs>
          <w:tab w:val="left" w:pos="1280"/>
        </w:tabs>
        <w:bidi/>
        <w:spacing w:after="120" w:line="216" w:lineRule="auto"/>
        <w:ind w:left="562"/>
        <w:rPr>
          <w:rFonts w:cs="Simplified Arabic"/>
          <w:b/>
          <w:bCs/>
          <w:lang w:val="en-US" w:bidi="ar-EG"/>
        </w:rPr>
      </w:pPr>
      <w:r>
        <w:rPr>
          <w:rFonts w:cs="Simplified Arabic"/>
          <w:b/>
          <w:bCs/>
          <w:rtl/>
          <w:lang w:val="en-US" w:bidi="ar-EG"/>
        </w:rPr>
        <w:t>موجز</w:t>
      </w:r>
      <w:r w:rsidR="00C122FA" w:rsidRPr="00564DBB">
        <w:rPr>
          <w:rFonts w:cs="Simplified Arabic"/>
          <w:b/>
          <w:bCs/>
          <w:rtl/>
          <w:lang w:val="en-US" w:bidi="ar-EG"/>
        </w:rPr>
        <w:t xml:space="preserve"> </w:t>
      </w:r>
      <w:r>
        <w:rPr>
          <w:rFonts w:cs="Simplified Arabic" w:hint="cs"/>
          <w:b/>
          <w:bCs/>
          <w:rtl/>
          <w:lang w:val="en-US" w:bidi="ar-EG"/>
        </w:rPr>
        <w:t>ا</w:t>
      </w:r>
      <w:r w:rsidRPr="00564DBB">
        <w:rPr>
          <w:rFonts w:cs="Simplified Arabic"/>
          <w:b/>
          <w:bCs/>
          <w:rtl/>
          <w:lang w:val="en-US" w:bidi="ar-EG"/>
        </w:rPr>
        <w:t xml:space="preserve">لتقرير العالمي </w:t>
      </w:r>
      <w:r w:rsidR="00C00312" w:rsidRPr="00564DBB">
        <w:rPr>
          <w:rFonts w:cs="Simplified Arabic"/>
          <w:b/>
          <w:bCs/>
          <w:rtl/>
          <w:lang w:val="en-US" w:bidi="ar-EG"/>
        </w:rPr>
        <w:t>واستنتاجات</w:t>
      </w:r>
      <w:r>
        <w:rPr>
          <w:rFonts w:cs="Simplified Arabic" w:hint="cs"/>
          <w:b/>
          <w:bCs/>
          <w:rtl/>
          <w:lang w:val="en-US" w:bidi="ar-EG"/>
        </w:rPr>
        <w:t>ه</w:t>
      </w:r>
      <w:r w:rsidR="00C122FA" w:rsidRPr="00564DBB">
        <w:rPr>
          <w:rFonts w:cs="Simplified Arabic"/>
          <w:b/>
          <w:bCs/>
          <w:rtl/>
          <w:lang w:val="en-US" w:bidi="ar-EG"/>
        </w:rPr>
        <w:t xml:space="preserve"> </w:t>
      </w:r>
      <w:r w:rsidR="00C00312" w:rsidRPr="00564DBB">
        <w:rPr>
          <w:rFonts w:cs="Simplified Arabic"/>
          <w:b/>
          <w:bCs/>
          <w:rtl/>
          <w:lang w:val="en-US" w:bidi="ar-EG"/>
        </w:rPr>
        <w:t>ورسائل</w:t>
      </w:r>
      <w:r>
        <w:rPr>
          <w:rFonts w:cs="Simplified Arabic" w:hint="cs"/>
          <w:b/>
          <w:bCs/>
          <w:rtl/>
          <w:lang w:val="en-US" w:bidi="ar-EG"/>
        </w:rPr>
        <w:t>ه ال</w:t>
      </w:r>
      <w:r w:rsidR="00C00312" w:rsidRPr="00564DBB">
        <w:rPr>
          <w:rFonts w:cs="Simplified Arabic"/>
          <w:b/>
          <w:bCs/>
          <w:rtl/>
          <w:lang w:val="en-US" w:bidi="ar-EG"/>
        </w:rPr>
        <w:t>رئيسية</w:t>
      </w:r>
      <w:r w:rsidR="00143DC4" w:rsidRPr="005612CA">
        <w:rPr>
          <w:rStyle w:val="FootnoteReference"/>
          <w:rFonts w:cs="Simplified Arabic"/>
          <w:b/>
          <w:bCs/>
          <w:u w:val="none"/>
          <w:vertAlign w:val="superscript"/>
          <w:lang w:val="en-US" w:bidi="ar-EG"/>
        </w:rPr>
        <w:footnoteReference w:customMarkFollows="1" w:id="4"/>
        <w:t>*</w:t>
      </w:r>
    </w:p>
    <w:p w14:paraId="58134409" w14:textId="0D39E0CE" w:rsidR="00C00312" w:rsidRPr="00564DBB" w:rsidRDefault="00C00312" w:rsidP="00564DBB">
      <w:pPr>
        <w:widowControl w:val="0"/>
        <w:tabs>
          <w:tab w:val="left" w:pos="1280"/>
        </w:tabs>
        <w:bidi/>
        <w:spacing w:after="120" w:line="216" w:lineRule="auto"/>
        <w:ind w:left="562"/>
        <w:rPr>
          <w:rFonts w:cs="Simplified Arabic"/>
          <w:b/>
          <w:bCs/>
          <w:lang w:val="en-US" w:bidi="ar-EG"/>
        </w:rPr>
      </w:pPr>
      <w:r w:rsidRPr="00564DBB">
        <w:rPr>
          <w:rFonts w:cs="Simplified Arabic"/>
          <w:b/>
          <w:bCs/>
          <w:rtl/>
          <w:lang w:val="en-US" w:bidi="ar-EG"/>
        </w:rPr>
        <w:t>موجز</w:t>
      </w:r>
      <w:r w:rsidR="000F36EC">
        <w:rPr>
          <w:rFonts w:cs="Simplified Arabic" w:hint="cs"/>
          <w:b/>
          <w:bCs/>
          <w:rtl/>
          <w:lang w:val="en-US" w:bidi="ar-EG"/>
        </w:rPr>
        <w:t xml:space="preserve"> مقتضب</w:t>
      </w:r>
    </w:p>
    <w:tbl>
      <w:tblPr>
        <w:tblStyle w:val="TableGrid"/>
        <w:bidiVisual/>
        <w:tblW w:w="0" w:type="auto"/>
        <w:tblInd w:w="562" w:type="dxa"/>
        <w:tblLook w:val="04A0" w:firstRow="1" w:lastRow="0" w:firstColumn="1" w:lastColumn="0" w:noHBand="0" w:noVBand="1"/>
      </w:tblPr>
      <w:tblGrid>
        <w:gridCol w:w="8788"/>
      </w:tblGrid>
      <w:tr w:rsidR="00564DBB" w:rsidRPr="00564DBB" w14:paraId="120A89AD" w14:textId="77777777" w:rsidTr="00564DBB">
        <w:tc>
          <w:tcPr>
            <w:tcW w:w="9350" w:type="dxa"/>
          </w:tcPr>
          <w:p w14:paraId="2315A575" w14:textId="14584756" w:rsidR="00564DBB" w:rsidRPr="00434AF5" w:rsidRDefault="00564DBB" w:rsidP="00564DBB">
            <w:pPr>
              <w:widowControl w:val="0"/>
              <w:tabs>
                <w:tab w:val="left" w:pos="1280"/>
              </w:tabs>
              <w:bidi/>
              <w:spacing w:after="120" w:line="216" w:lineRule="auto"/>
              <w:rPr>
                <w:rFonts w:ascii="Simplified Arabic" w:hAnsi="Simplified Arabic" w:cs="Simplified Arabic"/>
                <w:lang w:val="en-US" w:bidi="ar-EG"/>
              </w:rPr>
            </w:pPr>
            <w:r w:rsidRPr="000F36EC">
              <w:rPr>
                <w:rFonts w:cs="Simplified Arabic"/>
                <w:b/>
                <w:bCs/>
                <w:rtl/>
                <w:lang w:val="en-US" w:bidi="ar-EG"/>
              </w:rPr>
              <w:t>الغرض والأساس</w:t>
            </w:r>
            <w:r w:rsidR="000F36EC" w:rsidRPr="000F36EC">
              <w:rPr>
                <w:rFonts w:cs="Simplified Arabic"/>
                <w:b/>
                <w:bCs/>
                <w:rtl/>
                <w:lang w:val="en-US" w:bidi="ar-EG"/>
              </w:rPr>
              <w:t>:</w:t>
            </w:r>
            <w:r w:rsidRPr="00564DBB">
              <w:rPr>
                <w:rFonts w:cs="Simplified Arabic"/>
                <w:rtl/>
                <w:lang w:val="en-US" w:bidi="ar-EG"/>
              </w:rPr>
              <w:t xml:space="preserve"> يعد </w:t>
            </w:r>
            <w:r w:rsidRPr="00434AF5">
              <w:rPr>
                <w:rFonts w:ascii="Simplified Arabic" w:hAnsi="Simplified Arabic" w:cs="Simplified Arabic"/>
                <w:rtl/>
                <w:lang w:val="en-US" w:bidi="ar-EG"/>
              </w:rPr>
              <w:t>إطار كونمينغ-مونتريال العالمي للتنوع البيولوجي اتفاق</w:t>
            </w:r>
            <w:r w:rsidR="00434AF5" w:rsidRPr="00434AF5">
              <w:rPr>
                <w:rFonts w:ascii="Simplified Arabic" w:hAnsi="Simplified Arabic" w:cs="Simplified Arabic" w:hint="cs"/>
                <w:rtl/>
                <w:lang w:val="en-US" w:bidi="ar-EG"/>
              </w:rPr>
              <w:t>ا</w:t>
            </w:r>
            <w:r w:rsidRPr="00434AF5">
              <w:rPr>
                <w:rFonts w:ascii="Simplified Arabic" w:hAnsi="Simplified Arabic" w:cs="Simplified Arabic"/>
                <w:rtl/>
                <w:lang w:val="en-US" w:bidi="ar-EG"/>
              </w:rPr>
              <w:t xml:space="preserve"> دولي</w:t>
            </w:r>
            <w:r w:rsidR="00434AF5" w:rsidRPr="00434AF5">
              <w:rPr>
                <w:rFonts w:ascii="Simplified Arabic" w:hAnsi="Simplified Arabic" w:cs="Simplified Arabic" w:hint="cs"/>
                <w:rtl/>
                <w:lang w:val="en-US" w:bidi="ar-EG"/>
              </w:rPr>
              <w:t>ا</w:t>
            </w:r>
            <w:r w:rsidRPr="00434AF5">
              <w:rPr>
                <w:rFonts w:ascii="Simplified Arabic" w:hAnsi="Simplified Arabic" w:cs="Simplified Arabic"/>
                <w:rtl/>
                <w:lang w:val="en-US" w:bidi="ar-EG"/>
              </w:rPr>
              <w:t xml:space="preserve"> تاريخي</w:t>
            </w:r>
            <w:r w:rsidR="00434AF5" w:rsidRPr="00434AF5">
              <w:rPr>
                <w:rFonts w:ascii="Simplified Arabic" w:hAnsi="Simplified Arabic" w:cs="Simplified Arabic" w:hint="cs"/>
                <w:rtl/>
                <w:lang w:val="en-US" w:bidi="ar-EG"/>
              </w:rPr>
              <w:t>ا</w:t>
            </w:r>
            <w:r w:rsidRPr="00434AF5">
              <w:rPr>
                <w:rFonts w:ascii="Simplified Arabic" w:hAnsi="Simplified Arabic" w:cs="Simplified Arabic"/>
                <w:rtl/>
                <w:lang w:val="en-US" w:bidi="ar-EG"/>
              </w:rPr>
              <w:t>، اعتمده 196 طرفا في اتفاقية التنوع البيولوجي في ديسمبر</w:t>
            </w:r>
            <w:r w:rsidR="00434AF5" w:rsidRPr="00434AF5">
              <w:rPr>
                <w:rFonts w:ascii="Simplified Arabic" w:hAnsi="Simplified Arabic" w:cs="Simplified Arabic" w:hint="cs"/>
                <w:rtl/>
                <w:lang w:val="en-US" w:bidi="ar-EG"/>
              </w:rPr>
              <w:t>/كانون الأول</w:t>
            </w:r>
            <w:r w:rsidRPr="00434AF5">
              <w:rPr>
                <w:rFonts w:ascii="Simplified Arabic" w:hAnsi="Simplified Arabic" w:cs="Simplified Arabic"/>
                <w:rtl/>
                <w:lang w:val="en-US" w:bidi="ar-EG"/>
              </w:rPr>
              <w:t xml:space="preserve"> 2022، كخارطة طريق نحو الرؤية العالمية للعيش في وئام مع الطبيعة بحلول عام 2050. ويتألف من الرؤية وأربعة </w:t>
            </w:r>
            <w:r w:rsidR="00434AF5" w:rsidRPr="00434AF5">
              <w:rPr>
                <w:rFonts w:ascii="Simplified Arabic" w:hAnsi="Simplified Arabic" w:cs="Simplified Arabic" w:hint="cs"/>
                <w:rtl/>
                <w:lang w:val="en-US" w:bidi="ar-EG"/>
              </w:rPr>
              <w:t>غايات</w:t>
            </w:r>
            <w:r w:rsidRPr="00434AF5">
              <w:rPr>
                <w:rFonts w:ascii="Simplified Arabic" w:hAnsi="Simplified Arabic" w:cs="Simplified Arabic"/>
                <w:rtl/>
                <w:lang w:val="en-US" w:bidi="ar-EG"/>
              </w:rPr>
              <w:t xml:space="preserve"> مصاحبة لها لعام 2050، ومهمة لعام 2030 تتضمن 23 هدفا عمليا، واعتبارات شاملة للتنفيذ، وأقسام تصف كيف</w:t>
            </w:r>
            <w:r w:rsidR="005612CA">
              <w:rPr>
                <w:rFonts w:ascii="Simplified Arabic" w:hAnsi="Simplified Arabic" w:cs="Simplified Arabic" w:hint="cs"/>
                <w:rtl/>
                <w:lang w:val="en-US" w:bidi="ar-EG"/>
              </w:rPr>
              <w:t xml:space="preserve"> سيتم</w:t>
            </w:r>
            <w:r w:rsidRPr="00434AF5">
              <w:rPr>
                <w:rFonts w:ascii="Simplified Arabic" w:hAnsi="Simplified Arabic" w:cs="Simplified Arabic"/>
                <w:rtl/>
                <w:lang w:val="en-US" w:bidi="ar-EG"/>
              </w:rPr>
              <w:t xml:space="preserve"> تنفيذ الإطار.</w:t>
            </w:r>
          </w:p>
          <w:p w14:paraId="1E11EF1D" w14:textId="635AAD3C" w:rsidR="00564DBB" w:rsidRPr="00434AF5" w:rsidRDefault="00564DBB" w:rsidP="00564DBB">
            <w:pPr>
              <w:widowControl w:val="0"/>
              <w:tabs>
                <w:tab w:val="left" w:pos="1280"/>
              </w:tabs>
              <w:bidi/>
              <w:spacing w:after="120" w:line="216" w:lineRule="auto"/>
              <w:rPr>
                <w:rFonts w:ascii="Simplified Arabic" w:hAnsi="Simplified Arabic" w:cs="Simplified Arabic"/>
                <w:rtl/>
                <w:lang w:val="en-US" w:bidi="ar-EG"/>
              </w:rPr>
            </w:pPr>
            <w:r w:rsidRPr="00434AF5">
              <w:rPr>
                <w:rFonts w:ascii="Simplified Arabic" w:hAnsi="Simplified Arabic" w:cs="Simplified Arabic" w:hint="cs"/>
                <w:rtl/>
                <w:lang w:val="en-US" w:bidi="ar-EG"/>
              </w:rPr>
              <w:t>و</w:t>
            </w:r>
            <w:r w:rsidRPr="00434AF5">
              <w:rPr>
                <w:rFonts w:ascii="Simplified Arabic" w:hAnsi="Simplified Arabic" w:cs="Simplified Arabic"/>
                <w:rtl/>
                <w:lang w:val="en-US" w:bidi="ar-EG"/>
              </w:rPr>
              <w:t>ي</w:t>
            </w:r>
            <w:r w:rsidR="00434AF5" w:rsidRPr="00434AF5">
              <w:rPr>
                <w:rFonts w:ascii="Simplified Arabic" w:hAnsi="Simplified Arabic" w:cs="Simplified Arabic" w:hint="cs"/>
                <w:rtl/>
                <w:lang w:val="en-US" w:bidi="ar-EG"/>
              </w:rPr>
              <w:t>ُ</w:t>
            </w:r>
            <w:r w:rsidRPr="00434AF5">
              <w:rPr>
                <w:rFonts w:ascii="Simplified Arabic" w:hAnsi="Simplified Arabic" w:cs="Simplified Arabic"/>
                <w:rtl/>
                <w:lang w:val="en-US" w:bidi="ar-EG"/>
              </w:rPr>
              <w:t>قي</w:t>
            </w:r>
            <w:r w:rsidR="00434AF5" w:rsidRPr="00434AF5">
              <w:rPr>
                <w:rFonts w:ascii="Simplified Arabic" w:hAnsi="Simplified Arabic" w:cs="Simplified Arabic" w:hint="cs"/>
                <w:rtl/>
                <w:lang w:val="en-US" w:bidi="ar-EG"/>
              </w:rPr>
              <w:t>ّ</w:t>
            </w:r>
            <w:r w:rsidRPr="00434AF5">
              <w:rPr>
                <w:rFonts w:ascii="Simplified Arabic" w:hAnsi="Simplified Arabic" w:cs="Simplified Arabic"/>
                <w:rtl/>
                <w:lang w:val="en-US" w:bidi="ar-EG"/>
              </w:rPr>
              <w:t>م هذا التقرير التقدم الجماعي المحرز في منتصف الفترة بين اعتماد الإطار وعام 2030. ويستند التقرير العالمي إلى تقارير وطنية من 129 طرفا (66 في المائة من إجمالي الأطراف)، يتضمن كل منها بعض المؤشرات على الأقل؛ واستراتيجيات وخطط عمل وطنية للتنوع البيولوجي من 89 طرفا (45 في المائة من إجمالي الأطراف)؛ و</w:t>
            </w:r>
            <w:r w:rsidR="00434AF5" w:rsidRPr="00434AF5">
              <w:rPr>
                <w:rFonts w:ascii="Simplified Arabic" w:hAnsi="Simplified Arabic" w:cs="Simplified Arabic"/>
                <w:rtl/>
                <w:lang w:val="en-US" w:bidi="ar-EG"/>
              </w:rPr>
              <w:t>693 3</w:t>
            </w:r>
            <w:r w:rsidRPr="00434AF5">
              <w:rPr>
                <w:rFonts w:ascii="Simplified Arabic" w:hAnsi="Simplified Arabic" w:cs="Simplified Arabic"/>
                <w:rtl/>
                <w:lang w:val="en-US" w:bidi="ar-EG"/>
              </w:rPr>
              <w:t xml:space="preserve"> هدفا وطنيا من 162 طرفا (82 في المائة من إجمالي الأطراف). كما يستند إلى مساهمات من جهات فاعلة أخرى غير الحكومات الوطنية، ومعلومات علمية، ومعارف تقليدية، و</w:t>
            </w:r>
            <w:r w:rsidR="00434AF5">
              <w:rPr>
                <w:rFonts w:ascii="Simplified Arabic" w:hAnsi="Simplified Arabic" w:cs="Simplified Arabic"/>
                <w:rtl/>
                <w:lang w:val="en-US" w:bidi="ar-EG"/>
              </w:rPr>
              <w:t>نظم</w:t>
            </w:r>
            <w:r w:rsidRPr="00434AF5">
              <w:rPr>
                <w:rFonts w:ascii="Simplified Arabic" w:hAnsi="Simplified Arabic" w:cs="Simplified Arabic"/>
                <w:rtl/>
                <w:lang w:val="en-US" w:bidi="ar-EG"/>
              </w:rPr>
              <w:t xml:space="preserve"> معرفية أخرى، ومساهمات من أمانات الاتفاقيات المتعلقة بالتنوع البيولوجي، وغيرها من الاتفاقات البيئية </w:t>
            </w:r>
            <w:r w:rsidR="00434AF5">
              <w:rPr>
                <w:rFonts w:ascii="Simplified Arabic" w:hAnsi="Simplified Arabic" w:cs="Simplified Arabic" w:hint="cs"/>
                <w:rtl/>
                <w:lang w:val="en-US" w:bidi="ar-EG"/>
              </w:rPr>
              <w:t>ال</w:t>
            </w:r>
            <w:r w:rsidRPr="00434AF5">
              <w:rPr>
                <w:rFonts w:ascii="Simplified Arabic" w:hAnsi="Simplified Arabic" w:cs="Simplified Arabic"/>
                <w:rtl/>
                <w:lang w:val="en-US" w:bidi="ar-EG"/>
              </w:rPr>
              <w:t xml:space="preserve">متعددة الأطراف ذات الصلة، والمنظمات والعمليات الدولية، والتقييمات </w:t>
            </w:r>
            <w:r w:rsidR="005612CA">
              <w:rPr>
                <w:rFonts w:ascii="Simplified Arabic" w:hAnsi="Simplified Arabic" w:cs="Simplified Arabic" w:hint="cs"/>
                <w:rtl/>
                <w:lang w:val="en-US" w:bidi="ar-EG"/>
              </w:rPr>
              <w:t>والأدبيات</w:t>
            </w:r>
            <w:r w:rsidRPr="00434AF5">
              <w:rPr>
                <w:rFonts w:ascii="Simplified Arabic" w:hAnsi="Simplified Arabic" w:cs="Simplified Arabic"/>
                <w:rtl/>
                <w:lang w:val="en-US" w:bidi="ar-EG"/>
              </w:rPr>
              <w:t xml:space="preserve"> ذات الصلة. ويوفر </w:t>
            </w:r>
            <w:r w:rsidR="00434AF5">
              <w:rPr>
                <w:rFonts w:ascii="Simplified Arabic" w:hAnsi="Simplified Arabic" w:cs="Simplified Arabic" w:hint="cs"/>
                <w:rtl/>
                <w:lang w:val="en-US" w:bidi="ar-EG"/>
              </w:rPr>
              <w:t>ذلك ككل</w:t>
            </w:r>
            <w:r w:rsidRPr="00434AF5">
              <w:rPr>
                <w:rFonts w:ascii="Simplified Arabic" w:hAnsi="Simplified Arabic" w:cs="Simplified Arabic"/>
                <w:rtl/>
                <w:lang w:val="en-US" w:bidi="ar-EG"/>
              </w:rPr>
              <w:t xml:space="preserve"> قاعدة أدلة جوهرية لتقييم التقدم المحرز في تنفيذ الإطار. ولا يمكن </w:t>
            </w:r>
            <w:r w:rsidR="00434AF5" w:rsidRPr="00434AF5">
              <w:rPr>
                <w:rFonts w:ascii="Simplified Arabic" w:hAnsi="Simplified Arabic" w:cs="Simplified Arabic"/>
                <w:rtl/>
                <w:lang w:val="en-US" w:bidi="ar-EG"/>
              </w:rPr>
              <w:t>أن ي</w:t>
            </w:r>
            <w:r w:rsidR="005612CA">
              <w:rPr>
                <w:rFonts w:ascii="Simplified Arabic" w:hAnsi="Simplified Arabic" w:cs="Simplified Arabic" w:hint="cs"/>
                <w:rtl/>
                <w:lang w:val="en-US" w:bidi="ar-EG"/>
              </w:rPr>
              <w:t>ُ</w:t>
            </w:r>
            <w:r w:rsidR="00434AF5" w:rsidRPr="00434AF5">
              <w:rPr>
                <w:rFonts w:ascii="Simplified Arabic" w:hAnsi="Simplified Arabic" w:cs="Simplified Arabic"/>
                <w:rtl/>
                <w:lang w:val="en-US" w:bidi="ar-EG"/>
              </w:rPr>
              <w:t xml:space="preserve">عزي </w:t>
            </w:r>
            <w:r w:rsidR="00434AF5">
              <w:rPr>
                <w:rFonts w:ascii="Simplified Arabic" w:hAnsi="Simplified Arabic" w:cs="Simplified Arabic" w:hint="cs"/>
                <w:rtl/>
                <w:lang w:val="en-US" w:bidi="ar-EG"/>
              </w:rPr>
              <w:t>ا</w:t>
            </w:r>
            <w:r w:rsidRPr="00434AF5">
              <w:rPr>
                <w:rFonts w:ascii="Simplified Arabic" w:hAnsi="Simplified Arabic" w:cs="Simplified Arabic"/>
                <w:rtl/>
                <w:lang w:val="en-US" w:bidi="ar-EG"/>
              </w:rPr>
              <w:t xml:space="preserve">لتقرير جميع التغييرات الملحوظة إلى الإجراءات المتخذة منذ عام 2022، كما لا يمكنه رصد التغييرات في نتائج التنوع البيولوجي الناتجة عن التنفيذ الأخير للإطار، أو تقديم تقييم نهائي للتقدم المحرز نحو تحقيق </w:t>
            </w:r>
            <w:r w:rsidR="005612CA">
              <w:rPr>
                <w:rFonts w:ascii="Simplified Arabic" w:hAnsi="Simplified Arabic" w:cs="Simplified Arabic" w:hint="cs"/>
                <w:rtl/>
                <w:lang w:val="en-US" w:bidi="ar-EG"/>
              </w:rPr>
              <w:t>غايات</w:t>
            </w:r>
            <w:r w:rsidRPr="00434AF5">
              <w:rPr>
                <w:rFonts w:ascii="Simplified Arabic" w:hAnsi="Simplified Arabic" w:cs="Simplified Arabic"/>
                <w:rtl/>
                <w:lang w:val="en-US" w:bidi="ar-EG"/>
              </w:rPr>
              <w:t xml:space="preserve"> عام 2050</w:t>
            </w:r>
            <w:r w:rsidR="005612CA">
              <w:rPr>
                <w:rFonts w:ascii="Simplified Arabic" w:hAnsi="Simplified Arabic" w:cs="Simplified Arabic" w:hint="cs"/>
                <w:rtl/>
                <w:lang w:val="en-US" w:bidi="ar-EG"/>
              </w:rPr>
              <w:t>؛</w:t>
            </w:r>
            <w:r w:rsidRPr="00434AF5">
              <w:rPr>
                <w:rFonts w:ascii="Simplified Arabic" w:hAnsi="Simplified Arabic" w:cs="Simplified Arabic"/>
                <w:rtl/>
                <w:lang w:val="en-US" w:bidi="ar-EG"/>
              </w:rPr>
              <w:t xml:space="preserve"> ومع ذلك، يقدم التقرير لمحة عامة عن الخطوات المتخذة خلال العامين أو الثلاثة أعوام الماضية في مجال التنفيذ، والتي يمكن ربطها مباشرة بأهداف ورسالة </w:t>
            </w:r>
            <w:r w:rsidR="00434AF5">
              <w:rPr>
                <w:rFonts w:ascii="Simplified Arabic" w:hAnsi="Simplified Arabic" w:cs="Simplified Arabic" w:hint="cs"/>
                <w:rtl/>
                <w:lang w:val="en-US" w:bidi="ar-EG"/>
              </w:rPr>
              <w:t>ال</w:t>
            </w:r>
            <w:r w:rsidRPr="00434AF5">
              <w:rPr>
                <w:rFonts w:ascii="Simplified Arabic" w:hAnsi="Simplified Arabic" w:cs="Simplified Arabic"/>
                <w:rtl/>
                <w:lang w:val="en-US" w:bidi="ar-EG"/>
              </w:rPr>
              <w:t>إطار لعام 2030.</w:t>
            </w:r>
          </w:p>
          <w:p w14:paraId="545D1564" w14:textId="077A9094" w:rsidR="00564DBB" w:rsidRPr="00564DBB" w:rsidRDefault="00564DBB" w:rsidP="00564DBB">
            <w:pPr>
              <w:widowControl w:val="0"/>
              <w:tabs>
                <w:tab w:val="left" w:pos="1280"/>
              </w:tabs>
              <w:bidi/>
              <w:spacing w:after="120" w:line="216" w:lineRule="auto"/>
              <w:rPr>
                <w:rFonts w:cs="Simplified Arabic"/>
                <w:rtl/>
                <w:lang w:val="en-US" w:bidi="ar-EG"/>
              </w:rPr>
            </w:pPr>
            <w:r w:rsidRPr="00434AF5">
              <w:rPr>
                <w:rFonts w:ascii="Simplified Arabic" w:hAnsi="Simplified Arabic" w:cs="Simplified Arabic" w:hint="cs"/>
                <w:rtl/>
                <w:lang w:val="en-US" w:bidi="ar-EG"/>
              </w:rPr>
              <w:t>و</w:t>
            </w:r>
            <w:r w:rsidRPr="00434AF5">
              <w:rPr>
                <w:rFonts w:ascii="Simplified Arabic" w:hAnsi="Simplified Arabic" w:cs="Simplified Arabic"/>
                <w:rtl/>
                <w:lang w:val="en-US" w:bidi="ar-EG"/>
              </w:rPr>
              <w:t>لا يصنف التقرير الأطراف أو المناطق أو يقارن بينها، ولا يقدم أي نصائح</w:t>
            </w:r>
            <w:r w:rsidRPr="00564DBB">
              <w:rPr>
                <w:rFonts w:cs="Simplified Arabic"/>
                <w:rtl/>
                <w:lang w:val="en-US" w:bidi="ar-EG"/>
              </w:rPr>
              <w:t xml:space="preserve"> أو توصيات </w:t>
            </w:r>
            <w:r w:rsidR="005612CA">
              <w:rPr>
                <w:rFonts w:cs="Simplified Arabic" w:hint="cs"/>
                <w:rtl/>
                <w:lang w:val="en-US" w:bidi="ar-EG"/>
              </w:rPr>
              <w:t>بشأن ال</w:t>
            </w:r>
            <w:r w:rsidRPr="00564DBB">
              <w:rPr>
                <w:rFonts w:cs="Simplified Arabic"/>
                <w:rtl/>
                <w:lang w:val="en-US" w:bidi="ar-EG"/>
              </w:rPr>
              <w:t>سياس</w:t>
            </w:r>
            <w:r w:rsidR="00434AF5">
              <w:rPr>
                <w:rFonts w:cs="Simplified Arabic" w:hint="cs"/>
                <w:rtl/>
                <w:lang w:val="en-US" w:bidi="ar-EG"/>
              </w:rPr>
              <w:t>ات</w:t>
            </w:r>
            <w:r w:rsidRPr="00564DBB">
              <w:rPr>
                <w:rFonts w:cs="Simplified Arabic"/>
                <w:rtl/>
                <w:lang w:val="en-US" w:bidi="ar-EG"/>
              </w:rPr>
              <w:t xml:space="preserve">. </w:t>
            </w:r>
            <w:r w:rsidR="00434AF5">
              <w:rPr>
                <w:rFonts w:cs="Simplified Arabic" w:hint="cs"/>
                <w:rtl/>
                <w:lang w:val="en-US" w:bidi="ar-EG"/>
              </w:rPr>
              <w:t>و</w:t>
            </w:r>
            <w:r w:rsidRPr="00564DBB">
              <w:rPr>
                <w:rFonts w:cs="Simplified Arabic"/>
                <w:rtl/>
                <w:lang w:val="en-US" w:bidi="ar-EG"/>
              </w:rPr>
              <w:t xml:space="preserve">يحدد </w:t>
            </w:r>
            <w:r w:rsidR="00434AF5">
              <w:rPr>
                <w:rFonts w:cs="Simplified Arabic" w:hint="cs"/>
                <w:rtl/>
                <w:lang w:val="en-US" w:bidi="ar-EG"/>
              </w:rPr>
              <w:t xml:space="preserve">التقرير </w:t>
            </w:r>
            <w:r w:rsidRPr="00564DBB">
              <w:rPr>
                <w:rFonts w:cs="Simplified Arabic"/>
                <w:rtl/>
                <w:lang w:val="en-US" w:bidi="ar-EG"/>
              </w:rPr>
              <w:t>النجاحات وال</w:t>
            </w:r>
            <w:r w:rsidR="00434AF5">
              <w:rPr>
                <w:rFonts w:cs="Simplified Arabic"/>
                <w:rtl/>
                <w:lang w:val="en-US" w:bidi="ar-EG"/>
              </w:rPr>
              <w:t>فجوات</w:t>
            </w:r>
            <w:r w:rsidRPr="00564DBB">
              <w:rPr>
                <w:rFonts w:cs="Simplified Arabic"/>
                <w:rtl/>
                <w:lang w:val="en-US" w:bidi="ar-EG"/>
              </w:rPr>
              <w:t xml:space="preserve"> والتحديات والدروس المستفادة، ويعرض فرصا محتملة للمضي قدما.</w:t>
            </w:r>
          </w:p>
        </w:tc>
      </w:tr>
    </w:tbl>
    <w:p w14:paraId="0399750D" w14:textId="77777777" w:rsidR="00564DBB" w:rsidRPr="00564DBB" w:rsidRDefault="00564DBB" w:rsidP="00564DBB">
      <w:pPr>
        <w:widowControl w:val="0"/>
        <w:tabs>
          <w:tab w:val="left" w:pos="1280"/>
        </w:tabs>
        <w:bidi/>
        <w:spacing w:after="120" w:line="216" w:lineRule="auto"/>
        <w:ind w:left="562"/>
        <w:rPr>
          <w:rFonts w:cs="Simplified Arabic"/>
          <w:rtl/>
          <w:lang w:val="en-US" w:bidi="ar-EG"/>
        </w:rPr>
      </w:pPr>
    </w:p>
    <w:p w14:paraId="2F0FD25A" w14:textId="77777777" w:rsidR="000F36EC" w:rsidRDefault="000F36EC" w:rsidP="00564DBB">
      <w:pPr>
        <w:widowControl w:val="0"/>
        <w:tabs>
          <w:tab w:val="left" w:pos="1280"/>
        </w:tabs>
        <w:bidi/>
        <w:spacing w:after="120" w:line="216" w:lineRule="auto"/>
        <w:ind w:left="562"/>
        <w:rPr>
          <w:rFonts w:cs="Simplified Arabic"/>
          <w:b/>
          <w:bCs/>
          <w:u w:val="single"/>
          <w:rtl/>
          <w:lang w:val="en-US" w:bidi="ar-EG"/>
        </w:rPr>
      </w:pPr>
    </w:p>
    <w:p w14:paraId="287A0125" w14:textId="77777777" w:rsidR="000F36EC" w:rsidRDefault="000F36EC" w:rsidP="000F36EC">
      <w:pPr>
        <w:widowControl w:val="0"/>
        <w:tabs>
          <w:tab w:val="left" w:pos="1280"/>
        </w:tabs>
        <w:bidi/>
        <w:spacing w:after="120" w:line="216" w:lineRule="auto"/>
        <w:ind w:left="562"/>
        <w:rPr>
          <w:rFonts w:cs="Simplified Arabic"/>
          <w:b/>
          <w:bCs/>
          <w:u w:val="single"/>
          <w:rtl/>
          <w:lang w:val="en-US" w:bidi="ar-EG"/>
        </w:rPr>
      </w:pPr>
    </w:p>
    <w:p w14:paraId="161A8C4C" w14:textId="77777777" w:rsidR="000F36EC" w:rsidRDefault="000F36EC">
      <w:pPr>
        <w:jc w:val="left"/>
        <w:rPr>
          <w:rFonts w:cs="Simplified Arabic"/>
          <w:b/>
          <w:bCs/>
          <w:u w:val="single"/>
          <w:rtl/>
          <w:lang w:val="en-US" w:bidi="ar-EG"/>
        </w:rPr>
      </w:pPr>
      <w:r>
        <w:rPr>
          <w:rFonts w:cs="Simplified Arabic"/>
          <w:b/>
          <w:bCs/>
          <w:u w:val="single"/>
          <w:rtl/>
          <w:lang w:val="en-US" w:bidi="ar-EG"/>
        </w:rPr>
        <w:br w:type="page"/>
      </w:r>
    </w:p>
    <w:p w14:paraId="3DE6DC6B" w14:textId="1A8EBA67" w:rsidR="000F36EC" w:rsidRDefault="00760693" w:rsidP="000F36EC">
      <w:pPr>
        <w:widowControl w:val="0"/>
        <w:tabs>
          <w:tab w:val="left" w:pos="1280"/>
        </w:tabs>
        <w:bidi/>
        <w:spacing w:after="120" w:line="216" w:lineRule="auto"/>
        <w:ind w:left="562"/>
        <w:rPr>
          <w:rFonts w:cs="Simplified Arabic"/>
          <w:b/>
          <w:bCs/>
          <w:u w:val="single"/>
          <w:rtl/>
          <w:lang w:val="en-US" w:bidi="ar-EG"/>
        </w:rPr>
      </w:pPr>
      <w:r>
        <w:rPr>
          <w:rFonts w:cs="Simplified Arabic"/>
          <w:b/>
          <w:bCs/>
          <w:noProof/>
          <w:u w:val="single"/>
          <w:lang w:val="en-US" w:bidi="ar-EG"/>
        </w:rPr>
        <w:lastRenderedPageBreak/>
        <w:drawing>
          <wp:anchor distT="0" distB="0" distL="114300" distR="114300" simplePos="0" relativeHeight="251671554" behindDoc="0" locked="0" layoutInCell="1" allowOverlap="1" wp14:anchorId="0BCCD283" wp14:editId="5AB5E5B2">
            <wp:simplePos x="0" y="0"/>
            <wp:positionH relativeFrom="column">
              <wp:posOffset>67310</wp:posOffset>
            </wp:positionH>
            <wp:positionV relativeFrom="paragraph">
              <wp:posOffset>2540</wp:posOffset>
            </wp:positionV>
            <wp:extent cx="5519420" cy="3446145"/>
            <wp:effectExtent l="0" t="0" r="0" b="1905"/>
            <wp:wrapTopAndBottom/>
            <wp:docPr id="80126169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19420" cy="3446145"/>
                    </a:xfrm>
                    <a:prstGeom prst="rect">
                      <a:avLst/>
                    </a:prstGeom>
                    <a:noFill/>
                  </pic:spPr>
                </pic:pic>
              </a:graphicData>
            </a:graphic>
            <wp14:sizeRelH relativeFrom="margin">
              <wp14:pctWidth>0</wp14:pctWidth>
            </wp14:sizeRelH>
            <wp14:sizeRelV relativeFrom="margin">
              <wp14:pctHeight>0</wp14:pctHeight>
            </wp14:sizeRelV>
          </wp:anchor>
        </w:drawing>
      </w:r>
    </w:p>
    <w:p w14:paraId="54A0ED29" w14:textId="30806808" w:rsidR="00192D15" w:rsidRPr="00564DBB" w:rsidRDefault="00192D15" w:rsidP="00192D15">
      <w:pPr>
        <w:widowControl w:val="0"/>
        <w:tabs>
          <w:tab w:val="left" w:pos="1280"/>
        </w:tabs>
        <w:bidi/>
        <w:spacing w:after="120" w:line="216" w:lineRule="auto"/>
        <w:ind w:left="562"/>
        <w:rPr>
          <w:rFonts w:cs="Simplified Arabic"/>
          <w:b/>
          <w:bCs/>
          <w:lang w:val="en-US" w:bidi="ar-EG"/>
        </w:rPr>
      </w:pPr>
      <w:r w:rsidRPr="00564DBB">
        <w:rPr>
          <w:rFonts w:cs="Simplified Arabic"/>
          <w:b/>
          <w:bCs/>
          <w:u w:val="single"/>
          <w:rtl/>
          <w:lang w:val="en-US" w:bidi="ar-EG"/>
        </w:rPr>
        <w:t>الرسالة الشاملة</w:t>
      </w:r>
      <w:r>
        <w:rPr>
          <w:rFonts w:cs="Simplified Arabic"/>
          <w:b/>
          <w:bCs/>
          <w:rtl/>
          <w:lang w:val="en-US" w:bidi="ar-EG"/>
        </w:rPr>
        <w:t>:</w:t>
      </w:r>
      <w:r w:rsidRPr="00564DBB">
        <w:rPr>
          <w:rFonts w:cs="Simplified Arabic"/>
          <w:b/>
          <w:bCs/>
          <w:rtl/>
          <w:lang w:val="en-US" w:bidi="ar-EG"/>
        </w:rPr>
        <w:t xml:space="preserve"> </w:t>
      </w:r>
      <w:r>
        <w:rPr>
          <w:rFonts w:cs="Simplified Arabic" w:hint="cs"/>
          <w:b/>
          <w:bCs/>
          <w:rtl/>
          <w:lang w:val="en-US" w:bidi="ar-EG"/>
        </w:rPr>
        <w:t>أسفر</w:t>
      </w:r>
      <w:r w:rsidRPr="00564DBB">
        <w:rPr>
          <w:rFonts w:cs="Simplified Arabic"/>
          <w:b/>
          <w:bCs/>
          <w:rtl/>
          <w:lang w:val="en-US" w:bidi="ar-EG"/>
        </w:rPr>
        <w:t xml:space="preserve"> الإطار </w:t>
      </w:r>
      <w:r>
        <w:rPr>
          <w:rFonts w:cs="Simplified Arabic" w:hint="cs"/>
          <w:b/>
          <w:bCs/>
          <w:rtl/>
          <w:lang w:val="en-US" w:bidi="ar-EG"/>
        </w:rPr>
        <w:t>عن</w:t>
      </w:r>
      <w:r w:rsidRPr="00564DBB">
        <w:rPr>
          <w:rFonts w:cs="Simplified Arabic"/>
          <w:b/>
          <w:bCs/>
          <w:rtl/>
          <w:lang w:val="en-US" w:bidi="ar-EG"/>
        </w:rPr>
        <w:t xml:space="preserve"> مشاركة عالمية غير مسبوقة، </w:t>
      </w:r>
      <w:r w:rsidR="005612CA">
        <w:rPr>
          <w:rFonts w:cs="Simplified Arabic" w:hint="cs"/>
          <w:b/>
          <w:bCs/>
          <w:rtl/>
          <w:lang w:val="en-US" w:bidi="ar-EG"/>
        </w:rPr>
        <w:t>ووجه</w:t>
      </w:r>
      <w:r w:rsidRPr="00564DBB">
        <w:rPr>
          <w:rFonts w:cs="Simplified Arabic"/>
          <w:b/>
          <w:bCs/>
          <w:rtl/>
          <w:lang w:val="en-US" w:bidi="ar-EG"/>
        </w:rPr>
        <w:t xml:space="preserve"> العمل والابتكار والتعاون وتبادل الخبرات </w:t>
      </w:r>
      <w:r>
        <w:rPr>
          <w:rFonts w:cs="Simplified Arabic" w:hint="cs"/>
          <w:b/>
          <w:bCs/>
          <w:rtl/>
          <w:lang w:val="en-US" w:bidi="ar-EG"/>
        </w:rPr>
        <w:t>عبر</w:t>
      </w:r>
      <w:r w:rsidRPr="00564DBB">
        <w:rPr>
          <w:rFonts w:cs="Simplified Arabic"/>
          <w:b/>
          <w:bCs/>
          <w:rtl/>
          <w:lang w:val="en-US" w:bidi="ar-EG"/>
        </w:rPr>
        <w:t xml:space="preserve"> جميع الأهداف </w:t>
      </w:r>
      <w:r>
        <w:rPr>
          <w:rFonts w:cs="Simplified Arabic"/>
          <w:b/>
          <w:bCs/>
          <w:rtl/>
          <w:lang w:val="en-US" w:bidi="ar-EG"/>
        </w:rPr>
        <w:t>الثلاثة والعشرين</w:t>
      </w:r>
      <w:r w:rsidRPr="00564DBB">
        <w:rPr>
          <w:rFonts w:cs="Simplified Arabic"/>
          <w:b/>
          <w:bCs/>
          <w:rtl/>
          <w:lang w:val="en-US" w:bidi="ar-EG"/>
        </w:rPr>
        <w:t xml:space="preserve">. ومع ذلك، ما لم يتسارع التنفيذ الجماعي بشكل كبير، فلن تتحقق أهداف ومهمة </w:t>
      </w:r>
      <w:r w:rsidR="005612CA">
        <w:rPr>
          <w:rFonts w:cs="Simplified Arabic" w:hint="cs"/>
          <w:b/>
          <w:bCs/>
          <w:rtl/>
          <w:lang w:val="en-US" w:bidi="ar-EG"/>
        </w:rPr>
        <w:t xml:space="preserve">عام </w:t>
      </w:r>
      <w:r w:rsidRPr="00564DBB">
        <w:rPr>
          <w:rFonts w:cs="Simplified Arabic"/>
          <w:b/>
          <w:bCs/>
          <w:rtl/>
          <w:lang w:val="en-US" w:bidi="ar-EG"/>
        </w:rPr>
        <w:t xml:space="preserve">2030. ورغم أنه من المبكر جدا رصد أي تغيير في نتائج التنوع البيولوجي، إلا أن بطء وتيرة التقدم الحالية يمثل خطرا طويل الأجل، إذ يعد تحقيق أهداف ومهمة 2030 أساسا لوضع العالم على مسار نحو </w:t>
      </w:r>
      <w:r>
        <w:rPr>
          <w:rFonts w:cs="Simplified Arabic"/>
          <w:b/>
          <w:bCs/>
          <w:rtl/>
          <w:lang w:val="en-US" w:bidi="ar-EG"/>
        </w:rPr>
        <w:t>غايات ورؤية</w:t>
      </w:r>
      <w:r w:rsidRPr="00564DBB">
        <w:rPr>
          <w:rFonts w:cs="Simplified Arabic"/>
          <w:b/>
          <w:bCs/>
          <w:rtl/>
          <w:lang w:val="en-US" w:bidi="ar-EG"/>
        </w:rPr>
        <w:t xml:space="preserve"> 2050.</w:t>
      </w:r>
    </w:p>
    <w:p w14:paraId="73CF38B6" w14:textId="5E8D3598" w:rsidR="00C00312" w:rsidRPr="00564DBB" w:rsidRDefault="00C00312" w:rsidP="00564DBB">
      <w:pPr>
        <w:widowControl w:val="0"/>
        <w:tabs>
          <w:tab w:val="left" w:pos="1280"/>
        </w:tabs>
        <w:bidi/>
        <w:spacing w:after="120" w:line="216" w:lineRule="auto"/>
        <w:ind w:left="562"/>
        <w:rPr>
          <w:rFonts w:cs="Simplified Arabic"/>
          <w:lang w:val="en-US" w:bidi="ar-EG"/>
        </w:rPr>
      </w:pPr>
      <w:r w:rsidRPr="00564DBB">
        <w:rPr>
          <w:rFonts w:cs="Simplified Arabic"/>
          <w:rtl/>
          <w:lang w:val="en-US" w:bidi="ar-EG"/>
        </w:rPr>
        <w:t>منذ</w:t>
      </w:r>
      <w:r w:rsidR="00C122FA" w:rsidRPr="00564DBB">
        <w:rPr>
          <w:rFonts w:cs="Simplified Arabic"/>
          <w:rtl/>
          <w:lang w:val="en-US" w:bidi="ar-EG"/>
        </w:rPr>
        <w:t xml:space="preserve"> </w:t>
      </w:r>
      <w:r w:rsidRPr="00564DBB">
        <w:rPr>
          <w:rFonts w:cs="Simplified Arabic"/>
          <w:rtl/>
          <w:lang w:val="en-US" w:bidi="ar-EG"/>
        </w:rPr>
        <w:t>اعتماد</w:t>
      </w:r>
      <w:r w:rsidR="00C122FA" w:rsidRPr="00564DBB">
        <w:rPr>
          <w:rFonts w:cs="Simplified Arabic"/>
          <w:rtl/>
          <w:lang w:val="en-US" w:bidi="ar-EG"/>
        </w:rPr>
        <w:t xml:space="preserve"> </w:t>
      </w:r>
      <w:r w:rsidRPr="00564DBB">
        <w:rPr>
          <w:rFonts w:cs="Simplified Arabic"/>
          <w:rtl/>
          <w:lang w:val="en-US" w:bidi="ar-EG"/>
        </w:rPr>
        <w:t>الإطار</w:t>
      </w:r>
      <w:r w:rsidR="00C122FA" w:rsidRPr="00564DBB">
        <w:rPr>
          <w:rFonts w:cs="Simplified Arabic"/>
          <w:rtl/>
          <w:lang w:val="en-US" w:bidi="ar-EG"/>
        </w:rPr>
        <w:t xml:space="preserve"> </w:t>
      </w:r>
      <w:r w:rsidRPr="00564DBB">
        <w:rPr>
          <w:rFonts w:cs="Simplified Arabic"/>
          <w:rtl/>
          <w:lang w:val="en-US" w:bidi="ar-EG"/>
        </w:rPr>
        <w:t>في</w:t>
      </w:r>
      <w:r w:rsidR="00C122FA" w:rsidRPr="00564DBB">
        <w:rPr>
          <w:rFonts w:cs="Simplified Arabic"/>
          <w:rtl/>
          <w:lang w:val="en-US" w:bidi="ar-EG"/>
        </w:rPr>
        <w:t xml:space="preserve"> </w:t>
      </w:r>
      <w:r w:rsidRPr="00564DBB">
        <w:rPr>
          <w:rFonts w:cs="Simplified Arabic"/>
          <w:rtl/>
          <w:lang w:val="en-US" w:bidi="ar-EG"/>
        </w:rPr>
        <w:t>عام</w:t>
      </w:r>
      <w:r w:rsidR="00C122FA" w:rsidRPr="00564DBB">
        <w:rPr>
          <w:rFonts w:cs="Simplified Arabic"/>
          <w:rtl/>
          <w:lang w:val="en-US" w:bidi="ar-EG"/>
        </w:rPr>
        <w:t xml:space="preserve"> </w:t>
      </w:r>
      <w:r w:rsidRPr="00564DBB">
        <w:rPr>
          <w:rFonts w:cs="Simplified Arabic"/>
          <w:rtl/>
          <w:lang w:val="en-US" w:bidi="ar-EG"/>
        </w:rPr>
        <w:t>2022،</w:t>
      </w:r>
      <w:r w:rsidR="00C122FA" w:rsidRPr="00564DBB">
        <w:rPr>
          <w:rFonts w:cs="Simplified Arabic"/>
          <w:rtl/>
          <w:lang w:val="en-US" w:bidi="ar-EG"/>
        </w:rPr>
        <w:t xml:space="preserve"> </w:t>
      </w:r>
      <w:r w:rsidRPr="00564DBB">
        <w:rPr>
          <w:rFonts w:cs="Simplified Arabic"/>
          <w:rtl/>
          <w:lang w:val="en-US" w:bidi="ar-EG"/>
        </w:rPr>
        <w:t>التزمت</w:t>
      </w:r>
      <w:r w:rsidR="00C122FA" w:rsidRPr="00564DBB">
        <w:rPr>
          <w:rFonts w:cs="Simplified Arabic"/>
          <w:rtl/>
          <w:lang w:val="en-US" w:bidi="ar-EG"/>
        </w:rPr>
        <w:t xml:space="preserve"> </w:t>
      </w:r>
      <w:r w:rsidRPr="00564DBB">
        <w:rPr>
          <w:rFonts w:cs="Simplified Arabic"/>
          <w:rtl/>
          <w:lang w:val="en-US" w:bidi="ar-EG"/>
        </w:rPr>
        <w:t>أطراف</w:t>
      </w:r>
      <w:r w:rsidR="00C122FA" w:rsidRPr="00564DBB">
        <w:rPr>
          <w:rFonts w:cs="Simplified Arabic"/>
          <w:rtl/>
          <w:lang w:val="en-US" w:bidi="ar-EG"/>
        </w:rPr>
        <w:t xml:space="preserve"> </w:t>
      </w:r>
      <w:r w:rsidR="00B824EE">
        <w:rPr>
          <w:rFonts w:cs="Simplified Arabic" w:hint="cs"/>
          <w:rtl/>
          <w:lang w:val="en-US" w:bidi="ar-EG"/>
        </w:rPr>
        <w:t xml:space="preserve">عديدة </w:t>
      </w:r>
      <w:r w:rsidRPr="00564DBB">
        <w:rPr>
          <w:rFonts w:cs="Simplified Arabic"/>
          <w:rtl/>
          <w:lang w:val="en-US" w:bidi="ar-EG"/>
        </w:rPr>
        <w:t>بأهداف</w:t>
      </w:r>
      <w:r w:rsidR="00C122FA" w:rsidRPr="00564DBB">
        <w:rPr>
          <w:rFonts w:cs="Simplified Arabic"/>
          <w:rtl/>
          <w:lang w:val="en-US" w:bidi="ar-EG"/>
        </w:rPr>
        <w:t xml:space="preserve"> </w:t>
      </w:r>
      <w:r w:rsidRPr="00564DBB">
        <w:rPr>
          <w:rFonts w:cs="Simplified Arabic"/>
          <w:rtl/>
          <w:lang w:val="en-US" w:bidi="ar-EG"/>
        </w:rPr>
        <w:t>وطنية</w:t>
      </w:r>
      <w:r w:rsidR="00C122FA" w:rsidRPr="00564DBB">
        <w:rPr>
          <w:rFonts w:cs="Simplified Arabic"/>
          <w:rtl/>
          <w:lang w:val="en-US" w:bidi="ar-EG"/>
        </w:rPr>
        <w:t xml:space="preserve"> </w:t>
      </w:r>
      <w:r w:rsidRPr="00564DBB">
        <w:rPr>
          <w:rFonts w:cs="Simplified Arabic"/>
          <w:rtl/>
          <w:lang w:val="en-US" w:bidi="ar-EG"/>
        </w:rPr>
        <w:t>واعتمدتها،</w:t>
      </w:r>
      <w:r w:rsidR="00C122FA" w:rsidRPr="00564DBB">
        <w:rPr>
          <w:rFonts w:cs="Simplified Arabic"/>
          <w:rtl/>
          <w:lang w:val="en-US" w:bidi="ar-EG"/>
        </w:rPr>
        <w:t xml:space="preserve"> </w:t>
      </w:r>
      <w:r w:rsidRPr="00564DBB">
        <w:rPr>
          <w:rFonts w:cs="Simplified Arabic"/>
          <w:rtl/>
          <w:lang w:val="en-US" w:bidi="ar-EG"/>
        </w:rPr>
        <w:t>ووضعت</w:t>
      </w:r>
      <w:r w:rsidR="00C122FA" w:rsidRPr="00564DBB">
        <w:rPr>
          <w:rFonts w:cs="Simplified Arabic"/>
          <w:rtl/>
          <w:lang w:val="en-US" w:bidi="ar-EG"/>
        </w:rPr>
        <w:t xml:space="preserve"> </w:t>
      </w:r>
      <w:r w:rsidRPr="00564DBB">
        <w:rPr>
          <w:rFonts w:cs="Simplified Arabic"/>
          <w:rtl/>
          <w:lang w:val="en-US" w:bidi="ar-EG"/>
        </w:rPr>
        <w:t>استراتيجيات</w:t>
      </w:r>
      <w:r w:rsidR="00C122FA" w:rsidRPr="00564DBB">
        <w:rPr>
          <w:rFonts w:cs="Simplified Arabic"/>
          <w:rtl/>
          <w:lang w:val="en-US" w:bidi="ar-EG"/>
        </w:rPr>
        <w:t xml:space="preserve"> </w:t>
      </w:r>
      <w:r w:rsidRPr="00564DBB">
        <w:rPr>
          <w:rFonts w:cs="Simplified Arabic"/>
          <w:rtl/>
          <w:lang w:val="en-US" w:bidi="ar-EG"/>
        </w:rPr>
        <w:t>وخططا،</w:t>
      </w:r>
      <w:r w:rsidR="00C122FA" w:rsidRPr="00564DBB">
        <w:rPr>
          <w:rFonts w:cs="Simplified Arabic"/>
          <w:rtl/>
          <w:lang w:val="en-US" w:bidi="ar-EG"/>
        </w:rPr>
        <w:t xml:space="preserve"> </w:t>
      </w:r>
      <w:r w:rsidRPr="00564DBB">
        <w:rPr>
          <w:rFonts w:cs="Simplified Arabic"/>
          <w:rtl/>
          <w:lang w:val="en-US" w:bidi="ar-EG"/>
        </w:rPr>
        <w:t>ويواصل</w:t>
      </w:r>
      <w:r w:rsidR="00C122FA" w:rsidRPr="00564DBB">
        <w:rPr>
          <w:rFonts w:cs="Simplified Arabic"/>
          <w:rtl/>
          <w:lang w:val="en-US" w:bidi="ar-EG"/>
        </w:rPr>
        <w:t xml:space="preserve"> </w:t>
      </w:r>
      <w:r w:rsidRPr="00564DBB">
        <w:rPr>
          <w:rFonts w:cs="Simplified Arabic"/>
          <w:rtl/>
          <w:lang w:val="en-US" w:bidi="ar-EG"/>
        </w:rPr>
        <w:t>الكثير</w:t>
      </w:r>
      <w:r w:rsidR="00C122FA" w:rsidRPr="00564DBB">
        <w:rPr>
          <w:rFonts w:cs="Simplified Arabic"/>
          <w:rtl/>
          <w:lang w:val="en-US" w:bidi="ar-EG"/>
        </w:rPr>
        <w:t xml:space="preserve"> </w:t>
      </w:r>
      <w:r w:rsidRPr="00564DBB">
        <w:rPr>
          <w:rFonts w:cs="Simplified Arabic"/>
          <w:rtl/>
          <w:lang w:val="en-US" w:bidi="ar-EG"/>
        </w:rPr>
        <w:t>من</w:t>
      </w:r>
      <w:r w:rsidR="00B824EE">
        <w:rPr>
          <w:rFonts w:cs="Simplified Arabic" w:hint="cs"/>
          <w:rtl/>
          <w:lang w:val="en-US" w:bidi="ar-EG"/>
        </w:rPr>
        <w:t xml:space="preserve"> الأطراف</w:t>
      </w:r>
      <w:r w:rsidR="00C122FA" w:rsidRPr="00564DBB">
        <w:rPr>
          <w:rFonts w:cs="Simplified Arabic"/>
          <w:rtl/>
          <w:lang w:val="en-US" w:bidi="ar-EG"/>
        </w:rPr>
        <w:t xml:space="preserve"> </w:t>
      </w:r>
      <w:r w:rsidRPr="00564DBB">
        <w:rPr>
          <w:rFonts w:cs="Simplified Arabic"/>
          <w:rtl/>
          <w:lang w:val="en-US" w:bidi="ar-EG"/>
        </w:rPr>
        <w:t>العمل</w:t>
      </w:r>
      <w:r w:rsidR="00C122FA" w:rsidRPr="00564DBB">
        <w:rPr>
          <w:rFonts w:cs="Simplified Arabic"/>
          <w:rtl/>
          <w:lang w:val="en-US" w:bidi="ar-EG"/>
        </w:rPr>
        <w:t xml:space="preserve"> </w:t>
      </w:r>
      <w:r w:rsidRPr="00564DBB">
        <w:rPr>
          <w:rFonts w:cs="Simplified Arabic"/>
          <w:rtl/>
          <w:lang w:val="en-US" w:bidi="ar-EG"/>
        </w:rPr>
        <w:t>على</w:t>
      </w:r>
      <w:r w:rsidR="00C122FA" w:rsidRPr="00564DBB">
        <w:rPr>
          <w:rFonts w:cs="Simplified Arabic"/>
          <w:rtl/>
          <w:lang w:val="en-US" w:bidi="ar-EG"/>
        </w:rPr>
        <w:t xml:space="preserve"> </w:t>
      </w:r>
      <w:r w:rsidRPr="00564DBB">
        <w:rPr>
          <w:rFonts w:cs="Simplified Arabic"/>
          <w:rtl/>
          <w:lang w:val="en-US" w:bidi="ar-EG"/>
        </w:rPr>
        <w:t>هذه</w:t>
      </w:r>
      <w:r w:rsidR="00C122FA" w:rsidRPr="00564DBB">
        <w:rPr>
          <w:rFonts w:cs="Simplified Arabic"/>
          <w:rtl/>
          <w:lang w:val="en-US" w:bidi="ar-EG"/>
        </w:rPr>
        <w:t xml:space="preserve"> </w:t>
      </w:r>
      <w:r w:rsidRPr="00564DBB">
        <w:rPr>
          <w:rFonts w:cs="Simplified Arabic"/>
          <w:rtl/>
          <w:lang w:val="en-US" w:bidi="ar-EG"/>
        </w:rPr>
        <w:t>الأدوات</w:t>
      </w:r>
      <w:r w:rsidR="00C122FA" w:rsidRPr="00564DBB">
        <w:rPr>
          <w:rFonts w:cs="Simplified Arabic"/>
          <w:rtl/>
          <w:lang w:val="en-US" w:bidi="ar-EG"/>
        </w:rPr>
        <w:t xml:space="preserve">. </w:t>
      </w:r>
      <w:r w:rsidRPr="00564DBB">
        <w:rPr>
          <w:rFonts w:cs="Simplified Arabic"/>
          <w:rtl/>
          <w:lang w:val="en-US" w:bidi="ar-EG"/>
        </w:rPr>
        <w:t>وبشكل</w:t>
      </w:r>
      <w:r w:rsidR="00C122FA" w:rsidRPr="00564DBB">
        <w:rPr>
          <w:rFonts w:cs="Simplified Arabic"/>
          <w:rtl/>
          <w:lang w:val="en-US" w:bidi="ar-EG"/>
        </w:rPr>
        <w:t xml:space="preserve"> </w:t>
      </w:r>
      <w:r w:rsidRPr="00564DBB">
        <w:rPr>
          <w:rFonts w:cs="Simplified Arabic"/>
          <w:rtl/>
          <w:lang w:val="en-US" w:bidi="ar-EG"/>
        </w:rPr>
        <w:t>عام،</w:t>
      </w:r>
      <w:r w:rsidR="00C122FA" w:rsidRPr="00564DBB">
        <w:rPr>
          <w:rFonts w:cs="Simplified Arabic"/>
          <w:rtl/>
          <w:lang w:val="en-US" w:bidi="ar-EG"/>
        </w:rPr>
        <w:t xml:space="preserve"> </w:t>
      </w:r>
      <w:r w:rsidRPr="00564DBB">
        <w:rPr>
          <w:rFonts w:cs="Simplified Arabic"/>
          <w:rtl/>
          <w:lang w:val="en-US" w:bidi="ar-EG"/>
        </w:rPr>
        <w:t>اتخذت</w:t>
      </w:r>
      <w:r w:rsidR="00C122FA" w:rsidRPr="00564DBB">
        <w:rPr>
          <w:rFonts w:cs="Simplified Arabic"/>
          <w:rtl/>
          <w:lang w:val="en-US" w:bidi="ar-EG"/>
        </w:rPr>
        <w:t xml:space="preserve"> </w:t>
      </w:r>
      <w:r w:rsidRPr="00564DBB">
        <w:rPr>
          <w:rFonts w:cs="Simplified Arabic"/>
          <w:rtl/>
          <w:lang w:val="en-US" w:bidi="ar-EG"/>
        </w:rPr>
        <w:t>الأطراف</w:t>
      </w:r>
      <w:r w:rsidR="00C122FA" w:rsidRPr="00564DBB">
        <w:rPr>
          <w:rFonts w:cs="Simplified Arabic"/>
          <w:rtl/>
          <w:lang w:val="en-US" w:bidi="ar-EG"/>
        </w:rPr>
        <w:t xml:space="preserve"> </w:t>
      </w:r>
      <w:r w:rsidRPr="00564DBB">
        <w:rPr>
          <w:rFonts w:cs="Simplified Arabic"/>
          <w:rtl/>
          <w:lang w:val="en-US" w:bidi="ar-EG"/>
        </w:rPr>
        <w:t>خطوات</w:t>
      </w:r>
      <w:r w:rsidR="00C122FA" w:rsidRPr="00564DBB">
        <w:rPr>
          <w:rFonts w:cs="Simplified Arabic"/>
          <w:rtl/>
          <w:lang w:val="en-US" w:bidi="ar-EG"/>
        </w:rPr>
        <w:t xml:space="preserve"> </w:t>
      </w:r>
      <w:r w:rsidR="00B824EE">
        <w:rPr>
          <w:rFonts w:cs="Simplified Arabic" w:hint="cs"/>
          <w:rtl/>
          <w:lang w:val="en-US" w:bidi="ar-EG"/>
        </w:rPr>
        <w:t>كبيرة</w:t>
      </w:r>
      <w:r w:rsidR="00C122FA" w:rsidRPr="00564DBB">
        <w:rPr>
          <w:rFonts w:cs="Simplified Arabic"/>
          <w:rtl/>
          <w:lang w:val="en-US" w:bidi="ar-EG"/>
        </w:rPr>
        <w:t xml:space="preserve"> </w:t>
      </w:r>
      <w:r w:rsidRPr="00564DBB">
        <w:rPr>
          <w:rFonts w:cs="Simplified Arabic"/>
          <w:rtl/>
          <w:lang w:val="en-US" w:bidi="ar-EG"/>
        </w:rPr>
        <w:t>نحو</w:t>
      </w:r>
      <w:r w:rsidR="00C122FA" w:rsidRPr="00564DBB">
        <w:rPr>
          <w:rFonts w:cs="Simplified Arabic"/>
          <w:rtl/>
          <w:lang w:val="en-US" w:bidi="ar-EG"/>
        </w:rPr>
        <w:t xml:space="preserve"> </w:t>
      </w:r>
      <w:r w:rsidRPr="00564DBB">
        <w:rPr>
          <w:rFonts w:cs="Simplified Arabic"/>
          <w:rtl/>
          <w:lang w:val="en-US" w:bidi="ar-EG"/>
        </w:rPr>
        <w:t>التنفيذ</w:t>
      </w:r>
      <w:r w:rsidR="00C122FA" w:rsidRPr="00564DBB">
        <w:rPr>
          <w:rFonts w:cs="Simplified Arabic"/>
          <w:rtl/>
          <w:lang w:val="en-US" w:bidi="ar-EG"/>
        </w:rPr>
        <w:t xml:space="preserve">. </w:t>
      </w:r>
      <w:r w:rsidR="00B824EE">
        <w:rPr>
          <w:rFonts w:cs="Simplified Arabic" w:hint="cs"/>
          <w:rtl/>
          <w:lang w:val="en-US" w:bidi="ar-EG"/>
        </w:rPr>
        <w:t>وبال</w:t>
      </w:r>
      <w:r w:rsidRPr="00564DBB">
        <w:rPr>
          <w:rFonts w:cs="Simplified Arabic"/>
          <w:rtl/>
          <w:lang w:val="en-US" w:bidi="ar-EG"/>
        </w:rPr>
        <w:t>إضافة</w:t>
      </w:r>
      <w:r w:rsidR="00C122FA" w:rsidRPr="00564DBB">
        <w:rPr>
          <w:rFonts w:cs="Simplified Arabic"/>
          <w:rtl/>
          <w:lang w:val="en-US" w:bidi="ar-EG"/>
        </w:rPr>
        <w:t xml:space="preserve"> </w:t>
      </w:r>
      <w:r w:rsidRPr="00564DBB">
        <w:rPr>
          <w:rFonts w:cs="Simplified Arabic"/>
          <w:rtl/>
          <w:lang w:val="en-US" w:bidi="ar-EG"/>
        </w:rPr>
        <w:t>إلى</w:t>
      </w:r>
      <w:r w:rsidR="00C122FA" w:rsidRPr="00564DBB">
        <w:rPr>
          <w:rFonts w:cs="Simplified Arabic"/>
          <w:rtl/>
          <w:lang w:val="en-US" w:bidi="ar-EG"/>
        </w:rPr>
        <w:t xml:space="preserve"> </w:t>
      </w:r>
      <w:r w:rsidRPr="00564DBB">
        <w:rPr>
          <w:rFonts w:cs="Simplified Arabic"/>
          <w:rtl/>
          <w:lang w:val="en-US" w:bidi="ar-EG"/>
        </w:rPr>
        <w:t>ذلك،</w:t>
      </w:r>
      <w:r w:rsidR="00C122FA" w:rsidRPr="00564DBB">
        <w:rPr>
          <w:rFonts w:cs="Simplified Arabic"/>
          <w:rtl/>
          <w:lang w:val="en-US" w:bidi="ar-EG"/>
        </w:rPr>
        <w:t xml:space="preserve"> </w:t>
      </w:r>
      <w:r w:rsidRPr="00564DBB">
        <w:rPr>
          <w:rFonts w:cs="Simplified Arabic"/>
          <w:rtl/>
          <w:lang w:val="en-US" w:bidi="ar-EG"/>
        </w:rPr>
        <w:t>قدمت</w:t>
      </w:r>
      <w:r w:rsidR="00C122FA" w:rsidRPr="00564DBB">
        <w:rPr>
          <w:rFonts w:cs="Simplified Arabic"/>
          <w:rtl/>
          <w:lang w:val="en-US" w:bidi="ar-EG"/>
        </w:rPr>
        <w:t xml:space="preserve"> </w:t>
      </w:r>
      <w:r w:rsidRPr="00564DBB">
        <w:rPr>
          <w:rFonts w:cs="Simplified Arabic"/>
          <w:rtl/>
          <w:lang w:val="en-US" w:bidi="ar-EG"/>
        </w:rPr>
        <w:t>جهات</w:t>
      </w:r>
      <w:r w:rsidR="00C122FA" w:rsidRPr="00564DBB">
        <w:rPr>
          <w:rFonts w:cs="Simplified Arabic"/>
          <w:rtl/>
          <w:lang w:val="en-US" w:bidi="ar-EG"/>
        </w:rPr>
        <w:t xml:space="preserve"> </w:t>
      </w:r>
      <w:r w:rsidRPr="00564DBB">
        <w:rPr>
          <w:rFonts w:cs="Simplified Arabic"/>
          <w:rtl/>
          <w:lang w:val="en-US" w:bidi="ar-EG"/>
        </w:rPr>
        <w:t>فاعلة</w:t>
      </w:r>
      <w:r w:rsidR="00C122FA" w:rsidRPr="00564DBB">
        <w:rPr>
          <w:rFonts w:cs="Simplified Arabic"/>
          <w:rtl/>
          <w:lang w:val="en-US" w:bidi="ar-EG"/>
        </w:rPr>
        <w:t xml:space="preserve"> </w:t>
      </w:r>
      <w:r w:rsidRPr="00564DBB">
        <w:rPr>
          <w:rFonts w:cs="Simplified Arabic"/>
          <w:rtl/>
          <w:lang w:val="en-US" w:bidi="ar-EG"/>
        </w:rPr>
        <w:t>عديدة،</w:t>
      </w:r>
      <w:r w:rsidR="00C122FA" w:rsidRPr="00564DBB">
        <w:rPr>
          <w:rFonts w:cs="Simplified Arabic"/>
          <w:rtl/>
          <w:lang w:val="en-US" w:bidi="ar-EG"/>
        </w:rPr>
        <w:t xml:space="preserve"> </w:t>
      </w:r>
      <w:r w:rsidRPr="00564DBB">
        <w:rPr>
          <w:rFonts w:cs="Simplified Arabic"/>
          <w:rtl/>
          <w:lang w:val="en-US" w:bidi="ar-EG"/>
        </w:rPr>
        <w:t>غير</w:t>
      </w:r>
      <w:r w:rsidR="00C122FA" w:rsidRPr="00564DBB">
        <w:rPr>
          <w:rFonts w:cs="Simplified Arabic"/>
          <w:rtl/>
          <w:lang w:val="en-US" w:bidi="ar-EG"/>
        </w:rPr>
        <w:t xml:space="preserve"> </w:t>
      </w:r>
      <w:r w:rsidRPr="00564DBB">
        <w:rPr>
          <w:rFonts w:cs="Simplified Arabic"/>
          <w:rtl/>
          <w:lang w:val="en-US" w:bidi="ar-EG"/>
        </w:rPr>
        <w:t>الحكومات</w:t>
      </w:r>
      <w:r w:rsidR="00C122FA" w:rsidRPr="00564DBB">
        <w:rPr>
          <w:rFonts w:cs="Simplified Arabic"/>
          <w:rtl/>
          <w:lang w:val="en-US" w:bidi="ar-EG"/>
        </w:rPr>
        <w:t xml:space="preserve"> </w:t>
      </w:r>
      <w:r w:rsidRPr="00564DBB">
        <w:rPr>
          <w:rFonts w:cs="Simplified Arabic"/>
          <w:rtl/>
          <w:lang w:val="en-US" w:bidi="ar-EG"/>
        </w:rPr>
        <w:t>الوطنية،</w:t>
      </w:r>
      <w:r w:rsidR="00C122FA" w:rsidRPr="00564DBB">
        <w:rPr>
          <w:rFonts w:cs="Simplified Arabic"/>
          <w:rtl/>
          <w:lang w:val="en-US" w:bidi="ar-EG"/>
        </w:rPr>
        <w:t xml:space="preserve"> </w:t>
      </w:r>
      <w:r w:rsidRPr="00564DBB">
        <w:rPr>
          <w:rFonts w:cs="Simplified Arabic"/>
          <w:rtl/>
          <w:lang w:val="en-US" w:bidi="ar-EG"/>
        </w:rPr>
        <w:t>بما</w:t>
      </w:r>
      <w:r w:rsidR="00C122FA" w:rsidRPr="00564DBB">
        <w:rPr>
          <w:rFonts w:cs="Simplified Arabic"/>
          <w:rtl/>
          <w:lang w:val="en-US" w:bidi="ar-EG"/>
        </w:rPr>
        <w:t xml:space="preserve"> </w:t>
      </w:r>
      <w:r w:rsidRPr="00564DBB">
        <w:rPr>
          <w:rFonts w:cs="Simplified Arabic"/>
          <w:rtl/>
          <w:lang w:val="en-US" w:bidi="ar-EG"/>
        </w:rPr>
        <w:t>في</w:t>
      </w:r>
      <w:r w:rsidR="00C122FA" w:rsidRPr="00564DBB">
        <w:rPr>
          <w:rFonts w:cs="Simplified Arabic"/>
          <w:rtl/>
          <w:lang w:val="en-US" w:bidi="ar-EG"/>
        </w:rPr>
        <w:t xml:space="preserve"> </w:t>
      </w:r>
      <w:r w:rsidRPr="00564DBB">
        <w:rPr>
          <w:rFonts w:cs="Simplified Arabic"/>
          <w:rtl/>
          <w:lang w:val="en-US" w:bidi="ar-EG"/>
        </w:rPr>
        <w:t>ذلك</w:t>
      </w:r>
      <w:r w:rsidR="00C122FA" w:rsidRPr="00564DBB">
        <w:rPr>
          <w:rFonts w:cs="Simplified Arabic"/>
          <w:rtl/>
          <w:lang w:val="en-US" w:bidi="ar-EG"/>
        </w:rPr>
        <w:t xml:space="preserve"> </w:t>
      </w:r>
      <w:r w:rsidRPr="00564DBB">
        <w:rPr>
          <w:rFonts w:cs="Simplified Arabic"/>
          <w:rtl/>
          <w:lang w:val="en-US" w:bidi="ar-EG"/>
        </w:rPr>
        <w:t>الشعوب</w:t>
      </w:r>
      <w:r w:rsidR="00C122FA" w:rsidRPr="00564DBB">
        <w:rPr>
          <w:rFonts w:cs="Simplified Arabic"/>
          <w:rtl/>
          <w:lang w:val="en-US" w:bidi="ar-EG"/>
        </w:rPr>
        <w:t xml:space="preserve"> </w:t>
      </w:r>
      <w:r w:rsidRPr="00564DBB">
        <w:rPr>
          <w:rFonts w:cs="Simplified Arabic"/>
          <w:rtl/>
          <w:lang w:val="en-US" w:bidi="ar-EG"/>
        </w:rPr>
        <w:t>الأصلية</w:t>
      </w:r>
      <w:r w:rsidR="00C122FA" w:rsidRPr="00564DBB">
        <w:rPr>
          <w:rFonts w:cs="Simplified Arabic"/>
          <w:rtl/>
          <w:lang w:val="en-US" w:bidi="ar-EG"/>
        </w:rPr>
        <w:t xml:space="preserve"> </w:t>
      </w:r>
      <w:r w:rsidRPr="00564DBB">
        <w:rPr>
          <w:rFonts w:cs="Simplified Arabic"/>
          <w:rtl/>
          <w:lang w:val="en-US" w:bidi="ar-EG"/>
        </w:rPr>
        <w:t>والمجتمعات</w:t>
      </w:r>
      <w:r w:rsidR="00C122FA" w:rsidRPr="00564DBB">
        <w:rPr>
          <w:rFonts w:cs="Simplified Arabic"/>
          <w:rtl/>
          <w:lang w:val="en-US" w:bidi="ar-EG"/>
        </w:rPr>
        <w:t xml:space="preserve"> </w:t>
      </w:r>
      <w:r w:rsidRPr="00564DBB">
        <w:rPr>
          <w:rFonts w:cs="Simplified Arabic"/>
          <w:rtl/>
          <w:lang w:val="en-US" w:bidi="ar-EG"/>
        </w:rPr>
        <w:t>المحلية،</w:t>
      </w:r>
      <w:r w:rsidR="00C122FA" w:rsidRPr="00564DBB">
        <w:rPr>
          <w:rFonts w:cs="Simplified Arabic"/>
          <w:rtl/>
          <w:lang w:val="en-US" w:bidi="ar-EG"/>
        </w:rPr>
        <w:t xml:space="preserve"> </w:t>
      </w:r>
      <w:r w:rsidRPr="00564DBB">
        <w:rPr>
          <w:rFonts w:cs="Simplified Arabic"/>
          <w:rtl/>
          <w:lang w:val="en-US" w:bidi="ar-EG"/>
        </w:rPr>
        <w:t>والنساء،</w:t>
      </w:r>
      <w:r w:rsidR="00C122FA" w:rsidRPr="00564DBB">
        <w:rPr>
          <w:rFonts w:cs="Simplified Arabic"/>
          <w:rtl/>
          <w:lang w:val="en-US" w:bidi="ar-EG"/>
        </w:rPr>
        <w:t xml:space="preserve"> </w:t>
      </w:r>
      <w:r w:rsidRPr="00564DBB">
        <w:rPr>
          <w:rFonts w:cs="Simplified Arabic"/>
          <w:rtl/>
          <w:lang w:val="en-US" w:bidi="ar-EG"/>
        </w:rPr>
        <w:t>والشباب،</w:t>
      </w:r>
      <w:r w:rsidR="00C122FA" w:rsidRPr="00564DBB">
        <w:rPr>
          <w:rFonts w:cs="Simplified Arabic"/>
          <w:rtl/>
          <w:lang w:val="en-US" w:bidi="ar-EG"/>
        </w:rPr>
        <w:t xml:space="preserve"> </w:t>
      </w:r>
      <w:r w:rsidRPr="00564DBB">
        <w:rPr>
          <w:rFonts w:cs="Simplified Arabic"/>
          <w:rtl/>
          <w:lang w:val="en-US" w:bidi="ar-EG"/>
        </w:rPr>
        <w:t>والحكومات</w:t>
      </w:r>
      <w:r w:rsidR="00C122FA" w:rsidRPr="00564DBB">
        <w:rPr>
          <w:rFonts w:cs="Simplified Arabic"/>
          <w:rtl/>
          <w:lang w:val="en-US" w:bidi="ar-EG"/>
        </w:rPr>
        <w:t xml:space="preserve"> </w:t>
      </w:r>
      <w:r w:rsidRPr="00564DBB">
        <w:rPr>
          <w:rFonts w:cs="Simplified Arabic"/>
          <w:rtl/>
          <w:lang w:val="en-US" w:bidi="ar-EG"/>
        </w:rPr>
        <w:t>دون</w:t>
      </w:r>
      <w:r w:rsidR="00C122FA" w:rsidRPr="00564DBB">
        <w:rPr>
          <w:rFonts w:cs="Simplified Arabic"/>
          <w:rtl/>
          <w:lang w:val="en-US" w:bidi="ar-EG"/>
        </w:rPr>
        <w:t xml:space="preserve"> </w:t>
      </w:r>
      <w:r w:rsidRPr="00564DBB">
        <w:rPr>
          <w:rFonts w:cs="Simplified Arabic"/>
          <w:rtl/>
          <w:lang w:val="en-US" w:bidi="ar-EG"/>
        </w:rPr>
        <w:t>الوطنية،</w:t>
      </w:r>
      <w:r w:rsidR="00C122FA" w:rsidRPr="00564DBB">
        <w:rPr>
          <w:rFonts w:cs="Simplified Arabic"/>
          <w:rtl/>
          <w:lang w:val="en-US" w:bidi="ar-EG"/>
        </w:rPr>
        <w:t xml:space="preserve"> </w:t>
      </w:r>
      <w:r w:rsidRPr="00564DBB">
        <w:rPr>
          <w:rFonts w:cs="Simplified Arabic"/>
          <w:rtl/>
          <w:lang w:val="en-US" w:bidi="ar-EG"/>
        </w:rPr>
        <w:t>والمدن</w:t>
      </w:r>
      <w:r w:rsidR="00C122FA" w:rsidRPr="00564DBB">
        <w:rPr>
          <w:rFonts w:cs="Simplified Arabic"/>
          <w:rtl/>
          <w:lang w:val="en-US" w:bidi="ar-EG"/>
        </w:rPr>
        <w:t xml:space="preserve"> </w:t>
      </w:r>
      <w:r w:rsidRPr="00564DBB">
        <w:rPr>
          <w:rFonts w:cs="Simplified Arabic"/>
          <w:rtl/>
          <w:lang w:val="en-US" w:bidi="ar-EG"/>
        </w:rPr>
        <w:t>والسلطات</w:t>
      </w:r>
      <w:r w:rsidR="00C122FA" w:rsidRPr="00564DBB">
        <w:rPr>
          <w:rFonts w:cs="Simplified Arabic"/>
          <w:rtl/>
          <w:lang w:val="en-US" w:bidi="ar-EG"/>
        </w:rPr>
        <w:t xml:space="preserve"> </w:t>
      </w:r>
      <w:r w:rsidRPr="00564DBB">
        <w:rPr>
          <w:rFonts w:cs="Simplified Arabic"/>
          <w:rtl/>
          <w:lang w:val="en-US" w:bidi="ar-EG"/>
        </w:rPr>
        <w:t>المحلية</w:t>
      </w:r>
      <w:r w:rsidR="00C122FA" w:rsidRPr="00564DBB">
        <w:rPr>
          <w:rFonts w:cs="Simplified Arabic"/>
          <w:rtl/>
          <w:lang w:val="en-US" w:bidi="ar-EG"/>
        </w:rPr>
        <w:t xml:space="preserve"> </w:t>
      </w:r>
      <w:r w:rsidRPr="00564DBB">
        <w:rPr>
          <w:rFonts w:cs="Simplified Arabic"/>
          <w:rtl/>
          <w:lang w:val="en-US" w:bidi="ar-EG"/>
        </w:rPr>
        <w:t>الأخرى،</w:t>
      </w:r>
      <w:r w:rsidR="00C122FA" w:rsidRPr="00564DBB">
        <w:rPr>
          <w:rFonts w:cs="Simplified Arabic"/>
          <w:rtl/>
          <w:lang w:val="en-US" w:bidi="ar-EG"/>
        </w:rPr>
        <w:t xml:space="preserve"> </w:t>
      </w:r>
      <w:r w:rsidRPr="00564DBB">
        <w:rPr>
          <w:rFonts w:cs="Simplified Arabic"/>
          <w:rtl/>
          <w:lang w:val="en-US" w:bidi="ar-EG"/>
        </w:rPr>
        <w:t>والمنظمات</w:t>
      </w:r>
      <w:r w:rsidR="00C122FA" w:rsidRPr="00564DBB">
        <w:rPr>
          <w:rFonts w:cs="Simplified Arabic"/>
          <w:rtl/>
          <w:lang w:val="en-US" w:bidi="ar-EG"/>
        </w:rPr>
        <w:t xml:space="preserve"> </w:t>
      </w:r>
      <w:r w:rsidRPr="00564DBB">
        <w:rPr>
          <w:rFonts w:cs="Simplified Arabic"/>
          <w:rtl/>
          <w:lang w:val="en-US" w:bidi="ar-EG"/>
        </w:rPr>
        <w:t>الحكومية</w:t>
      </w:r>
      <w:r w:rsidR="00C122FA" w:rsidRPr="00564DBB">
        <w:rPr>
          <w:rFonts w:cs="Simplified Arabic"/>
          <w:rtl/>
          <w:lang w:val="en-US" w:bidi="ar-EG"/>
        </w:rPr>
        <w:t xml:space="preserve"> </w:t>
      </w:r>
      <w:r w:rsidRPr="00564DBB">
        <w:rPr>
          <w:rFonts w:cs="Simplified Arabic"/>
          <w:rtl/>
          <w:lang w:val="en-US" w:bidi="ar-EG"/>
        </w:rPr>
        <w:t>الدولية،</w:t>
      </w:r>
      <w:r w:rsidR="00C122FA" w:rsidRPr="00564DBB">
        <w:rPr>
          <w:rFonts w:cs="Simplified Arabic"/>
          <w:rtl/>
          <w:lang w:val="en-US" w:bidi="ar-EG"/>
        </w:rPr>
        <w:t xml:space="preserve"> </w:t>
      </w:r>
      <w:r w:rsidRPr="00564DBB">
        <w:rPr>
          <w:rFonts w:cs="Simplified Arabic"/>
          <w:rtl/>
          <w:lang w:val="en-US" w:bidi="ar-EG"/>
        </w:rPr>
        <w:t>والاتفاقات</w:t>
      </w:r>
      <w:r w:rsidR="00C122FA" w:rsidRPr="00564DBB">
        <w:rPr>
          <w:rFonts w:cs="Simplified Arabic"/>
          <w:rtl/>
          <w:lang w:val="en-US" w:bidi="ar-EG"/>
        </w:rPr>
        <w:t xml:space="preserve"> </w:t>
      </w:r>
      <w:r w:rsidRPr="00564DBB">
        <w:rPr>
          <w:rFonts w:cs="Simplified Arabic"/>
          <w:rtl/>
          <w:lang w:val="en-US" w:bidi="ar-EG"/>
        </w:rPr>
        <w:t>البيئية</w:t>
      </w:r>
      <w:r w:rsidR="00C122FA" w:rsidRPr="00564DBB">
        <w:rPr>
          <w:rFonts w:cs="Simplified Arabic"/>
          <w:rtl/>
          <w:lang w:val="en-US" w:bidi="ar-EG"/>
        </w:rPr>
        <w:t xml:space="preserve"> </w:t>
      </w:r>
      <w:r w:rsidR="00B824EE">
        <w:rPr>
          <w:rFonts w:cs="Simplified Arabic" w:hint="cs"/>
          <w:rtl/>
          <w:lang w:val="en-US" w:bidi="ar-EG"/>
        </w:rPr>
        <w:t>ال</w:t>
      </w:r>
      <w:r w:rsidRPr="00564DBB">
        <w:rPr>
          <w:rFonts w:cs="Simplified Arabic"/>
          <w:rtl/>
          <w:lang w:val="en-US" w:bidi="ar-EG"/>
        </w:rPr>
        <w:t>متعددة</w:t>
      </w:r>
      <w:r w:rsidR="00C122FA" w:rsidRPr="00564DBB">
        <w:rPr>
          <w:rFonts w:cs="Simplified Arabic"/>
          <w:rtl/>
          <w:lang w:val="en-US" w:bidi="ar-EG"/>
        </w:rPr>
        <w:t xml:space="preserve"> </w:t>
      </w:r>
      <w:r w:rsidRPr="00564DBB">
        <w:rPr>
          <w:rFonts w:cs="Simplified Arabic"/>
          <w:rtl/>
          <w:lang w:val="en-US" w:bidi="ar-EG"/>
        </w:rPr>
        <w:t>الأطراف</w:t>
      </w:r>
      <w:r w:rsidR="00C122FA" w:rsidRPr="00564DBB">
        <w:rPr>
          <w:rFonts w:cs="Simplified Arabic"/>
          <w:rtl/>
          <w:lang w:val="en-US" w:bidi="ar-EG"/>
        </w:rPr>
        <w:t xml:space="preserve"> </w:t>
      </w:r>
      <w:r w:rsidRPr="00564DBB">
        <w:rPr>
          <w:rFonts w:cs="Simplified Arabic"/>
          <w:rtl/>
          <w:lang w:val="en-US" w:bidi="ar-EG"/>
        </w:rPr>
        <w:t>الأخرى،</w:t>
      </w:r>
      <w:r w:rsidR="00C122FA" w:rsidRPr="00564DBB">
        <w:rPr>
          <w:rFonts w:cs="Simplified Arabic"/>
          <w:rtl/>
          <w:lang w:val="en-US" w:bidi="ar-EG"/>
        </w:rPr>
        <w:t xml:space="preserve"> </w:t>
      </w:r>
      <w:r w:rsidRPr="00564DBB">
        <w:rPr>
          <w:rFonts w:cs="Simplified Arabic"/>
          <w:rtl/>
          <w:lang w:val="en-US" w:bidi="ar-EG"/>
        </w:rPr>
        <w:t>والمنظمات</w:t>
      </w:r>
      <w:r w:rsidR="00C122FA" w:rsidRPr="00564DBB">
        <w:rPr>
          <w:rFonts w:cs="Simplified Arabic"/>
          <w:rtl/>
          <w:lang w:val="en-US" w:bidi="ar-EG"/>
        </w:rPr>
        <w:t xml:space="preserve"> </w:t>
      </w:r>
      <w:r w:rsidRPr="00564DBB">
        <w:rPr>
          <w:rFonts w:cs="Simplified Arabic"/>
          <w:rtl/>
          <w:lang w:val="en-US" w:bidi="ar-EG"/>
        </w:rPr>
        <w:t>غير</w:t>
      </w:r>
      <w:r w:rsidR="00C122FA" w:rsidRPr="00564DBB">
        <w:rPr>
          <w:rFonts w:cs="Simplified Arabic"/>
          <w:rtl/>
          <w:lang w:val="en-US" w:bidi="ar-EG"/>
        </w:rPr>
        <w:t xml:space="preserve"> </w:t>
      </w:r>
      <w:r w:rsidRPr="00564DBB">
        <w:rPr>
          <w:rFonts w:cs="Simplified Arabic"/>
          <w:rtl/>
          <w:lang w:val="en-US" w:bidi="ar-EG"/>
        </w:rPr>
        <w:t>الحكومية،</w:t>
      </w:r>
      <w:r w:rsidR="00C122FA" w:rsidRPr="00564DBB">
        <w:rPr>
          <w:rFonts w:cs="Simplified Arabic"/>
          <w:rtl/>
          <w:lang w:val="en-US" w:bidi="ar-EG"/>
        </w:rPr>
        <w:t xml:space="preserve"> </w:t>
      </w:r>
      <w:r w:rsidRPr="00564DBB">
        <w:rPr>
          <w:rFonts w:cs="Simplified Arabic"/>
          <w:rtl/>
          <w:lang w:val="en-US" w:bidi="ar-EG"/>
        </w:rPr>
        <w:t>ومراكز</w:t>
      </w:r>
      <w:r w:rsidR="00C122FA" w:rsidRPr="00564DBB">
        <w:rPr>
          <w:rFonts w:cs="Simplified Arabic"/>
          <w:rtl/>
          <w:lang w:val="en-US" w:bidi="ar-EG"/>
        </w:rPr>
        <w:t xml:space="preserve"> </w:t>
      </w:r>
      <w:r w:rsidRPr="00564DBB">
        <w:rPr>
          <w:rFonts w:cs="Simplified Arabic"/>
          <w:rtl/>
          <w:lang w:val="en-US" w:bidi="ar-EG"/>
        </w:rPr>
        <w:t>البحوث،</w:t>
      </w:r>
      <w:r w:rsidR="00C122FA" w:rsidRPr="00564DBB">
        <w:rPr>
          <w:rFonts w:cs="Simplified Arabic"/>
          <w:rtl/>
          <w:lang w:val="en-US" w:bidi="ar-EG"/>
        </w:rPr>
        <w:t xml:space="preserve"> </w:t>
      </w:r>
      <w:r w:rsidR="005612CA">
        <w:rPr>
          <w:rFonts w:cs="Simplified Arabic" w:hint="cs"/>
          <w:rtl/>
          <w:lang w:val="en-US" w:bidi="ar-EG"/>
        </w:rPr>
        <w:t>ومجتمع</w:t>
      </w:r>
      <w:r w:rsidR="00C122FA" w:rsidRPr="00564DBB">
        <w:rPr>
          <w:rFonts w:cs="Simplified Arabic"/>
          <w:rtl/>
          <w:lang w:val="en-US" w:bidi="ar-EG"/>
        </w:rPr>
        <w:t xml:space="preserve"> </w:t>
      </w:r>
      <w:r w:rsidRPr="00564DBB">
        <w:rPr>
          <w:rFonts w:cs="Simplified Arabic"/>
          <w:rtl/>
          <w:lang w:val="en-US" w:bidi="ar-EG"/>
        </w:rPr>
        <w:t>الأعمال</w:t>
      </w:r>
      <w:r w:rsidR="00C122FA" w:rsidRPr="00564DBB">
        <w:rPr>
          <w:rFonts w:cs="Simplified Arabic"/>
          <w:rtl/>
          <w:lang w:val="en-US" w:bidi="ar-EG"/>
        </w:rPr>
        <w:t xml:space="preserve"> </w:t>
      </w:r>
      <w:r w:rsidRPr="00564DBB">
        <w:rPr>
          <w:rFonts w:cs="Simplified Arabic"/>
          <w:rtl/>
          <w:lang w:val="en-US" w:bidi="ar-EG"/>
        </w:rPr>
        <w:t>والتمويل،</w:t>
      </w:r>
      <w:r w:rsidR="00C122FA" w:rsidRPr="00564DBB">
        <w:rPr>
          <w:rFonts w:cs="Simplified Arabic"/>
          <w:rtl/>
          <w:lang w:val="en-US" w:bidi="ar-EG"/>
        </w:rPr>
        <w:t xml:space="preserve"> </w:t>
      </w:r>
      <w:r w:rsidRPr="00564DBB">
        <w:rPr>
          <w:rFonts w:cs="Simplified Arabic"/>
          <w:rtl/>
          <w:lang w:val="en-US" w:bidi="ar-EG"/>
        </w:rPr>
        <w:t>وممثلو</w:t>
      </w:r>
      <w:r w:rsidR="00C122FA" w:rsidRPr="00564DBB">
        <w:rPr>
          <w:rFonts w:cs="Simplified Arabic"/>
          <w:rtl/>
          <w:lang w:val="en-US" w:bidi="ar-EG"/>
        </w:rPr>
        <w:t xml:space="preserve"> </w:t>
      </w:r>
      <w:r w:rsidRPr="00564DBB">
        <w:rPr>
          <w:rFonts w:cs="Simplified Arabic"/>
          <w:rtl/>
          <w:lang w:val="en-US" w:bidi="ar-EG"/>
        </w:rPr>
        <w:t>القطاعات</w:t>
      </w:r>
      <w:r w:rsidR="00C122FA" w:rsidRPr="00564DBB">
        <w:rPr>
          <w:rFonts w:cs="Simplified Arabic"/>
          <w:rtl/>
          <w:lang w:val="en-US" w:bidi="ar-EG"/>
        </w:rPr>
        <w:t xml:space="preserve"> </w:t>
      </w:r>
      <w:r w:rsidRPr="00564DBB">
        <w:rPr>
          <w:rFonts w:cs="Simplified Arabic"/>
          <w:rtl/>
          <w:lang w:val="en-US" w:bidi="ar-EG"/>
        </w:rPr>
        <w:t>المرتبطة</w:t>
      </w:r>
      <w:r w:rsidR="00C122FA" w:rsidRPr="00564DBB">
        <w:rPr>
          <w:rFonts w:cs="Simplified Arabic"/>
          <w:rtl/>
          <w:lang w:val="en-US" w:bidi="ar-EG"/>
        </w:rPr>
        <w:t xml:space="preserve"> </w:t>
      </w:r>
      <w:r w:rsidRPr="00564DBB">
        <w:rPr>
          <w:rFonts w:cs="Simplified Arabic"/>
          <w:rtl/>
          <w:lang w:val="en-US" w:bidi="ar-EG"/>
        </w:rPr>
        <w:t>بالتنوع</w:t>
      </w:r>
      <w:r w:rsidR="00C122FA" w:rsidRPr="00564DBB">
        <w:rPr>
          <w:rFonts w:cs="Simplified Arabic"/>
          <w:rtl/>
          <w:lang w:val="en-US" w:bidi="ar-EG"/>
        </w:rPr>
        <w:t xml:space="preserve"> </w:t>
      </w:r>
      <w:r w:rsidRPr="00564DBB">
        <w:rPr>
          <w:rFonts w:cs="Simplified Arabic"/>
          <w:rtl/>
          <w:lang w:val="en-US" w:bidi="ar-EG"/>
        </w:rPr>
        <w:t>البيولوجي</w:t>
      </w:r>
      <w:r w:rsidR="00C122FA" w:rsidRPr="00564DBB">
        <w:rPr>
          <w:rFonts w:cs="Simplified Arabic"/>
          <w:rtl/>
          <w:lang w:val="en-US" w:bidi="ar-EG"/>
        </w:rPr>
        <w:t xml:space="preserve"> </w:t>
      </w:r>
      <w:r w:rsidRPr="00564DBB">
        <w:rPr>
          <w:rFonts w:cs="Simplified Arabic"/>
          <w:rtl/>
          <w:lang w:val="en-US" w:bidi="ar-EG"/>
        </w:rPr>
        <w:t>أو</w:t>
      </w:r>
      <w:r w:rsidR="00C122FA" w:rsidRPr="00564DBB">
        <w:rPr>
          <w:rFonts w:cs="Simplified Arabic"/>
          <w:rtl/>
          <w:lang w:val="en-US" w:bidi="ar-EG"/>
        </w:rPr>
        <w:t xml:space="preserve"> </w:t>
      </w:r>
      <w:r w:rsidRPr="00564DBB">
        <w:rPr>
          <w:rFonts w:cs="Simplified Arabic"/>
          <w:rtl/>
          <w:lang w:val="en-US" w:bidi="ar-EG"/>
        </w:rPr>
        <w:t>المعتمدة</w:t>
      </w:r>
      <w:r w:rsidR="00C122FA" w:rsidRPr="00564DBB">
        <w:rPr>
          <w:rFonts w:cs="Simplified Arabic"/>
          <w:rtl/>
          <w:lang w:val="en-US" w:bidi="ar-EG"/>
        </w:rPr>
        <w:t xml:space="preserve"> </w:t>
      </w:r>
      <w:r w:rsidRPr="00564DBB">
        <w:rPr>
          <w:rFonts w:cs="Simplified Arabic"/>
          <w:rtl/>
          <w:lang w:val="en-US" w:bidi="ar-EG"/>
        </w:rPr>
        <w:t>عليه،</w:t>
      </w:r>
      <w:r w:rsidR="00C122FA" w:rsidRPr="00564DBB">
        <w:rPr>
          <w:rFonts w:cs="Simplified Arabic"/>
          <w:rtl/>
          <w:lang w:val="en-US" w:bidi="ar-EG"/>
        </w:rPr>
        <w:t xml:space="preserve"> </w:t>
      </w:r>
      <w:r w:rsidRPr="00564DBB">
        <w:rPr>
          <w:rFonts w:cs="Simplified Arabic"/>
          <w:rtl/>
          <w:lang w:val="en-US" w:bidi="ar-EG"/>
        </w:rPr>
        <w:t>التزامات</w:t>
      </w:r>
      <w:r w:rsidR="00C122FA" w:rsidRPr="00564DBB">
        <w:rPr>
          <w:rFonts w:cs="Simplified Arabic"/>
          <w:rtl/>
          <w:lang w:val="en-US" w:bidi="ar-EG"/>
        </w:rPr>
        <w:t xml:space="preserve"> </w:t>
      </w:r>
      <w:r w:rsidRPr="00564DBB">
        <w:rPr>
          <w:rFonts w:cs="Simplified Arabic"/>
          <w:rtl/>
          <w:lang w:val="en-US" w:bidi="ar-EG"/>
        </w:rPr>
        <w:t>واتخذت</w:t>
      </w:r>
      <w:r w:rsidR="00C122FA" w:rsidRPr="00564DBB">
        <w:rPr>
          <w:rFonts w:cs="Simplified Arabic"/>
          <w:rtl/>
          <w:lang w:val="en-US" w:bidi="ar-EG"/>
        </w:rPr>
        <w:t xml:space="preserve"> </w:t>
      </w:r>
      <w:r w:rsidRPr="00564DBB">
        <w:rPr>
          <w:rFonts w:cs="Simplified Arabic"/>
          <w:rtl/>
          <w:lang w:val="en-US" w:bidi="ar-EG"/>
        </w:rPr>
        <w:t>إجراءات</w:t>
      </w:r>
      <w:r w:rsidR="00C122FA" w:rsidRPr="00564DBB">
        <w:rPr>
          <w:rFonts w:cs="Simplified Arabic"/>
          <w:rtl/>
          <w:lang w:val="en-US" w:bidi="ar-EG"/>
        </w:rPr>
        <w:t xml:space="preserve"> </w:t>
      </w:r>
      <w:r w:rsidRPr="00564DBB">
        <w:rPr>
          <w:rFonts w:cs="Simplified Arabic"/>
          <w:rtl/>
          <w:lang w:val="en-US" w:bidi="ar-EG"/>
        </w:rPr>
        <w:t>لدعم</w:t>
      </w:r>
      <w:r w:rsidR="00C122FA" w:rsidRPr="00564DBB">
        <w:rPr>
          <w:rFonts w:cs="Simplified Arabic"/>
          <w:rtl/>
          <w:lang w:val="en-US" w:bidi="ar-EG"/>
        </w:rPr>
        <w:t xml:space="preserve"> </w:t>
      </w:r>
      <w:r w:rsidRPr="00564DBB">
        <w:rPr>
          <w:rFonts w:cs="Simplified Arabic"/>
          <w:rtl/>
          <w:lang w:val="en-US" w:bidi="ar-EG"/>
        </w:rPr>
        <w:t>تنفيذ</w:t>
      </w:r>
      <w:r w:rsidR="00C122FA" w:rsidRPr="00564DBB">
        <w:rPr>
          <w:rFonts w:cs="Simplified Arabic"/>
          <w:rtl/>
          <w:lang w:val="en-US" w:bidi="ar-EG"/>
        </w:rPr>
        <w:t xml:space="preserve"> </w:t>
      </w:r>
      <w:r w:rsidRPr="00564DBB">
        <w:rPr>
          <w:rFonts w:cs="Simplified Arabic"/>
          <w:rtl/>
          <w:lang w:val="en-US" w:bidi="ar-EG"/>
        </w:rPr>
        <w:t>الإطار</w:t>
      </w:r>
      <w:r w:rsidR="00C122FA" w:rsidRPr="00564DBB">
        <w:rPr>
          <w:rFonts w:cs="Simplified Arabic"/>
          <w:rtl/>
          <w:lang w:val="en-US" w:bidi="ar-EG"/>
        </w:rPr>
        <w:t>.</w:t>
      </w:r>
    </w:p>
    <w:p w14:paraId="22DF1BEC" w14:textId="77EF6E6D" w:rsidR="00C00312" w:rsidRPr="00564DBB" w:rsidRDefault="00564DBB" w:rsidP="00564DBB">
      <w:pPr>
        <w:widowControl w:val="0"/>
        <w:tabs>
          <w:tab w:val="left" w:pos="1280"/>
        </w:tabs>
        <w:bidi/>
        <w:spacing w:after="120" w:line="216" w:lineRule="auto"/>
        <w:ind w:left="562"/>
        <w:rPr>
          <w:rFonts w:cs="Simplified Arabic"/>
          <w:lang w:val="en-US" w:bidi="ar-EG"/>
        </w:rPr>
      </w:pPr>
      <w:r w:rsidRPr="00564DBB">
        <w:rPr>
          <w:rFonts w:cs="Simplified Arabic" w:hint="cs"/>
          <w:rtl/>
          <w:lang w:val="en-US" w:bidi="ar-EG"/>
        </w:rPr>
        <w:t>و</w:t>
      </w:r>
      <w:r w:rsidR="00C00312" w:rsidRPr="00564DBB">
        <w:rPr>
          <w:rFonts w:cs="Simplified Arabic"/>
          <w:rtl/>
          <w:lang w:val="en-US" w:bidi="ar-EG"/>
        </w:rPr>
        <w:t>اتخذت</w:t>
      </w:r>
      <w:r w:rsidR="00C122FA" w:rsidRPr="00564DBB">
        <w:rPr>
          <w:rFonts w:cs="Simplified Arabic"/>
          <w:rtl/>
          <w:lang w:val="en-US" w:bidi="ar-EG"/>
        </w:rPr>
        <w:t xml:space="preserve"> </w:t>
      </w:r>
      <w:r w:rsidR="00C00312" w:rsidRPr="00564DBB">
        <w:rPr>
          <w:rFonts w:cs="Simplified Arabic"/>
          <w:rtl/>
          <w:lang w:val="en-US" w:bidi="ar-EG"/>
        </w:rPr>
        <w:t>الأطراف</w:t>
      </w:r>
      <w:r w:rsidR="00C122FA" w:rsidRPr="00564DBB">
        <w:rPr>
          <w:rFonts w:cs="Simplified Arabic"/>
          <w:rtl/>
          <w:lang w:val="en-US" w:bidi="ar-EG"/>
        </w:rPr>
        <w:t xml:space="preserve"> </w:t>
      </w:r>
      <w:r w:rsidR="00C00312" w:rsidRPr="00564DBB">
        <w:rPr>
          <w:rFonts w:cs="Simplified Arabic"/>
          <w:rtl/>
          <w:lang w:val="en-US" w:bidi="ar-EG"/>
        </w:rPr>
        <w:t>والجهات</w:t>
      </w:r>
      <w:r w:rsidR="00C122FA" w:rsidRPr="00564DBB">
        <w:rPr>
          <w:rFonts w:cs="Simplified Arabic"/>
          <w:rtl/>
          <w:lang w:val="en-US" w:bidi="ar-EG"/>
        </w:rPr>
        <w:t xml:space="preserve"> </w:t>
      </w:r>
      <w:r w:rsidR="00C00312" w:rsidRPr="00564DBB">
        <w:rPr>
          <w:rFonts w:cs="Simplified Arabic"/>
          <w:rtl/>
          <w:lang w:val="en-US" w:bidi="ar-EG"/>
        </w:rPr>
        <w:t>الفاعلة</w:t>
      </w:r>
      <w:r w:rsidR="00C122FA" w:rsidRPr="00564DBB">
        <w:rPr>
          <w:rFonts w:cs="Simplified Arabic"/>
          <w:rtl/>
          <w:lang w:val="en-US" w:bidi="ar-EG"/>
        </w:rPr>
        <w:t xml:space="preserve"> </w:t>
      </w:r>
      <w:r w:rsidR="00C00312" w:rsidRPr="00564DBB">
        <w:rPr>
          <w:rFonts w:cs="Simplified Arabic"/>
          <w:rtl/>
          <w:lang w:val="en-US" w:bidi="ar-EG"/>
        </w:rPr>
        <w:t>الأخرى</w:t>
      </w:r>
      <w:r w:rsidR="00C122FA" w:rsidRPr="00564DBB">
        <w:rPr>
          <w:rFonts w:cs="Simplified Arabic"/>
          <w:rtl/>
          <w:lang w:val="en-US" w:bidi="ar-EG"/>
        </w:rPr>
        <w:t xml:space="preserve"> </w:t>
      </w:r>
      <w:r w:rsidR="00C00312" w:rsidRPr="00564DBB">
        <w:rPr>
          <w:rFonts w:cs="Simplified Arabic"/>
          <w:rtl/>
          <w:lang w:val="en-US" w:bidi="ar-EG"/>
        </w:rPr>
        <w:t>إجراءات</w:t>
      </w:r>
      <w:r w:rsidR="00C122FA" w:rsidRPr="00564DBB">
        <w:rPr>
          <w:rFonts w:cs="Simplified Arabic"/>
          <w:rtl/>
          <w:lang w:val="en-US" w:bidi="ar-EG"/>
        </w:rPr>
        <w:t xml:space="preserve"> </w:t>
      </w:r>
      <w:r w:rsidR="00C00312" w:rsidRPr="00564DBB">
        <w:rPr>
          <w:rFonts w:cs="Simplified Arabic"/>
          <w:rtl/>
          <w:lang w:val="en-US" w:bidi="ar-EG"/>
        </w:rPr>
        <w:t>لمعالجة</w:t>
      </w:r>
      <w:r w:rsidR="00C122FA" w:rsidRPr="00564DBB">
        <w:rPr>
          <w:rFonts w:cs="Simplified Arabic"/>
          <w:rtl/>
          <w:lang w:val="en-US" w:bidi="ar-EG"/>
        </w:rPr>
        <w:t xml:space="preserve"> </w:t>
      </w:r>
      <w:r w:rsidR="00C00312" w:rsidRPr="00564DBB">
        <w:rPr>
          <w:rFonts w:cs="Simplified Arabic"/>
          <w:rtl/>
          <w:lang w:val="en-US" w:bidi="ar-EG"/>
        </w:rPr>
        <w:t>جميع</w:t>
      </w:r>
      <w:r w:rsidR="00C122FA" w:rsidRPr="00564DBB">
        <w:rPr>
          <w:rFonts w:cs="Simplified Arabic"/>
          <w:rtl/>
          <w:lang w:val="en-US" w:bidi="ar-EG"/>
        </w:rPr>
        <w:t xml:space="preserve"> </w:t>
      </w:r>
      <w:r w:rsidR="00C00312" w:rsidRPr="00564DBB">
        <w:rPr>
          <w:rFonts w:cs="Simplified Arabic"/>
          <w:rtl/>
          <w:lang w:val="en-US" w:bidi="ar-EG"/>
        </w:rPr>
        <w:t>الأهداف</w:t>
      </w:r>
      <w:r w:rsidR="00C122FA" w:rsidRPr="00564DBB">
        <w:rPr>
          <w:rFonts w:cs="Simplified Arabic"/>
          <w:rtl/>
          <w:lang w:val="en-US" w:bidi="ar-EG"/>
        </w:rPr>
        <w:t xml:space="preserve"> </w:t>
      </w:r>
      <w:r w:rsidR="00B824EE">
        <w:rPr>
          <w:rFonts w:cs="Simplified Arabic" w:hint="cs"/>
          <w:rtl/>
          <w:lang w:val="en-US" w:bidi="ar-EG"/>
        </w:rPr>
        <w:t xml:space="preserve">الثلاثة </w:t>
      </w:r>
      <w:r w:rsidR="00730A1C">
        <w:rPr>
          <w:rFonts w:cs="Simplified Arabic" w:hint="cs"/>
          <w:rtl/>
          <w:lang w:val="en-US" w:bidi="ar-EG"/>
        </w:rPr>
        <w:t>والعشرين؛ ومع ذلك، لا يُظهر أي</w:t>
      </w:r>
      <w:r w:rsidR="00C122FA" w:rsidRPr="00564DBB">
        <w:rPr>
          <w:rFonts w:cs="Simplified Arabic"/>
          <w:rtl/>
          <w:lang w:val="en-US" w:bidi="ar-EG"/>
        </w:rPr>
        <w:t xml:space="preserve"> </w:t>
      </w:r>
      <w:r w:rsidR="00C00312" w:rsidRPr="00564DBB">
        <w:rPr>
          <w:rFonts w:cs="Simplified Arabic"/>
          <w:rtl/>
          <w:lang w:val="en-US" w:bidi="ar-EG"/>
        </w:rPr>
        <w:t>هدف</w:t>
      </w:r>
      <w:r w:rsidR="00C122FA" w:rsidRPr="00564DBB">
        <w:rPr>
          <w:rFonts w:cs="Simplified Arabic"/>
          <w:rtl/>
          <w:lang w:val="en-US" w:bidi="ar-EG"/>
        </w:rPr>
        <w:t xml:space="preserve"> </w:t>
      </w:r>
      <w:r w:rsidR="00C00312" w:rsidRPr="00564DBB">
        <w:rPr>
          <w:rFonts w:cs="Simplified Arabic"/>
          <w:rtl/>
          <w:lang w:val="en-US" w:bidi="ar-EG"/>
        </w:rPr>
        <w:t>صورة</w:t>
      </w:r>
      <w:r w:rsidR="00C122FA" w:rsidRPr="00564DBB">
        <w:rPr>
          <w:rFonts w:cs="Simplified Arabic"/>
          <w:rtl/>
          <w:lang w:val="en-US" w:bidi="ar-EG"/>
        </w:rPr>
        <w:t xml:space="preserve"> </w:t>
      </w:r>
      <w:r w:rsidR="00C00312" w:rsidRPr="00564DBB">
        <w:rPr>
          <w:rFonts w:cs="Simplified Arabic"/>
          <w:rtl/>
          <w:lang w:val="en-US" w:bidi="ar-EG"/>
        </w:rPr>
        <w:t>إيجابية</w:t>
      </w:r>
      <w:r w:rsidR="00C122FA" w:rsidRPr="00564DBB">
        <w:rPr>
          <w:rFonts w:cs="Simplified Arabic"/>
          <w:rtl/>
          <w:lang w:val="en-US" w:bidi="ar-EG"/>
        </w:rPr>
        <w:t xml:space="preserve"> </w:t>
      </w:r>
      <w:r w:rsidR="00C00312" w:rsidRPr="00564DBB">
        <w:rPr>
          <w:rFonts w:cs="Simplified Arabic"/>
          <w:rtl/>
          <w:lang w:val="en-US" w:bidi="ar-EG"/>
        </w:rPr>
        <w:t>كاملة</w:t>
      </w:r>
      <w:r w:rsidR="00C122FA" w:rsidRPr="00564DBB">
        <w:rPr>
          <w:rFonts w:cs="Simplified Arabic"/>
          <w:rtl/>
          <w:lang w:val="en-US" w:bidi="ar-EG"/>
        </w:rPr>
        <w:t>. وت</w:t>
      </w:r>
      <w:r w:rsidR="00C00312" w:rsidRPr="00564DBB">
        <w:rPr>
          <w:rFonts w:cs="Simplified Arabic"/>
          <w:rtl/>
          <w:lang w:val="en-US" w:bidi="ar-EG"/>
        </w:rPr>
        <w:t>شير</w:t>
      </w:r>
      <w:r w:rsidR="00C122FA" w:rsidRPr="00564DBB">
        <w:rPr>
          <w:rFonts w:cs="Simplified Arabic"/>
          <w:rtl/>
          <w:lang w:val="en-US" w:bidi="ar-EG"/>
        </w:rPr>
        <w:t xml:space="preserve"> </w:t>
      </w:r>
      <w:r w:rsidR="00C00312" w:rsidRPr="00564DBB">
        <w:rPr>
          <w:rFonts w:cs="Simplified Arabic"/>
          <w:rtl/>
          <w:lang w:val="en-US" w:bidi="ar-EG"/>
        </w:rPr>
        <w:t>الأدلة</w:t>
      </w:r>
      <w:r w:rsidR="00C122FA" w:rsidRPr="00564DBB">
        <w:rPr>
          <w:rFonts w:cs="Simplified Arabic"/>
          <w:rtl/>
          <w:lang w:val="en-US" w:bidi="ar-EG"/>
        </w:rPr>
        <w:t xml:space="preserve"> </w:t>
      </w:r>
      <w:r w:rsidR="00C00312" w:rsidRPr="00564DBB">
        <w:rPr>
          <w:rFonts w:cs="Simplified Arabic"/>
          <w:rtl/>
          <w:lang w:val="en-US" w:bidi="ar-EG"/>
        </w:rPr>
        <w:t>المتاحة</w:t>
      </w:r>
      <w:r w:rsidR="00C122FA" w:rsidRPr="00564DBB">
        <w:rPr>
          <w:rFonts w:cs="Simplified Arabic"/>
          <w:rtl/>
          <w:lang w:val="en-US" w:bidi="ar-EG"/>
        </w:rPr>
        <w:t xml:space="preserve"> </w:t>
      </w:r>
      <w:r w:rsidR="00C00312" w:rsidRPr="00564DBB">
        <w:rPr>
          <w:rFonts w:cs="Simplified Arabic"/>
          <w:rtl/>
          <w:lang w:val="en-US" w:bidi="ar-EG"/>
        </w:rPr>
        <w:t>إلى</w:t>
      </w:r>
      <w:r w:rsidR="00C122FA" w:rsidRPr="00564DBB">
        <w:rPr>
          <w:rFonts w:cs="Simplified Arabic"/>
          <w:rtl/>
          <w:lang w:val="en-US" w:bidi="ar-EG"/>
        </w:rPr>
        <w:t xml:space="preserve"> </w:t>
      </w:r>
      <w:r w:rsidR="00C00312" w:rsidRPr="00564DBB">
        <w:rPr>
          <w:rFonts w:cs="Simplified Arabic"/>
          <w:rtl/>
          <w:lang w:val="en-US" w:bidi="ar-EG"/>
        </w:rPr>
        <w:t>وجود</w:t>
      </w:r>
      <w:r w:rsidR="00C122FA" w:rsidRPr="00564DBB">
        <w:rPr>
          <w:rFonts w:cs="Simplified Arabic"/>
          <w:rtl/>
          <w:lang w:val="en-US" w:bidi="ar-EG"/>
        </w:rPr>
        <w:t xml:space="preserve"> </w:t>
      </w:r>
      <w:r w:rsidR="00434AF5">
        <w:rPr>
          <w:rFonts w:cs="Simplified Arabic"/>
          <w:rtl/>
          <w:lang w:val="en-US" w:bidi="ar-EG"/>
        </w:rPr>
        <w:t>فجوات</w:t>
      </w:r>
      <w:r w:rsidR="00C122FA" w:rsidRPr="00564DBB">
        <w:rPr>
          <w:rFonts w:cs="Simplified Arabic"/>
          <w:rtl/>
          <w:lang w:val="en-US" w:bidi="ar-EG"/>
        </w:rPr>
        <w:t xml:space="preserve"> </w:t>
      </w:r>
      <w:r w:rsidR="00C00312" w:rsidRPr="00564DBB">
        <w:rPr>
          <w:rFonts w:cs="Simplified Arabic"/>
          <w:rtl/>
          <w:lang w:val="en-US" w:bidi="ar-EG"/>
        </w:rPr>
        <w:t>في</w:t>
      </w:r>
      <w:r w:rsidR="00C122FA" w:rsidRPr="00564DBB">
        <w:rPr>
          <w:rFonts w:cs="Simplified Arabic"/>
          <w:rtl/>
          <w:lang w:val="en-US" w:bidi="ar-EG"/>
        </w:rPr>
        <w:t xml:space="preserve"> </w:t>
      </w:r>
      <w:r w:rsidR="00C00312" w:rsidRPr="00564DBB">
        <w:rPr>
          <w:rFonts w:cs="Simplified Arabic"/>
          <w:rtl/>
          <w:lang w:val="en-US" w:bidi="ar-EG"/>
        </w:rPr>
        <w:t>التقدم</w:t>
      </w:r>
      <w:r w:rsidR="00C122FA" w:rsidRPr="00564DBB">
        <w:rPr>
          <w:rFonts w:cs="Simplified Arabic"/>
          <w:rtl/>
          <w:lang w:val="en-US" w:bidi="ar-EG"/>
        </w:rPr>
        <w:t xml:space="preserve"> </w:t>
      </w:r>
      <w:r w:rsidR="00C00312" w:rsidRPr="00564DBB">
        <w:rPr>
          <w:rFonts w:cs="Simplified Arabic"/>
          <w:rtl/>
          <w:lang w:val="en-US" w:bidi="ar-EG"/>
        </w:rPr>
        <w:t>الجماعي</w:t>
      </w:r>
      <w:r w:rsidR="00C122FA" w:rsidRPr="00564DBB">
        <w:rPr>
          <w:rFonts w:cs="Simplified Arabic"/>
          <w:rtl/>
          <w:lang w:val="en-US" w:bidi="ar-EG"/>
        </w:rPr>
        <w:t xml:space="preserve"> </w:t>
      </w:r>
      <w:r w:rsidR="00C00312" w:rsidRPr="00564DBB">
        <w:rPr>
          <w:rFonts w:cs="Simplified Arabic"/>
          <w:rtl/>
          <w:lang w:val="en-US" w:bidi="ar-EG"/>
        </w:rPr>
        <w:t>المحرز،</w:t>
      </w:r>
      <w:r w:rsidR="00C122FA" w:rsidRPr="00564DBB">
        <w:rPr>
          <w:rFonts w:cs="Simplified Arabic"/>
          <w:rtl/>
          <w:lang w:val="en-US" w:bidi="ar-EG"/>
        </w:rPr>
        <w:t xml:space="preserve"> </w:t>
      </w:r>
      <w:r w:rsidR="00C00312" w:rsidRPr="00564DBB">
        <w:rPr>
          <w:rFonts w:cs="Simplified Arabic"/>
          <w:rtl/>
          <w:lang w:val="en-US" w:bidi="ar-EG"/>
        </w:rPr>
        <w:t>وإلى</w:t>
      </w:r>
      <w:r w:rsidR="00C122FA" w:rsidRPr="00564DBB">
        <w:rPr>
          <w:rFonts w:cs="Simplified Arabic"/>
          <w:rtl/>
          <w:lang w:val="en-US" w:bidi="ar-EG"/>
        </w:rPr>
        <w:t xml:space="preserve"> </w:t>
      </w:r>
      <w:r w:rsidR="00C00312" w:rsidRPr="00564DBB">
        <w:rPr>
          <w:rFonts w:cs="Simplified Arabic"/>
          <w:rtl/>
          <w:lang w:val="en-US" w:bidi="ar-EG"/>
        </w:rPr>
        <w:t>وجود</w:t>
      </w:r>
      <w:r w:rsidR="00C122FA" w:rsidRPr="00564DBB">
        <w:rPr>
          <w:rFonts w:cs="Simplified Arabic"/>
          <w:rtl/>
          <w:lang w:val="en-US" w:bidi="ar-EG"/>
        </w:rPr>
        <w:t xml:space="preserve"> </w:t>
      </w:r>
      <w:r w:rsidR="00B824EE">
        <w:rPr>
          <w:rFonts w:cs="Simplified Arabic" w:hint="cs"/>
          <w:rtl/>
          <w:lang w:val="en-US" w:bidi="ar-EG"/>
        </w:rPr>
        <w:t>حواجز</w:t>
      </w:r>
      <w:r w:rsidR="00C122FA" w:rsidRPr="00564DBB">
        <w:rPr>
          <w:rFonts w:cs="Simplified Arabic"/>
          <w:rtl/>
          <w:lang w:val="en-US" w:bidi="ar-EG"/>
        </w:rPr>
        <w:t xml:space="preserve"> </w:t>
      </w:r>
      <w:r w:rsidR="00C00312" w:rsidRPr="00564DBB">
        <w:rPr>
          <w:rFonts w:cs="Simplified Arabic"/>
          <w:rtl/>
          <w:lang w:val="en-US" w:bidi="ar-EG"/>
        </w:rPr>
        <w:t>تعيق</w:t>
      </w:r>
      <w:r w:rsidR="00C122FA" w:rsidRPr="00564DBB">
        <w:rPr>
          <w:rFonts w:cs="Simplified Arabic"/>
          <w:rtl/>
          <w:lang w:val="en-US" w:bidi="ar-EG"/>
        </w:rPr>
        <w:t xml:space="preserve"> </w:t>
      </w:r>
      <w:r w:rsidR="00C00312" w:rsidRPr="00564DBB">
        <w:rPr>
          <w:rFonts w:cs="Simplified Arabic"/>
          <w:rtl/>
          <w:lang w:val="en-US" w:bidi="ar-EG"/>
        </w:rPr>
        <w:t>التقدم</w:t>
      </w:r>
      <w:r w:rsidR="00C122FA" w:rsidRPr="00564DBB">
        <w:rPr>
          <w:rFonts w:cs="Simplified Arabic"/>
          <w:rtl/>
          <w:lang w:val="en-US" w:bidi="ar-EG"/>
        </w:rPr>
        <w:t xml:space="preserve"> </w:t>
      </w:r>
      <w:r w:rsidR="00C00312" w:rsidRPr="00564DBB">
        <w:rPr>
          <w:rFonts w:cs="Simplified Arabic"/>
          <w:rtl/>
          <w:lang w:val="en-US" w:bidi="ar-EG"/>
        </w:rPr>
        <w:t>(الشكل</w:t>
      </w:r>
      <w:r w:rsidRPr="00564DBB">
        <w:rPr>
          <w:rFonts w:cs="Simplified Arabic" w:hint="cs"/>
          <w:rtl/>
          <w:lang w:val="en-US" w:bidi="ar-EG"/>
        </w:rPr>
        <w:t> </w:t>
      </w:r>
      <w:r w:rsidR="00C00312" w:rsidRPr="00564DBB">
        <w:rPr>
          <w:rFonts w:cs="Simplified Arabic"/>
          <w:rtl/>
          <w:lang w:val="en-US" w:bidi="ar-EG"/>
        </w:rPr>
        <w:t>1)</w:t>
      </w:r>
      <w:r w:rsidR="00C122FA" w:rsidRPr="00564DBB">
        <w:rPr>
          <w:rFonts w:cs="Simplified Arabic"/>
          <w:rtl/>
          <w:lang w:val="en-US" w:bidi="ar-EG"/>
        </w:rPr>
        <w:t xml:space="preserve">. </w:t>
      </w:r>
      <w:r w:rsidR="00C00312" w:rsidRPr="00564DBB">
        <w:rPr>
          <w:rFonts w:cs="Simplified Arabic"/>
          <w:rtl/>
          <w:lang w:val="en-US" w:bidi="ar-EG"/>
        </w:rPr>
        <w:t>وبدون</w:t>
      </w:r>
      <w:r w:rsidR="00C122FA" w:rsidRPr="00564DBB">
        <w:rPr>
          <w:rFonts w:cs="Simplified Arabic"/>
          <w:rtl/>
          <w:lang w:val="en-US" w:bidi="ar-EG"/>
        </w:rPr>
        <w:t xml:space="preserve"> </w:t>
      </w:r>
      <w:r w:rsidR="00C00312" w:rsidRPr="00564DBB">
        <w:rPr>
          <w:rFonts w:cs="Simplified Arabic"/>
          <w:rtl/>
          <w:lang w:val="en-US" w:bidi="ar-EG"/>
        </w:rPr>
        <w:t>معالجة</w:t>
      </w:r>
      <w:r w:rsidR="00C122FA" w:rsidRPr="00564DBB">
        <w:rPr>
          <w:rFonts w:cs="Simplified Arabic"/>
          <w:rtl/>
          <w:lang w:val="en-US" w:bidi="ar-EG"/>
        </w:rPr>
        <w:t xml:space="preserve"> </w:t>
      </w:r>
      <w:r w:rsidR="00C00312" w:rsidRPr="00564DBB">
        <w:rPr>
          <w:rFonts w:cs="Simplified Arabic"/>
          <w:rtl/>
          <w:lang w:val="en-US" w:bidi="ar-EG"/>
        </w:rPr>
        <w:t>هذه</w:t>
      </w:r>
      <w:r w:rsidR="00C122FA" w:rsidRPr="00564DBB">
        <w:rPr>
          <w:rFonts w:cs="Simplified Arabic"/>
          <w:rtl/>
          <w:lang w:val="en-US" w:bidi="ar-EG"/>
        </w:rPr>
        <w:t xml:space="preserve"> </w:t>
      </w:r>
      <w:r w:rsidR="00C00312" w:rsidRPr="00564DBB">
        <w:rPr>
          <w:rFonts w:cs="Simplified Arabic"/>
          <w:rtl/>
          <w:lang w:val="en-US" w:bidi="ar-EG"/>
        </w:rPr>
        <w:t>ال</w:t>
      </w:r>
      <w:r w:rsidR="00434AF5">
        <w:rPr>
          <w:rFonts w:cs="Simplified Arabic"/>
          <w:rtl/>
          <w:lang w:val="en-US" w:bidi="ar-EG"/>
        </w:rPr>
        <w:t>فجوات</w:t>
      </w:r>
      <w:r w:rsidR="00C122FA" w:rsidRPr="00564DBB">
        <w:rPr>
          <w:rFonts w:cs="Simplified Arabic"/>
          <w:rtl/>
          <w:lang w:val="en-US" w:bidi="ar-EG"/>
        </w:rPr>
        <w:t xml:space="preserve"> </w:t>
      </w:r>
      <w:r w:rsidR="00C00312" w:rsidRPr="00564DBB">
        <w:rPr>
          <w:rFonts w:cs="Simplified Arabic"/>
          <w:rtl/>
          <w:lang w:val="en-US" w:bidi="ar-EG"/>
        </w:rPr>
        <w:t>و</w:t>
      </w:r>
      <w:r w:rsidR="00B824EE">
        <w:rPr>
          <w:rFonts w:cs="Simplified Arabic" w:hint="cs"/>
          <w:rtl/>
          <w:lang w:val="en-US" w:bidi="ar-EG"/>
        </w:rPr>
        <w:t>الحواجز</w:t>
      </w:r>
      <w:r w:rsidR="00C122FA" w:rsidRPr="00564DBB">
        <w:rPr>
          <w:rFonts w:cs="Simplified Arabic"/>
          <w:rtl/>
          <w:lang w:val="en-US" w:bidi="ar-EG"/>
        </w:rPr>
        <w:t xml:space="preserve"> </w:t>
      </w:r>
      <w:r w:rsidR="00C00312" w:rsidRPr="00564DBB">
        <w:rPr>
          <w:rFonts w:cs="Simplified Arabic"/>
          <w:rtl/>
          <w:lang w:val="en-US" w:bidi="ar-EG"/>
        </w:rPr>
        <w:t>بشكل</w:t>
      </w:r>
      <w:r w:rsidR="00C122FA" w:rsidRPr="00564DBB">
        <w:rPr>
          <w:rFonts w:cs="Simplified Arabic"/>
          <w:rtl/>
          <w:lang w:val="en-US" w:bidi="ar-EG"/>
        </w:rPr>
        <w:t xml:space="preserve"> </w:t>
      </w:r>
      <w:r w:rsidR="00C00312" w:rsidRPr="00564DBB">
        <w:rPr>
          <w:rFonts w:cs="Simplified Arabic"/>
          <w:rtl/>
          <w:lang w:val="en-US" w:bidi="ar-EG"/>
        </w:rPr>
        <w:t>عاجل،</w:t>
      </w:r>
      <w:r w:rsidR="00C122FA" w:rsidRPr="00564DBB">
        <w:rPr>
          <w:rFonts w:cs="Simplified Arabic"/>
          <w:rtl/>
          <w:lang w:val="en-US" w:bidi="ar-EG"/>
        </w:rPr>
        <w:t xml:space="preserve"> </w:t>
      </w:r>
      <w:r w:rsidR="00C00312" w:rsidRPr="00564DBB">
        <w:rPr>
          <w:rFonts w:cs="Simplified Arabic"/>
          <w:rtl/>
          <w:lang w:val="en-US" w:bidi="ar-EG"/>
        </w:rPr>
        <w:t>لن</w:t>
      </w:r>
      <w:r w:rsidR="00C122FA" w:rsidRPr="00564DBB">
        <w:rPr>
          <w:rFonts w:cs="Simplified Arabic"/>
          <w:rtl/>
          <w:lang w:val="en-US" w:bidi="ar-EG"/>
        </w:rPr>
        <w:t xml:space="preserve"> </w:t>
      </w:r>
      <w:r w:rsidR="00C00312" w:rsidRPr="00564DBB">
        <w:rPr>
          <w:rFonts w:cs="Simplified Arabic"/>
          <w:rtl/>
          <w:lang w:val="en-US" w:bidi="ar-EG"/>
        </w:rPr>
        <w:t>يكون</w:t>
      </w:r>
      <w:r w:rsidR="00C122FA" w:rsidRPr="00564DBB">
        <w:rPr>
          <w:rFonts w:cs="Simplified Arabic"/>
          <w:rtl/>
          <w:lang w:val="en-US" w:bidi="ar-EG"/>
        </w:rPr>
        <w:t xml:space="preserve"> </w:t>
      </w:r>
      <w:r w:rsidR="00C00312" w:rsidRPr="00564DBB">
        <w:rPr>
          <w:rFonts w:cs="Simplified Arabic"/>
          <w:rtl/>
          <w:lang w:val="en-US" w:bidi="ar-EG"/>
        </w:rPr>
        <w:t>من</w:t>
      </w:r>
      <w:r w:rsidR="00C122FA" w:rsidRPr="00564DBB">
        <w:rPr>
          <w:rFonts w:cs="Simplified Arabic"/>
          <w:rtl/>
          <w:lang w:val="en-US" w:bidi="ar-EG"/>
        </w:rPr>
        <w:t xml:space="preserve"> </w:t>
      </w:r>
      <w:r w:rsidR="00C00312" w:rsidRPr="00564DBB">
        <w:rPr>
          <w:rFonts w:cs="Simplified Arabic"/>
          <w:rtl/>
          <w:lang w:val="en-US" w:bidi="ar-EG"/>
        </w:rPr>
        <w:t>الممكن</w:t>
      </w:r>
      <w:r w:rsidR="00C122FA" w:rsidRPr="00564DBB">
        <w:rPr>
          <w:rFonts w:cs="Simplified Arabic"/>
          <w:rtl/>
          <w:lang w:val="en-US" w:bidi="ar-EG"/>
        </w:rPr>
        <w:t xml:space="preserve"> </w:t>
      </w:r>
      <w:r w:rsidR="00C00312" w:rsidRPr="00564DBB">
        <w:rPr>
          <w:rFonts w:cs="Simplified Arabic"/>
          <w:rtl/>
          <w:lang w:val="en-US" w:bidi="ar-EG"/>
        </w:rPr>
        <w:t>تحقيق</w:t>
      </w:r>
      <w:r w:rsidR="00C122FA" w:rsidRPr="00564DBB">
        <w:rPr>
          <w:rFonts w:cs="Simplified Arabic"/>
          <w:rtl/>
          <w:lang w:val="en-US" w:bidi="ar-EG"/>
        </w:rPr>
        <w:t xml:space="preserve"> </w:t>
      </w:r>
      <w:r w:rsidR="00C00312" w:rsidRPr="00564DBB">
        <w:rPr>
          <w:rFonts w:cs="Simplified Arabic"/>
          <w:rtl/>
          <w:lang w:val="en-US" w:bidi="ar-EG"/>
        </w:rPr>
        <w:t>أهداف</w:t>
      </w:r>
      <w:r w:rsidR="00C122FA" w:rsidRPr="00564DBB">
        <w:rPr>
          <w:rFonts w:cs="Simplified Arabic"/>
          <w:rtl/>
          <w:lang w:val="en-US" w:bidi="ar-EG"/>
        </w:rPr>
        <w:t xml:space="preserve"> </w:t>
      </w:r>
      <w:r w:rsidR="00C00312" w:rsidRPr="00564DBB">
        <w:rPr>
          <w:rFonts w:cs="Simplified Arabic"/>
          <w:rtl/>
          <w:lang w:val="en-US" w:bidi="ar-EG"/>
        </w:rPr>
        <w:t>ورسالة</w:t>
      </w:r>
      <w:r w:rsidR="00C122FA" w:rsidRPr="00564DBB">
        <w:rPr>
          <w:rFonts w:cs="Simplified Arabic"/>
          <w:rtl/>
          <w:lang w:val="en-US" w:bidi="ar-EG"/>
        </w:rPr>
        <w:t xml:space="preserve"> </w:t>
      </w:r>
      <w:r w:rsidR="00C00312" w:rsidRPr="00564DBB">
        <w:rPr>
          <w:rFonts w:cs="Simplified Arabic"/>
          <w:rtl/>
          <w:lang w:val="en-US" w:bidi="ar-EG"/>
        </w:rPr>
        <w:t>عام</w:t>
      </w:r>
      <w:r w:rsidR="00C122FA" w:rsidRPr="00564DBB">
        <w:rPr>
          <w:rFonts w:cs="Simplified Arabic"/>
          <w:rtl/>
          <w:lang w:val="en-US" w:bidi="ar-EG"/>
        </w:rPr>
        <w:t xml:space="preserve"> </w:t>
      </w:r>
      <w:r w:rsidR="00C00312" w:rsidRPr="00564DBB">
        <w:rPr>
          <w:rFonts w:cs="Simplified Arabic"/>
          <w:rtl/>
          <w:lang w:val="en-US" w:bidi="ar-EG"/>
        </w:rPr>
        <w:t>2030،</w:t>
      </w:r>
      <w:r w:rsidR="00C122FA" w:rsidRPr="00564DBB">
        <w:rPr>
          <w:rFonts w:cs="Simplified Arabic"/>
          <w:rtl/>
          <w:lang w:val="en-US" w:bidi="ar-EG"/>
        </w:rPr>
        <w:t xml:space="preserve"> </w:t>
      </w:r>
      <w:r w:rsidR="00C00312" w:rsidRPr="00564DBB">
        <w:rPr>
          <w:rFonts w:cs="Simplified Arabic"/>
          <w:rtl/>
          <w:lang w:val="en-US" w:bidi="ar-EG"/>
        </w:rPr>
        <w:t>مما</w:t>
      </w:r>
      <w:r w:rsidR="00C122FA" w:rsidRPr="00564DBB">
        <w:rPr>
          <w:rFonts w:cs="Simplified Arabic"/>
          <w:rtl/>
          <w:lang w:val="en-US" w:bidi="ar-EG"/>
        </w:rPr>
        <w:t xml:space="preserve"> </w:t>
      </w:r>
      <w:r w:rsidR="00C00312" w:rsidRPr="00564DBB">
        <w:rPr>
          <w:rFonts w:cs="Simplified Arabic"/>
          <w:rtl/>
          <w:lang w:val="en-US" w:bidi="ar-EG"/>
        </w:rPr>
        <w:t>يعرض</w:t>
      </w:r>
      <w:r w:rsidR="00C122FA" w:rsidRPr="00564DBB">
        <w:rPr>
          <w:rFonts w:cs="Simplified Arabic"/>
          <w:rtl/>
          <w:lang w:val="en-US" w:bidi="ar-EG"/>
        </w:rPr>
        <w:t xml:space="preserve"> </w:t>
      </w:r>
      <w:r w:rsidR="00C00312" w:rsidRPr="00564DBB">
        <w:rPr>
          <w:rFonts w:cs="Simplified Arabic"/>
          <w:rtl/>
          <w:lang w:val="en-US" w:bidi="ar-EG"/>
        </w:rPr>
        <w:t>بدوره</w:t>
      </w:r>
      <w:r w:rsidR="00C122FA" w:rsidRPr="00564DBB">
        <w:rPr>
          <w:rFonts w:cs="Simplified Arabic"/>
          <w:rtl/>
          <w:lang w:val="en-US" w:bidi="ar-EG"/>
        </w:rPr>
        <w:t xml:space="preserve"> </w:t>
      </w:r>
      <w:r w:rsidR="00C00312" w:rsidRPr="00564DBB">
        <w:rPr>
          <w:rFonts w:cs="Simplified Arabic"/>
          <w:rtl/>
          <w:lang w:val="en-US" w:bidi="ar-EG"/>
        </w:rPr>
        <w:t>تحقيق</w:t>
      </w:r>
      <w:r w:rsidR="00C122FA" w:rsidRPr="00564DBB">
        <w:rPr>
          <w:rFonts w:cs="Simplified Arabic"/>
          <w:rtl/>
          <w:lang w:val="en-US" w:bidi="ar-EG"/>
        </w:rPr>
        <w:t xml:space="preserve"> </w:t>
      </w:r>
      <w:r w:rsidR="00B824EE">
        <w:rPr>
          <w:rFonts w:cs="Simplified Arabic"/>
          <w:rtl/>
          <w:lang w:val="en-US" w:bidi="ar-EG"/>
        </w:rPr>
        <w:t>غايات ورؤية</w:t>
      </w:r>
      <w:r w:rsidR="00C122FA" w:rsidRPr="00564DBB">
        <w:rPr>
          <w:rFonts w:cs="Simplified Arabic"/>
          <w:rtl/>
          <w:lang w:val="en-US" w:bidi="ar-EG"/>
        </w:rPr>
        <w:t xml:space="preserve"> </w:t>
      </w:r>
      <w:r w:rsidR="00C00312" w:rsidRPr="00564DBB">
        <w:rPr>
          <w:rFonts w:cs="Simplified Arabic"/>
          <w:rtl/>
          <w:lang w:val="en-US" w:bidi="ar-EG"/>
        </w:rPr>
        <w:t>عام</w:t>
      </w:r>
      <w:r w:rsidR="00C122FA" w:rsidRPr="00564DBB">
        <w:rPr>
          <w:rFonts w:cs="Simplified Arabic"/>
          <w:rtl/>
          <w:lang w:val="en-US" w:bidi="ar-EG"/>
        </w:rPr>
        <w:t xml:space="preserve"> </w:t>
      </w:r>
      <w:r w:rsidR="00C00312" w:rsidRPr="00564DBB">
        <w:rPr>
          <w:rFonts w:cs="Simplified Arabic"/>
          <w:rtl/>
          <w:lang w:val="en-US" w:bidi="ar-EG"/>
        </w:rPr>
        <w:t>2050</w:t>
      </w:r>
      <w:r w:rsidR="00C122FA" w:rsidRPr="00564DBB">
        <w:rPr>
          <w:rFonts w:cs="Simplified Arabic"/>
          <w:rtl/>
          <w:lang w:val="en-US" w:bidi="ar-EG"/>
        </w:rPr>
        <w:t xml:space="preserve"> </w:t>
      </w:r>
      <w:r w:rsidR="00C00312" w:rsidRPr="00564DBB">
        <w:rPr>
          <w:rFonts w:cs="Simplified Arabic"/>
          <w:rtl/>
          <w:lang w:val="en-US" w:bidi="ar-EG"/>
        </w:rPr>
        <w:t>للخطر</w:t>
      </w:r>
      <w:r w:rsidR="00C122FA" w:rsidRPr="00564DBB">
        <w:rPr>
          <w:rFonts w:cs="Simplified Arabic"/>
          <w:rtl/>
          <w:lang w:val="en-US" w:bidi="ar-EG"/>
        </w:rPr>
        <w:t>.</w:t>
      </w:r>
    </w:p>
    <w:p w14:paraId="411EA876" w14:textId="6DABAF97" w:rsidR="00C00312" w:rsidRPr="00564DBB" w:rsidRDefault="00564DBB" w:rsidP="00564DBB">
      <w:pPr>
        <w:widowControl w:val="0"/>
        <w:tabs>
          <w:tab w:val="left" w:pos="1280"/>
        </w:tabs>
        <w:bidi/>
        <w:spacing w:after="120" w:line="216" w:lineRule="auto"/>
        <w:ind w:left="562"/>
        <w:rPr>
          <w:rFonts w:cs="Simplified Arabic"/>
          <w:lang w:val="en-US" w:bidi="ar-EG"/>
        </w:rPr>
      </w:pPr>
      <w:r w:rsidRPr="00564DBB">
        <w:rPr>
          <w:rFonts w:cs="Simplified Arabic" w:hint="cs"/>
          <w:rtl/>
          <w:lang w:val="en-US" w:bidi="ar-EG"/>
        </w:rPr>
        <w:t>و</w:t>
      </w:r>
      <w:r w:rsidR="00C00312" w:rsidRPr="00564DBB">
        <w:rPr>
          <w:rFonts w:cs="Simplified Arabic"/>
          <w:rtl/>
          <w:lang w:val="en-US" w:bidi="ar-EG"/>
        </w:rPr>
        <w:t>يتبين</w:t>
      </w:r>
      <w:r w:rsidR="00C122FA" w:rsidRPr="00564DBB">
        <w:rPr>
          <w:rFonts w:cs="Simplified Arabic"/>
          <w:rtl/>
          <w:lang w:val="en-US" w:bidi="ar-EG"/>
        </w:rPr>
        <w:t xml:space="preserve"> </w:t>
      </w:r>
      <w:r w:rsidR="00C00312" w:rsidRPr="00564DBB">
        <w:rPr>
          <w:rFonts w:cs="Simplified Arabic"/>
          <w:rtl/>
          <w:lang w:val="en-US" w:bidi="ar-EG"/>
        </w:rPr>
        <w:t>وجود</w:t>
      </w:r>
      <w:r w:rsidR="00C122FA" w:rsidRPr="00564DBB">
        <w:rPr>
          <w:rFonts w:cs="Simplified Arabic"/>
          <w:rtl/>
          <w:lang w:val="en-US" w:bidi="ar-EG"/>
        </w:rPr>
        <w:t xml:space="preserve"> </w:t>
      </w:r>
      <w:r w:rsidR="00730A1C">
        <w:rPr>
          <w:rFonts w:cs="Simplified Arabic" w:hint="cs"/>
          <w:rtl/>
          <w:lang w:val="en-US" w:bidi="ar-EG"/>
        </w:rPr>
        <w:t>متميزتين</w:t>
      </w:r>
      <w:r w:rsidR="00C122FA" w:rsidRPr="00564DBB">
        <w:rPr>
          <w:rFonts w:cs="Simplified Arabic"/>
          <w:rtl/>
          <w:lang w:val="en-US" w:bidi="ar-EG"/>
        </w:rPr>
        <w:t xml:space="preserve"> </w:t>
      </w:r>
      <w:r w:rsidR="00C00312" w:rsidRPr="00564DBB">
        <w:rPr>
          <w:rFonts w:cs="Simplified Arabic"/>
          <w:rtl/>
          <w:lang w:val="en-US" w:bidi="ar-EG"/>
        </w:rPr>
        <w:t>واضحتين</w:t>
      </w:r>
      <w:r w:rsidR="00C122FA" w:rsidRPr="00564DBB">
        <w:rPr>
          <w:rFonts w:cs="Simplified Arabic"/>
          <w:rtl/>
          <w:lang w:val="en-US" w:bidi="ar-EG"/>
        </w:rPr>
        <w:t xml:space="preserve"> </w:t>
      </w:r>
      <w:r w:rsidR="00C00312" w:rsidRPr="00564DBB">
        <w:rPr>
          <w:rFonts w:cs="Simplified Arabic"/>
          <w:rtl/>
          <w:lang w:val="en-US" w:bidi="ar-EG"/>
        </w:rPr>
        <w:t>في</w:t>
      </w:r>
      <w:r w:rsidR="00C122FA" w:rsidRPr="00564DBB">
        <w:rPr>
          <w:rFonts w:cs="Simplified Arabic"/>
          <w:rtl/>
          <w:lang w:val="en-US" w:bidi="ar-EG"/>
        </w:rPr>
        <w:t xml:space="preserve"> </w:t>
      </w:r>
      <w:r w:rsidR="00C00312" w:rsidRPr="00564DBB">
        <w:rPr>
          <w:rFonts w:cs="Simplified Arabic"/>
          <w:rtl/>
          <w:lang w:val="en-US" w:bidi="ar-EG"/>
        </w:rPr>
        <w:t>التقدم</w:t>
      </w:r>
      <w:r w:rsidR="00C122FA" w:rsidRPr="00564DBB">
        <w:rPr>
          <w:rFonts w:cs="Simplified Arabic"/>
          <w:rtl/>
          <w:lang w:val="en-US" w:bidi="ar-EG"/>
        </w:rPr>
        <w:t xml:space="preserve"> </w:t>
      </w:r>
      <w:r w:rsidR="00C00312" w:rsidRPr="00564DBB">
        <w:rPr>
          <w:rFonts w:cs="Simplified Arabic"/>
          <w:rtl/>
          <w:lang w:val="en-US" w:bidi="ar-EG"/>
        </w:rPr>
        <w:t>المحرز</w:t>
      </w:r>
      <w:r w:rsidR="00C122FA" w:rsidRPr="00564DBB">
        <w:rPr>
          <w:rFonts w:cs="Simplified Arabic"/>
          <w:rtl/>
          <w:lang w:val="en-US" w:bidi="ar-EG"/>
        </w:rPr>
        <w:t xml:space="preserve">. </w:t>
      </w:r>
      <w:r w:rsidR="00C00312" w:rsidRPr="00564DBB">
        <w:rPr>
          <w:rFonts w:cs="Simplified Arabic"/>
          <w:rtl/>
          <w:lang w:val="en-US" w:bidi="ar-EG"/>
        </w:rPr>
        <w:t>أولا،</w:t>
      </w:r>
      <w:r w:rsidR="00C122FA" w:rsidRPr="00564DBB">
        <w:rPr>
          <w:rFonts w:cs="Simplified Arabic"/>
          <w:rtl/>
          <w:lang w:val="en-US" w:bidi="ar-EG"/>
        </w:rPr>
        <w:t xml:space="preserve"> </w:t>
      </w:r>
      <w:r w:rsidR="00C00312" w:rsidRPr="00564DBB">
        <w:rPr>
          <w:rFonts w:cs="Simplified Arabic"/>
          <w:rtl/>
          <w:lang w:val="en-US" w:bidi="ar-EG"/>
        </w:rPr>
        <w:t>لا</w:t>
      </w:r>
      <w:r w:rsidR="00C122FA" w:rsidRPr="00564DBB">
        <w:rPr>
          <w:rFonts w:cs="Simplified Arabic"/>
          <w:rtl/>
          <w:lang w:val="en-US" w:bidi="ar-EG"/>
        </w:rPr>
        <w:t xml:space="preserve"> </w:t>
      </w:r>
      <w:r w:rsidR="00C00312" w:rsidRPr="00564DBB">
        <w:rPr>
          <w:rFonts w:cs="Simplified Arabic"/>
          <w:rtl/>
          <w:lang w:val="en-US" w:bidi="ar-EG"/>
        </w:rPr>
        <w:t>يعكس</w:t>
      </w:r>
      <w:r w:rsidR="00C122FA" w:rsidRPr="00564DBB">
        <w:rPr>
          <w:rFonts w:cs="Simplified Arabic"/>
          <w:rtl/>
          <w:lang w:val="en-US" w:bidi="ar-EG"/>
        </w:rPr>
        <w:t xml:space="preserve"> </w:t>
      </w:r>
      <w:r w:rsidR="00C00312" w:rsidRPr="00564DBB">
        <w:rPr>
          <w:rFonts w:cs="Simplified Arabic"/>
          <w:rtl/>
          <w:lang w:val="en-US" w:bidi="ar-EG"/>
        </w:rPr>
        <w:t>النطاق</w:t>
      </w:r>
      <w:r w:rsidR="00C122FA" w:rsidRPr="00564DBB">
        <w:rPr>
          <w:rFonts w:cs="Simplified Arabic"/>
          <w:rtl/>
          <w:lang w:val="en-US" w:bidi="ar-EG"/>
        </w:rPr>
        <w:t xml:space="preserve"> </w:t>
      </w:r>
      <w:r w:rsidR="00C00312" w:rsidRPr="00564DBB">
        <w:rPr>
          <w:rFonts w:cs="Simplified Arabic"/>
          <w:rtl/>
          <w:lang w:val="en-US" w:bidi="ar-EG"/>
        </w:rPr>
        <w:t>الجماعي</w:t>
      </w:r>
      <w:r w:rsidR="00C122FA" w:rsidRPr="00564DBB">
        <w:rPr>
          <w:rFonts w:cs="Simplified Arabic"/>
          <w:rtl/>
          <w:lang w:val="en-US" w:bidi="ar-EG"/>
        </w:rPr>
        <w:t xml:space="preserve"> </w:t>
      </w:r>
      <w:r w:rsidR="00C00312" w:rsidRPr="00564DBB">
        <w:rPr>
          <w:rFonts w:cs="Simplified Arabic"/>
          <w:rtl/>
          <w:lang w:val="en-US" w:bidi="ar-EG"/>
        </w:rPr>
        <w:t>والإجراءات</w:t>
      </w:r>
      <w:r w:rsidR="00C122FA" w:rsidRPr="00564DBB">
        <w:rPr>
          <w:rFonts w:cs="Simplified Arabic"/>
          <w:rtl/>
          <w:lang w:val="en-US" w:bidi="ar-EG"/>
        </w:rPr>
        <w:t xml:space="preserve"> </w:t>
      </w:r>
      <w:r w:rsidR="00C00312" w:rsidRPr="00564DBB">
        <w:rPr>
          <w:rFonts w:cs="Simplified Arabic"/>
          <w:rtl/>
          <w:lang w:val="en-US" w:bidi="ar-EG"/>
        </w:rPr>
        <w:t>المخطط</w:t>
      </w:r>
      <w:r w:rsidR="00C122FA" w:rsidRPr="00564DBB">
        <w:rPr>
          <w:rFonts w:cs="Simplified Arabic"/>
          <w:rtl/>
          <w:lang w:val="en-US" w:bidi="ar-EG"/>
        </w:rPr>
        <w:t xml:space="preserve"> </w:t>
      </w:r>
      <w:r w:rsidR="00C00312" w:rsidRPr="00564DBB">
        <w:rPr>
          <w:rFonts w:cs="Simplified Arabic"/>
          <w:rtl/>
          <w:lang w:val="en-US" w:bidi="ar-EG"/>
        </w:rPr>
        <w:t>لها</w:t>
      </w:r>
      <w:r w:rsidR="00C122FA" w:rsidRPr="00564DBB">
        <w:rPr>
          <w:rFonts w:cs="Simplified Arabic"/>
          <w:rtl/>
          <w:lang w:val="en-US" w:bidi="ar-EG"/>
        </w:rPr>
        <w:t xml:space="preserve"> </w:t>
      </w:r>
      <w:r w:rsidR="00C00312" w:rsidRPr="00564DBB">
        <w:rPr>
          <w:rFonts w:cs="Simplified Arabic"/>
          <w:rtl/>
          <w:lang w:val="en-US" w:bidi="ar-EG"/>
        </w:rPr>
        <w:t>للأهداف</w:t>
      </w:r>
      <w:r w:rsidR="00C122FA" w:rsidRPr="00564DBB">
        <w:rPr>
          <w:rFonts w:cs="Simplified Arabic"/>
          <w:rtl/>
          <w:lang w:val="en-US" w:bidi="ar-EG"/>
        </w:rPr>
        <w:t xml:space="preserve"> </w:t>
      </w:r>
      <w:r w:rsidR="00C00312" w:rsidRPr="00564DBB">
        <w:rPr>
          <w:rFonts w:cs="Simplified Arabic"/>
          <w:rtl/>
          <w:lang w:val="en-US" w:bidi="ar-EG"/>
        </w:rPr>
        <w:t>الوطنية</w:t>
      </w:r>
      <w:r w:rsidR="00C122FA" w:rsidRPr="00564DBB">
        <w:rPr>
          <w:rFonts w:cs="Simplified Arabic"/>
          <w:rtl/>
          <w:lang w:val="en-US" w:bidi="ar-EG"/>
        </w:rPr>
        <w:t xml:space="preserve"> </w:t>
      </w:r>
      <w:r w:rsidR="00C00312" w:rsidRPr="00564DBB">
        <w:rPr>
          <w:rFonts w:cs="Simplified Arabic"/>
          <w:rtl/>
          <w:lang w:val="en-US" w:bidi="ar-EG"/>
        </w:rPr>
        <w:t>التي</w:t>
      </w:r>
      <w:r w:rsidR="00C122FA" w:rsidRPr="00564DBB">
        <w:rPr>
          <w:rFonts w:cs="Simplified Arabic"/>
          <w:rtl/>
          <w:lang w:val="en-US" w:bidi="ar-EG"/>
        </w:rPr>
        <w:t xml:space="preserve"> </w:t>
      </w:r>
      <w:r w:rsidR="00C00312" w:rsidRPr="00564DBB">
        <w:rPr>
          <w:rFonts w:cs="Simplified Arabic"/>
          <w:rtl/>
          <w:lang w:val="en-US" w:bidi="ar-EG"/>
        </w:rPr>
        <w:t>حددتها</w:t>
      </w:r>
      <w:r w:rsidR="00C122FA" w:rsidRPr="00564DBB">
        <w:rPr>
          <w:rFonts w:cs="Simplified Arabic"/>
          <w:rtl/>
          <w:lang w:val="en-US" w:bidi="ar-EG"/>
        </w:rPr>
        <w:t xml:space="preserve"> </w:t>
      </w:r>
      <w:r w:rsidR="00C00312" w:rsidRPr="00564DBB">
        <w:rPr>
          <w:rFonts w:cs="Simplified Arabic"/>
          <w:rtl/>
          <w:lang w:val="en-US" w:bidi="ar-EG"/>
        </w:rPr>
        <w:t>الأطراف</w:t>
      </w:r>
      <w:r w:rsidR="00C122FA" w:rsidRPr="00564DBB">
        <w:rPr>
          <w:rFonts w:cs="Simplified Arabic"/>
          <w:rtl/>
          <w:lang w:val="en-US" w:bidi="ar-EG"/>
        </w:rPr>
        <w:t xml:space="preserve"> </w:t>
      </w:r>
      <w:r w:rsidR="00C00312" w:rsidRPr="00564DBB">
        <w:rPr>
          <w:rFonts w:cs="Simplified Arabic"/>
          <w:rtl/>
          <w:lang w:val="en-US" w:bidi="ar-EG"/>
        </w:rPr>
        <w:t>بشكل</w:t>
      </w:r>
      <w:r w:rsidR="00C122FA" w:rsidRPr="00564DBB">
        <w:rPr>
          <w:rFonts w:cs="Simplified Arabic"/>
          <w:rtl/>
          <w:lang w:val="en-US" w:bidi="ar-EG"/>
        </w:rPr>
        <w:t xml:space="preserve"> </w:t>
      </w:r>
      <w:r w:rsidR="00C00312" w:rsidRPr="00564DBB">
        <w:rPr>
          <w:rFonts w:cs="Simplified Arabic"/>
          <w:rtl/>
          <w:lang w:val="en-US" w:bidi="ar-EG"/>
        </w:rPr>
        <w:t>كامل</w:t>
      </w:r>
      <w:r w:rsidR="00C122FA" w:rsidRPr="00564DBB">
        <w:rPr>
          <w:rFonts w:cs="Simplified Arabic"/>
          <w:rtl/>
          <w:lang w:val="en-US" w:bidi="ar-EG"/>
        </w:rPr>
        <w:t xml:space="preserve"> </w:t>
      </w:r>
      <w:r w:rsidR="00C00312" w:rsidRPr="00564DBB">
        <w:rPr>
          <w:rFonts w:cs="Simplified Arabic"/>
          <w:rtl/>
          <w:lang w:val="en-US" w:bidi="ar-EG"/>
        </w:rPr>
        <w:t>نطاق</w:t>
      </w:r>
      <w:r w:rsidR="00C122FA" w:rsidRPr="00564DBB">
        <w:rPr>
          <w:rFonts w:cs="Simplified Arabic"/>
          <w:rtl/>
          <w:lang w:val="en-US" w:bidi="ar-EG"/>
        </w:rPr>
        <w:t xml:space="preserve"> </w:t>
      </w:r>
      <w:r w:rsidR="00C00312" w:rsidRPr="00564DBB">
        <w:rPr>
          <w:rFonts w:cs="Simplified Arabic"/>
          <w:rtl/>
          <w:lang w:val="en-US" w:bidi="ar-EG"/>
        </w:rPr>
        <w:t>ومستوى</w:t>
      </w:r>
      <w:r w:rsidR="00C122FA" w:rsidRPr="00564DBB">
        <w:rPr>
          <w:rFonts w:cs="Simplified Arabic"/>
          <w:rtl/>
          <w:lang w:val="en-US" w:bidi="ar-EG"/>
        </w:rPr>
        <w:t xml:space="preserve"> </w:t>
      </w:r>
      <w:r w:rsidR="00C00312" w:rsidRPr="00564DBB">
        <w:rPr>
          <w:rFonts w:cs="Simplified Arabic"/>
          <w:rtl/>
          <w:lang w:val="en-US" w:bidi="ar-EG"/>
        </w:rPr>
        <w:t>طموح</w:t>
      </w:r>
      <w:r w:rsidR="00C122FA" w:rsidRPr="00564DBB">
        <w:rPr>
          <w:rFonts w:cs="Simplified Arabic"/>
          <w:rtl/>
          <w:lang w:val="en-US" w:bidi="ar-EG"/>
        </w:rPr>
        <w:t xml:space="preserve"> </w:t>
      </w:r>
      <w:r w:rsidR="00C00312" w:rsidRPr="00564DBB">
        <w:rPr>
          <w:rFonts w:cs="Simplified Arabic"/>
          <w:rtl/>
          <w:lang w:val="en-US" w:bidi="ar-EG"/>
        </w:rPr>
        <w:t>الأهداف</w:t>
      </w:r>
      <w:r w:rsidR="00C122FA" w:rsidRPr="00564DBB">
        <w:rPr>
          <w:rFonts w:cs="Simplified Arabic"/>
          <w:rtl/>
          <w:lang w:val="en-US" w:bidi="ar-EG"/>
        </w:rPr>
        <w:t xml:space="preserve"> </w:t>
      </w:r>
      <w:r w:rsidR="00C00312" w:rsidRPr="00564DBB">
        <w:rPr>
          <w:rFonts w:cs="Simplified Arabic"/>
          <w:rtl/>
          <w:lang w:val="en-US" w:bidi="ar-EG"/>
        </w:rPr>
        <w:t>العالمية</w:t>
      </w:r>
      <w:r w:rsidR="00C122FA" w:rsidRPr="00564DBB">
        <w:rPr>
          <w:rFonts w:cs="Simplified Arabic"/>
          <w:rtl/>
          <w:lang w:val="en-US" w:bidi="ar-EG"/>
        </w:rPr>
        <w:t xml:space="preserve"> </w:t>
      </w:r>
      <w:r w:rsidR="00C00312" w:rsidRPr="00564DBB">
        <w:rPr>
          <w:rFonts w:cs="Simplified Arabic"/>
          <w:rtl/>
          <w:lang w:val="en-US" w:bidi="ar-EG"/>
        </w:rPr>
        <w:t>للإطار</w:t>
      </w:r>
      <w:r w:rsidR="00C122FA" w:rsidRPr="00564DBB">
        <w:rPr>
          <w:rFonts w:cs="Simplified Arabic"/>
          <w:rtl/>
          <w:lang w:val="en-US" w:bidi="ar-EG"/>
        </w:rPr>
        <w:t xml:space="preserve"> </w:t>
      </w:r>
      <w:r w:rsidR="00C00312" w:rsidRPr="00564DBB">
        <w:rPr>
          <w:rFonts w:cs="Simplified Arabic"/>
          <w:rtl/>
          <w:lang w:val="en-US" w:bidi="ar-EG"/>
        </w:rPr>
        <w:t>(الرسالة</w:t>
      </w:r>
      <w:r w:rsidR="00C122FA" w:rsidRPr="00564DBB">
        <w:rPr>
          <w:rFonts w:cs="Simplified Arabic"/>
          <w:rtl/>
          <w:lang w:val="en-US" w:bidi="ar-EG"/>
        </w:rPr>
        <w:t xml:space="preserve"> </w:t>
      </w:r>
      <w:r w:rsidR="00C00312" w:rsidRPr="00564DBB">
        <w:rPr>
          <w:rFonts w:cs="Simplified Arabic"/>
          <w:rtl/>
          <w:lang w:val="en-US" w:bidi="ar-EG"/>
        </w:rPr>
        <w:t>الرئيسية</w:t>
      </w:r>
      <w:r w:rsidR="00C122FA" w:rsidRPr="00564DBB">
        <w:rPr>
          <w:rFonts w:cs="Simplified Arabic"/>
          <w:rtl/>
          <w:lang w:val="en-US" w:bidi="ar-EG"/>
        </w:rPr>
        <w:t xml:space="preserve"> </w:t>
      </w:r>
      <w:r w:rsidR="00C00312" w:rsidRPr="00564DBB">
        <w:rPr>
          <w:rFonts w:cs="Simplified Arabic"/>
          <w:rtl/>
          <w:lang w:val="en-US" w:bidi="ar-EG"/>
        </w:rPr>
        <w:t>1)؛</w:t>
      </w:r>
      <w:r w:rsidR="00C122FA" w:rsidRPr="00564DBB">
        <w:rPr>
          <w:rFonts w:cs="Simplified Arabic"/>
          <w:rtl/>
          <w:lang w:val="en-US" w:bidi="ar-EG"/>
        </w:rPr>
        <w:t xml:space="preserve"> </w:t>
      </w:r>
      <w:r w:rsidR="00B824EE">
        <w:rPr>
          <w:rFonts w:cs="Simplified Arabic" w:hint="cs"/>
          <w:rtl/>
          <w:lang w:val="en-US" w:bidi="ar-EG"/>
        </w:rPr>
        <w:t>و</w:t>
      </w:r>
      <w:r w:rsidR="00C00312" w:rsidRPr="00564DBB">
        <w:rPr>
          <w:rFonts w:cs="Simplified Arabic"/>
          <w:rtl/>
          <w:lang w:val="en-US" w:bidi="ar-EG"/>
        </w:rPr>
        <w:t>لم</w:t>
      </w:r>
      <w:r w:rsidR="00C122FA" w:rsidRPr="00564DBB">
        <w:rPr>
          <w:rFonts w:cs="Simplified Arabic"/>
          <w:rtl/>
          <w:lang w:val="en-US" w:bidi="ar-EG"/>
        </w:rPr>
        <w:t xml:space="preserve"> </w:t>
      </w:r>
      <w:r w:rsidR="00C00312" w:rsidRPr="00564DBB">
        <w:rPr>
          <w:rFonts w:cs="Simplified Arabic"/>
          <w:rtl/>
          <w:lang w:val="en-US" w:bidi="ar-EG"/>
        </w:rPr>
        <w:t>ت</w:t>
      </w:r>
      <w:r w:rsidR="00B824EE">
        <w:rPr>
          <w:rFonts w:cs="Simplified Arabic" w:hint="cs"/>
          <w:rtl/>
          <w:lang w:val="en-US" w:bidi="ar-EG"/>
        </w:rPr>
        <w:t>ُ</w:t>
      </w:r>
      <w:r w:rsidR="00C00312" w:rsidRPr="00564DBB">
        <w:rPr>
          <w:rFonts w:cs="Simplified Arabic"/>
          <w:rtl/>
          <w:lang w:val="en-US" w:bidi="ar-EG"/>
        </w:rPr>
        <w:t>عالج</w:t>
      </w:r>
      <w:r w:rsidR="00C122FA" w:rsidRPr="00564DBB">
        <w:rPr>
          <w:rFonts w:cs="Simplified Arabic"/>
          <w:rtl/>
          <w:lang w:val="en-US" w:bidi="ar-EG"/>
        </w:rPr>
        <w:t xml:space="preserve"> </w:t>
      </w:r>
      <w:r w:rsidR="00C00312" w:rsidRPr="00564DBB">
        <w:rPr>
          <w:rFonts w:cs="Simplified Arabic"/>
          <w:rtl/>
          <w:lang w:val="en-US" w:bidi="ar-EG"/>
        </w:rPr>
        <w:t>جميع</w:t>
      </w:r>
      <w:r w:rsidR="00C122FA" w:rsidRPr="00564DBB">
        <w:rPr>
          <w:rFonts w:cs="Simplified Arabic"/>
          <w:rtl/>
          <w:lang w:val="en-US" w:bidi="ar-EG"/>
        </w:rPr>
        <w:t xml:space="preserve"> </w:t>
      </w:r>
      <w:r w:rsidR="00C00312" w:rsidRPr="00564DBB">
        <w:rPr>
          <w:rFonts w:cs="Simplified Arabic"/>
          <w:rtl/>
          <w:lang w:val="en-US" w:bidi="ar-EG"/>
        </w:rPr>
        <w:t>عناصر</w:t>
      </w:r>
      <w:r w:rsidR="00C122FA" w:rsidRPr="00564DBB">
        <w:rPr>
          <w:rFonts w:cs="Simplified Arabic"/>
          <w:rtl/>
          <w:lang w:val="en-US" w:bidi="ar-EG"/>
        </w:rPr>
        <w:t xml:space="preserve"> </w:t>
      </w:r>
      <w:r w:rsidR="00C00312" w:rsidRPr="00564DBB">
        <w:rPr>
          <w:rFonts w:cs="Simplified Arabic"/>
          <w:rtl/>
          <w:lang w:val="en-US" w:bidi="ar-EG"/>
        </w:rPr>
        <w:t>الأهداف</w:t>
      </w:r>
      <w:r w:rsidR="00C122FA" w:rsidRPr="00564DBB">
        <w:rPr>
          <w:rFonts w:cs="Simplified Arabic"/>
          <w:rtl/>
          <w:lang w:val="en-US" w:bidi="ar-EG"/>
        </w:rPr>
        <w:t xml:space="preserve"> </w:t>
      </w:r>
      <w:r w:rsidR="00B824EE">
        <w:rPr>
          <w:rFonts w:cs="Simplified Arabic"/>
          <w:rtl/>
          <w:lang w:val="en-US" w:bidi="ar-EG"/>
        </w:rPr>
        <w:t>الثلاثة والعشرين</w:t>
      </w:r>
      <w:r w:rsidR="00C122FA" w:rsidRPr="00564DBB">
        <w:rPr>
          <w:rFonts w:cs="Simplified Arabic"/>
          <w:rtl/>
          <w:lang w:val="en-US" w:bidi="ar-EG"/>
        </w:rPr>
        <w:t xml:space="preserve"> </w:t>
      </w:r>
      <w:r w:rsidR="00C00312" w:rsidRPr="00564DBB">
        <w:rPr>
          <w:rFonts w:cs="Simplified Arabic"/>
          <w:rtl/>
          <w:lang w:val="en-US" w:bidi="ar-EG"/>
        </w:rPr>
        <w:t>بشكل</w:t>
      </w:r>
      <w:r w:rsidR="00C122FA" w:rsidRPr="00564DBB">
        <w:rPr>
          <w:rFonts w:cs="Simplified Arabic"/>
          <w:rtl/>
          <w:lang w:val="en-US" w:bidi="ar-EG"/>
        </w:rPr>
        <w:t xml:space="preserve"> </w:t>
      </w:r>
      <w:r w:rsidR="00C00312" w:rsidRPr="00564DBB">
        <w:rPr>
          <w:rFonts w:cs="Simplified Arabic"/>
          <w:rtl/>
          <w:lang w:val="en-US" w:bidi="ar-EG"/>
        </w:rPr>
        <w:t>كاف،</w:t>
      </w:r>
      <w:r w:rsidR="00C122FA" w:rsidRPr="00564DBB">
        <w:rPr>
          <w:rFonts w:cs="Simplified Arabic"/>
          <w:rtl/>
          <w:lang w:val="en-US" w:bidi="ar-EG"/>
        </w:rPr>
        <w:t xml:space="preserve"> </w:t>
      </w:r>
      <w:r w:rsidR="00C00312" w:rsidRPr="00564DBB">
        <w:rPr>
          <w:rFonts w:cs="Simplified Arabic"/>
          <w:rtl/>
          <w:lang w:val="en-US" w:bidi="ar-EG"/>
        </w:rPr>
        <w:t>في</w:t>
      </w:r>
      <w:r w:rsidR="00C122FA" w:rsidRPr="00564DBB">
        <w:rPr>
          <w:rFonts w:cs="Simplified Arabic"/>
          <w:rtl/>
          <w:lang w:val="en-US" w:bidi="ar-EG"/>
        </w:rPr>
        <w:t xml:space="preserve"> </w:t>
      </w:r>
      <w:r w:rsidR="00C00312" w:rsidRPr="00564DBB">
        <w:rPr>
          <w:rFonts w:cs="Simplified Arabic"/>
          <w:rtl/>
          <w:lang w:val="en-US" w:bidi="ar-EG"/>
        </w:rPr>
        <w:t>حين</w:t>
      </w:r>
      <w:r w:rsidR="00C122FA" w:rsidRPr="00564DBB">
        <w:rPr>
          <w:rFonts w:cs="Simplified Arabic"/>
          <w:rtl/>
          <w:lang w:val="en-US" w:bidi="ar-EG"/>
        </w:rPr>
        <w:t xml:space="preserve"> </w:t>
      </w:r>
      <w:r w:rsidR="00C00312" w:rsidRPr="00564DBB">
        <w:rPr>
          <w:rFonts w:cs="Simplified Arabic"/>
          <w:rtl/>
          <w:lang w:val="en-US" w:bidi="ar-EG"/>
        </w:rPr>
        <w:t>أن</w:t>
      </w:r>
      <w:r w:rsidR="00C122FA" w:rsidRPr="00564DBB">
        <w:rPr>
          <w:rFonts w:cs="Simplified Arabic"/>
          <w:rtl/>
          <w:lang w:val="en-US" w:bidi="ar-EG"/>
        </w:rPr>
        <w:t xml:space="preserve"> </w:t>
      </w:r>
      <w:r w:rsidR="00C00312" w:rsidRPr="00564DBB">
        <w:rPr>
          <w:rFonts w:cs="Simplified Arabic"/>
          <w:rtl/>
          <w:lang w:val="en-US" w:bidi="ar-EG"/>
        </w:rPr>
        <w:t>الالتزامات</w:t>
      </w:r>
      <w:r w:rsidR="00C122FA" w:rsidRPr="00564DBB">
        <w:rPr>
          <w:rFonts w:cs="Simplified Arabic"/>
          <w:rtl/>
          <w:lang w:val="en-US" w:bidi="ar-EG"/>
        </w:rPr>
        <w:t xml:space="preserve"> </w:t>
      </w:r>
      <w:r w:rsidR="00C00312" w:rsidRPr="00564DBB">
        <w:rPr>
          <w:rFonts w:cs="Simplified Arabic"/>
          <w:rtl/>
          <w:lang w:val="en-US" w:bidi="ar-EG"/>
        </w:rPr>
        <w:t>الكمية</w:t>
      </w:r>
      <w:r w:rsidR="00C122FA" w:rsidRPr="00564DBB">
        <w:rPr>
          <w:rFonts w:cs="Simplified Arabic"/>
          <w:rtl/>
          <w:lang w:val="en-US" w:bidi="ar-EG"/>
        </w:rPr>
        <w:t xml:space="preserve"> </w:t>
      </w:r>
      <w:r w:rsidR="00730A1C">
        <w:rPr>
          <w:rFonts w:cs="Simplified Arabic" w:hint="cs"/>
          <w:rtl/>
          <w:lang w:val="en-US" w:bidi="ar-EG"/>
        </w:rPr>
        <w:t>دون</w:t>
      </w:r>
      <w:r w:rsidR="00C122FA" w:rsidRPr="00564DBB">
        <w:rPr>
          <w:rFonts w:cs="Simplified Arabic"/>
          <w:rtl/>
          <w:lang w:val="en-US" w:bidi="ar-EG"/>
        </w:rPr>
        <w:t xml:space="preserve"> </w:t>
      </w:r>
      <w:r w:rsidR="00C00312" w:rsidRPr="00564DBB">
        <w:rPr>
          <w:rFonts w:cs="Simplified Arabic"/>
          <w:rtl/>
          <w:lang w:val="en-US" w:bidi="ar-EG"/>
        </w:rPr>
        <w:t>تلك</w:t>
      </w:r>
      <w:r w:rsidR="00C122FA" w:rsidRPr="00564DBB">
        <w:rPr>
          <w:rFonts w:cs="Simplified Arabic"/>
          <w:rtl/>
          <w:lang w:val="en-US" w:bidi="ar-EG"/>
        </w:rPr>
        <w:t xml:space="preserve"> </w:t>
      </w:r>
      <w:r w:rsidR="00C00312" w:rsidRPr="00564DBB">
        <w:rPr>
          <w:rFonts w:cs="Simplified Arabic"/>
          <w:rtl/>
          <w:lang w:val="en-US" w:bidi="ar-EG"/>
        </w:rPr>
        <w:t>الواردة</w:t>
      </w:r>
      <w:r w:rsidR="00C122FA" w:rsidRPr="00564DBB">
        <w:rPr>
          <w:rFonts w:cs="Simplified Arabic"/>
          <w:rtl/>
          <w:lang w:val="en-US" w:bidi="ar-EG"/>
        </w:rPr>
        <w:t xml:space="preserve"> </w:t>
      </w:r>
      <w:r w:rsidR="00C00312" w:rsidRPr="00564DBB">
        <w:rPr>
          <w:rFonts w:cs="Simplified Arabic"/>
          <w:rtl/>
          <w:lang w:val="en-US" w:bidi="ar-EG"/>
        </w:rPr>
        <w:t>في</w:t>
      </w:r>
      <w:r w:rsidR="00C122FA" w:rsidRPr="00564DBB">
        <w:rPr>
          <w:rFonts w:cs="Simplified Arabic"/>
          <w:rtl/>
          <w:lang w:val="en-US" w:bidi="ar-EG"/>
        </w:rPr>
        <w:t xml:space="preserve"> </w:t>
      </w:r>
      <w:r w:rsidR="00C00312" w:rsidRPr="00564DBB">
        <w:rPr>
          <w:rFonts w:cs="Simplified Arabic"/>
          <w:rtl/>
          <w:lang w:val="en-US" w:bidi="ar-EG"/>
        </w:rPr>
        <w:t>الأهداف</w:t>
      </w:r>
      <w:r w:rsidR="00C122FA" w:rsidRPr="00564DBB">
        <w:rPr>
          <w:rFonts w:cs="Simplified Arabic"/>
          <w:rtl/>
          <w:lang w:val="en-US" w:bidi="ar-EG"/>
        </w:rPr>
        <w:t xml:space="preserve"> </w:t>
      </w:r>
      <w:r w:rsidR="00C00312" w:rsidRPr="00564DBB">
        <w:rPr>
          <w:rFonts w:cs="Simplified Arabic"/>
          <w:rtl/>
          <w:lang w:val="en-US" w:bidi="ar-EG"/>
        </w:rPr>
        <w:t>العالمية</w:t>
      </w:r>
      <w:r w:rsidR="00C122FA" w:rsidRPr="00564DBB">
        <w:rPr>
          <w:rFonts w:cs="Simplified Arabic"/>
          <w:rtl/>
          <w:lang w:val="en-US" w:bidi="ar-EG"/>
        </w:rPr>
        <w:t xml:space="preserve">. </w:t>
      </w:r>
      <w:r w:rsidR="005C4F9D">
        <w:rPr>
          <w:rFonts w:cs="Simplified Arabic" w:hint="cs"/>
          <w:rtl/>
          <w:lang w:val="en-US" w:bidi="ar-EG"/>
        </w:rPr>
        <w:t>و</w:t>
      </w:r>
      <w:r w:rsidR="00C00312" w:rsidRPr="00564DBB">
        <w:rPr>
          <w:rFonts w:cs="Simplified Arabic"/>
          <w:rtl/>
          <w:lang w:val="en-US" w:bidi="ar-EG"/>
        </w:rPr>
        <w:t>ثانيا،</w:t>
      </w:r>
      <w:r w:rsidR="00C122FA" w:rsidRPr="00564DBB">
        <w:rPr>
          <w:rFonts w:cs="Simplified Arabic"/>
          <w:rtl/>
          <w:lang w:val="en-US" w:bidi="ar-EG"/>
        </w:rPr>
        <w:t xml:space="preserve"> </w:t>
      </w:r>
      <w:r w:rsidR="00C00312" w:rsidRPr="00564DBB">
        <w:rPr>
          <w:rFonts w:cs="Simplified Arabic"/>
          <w:rtl/>
          <w:lang w:val="en-US" w:bidi="ar-EG"/>
        </w:rPr>
        <w:t>لا</w:t>
      </w:r>
      <w:r w:rsidR="00C122FA" w:rsidRPr="00564DBB">
        <w:rPr>
          <w:rFonts w:cs="Simplified Arabic"/>
          <w:rtl/>
          <w:lang w:val="en-US" w:bidi="ar-EG"/>
        </w:rPr>
        <w:t xml:space="preserve"> </w:t>
      </w:r>
      <w:r w:rsidR="00C00312" w:rsidRPr="00564DBB">
        <w:rPr>
          <w:rFonts w:cs="Simplified Arabic"/>
          <w:rtl/>
          <w:lang w:val="en-US" w:bidi="ar-EG"/>
        </w:rPr>
        <w:t>يتقدم</w:t>
      </w:r>
      <w:r w:rsidR="00C122FA" w:rsidRPr="00564DBB">
        <w:rPr>
          <w:rFonts w:cs="Simplified Arabic"/>
          <w:rtl/>
          <w:lang w:val="en-US" w:bidi="ar-EG"/>
        </w:rPr>
        <w:t xml:space="preserve"> </w:t>
      </w:r>
      <w:r w:rsidR="00C00312" w:rsidRPr="00564DBB">
        <w:rPr>
          <w:rFonts w:cs="Simplified Arabic"/>
          <w:rtl/>
          <w:lang w:val="en-US" w:bidi="ar-EG"/>
        </w:rPr>
        <w:t>تنفيذ</w:t>
      </w:r>
      <w:r w:rsidR="00C122FA" w:rsidRPr="00564DBB">
        <w:rPr>
          <w:rFonts w:cs="Simplified Arabic"/>
          <w:rtl/>
          <w:lang w:val="en-US" w:bidi="ar-EG"/>
        </w:rPr>
        <w:t xml:space="preserve"> </w:t>
      </w:r>
      <w:r w:rsidR="00C00312" w:rsidRPr="00564DBB">
        <w:rPr>
          <w:rFonts w:cs="Simplified Arabic"/>
          <w:rtl/>
          <w:lang w:val="en-US" w:bidi="ar-EG"/>
        </w:rPr>
        <w:t>الإجراءات</w:t>
      </w:r>
      <w:r w:rsidR="00C122FA" w:rsidRPr="00564DBB">
        <w:rPr>
          <w:rFonts w:cs="Simplified Arabic"/>
          <w:rtl/>
          <w:lang w:val="en-US" w:bidi="ar-EG"/>
        </w:rPr>
        <w:t xml:space="preserve"> </w:t>
      </w:r>
      <w:r w:rsidR="00C00312" w:rsidRPr="00564DBB">
        <w:rPr>
          <w:rFonts w:cs="Simplified Arabic"/>
          <w:rtl/>
          <w:lang w:val="en-US" w:bidi="ar-EG"/>
        </w:rPr>
        <w:t>اللازمة</w:t>
      </w:r>
      <w:r w:rsidR="00C122FA" w:rsidRPr="00564DBB">
        <w:rPr>
          <w:rFonts w:cs="Simplified Arabic"/>
          <w:rtl/>
          <w:lang w:val="en-US" w:bidi="ar-EG"/>
        </w:rPr>
        <w:t xml:space="preserve"> </w:t>
      </w:r>
      <w:r w:rsidR="00C00312" w:rsidRPr="00564DBB">
        <w:rPr>
          <w:rFonts w:cs="Simplified Arabic"/>
          <w:rtl/>
          <w:lang w:val="en-US" w:bidi="ar-EG"/>
        </w:rPr>
        <w:t>لتحقيق</w:t>
      </w:r>
      <w:r w:rsidR="00C122FA" w:rsidRPr="00564DBB">
        <w:rPr>
          <w:rFonts w:cs="Simplified Arabic"/>
          <w:rtl/>
          <w:lang w:val="en-US" w:bidi="ar-EG"/>
        </w:rPr>
        <w:t xml:space="preserve"> </w:t>
      </w:r>
      <w:r w:rsidR="00C00312" w:rsidRPr="00564DBB">
        <w:rPr>
          <w:rFonts w:cs="Simplified Arabic"/>
          <w:rtl/>
          <w:lang w:val="en-US" w:bidi="ar-EG"/>
        </w:rPr>
        <w:t>أهداف</w:t>
      </w:r>
      <w:r w:rsidR="00C122FA" w:rsidRPr="00564DBB">
        <w:rPr>
          <w:rFonts w:cs="Simplified Arabic"/>
          <w:rtl/>
          <w:lang w:val="en-US" w:bidi="ar-EG"/>
        </w:rPr>
        <w:t xml:space="preserve"> </w:t>
      </w:r>
      <w:r w:rsidR="00C00312" w:rsidRPr="00564DBB">
        <w:rPr>
          <w:rFonts w:cs="Simplified Arabic"/>
          <w:rtl/>
          <w:lang w:val="en-US" w:bidi="ar-EG"/>
        </w:rPr>
        <w:t>عام</w:t>
      </w:r>
      <w:r w:rsidR="00C122FA" w:rsidRPr="00564DBB">
        <w:rPr>
          <w:rFonts w:cs="Simplified Arabic"/>
          <w:rtl/>
          <w:lang w:val="en-US" w:bidi="ar-EG"/>
        </w:rPr>
        <w:t xml:space="preserve"> </w:t>
      </w:r>
      <w:r w:rsidR="00C00312" w:rsidRPr="00564DBB">
        <w:rPr>
          <w:rFonts w:cs="Simplified Arabic"/>
          <w:rtl/>
          <w:lang w:val="en-US" w:bidi="ar-EG"/>
        </w:rPr>
        <w:t>2030</w:t>
      </w:r>
      <w:r w:rsidR="00C122FA" w:rsidRPr="00564DBB">
        <w:rPr>
          <w:rFonts w:cs="Simplified Arabic"/>
          <w:rtl/>
          <w:lang w:val="en-US" w:bidi="ar-EG"/>
        </w:rPr>
        <w:t xml:space="preserve"> </w:t>
      </w:r>
      <w:r w:rsidR="00C00312" w:rsidRPr="00564DBB">
        <w:rPr>
          <w:rFonts w:cs="Simplified Arabic"/>
          <w:rtl/>
          <w:lang w:val="en-US" w:bidi="ar-EG"/>
        </w:rPr>
        <w:t>بالقدر</w:t>
      </w:r>
      <w:r w:rsidR="00C122FA" w:rsidRPr="00564DBB">
        <w:rPr>
          <w:rFonts w:cs="Simplified Arabic"/>
          <w:rtl/>
          <w:lang w:val="en-US" w:bidi="ar-EG"/>
        </w:rPr>
        <w:t xml:space="preserve"> </w:t>
      </w:r>
      <w:r w:rsidR="00C00312" w:rsidRPr="00564DBB">
        <w:rPr>
          <w:rFonts w:cs="Simplified Arabic"/>
          <w:rtl/>
          <w:lang w:val="en-US" w:bidi="ar-EG"/>
        </w:rPr>
        <w:t>الكافي</w:t>
      </w:r>
      <w:r w:rsidR="00C122FA" w:rsidRPr="00564DBB">
        <w:rPr>
          <w:rFonts w:cs="Simplified Arabic"/>
          <w:rtl/>
          <w:lang w:val="en-US" w:bidi="ar-EG"/>
        </w:rPr>
        <w:t xml:space="preserve"> </w:t>
      </w:r>
      <w:r w:rsidR="005C4F9D">
        <w:rPr>
          <w:rFonts w:cs="Simplified Arabic" w:hint="cs"/>
          <w:rtl/>
          <w:lang w:val="en-US" w:bidi="ar-EG"/>
        </w:rPr>
        <w:t>على نطاق</w:t>
      </w:r>
      <w:r w:rsidR="00C122FA" w:rsidRPr="00564DBB">
        <w:rPr>
          <w:rFonts w:cs="Simplified Arabic"/>
          <w:rtl/>
          <w:lang w:val="en-US" w:bidi="ar-EG"/>
        </w:rPr>
        <w:t xml:space="preserve"> </w:t>
      </w:r>
      <w:r w:rsidR="00C00312" w:rsidRPr="00564DBB">
        <w:rPr>
          <w:rFonts w:cs="Simplified Arabic"/>
          <w:rtl/>
          <w:lang w:val="en-US" w:bidi="ar-EG"/>
        </w:rPr>
        <w:t>الإطار</w:t>
      </w:r>
      <w:r w:rsidR="00C122FA" w:rsidRPr="00564DBB">
        <w:rPr>
          <w:rFonts w:cs="Simplified Arabic"/>
          <w:rtl/>
          <w:lang w:val="en-US" w:bidi="ar-EG"/>
        </w:rPr>
        <w:t xml:space="preserve">. </w:t>
      </w:r>
      <w:r w:rsidR="00C00312" w:rsidRPr="00564DBB">
        <w:rPr>
          <w:rFonts w:cs="Simplified Arabic"/>
          <w:rtl/>
          <w:lang w:val="en-US" w:bidi="ar-EG"/>
        </w:rPr>
        <w:t>وعلى</w:t>
      </w:r>
      <w:r w:rsidR="00C122FA" w:rsidRPr="00564DBB">
        <w:rPr>
          <w:rFonts w:cs="Simplified Arabic"/>
          <w:rtl/>
          <w:lang w:val="en-US" w:bidi="ar-EG"/>
        </w:rPr>
        <w:t xml:space="preserve"> </w:t>
      </w:r>
      <w:r w:rsidR="00C00312" w:rsidRPr="00564DBB">
        <w:rPr>
          <w:rFonts w:cs="Simplified Arabic"/>
          <w:rtl/>
          <w:lang w:val="en-US" w:bidi="ar-EG"/>
        </w:rPr>
        <w:t>وجه</w:t>
      </w:r>
      <w:r w:rsidR="00C122FA" w:rsidRPr="00564DBB">
        <w:rPr>
          <w:rFonts w:cs="Simplified Arabic"/>
          <w:rtl/>
          <w:lang w:val="en-US" w:bidi="ar-EG"/>
        </w:rPr>
        <w:t xml:space="preserve"> </w:t>
      </w:r>
      <w:r w:rsidR="00C00312" w:rsidRPr="00564DBB">
        <w:rPr>
          <w:rFonts w:cs="Simplified Arabic"/>
          <w:rtl/>
          <w:lang w:val="en-US" w:bidi="ar-EG"/>
        </w:rPr>
        <w:t>الخصوص،</w:t>
      </w:r>
      <w:r w:rsidR="00C122FA" w:rsidRPr="00564DBB">
        <w:rPr>
          <w:rFonts w:cs="Simplified Arabic"/>
          <w:rtl/>
          <w:lang w:val="en-US" w:bidi="ar-EG"/>
        </w:rPr>
        <w:t xml:space="preserve"> </w:t>
      </w:r>
      <w:r w:rsidR="00C00312" w:rsidRPr="00564DBB">
        <w:rPr>
          <w:rFonts w:cs="Simplified Arabic"/>
          <w:rtl/>
          <w:lang w:val="en-US" w:bidi="ar-EG"/>
        </w:rPr>
        <w:t>يتفاوت</w:t>
      </w:r>
      <w:r w:rsidR="00C122FA" w:rsidRPr="00564DBB">
        <w:rPr>
          <w:rFonts w:cs="Simplified Arabic"/>
          <w:rtl/>
          <w:lang w:val="en-US" w:bidi="ar-EG"/>
        </w:rPr>
        <w:t xml:space="preserve"> </w:t>
      </w:r>
      <w:r w:rsidR="00C00312" w:rsidRPr="00564DBB">
        <w:rPr>
          <w:rFonts w:cs="Simplified Arabic"/>
          <w:rtl/>
          <w:lang w:val="en-US" w:bidi="ar-EG"/>
        </w:rPr>
        <w:t>التقدم</w:t>
      </w:r>
      <w:r w:rsidR="00C122FA" w:rsidRPr="00564DBB">
        <w:rPr>
          <w:rFonts w:cs="Simplified Arabic"/>
          <w:rtl/>
          <w:lang w:val="en-US" w:bidi="ar-EG"/>
        </w:rPr>
        <w:t xml:space="preserve"> </w:t>
      </w:r>
      <w:r w:rsidR="00C00312" w:rsidRPr="00564DBB">
        <w:rPr>
          <w:rFonts w:cs="Simplified Arabic"/>
          <w:rtl/>
          <w:lang w:val="en-US" w:bidi="ar-EG"/>
        </w:rPr>
        <w:t>بين</w:t>
      </w:r>
      <w:r w:rsidR="00C122FA" w:rsidRPr="00564DBB">
        <w:rPr>
          <w:rFonts w:cs="Simplified Arabic"/>
          <w:rtl/>
          <w:lang w:val="en-US" w:bidi="ar-EG"/>
        </w:rPr>
        <w:t xml:space="preserve"> </w:t>
      </w:r>
      <w:r w:rsidR="00C00312" w:rsidRPr="00564DBB">
        <w:rPr>
          <w:rFonts w:cs="Simplified Arabic"/>
          <w:rtl/>
          <w:lang w:val="en-US" w:bidi="ar-EG"/>
        </w:rPr>
        <w:t>الأهداف،</w:t>
      </w:r>
      <w:r w:rsidR="00C122FA" w:rsidRPr="00564DBB">
        <w:rPr>
          <w:rFonts w:cs="Simplified Arabic"/>
          <w:rtl/>
          <w:lang w:val="en-US" w:bidi="ar-EG"/>
        </w:rPr>
        <w:t xml:space="preserve"> </w:t>
      </w:r>
      <w:r w:rsidR="00C00312" w:rsidRPr="00564DBB">
        <w:rPr>
          <w:rFonts w:cs="Simplified Arabic"/>
          <w:rtl/>
          <w:lang w:val="en-US" w:bidi="ar-EG"/>
        </w:rPr>
        <w:t>حيث</w:t>
      </w:r>
      <w:r w:rsidR="00C122FA" w:rsidRPr="00564DBB">
        <w:rPr>
          <w:rFonts w:cs="Simplified Arabic"/>
          <w:rtl/>
          <w:lang w:val="en-US" w:bidi="ar-EG"/>
        </w:rPr>
        <w:t xml:space="preserve"> </w:t>
      </w:r>
      <w:r w:rsidR="00C00312" w:rsidRPr="00564DBB">
        <w:rPr>
          <w:rFonts w:cs="Simplified Arabic"/>
          <w:rtl/>
          <w:lang w:val="en-US" w:bidi="ar-EG"/>
        </w:rPr>
        <w:t>تتخلف</w:t>
      </w:r>
      <w:r w:rsidR="00C122FA" w:rsidRPr="00564DBB">
        <w:rPr>
          <w:rFonts w:cs="Simplified Arabic"/>
          <w:rtl/>
          <w:lang w:val="en-US" w:bidi="ar-EG"/>
        </w:rPr>
        <w:t xml:space="preserve"> </w:t>
      </w:r>
      <w:r w:rsidR="00C00312" w:rsidRPr="00564DBB">
        <w:rPr>
          <w:rFonts w:cs="Simplified Arabic"/>
          <w:rtl/>
          <w:lang w:val="en-US" w:bidi="ar-EG"/>
        </w:rPr>
        <w:t>الأهداف</w:t>
      </w:r>
      <w:r w:rsidR="00C122FA" w:rsidRPr="00564DBB">
        <w:rPr>
          <w:rFonts w:cs="Simplified Arabic"/>
          <w:rtl/>
          <w:lang w:val="en-US" w:bidi="ar-EG"/>
        </w:rPr>
        <w:t xml:space="preserve"> </w:t>
      </w:r>
      <w:r w:rsidR="00C00312" w:rsidRPr="00564DBB">
        <w:rPr>
          <w:rFonts w:cs="Simplified Arabic"/>
          <w:rtl/>
          <w:lang w:val="en-US" w:bidi="ar-EG"/>
        </w:rPr>
        <w:t>التي</w:t>
      </w:r>
      <w:r w:rsidR="00C122FA" w:rsidRPr="00564DBB">
        <w:rPr>
          <w:rFonts w:cs="Simplified Arabic"/>
          <w:rtl/>
          <w:lang w:val="en-US" w:bidi="ar-EG"/>
        </w:rPr>
        <w:t xml:space="preserve"> </w:t>
      </w:r>
      <w:r w:rsidR="00C00312" w:rsidRPr="00564DBB">
        <w:rPr>
          <w:rFonts w:cs="Simplified Arabic"/>
          <w:rtl/>
          <w:lang w:val="en-US" w:bidi="ar-EG"/>
        </w:rPr>
        <w:t>تعالج</w:t>
      </w:r>
      <w:r w:rsidR="00C122FA" w:rsidRPr="00564DBB">
        <w:rPr>
          <w:rFonts w:cs="Simplified Arabic"/>
          <w:rtl/>
          <w:lang w:val="en-US" w:bidi="ar-EG"/>
        </w:rPr>
        <w:t xml:space="preserve"> </w:t>
      </w:r>
      <w:r w:rsidR="00730A1C">
        <w:rPr>
          <w:rFonts w:cs="Simplified Arabic" w:hint="cs"/>
          <w:rtl/>
          <w:lang w:val="en-US" w:bidi="ar-EG"/>
        </w:rPr>
        <w:t>العوامل المحركة</w:t>
      </w:r>
      <w:r w:rsidR="00C122FA" w:rsidRPr="00564DBB">
        <w:rPr>
          <w:rFonts w:cs="Simplified Arabic"/>
          <w:rtl/>
          <w:lang w:val="en-US" w:bidi="ar-EG"/>
        </w:rPr>
        <w:t xml:space="preserve"> </w:t>
      </w:r>
      <w:r w:rsidR="00730A1C">
        <w:rPr>
          <w:rFonts w:cs="Simplified Arabic" w:hint="cs"/>
          <w:rtl/>
          <w:lang w:val="en-US" w:bidi="ar-EG"/>
        </w:rPr>
        <w:t>ل</w:t>
      </w:r>
      <w:r w:rsidR="00C00312" w:rsidRPr="00564DBB">
        <w:rPr>
          <w:rFonts w:cs="Simplified Arabic"/>
          <w:rtl/>
          <w:lang w:val="en-US" w:bidi="ar-EG"/>
        </w:rPr>
        <w:t>فقدان</w:t>
      </w:r>
      <w:r w:rsidR="00C122FA" w:rsidRPr="00564DBB">
        <w:rPr>
          <w:rFonts w:cs="Simplified Arabic"/>
          <w:rtl/>
          <w:lang w:val="en-US" w:bidi="ar-EG"/>
        </w:rPr>
        <w:t xml:space="preserve"> </w:t>
      </w:r>
      <w:r w:rsidR="00C00312" w:rsidRPr="00564DBB">
        <w:rPr>
          <w:rFonts w:cs="Simplified Arabic"/>
          <w:rtl/>
          <w:lang w:val="en-US" w:bidi="ar-EG"/>
        </w:rPr>
        <w:t>التنوع</w:t>
      </w:r>
      <w:r w:rsidR="00C122FA" w:rsidRPr="00564DBB">
        <w:rPr>
          <w:rFonts w:cs="Simplified Arabic"/>
          <w:rtl/>
          <w:lang w:val="en-US" w:bidi="ar-EG"/>
        </w:rPr>
        <w:t xml:space="preserve"> </w:t>
      </w:r>
      <w:r w:rsidR="00C00312" w:rsidRPr="00564DBB">
        <w:rPr>
          <w:rFonts w:cs="Simplified Arabic"/>
          <w:rtl/>
          <w:lang w:val="en-US" w:bidi="ar-EG"/>
        </w:rPr>
        <w:t>البيولوجي</w:t>
      </w:r>
      <w:r w:rsidR="00C122FA" w:rsidRPr="00564DBB">
        <w:rPr>
          <w:rFonts w:cs="Simplified Arabic"/>
          <w:rtl/>
          <w:lang w:val="en-US" w:bidi="ar-EG"/>
        </w:rPr>
        <w:t xml:space="preserve"> </w:t>
      </w:r>
      <w:r w:rsidR="00C00312" w:rsidRPr="00564DBB">
        <w:rPr>
          <w:rFonts w:cs="Simplified Arabic"/>
          <w:rtl/>
          <w:lang w:val="en-US" w:bidi="ar-EG"/>
        </w:rPr>
        <w:t>بشكل</w:t>
      </w:r>
      <w:r w:rsidR="00C122FA" w:rsidRPr="00564DBB">
        <w:rPr>
          <w:rFonts w:cs="Simplified Arabic"/>
          <w:rtl/>
          <w:lang w:val="en-US" w:bidi="ar-EG"/>
        </w:rPr>
        <w:t xml:space="preserve"> </w:t>
      </w:r>
      <w:r w:rsidR="00C00312" w:rsidRPr="00564DBB">
        <w:rPr>
          <w:rFonts w:cs="Simplified Arabic"/>
          <w:rtl/>
          <w:lang w:val="en-US" w:bidi="ar-EG"/>
        </w:rPr>
        <w:t>خاص؛</w:t>
      </w:r>
      <w:r w:rsidR="00C122FA" w:rsidRPr="00564DBB">
        <w:rPr>
          <w:rFonts w:cs="Simplified Arabic"/>
          <w:rtl/>
          <w:lang w:val="en-US" w:bidi="ar-EG"/>
        </w:rPr>
        <w:t xml:space="preserve"> </w:t>
      </w:r>
      <w:r w:rsidR="00C00312" w:rsidRPr="00564DBB">
        <w:rPr>
          <w:rFonts w:cs="Simplified Arabic"/>
          <w:rtl/>
          <w:lang w:val="en-US" w:bidi="ar-EG"/>
        </w:rPr>
        <w:t>كما</w:t>
      </w:r>
      <w:r w:rsidR="00C122FA" w:rsidRPr="00564DBB">
        <w:rPr>
          <w:rFonts w:cs="Simplified Arabic"/>
          <w:rtl/>
          <w:lang w:val="en-US" w:bidi="ar-EG"/>
        </w:rPr>
        <w:t xml:space="preserve"> </w:t>
      </w:r>
      <w:r w:rsidR="00C00312" w:rsidRPr="00564DBB">
        <w:rPr>
          <w:rFonts w:cs="Simplified Arabic"/>
          <w:rtl/>
          <w:lang w:val="en-US" w:bidi="ar-EG"/>
        </w:rPr>
        <w:t>يتفاوت</w:t>
      </w:r>
      <w:r w:rsidR="00C122FA" w:rsidRPr="00564DBB">
        <w:rPr>
          <w:rFonts w:cs="Simplified Arabic"/>
          <w:rtl/>
          <w:lang w:val="en-US" w:bidi="ar-EG"/>
        </w:rPr>
        <w:t xml:space="preserve"> </w:t>
      </w:r>
      <w:r w:rsidR="00C00312" w:rsidRPr="00564DBB">
        <w:rPr>
          <w:rFonts w:cs="Simplified Arabic"/>
          <w:rtl/>
          <w:lang w:val="en-US" w:bidi="ar-EG"/>
        </w:rPr>
        <w:t>التقدم</w:t>
      </w:r>
      <w:r w:rsidR="00C122FA" w:rsidRPr="00564DBB">
        <w:rPr>
          <w:rFonts w:cs="Simplified Arabic"/>
          <w:rtl/>
          <w:lang w:val="en-US" w:bidi="ar-EG"/>
        </w:rPr>
        <w:t xml:space="preserve"> </w:t>
      </w:r>
      <w:r w:rsidR="00C00312" w:rsidRPr="00564DBB">
        <w:rPr>
          <w:rFonts w:cs="Simplified Arabic"/>
          <w:rtl/>
          <w:lang w:val="en-US" w:bidi="ar-EG"/>
        </w:rPr>
        <w:t>بين</w:t>
      </w:r>
      <w:r w:rsidR="00C122FA" w:rsidRPr="00564DBB">
        <w:rPr>
          <w:rFonts w:cs="Simplified Arabic"/>
          <w:rtl/>
          <w:lang w:val="en-US" w:bidi="ar-EG"/>
        </w:rPr>
        <w:t xml:space="preserve"> </w:t>
      </w:r>
      <w:r w:rsidR="00C00312" w:rsidRPr="00564DBB">
        <w:rPr>
          <w:rFonts w:cs="Simplified Arabic"/>
          <w:rtl/>
          <w:lang w:val="en-US" w:bidi="ar-EG"/>
        </w:rPr>
        <w:t>النظم</w:t>
      </w:r>
      <w:r w:rsidR="00C122FA" w:rsidRPr="00564DBB">
        <w:rPr>
          <w:rFonts w:cs="Simplified Arabic"/>
          <w:rtl/>
          <w:lang w:val="en-US" w:bidi="ar-EG"/>
        </w:rPr>
        <w:t xml:space="preserve"> </w:t>
      </w:r>
      <w:r w:rsidR="00C00312" w:rsidRPr="00564DBB">
        <w:rPr>
          <w:rFonts w:cs="Simplified Arabic"/>
          <w:rtl/>
          <w:lang w:val="en-US" w:bidi="ar-EG"/>
        </w:rPr>
        <w:t>الإيكولوجية</w:t>
      </w:r>
      <w:r w:rsidR="00C122FA" w:rsidRPr="00564DBB">
        <w:rPr>
          <w:rFonts w:cs="Simplified Arabic"/>
          <w:rtl/>
          <w:lang w:val="en-US" w:bidi="ar-EG"/>
        </w:rPr>
        <w:t xml:space="preserve"> </w:t>
      </w:r>
      <w:r w:rsidR="00C00312" w:rsidRPr="00564DBB">
        <w:rPr>
          <w:rFonts w:cs="Simplified Arabic"/>
          <w:rtl/>
          <w:lang w:val="en-US" w:bidi="ar-EG"/>
        </w:rPr>
        <w:t>المختلفة،</w:t>
      </w:r>
      <w:r w:rsidR="00C122FA" w:rsidRPr="00564DBB">
        <w:rPr>
          <w:rFonts w:cs="Simplified Arabic"/>
          <w:rtl/>
          <w:lang w:val="en-US" w:bidi="ar-EG"/>
        </w:rPr>
        <w:t xml:space="preserve"> </w:t>
      </w:r>
      <w:r w:rsidR="00C00312" w:rsidRPr="00564DBB">
        <w:rPr>
          <w:rFonts w:cs="Simplified Arabic"/>
          <w:rtl/>
          <w:lang w:val="en-US" w:bidi="ar-EG"/>
        </w:rPr>
        <w:t>إذ</w:t>
      </w:r>
      <w:r w:rsidR="00C122FA" w:rsidRPr="00564DBB">
        <w:rPr>
          <w:rFonts w:cs="Simplified Arabic"/>
          <w:rtl/>
          <w:lang w:val="en-US" w:bidi="ar-EG"/>
        </w:rPr>
        <w:t xml:space="preserve"> </w:t>
      </w:r>
      <w:r w:rsidR="00C00312" w:rsidRPr="00564DBB">
        <w:rPr>
          <w:rFonts w:cs="Simplified Arabic"/>
          <w:rtl/>
          <w:lang w:val="en-US" w:bidi="ar-EG"/>
        </w:rPr>
        <w:t>ت</w:t>
      </w:r>
      <w:r w:rsidR="005C4F9D">
        <w:rPr>
          <w:rFonts w:cs="Simplified Arabic" w:hint="cs"/>
          <w:rtl/>
          <w:lang w:val="en-US" w:bidi="ar-EG"/>
        </w:rPr>
        <w:t>ُ</w:t>
      </w:r>
      <w:r w:rsidR="00C00312" w:rsidRPr="00564DBB">
        <w:rPr>
          <w:rFonts w:cs="Simplified Arabic"/>
          <w:rtl/>
          <w:lang w:val="en-US" w:bidi="ar-EG"/>
        </w:rPr>
        <w:t>ظهر</w:t>
      </w:r>
      <w:r w:rsidR="00C122FA" w:rsidRPr="00564DBB">
        <w:rPr>
          <w:rFonts w:cs="Simplified Arabic"/>
          <w:rtl/>
          <w:lang w:val="en-US" w:bidi="ar-EG"/>
        </w:rPr>
        <w:t xml:space="preserve"> </w:t>
      </w:r>
      <w:r w:rsidR="00C00312" w:rsidRPr="00564DBB">
        <w:rPr>
          <w:rFonts w:cs="Simplified Arabic"/>
          <w:rtl/>
          <w:lang w:val="en-US" w:bidi="ar-EG"/>
        </w:rPr>
        <w:t>النظم</w:t>
      </w:r>
      <w:r w:rsidR="00C122FA" w:rsidRPr="00564DBB">
        <w:rPr>
          <w:rFonts w:cs="Simplified Arabic"/>
          <w:rtl/>
          <w:lang w:val="en-US" w:bidi="ar-EG"/>
        </w:rPr>
        <w:t xml:space="preserve"> </w:t>
      </w:r>
      <w:r w:rsidR="00C00312" w:rsidRPr="00564DBB">
        <w:rPr>
          <w:rFonts w:cs="Simplified Arabic"/>
          <w:rtl/>
          <w:lang w:val="en-US" w:bidi="ar-EG"/>
        </w:rPr>
        <w:t>الإيكولوجية</w:t>
      </w:r>
      <w:r w:rsidR="00C122FA" w:rsidRPr="00564DBB">
        <w:rPr>
          <w:rFonts w:cs="Simplified Arabic"/>
          <w:rtl/>
          <w:lang w:val="en-US" w:bidi="ar-EG"/>
        </w:rPr>
        <w:t xml:space="preserve"> </w:t>
      </w:r>
      <w:r w:rsidR="00C00312" w:rsidRPr="00564DBB">
        <w:rPr>
          <w:rFonts w:cs="Simplified Arabic"/>
          <w:rtl/>
          <w:lang w:val="en-US" w:bidi="ar-EG"/>
        </w:rPr>
        <w:t>البحرية</w:t>
      </w:r>
      <w:r w:rsidR="00C122FA" w:rsidRPr="00564DBB">
        <w:rPr>
          <w:rFonts w:cs="Simplified Arabic"/>
          <w:rtl/>
          <w:lang w:val="en-US" w:bidi="ar-EG"/>
        </w:rPr>
        <w:t xml:space="preserve"> </w:t>
      </w:r>
      <w:r w:rsidR="00C00312" w:rsidRPr="00564DBB">
        <w:rPr>
          <w:rFonts w:cs="Simplified Arabic"/>
          <w:rtl/>
          <w:lang w:val="en-US" w:bidi="ar-EG"/>
        </w:rPr>
        <w:t>والساحلية</w:t>
      </w:r>
      <w:r w:rsidR="00C122FA" w:rsidRPr="00564DBB">
        <w:rPr>
          <w:rFonts w:cs="Simplified Arabic"/>
          <w:rtl/>
          <w:lang w:val="en-US" w:bidi="ar-EG"/>
        </w:rPr>
        <w:t xml:space="preserve"> </w:t>
      </w:r>
      <w:r w:rsidR="00C00312" w:rsidRPr="00564DBB">
        <w:rPr>
          <w:rFonts w:cs="Simplified Arabic"/>
          <w:rtl/>
          <w:lang w:val="en-US" w:bidi="ar-EG"/>
        </w:rPr>
        <w:t>والداخلية</w:t>
      </w:r>
      <w:r w:rsidR="00C122FA" w:rsidRPr="00564DBB">
        <w:rPr>
          <w:rFonts w:cs="Simplified Arabic"/>
          <w:rtl/>
          <w:lang w:val="en-US" w:bidi="ar-EG"/>
        </w:rPr>
        <w:t xml:space="preserve"> </w:t>
      </w:r>
      <w:r w:rsidR="00434AF5">
        <w:rPr>
          <w:rFonts w:cs="Simplified Arabic"/>
          <w:rtl/>
          <w:lang w:val="en-US" w:bidi="ar-EG"/>
        </w:rPr>
        <w:lastRenderedPageBreak/>
        <w:t>فجوات</w:t>
      </w:r>
      <w:r w:rsidR="00C122FA" w:rsidRPr="00564DBB">
        <w:rPr>
          <w:rFonts w:cs="Simplified Arabic"/>
          <w:rtl/>
          <w:lang w:val="en-US" w:bidi="ar-EG"/>
        </w:rPr>
        <w:t xml:space="preserve"> </w:t>
      </w:r>
      <w:r w:rsidR="00C00312" w:rsidRPr="00564DBB">
        <w:rPr>
          <w:rFonts w:cs="Simplified Arabic"/>
          <w:rtl/>
          <w:lang w:val="en-US" w:bidi="ar-EG"/>
        </w:rPr>
        <w:t>مستمرة</w:t>
      </w:r>
      <w:r w:rsidR="00C122FA" w:rsidRPr="00564DBB">
        <w:rPr>
          <w:rFonts w:cs="Simplified Arabic"/>
          <w:rtl/>
          <w:lang w:val="en-US" w:bidi="ar-EG"/>
        </w:rPr>
        <w:t xml:space="preserve"> </w:t>
      </w:r>
      <w:r w:rsidR="00C00312" w:rsidRPr="00564DBB">
        <w:rPr>
          <w:rFonts w:cs="Simplified Arabic"/>
          <w:rtl/>
          <w:lang w:val="en-US" w:bidi="ar-EG"/>
        </w:rPr>
        <w:t>في</w:t>
      </w:r>
      <w:r w:rsidR="00C122FA" w:rsidRPr="00564DBB">
        <w:rPr>
          <w:rFonts w:cs="Simplified Arabic"/>
          <w:rtl/>
          <w:lang w:val="en-US" w:bidi="ar-EG"/>
        </w:rPr>
        <w:t xml:space="preserve"> </w:t>
      </w:r>
      <w:r w:rsidR="00C00312" w:rsidRPr="00564DBB">
        <w:rPr>
          <w:rFonts w:cs="Simplified Arabic"/>
          <w:rtl/>
          <w:lang w:val="en-US" w:bidi="ar-EG"/>
        </w:rPr>
        <w:t>التغطية،</w:t>
      </w:r>
      <w:r w:rsidR="00C122FA" w:rsidRPr="00564DBB">
        <w:rPr>
          <w:rFonts w:cs="Simplified Arabic"/>
          <w:rtl/>
          <w:lang w:val="en-US" w:bidi="ar-EG"/>
        </w:rPr>
        <w:t xml:space="preserve"> </w:t>
      </w:r>
      <w:r w:rsidR="00C00312" w:rsidRPr="00564DBB">
        <w:rPr>
          <w:rFonts w:cs="Simplified Arabic"/>
          <w:rtl/>
          <w:lang w:val="en-US" w:bidi="ar-EG"/>
        </w:rPr>
        <w:t>وضعفا</w:t>
      </w:r>
      <w:r w:rsidR="00C122FA" w:rsidRPr="00564DBB">
        <w:rPr>
          <w:rFonts w:cs="Simplified Arabic"/>
          <w:rtl/>
          <w:lang w:val="en-US" w:bidi="ar-EG"/>
        </w:rPr>
        <w:t xml:space="preserve"> </w:t>
      </w:r>
      <w:r w:rsidR="005C4F9D">
        <w:rPr>
          <w:rFonts w:cs="Simplified Arabic" w:hint="cs"/>
          <w:rtl/>
          <w:lang w:val="en-US" w:bidi="ar-EG"/>
        </w:rPr>
        <w:t>من حيث</w:t>
      </w:r>
      <w:r w:rsidR="00C122FA" w:rsidRPr="00564DBB">
        <w:rPr>
          <w:rFonts w:cs="Simplified Arabic"/>
          <w:rtl/>
          <w:lang w:val="en-US" w:bidi="ar-EG"/>
        </w:rPr>
        <w:t xml:space="preserve"> </w:t>
      </w:r>
      <w:r w:rsidR="00C00312" w:rsidRPr="00564DBB">
        <w:rPr>
          <w:rFonts w:cs="Simplified Arabic"/>
          <w:rtl/>
          <w:lang w:val="en-US" w:bidi="ar-EG"/>
        </w:rPr>
        <w:t>القضايا</w:t>
      </w:r>
      <w:r w:rsidR="00C122FA" w:rsidRPr="00564DBB">
        <w:rPr>
          <w:rFonts w:cs="Simplified Arabic"/>
          <w:rtl/>
          <w:lang w:val="en-US" w:bidi="ar-EG"/>
        </w:rPr>
        <w:t xml:space="preserve"> </w:t>
      </w:r>
      <w:r w:rsidR="00C00312" w:rsidRPr="00564DBB">
        <w:rPr>
          <w:rFonts w:cs="Simplified Arabic"/>
          <w:rtl/>
          <w:lang w:val="en-US" w:bidi="ar-EG"/>
        </w:rPr>
        <w:t>والاعتبارات</w:t>
      </w:r>
      <w:r w:rsidR="00C122FA" w:rsidRPr="00564DBB">
        <w:rPr>
          <w:rFonts w:cs="Simplified Arabic"/>
          <w:rtl/>
          <w:lang w:val="en-US" w:bidi="ar-EG"/>
        </w:rPr>
        <w:t xml:space="preserve"> </w:t>
      </w:r>
      <w:r w:rsidR="00C00312" w:rsidRPr="00564DBB">
        <w:rPr>
          <w:rFonts w:cs="Simplified Arabic"/>
          <w:rtl/>
          <w:lang w:val="en-US" w:bidi="ar-EG"/>
        </w:rPr>
        <w:t>الشاملة</w:t>
      </w:r>
      <w:r w:rsidR="00C122FA" w:rsidRPr="00564DBB">
        <w:rPr>
          <w:rFonts w:cs="Simplified Arabic"/>
          <w:rtl/>
          <w:lang w:val="en-US" w:bidi="ar-EG"/>
        </w:rPr>
        <w:t xml:space="preserve"> </w:t>
      </w:r>
      <w:r w:rsidR="00C00312" w:rsidRPr="00564DBB">
        <w:rPr>
          <w:rFonts w:cs="Simplified Arabic"/>
          <w:rtl/>
          <w:lang w:val="en-US" w:bidi="ar-EG"/>
        </w:rPr>
        <w:t>لتنفيذ</w:t>
      </w:r>
      <w:r w:rsidR="00C122FA" w:rsidRPr="00564DBB">
        <w:rPr>
          <w:rFonts w:cs="Simplified Arabic"/>
          <w:rtl/>
          <w:lang w:val="en-US" w:bidi="ar-EG"/>
        </w:rPr>
        <w:t xml:space="preserve"> </w:t>
      </w:r>
      <w:r w:rsidR="00C00312" w:rsidRPr="00564DBB">
        <w:rPr>
          <w:rFonts w:cs="Simplified Arabic"/>
          <w:rtl/>
          <w:lang w:val="en-US" w:bidi="ar-EG"/>
        </w:rPr>
        <w:t>الإطار</w:t>
      </w:r>
      <w:r w:rsidR="00C122FA" w:rsidRPr="00564DBB">
        <w:rPr>
          <w:rFonts w:cs="Simplified Arabic"/>
          <w:rtl/>
          <w:lang w:val="en-US" w:bidi="ar-EG"/>
        </w:rPr>
        <w:t xml:space="preserve"> </w:t>
      </w:r>
      <w:r w:rsidR="00C00312" w:rsidRPr="00564DBB">
        <w:rPr>
          <w:rFonts w:cs="Simplified Arabic"/>
          <w:rtl/>
          <w:lang w:val="en-US" w:bidi="ar-EG"/>
        </w:rPr>
        <w:t>(</w:t>
      </w:r>
      <w:r w:rsidR="005C4F9D">
        <w:rPr>
          <w:rFonts w:cs="Simplified Arabic" w:hint="cs"/>
          <w:rtl/>
          <w:lang w:val="en-US" w:bidi="ar-EG"/>
        </w:rPr>
        <w:t xml:space="preserve">ترد </w:t>
      </w:r>
      <w:r w:rsidR="00C00312" w:rsidRPr="00564DBB">
        <w:rPr>
          <w:rFonts w:cs="Simplified Arabic"/>
          <w:rtl/>
          <w:lang w:val="en-US" w:bidi="ar-EG"/>
        </w:rPr>
        <w:t>هذه</w:t>
      </w:r>
      <w:r w:rsidR="00C122FA" w:rsidRPr="00564DBB">
        <w:rPr>
          <w:rFonts w:cs="Simplified Arabic"/>
          <w:rtl/>
          <w:lang w:val="en-US" w:bidi="ar-EG"/>
        </w:rPr>
        <w:t xml:space="preserve"> </w:t>
      </w:r>
      <w:r w:rsidR="00C00312" w:rsidRPr="00564DBB">
        <w:rPr>
          <w:rFonts w:cs="Simplified Arabic"/>
          <w:rtl/>
          <w:lang w:val="en-US" w:bidi="ar-EG"/>
        </w:rPr>
        <w:t>الاعتبارات</w:t>
      </w:r>
      <w:r w:rsidR="00C122FA" w:rsidRPr="00564DBB">
        <w:rPr>
          <w:rFonts w:cs="Simplified Arabic"/>
          <w:rtl/>
          <w:lang w:val="en-US" w:bidi="ar-EG"/>
        </w:rPr>
        <w:t xml:space="preserve"> </w:t>
      </w:r>
      <w:r w:rsidR="005C4F9D">
        <w:rPr>
          <w:rFonts w:cs="Simplified Arabic" w:hint="cs"/>
          <w:rtl/>
          <w:lang w:val="en-US" w:bidi="ar-EG"/>
        </w:rPr>
        <w:t xml:space="preserve">بمزيد من التفصيل </w:t>
      </w:r>
      <w:r w:rsidR="00C00312" w:rsidRPr="00564DBB">
        <w:rPr>
          <w:rFonts w:cs="Simplified Arabic"/>
          <w:rtl/>
          <w:lang w:val="en-US" w:bidi="ar-EG"/>
        </w:rPr>
        <w:t>في</w:t>
      </w:r>
      <w:r w:rsidR="00C122FA" w:rsidRPr="00564DBB">
        <w:rPr>
          <w:rFonts w:cs="Simplified Arabic"/>
          <w:rtl/>
          <w:lang w:val="en-US" w:bidi="ar-EG"/>
        </w:rPr>
        <w:t xml:space="preserve"> </w:t>
      </w:r>
      <w:r w:rsidR="00C00312" w:rsidRPr="00564DBB">
        <w:rPr>
          <w:rFonts w:cs="Simplified Arabic"/>
          <w:rtl/>
          <w:lang w:val="en-US" w:bidi="ar-EG"/>
        </w:rPr>
        <w:t>القسم</w:t>
      </w:r>
      <w:r w:rsidR="00C122FA" w:rsidRPr="00564DBB">
        <w:rPr>
          <w:rFonts w:cs="Simplified Arabic"/>
          <w:rtl/>
          <w:lang w:val="en-US" w:bidi="ar-EG"/>
        </w:rPr>
        <w:t xml:space="preserve"> </w:t>
      </w:r>
      <w:r w:rsidR="00C00312" w:rsidRPr="00564DBB">
        <w:rPr>
          <w:rFonts w:cs="Simplified Arabic"/>
          <w:rtl/>
          <w:lang w:val="en-US" w:bidi="ar-EG"/>
        </w:rPr>
        <w:t>ج</w:t>
      </w:r>
      <w:r w:rsidR="005C4F9D">
        <w:rPr>
          <w:rFonts w:cs="Simplified Arabic" w:hint="cs"/>
          <w:rtl/>
          <w:lang w:val="en-US" w:bidi="ar-EG"/>
        </w:rPr>
        <w:t>يم</w:t>
      </w:r>
      <w:r w:rsidR="00C122FA" w:rsidRPr="00564DBB">
        <w:rPr>
          <w:rFonts w:cs="Simplified Arabic"/>
          <w:rtl/>
          <w:lang w:val="en-US" w:bidi="ar-EG"/>
        </w:rPr>
        <w:t xml:space="preserve"> </w:t>
      </w:r>
      <w:r w:rsidR="00C00312" w:rsidRPr="00564DBB">
        <w:rPr>
          <w:rFonts w:cs="Simplified Arabic"/>
          <w:rtl/>
          <w:lang w:val="en-US" w:bidi="ar-EG"/>
        </w:rPr>
        <w:t>من</w:t>
      </w:r>
      <w:r w:rsidR="00C122FA" w:rsidRPr="00564DBB">
        <w:rPr>
          <w:rFonts w:cs="Simplified Arabic"/>
          <w:rtl/>
          <w:lang w:val="en-US" w:bidi="ar-EG"/>
        </w:rPr>
        <w:t xml:space="preserve"> </w:t>
      </w:r>
      <w:r w:rsidR="00C00312" w:rsidRPr="00564DBB">
        <w:rPr>
          <w:rFonts w:cs="Simplified Arabic"/>
          <w:rtl/>
          <w:lang w:val="en-US" w:bidi="ar-EG"/>
        </w:rPr>
        <w:t>الإطار)</w:t>
      </w:r>
      <w:r w:rsidR="00C122FA" w:rsidRPr="00564DBB">
        <w:rPr>
          <w:rFonts w:cs="Simplified Arabic"/>
          <w:rtl/>
          <w:lang w:val="en-US" w:bidi="ar-EG"/>
        </w:rPr>
        <w:t>.</w:t>
      </w:r>
    </w:p>
    <w:p w14:paraId="70FDBE34" w14:textId="21E09919" w:rsidR="00C00312" w:rsidRPr="00564DBB" w:rsidRDefault="005C4F9D" w:rsidP="00564DBB">
      <w:pPr>
        <w:widowControl w:val="0"/>
        <w:tabs>
          <w:tab w:val="left" w:pos="1280"/>
        </w:tabs>
        <w:bidi/>
        <w:spacing w:after="120" w:line="216" w:lineRule="auto"/>
        <w:ind w:left="562"/>
        <w:rPr>
          <w:rFonts w:cs="Simplified Arabic"/>
          <w:lang w:val="en-US" w:bidi="ar-EG"/>
        </w:rPr>
      </w:pPr>
      <w:r>
        <w:rPr>
          <w:rFonts w:cs="Simplified Arabic" w:hint="cs"/>
          <w:rtl/>
          <w:lang w:val="en-US" w:bidi="ar-EG"/>
        </w:rPr>
        <w:t>ومن حيث الحواجز التي تعترض</w:t>
      </w:r>
      <w:r w:rsidR="00C122FA" w:rsidRPr="00564DBB">
        <w:rPr>
          <w:rFonts w:cs="Simplified Arabic"/>
          <w:rtl/>
          <w:lang w:val="en-US" w:bidi="ar-EG"/>
        </w:rPr>
        <w:t xml:space="preserve"> </w:t>
      </w:r>
      <w:r w:rsidR="00C00312" w:rsidRPr="00564DBB">
        <w:rPr>
          <w:rFonts w:cs="Simplified Arabic"/>
          <w:rtl/>
          <w:lang w:val="en-US" w:bidi="ar-EG"/>
        </w:rPr>
        <w:t>التقدم،</w:t>
      </w:r>
      <w:r w:rsidR="00C122FA" w:rsidRPr="00564DBB">
        <w:rPr>
          <w:rFonts w:cs="Simplified Arabic"/>
          <w:rtl/>
          <w:lang w:val="en-US" w:bidi="ar-EG"/>
        </w:rPr>
        <w:t xml:space="preserve"> </w:t>
      </w:r>
      <w:r w:rsidR="00C00312" w:rsidRPr="00564DBB">
        <w:rPr>
          <w:rFonts w:cs="Simplified Arabic"/>
          <w:rtl/>
          <w:lang w:val="en-US" w:bidi="ar-EG"/>
        </w:rPr>
        <w:t>أبلغت</w:t>
      </w:r>
      <w:r w:rsidR="00C122FA" w:rsidRPr="00564DBB">
        <w:rPr>
          <w:rFonts w:cs="Simplified Arabic"/>
          <w:rtl/>
          <w:lang w:val="en-US" w:bidi="ar-EG"/>
        </w:rPr>
        <w:t xml:space="preserve"> </w:t>
      </w:r>
      <w:r w:rsidR="00C00312" w:rsidRPr="00564DBB">
        <w:rPr>
          <w:rFonts w:cs="Simplified Arabic"/>
          <w:rtl/>
          <w:lang w:val="en-US" w:bidi="ar-EG"/>
        </w:rPr>
        <w:t>الأطراف</w:t>
      </w:r>
      <w:r w:rsidR="00C122FA" w:rsidRPr="00564DBB">
        <w:rPr>
          <w:rFonts w:cs="Simplified Arabic"/>
          <w:rtl/>
          <w:lang w:val="en-US" w:bidi="ar-EG"/>
        </w:rPr>
        <w:t xml:space="preserve"> </w:t>
      </w:r>
      <w:r w:rsidR="00C00312" w:rsidRPr="00564DBB">
        <w:rPr>
          <w:rFonts w:cs="Simplified Arabic"/>
          <w:rtl/>
          <w:lang w:val="en-US" w:bidi="ar-EG"/>
        </w:rPr>
        <w:t>عن</w:t>
      </w:r>
      <w:r w:rsidR="00C122FA" w:rsidRPr="00564DBB">
        <w:rPr>
          <w:rFonts w:cs="Simplified Arabic"/>
          <w:rtl/>
          <w:lang w:val="en-US" w:bidi="ar-EG"/>
        </w:rPr>
        <w:t xml:space="preserve"> </w:t>
      </w:r>
      <w:r w:rsidR="00C00312" w:rsidRPr="00564DBB">
        <w:rPr>
          <w:rFonts w:cs="Simplified Arabic"/>
          <w:rtl/>
          <w:lang w:val="en-US" w:bidi="ar-EG"/>
        </w:rPr>
        <w:t>وجود</w:t>
      </w:r>
      <w:r w:rsidR="00C122FA" w:rsidRPr="00564DBB">
        <w:rPr>
          <w:rFonts w:cs="Simplified Arabic"/>
          <w:rtl/>
          <w:lang w:val="en-US" w:bidi="ar-EG"/>
        </w:rPr>
        <w:t xml:space="preserve"> </w:t>
      </w:r>
      <w:r w:rsidR="00434AF5">
        <w:rPr>
          <w:rFonts w:cs="Simplified Arabic"/>
          <w:rtl/>
          <w:lang w:val="en-US" w:bidi="ar-EG"/>
        </w:rPr>
        <w:t>فجوات</w:t>
      </w:r>
      <w:r w:rsidR="00C122FA" w:rsidRPr="00564DBB">
        <w:rPr>
          <w:rFonts w:cs="Simplified Arabic"/>
          <w:rtl/>
          <w:lang w:val="en-US" w:bidi="ar-EG"/>
        </w:rPr>
        <w:t xml:space="preserve"> </w:t>
      </w:r>
      <w:r w:rsidR="00C00312" w:rsidRPr="00564DBB">
        <w:rPr>
          <w:rFonts w:cs="Simplified Arabic"/>
          <w:rtl/>
          <w:lang w:val="en-US" w:bidi="ar-EG"/>
        </w:rPr>
        <w:t>في</w:t>
      </w:r>
      <w:r w:rsidR="00C122FA" w:rsidRPr="00564DBB">
        <w:rPr>
          <w:rFonts w:cs="Simplified Arabic"/>
          <w:rtl/>
          <w:lang w:val="en-US" w:bidi="ar-EG"/>
        </w:rPr>
        <w:t xml:space="preserve"> </w:t>
      </w:r>
      <w:r w:rsidR="00C00312" w:rsidRPr="00564DBB">
        <w:rPr>
          <w:rFonts w:cs="Simplified Arabic"/>
          <w:rtl/>
          <w:lang w:val="en-US" w:bidi="ar-EG"/>
        </w:rPr>
        <w:t>نطاق</w:t>
      </w:r>
      <w:r w:rsidR="00C122FA" w:rsidRPr="00564DBB">
        <w:rPr>
          <w:rFonts w:cs="Simplified Arabic"/>
          <w:rtl/>
          <w:lang w:val="en-US" w:bidi="ar-EG"/>
        </w:rPr>
        <w:t xml:space="preserve"> </w:t>
      </w:r>
      <w:r w:rsidR="00C00312" w:rsidRPr="00564DBB">
        <w:rPr>
          <w:rFonts w:cs="Simplified Arabic"/>
          <w:rtl/>
          <w:lang w:val="en-US" w:bidi="ar-EG"/>
        </w:rPr>
        <w:t>وسائل</w:t>
      </w:r>
      <w:r w:rsidR="00C122FA" w:rsidRPr="00564DBB">
        <w:rPr>
          <w:rFonts w:cs="Simplified Arabic"/>
          <w:rtl/>
          <w:lang w:val="en-US" w:bidi="ar-EG"/>
        </w:rPr>
        <w:t xml:space="preserve"> </w:t>
      </w:r>
      <w:r w:rsidR="00C00312" w:rsidRPr="00564DBB">
        <w:rPr>
          <w:rFonts w:cs="Simplified Arabic"/>
          <w:rtl/>
          <w:lang w:val="en-US" w:bidi="ar-EG"/>
        </w:rPr>
        <w:t>تنفيذ</w:t>
      </w:r>
      <w:r w:rsidR="00C122FA" w:rsidRPr="00564DBB">
        <w:rPr>
          <w:rFonts w:cs="Simplified Arabic"/>
          <w:rtl/>
          <w:lang w:val="en-US" w:bidi="ar-EG"/>
        </w:rPr>
        <w:t xml:space="preserve"> </w:t>
      </w:r>
      <w:r w:rsidR="00C00312" w:rsidRPr="00564DBB">
        <w:rPr>
          <w:rFonts w:cs="Simplified Arabic"/>
          <w:rtl/>
          <w:lang w:val="en-US" w:bidi="ar-EG"/>
        </w:rPr>
        <w:t>الإطار</w:t>
      </w:r>
      <w:r w:rsidR="00C122FA" w:rsidRPr="00564DBB">
        <w:rPr>
          <w:rFonts w:cs="Simplified Arabic"/>
          <w:rtl/>
          <w:lang w:val="en-US" w:bidi="ar-EG"/>
        </w:rPr>
        <w:t xml:space="preserve"> </w:t>
      </w:r>
      <w:r w:rsidRPr="00564DBB">
        <w:rPr>
          <w:rFonts w:cs="Simplified Arabic"/>
          <w:rtl/>
          <w:lang w:val="en-US" w:bidi="ar-EG"/>
        </w:rPr>
        <w:t>وتو</w:t>
      </w:r>
      <w:r>
        <w:rPr>
          <w:rFonts w:cs="Simplified Arabic" w:hint="cs"/>
          <w:rtl/>
          <w:lang w:val="en-US" w:bidi="ar-EG"/>
        </w:rPr>
        <w:t>ا</w:t>
      </w:r>
      <w:r w:rsidRPr="00564DBB">
        <w:rPr>
          <w:rFonts w:cs="Simplified Arabic"/>
          <w:rtl/>
          <w:lang w:val="en-US" w:bidi="ar-EG"/>
        </w:rPr>
        <w:t>فر</w:t>
      </w:r>
      <w:r>
        <w:rPr>
          <w:rFonts w:cs="Simplified Arabic" w:hint="cs"/>
          <w:rtl/>
          <w:lang w:val="en-US" w:bidi="ar-EG"/>
        </w:rPr>
        <w:t>ها</w:t>
      </w:r>
      <w:r w:rsidRPr="00564DBB">
        <w:rPr>
          <w:rFonts w:cs="Simplified Arabic"/>
          <w:rtl/>
          <w:lang w:val="en-US" w:bidi="ar-EG"/>
        </w:rPr>
        <w:t xml:space="preserve"> </w:t>
      </w:r>
      <w:r w:rsidR="00C00312" w:rsidRPr="00564DBB">
        <w:rPr>
          <w:rFonts w:cs="Simplified Arabic"/>
          <w:rtl/>
          <w:lang w:val="en-US" w:bidi="ar-EG"/>
        </w:rPr>
        <w:t>في</w:t>
      </w:r>
      <w:r w:rsidR="00C122FA" w:rsidRPr="00564DBB">
        <w:rPr>
          <w:rFonts w:cs="Simplified Arabic"/>
          <w:rtl/>
          <w:lang w:val="en-US" w:bidi="ar-EG"/>
        </w:rPr>
        <w:t xml:space="preserve"> </w:t>
      </w:r>
      <w:r w:rsidR="00C00312" w:rsidRPr="00564DBB">
        <w:rPr>
          <w:rFonts w:cs="Simplified Arabic"/>
          <w:rtl/>
          <w:lang w:val="en-US" w:bidi="ar-EG"/>
        </w:rPr>
        <w:t>الوقت</w:t>
      </w:r>
      <w:r w:rsidR="00C122FA" w:rsidRPr="00564DBB">
        <w:rPr>
          <w:rFonts w:cs="Simplified Arabic"/>
          <w:rtl/>
          <w:lang w:val="en-US" w:bidi="ar-EG"/>
        </w:rPr>
        <w:t xml:space="preserve"> </w:t>
      </w:r>
      <w:r w:rsidR="00C00312" w:rsidRPr="00564DBB">
        <w:rPr>
          <w:rFonts w:cs="Simplified Arabic"/>
          <w:rtl/>
          <w:lang w:val="en-US" w:bidi="ar-EG"/>
        </w:rPr>
        <w:t>المناسب،</w:t>
      </w:r>
      <w:r w:rsidR="00C122FA" w:rsidRPr="00564DBB">
        <w:rPr>
          <w:rFonts w:cs="Simplified Arabic"/>
          <w:rtl/>
          <w:lang w:val="en-US" w:bidi="ar-EG"/>
        </w:rPr>
        <w:t xml:space="preserve"> </w:t>
      </w:r>
      <w:r w:rsidR="00C00312" w:rsidRPr="00564DBB">
        <w:rPr>
          <w:rFonts w:cs="Simplified Arabic"/>
          <w:rtl/>
          <w:lang w:val="en-US" w:bidi="ar-EG"/>
        </w:rPr>
        <w:t>بما</w:t>
      </w:r>
      <w:r w:rsidR="00C122FA" w:rsidRPr="00564DBB">
        <w:rPr>
          <w:rFonts w:cs="Simplified Arabic"/>
          <w:rtl/>
          <w:lang w:val="en-US" w:bidi="ar-EG"/>
        </w:rPr>
        <w:t xml:space="preserve"> </w:t>
      </w:r>
      <w:r w:rsidR="00C00312" w:rsidRPr="00564DBB">
        <w:rPr>
          <w:rFonts w:cs="Simplified Arabic"/>
          <w:rtl/>
          <w:lang w:val="en-US" w:bidi="ar-EG"/>
        </w:rPr>
        <w:t>في</w:t>
      </w:r>
      <w:r w:rsidR="00C122FA" w:rsidRPr="00564DBB">
        <w:rPr>
          <w:rFonts w:cs="Simplified Arabic"/>
          <w:rtl/>
          <w:lang w:val="en-US" w:bidi="ar-EG"/>
        </w:rPr>
        <w:t xml:space="preserve"> </w:t>
      </w:r>
      <w:r w:rsidR="00C00312" w:rsidRPr="00564DBB">
        <w:rPr>
          <w:rFonts w:cs="Simplified Arabic"/>
          <w:rtl/>
          <w:lang w:val="en-US" w:bidi="ar-EG"/>
        </w:rPr>
        <w:t>ذلك</w:t>
      </w:r>
      <w:r w:rsidR="00C122FA" w:rsidRPr="00564DBB">
        <w:rPr>
          <w:rFonts w:cs="Simplified Arabic"/>
          <w:rtl/>
          <w:lang w:val="en-US" w:bidi="ar-EG"/>
        </w:rPr>
        <w:t xml:space="preserve"> </w:t>
      </w:r>
      <w:r w:rsidR="00C00312" w:rsidRPr="00564DBB">
        <w:rPr>
          <w:rFonts w:cs="Simplified Arabic"/>
          <w:rtl/>
          <w:lang w:val="en-US" w:bidi="ar-EG"/>
        </w:rPr>
        <w:t>الموارد</w:t>
      </w:r>
      <w:r w:rsidR="00C122FA" w:rsidRPr="00564DBB">
        <w:rPr>
          <w:rFonts w:cs="Simplified Arabic"/>
          <w:rtl/>
          <w:lang w:val="en-US" w:bidi="ar-EG"/>
        </w:rPr>
        <w:t xml:space="preserve"> </w:t>
      </w:r>
      <w:r w:rsidR="00C00312" w:rsidRPr="00564DBB">
        <w:rPr>
          <w:rFonts w:cs="Simplified Arabic"/>
          <w:rtl/>
          <w:lang w:val="en-US" w:bidi="ar-EG"/>
        </w:rPr>
        <w:t>المالية،</w:t>
      </w:r>
      <w:r w:rsidR="00C122FA" w:rsidRPr="00564DBB">
        <w:rPr>
          <w:rFonts w:cs="Simplified Arabic"/>
          <w:rtl/>
          <w:lang w:val="en-US" w:bidi="ar-EG"/>
        </w:rPr>
        <w:t xml:space="preserve"> </w:t>
      </w:r>
      <w:r w:rsidR="00C00312" w:rsidRPr="00564DBB">
        <w:rPr>
          <w:rFonts w:cs="Simplified Arabic"/>
          <w:rtl/>
          <w:lang w:val="en-US" w:bidi="ar-EG"/>
        </w:rPr>
        <w:t>وبناء</w:t>
      </w:r>
      <w:r w:rsidR="00C122FA" w:rsidRPr="00564DBB">
        <w:rPr>
          <w:rFonts w:cs="Simplified Arabic"/>
          <w:rtl/>
          <w:lang w:val="en-US" w:bidi="ar-EG"/>
        </w:rPr>
        <w:t xml:space="preserve"> </w:t>
      </w:r>
      <w:r w:rsidR="00C00312" w:rsidRPr="00564DBB">
        <w:rPr>
          <w:rFonts w:cs="Simplified Arabic"/>
          <w:rtl/>
          <w:lang w:val="en-US" w:bidi="ar-EG"/>
        </w:rPr>
        <w:t>القدرات</w:t>
      </w:r>
      <w:r w:rsidR="00C122FA" w:rsidRPr="00564DBB">
        <w:rPr>
          <w:rFonts w:cs="Simplified Arabic"/>
          <w:rtl/>
          <w:lang w:val="en-US" w:bidi="ar-EG"/>
        </w:rPr>
        <w:t xml:space="preserve"> </w:t>
      </w:r>
      <w:r w:rsidR="00C00312" w:rsidRPr="00564DBB">
        <w:rPr>
          <w:rFonts w:cs="Simplified Arabic"/>
          <w:rtl/>
          <w:lang w:val="en-US" w:bidi="ar-EG"/>
        </w:rPr>
        <w:t>وتنميتها،</w:t>
      </w:r>
      <w:r w:rsidR="00C122FA" w:rsidRPr="00564DBB">
        <w:rPr>
          <w:rFonts w:cs="Simplified Arabic"/>
          <w:rtl/>
          <w:lang w:val="en-US" w:bidi="ar-EG"/>
        </w:rPr>
        <w:t xml:space="preserve"> </w:t>
      </w:r>
      <w:r w:rsidR="00C00312" w:rsidRPr="00564DBB">
        <w:rPr>
          <w:rFonts w:cs="Simplified Arabic"/>
          <w:rtl/>
          <w:lang w:val="en-US" w:bidi="ar-EG"/>
        </w:rPr>
        <w:t>والتعاون</w:t>
      </w:r>
      <w:r w:rsidR="00C122FA" w:rsidRPr="00564DBB">
        <w:rPr>
          <w:rFonts w:cs="Simplified Arabic"/>
          <w:rtl/>
          <w:lang w:val="en-US" w:bidi="ar-EG"/>
        </w:rPr>
        <w:t xml:space="preserve"> </w:t>
      </w:r>
      <w:r w:rsidR="00C00312" w:rsidRPr="00564DBB">
        <w:rPr>
          <w:rFonts w:cs="Simplified Arabic"/>
          <w:rtl/>
          <w:lang w:val="en-US" w:bidi="ar-EG"/>
        </w:rPr>
        <w:t>التقني</w:t>
      </w:r>
      <w:r w:rsidR="00C122FA" w:rsidRPr="00564DBB">
        <w:rPr>
          <w:rFonts w:cs="Simplified Arabic"/>
          <w:rtl/>
          <w:lang w:val="en-US" w:bidi="ar-EG"/>
        </w:rPr>
        <w:t xml:space="preserve"> </w:t>
      </w:r>
      <w:r w:rsidR="00C00312" w:rsidRPr="00564DBB">
        <w:rPr>
          <w:rFonts w:cs="Simplified Arabic"/>
          <w:rtl/>
          <w:lang w:val="en-US" w:bidi="ar-EG"/>
        </w:rPr>
        <w:t>والعلمي،</w:t>
      </w:r>
      <w:r w:rsidR="00C122FA" w:rsidRPr="00564DBB">
        <w:rPr>
          <w:rFonts w:cs="Simplified Arabic"/>
          <w:rtl/>
          <w:lang w:val="en-US" w:bidi="ar-EG"/>
        </w:rPr>
        <w:t xml:space="preserve"> </w:t>
      </w:r>
      <w:r w:rsidR="00C00312" w:rsidRPr="00564DBB">
        <w:rPr>
          <w:rFonts w:cs="Simplified Arabic"/>
          <w:rtl/>
          <w:lang w:val="en-US" w:bidi="ar-EG"/>
        </w:rPr>
        <w:t>وال</w:t>
      </w:r>
      <w:r>
        <w:rPr>
          <w:rFonts w:cs="Simplified Arabic" w:hint="cs"/>
          <w:rtl/>
          <w:lang w:val="en-US" w:bidi="ar-EG"/>
        </w:rPr>
        <w:t>ح</w:t>
      </w:r>
      <w:r w:rsidR="00C00312" w:rsidRPr="00564DBB">
        <w:rPr>
          <w:rFonts w:cs="Simplified Arabic"/>
          <w:rtl/>
          <w:lang w:val="en-US" w:bidi="ar-EG"/>
        </w:rPr>
        <w:t>صول</w:t>
      </w:r>
      <w:r w:rsidR="00C122FA" w:rsidRPr="00564DBB">
        <w:rPr>
          <w:rFonts w:cs="Simplified Arabic"/>
          <w:rtl/>
          <w:lang w:val="en-US" w:bidi="ar-EG"/>
        </w:rPr>
        <w:t xml:space="preserve"> </w:t>
      </w:r>
      <w:r>
        <w:rPr>
          <w:rFonts w:cs="Simplified Arabic" w:hint="cs"/>
          <w:rtl/>
          <w:lang w:val="en-US" w:bidi="ar-EG"/>
        </w:rPr>
        <w:t>ع</w:t>
      </w:r>
      <w:r w:rsidR="00C00312" w:rsidRPr="00564DBB">
        <w:rPr>
          <w:rFonts w:cs="Simplified Arabic"/>
          <w:rtl/>
          <w:lang w:val="en-US" w:bidi="ar-EG"/>
        </w:rPr>
        <w:t>لى</w:t>
      </w:r>
      <w:r w:rsidR="00C122FA" w:rsidRPr="00564DBB">
        <w:rPr>
          <w:rFonts w:cs="Simplified Arabic"/>
          <w:rtl/>
          <w:lang w:val="en-US" w:bidi="ar-EG"/>
        </w:rPr>
        <w:t xml:space="preserve"> </w:t>
      </w:r>
      <w:r w:rsidR="00C00312" w:rsidRPr="00564DBB">
        <w:rPr>
          <w:rFonts w:cs="Simplified Arabic"/>
          <w:rtl/>
          <w:lang w:val="en-US" w:bidi="ar-EG"/>
        </w:rPr>
        <w:t>التكنولوجيا</w:t>
      </w:r>
      <w:r w:rsidR="00C122FA" w:rsidRPr="00564DBB">
        <w:rPr>
          <w:rFonts w:cs="Simplified Arabic"/>
          <w:rtl/>
          <w:lang w:val="en-US" w:bidi="ar-EG"/>
        </w:rPr>
        <w:t xml:space="preserve"> </w:t>
      </w:r>
      <w:r w:rsidR="00C00312" w:rsidRPr="00564DBB">
        <w:rPr>
          <w:rFonts w:cs="Simplified Arabic"/>
          <w:rtl/>
          <w:lang w:val="en-US" w:bidi="ar-EG"/>
        </w:rPr>
        <w:t>ونقلها،</w:t>
      </w:r>
      <w:r w:rsidR="00C122FA" w:rsidRPr="00564DBB">
        <w:rPr>
          <w:rFonts w:cs="Simplified Arabic"/>
          <w:rtl/>
          <w:lang w:val="en-US" w:bidi="ar-EG"/>
        </w:rPr>
        <w:t xml:space="preserve"> </w:t>
      </w:r>
      <w:r w:rsidR="00C00312" w:rsidRPr="00564DBB">
        <w:rPr>
          <w:rFonts w:cs="Simplified Arabic"/>
          <w:rtl/>
          <w:lang w:val="en-US" w:bidi="ar-EG"/>
        </w:rPr>
        <w:t>وتبادل</w:t>
      </w:r>
      <w:r w:rsidR="00C122FA" w:rsidRPr="00564DBB">
        <w:rPr>
          <w:rFonts w:cs="Simplified Arabic"/>
          <w:rtl/>
          <w:lang w:val="en-US" w:bidi="ar-EG"/>
        </w:rPr>
        <w:t xml:space="preserve"> </w:t>
      </w:r>
      <w:r w:rsidR="00C00312" w:rsidRPr="00564DBB">
        <w:rPr>
          <w:rFonts w:cs="Simplified Arabic"/>
          <w:rtl/>
          <w:lang w:val="en-US" w:bidi="ar-EG"/>
        </w:rPr>
        <w:t>المعرفة</w:t>
      </w:r>
      <w:r w:rsidR="00C122FA" w:rsidRPr="00564DBB">
        <w:rPr>
          <w:rFonts w:cs="Simplified Arabic"/>
          <w:rtl/>
          <w:lang w:val="en-US" w:bidi="ar-EG"/>
        </w:rPr>
        <w:t xml:space="preserve">. </w:t>
      </w:r>
      <w:r>
        <w:rPr>
          <w:rFonts w:cs="Simplified Arabic" w:hint="cs"/>
          <w:rtl/>
          <w:lang w:val="en-US" w:bidi="ar-EG"/>
        </w:rPr>
        <w:t>و</w:t>
      </w:r>
      <w:r w:rsidR="00C00312" w:rsidRPr="00564DBB">
        <w:rPr>
          <w:rFonts w:cs="Simplified Arabic"/>
          <w:rtl/>
          <w:lang w:val="en-US" w:bidi="ar-EG"/>
        </w:rPr>
        <w:t>كثيرا</w:t>
      </w:r>
      <w:r w:rsidR="00C122FA" w:rsidRPr="00564DBB">
        <w:rPr>
          <w:rFonts w:cs="Simplified Arabic"/>
          <w:rtl/>
          <w:lang w:val="en-US" w:bidi="ar-EG"/>
        </w:rPr>
        <w:t xml:space="preserve"> </w:t>
      </w:r>
      <w:r w:rsidR="00C00312" w:rsidRPr="00564DBB">
        <w:rPr>
          <w:rFonts w:cs="Simplified Arabic"/>
          <w:rtl/>
          <w:lang w:val="en-US" w:bidi="ar-EG"/>
        </w:rPr>
        <w:t>ما</w:t>
      </w:r>
      <w:r w:rsidR="00C122FA" w:rsidRPr="00564DBB">
        <w:rPr>
          <w:rFonts w:cs="Simplified Arabic"/>
          <w:rtl/>
          <w:lang w:val="en-US" w:bidi="ar-EG"/>
        </w:rPr>
        <w:t xml:space="preserve"> </w:t>
      </w:r>
      <w:r w:rsidR="00C00312" w:rsidRPr="00564DBB">
        <w:rPr>
          <w:rFonts w:cs="Simplified Arabic"/>
          <w:rtl/>
          <w:lang w:val="en-US" w:bidi="ar-EG"/>
        </w:rPr>
        <w:t>أبلغت</w:t>
      </w:r>
      <w:r w:rsidR="00C122FA" w:rsidRPr="00564DBB">
        <w:rPr>
          <w:rFonts w:cs="Simplified Arabic"/>
          <w:rtl/>
          <w:lang w:val="en-US" w:bidi="ar-EG"/>
        </w:rPr>
        <w:t xml:space="preserve"> </w:t>
      </w:r>
      <w:r w:rsidR="00C00312" w:rsidRPr="00564DBB">
        <w:rPr>
          <w:rFonts w:cs="Simplified Arabic"/>
          <w:rtl/>
          <w:lang w:val="en-US" w:bidi="ar-EG"/>
        </w:rPr>
        <w:t>الأطراف</w:t>
      </w:r>
      <w:r w:rsidR="00C122FA" w:rsidRPr="00564DBB">
        <w:rPr>
          <w:rFonts w:cs="Simplified Arabic"/>
          <w:rtl/>
          <w:lang w:val="en-US" w:bidi="ar-EG"/>
        </w:rPr>
        <w:t xml:space="preserve"> </w:t>
      </w:r>
      <w:r w:rsidR="00C00312" w:rsidRPr="00564DBB">
        <w:rPr>
          <w:rFonts w:cs="Simplified Arabic"/>
          <w:rtl/>
          <w:lang w:val="en-US" w:bidi="ar-EG"/>
        </w:rPr>
        <w:t>عن</w:t>
      </w:r>
      <w:r w:rsidR="00C122FA" w:rsidRPr="00564DBB">
        <w:rPr>
          <w:rFonts w:cs="Simplified Arabic"/>
          <w:rtl/>
          <w:lang w:val="en-US" w:bidi="ar-EG"/>
        </w:rPr>
        <w:t xml:space="preserve"> </w:t>
      </w:r>
      <w:r w:rsidR="00C00312" w:rsidRPr="00564DBB">
        <w:rPr>
          <w:rFonts w:cs="Simplified Arabic"/>
          <w:rtl/>
          <w:lang w:val="en-US" w:bidi="ar-EG"/>
        </w:rPr>
        <w:t>وجود</w:t>
      </w:r>
      <w:r w:rsidR="00C122FA" w:rsidRPr="00564DBB">
        <w:rPr>
          <w:rFonts w:cs="Simplified Arabic"/>
          <w:rtl/>
          <w:lang w:val="en-US" w:bidi="ar-EG"/>
        </w:rPr>
        <w:t xml:space="preserve"> </w:t>
      </w:r>
      <w:r>
        <w:rPr>
          <w:rFonts w:cs="Simplified Arabic"/>
          <w:rtl/>
          <w:lang w:val="en-US" w:bidi="ar-EG"/>
        </w:rPr>
        <w:t>حواجز</w:t>
      </w:r>
      <w:r w:rsidR="00C122FA" w:rsidRPr="00564DBB">
        <w:rPr>
          <w:rFonts w:cs="Simplified Arabic"/>
          <w:rtl/>
          <w:lang w:val="en-US" w:bidi="ar-EG"/>
        </w:rPr>
        <w:t xml:space="preserve"> </w:t>
      </w:r>
      <w:r w:rsidR="00C00312" w:rsidRPr="00564DBB">
        <w:rPr>
          <w:rFonts w:cs="Simplified Arabic"/>
          <w:rtl/>
          <w:lang w:val="en-US" w:bidi="ar-EG"/>
        </w:rPr>
        <w:t>تتعلق</w:t>
      </w:r>
      <w:r w:rsidR="00C122FA" w:rsidRPr="00564DBB">
        <w:rPr>
          <w:rFonts w:cs="Simplified Arabic"/>
          <w:rtl/>
          <w:lang w:val="en-US" w:bidi="ar-EG"/>
        </w:rPr>
        <w:t xml:space="preserve"> </w:t>
      </w:r>
      <w:r w:rsidR="00C00312" w:rsidRPr="00564DBB">
        <w:rPr>
          <w:rFonts w:cs="Simplified Arabic"/>
          <w:rtl/>
          <w:lang w:val="en-US" w:bidi="ar-EG"/>
        </w:rPr>
        <w:t>بتماسك</w:t>
      </w:r>
      <w:r w:rsidR="00C122FA" w:rsidRPr="00564DBB">
        <w:rPr>
          <w:rFonts w:cs="Simplified Arabic"/>
          <w:rtl/>
          <w:lang w:val="en-US" w:bidi="ar-EG"/>
        </w:rPr>
        <w:t xml:space="preserve"> </w:t>
      </w:r>
      <w:r w:rsidR="00C00312" w:rsidRPr="00564DBB">
        <w:rPr>
          <w:rFonts w:cs="Simplified Arabic"/>
          <w:rtl/>
          <w:lang w:val="en-US" w:bidi="ar-EG"/>
        </w:rPr>
        <w:t>السياسات</w:t>
      </w:r>
      <w:r w:rsidR="00C122FA" w:rsidRPr="00564DBB">
        <w:rPr>
          <w:rFonts w:cs="Simplified Arabic"/>
          <w:rtl/>
          <w:lang w:val="en-US" w:bidi="ar-EG"/>
        </w:rPr>
        <w:t xml:space="preserve"> </w:t>
      </w:r>
      <w:r w:rsidR="00C00312" w:rsidRPr="00564DBB">
        <w:rPr>
          <w:rFonts w:cs="Simplified Arabic"/>
          <w:rtl/>
          <w:lang w:val="en-US" w:bidi="ar-EG"/>
        </w:rPr>
        <w:t>وتنسيقها</w:t>
      </w:r>
      <w:r w:rsidR="00C122FA" w:rsidRPr="00564DBB">
        <w:rPr>
          <w:rFonts w:cs="Simplified Arabic"/>
          <w:rtl/>
          <w:lang w:val="en-US" w:bidi="ar-EG"/>
        </w:rPr>
        <w:t xml:space="preserve"> </w:t>
      </w:r>
      <w:r w:rsidR="00C00312" w:rsidRPr="00564DBB">
        <w:rPr>
          <w:rFonts w:cs="Simplified Arabic"/>
          <w:rtl/>
          <w:lang w:val="en-US" w:bidi="ar-EG"/>
        </w:rPr>
        <w:t>بين</w:t>
      </w:r>
      <w:r w:rsidR="00C122FA" w:rsidRPr="00564DBB">
        <w:rPr>
          <w:rFonts w:cs="Simplified Arabic"/>
          <w:rtl/>
          <w:lang w:val="en-US" w:bidi="ar-EG"/>
        </w:rPr>
        <w:t xml:space="preserve"> </w:t>
      </w:r>
      <w:r w:rsidR="00C00312" w:rsidRPr="00564DBB">
        <w:rPr>
          <w:rFonts w:cs="Simplified Arabic"/>
          <w:rtl/>
          <w:lang w:val="en-US" w:bidi="ar-EG"/>
        </w:rPr>
        <w:t>القطاعات</w:t>
      </w:r>
      <w:r w:rsidR="00C122FA" w:rsidRPr="00564DBB">
        <w:rPr>
          <w:rFonts w:cs="Simplified Arabic"/>
          <w:rtl/>
          <w:lang w:val="en-US" w:bidi="ar-EG"/>
        </w:rPr>
        <w:t xml:space="preserve"> </w:t>
      </w:r>
      <w:r w:rsidR="00C00312" w:rsidRPr="00564DBB">
        <w:rPr>
          <w:rFonts w:cs="Simplified Arabic"/>
          <w:rtl/>
          <w:lang w:val="en-US" w:bidi="ar-EG"/>
        </w:rPr>
        <w:t>و</w:t>
      </w:r>
      <w:r w:rsidR="00CE261F">
        <w:rPr>
          <w:rFonts w:cs="Simplified Arabic" w:hint="cs"/>
          <w:rtl/>
          <w:lang w:val="en-US" w:bidi="ar-EG"/>
        </w:rPr>
        <w:t>ال</w:t>
      </w:r>
      <w:r w:rsidR="00C00312" w:rsidRPr="00564DBB">
        <w:rPr>
          <w:rFonts w:cs="Simplified Arabic"/>
          <w:rtl/>
          <w:lang w:val="en-US" w:bidi="ar-EG"/>
        </w:rPr>
        <w:t>مستويات</w:t>
      </w:r>
      <w:r w:rsidR="00C122FA" w:rsidRPr="00564DBB">
        <w:rPr>
          <w:rFonts w:cs="Simplified Arabic"/>
          <w:rtl/>
          <w:lang w:val="en-US" w:bidi="ar-EG"/>
        </w:rPr>
        <w:t xml:space="preserve"> </w:t>
      </w:r>
      <w:r w:rsidR="00CE261F" w:rsidRPr="00564DBB">
        <w:rPr>
          <w:rFonts w:cs="Simplified Arabic"/>
          <w:rtl/>
          <w:lang w:val="en-US" w:bidi="ar-EG"/>
        </w:rPr>
        <w:t xml:space="preserve">المختلفة </w:t>
      </w:r>
      <w:r w:rsidR="00730A1C">
        <w:rPr>
          <w:rFonts w:cs="Simplified Arabic" w:hint="cs"/>
          <w:rtl/>
          <w:lang w:val="en-US" w:bidi="ar-EG"/>
        </w:rPr>
        <w:t>من</w:t>
      </w:r>
      <w:r w:rsidR="00CE261F">
        <w:rPr>
          <w:rFonts w:cs="Simplified Arabic" w:hint="cs"/>
          <w:rtl/>
          <w:lang w:val="en-US" w:bidi="ar-EG"/>
        </w:rPr>
        <w:t xml:space="preserve"> </w:t>
      </w:r>
      <w:r w:rsidR="00C00312" w:rsidRPr="00564DBB">
        <w:rPr>
          <w:rFonts w:cs="Simplified Arabic"/>
          <w:rtl/>
          <w:lang w:val="en-US" w:bidi="ar-EG"/>
        </w:rPr>
        <w:t>الحك</w:t>
      </w:r>
      <w:r w:rsidR="00CE261F">
        <w:rPr>
          <w:rFonts w:cs="Simplified Arabic" w:hint="cs"/>
          <w:rtl/>
          <w:lang w:val="en-US" w:bidi="ar-EG"/>
        </w:rPr>
        <w:t>و</w:t>
      </w:r>
      <w:r w:rsidR="00C00312" w:rsidRPr="00564DBB">
        <w:rPr>
          <w:rFonts w:cs="Simplified Arabic"/>
          <w:rtl/>
          <w:lang w:val="en-US" w:bidi="ar-EG"/>
        </w:rPr>
        <w:t>م</w:t>
      </w:r>
      <w:r w:rsidR="00CE261F">
        <w:rPr>
          <w:rFonts w:cs="Simplified Arabic" w:hint="cs"/>
          <w:rtl/>
          <w:lang w:val="en-US" w:bidi="ar-EG"/>
        </w:rPr>
        <w:t>ات</w:t>
      </w:r>
      <w:r w:rsidR="00C00312" w:rsidRPr="00564DBB">
        <w:rPr>
          <w:rFonts w:cs="Simplified Arabic"/>
          <w:rtl/>
          <w:lang w:val="en-US" w:bidi="ar-EG"/>
        </w:rPr>
        <w:t>؛</w:t>
      </w:r>
      <w:r w:rsidR="00C122FA" w:rsidRPr="00564DBB">
        <w:rPr>
          <w:rFonts w:cs="Simplified Arabic"/>
          <w:rtl/>
          <w:lang w:val="en-US" w:bidi="ar-EG"/>
        </w:rPr>
        <w:t xml:space="preserve"> </w:t>
      </w:r>
      <w:r w:rsidR="00C00312" w:rsidRPr="00564DBB">
        <w:rPr>
          <w:rFonts w:cs="Simplified Arabic"/>
          <w:rtl/>
          <w:lang w:val="en-US" w:bidi="ar-EG"/>
        </w:rPr>
        <w:t>ومشاركة</w:t>
      </w:r>
      <w:r w:rsidR="00C122FA" w:rsidRPr="00564DBB">
        <w:rPr>
          <w:rFonts w:cs="Simplified Arabic"/>
          <w:rtl/>
          <w:lang w:val="en-US" w:bidi="ar-EG"/>
        </w:rPr>
        <w:t xml:space="preserve"> </w:t>
      </w:r>
      <w:r w:rsidR="00C00312" w:rsidRPr="00564DBB">
        <w:rPr>
          <w:rFonts w:cs="Simplified Arabic"/>
          <w:rtl/>
          <w:lang w:val="en-US" w:bidi="ar-EG"/>
        </w:rPr>
        <w:t>أصحاب</w:t>
      </w:r>
      <w:r w:rsidR="00C122FA" w:rsidRPr="00564DBB">
        <w:rPr>
          <w:rFonts w:cs="Simplified Arabic"/>
          <w:rtl/>
          <w:lang w:val="en-US" w:bidi="ar-EG"/>
        </w:rPr>
        <w:t xml:space="preserve"> </w:t>
      </w:r>
      <w:r w:rsidR="00C00312" w:rsidRPr="00564DBB">
        <w:rPr>
          <w:rFonts w:cs="Simplified Arabic"/>
          <w:rtl/>
          <w:lang w:val="en-US" w:bidi="ar-EG"/>
        </w:rPr>
        <w:t>الحقوق</w:t>
      </w:r>
      <w:r w:rsidR="00C122FA" w:rsidRPr="00564DBB">
        <w:rPr>
          <w:rFonts w:cs="Simplified Arabic"/>
          <w:rtl/>
          <w:lang w:val="en-US" w:bidi="ar-EG"/>
        </w:rPr>
        <w:t xml:space="preserve"> </w:t>
      </w:r>
      <w:r w:rsidR="00C00312" w:rsidRPr="00564DBB">
        <w:rPr>
          <w:rFonts w:cs="Simplified Arabic"/>
          <w:rtl/>
          <w:lang w:val="en-US" w:bidi="ar-EG"/>
        </w:rPr>
        <w:t>والجهات</w:t>
      </w:r>
      <w:r w:rsidR="00C122FA" w:rsidRPr="00564DBB">
        <w:rPr>
          <w:rFonts w:cs="Simplified Arabic"/>
          <w:rtl/>
          <w:lang w:val="en-US" w:bidi="ar-EG"/>
        </w:rPr>
        <w:t xml:space="preserve"> </w:t>
      </w:r>
      <w:r w:rsidR="00C00312" w:rsidRPr="00564DBB">
        <w:rPr>
          <w:rFonts w:cs="Simplified Arabic"/>
          <w:rtl/>
          <w:lang w:val="en-US" w:bidi="ar-EG"/>
        </w:rPr>
        <w:t>الفاعلة</w:t>
      </w:r>
      <w:r w:rsidR="00C122FA" w:rsidRPr="00564DBB">
        <w:rPr>
          <w:rFonts w:cs="Simplified Arabic"/>
          <w:rtl/>
          <w:lang w:val="en-US" w:bidi="ar-EG"/>
        </w:rPr>
        <w:t xml:space="preserve"> </w:t>
      </w:r>
      <w:r w:rsidR="00C00312" w:rsidRPr="00564DBB">
        <w:rPr>
          <w:rFonts w:cs="Simplified Arabic"/>
          <w:rtl/>
          <w:lang w:val="en-US" w:bidi="ar-EG"/>
        </w:rPr>
        <w:t>الأخرى</w:t>
      </w:r>
      <w:r w:rsidR="00C122FA" w:rsidRPr="00564DBB">
        <w:rPr>
          <w:rFonts w:cs="Simplified Arabic"/>
          <w:rtl/>
          <w:lang w:val="en-US" w:bidi="ar-EG"/>
        </w:rPr>
        <w:t xml:space="preserve"> </w:t>
      </w:r>
      <w:r w:rsidR="00C00312" w:rsidRPr="00564DBB">
        <w:rPr>
          <w:rFonts w:cs="Simplified Arabic"/>
          <w:rtl/>
          <w:lang w:val="en-US" w:bidi="ar-EG"/>
        </w:rPr>
        <w:t>غير</w:t>
      </w:r>
      <w:r w:rsidR="00C122FA" w:rsidRPr="00564DBB">
        <w:rPr>
          <w:rFonts w:cs="Simplified Arabic"/>
          <w:rtl/>
          <w:lang w:val="en-US" w:bidi="ar-EG"/>
        </w:rPr>
        <w:t xml:space="preserve"> </w:t>
      </w:r>
      <w:r w:rsidR="00C00312" w:rsidRPr="00564DBB">
        <w:rPr>
          <w:rFonts w:cs="Simplified Arabic"/>
          <w:rtl/>
          <w:lang w:val="en-US" w:bidi="ar-EG"/>
        </w:rPr>
        <w:t>الحكومات</w:t>
      </w:r>
      <w:r w:rsidR="00C122FA" w:rsidRPr="00564DBB">
        <w:rPr>
          <w:rFonts w:cs="Simplified Arabic"/>
          <w:rtl/>
          <w:lang w:val="en-US" w:bidi="ar-EG"/>
        </w:rPr>
        <w:t xml:space="preserve"> </w:t>
      </w:r>
      <w:r w:rsidR="00C00312" w:rsidRPr="00564DBB">
        <w:rPr>
          <w:rFonts w:cs="Simplified Arabic"/>
          <w:rtl/>
          <w:lang w:val="en-US" w:bidi="ar-EG"/>
        </w:rPr>
        <w:t>الوطنية،</w:t>
      </w:r>
      <w:r w:rsidR="00C122FA" w:rsidRPr="00564DBB">
        <w:rPr>
          <w:rFonts w:cs="Simplified Arabic"/>
          <w:rtl/>
          <w:lang w:val="en-US" w:bidi="ar-EG"/>
        </w:rPr>
        <w:t xml:space="preserve"> </w:t>
      </w:r>
      <w:r w:rsidR="00C00312" w:rsidRPr="00564DBB">
        <w:rPr>
          <w:rFonts w:cs="Simplified Arabic"/>
          <w:rtl/>
          <w:lang w:val="en-US" w:bidi="ar-EG"/>
        </w:rPr>
        <w:t>بما</w:t>
      </w:r>
      <w:r w:rsidR="00C122FA" w:rsidRPr="00564DBB">
        <w:rPr>
          <w:rFonts w:cs="Simplified Arabic"/>
          <w:rtl/>
          <w:lang w:val="en-US" w:bidi="ar-EG"/>
        </w:rPr>
        <w:t xml:space="preserve"> </w:t>
      </w:r>
      <w:r w:rsidR="00C00312" w:rsidRPr="00564DBB">
        <w:rPr>
          <w:rFonts w:cs="Simplified Arabic"/>
          <w:rtl/>
          <w:lang w:val="en-US" w:bidi="ar-EG"/>
        </w:rPr>
        <w:t>في</w:t>
      </w:r>
      <w:r w:rsidR="00C122FA" w:rsidRPr="00564DBB">
        <w:rPr>
          <w:rFonts w:cs="Simplified Arabic"/>
          <w:rtl/>
          <w:lang w:val="en-US" w:bidi="ar-EG"/>
        </w:rPr>
        <w:t xml:space="preserve"> </w:t>
      </w:r>
      <w:r w:rsidR="00C00312" w:rsidRPr="00564DBB">
        <w:rPr>
          <w:rFonts w:cs="Simplified Arabic"/>
          <w:rtl/>
          <w:lang w:val="en-US" w:bidi="ar-EG"/>
        </w:rPr>
        <w:t>ذلك</w:t>
      </w:r>
      <w:r w:rsidR="00C122FA" w:rsidRPr="00564DBB">
        <w:rPr>
          <w:rFonts w:cs="Simplified Arabic"/>
          <w:rtl/>
          <w:lang w:val="en-US" w:bidi="ar-EG"/>
        </w:rPr>
        <w:t xml:space="preserve"> </w:t>
      </w:r>
      <w:r w:rsidR="00C00312" w:rsidRPr="00564DBB">
        <w:rPr>
          <w:rFonts w:cs="Simplified Arabic"/>
          <w:rtl/>
          <w:lang w:val="en-US" w:bidi="ar-EG"/>
        </w:rPr>
        <w:t>القطاعات</w:t>
      </w:r>
      <w:r w:rsidR="00C122FA" w:rsidRPr="00564DBB">
        <w:rPr>
          <w:rFonts w:cs="Simplified Arabic"/>
          <w:rtl/>
          <w:lang w:val="en-US" w:bidi="ar-EG"/>
        </w:rPr>
        <w:t xml:space="preserve"> </w:t>
      </w:r>
      <w:r w:rsidR="00C00312" w:rsidRPr="00564DBB">
        <w:rPr>
          <w:rFonts w:cs="Simplified Arabic"/>
          <w:rtl/>
          <w:lang w:val="en-US" w:bidi="ar-EG"/>
        </w:rPr>
        <w:t>والجهات</w:t>
      </w:r>
      <w:r w:rsidR="00C122FA" w:rsidRPr="00564DBB">
        <w:rPr>
          <w:rFonts w:cs="Simplified Arabic"/>
          <w:rtl/>
          <w:lang w:val="en-US" w:bidi="ar-EG"/>
        </w:rPr>
        <w:t xml:space="preserve"> </w:t>
      </w:r>
      <w:r w:rsidR="00C00312" w:rsidRPr="00564DBB">
        <w:rPr>
          <w:rFonts w:cs="Simplified Arabic"/>
          <w:rtl/>
          <w:lang w:val="en-US" w:bidi="ar-EG"/>
        </w:rPr>
        <w:t>الفاعلة</w:t>
      </w:r>
      <w:r w:rsidR="00C122FA" w:rsidRPr="00564DBB">
        <w:rPr>
          <w:rFonts w:cs="Simplified Arabic"/>
          <w:rtl/>
          <w:lang w:val="en-US" w:bidi="ar-EG"/>
        </w:rPr>
        <w:t xml:space="preserve"> </w:t>
      </w:r>
      <w:r w:rsidR="00C00312" w:rsidRPr="00564DBB">
        <w:rPr>
          <w:rFonts w:cs="Simplified Arabic"/>
          <w:rtl/>
          <w:lang w:val="en-US" w:bidi="ar-EG"/>
        </w:rPr>
        <w:t>التي</w:t>
      </w:r>
      <w:r w:rsidR="00C122FA" w:rsidRPr="00564DBB">
        <w:rPr>
          <w:rFonts w:cs="Simplified Arabic"/>
          <w:rtl/>
          <w:lang w:val="en-US" w:bidi="ar-EG"/>
        </w:rPr>
        <w:t xml:space="preserve"> </w:t>
      </w:r>
      <w:r w:rsidR="00C00312" w:rsidRPr="00564DBB">
        <w:rPr>
          <w:rFonts w:cs="Simplified Arabic"/>
          <w:rtl/>
          <w:lang w:val="en-US" w:bidi="ar-EG"/>
        </w:rPr>
        <w:t>لها</w:t>
      </w:r>
      <w:r w:rsidR="00C122FA" w:rsidRPr="00564DBB">
        <w:rPr>
          <w:rFonts w:cs="Simplified Arabic"/>
          <w:rtl/>
          <w:lang w:val="en-US" w:bidi="ar-EG"/>
        </w:rPr>
        <w:t xml:space="preserve"> </w:t>
      </w:r>
      <w:r w:rsidR="00CE261F">
        <w:rPr>
          <w:rFonts w:cs="Simplified Arabic" w:hint="cs"/>
          <w:rtl/>
          <w:lang w:val="en-US" w:bidi="ar-EG"/>
        </w:rPr>
        <w:t>آثار</w:t>
      </w:r>
      <w:r w:rsidR="00C122FA" w:rsidRPr="00564DBB">
        <w:rPr>
          <w:rFonts w:cs="Simplified Arabic"/>
          <w:rtl/>
          <w:lang w:val="en-US" w:bidi="ar-EG"/>
        </w:rPr>
        <w:t xml:space="preserve"> </w:t>
      </w:r>
      <w:r w:rsidR="00C00312" w:rsidRPr="00564DBB">
        <w:rPr>
          <w:rFonts w:cs="Simplified Arabic"/>
          <w:rtl/>
          <w:lang w:val="en-US" w:bidi="ar-EG"/>
        </w:rPr>
        <w:t>كبيرة</w:t>
      </w:r>
      <w:r w:rsidR="00C122FA" w:rsidRPr="00564DBB">
        <w:rPr>
          <w:rFonts w:cs="Simplified Arabic"/>
          <w:rtl/>
          <w:lang w:val="en-US" w:bidi="ar-EG"/>
        </w:rPr>
        <w:t xml:space="preserve"> </w:t>
      </w:r>
      <w:r w:rsidR="00C00312" w:rsidRPr="00564DBB">
        <w:rPr>
          <w:rFonts w:cs="Simplified Arabic"/>
          <w:rtl/>
          <w:lang w:val="en-US" w:bidi="ar-EG"/>
        </w:rPr>
        <w:t>على</w:t>
      </w:r>
      <w:r w:rsidR="00C122FA" w:rsidRPr="00564DBB">
        <w:rPr>
          <w:rFonts w:cs="Simplified Arabic"/>
          <w:rtl/>
          <w:lang w:val="en-US" w:bidi="ar-EG"/>
        </w:rPr>
        <w:t xml:space="preserve"> </w:t>
      </w:r>
      <w:r w:rsidR="00C00312" w:rsidRPr="00564DBB">
        <w:rPr>
          <w:rFonts w:cs="Simplified Arabic"/>
          <w:rtl/>
          <w:lang w:val="en-US" w:bidi="ar-EG"/>
        </w:rPr>
        <w:t>التنوع</w:t>
      </w:r>
      <w:r w:rsidR="00C122FA" w:rsidRPr="00564DBB">
        <w:rPr>
          <w:rFonts w:cs="Simplified Arabic"/>
          <w:rtl/>
          <w:lang w:val="en-US" w:bidi="ar-EG"/>
        </w:rPr>
        <w:t xml:space="preserve"> </w:t>
      </w:r>
      <w:r w:rsidR="00C00312" w:rsidRPr="00564DBB">
        <w:rPr>
          <w:rFonts w:cs="Simplified Arabic"/>
          <w:rtl/>
          <w:lang w:val="en-US" w:bidi="ar-EG"/>
        </w:rPr>
        <w:t>البيولوجي؛</w:t>
      </w:r>
      <w:r w:rsidR="00C122FA" w:rsidRPr="00564DBB">
        <w:rPr>
          <w:rFonts w:cs="Simplified Arabic"/>
          <w:rtl/>
          <w:lang w:val="en-US" w:bidi="ar-EG"/>
        </w:rPr>
        <w:t xml:space="preserve"> </w:t>
      </w:r>
      <w:r w:rsidR="00730A1C">
        <w:rPr>
          <w:rFonts w:cs="Simplified Arabic" w:hint="cs"/>
          <w:rtl/>
          <w:lang w:val="en-US" w:bidi="ar-EG"/>
        </w:rPr>
        <w:t>وفجوات في</w:t>
      </w:r>
      <w:r w:rsidR="00C122FA" w:rsidRPr="00564DBB">
        <w:rPr>
          <w:rFonts w:cs="Simplified Arabic"/>
          <w:rtl/>
          <w:lang w:val="en-US" w:bidi="ar-EG"/>
        </w:rPr>
        <w:t xml:space="preserve"> </w:t>
      </w:r>
      <w:r w:rsidR="00C00312" w:rsidRPr="00564DBB">
        <w:rPr>
          <w:rFonts w:cs="Simplified Arabic"/>
          <w:rtl/>
          <w:lang w:val="en-US" w:bidi="ar-EG"/>
        </w:rPr>
        <w:t>البيانات</w:t>
      </w:r>
      <w:r w:rsidR="00C122FA" w:rsidRPr="00564DBB">
        <w:rPr>
          <w:rFonts w:cs="Simplified Arabic"/>
          <w:rtl/>
          <w:lang w:val="en-US" w:bidi="ar-EG"/>
        </w:rPr>
        <w:t xml:space="preserve"> </w:t>
      </w:r>
      <w:r w:rsidR="00C00312" w:rsidRPr="00564DBB">
        <w:rPr>
          <w:rFonts w:cs="Simplified Arabic"/>
          <w:rtl/>
          <w:lang w:val="en-US" w:bidi="ar-EG"/>
        </w:rPr>
        <w:t>والمعرفة</w:t>
      </w:r>
      <w:r w:rsidR="00C122FA" w:rsidRPr="00564DBB">
        <w:rPr>
          <w:rFonts w:cs="Simplified Arabic"/>
          <w:rtl/>
          <w:lang w:val="en-US" w:bidi="ar-EG"/>
        </w:rPr>
        <w:t xml:space="preserve">. </w:t>
      </w:r>
      <w:r w:rsidR="00C00312" w:rsidRPr="00564DBB">
        <w:rPr>
          <w:rFonts w:cs="Simplified Arabic"/>
          <w:rtl/>
          <w:lang w:val="en-US" w:bidi="ar-EG"/>
        </w:rPr>
        <w:t>ويمكن</w:t>
      </w:r>
      <w:r w:rsidR="00C122FA" w:rsidRPr="00564DBB">
        <w:rPr>
          <w:rFonts w:cs="Simplified Arabic"/>
          <w:rtl/>
          <w:lang w:val="en-US" w:bidi="ar-EG"/>
        </w:rPr>
        <w:t xml:space="preserve"> </w:t>
      </w:r>
      <w:r w:rsidR="00C00312" w:rsidRPr="00564DBB">
        <w:rPr>
          <w:rFonts w:cs="Simplified Arabic"/>
          <w:rtl/>
          <w:lang w:val="en-US" w:bidi="ar-EG"/>
        </w:rPr>
        <w:t>أن</w:t>
      </w:r>
      <w:r w:rsidR="00C122FA" w:rsidRPr="00564DBB">
        <w:rPr>
          <w:rFonts w:cs="Simplified Arabic"/>
          <w:rtl/>
          <w:lang w:val="en-US" w:bidi="ar-EG"/>
        </w:rPr>
        <w:t xml:space="preserve"> </w:t>
      </w:r>
      <w:r w:rsidR="00C00312" w:rsidRPr="00564DBB">
        <w:rPr>
          <w:rFonts w:cs="Simplified Arabic"/>
          <w:rtl/>
          <w:lang w:val="en-US" w:bidi="ar-EG"/>
        </w:rPr>
        <w:t>تؤدي</w:t>
      </w:r>
      <w:r w:rsidR="00C122FA" w:rsidRPr="00564DBB">
        <w:rPr>
          <w:rFonts w:cs="Simplified Arabic"/>
          <w:rtl/>
          <w:lang w:val="en-US" w:bidi="ar-EG"/>
        </w:rPr>
        <w:t xml:space="preserve"> </w:t>
      </w:r>
      <w:r w:rsidR="00C00312" w:rsidRPr="00564DBB">
        <w:rPr>
          <w:rFonts w:cs="Simplified Arabic"/>
          <w:rtl/>
          <w:lang w:val="en-US" w:bidi="ar-EG"/>
        </w:rPr>
        <w:t>هذه</w:t>
      </w:r>
      <w:r w:rsidR="00C122FA" w:rsidRPr="00564DBB">
        <w:rPr>
          <w:rFonts w:cs="Simplified Arabic"/>
          <w:rtl/>
          <w:lang w:val="en-US" w:bidi="ar-EG"/>
        </w:rPr>
        <w:t xml:space="preserve"> </w:t>
      </w:r>
      <w:r w:rsidR="00C00312" w:rsidRPr="00564DBB">
        <w:rPr>
          <w:rFonts w:cs="Simplified Arabic"/>
          <w:rtl/>
          <w:lang w:val="en-US" w:bidi="ar-EG"/>
        </w:rPr>
        <w:t>ال</w:t>
      </w:r>
      <w:r>
        <w:rPr>
          <w:rFonts w:cs="Simplified Arabic"/>
          <w:rtl/>
          <w:lang w:val="en-US" w:bidi="ar-EG"/>
        </w:rPr>
        <w:t>حواجز</w:t>
      </w:r>
      <w:r w:rsidR="00C122FA" w:rsidRPr="00564DBB">
        <w:rPr>
          <w:rFonts w:cs="Simplified Arabic"/>
          <w:rtl/>
          <w:lang w:val="en-US" w:bidi="ar-EG"/>
        </w:rPr>
        <w:t xml:space="preserve"> </w:t>
      </w:r>
      <w:r w:rsidR="00C00312" w:rsidRPr="00564DBB">
        <w:rPr>
          <w:rFonts w:cs="Simplified Arabic"/>
          <w:rtl/>
          <w:lang w:val="en-US" w:bidi="ar-EG"/>
        </w:rPr>
        <w:t>إلى</w:t>
      </w:r>
      <w:r w:rsidR="00C122FA" w:rsidRPr="00564DBB">
        <w:rPr>
          <w:rFonts w:cs="Simplified Arabic"/>
          <w:rtl/>
          <w:lang w:val="en-US" w:bidi="ar-EG"/>
        </w:rPr>
        <w:t xml:space="preserve"> </w:t>
      </w:r>
      <w:r w:rsidR="00C00312" w:rsidRPr="00564DBB">
        <w:rPr>
          <w:rFonts w:cs="Simplified Arabic"/>
          <w:rtl/>
          <w:lang w:val="en-US" w:bidi="ar-EG"/>
        </w:rPr>
        <w:t>تفاوت</w:t>
      </w:r>
      <w:r w:rsidR="00C122FA" w:rsidRPr="00564DBB">
        <w:rPr>
          <w:rFonts w:cs="Simplified Arabic"/>
          <w:rtl/>
          <w:lang w:val="en-US" w:bidi="ar-EG"/>
        </w:rPr>
        <w:t xml:space="preserve"> </w:t>
      </w:r>
      <w:r w:rsidR="00C00312" w:rsidRPr="00564DBB">
        <w:rPr>
          <w:rFonts w:cs="Simplified Arabic"/>
          <w:rtl/>
          <w:lang w:val="en-US" w:bidi="ar-EG"/>
        </w:rPr>
        <w:t>القدرات،</w:t>
      </w:r>
      <w:r w:rsidR="00C122FA" w:rsidRPr="00564DBB">
        <w:rPr>
          <w:rFonts w:cs="Simplified Arabic"/>
          <w:rtl/>
          <w:lang w:val="en-US" w:bidi="ar-EG"/>
        </w:rPr>
        <w:t xml:space="preserve"> </w:t>
      </w:r>
      <w:r w:rsidR="00C00312" w:rsidRPr="00564DBB">
        <w:rPr>
          <w:rFonts w:cs="Simplified Arabic"/>
          <w:rtl/>
          <w:lang w:val="en-US" w:bidi="ar-EG"/>
        </w:rPr>
        <w:t>وتفرض</w:t>
      </w:r>
      <w:r w:rsidR="00C122FA" w:rsidRPr="00564DBB">
        <w:rPr>
          <w:rFonts w:cs="Simplified Arabic"/>
          <w:rtl/>
          <w:lang w:val="en-US" w:bidi="ar-EG"/>
        </w:rPr>
        <w:t xml:space="preserve"> </w:t>
      </w:r>
      <w:r w:rsidR="00C00312" w:rsidRPr="00564DBB">
        <w:rPr>
          <w:rFonts w:cs="Simplified Arabic"/>
          <w:rtl/>
          <w:lang w:val="en-US" w:bidi="ar-EG"/>
        </w:rPr>
        <w:t>قيودا</w:t>
      </w:r>
      <w:r w:rsidR="00C122FA" w:rsidRPr="00564DBB">
        <w:rPr>
          <w:rFonts w:cs="Simplified Arabic"/>
          <w:rtl/>
          <w:lang w:val="en-US" w:bidi="ar-EG"/>
        </w:rPr>
        <w:t xml:space="preserve"> </w:t>
      </w:r>
      <w:r w:rsidR="00CE261F">
        <w:rPr>
          <w:rFonts w:cs="Simplified Arabic"/>
          <w:rtl/>
          <w:lang w:val="en-US" w:bidi="ar-EG"/>
        </w:rPr>
        <w:t>تقني</w:t>
      </w:r>
      <w:r w:rsidR="00C00312" w:rsidRPr="00564DBB">
        <w:rPr>
          <w:rFonts w:cs="Simplified Arabic"/>
          <w:rtl/>
          <w:lang w:val="en-US" w:bidi="ar-EG"/>
        </w:rPr>
        <w:t>ة</w:t>
      </w:r>
      <w:r w:rsidR="00C122FA" w:rsidRPr="00564DBB">
        <w:rPr>
          <w:rFonts w:cs="Simplified Arabic"/>
          <w:rtl/>
          <w:lang w:val="en-US" w:bidi="ar-EG"/>
        </w:rPr>
        <w:t xml:space="preserve"> </w:t>
      </w:r>
      <w:r w:rsidR="00C00312" w:rsidRPr="00564DBB">
        <w:rPr>
          <w:rFonts w:cs="Simplified Arabic"/>
          <w:rtl/>
          <w:lang w:val="en-US" w:bidi="ar-EG"/>
        </w:rPr>
        <w:t>ومالية</w:t>
      </w:r>
      <w:r w:rsidR="00C122FA" w:rsidRPr="00564DBB">
        <w:rPr>
          <w:rFonts w:cs="Simplified Arabic"/>
          <w:rtl/>
          <w:lang w:val="en-US" w:bidi="ar-EG"/>
        </w:rPr>
        <w:t xml:space="preserve"> </w:t>
      </w:r>
      <w:r w:rsidR="00C00312" w:rsidRPr="00564DBB">
        <w:rPr>
          <w:rFonts w:cs="Simplified Arabic"/>
          <w:rtl/>
          <w:lang w:val="en-US" w:bidi="ar-EG"/>
        </w:rPr>
        <w:t>محددة</w:t>
      </w:r>
      <w:r w:rsidR="00C122FA" w:rsidRPr="00564DBB">
        <w:rPr>
          <w:rFonts w:cs="Simplified Arabic"/>
          <w:rtl/>
          <w:lang w:val="en-US" w:bidi="ar-EG"/>
        </w:rPr>
        <w:t xml:space="preserve"> </w:t>
      </w:r>
      <w:r w:rsidR="00C00312" w:rsidRPr="00564DBB">
        <w:rPr>
          <w:rFonts w:cs="Simplified Arabic"/>
          <w:rtl/>
          <w:lang w:val="en-US" w:bidi="ar-EG"/>
        </w:rPr>
        <w:t>على</w:t>
      </w:r>
      <w:r w:rsidR="00C122FA" w:rsidRPr="00564DBB">
        <w:rPr>
          <w:rFonts w:cs="Simplified Arabic"/>
          <w:rtl/>
          <w:lang w:val="en-US" w:bidi="ar-EG"/>
        </w:rPr>
        <w:t xml:space="preserve"> </w:t>
      </w:r>
      <w:r w:rsidR="00C00312" w:rsidRPr="00564DBB">
        <w:rPr>
          <w:rFonts w:cs="Simplified Arabic"/>
          <w:rtl/>
          <w:lang w:val="en-US" w:bidi="ar-EG"/>
        </w:rPr>
        <w:t>جميع</w:t>
      </w:r>
      <w:r w:rsidR="00C122FA" w:rsidRPr="00564DBB">
        <w:rPr>
          <w:rFonts w:cs="Simplified Arabic"/>
          <w:rtl/>
          <w:lang w:val="en-US" w:bidi="ar-EG"/>
        </w:rPr>
        <w:t xml:space="preserve"> </w:t>
      </w:r>
      <w:r w:rsidR="00C00312" w:rsidRPr="00564DBB">
        <w:rPr>
          <w:rFonts w:cs="Simplified Arabic"/>
          <w:rtl/>
          <w:lang w:val="en-US" w:bidi="ar-EG"/>
        </w:rPr>
        <w:t>الأطراف،</w:t>
      </w:r>
      <w:r w:rsidR="00C122FA" w:rsidRPr="00564DBB">
        <w:rPr>
          <w:rFonts w:cs="Simplified Arabic"/>
          <w:rtl/>
          <w:lang w:val="en-US" w:bidi="ar-EG"/>
        </w:rPr>
        <w:t xml:space="preserve"> </w:t>
      </w:r>
      <w:r w:rsidR="00C00312" w:rsidRPr="00564DBB">
        <w:rPr>
          <w:rFonts w:cs="Simplified Arabic"/>
          <w:rtl/>
          <w:lang w:val="en-US" w:bidi="ar-EG"/>
        </w:rPr>
        <w:t>ولا</w:t>
      </w:r>
      <w:r w:rsidR="00C122FA" w:rsidRPr="00564DBB">
        <w:rPr>
          <w:rFonts w:cs="Simplified Arabic"/>
          <w:rtl/>
          <w:lang w:val="en-US" w:bidi="ar-EG"/>
        </w:rPr>
        <w:t xml:space="preserve"> </w:t>
      </w:r>
      <w:r w:rsidR="00C00312" w:rsidRPr="00564DBB">
        <w:rPr>
          <w:rFonts w:cs="Simplified Arabic"/>
          <w:rtl/>
          <w:lang w:val="en-US" w:bidi="ar-EG"/>
        </w:rPr>
        <w:t>سيما</w:t>
      </w:r>
      <w:r w:rsidR="00C122FA" w:rsidRPr="00564DBB">
        <w:rPr>
          <w:rFonts w:cs="Simplified Arabic"/>
          <w:rtl/>
          <w:lang w:val="en-US" w:bidi="ar-EG"/>
        </w:rPr>
        <w:t xml:space="preserve"> </w:t>
      </w:r>
      <w:r w:rsidR="00C00312" w:rsidRPr="00564DBB">
        <w:rPr>
          <w:rFonts w:cs="Simplified Arabic"/>
          <w:rtl/>
          <w:lang w:val="en-US" w:bidi="ar-EG"/>
        </w:rPr>
        <w:t>الأطراف</w:t>
      </w:r>
      <w:r w:rsidR="00C122FA" w:rsidRPr="00564DBB">
        <w:rPr>
          <w:rFonts w:cs="Simplified Arabic"/>
          <w:rtl/>
          <w:lang w:val="en-US" w:bidi="ar-EG"/>
        </w:rPr>
        <w:t xml:space="preserve"> </w:t>
      </w:r>
      <w:r w:rsidR="00C00312" w:rsidRPr="00564DBB">
        <w:rPr>
          <w:rFonts w:cs="Simplified Arabic"/>
          <w:rtl/>
          <w:lang w:val="en-US" w:bidi="ar-EG"/>
        </w:rPr>
        <w:t>من</w:t>
      </w:r>
      <w:r w:rsidR="00C122FA" w:rsidRPr="00564DBB">
        <w:rPr>
          <w:rFonts w:cs="Simplified Arabic"/>
          <w:rtl/>
          <w:lang w:val="en-US" w:bidi="ar-EG"/>
        </w:rPr>
        <w:t xml:space="preserve"> </w:t>
      </w:r>
      <w:r w:rsidR="00C00312" w:rsidRPr="00564DBB">
        <w:rPr>
          <w:rFonts w:cs="Simplified Arabic"/>
          <w:rtl/>
          <w:lang w:val="en-US" w:bidi="ar-EG"/>
        </w:rPr>
        <w:t>البلدان</w:t>
      </w:r>
      <w:r w:rsidR="00C122FA" w:rsidRPr="00564DBB">
        <w:rPr>
          <w:rFonts w:cs="Simplified Arabic"/>
          <w:rtl/>
          <w:lang w:val="en-US" w:bidi="ar-EG"/>
        </w:rPr>
        <w:t xml:space="preserve"> </w:t>
      </w:r>
      <w:r w:rsidR="00C00312" w:rsidRPr="00564DBB">
        <w:rPr>
          <w:rFonts w:cs="Simplified Arabic"/>
          <w:rtl/>
          <w:lang w:val="en-US" w:bidi="ar-EG"/>
        </w:rPr>
        <w:t>النامية</w:t>
      </w:r>
      <w:r w:rsidR="00C122FA" w:rsidRPr="00564DBB">
        <w:rPr>
          <w:rFonts w:cs="Simplified Arabic"/>
          <w:rtl/>
          <w:lang w:val="en-US" w:bidi="ar-EG"/>
        </w:rPr>
        <w:t xml:space="preserve">. </w:t>
      </w:r>
      <w:r w:rsidR="00C00312" w:rsidRPr="00564DBB">
        <w:rPr>
          <w:rFonts w:cs="Simplified Arabic"/>
          <w:rtl/>
          <w:lang w:val="en-US" w:bidi="ar-EG"/>
        </w:rPr>
        <w:t>ومن</w:t>
      </w:r>
      <w:r w:rsidR="00C122FA" w:rsidRPr="00564DBB">
        <w:rPr>
          <w:rFonts w:cs="Simplified Arabic"/>
          <w:rtl/>
          <w:lang w:val="en-US" w:bidi="ar-EG"/>
        </w:rPr>
        <w:t xml:space="preserve"> </w:t>
      </w:r>
      <w:r w:rsidR="00C00312" w:rsidRPr="00564DBB">
        <w:rPr>
          <w:rFonts w:cs="Simplified Arabic"/>
          <w:rtl/>
          <w:lang w:val="en-US" w:bidi="ar-EG"/>
        </w:rPr>
        <w:t>المرجح</w:t>
      </w:r>
      <w:r w:rsidR="00C122FA" w:rsidRPr="00564DBB">
        <w:rPr>
          <w:rFonts w:cs="Simplified Arabic"/>
          <w:rtl/>
          <w:lang w:val="en-US" w:bidi="ar-EG"/>
        </w:rPr>
        <w:t xml:space="preserve"> </w:t>
      </w:r>
      <w:r w:rsidR="00C00312" w:rsidRPr="00564DBB">
        <w:rPr>
          <w:rFonts w:cs="Simplified Arabic"/>
          <w:rtl/>
          <w:lang w:val="en-US" w:bidi="ar-EG"/>
        </w:rPr>
        <w:t>أن</w:t>
      </w:r>
      <w:r w:rsidR="00C122FA" w:rsidRPr="00564DBB">
        <w:rPr>
          <w:rFonts w:cs="Simplified Arabic"/>
          <w:rtl/>
          <w:lang w:val="en-US" w:bidi="ar-EG"/>
        </w:rPr>
        <w:t xml:space="preserve"> </w:t>
      </w:r>
      <w:r w:rsidR="00C00312" w:rsidRPr="00564DBB">
        <w:rPr>
          <w:rFonts w:cs="Simplified Arabic"/>
          <w:rtl/>
          <w:lang w:val="en-US" w:bidi="ar-EG"/>
        </w:rPr>
        <w:t>تكون</w:t>
      </w:r>
      <w:r w:rsidR="00C122FA" w:rsidRPr="00564DBB">
        <w:rPr>
          <w:rFonts w:cs="Simplified Arabic"/>
          <w:rtl/>
          <w:lang w:val="en-US" w:bidi="ar-EG"/>
        </w:rPr>
        <w:t xml:space="preserve"> </w:t>
      </w:r>
      <w:r w:rsidR="00C00312" w:rsidRPr="00564DBB">
        <w:rPr>
          <w:rFonts w:cs="Simplified Arabic"/>
          <w:rtl/>
          <w:lang w:val="en-US" w:bidi="ar-EG"/>
        </w:rPr>
        <w:t>هذه</w:t>
      </w:r>
      <w:r w:rsidR="00C122FA" w:rsidRPr="00564DBB">
        <w:rPr>
          <w:rFonts w:cs="Simplified Arabic"/>
          <w:rtl/>
          <w:lang w:val="en-US" w:bidi="ar-EG"/>
        </w:rPr>
        <w:t xml:space="preserve"> </w:t>
      </w:r>
      <w:r w:rsidR="00C00312" w:rsidRPr="00564DBB">
        <w:rPr>
          <w:rFonts w:cs="Simplified Arabic"/>
          <w:rtl/>
          <w:lang w:val="en-US" w:bidi="ar-EG"/>
        </w:rPr>
        <w:t>القيود</w:t>
      </w:r>
      <w:r w:rsidR="00C122FA" w:rsidRPr="00564DBB">
        <w:rPr>
          <w:rFonts w:cs="Simplified Arabic"/>
          <w:rtl/>
          <w:lang w:val="en-US" w:bidi="ar-EG"/>
        </w:rPr>
        <w:t xml:space="preserve"> </w:t>
      </w:r>
      <w:r w:rsidR="00C00312" w:rsidRPr="00564DBB">
        <w:rPr>
          <w:rFonts w:cs="Simplified Arabic"/>
          <w:rtl/>
          <w:lang w:val="en-US" w:bidi="ar-EG"/>
        </w:rPr>
        <w:t>أكثر</w:t>
      </w:r>
      <w:r w:rsidR="00C122FA" w:rsidRPr="00564DBB">
        <w:rPr>
          <w:rFonts w:cs="Simplified Arabic"/>
          <w:rtl/>
          <w:lang w:val="en-US" w:bidi="ar-EG"/>
        </w:rPr>
        <w:t xml:space="preserve"> </w:t>
      </w:r>
      <w:r w:rsidR="00C00312" w:rsidRPr="00564DBB">
        <w:rPr>
          <w:rFonts w:cs="Simplified Arabic"/>
          <w:rtl/>
          <w:lang w:val="en-US" w:bidi="ar-EG"/>
        </w:rPr>
        <w:t>إلحاحا</w:t>
      </w:r>
      <w:r w:rsidR="00C122FA" w:rsidRPr="00564DBB">
        <w:rPr>
          <w:rFonts w:cs="Simplified Arabic"/>
          <w:rtl/>
          <w:lang w:val="en-US" w:bidi="ar-EG"/>
        </w:rPr>
        <w:t xml:space="preserve"> </w:t>
      </w:r>
      <w:r w:rsidR="00C00312" w:rsidRPr="00564DBB">
        <w:rPr>
          <w:rFonts w:cs="Simplified Arabic"/>
          <w:rtl/>
          <w:lang w:val="en-US" w:bidi="ar-EG"/>
        </w:rPr>
        <w:t>بالنسبة</w:t>
      </w:r>
      <w:r w:rsidR="00C122FA" w:rsidRPr="00564DBB">
        <w:rPr>
          <w:rFonts w:cs="Simplified Arabic"/>
          <w:rtl/>
          <w:lang w:val="en-US" w:bidi="ar-EG"/>
        </w:rPr>
        <w:t xml:space="preserve"> </w:t>
      </w:r>
      <w:r w:rsidR="00C00312" w:rsidRPr="00564DBB">
        <w:rPr>
          <w:rFonts w:cs="Simplified Arabic"/>
          <w:rtl/>
          <w:lang w:val="en-US" w:bidi="ar-EG"/>
        </w:rPr>
        <w:t>لأقل</w:t>
      </w:r>
      <w:r w:rsidR="00C122FA" w:rsidRPr="00564DBB">
        <w:rPr>
          <w:rFonts w:cs="Simplified Arabic"/>
          <w:rtl/>
          <w:lang w:val="en-US" w:bidi="ar-EG"/>
        </w:rPr>
        <w:t xml:space="preserve"> </w:t>
      </w:r>
      <w:r w:rsidR="00C00312" w:rsidRPr="00564DBB">
        <w:rPr>
          <w:rFonts w:cs="Simplified Arabic"/>
          <w:rtl/>
          <w:lang w:val="en-US" w:bidi="ar-EG"/>
        </w:rPr>
        <w:t>البلدان</w:t>
      </w:r>
      <w:r w:rsidR="00C122FA" w:rsidRPr="00564DBB">
        <w:rPr>
          <w:rFonts w:cs="Simplified Arabic"/>
          <w:rtl/>
          <w:lang w:val="en-US" w:bidi="ar-EG"/>
        </w:rPr>
        <w:t xml:space="preserve"> </w:t>
      </w:r>
      <w:r w:rsidR="00C00312" w:rsidRPr="00564DBB">
        <w:rPr>
          <w:rFonts w:cs="Simplified Arabic"/>
          <w:rtl/>
          <w:lang w:val="en-US" w:bidi="ar-EG"/>
        </w:rPr>
        <w:t>نموا</w:t>
      </w:r>
      <w:r w:rsidR="00C122FA" w:rsidRPr="00564DBB">
        <w:rPr>
          <w:rFonts w:cs="Simplified Arabic"/>
          <w:rtl/>
          <w:lang w:val="en-US" w:bidi="ar-EG"/>
        </w:rPr>
        <w:t xml:space="preserve"> </w:t>
      </w:r>
      <w:r w:rsidR="00C00312" w:rsidRPr="00564DBB">
        <w:rPr>
          <w:rFonts w:cs="Simplified Arabic"/>
          <w:rtl/>
          <w:lang w:val="en-US" w:bidi="ar-EG"/>
        </w:rPr>
        <w:t>والدول</w:t>
      </w:r>
      <w:r w:rsidR="00C122FA" w:rsidRPr="00564DBB">
        <w:rPr>
          <w:rFonts w:cs="Simplified Arabic"/>
          <w:rtl/>
          <w:lang w:val="en-US" w:bidi="ar-EG"/>
        </w:rPr>
        <w:t xml:space="preserve"> </w:t>
      </w:r>
      <w:r w:rsidR="00C00312" w:rsidRPr="00564DBB">
        <w:rPr>
          <w:rFonts w:cs="Simplified Arabic"/>
          <w:rtl/>
          <w:lang w:val="en-US" w:bidi="ar-EG"/>
        </w:rPr>
        <w:t>الجزرية</w:t>
      </w:r>
      <w:r w:rsidR="00C122FA" w:rsidRPr="00564DBB">
        <w:rPr>
          <w:rFonts w:cs="Simplified Arabic"/>
          <w:rtl/>
          <w:lang w:val="en-US" w:bidi="ar-EG"/>
        </w:rPr>
        <w:t xml:space="preserve"> </w:t>
      </w:r>
      <w:r w:rsidR="00C00312" w:rsidRPr="00564DBB">
        <w:rPr>
          <w:rFonts w:cs="Simplified Arabic"/>
          <w:rtl/>
          <w:lang w:val="en-US" w:bidi="ar-EG"/>
        </w:rPr>
        <w:t>الصغيرة</w:t>
      </w:r>
      <w:r w:rsidR="00C122FA" w:rsidRPr="00564DBB">
        <w:rPr>
          <w:rFonts w:cs="Simplified Arabic"/>
          <w:rtl/>
          <w:lang w:val="en-US" w:bidi="ar-EG"/>
        </w:rPr>
        <w:t xml:space="preserve"> </w:t>
      </w:r>
      <w:r w:rsidR="00C00312" w:rsidRPr="00564DBB">
        <w:rPr>
          <w:rFonts w:cs="Simplified Arabic"/>
          <w:rtl/>
          <w:lang w:val="en-US" w:bidi="ar-EG"/>
        </w:rPr>
        <w:t>النامية،</w:t>
      </w:r>
      <w:r w:rsidR="00C122FA" w:rsidRPr="00564DBB">
        <w:rPr>
          <w:rFonts w:cs="Simplified Arabic"/>
          <w:rtl/>
          <w:lang w:val="en-US" w:bidi="ar-EG"/>
        </w:rPr>
        <w:t xml:space="preserve"> </w:t>
      </w:r>
      <w:r w:rsidR="00C00312" w:rsidRPr="00564DBB">
        <w:rPr>
          <w:rFonts w:cs="Simplified Arabic"/>
          <w:rtl/>
          <w:lang w:val="en-US" w:bidi="ar-EG"/>
        </w:rPr>
        <w:t>حيث</w:t>
      </w:r>
      <w:r w:rsidR="00C122FA" w:rsidRPr="00564DBB">
        <w:rPr>
          <w:rFonts w:cs="Simplified Arabic"/>
          <w:rtl/>
          <w:lang w:val="en-US" w:bidi="ar-EG"/>
        </w:rPr>
        <w:t xml:space="preserve"> </w:t>
      </w:r>
      <w:r w:rsidR="00C00312" w:rsidRPr="00564DBB">
        <w:rPr>
          <w:rFonts w:cs="Simplified Arabic"/>
          <w:rtl/>
          <w:lang w:val="en-US" w:bidi="ar-EG"/>
        </w:rPr>
        <w:t>قدمت</w:t>
      </w:r>
      <w:r w:rsidR="00C122FA" w:rsidRPr="00564DBB">
        <w:rPr>
          <w:rFonts w:cs="Simplified Arabic"/>
          <w:rtl/>
          <w:lang w:val="en-US" w:bidi="ar-EG"/>
        </w:rPr>
        <w:t xml:space="preserve"> </w:t>
      </w:r>
      <w:r w:rsidR="00C00312" w:rsidRPr="00564DBB">
        <w:rPr>
          <w:rFonts w:cs="Simplified Arabic"/>
          <w:rtl/>
          <w:lang w:val="en-US" w:bidi="ar-EG"/>
        </w:rPr>
        <w:t>نسبة</w:t>
      </w:r>
      <w:r w:rsidR="00C122FA" w:rsidRPr="00564DBB">
        <w:rPr>
          <w:rFonts w:cs="Simplified Arabic"/>
          <w:rtl/>
          <w:lang w:val="en-US" w:bidi="ar-EG"/>
        </w:rPr>
        <w:t xml:space="preserve"> </w:t>
      </w:r>
      <w:r w:rsidR="00C00312" w:rsidRPr="00564DBB">
        <w:rPr>
          <w:rFonts w:cs="Simplified Arabic"/>
          <w:rtl/>
          <w:lang w:val="en-US" w:bidi="ar-EG"/>
        </w:rPr>
        <w:t>أقل</w:t>
      </w:r>
      <w:r w:rsidR="00C122FA" w:rsidRPr="00564DBB">
        <w:rPr>
          <w:rFonts w:cs="Simplified Arabic"/>
          <w:rtl/>
          <w:lang w:val="en-US" w:bidi="ar-EG"/>
        </w:rPr>
        <w:t xml:space="preserve"> </w:t>
      </w:r>
      <w:r w:rsidR="00C00312" w:rsidRPr="00564DBB">
        <w:rPr>
          <w:rFonts w:cs="Simplified Arabic"/>
          <w:rtl/>
          <w:lang w:val="en-US" w:bidi="ar-EG"/>
        </w:rPr>
        <w:t>من</w:t>
      </w:r>
      <w:r w:rsidR="00C122FA" w:rsidRPr="00564DBB">
        <w:rPr>
          <w:rFonts w:cs="Simplified Arabic"/>
          <w:rtl/>
          <w:lang w:val="en-US" w:bidi="ar-EG"/>
        </w:rPr>
        <w:t xml:space="preserve"> </w:t>
      </w:r>
      <w:r w:rsidR="00C00312" w:rsidRPr="00564DBB">
        <w:rPr>
          <w:rFonts w:cs="Simplified Arabic"/>
          <w:rtl/>
          <w:lang w:val="en-US" w:bidi="ar-EG"/>
        </w:rPr>
        <w:t>الدول</w:t>
      </w:r>
      <w:r w:rsidR="00C122FA" w:rsidRPr="00564DBB">
        <w:rPr>
          <w:rFonts w:cs="Simplified Arabic"/>
          <w:rtl/>
          <w:lang w:val="en-US" w:bidi="ar-EG"/>
        </w:rPr>
        <w:t xml:space="preserve"> </w:t>
      </w:r>
      <w:r w:rsidR="00C00312" w:rsidRPr="00564DBB">
        <w:rPr>
          <w:rFonts w:cs="Simplified Arabic"/>
          <w:rtl/>
          <w:lang w:val="en-US" w:bidi="ar-EG"/>
        </w:rPr>
        <w:t>الجزرية</w:t>
      </w:r>
      <w:r w:rsidR="00C122FA" w:rsidRPr="00564DBB">
        <w:rPr>
          <w:rFonts w:cs="Simplified Arabic"/>
          <w:rtl/>
          <w:lang w:val="en-US" w:bidi="ar-EG"/>
        </w:rPr>
        <w:t xml:space="preserve"> </w:t>
      </w:r>
      <w:r w:rsidR="00C00312" w:rsidRPr="00564DBB">
        <w:rPr>
          <w:rFonts w:cs="Simplified Arabic"/>
          <w:rtl/>
          <w:lang w:val="en-US" w:bidi="ar-EG"/>
        </w:rPr>
        <w:t>الصغيرة</w:t>
      </w:r>
      <w:r w:rsidR="00C122FA" w:rsidRPr="00564DBB">
        <w:rPr>
          <w:rFonts w:cs="Simplified Arabic"/>
          <w:rtl/>
          <w:lang w:val="en-US" w:bidi="ar-EG"/>
        </w:rPr>
        <w:t xml:space="preserve"> </w:t>
      </w:r>
      <w:r w:rsidR="00C00312" w:rsidRPr="00564DBB">
        <w:rPr>
          <w:rFonts w:cs="Simplified Arabic"/>
          <w:rtl/>
          <w:lang w:val="en-US" w:bidi="ar-EG"/>
        </w:rPr>
        <w:t>النامية</w:t>
      </w:r>
      <w:r w:rsidR="00C122FA" w:rsidRPr="00564DBB">
        <w:rPr>
          <w:rFonts w:cs="Simplified Arabic"/>
          <w:rtl/>
          <w:lang w:val="en-US" w:bidi="ar-EG"/>
        </w:rPr>
        <w:t xml:space="preserve"> </w:t>
      </w:r>
      <w:r w:rsidR="00730A1C">
        <w:rPr>
          <w:rFonts w:cs="Simplified Arabic" w:hint="cs"/>
          <w:rtl/>
          <w:lang w:val="en-US" w:bidi="ar-EG"/>
        </w:rPr>
        <w:t>ال</w:t>
      </w:r>
      <w:r w:rsidR="00C00312" w:rsidRPr="00564DBB">
        <w:rPr>
          <w:rFonts w:cs="Simplified Arabic"/>
          <w:rtl/>
          <w:lang w:val="en-US" w:bidi="ar-EG"/>
        </w:rPr>
        <w:t>تقارير</w:t>
      </w:r>
      <w:r w:rsidR="00C122FA" w:rsidRPr="00564DBB">
        <w:rPr>
          <w:rFonts w:cs="Simplified Arabic"/>
          <w:rtl/>
          <w:lang w:val="en-US" w:bidi="ar-EG"/>
        </w:rPr>
        <w:t xml:space="preserve"> </w:t>
      </w:r>
      <w:r w:rsidR="00C00312" w:rsidRPr="00564DBB">
        <w:rPr>
          <w:rFonts w:cs="Simplified Arabic"/>
          <w:rtl/>
          <w:lang w:val="en-US" w:bidi="ar-EG"/>
        </w:rPr>
        <w:t>الوطنية</w:t>
      </w:r>
      <w:r w:rsidR="00C122FA" w:rsidRPr="00564DBB">
        <w:rPr>
          <w:rFonts w:cs="Simplified Arabic"/>
          <w:rtl/>
          <w:lang w:val="en-US" w:bidi="ar-EG"/>
        </w:rPr>
        <w:t xml:space="preserve"> </w:t>
      </w:r>
      <w:r w:rsidR="00C00312" w:rsidRPr="00564DBB">
        <w:rPr>
          <w:rFonts w:cs="Simplified Arabic"/>
          <w:rtl/>
          <w:lang w:val="en-US" w:bidi="ar-EG"/>
        </w:rPr>
        <w:t>في</w:t>
      </w:r>
      <w:r w:rsidR="00C122FA" w:rsidRPr="00564DBB">
        <w:rPr>
          <w:rFonts w:cs="Simplified Arabic"/>
          <w:rtl/>
          <w:lang w:val="en-US" w:bidi="ar-EG"/>
        </w:rPr>
        <w:t xml:space="preserve"> </w:t>
      </w:r>
      <w:r w:rsidR="00C00312" w:rsidRPr="00564DBB">
        <w:rPr>
          <w:rFonts w:cs="Simplified Arabic"/>
          <w:rtl/>
          <w:lang w:val="en-US" w:bidi="ar-EG"/>
        </w:rPr>
        <w:t>الوقت</w:t>
      </w:r>
      <w:r w:rsidR="00C122FA" w:rsidRPr="00564DBB">
        <w:rPr>
          <w:rFonts w:cs="Simplified Arabic"/>
          <w:rtl/>
          <w:lang w:val="en-US" w:bidi="ar-EG"/>
        </w:rPr>
        <w:t xml:space="preserve"> </w:t>
      </w:r>
      <w:r w:rsidR="00C00312" w:rsidRPr="00564DBB">
        <w:rPr>
          <w:rFonts w:cs="Simplified Arabic"/>
          <w:rtl/>
          <w:lang w:val="en-US" w:bidi="ar-EG"/>
        </w:rPr>
        <w:t>المناسب</w:t>
      </w:r>
      <w:r w:rsidR="00C122FA" w:rsidRPr="00564DBB">
        <w:rPr>
          <w:rFonts w:cs="Simplified Arabic"/>
          <w:rtl/>
          <w:lang w:val="en-US" w:bidi="ar-EG"/>
        </w:rPr>
        <w:t xml:space="preserve"> </w:t>
      </w:r>
      <w:r w:rsidR="00C00312" w:rsidRPr="00564DBB">
        <w:rPr>
          <w:rFonts w:cs="Simplified Arabic"/>
          <w:rtl/>
          <w:lang w:val="en-US" w:bidi="ar-EG"/>
        </w:rPr>
        <w:t>لإدراجها</w:t>
      </w:r>
      <w:r w:rsidR="00C122FA" w:rsidRPr="00564DBB">
        <w:rPr>
          <w:rFonts w:cs="Simplified Arabic"/>
          <w:rtl/>
          <w:lang w:val="en-US" w:bidi="ar-EG"/>
        </w:rPr>
        <w:t xml:space="preserve"> </w:t>
      </w:r>
      <w:r w:rsidR="00C00312" w:rsidRPr="00564DBB">
        <w:rPr>
          <w:rFonts w:cs="Simplified Arabic"/>
          <w:rtl/>
          <w:lang w:val="en-US" w:bidi="ar-EG"/>
        </w:rPr>
        <w:t>في</w:t>
      </w:r>
      <w:r w:rsidR="00C122FA" w:rsidRPr="00564DBB">
        <w:rPr>
          <w:rFonts w:cs="Simplified Arabic"/>
          <w:rtl/>
          <w:lang w:val="en-US" w:bidi="ar-EG"/>
        </w:rPr>
        <w:t xml:space="preserve"> </w:t>
      </w:r>
      <w:r w:rsidR="00C00312" w:rsidRPr="00564DBB">
        <w:rPr>
          <w:rFonts w:cs="Simplified Arabic"/>
          <w:rtl/>
          <w:lang w:val="en-US" w:bidi="ar-EG"/>
        </w:rPr>
        <w:t>التقرير</w:t>
      </w:r>
      <w:r w:rsidR="00C122FA" w:rsidRPr="00564DBB">
        <w:rPr>
          <w:rFonts w:cs="Simplified Arabic"/>
          <w:rtl/>
          <w:lang w:val="en-US" w:bidi="ar-EG"/>
        </w:rPr>
        <w:t xml:space="preserve"> </w:t>
      </w:r>
      <w:r w:rsidR="00C00312" w:rsidRPr="00564DBB">
        <w:rPr>
          <w:rFonts w:cs="Simplified Arabic"/>
          <w:rtl/>
          <w:lang w:val="en-US" w:bidi="ar-EG"/>
        </w:rPr>
        <w:t>العالمي،</w:t>
      </w:r>
      <w:r w:rsidR="00C122FA" w:rsidRPr="00564DBB">
        <w:rPr>
          <w:rFonts w:cs="Simplified Arabic"/>
          <w:rtl/>
          <w:lang w:val="en-US" w:bidi="ar-EG"/>
        </w:rPr>
        <w:t xml:space="preserve"> </w:t>
      </w:r>
      <w:r w:rsidR="00C00312" w:rsidRPr="00564DBB">
        <w:rPr>
          <w:rFonts w:cs="Simplified Arabic"/>
          <w:rtl/>
          <w:lang w:val="en-US" w:bidi="ar-EG"/>
        </w:rPr>
        <w:t>وبالتالي</w:t>
      </w:r>
      <w:r w:rsidR="00C122FA" w:rsidRPr="00564DBB">
        <w:rPr>
          <w:rFonts w:cs="Simplified Arabic"/>
          <w:rtl/>
          <w:lang w:val="en-US" w:bidi="ar-EG"/>
        </w:rPr>
        <w:t xml:space="preserve"> </w:t>
      </w:r>
      <w:r w:rsidR="00C00312" w:rsidRPr="00564DBB">
        <w:rPr>
          <w:rFonts w:cs="Simplified Arabic"/>
          <w:rtl/>
          <w:lang w:val="en-US" w:bidi="ar-EG"/>
        </w:rPr>
        <w:t>فإن</w:t>
      </w:r>
      <w:r w:rsidR="00C122FA" w:rsidRPr="00564DBB">
        <w:rPr>
          <w:rFonts w:cs="Simplified Arabic"/>
          <w:rtl/>
          <w:lang w:val="en-US" w:bidi="ar-EG"/>
        </w:rPr>
        <w:t xml:space="preserve"> </w:t>
      </w:r>
      <w:r w:rsidR="00C00312" w:rsidRPr="00564DBB">
        <w:rPr>
          <w:rFonts w:cs="Simplified Arabic"/>
          <w:rtl/>
          <w:lang w:val="en-US" w:bidi="ar-EG"/>
        </w:rPr>
        <w:t>تجاربها</w:t>
      </w:r>
      <w:r w:rsidR="00C122FA" w:rsidRPr="00564DBB">
        <w:rPr>
          <w:rFonts w:cs="Simplified Arabic"/>
          <w:rtl/>
          <w:lang w:val="en-US" w:bidi="ar-EG"/>
        </w:rPr>
        <w:t xml:space="preserve"> </w:t>
      </w:r>
      <w:r w:rsidR="00C00312" w:rsidRPr="00564DBB">
        <w:rPr>
          <w:rFonts w:cs="Simplified Arabic"/>
          <w:rtl/>
          <w:lang w:val="en-US" w:bidi="ar-EG"/>
        </w:rPr>
        <w:t>ممثلة</w:t>
      </w:r>
      <w:r w:rsidR="00C122FA" w:rsidRPr="00564DBB">
        <w:rPr>
          <w:rFonts w:cs="Simplified Arabic"/>
          <w:rtl/>
          <w:lang w:val="en-US" w:bidi="ar-EG"/>
        </w:rPr>
        <w:t xml:space="preserve"> </w:t>
      </w:r>
      <w:r w:rsidR="00C00312" w:rsidRPr="00564DBB">
        <w:rPr>
          <w:rFonts w:cs="Simplified Arabic"/>
          <w:rtl/>
          <w:lang w:val="en-US" w:bidi="ar-EG"/>
        </w:rPr>
        <w:t>تمثيلا</w:t>
      </w:r>
      <w:r w:rsidR="00C122FA" w:rsidRPr="00564DBB">
        <w:rPr>
          <w:rFonts w:cs="Simplified Arabic"/>
          <w:rtl/>
          <w:lang w:val="en-US" w:bidi="ar-EG"/>
        </w:rPr>
        <w:t xml:space="preserve"> </w:t>
      </w:r>
      <w:r w:rsidR="00C00312" w:rsidRPr="00564DBB">
        <w:rPr>
          <w:rFonts w:cs="Simplified Arabic"/>
          <w:rtl/>
          <w:lang w:val="en-US" w:bidi="ar-EG"/>
        </w:rPr>
        <w:t>ناقصا</w:t>
      </w:r>
      <w:r w:rsidR="00C122FA" w:rsidRPr="00564DBB">
        <w:rPr>
          <w:rFonts w:cs="Simplified Arabic"/>
          <w:rtl/>
          <w:lang w:val="en-US" w:bidi="ar-EG"/>
        </w:rPr>
        <w:t xml:space="preserve"> </w:t>
      </w:r>
      <w:r w:rsidR="00C00312" w:rsidRPr="00564DBB">
        <w:rPr>
          <w:rFonts w:cs="Simplified Arabic"/>
          <w:rtl/>
          <w:lang w:val="en-US" w:bidi="ar-EG"/>
        </w:rPr>
        <w:t>في</w:t>
      </w:r>
      <w:r w:rsidR="00C122FA" w:rsidRPr="00564DBB">
        <w:rPr>
          <w:rFonts w:cs="Simplified Arabic"/>
          <w:rtl/>
          <w:lang w:val="en-US" w:bidi="ar-EG"/>
        </w:rPr>
        <w:t xml:space="preserve"> </w:t>
      </w:r>
      <w:r w:rsidR="00C00312" w:rsidRPr="00564DBB">
        <w:rPr>
          <w:rFonts w:cs="Simplified Arabic"/>
          <w:rtl/>
          <w:lang w:val="en-US" w:bidi="ar-EG"/>
        </w:rPr>
        <w:t>التحليل</w:t>
      </w:r>
      <w:r w:rsidR="00C122FA" w:rsidRPr="00564DBB">
        <w:rPr>
          <w:rFonts w:cs="Simplified Arabic"/>
          <w:rtl/>
          <w:lang w:val="en-US" w:bidi="ar-EG"/>
        </w:rPr>
        <w:t>.</w:t>
      </w:r>
    </w:p>
    <w:p w14:paraId="56837F4F" w14:textId="77777777" w:rsidR="000F36EC" w:rsidRDefault="000F36EC">
      <w:pPr>
        <w:jc w:val="left"/>
        <w:rPr>
          <w:rFonts w:cs="Simplified Arabic"/>
          <w:rtl/>
          <w:lang w:val="en-US" w:bidi="ar-EG"/>
        </w:rPr>
      </w:pPr>
      <w:r>
        <w:rPr>
          <w:rFonts w:cs="Simplified Arabic"/>
          <w:rtl/>
          <w:lang w:val="en-US" w:bidi="ar-EG"/>
        </w:rPr>
        <w:br w:type="page"/>
      </w:r>
    </w:p>
    <w:p w14:paraId="1822A1E6" w14:textId="4F46B89C" w:rsidR="00C00312" w:rsidRPr="000F36EC" w:rsidRDefault="00C00312" w:rsidP="00564DBB">
      <w:pPr>
        <w:widowControl w:val="0"/>
        <w:tabs>
          <w:tab w:val="left" w:pos="1280"/>
        </w:tabs>
        <w:bidi/>
        <w:spacing w:after="120" w:line="216" w:lineRule="auto"/>
        <w:ind w:left="562"/>
        <w:rPr>
          <w:rFonts w:cs="Simplified Arabic"/>
          <w:sz w:val="18"/>
          <w:szCs w:val="20"/>
          <w:rtl/>
          <w:lang w:val="en-US" w:bidi="ar-EG"/>
        </w:rPr>
      </w:pPr>
      <w:r w:rsidRPr="000F36EC">
        <w:rPr>
          <w:rFonts w:cs="Simplified Arabic"/>
          <w:sz w:val="18"/>
          <w:szCs w:val="20"/>
          <w:rtl/>
          <w:lang w:val="en-US" w:bidi="ar-EG"/>
        </w:rPr>
        <w:lastRenderedPageBreak/>
        <w:t>الشكل</w:t>
      </w:r>
      <w:r w:rsidR="00C122FA" w:rsidRPr="000F36EC">
        <w:rPr>
          <w:rFonts w:cs="Simplified Arabic"/>
          <w:sz w:val="18"/>
          <w:szCs w:val="20"/>
          <w:rtl/>
          <w:lang w:val="en-US" w:bidi="ar-EG"/>
        </w:rPr>
        <w:t xml:space="preserve"> </w:t>
      </w:r>
      <w:r w:rsidRPr="000F36EC">
        <w:rPr>
          <w:rFonts w:cs="Simplified Arabic"/>
          <w:sz w:val="18"/>
          <w:szCs w:val="20"/>
          <w:rtl/>
          <w:lang w:val="en-US" w:bidi="ar-EG"/>
        </w:rPr>
        <w:t>1</w:t>
      </w:r>
      <w:r w:rsidR="00C122FA" w:rsidRPr="000F36EC">
        <w:rPr>
          <w:rFonts w:cs="Simplified Arabic"/>
          <w:sz w:val="18"/>
          <w:szCs w:val="20"/>
          <w:rtl/>
          <w:lang w:val="en-US" w:bidi="ar-EG"/>
        </w:rPr>
        <w:t xml:space="preserve"> </w:t>
      </w:r>
      <w:r w:rsidRPr="000F36EC">
        <w:rPr>
          <w:rFonts w:cs="Simplified Arabic"/>
          <w:sz w:val="18"/>
          <w:szCs w:val="20"/>
          <w:rtl/>
          <w:lang w:val="en-US" w:bidi="ar-EG"/>
        </w:rPr>
        <w:t>(</w:t>
      </w:r>
      <w:r w:rsidR="00CE261F">
        <w:rPr>
          <w:rFonts w:cs="Simplified Arabic" w:hint="cs"/>
          <w:sz w:val="18"/>
          <w:szCs w:val="20"/>
          <w:rtl/>
          <w:lang w:val="en-US" w:bidi="ar-EG"/>
        </w:rPr>
        <w:t>0-</w:t>
      </w:r>
      <w:r w:rsidRPr="000F36EC">
        <w:rPr>
          <w:rFonts w:cs="Simplified Arabic"/>
          <w:sz w:val="18"/>
          <w:szCs w:val="20"/>
          <w:rtl/>
          <w:lang w:val="en-US" w:bidi="ar-EG"/>
        </w:rPr>
        <w:t>بطاقة</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الأداء)</w:t>
      </w:r>
      <w:r w:rsidR="000F36EC" w:rsidRPr="000F36EC">
        <w:rPr>
          <w:rFonts w:cs="Simplified Arabic"/>
          <w:sz w:val="18"/>
          <w:szCs w:val="20"/>
          <w:rtl/>
          <w:lang w:val="en-US" w:bidi="ar-EG"/>
        </w:rPr>
        <w:t>:</w:t>
      </w:r>
      <w:r w:rsidR="00C122FA" w:rsidRPr="000F36EC">
        <w:rPr>
          <w:rFonts w:cs="Simplified Arabic"/>
          <w:sz w:val="18"/>
          <w:szCs w:val="20"/>
          <w:rtl/>
          <w:lang w:val="en-US" w:bidi="ar-EG"/>
        </w:rPr>
        <w:t xml:space="preserve"> </w:t>
      </w:r>
      <w:r w:rsidRPr="000F36EC">
        <w:rPr>
          <w:rFonts w:cs="Simplified Arabic"/>
          <w:sz w:val="18"/>
          <w:szCs w:val="20"/>
          <w:rtl/>
          <w:lang w:val="en-US" w:bidi="ar-EG"/>
        </w:rPr>
        <w:t>بطاقة</w:t>
      </w:r>
      <w:r w:rsidR="00C122FA" w:rsidRPr="000F36EC">
        <w:rPr>
          <w:rFonts w:cs="Simplified Arabic"/>
          <w:sz w:val="18"/>
          <w:szCs w:val="20"/>
          <w:rtl/>
          <w:lang w:val="en-US" w:bidi="ar-EG"/>
        </w:rPr>
        <w:t xml:space="preserve"> </w:t>
      </w:r>
      <w:r w:rsidRPr="000F36EC">
        <w:rPr>
          <w:rFonts w:cs="Simplified Arabic"/>
          <w:sz w:val="18"/>
          <w:szCs w:val="20"/>
          <w:rtl/>
          <w:lang w:val="en-US" w:bidi="ar-EG"/>
        </w:rPr>
        <w:t>أداء</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التقدم</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الجماعي</w:t>
      </w:r>
      <w:r w:rsidR="00C122FA" w:rsidRPr="000F36EC">
        <w:rPr>
          <w:rFonts w:cs="Simplified Arabic"/>
          <w:sz w:val="18"/>
          <w:szCs w:val="20"/>
          <w:rtl/>
          <w:lang w:val="en-US" w:bidi="ar-EG"/>
        </w:rPr>
        <w:t xml:space="preserve"> </w:t>
      </w:r>
      <w:r w:rsidRPr="000F36EC">
        <w:rPr>
          <w:rFonts w:cs="Simplified Arabic"/>
          <w:sz w:val="18"/>
          <w:szCs w:val="20"/>
          <w:rtl/>
          <w:lang w:val="en-US" w:bidi="ar-EG"/>
        </w:rPr>
        <w:t>نحو</w:t>
      </w:r>
      <w:r w:rsidR="00C122FA" w:rsidRPr="000F36EC">
        <w:rPr>
          <w:rFonts w:cs="Simplified Arabic"/>
          <w:sz w:val="18"/>
          <w:szCs w:val="20"/>
          <w:rtl/>
          <w:lang w:val="en-US" w:bidi="ar-EG"/>
        </w:rPr>
        <w:t xml:space="preserve"> </w:t>
      </w:r>
      <w:r w:rsidRPr="000F36EC">
        <w:rPr>
          <w:rFonts w:cs="Simplified Arabic"/>
          <w:sz w:val="18"/>
          <w:szCs w:val="20"/>
          <w:rtl/>
          <w:lang w:val="en-US" w:bidi="ar-EG"/>
        </w:rPr>
        <w:t>كل</w:t>
      </w:r>
      <w:r w:rsidR="00C122FA" w:rsidRPr="000F36EC">
        <w:rPr>
          <w:rFonts w:cs="Simplified Arabic"/>
          <w:sz w:val="18"/>
          <w:szCs w:val="20"/>
          <w:rtl/>
          <w:lang w:val="en-US" w:bidi="ar-EG"/>
        </w:rPr>
        <w:t xml:space="preserve"> </w:t>
      </w:r>
      <w:r w:rsidRPr="000F36EC">
        <w:rPr>
          <w:rFonts w:cs="Simplified Arabic"/>
          <w:sz w:val="18"/>
          <w:szCs w:val="20"/>
          <w:rtl/>
          <w:lang w:val="en-US" w:bidi="ar-EG"/>
        </w:rPr>
        <w:t>هدف</w:t>
      </w:r>
      <w:r w:rsidR="00C122FA" w:rsidRPr="000F36EC">
        <w:rPr>
          <w:rFonts w:cs="Simplified Arabic"/>
          <w:sz w:val="18"/>
          <w:szCs w:val="20"/>
          <w:rtl/>
          <w:lang w:val="en-US" w:bidi="ar-EG"/>
        </w:rPr>
        <w:t xml:space="preserve"> </w:t>
      </w:r>
      <w:r w:rsidRPr="000F36EC">
        <w:rPr>
          <w:rFonts w:cs="Simplified Arabic"/>
          <w:sz w:val="18"/>
          <w:szCs w:val="20"/>
          <w:rtl/>
          <w:lang w:val="en-US" w:bidi="ar-EG"/>
        </w:rPr>
        <w:t>من</w:t>
      </w:r>
      <w:r w:rsidR="00C122FA" w:rsidRPr="000F36EC">
        <w:rPr>
          <w:rFonts w:cs="Simplified Arabic"/>
          <w:sz w:val="18"/>
          <w:szCs w:val="20"/>
          <w:rtl/>
          <w:lang w:val="en-US" w:bidi="ar-EG"/>
        </w:rPr>
        <w:t xml:space="preserve"> </w:t>
      </w:r>
      <w:r w:rsidRPr="000F36EC">
        <w:rPr>
          <w:rFonts w:cs="Simplified Arabic"/>
          <w:sz w:val="18"/>
          <w:szCs w:val="20"/>
          <w:rtl/>
          <w:lang w:val="en-US" w:bidi="ar-EG"/>
        </w:rPr>
        <w:t>أهداف</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الإطار</w:t>
      </w:r>
      <w:r w:rsidR="00C122FA" w:rsidRPr="000F36EC">
        <w:rPr>
          <w:rFonts w:cs="Simplified Arabic"/>
          <w:sz w:val="18"/>
          <w:szCs w:val="20"/>
          <w:rtl/>
          <w:lang w:val="en-US" w:bidi="ar-EG"/>
        </w:rPr>
        <w:t>. وي</w:t>
      </w:r>
      <w:r w:rsidRPr="000F36EC">
        <w:rPr>
          <w:rFonts w:cs="Simplified Arabic"/>
          <w:sz w:val="18"/>
          <w:szCs w:val="20"/>
          <w:rtl/>
          <w:lang w:val="en-US" w:bidi="ar-EG"/>
        </w:rPr>
        <w:t>مثل</w:t>
      </w:r>
      <w:r w:rsidR="00C122FA" w:rsidRPr="000F36EC">
        <w:rPr>
          <w:rFonts w:cs="Simplified Arabic"/>
          <w:sz w:val="18"/>
          <w:szCs w:val="20"/>
          <w:rtl/>
          <w:lang w:val="en-US" w:bidi="ar-EG"/>
        </w:rPr>
        <w:t xml:space="preserve"> </w:t>
      </w:r>
      <w:r w:rsidRPr="000F36EC">
        <w:rPr>
          <w:rFonts w:cs="Simplified Arabic"/>
          <w:sz w:val="18"/>
          <w:szCs w:val="20"/>
          <w:rtl/>
          <w:lang w:val="en-US" w:bidi="ar-EG"/>
        </w:rPr>
        <w:t>كل</w:t>
      </w:r>
      <w:r w:rsidR="00C122FA" w:rsidRPr="000F36EC">
        <w:rPr>
          <w:rFonts w:cs="Simplified Arabic"/>
          <w:sz w:val="18"/>
          <w:szCs w:val="20"/>
          <w:rtl/>
          <w:lang w:val="en-US" w:bidi="ar-EG"/>
        </w:rPr>
        <w:t xml:space="preserve"> </w:t>
      </w:r>
      <w:r w:rsidRPr="000F36EC">
        <w:rPr>
          <w:rFonts w:cs="Simplified Arabic"/>
          <w:sz w:val="18"/>
          <w:szCs w:val="20"/>
          <w:rtl/>
          <w:lang w:val="en-US" w:bidi="ar-EG"/>
        </w:rPr>
        <w:t>عمود،</w:t>
      </w:r>
      <w:r w:rsidR="00C122FA" w:rsidRPr="000F36EC">
        <w:rPr>
          <w:rFonts w:cs="Simplified Arabic"/>
          <w:sz w:val="18"/>
          <w:szCs w:val="20"/>
          <w:rtl/>
          <w:lang w:val="en-US" w:bidi="ar-EG"/>
        </w:rPr>
        <w:t xml:space="preserve"> </w:t>
      </w:r>
      <w:r w:rsidRPr="000F36EC">
        <w:rPr>
          <w:rFonts w:cs="Simplified Arabic"/>
          <w:sz w:val="18"/>
          <w:szCs w:val="20"/>
          <w:rtl/>
          <w:lang w:val="en-US" w:bidi="ar-EG"/>
        </w:rPr>
        <w:t>والنسب</w:t>
      </w:r>
      <w:r w:rsidR="00C122FA" w:rsidRPr="000F36EC">
        <w:rPr>
          <w:rFonts w:cs="Simplified Arabic"/>
          <w:sz w:val="18"/>
          <w:szCs w:val="20"/>
          <w:rtl/>
          <w:lang w:val="en-US" w:bidi="ar-EG"/>
        </w:rPr>
        <w:t xml:space="preserve"> </w:t>
      </w:r>
      <w:r w:rsidRPr="000F36EC">
        <w:rPr>
          <w:rFonts w:cs="Simplified Arabic"/>
          <w:sz w:val="18"/>
          <w:szCs w:val="20"/>
          <w:rtl/>
          <w:lang w:val="en-US" w:bidi="ar-EG"/>
        </w:rPr>
        <w:t>المئوية</w:t>
      </w:r>
      <w:r w:rsidR="00C122FA" w:rsidRPr="000F36EC">
        <w:rPr>
          <w:rFonts w:cs="Simplified Arabic"/>
          <w:sz w:val="18"/>
          <w:szCs w:val="20"/>
          <w:rtl/>
          <w:lang w:val="en-US" w:bidi="ar-EG"/>
        </w:rPr>
        <w:t xml:space="preserve"> </w:t>
      </w:r>
      <w:r w:rsidRPr="000F36EC">
        <w:rPr>
          <w:rFonts w:cs="Simplified Arabic"/>
          <w:sz w:val="18"/>
          <w:szCs w:val="20"/>
          <w:rtl/>
          <w:lang w:val="en-US" w:bidi="ar-EG"/>
        </w:rPr>
        <w:t>المرتبطة</w:t>
      </w:r>
      <w:r w:rsidR="00C122FA" w:rsidRPr="000F36EC">
        <w:rPr>
          <w:rFonts w:cs="Simplified Arabic"/>
          <w:sz w:val="18"/>
          <w:szCs w:val="20"/>
          <w:rtl/>
          <w:lang w:val="en-US" w:bidi="ar-EG"/>
        </w:rPr>
        <w:t xml:space="preserve"> </w:t>
      </w:r>
      <w:r w:rsidRPr="000F36EC">
        <w:rPr>
          <w:rFonts w:cs="Simplified Arabic"/>
          <w:sz w:val="18"/>
          <w:szCs w:val="20"/>
          <w:rtl/>
          <w:lang w:val="en-US" w:bidi="ar-EG"/>
        </w:rPr>
        <w:t>به،</w:t>
      </w:r>
      <w:r w:rsidR="00C122FA" w:rsidRPr="000F36EC">
        <w:rPr>
          <w:rFonts w:cs="Simplified Arabic"/>
          <w:sz w:val="18"/>
          <w:szCs w:val="20"/>
          <w:rtl/>
          <w:lang w:val="en-US" w:bidi="ar-EG"/>
        </w:rPr>
        <w:t xml:space="preserve"> </w:t>
      </w:r>
      <w:r w:rsidRPr="000F36EC">
        <w:rPr>
          <w:rFonts w:cs="Simplified Arabic"/>
          <w:sz w:val="18"/>
          <w:szCs w:val="20"/>
          <w:rtl/>
          <w:lang w:val="en-US" w:bidi="ar-EG"/>
        </w:rPr>
        <w:t>مقاييس</w:t>
      </w:r>
      <w:r w:rsidR="00C122FA" w:rsidRPr="000F36EC">
        <w:rPr>
          <w:rFonts w:cs="Simplified Arabic"/>
          <w:sz w:val="18"/>
          <w:szCs w:val="20"/>
          <w:rtl/>
          <w:lang w:val="en-US" w:bidi="ar-EG"/>
        </w:rPr>
        <w:t xml:space="preserve"> </w:t>
      </w:r>
      <w:r w:rsidRPr="000F36EC">
        <w:rPr>
          <w:rFonts w:cs="Simplified Arabic"/>
          <w:sz w:val="18"/>
          <w:szCs w:val="20"/>
          <w:rtl/>
          <w:lang w:val="en-US" w:bidi="ar-EG"/>
        </w:rPr>
        <w:t>مهمة</w:t>
      </w:r>
      <w:r w:rsidR="00C122FA" w:rsidRPr="000F36EC">
        <w:rPr>
          <w:rFonts w:cs="Simplified Arabic"/>
          <w:sz w:val="18"/>
          <w:szCs w:val="20"/>
          <w:rtl/>
          <w:lang w:val="en-US" w:bidi="ar-EG"/>
        </w:rPr>
        <w:t xml:space="preserve"> </w:t>
      </w:r>
      <w:r w:rsidRPr="000F36EC">
        <w:rPr>
          <w:rFonts w:cs="Simplified Arabic"/>
          <w:sz w:val="18"/>
          <w:szCs w:val="20"/>
          <w:rtl/>
          <w:lang w:val="en-US" w:bidi="ar-EG"/>
        </w:rPr>
        <w:t>للتقدم</w:t>
      </w:r>
      <w:r w:rsidR="00C122FA" w:rsidRPr="000F36EC">
        <w:rPr>
          <w:rFonts w:cs="Simplified Arabic"/>
          <w:sz w:val="18"/>
          <w:szCs w:val="20"/>
          <w:rtl/>
          <w:lang w:val="en-US" w:bidi="ar-EG"/>
        </w:rPr>
        <w:t xml:space="preserve"> </w:t>
      </w:r>
      <w:r w:rsidRPr="000F36EC">
        <w:rPr>
          <w:rFonts w:cs="Simplified Arabic"/>
          <w:sz w:val="18"/>
          <w:szCs w:val="20"/>
          <w:rtl/>
          <w:lang w:val="en-US" w:bidi="ar-EG"/>
        </w:rPr>
        <w:t>في</w:t>
      </w:r>
      <w:r w:rsidR="00C122FA" w:rsidRPr="000F36EC">
        <w:rPr>
          <w:rFonts w:cs="Simplified Arabic"/>
          <w:sz w:val="18"/>
          <w:szCs w:val="20"/>
          <w:rtl/>
          <w:lang w:val="en-US" w:bidi="ar-EG"/>
        </w:rPr>
        <w:t xml:space="preserve"> </w:t>
      </w:r>
      <w:r w:rsidRPr="000F36EC">
        <w:rPr>
          <w:rFonts w:cs="Simplified Arabic"/>
          <w:sz w:val="18"/>
          <w:szCs w:val="20"/>
          <w:rtl/>
          <w:lang w:val="en-US" w:bidi="ar-EG"/>
        </w:rPr>
        <w:t>تنفيذ</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الإطار</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العمود</w:t>
      </w:r>
      <w:r w:rsidR="00C122FA" w:rsidRPr="000F36EC">
        <w:rPr>
          <w:rFonts w:cs="Simplified Arabic"/>
          <w:sz w:val="18"/>
          <w:szCs w:val="20"/>
          <w:rtl/>
          <w:lang w:val="en-US" w:bidi="ar-EG"/>
        </w:rPr>
        <w:t xml:space="preserve"> </w:t>
      </w:r>
      <w:r w:rsidRPr="000F36EC">
        <w:rPr>
          <w:rFonts w:cs="Simplified Arabic"/>
          <w:sz w:val="18"/>
          <w:szCs w:val="20"/>
          <w:rtl/>
          <w:lang w:val="en-US" w:bidi="ar-EG"/>
        </w:rPr>
        <w:t>1</w:t>
      </w:r>
      <w:r w:rsidR="000F36EC" w:rsidRPr="000F36EC">
        <w:rPr>
          <w:rFonts w:cs="Simplified Arabic"/>
          <w:sz w:val="18"/>
          <w:szCs w:val="20"/>
          <w:rtl/>
          <w:lang w:val="en-US" w:bidi="ar-EG"/>
        </w:rPr>
        <w:t>:</w:t>
      </w:r>
      <w:r w:rsidR="00C122FA" w:rsidRPr="000F36EC">
        <w:rPr>
          <w:rFonts w:cs="Simplified Arabic"/>
          <w:sz w:val="18"/>
          <w:szCs w:val="20"/>
          <w:rtl/>
          <w:lang w:val="en-US" w:bidi="ar-EG"/>
        </w:rPr>
        <w:t xml:space="preserve"> </w:t>
      </w:r>
      <w:r w:rsidRPr="000F36EC">
        <w:rPr>
          <w:rFonts w:cs="Simplified Arabic"/>
          <w:sz w:val="18"/>
          <w:szCs w:val="20"/>
          <w:rtl/>
          <w:lang w:val="en-US" w:bidi="ar-EG"/>
        </w:rPr>
        <w:t>تغطية</w:t>
      </w:r>
      <w:r w:rsidR="00C122FA" w:rsidRPr="000F36EC">
        <w:rPr>
          <w:rFonts w:cs="Simplified Arabic"/>
          <w:sz w:val="18"/>
          <w:szCs w:val="20"/>
          <w:rtl/>
          <w:lang w:val="en-US" w:bidi="ar-EG"/>
        </w:rPr>
        <w:t xml:space="preserve"> </w:t>
      </w:r>
      <w:r w:rsidRPr="000F36EC">
        <w:rPr>
          <w:rFonts w:cs="Simplified Arabic"/>
          <w:sz w:val="18"/>
          <w:szCs w:val="20"/>
          <w:rtl/>
          <w:lang w:val="en-US" w:bidi="ar-EG"/>
        </w:rPr>
        <w:t>عناصر</w:t>
      </w:r>
      <w:r w:rsidR="00C122FA" w:rsidRPr="000F36EC">
        <w:rPr>
          <w:rFonts w:cs="Simplified Arabic"/>
          <w:sz w:val="18"/>
          <w:szCs w:val="20"/>
          <w:rtl/>
          <w:lang w:val="en-US" w:bidi="ar-EG"/>
        </w:rPr>
        <w:t xml:space="preserve"> </w:t>
      </w:r>
      <w:r w:rsidRPr="000F36EC">
        <w:rPr>
          <w:rFonts w:cs="Simplified Arabic"/>
          <w:sz w:val="18"/>
          <w:szCs w:val="20"/>
          <w:rtl/>
          <w:lang w:val="en-US" w:bidi="ar-EG"/>
        </w:rPr>
        <w:t>هدف</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الإطار</w:t>
      </w:r>
      <w:r w:rsidR="00C122FA" w:rsidRPr="000F36EC">
        <w:rPr>
          <w:rFonts w:cs="Simplified Arabic"/>
          <w:sz w:val="18"/>
          <w:szCs w:val="20"/>
          <w:rtl/>
          <w:lang w:val="en-US" w:bidi="ar-EG"/>
        </w:rPr>
        <w:t xml:space="preserve"> </w:t>
      </w:r>
      <w:r w:rsidRPr="000F36EC">
        <w:rPr>
          <w:rFonts w:cs="Simplified Arabic"/>
          <w:sz w:val="18"/>
          <w:szCs w:val="20"/>
          <w:rtl/>
          <w:lang w:val="en-US" w:bidi="ar-EG"/>
        </w:rPr>
        <w:t>من</w:t>
      </w:r>
      <w:r w:rsidR="00C122FA" w:rsidRPr="000F36EC">
        <w:rPr>
          <w:rFonts w:cs="Simplified Arabic"/>
          <w:sz w:val="18"/>
          <w:szCs w:val="20"/>
          <w:rtl/>
          <w:lang w:val="en-US" w:bidi="ar-EG"/>
        </w:rPr>
        <w:t xml:space="preserve"> </w:t>
      </w:r>
      <w:r w:rsidRPr="000F36EC">
        <w:rPr>
          <w:rFonts w:cs="Simplified Arabic"/>
          <w:sz w:val="18"/>
          <w:szCs w:val="20"/>
          <w:rtl/>
          <w:lang w:val="en-US" w:bidi="ar-EG"/>
        </w:rPr>
        <w:t>خلال</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الأهداف</w:t>
      </w:r>
      <w:r w:rsidR="00C122FA" w:rsidRPr="000F36EC">
        <w:rPr>
          <w:rFonts w:cs="Simplified Arabic"/>
          <w:sz w:val="18"/>
          <w:szCs w:val="20"/>
          <w:rtl/>
          <w:lang w:val="en-US" w:bidi="ar-EG"/>
        </w:rPr>
        <w:t xml:space="preserve"> </w:t>
      </w:r>
      <w:r w:rsidRPr="000F36EC">
        <w:rPr>
          <w:rFonts w:cs="Simplified Arabic"/>
          <w:sz w:val="18"/>
          <w:szCs w:val="20"/>
          <w:rtl/>
          <w:lang w:val="en-US" w:bidi="ar-EG"/>
        </w:rPr>
        <w:t>الوطنية</w:t>
      </w:r>
      <w:r w:rsidR="00C122FA" w:rsidRPr="000F36EC">
        <w:rPr>
          <w:rFonts w:cs="Simplified Arabic"/>
          <w:sz w:val="18"/>
          <w:szCs w:val="20"/>
          <w:rtl/>
          <w:lang w:val="en-US" w:bidi="ar-EG"/>
        </w:rPr>
        <w:t xml:space="preserve"> </w:t>
      </w:r>
      <w:r w:rsidRPr="000F36EC">
        <w:rPr>
          <w:rFonts w:cs="Simplified Arabic"/>
          <w:sz w:val="18"/>
          <w:szCs w:val="20"/>
          <w:rtl/>
          <w:lang w:val="en-US" w:bidi="ar-EG"/>
        </w:rPr>
        <w:t>للأطراف</w:t>
      </w:r>
      <w:r w:rsidR="00C122FA" w:rsidRPr="000F36EC">
        <w:rPr>
          <w:rFonts w:cs="Simplified Arabic"/>
          <w:sz w:val="18"/>
          <w:szCs w:val="20"/>
          <w:rtl/>
          <w:lang w:val="en-US" w:bidi="ar-EG"/>
        </w:rPr>
        <w:t xml:space="preserve"> </w:t>
      </w:r>
      <w:r w:rsidRPr="000F36EC">
        <w:rPr>
          <w:rFonts w:cs="Simplified Arabic"/>
          <w:sz w:val="18"/>
          <w:szCs w:val="20"/>
          <w:rtl/>
          <w:lang w:val="en-US" w:bidi="ar-EG"/>
        </w:rPr>
        <w:t>(نسبة</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الأطراف</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التي</w:t>
      </w:r>
      <w:r w:rsidR="00C122FA" w:rsidRPr="000F36EC">
        <w:rPr>
          <w:rFonts w:cs="Simplified Arabic"/>
          <w:sz w:val="18"/>
          <w:szCs w:val="20"/>
          <w:rtl/>
          <w:lang w:val="en-US" w:bidi="ar-EG"/>
        </w:rPr>
        <w:t xml:space="preserve"> </w:t>
      </w:r>
      <w:r w:rsidRPr="000F36EC">
        <w:rPr>
          <w:rFonts w:cs="Simplified Arabic"/>
          <w:sz w:val="18"/>
          <w:szCs w:val="20"/>
          <w:rtl/>
          <w:lang w:val="en-US" w:bidi="ar-EG"/>
        </w:rPr>
        <w:t>تغطي</w:t>
      </w:r>
      <w:r w:rsidR="00C122FA" w:rsidRPr="000F36EC">
        <w:rPr>
          <w:rFonts w:cs="Simplified Arabic"/>
          <w:sz w:val="18"/>
          <w:szCs w:val="20"/>
          <w:rtl/>
          <w:lang w:val="en-US" w:bidi="ar-EG"/>
        </w:rPr>
        <w:t xml:space="preserve"> </w:t>
      </w:r>
      <w:r w:rsidRPr="000F36EC">
        <w:rPr>
          <w:rFonts w:cs="Simplified Arabic"/>
          <w:sz w:val="18"/>
          <w:szCs w:val="20"/>
          <w:rtl/>
          <w:lang w:val="en-US" w:bidi="ar-EG"/>
        </w:rPr>
        <w:t>نصف</w:t>
      </w:r>
      <w:r w:rsidR="00C122FA" w:rsidRPr="000F36EC">
        <w:rPr>
          <w:rFonts w:cs="Simplified Arabic"/>
          <w:sz w:val="18"/>
          <w:szCs w:val="20"/>
          <w:rtl/>
          <w:lang w:val="en-US" w:bidi="ar-EG"/>
        </w:rPr>
        <w:t xml:space="preserve"> </w:t>
      </w:r>
      <w:r w:rsidRPr="000F36EC">
        <w:rPr>
          <w:rFonts w:cs="Simplified Arabic"/>
          <w:sz w:val="18"/>
          <w:szCs w:val="20"/>
          <w:rtl/>
          <w:lang w:val="en-US" w:bidi="ar-EG"/>
        </w:rPr>
        <w:t>عناصر</w:t>
      </w:r>
      <w:r w:rsidR="00C122FA" w:rsidRPr="000F36EC">
        <w:rPr>
          <w:rFonts w:cs="Simplified Arabic"/>
          <w:sz w:val="18"/>
          <w:szCs w:val="20"/>
          <w:rtl/>
          <w:lang w:val="en-US" w:bidi="ar-EG"/>
        </w:rPr>
        <w:t xml:space="preserve"> </w:t>
      </w:r>
      <w:r w:rsidRPr="000F36EC">
        <w:rPr>
          <w:rFonts w:cs="Simplified Arabic"/>
          <w:sz w:val="18"/>
          <w:szCs w:val="20"/>
          <w:rtl/>
          <w:lang w:val="en-US" w:bidi="ar-EG"/>
        </w:rPr>
        <w:t>الهدف</w:t>
      </w:r>
      <w:r w:rsidR="00C122FA" w:rsidRPr="000F36EC">
        <w:rPr>
          <w:rFonts w:cs="Simplified Arabic"/>
          <w:sz w:val="18"/>
          <w:szCs w:val="20"/>
          <w:rtl/>
          <w:lang w:val="en-US" w:bidi="ar-EG"/>
        </w:rPr>
        <w:t xml:space="preserve"> </w:t>
      </w:r>
      <w:r w:rsidRPr="000F36EC">
        <w:rPr>
          <w:rFonts w:cs="Simplified Arabic"/>
          <w:sz w:val="18"/>
          <w:szCs w:val="20"/>
          <w:rtl/>
          <w:lang w:val="en-US" w:bidi="ar-EG"/>
        </w:rPr>
        <w:t>على</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الأقل</w:t>
      </w:r>
      <w:r w:rsidR="00C122FA" w:rsidRPr="000F36EC">
        <w:rPr>
          <w:rFonts w:cs="Simplified Arabic"/>
          <w:sz w:val="18"/>
          <w:szCs w:val="20"/>
          <w:rtl/>
          <w:lang w:val="en-US" w:bidi="ar-EG"/>
        </w:rPr>
        <w:t xml:space="preserve"> </w:t>
      </w:r>
      <w:r w:rsidRPr="000F36EC">
        <w:rPr>
          <w:rFonts w:cs="Simplified Arabic"/>
          <w:sz w:val="18"/>
          <w:szCs w:val="20"/>
          <w:rtl/>
          <w:lang w:val="en-US" w:bidi="ar-EG"/>
        </w:rPr>
        <w:t>إلى</w:t>
      </w:r>
      <w:r w:rsidR="00C122FA" w:rsidRPr="000F36EC">
        <w:rPr>
          <w:rFonts w:cs="Simplified Arabic"/>
          <w:sz w:val="18"/>
          <w:szCs w:val="20"/>
          <w:rtl/>
          <w:lang w:val="en-US" w:bidi="ar-EG"/>
        </w:rPr>
        <w:t xml:space="preserve"> </w:t>
      </w:r>
      <w:r w:rsidRPr="000F36EC">
        <w:rPr>
          <w:rFonts w:cs="Simplified Arabic"/>
          <w:sz w:val="18"/>
          <w:szCs w:val="20"/>
          <w:rtl/>
          <w:lang w:val="en-US" w:bidi="ar-EG"/>
        </w:rPr>
        <w:t>حد</w:t>
      </w:r>
      <w:r w:rsidR="00C122FA" w:rsidRPr="000F36EC">
        <w:rPr>
          <w:rFonts w:cs="Simplified Arabic"/>
          <w:sz w:val="18"/>
          <w:szCs w:val="20"/>
          <w:rtl/>
          <w:lang w:val="en-US" w:bidi="ar-EG"/>
        </w:rPr>
        <w:t xml:space="preserve"> </w:t>
      </w:r>
      <w:r w:rsidRPr="000F36EC">
        <w:rPr>
          <w:rFonts w:cs="Simplified Arabic"/>
          <w:sz w:val="18"/>
          <w:szCs w:val="20"/>
          <w:rtl/>
          <w:lang w:val="en-US" w:bidi="ar-EG"/>
        </w:rPr>
        <w:t>ما)</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العمود</w:t>
      </w:r>
      <w:r w:rsidR="00C122FA" w:rsidRPr="000F36EC">
        <w:rPr>
          <w:rFonts w:cs="Simplified Arabic"/>
          <w:sz w:val="18"/>
          <w:szCs w:val="20"/>
          <w:rtl/>
          <w:lang w:val="en-US" w:bidi="ar-EG"/>
        </w:rPr>
        <w:t xml:space="preserve"> </w:t>
      </w:r>
      <w:r w:rsidRPr="000F36EC">
        <w:rPr>
          <w:rFonts w:cs="Simplified Arabic"/>
          <w:sz w:val="18"/>
          <w:szCs w:val="20"/>
          <w:rtl/>
          <w:lang w:val="en-US" w:bidi="ar-EG"/>
        </w:rPr>
        <w:t>2</w:t>
      </w:r>
      <w:r w:rsidR="000F36EC" w:rsidRPr="000F36EC">
        <w:rPr>
          <w:rFonts w:cs="Simplified Arabic"/>
          <w:sz w:val="18"/>
          <w:szCs w:val="20"/>
          <w:rtl/>
          <w:lang w:val="en-US" w:bidi="ar-EG"/>
        </w:rPr>
        <w:t>:</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التقييم</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الذاتي</w:t>
      </w:r>
      <w:r w:rsidR="00C122FA" w:rsidRPr="000F36EC">
        <w:rPr>
          <w:rFonts w:cs="Simplified Arabic"/>
          <w:sz w:val="18"/>
          <w:szCs w:val="20"/>
          <w:rtl/>
          <w:lang w:val="en-US" w:bidi="ar-EG"/>
        </w:rPr>
        <w:t xml:space="preserve"> </w:t>
      </w:r>
      <w:r w:rsidRPr="000F36EC">
        <w:rPr>
          <w:rFonts w:cs="Simplified Arabic"/>
          <w:sz w:val="18"/>
          <w:szCs w:val="20"/>
          <w:rtl/>
          <w:lang w:val="en-US" w:bidi="ar-EG"/>
        </w:rPr>
        <w:t>للأطراف</w:t>
      </w:r>
      <w:r w:rsidR="00C122FA" w:rsidRPr="000F36EC">
        <w:rPr>
          <w:rFonts w:cs="Simplified Arabic"/>
          <w:sz w:val="18"/>
          <w:szCs w:val="20"/>
          <w:rtl/>
          <w:lang w:val="en-US" w:bidi="ar-EG"/>
        </w:rPr>
        <w:t xml:space="preserve"> </w:t>
      </w:r>
      <w:r w:rsidR="00CE261F">
        <w:rPr>
          <w:rFonts w:cs="Simplified Arabic" w:hint="cs"/>
          <w:sz w:val="18"/>
          <w:szCs w:val="20"/>
          <w:rtl/>
          <w:lang w:val="en-US" w:bidi="ar-EG"/>
        </w:rPr>
        <w:t>من حيث ا</w:t>
      </w:r>
      <w:r w:rsidRPr="000F36EC">
        <w:rPr>
          <w:rFonts w:cs="Simplified Arabic"/>
          <w:sz w:val="18"/>
          <w:szCs w:val="20"/>
          <w:rtl/>
          <w:lang w:val="en-US" w:bidi="ar-EG"/>
        </w:rPr>
        <w:t>لتقدم</w:t>
      </w:r>
      <w:r w:rsidR="00C122FA" w:rsidRPr="000F36EC">
        <w:rPr>
          <w:rFonts w:cs="Simplified Arabic"/>
          <w:sz w:val="18"/>
          <w:szCs w:val="20"/>
          <w:rtl/>
          <w:lang w:val="en-US" w:bidi="ar-EG"/>
        </w:rPr>
        <w:t xml:space="preserve"> </w:t>
      </w:r>
      <w:r w:rsidRPr="000F36EC">
        <w:rPr>
          <w:rFonts w:cs="Simplified Arabic"/>
          <w:sz w:val="18"/>
          <w:szCs w:val="20"/>
          <w:rtl/>
          <w:lang w:val="en-US" w:bidi="ar-EG"/>
        </w:rPr>
        <w:t>المحرز</w:t>
      </w:r>
      <w:r w:rsidR="00C122FA" w:rsidRPr="000F36EC">
        <w:rPr>
          <w:rFonts w:cs="Simplified Arabic"/>
          <w:sz w:val="18"/>
          <w:szCs w:val="20"/>
          <w:rtl/>
          <w:lang w:val="en-US" w:bidi="ar-EG"/>
        </w:rPr>
        <w:t xml:space="preserve"> </w:t>
      </w:r>
      <w:r w:rsidRPr="000F36EC">
        <w:rPr>
          <w:rFonts w:cs="Simplified Arabic"/>
          <w:sz w:val="18"/>
          <w:szCs w:val="20"/>
          <w:rtl/>
          <w:lang w:val="en-US" w:bidi="ar-EG"/>
        </w:rPr>
        <w:t>نحو</w:t>
      </w:r>
      <w:r w:rsidR="00C122FA" w:rsidRPr="000F36EC">
        <w:rPr>
          <w:rFonts w:cs="Simplified Arabic"/>
          <w:sz w:val="18"/>
          <w:szCs w:val="20"/>
          <w:rtl/>
          <w:lang w:val="en-US" w:bidi="ar-EG"/>
        </w:rPr>
        <w:t xml:space="preserve"> </w:t>
      </w:r>
      <w:r w:rsidRPr="000F36EC">
        <w:rPr>
          <w:rFonts w:cs="Simplified Arabic"/>
          <w:sz w:val="18"/>
          <w:szCs w:val="20"/>
          <w:rtl/>
          <w:lang w:val="en-US" w:bidi="ar-EG"/>
        </w:rPr>
        <w:t>أهدافها</w:t>
      </w:r>
      <w:r w:rsidR="00C122FA" w:rsidRPr="000F36EC">
        <w:rPr>
          <w:rFonts w:cs="Simplified Arabic"/>
          <w:sz w:val="18"/>
          <w:szCs w:val="20"/>
          <w:rtl/>
          <w:lang w:val="en-US" w:bidi="ar-EG"/>
        </w:rPr>
        <w:t xml:space="preserve"> </w:t>
      </w:r>
      <w:r w:rsidRPr="000F36EC">
        <w:rPr>
          <w:rFonts w:cs="Simplified Arabic"/>
          <w:sz w:val="18"/>
          <w:szCs w:val="20"/>
          <w:rtl/>
          <w:lang w:val="en-US" w:bidi="ar-EG"/>
        </w:rPr>
        <w:t>الوطنية</w:t>
      </w:r>
      <w:r w:rsidR="00C122FA" w:rsidRPr="000F36EC">
        <w:rPr>
          <w:rFonts w:cs="Simplified Arabic"/>
          <w:sz w:val="18"/>
          <w:szCs w:val="20"/>
          <w:rtl/>
          <w:lang w:val="en-US" w:bidi="ar-EG"/>
        </w:rPr>
        <w:t xml:space="preserve"> </w:t>
      </w:r>
      <w:r w:rsidRPr="000F36EC">
        <w:rPr>
          <w:rFonts w:cs="Simplified Arabic"/>
          <w:sz w:val="18"/>
          <w:szCs w:val="20"/>
          <w:rtl/>
          <w:lang w:val="en-US" w:bidi="ar-EG"/>
        </w:rPr>
        <w:t>(نسبة</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الأهداف</w:t>
      </w:r>
      <w:r w:rsidR="00C122FA" w:rsidRPr="000F36EC">
        <w:rPr>
          <w:rFonts w:cs="Simplified Arabic"/>
          <w:sz w:val="18"/>
          <w:szCs w:val="20"/>
          <w:rtl/>
          <w:lang w:val="en-US" w:bidi="ar-EG"/>
        </w:rPr>
        <w:t xml:space="preserve"> </w:t>
      </w:r>
      <w:r w:rsidRPr="000F36EC">
        <w:rPr>
          <w:rFonts w:cs="Simplified Arabic"/>
          <w:sz w:val="18"/>
          <w:szCs w:val="20"/>
          <w:rtl/>
          <w:lang w:val="en-US" w:bidi="ar-EG"/>
        </w:rPr>
        <w:t>الوطنية</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التي</w:t>
      </w:r>
      <w:r w:rsidR="00C122FA" w:rsidRPr="000F36EC">
        <w:rPr>
          <w:rFonts w:cs="Simplified Arabic"/>
          <w:sz w:val="18"/>
          <w:szCs w:val="20"/>
          <w:rtl/>
          <w:lang w:val="en-US" w:bidi="ar-EG"/>
        </w:rPr>
        <w:t xml:space="preserve"> </w:t>
      </w:r>
      <w:r w:rsidRPr="000F36EC">
        <w:rPr>
          <w:rFonts w:cs="Simplified Arabic"/>
          <w:sz w:val="18"/>
          <w:szCs w:val="20"/>
          <w:rtl/>
          <w:lang w:val="en-US" w:bidi="ar-EG"/>
        </w:rPr>
        <w:t>تم</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الإبلاغ</w:t>
      </w:r>
      <w:r w:rsidR="00C122FA" w:rsidRPr="000F36EC">
        <w:rPr>
          <w:rFonts w:cs="Simplified Arabic"/>
          <w:sz w:val="18"/>
          <w:szCs w:val="20"/>
          <w:rtl/>
          <w:lang w:val="en-US" w:bidi="ar-EG"/>
        </w:rPr>
        <w:t xml:space="preserve"> </w:t>
      </w:r>
      <w:r w:rsidRPr="000F36EC">
        <w:rPr>
          <w:rFonts w:cs="Simplified Arabic"/>
          <w:sz w:val="18"/>
          <w:szCs w:val="20"/>
          <w:rtl/>
          <w:lang w:val="en-US" w:bidi="ar-EG"/>
        </w:rPr>
        <w:t>عنها</w:t>
      </w:r>
      <w:r w:rsidR="00C122FA" w:rsidRPr="000F36EC">
        <w:rPr>
          <w:rFonts w:cs="Simplified Arabic"/>
          <w:sz w:val="18"/>
          <w:szCs w:val="20"/>
          <w:rtl/>
          <w:lang w:val="en-US" w:bidi="ar-EG"/>
        </w:rPr>
        <w:t xml:space="preserve"> </w:t>
      </w:r>
      <w:r w:rsidRPr="000F36EC">
        <w:rPr>
          <w:rFonts w:cs="Simplified Arabic"/>
          <w:sz w:val="18"/>
          <w:szCs w:val="20"/>
          <w:rtl/>
          <w:lang w:val="en-US" w:bidi="ar-EG"/>
        </w:rPr>
        <w:t>بأنها</w:t>
      </w:r>
      <w:r w:rsidR="00C122FA" w:rsidRPr="000F36EC">
        <w:rPr>
          <w:rFonts w:cs="Simplified Arabic"/>
          <w:sz w:val="18"/>
          <w:szCs w:val="20"/>
          <w:rtl/>
          <w:lang w:val="en-US" w:bidi="ar-EG"/>
        </w:rPr>
        <w:t xml:space="preserve"> </w:t>
      </w:r>
      <w:r w:rsidRPr="000F36EC">
        <w:rPr>
          <w:rFonts w:cs="Simplified Arabic"/>
          <w:sz w:val="18"/>
          <w:szCs w:val="20"/>
          <w:rtl/>
          <w:lang w:val="en-US" w:bidi="ar-EG"/>
        </w:rPr>
        <w:t>"على</w:t>
      </w:r>
      <w:r w:rsidR="00C122FA" w:rsidRPr="000F36EC">
        <w:rPr>
          <w:rFonts w:cs="Simplified Arabic"/>
          <w:sz w:val="18"/>
          <w:szCs w:val="20"/>
          <w:rtl/>
          <w:lang w:val="en-US" w:bidi="ar-EG"/>
        </w:rPr>
        <w:t xml:space="preserve"> </w:t>
      </w:r>
      <w:r w:rsidRPr="000F36EC">
        <w:rPr>
          <w:rFonts w:cs="Simplified Arabic"/>
          <w:sz w:val="18"/>
          <w:szCs w:val="20"/>
          <w:rtl/>
          <w:lang w:val="en-US" w:bidi="ar-EG"/>
        </w:rPr>
        <w:t>المسار</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الصحيح"</w:t>
      </w:r>
      <w:r w:rsidR="00C122FA" w:rsidRPr="000F36EC">
        <w:rPr>
          <w:rFonts w:cs="Simplified Arabic"/>
          <w:sz w:val="18"/>
          <w:szCs w:val="20"/>
          <w:rtl/>
          <w:lang w:val="en-US" w:bidi="ar-EG"/>
        </w:rPr>
        <w:t xml:space="preserve"> </w:t>
      </w:r>
      <w:r w:rsidRPr="000F36EC">
        <w:rPr>
          <w:rFonts w:cs="Simplified Arabic"/>
          <w:sz w:val="18"/>
          <w:szCs w:val="20"/>
          <w:rtl/>
          <w:lang w:val="en-US" w:bidi="ar-EG"/>
        </w:rPr>
        <w:t>أو</w:t>
      </w:r>
      <w:r w:rsidR="00C122FA" w:rsidRPr="000F36EC">
        <w:rPr>
          <w:rFonts w:cs="Simplified Arabic"/>
          <w:sz w:val="18"/>
          <w:szCs w:val="20"/>
          <w:rtl/>
          <w:lang w:val="en-US" w:bidi="ar-EG"/>
        </w:rPr>
        <w:t xml:space="preserve"> </w:t>
      </w:r>
      <w:r w:rsidRPr="000F36EC">
        <w:rPr>
          <w:rFonts w:cs="Simplified Arabic"/>
          <w:sz w:val="18"/>
          <w:szCs w:val="20"/>
          <w:rtl/>
          <w:lang w:val="en-US" w:bidi="ar-EG"/>
        </w:rPr>
        <w:t>"</w:t>
      </w:r>
      <w:r w:rsidR="00CE261F">
        <w:rPr>
          <w:rFonts w:cs="Simplified Arabic" w:hint="cs"/>
          <w:sz w:val="18"/>
          <w:szCs w:val="20"/>
          <w:rtl/>
          <w:lang w:val="en-US" w:bidi="ar-EG"/>
        </w:rPr>
        <w:t>ت</w:t>
      </w:r>
      <w:r w:rsidRPr="000F36EC">
        <w:rPr>
          <w:rFonts w:cs="Simplified Arabic"/>
          <w:sz w:val="18"/>
          <w:szCs w:val="20"/>
          <w:rtl/>
          <w:lang w:val="en-US" w:bidi="ar-EG"/>
        </w:rPr>
        <w:t>حقق</w:t>
      </w:r>
      <w:r w:rsidR="00CE261F">
        <w:rPr>
          <w:rFonts w:cs="Simplified Arabic" w:hint="cs"/>
          <w:sz w:val="18"/>
          <w:szCs w:val="20"/>
          <w:rtl/>
          <w:lang w:val="en-US" w:bidi="ar-EG"/>
        </w:rPr>
        <w:t>ت</w:t>
      </w:r>
      <w:r w:rsidRPr="000F36EC">
        <w:rPr>
          <w:rFonts w:cs="Simplified Arabic"/>
          <w:sz w:val="18"/>
          <w:szCs w:val="20"/>
          <w:rtl/>
          <w:lang w:val="en-US" w:bidi="ar-EG"/>
        </w:rPr>
        <w:t>")</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العمود</w:t>
      </w:r>
      <w:r w:rsidR="00C122FA" w:rsidRPr="000F36EC">
        <w:rPr>
          <w:rFonts w:cs="Simplified Arabic"/>
          <w:sz w:val="18"/>
          <w:szCs w:val="20"/>
          <w:rtl/>
          <w:lang w:val="en-US" w:bidi="ar-EG"/>
        </w:rPr>
        <w:t xml:space="preserve"> </w:t>
      </w:r>
      <w:r w:rsidRPr="000F36EC">
        <w:rPr>
          <w:rFonts w:cs="Simplified Arabic"/>
          <w:sz w:val="18"/>
          <w:szCs w:val="20"/>
          <w:rtl/>
          <w:lang w:val="en-US" w:bidi="ar-EG"/>
        </w:rPr>
        <w:t>3</w:t>
      </w:r>
      <w:r w:rsidR="000F36EC" w:rsidRPr="000F36EC">
        <w:rPr>
          <w:rFonts w:cs="Simplified Arabic"/>
          <w:sz w:val="18"/>
          <w:szCs w:val="20"/>
          <w:rtl/>
          <w:lang w:val="en-US" w:bidi="ar-EG"/>
        </w:rPr>
        <w:t>:</w:t>
      </w:r>
      <w:r w:rsidR="00C122FA" w:rsidRPr="000F36EC">
        <w:rPr>
          <w:rFonts w:cs="Simplified Arabic"/>
          <w:sz w:val="18"/>
          <w:szCs w:val="20"/>
          <w:rtl/>
          <w:lang w:val="en-US" w:bidi="ar-EG"/>
        </w:rPr>
        <w:t xml:space="preserve"> </w:t>
      </w:r>
      <w:r w:rsidRPr="000F36EC">
        <w:rPr>
          <w:rFonts w:cs="Simplified Arabic"/>
          <w:sz w:val="18"/>
          <w:szCs w:val="20"/>
          <w:rtl/>
          <w:lang w:val="en-US" w:bidi="ar-EG"/>
        </w:rPr>
        <w:t>تقييم</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التقدم</w:t>
      </w:r>
      <w:r w:rsidR="00C122FA" w:rsidRPr="000F36EC">
        <w:rPr>
          <w:rFonts w:cs="Simplified Arabic"/>
          <w:sz w:val="18"/>
          <w:szCs w:val="20"/>
          <w:rtl/>
          <w:lang w:val="en-US" w:bidi="ar-EG"/>
        </w:rPr>
        <w:t xml:space="preserve"> </w:t>
      </w:r>
      <w:r w:rsidRPr="000F36EC">
        <w:rPr>
          <w:rFonts w:cs="Simplified Arabic"/>
          <w:sz w:val="18"/>
          <w:szCs w:val="20"/>
          <w:rtl/>
          <w:lang w:val="en-US" w:bidi="ar-EG"/>
        </w:rPr>
        <w:t>المحرز</w:t>
      </w:r>
      <w:r w:rsidR="00C122FA" w:rsidRPr="000F36EC">
        <w:rPr>
          <w:rFonts w:cs="Simplified Arabic"/>
          <w:sz w:val="18"/>
          <w:szCs w:val="20"/>
          <w:rtl/>
          <w:lang w:val="en-US" w:bidi="ar-EG"/>
        </w:rPr>
        <w:t xml:space="preserve"> </w:t>
      </w:r>
      <w:r w:rsidRPr="000F36EC">
        <w:rPr>
          <w:rFonts w:cs="Simplified Arabic"/>
          <w:sz w:val="18"/>
          <w:szCs w:val="20"/>
          <w:rtl/>
          <w:lang w:val="en-US" w:bidi="ar-EG"/>
        </w:rPr>
        <w:t>نحو</w:t>
      </w:r>
      <w:r w:rsidR="00C122FA" w:rsidRPr="000F36EC">
        <w:rPr>
          <w:rFonts w:cs="Simplified Arabic"/>
          <w:sz w:val="18"/>
          <w:szCs w:val="20"/>
          <w:rtl/>
          <w:lang w:val="en-US" w:bidi="ar-EG"/>
        </w:rPr>
        <w:t xml:space="preserve"> </w:t>
      </w:r>
      <w:r w:rsidRPr="000F36EC">
        <w:rPr>
          <w:rFonts w:cs="Simplified Arabic"/>
          <w:sz w:val="18"/>
          <w:szCs w:val="20"/>
          <w:rtl/>
          <w:lang w:val="en-US" w:bidi="ar-EG"/>
        </w:rPr>
        <w:t>هدف</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الإطار</w:t>
      </w:r>
      <w:r w:rsidR="00C122FA" w:rsidRPr="000F36EC">
        <w:rPr>
          <w:rFonts w:cs="Simplified Arabic"/>
          <w:sz w:val="18"/>
          <w:szCs w:val="20"/>
          <w:rtl/>
          <w:lang w:val="en-US" w:bidi="ar-EG"/>
        </w:rPr>
        <w:t xml:space="preserve"> </w:t>
      </w:r>
      <w:r w:rsidRPr="000F36EC">
        <w:rPr>
          <w:rFonts w:cs="Simplified Arabic"/>
          <w:sz w:val="18"/>
          <w:szCs w:val="20"/>
          <w:rtl/>
          <w:lang w:val="en-US" w:bidi="ar-EG"/>
        </w:rPr>
        <w:t>بناء</w:t>
      </w:r>
      <w:r w:rsidR="00C122FA" w:rsidRPr="000F36EC">
        <w:rPr>
          <w:rFonts w:cs="Simplified Arabic"/>
          <w:sz w:val="18"/>
          <w:szCs w:val="20"/>
          <w:rtl/>
          <w:lang w:val="en-US" w:bidi="ar-EG"/>
        </w:rPr>
        <w:t xml:space="preserve"> </w:t>
      </w:r>
      <w:r w:rsidRPr="000F36EC">
        <w:rPr>
          <w:rFonts w:cs="Simplified Arabic"/>
          <w:sz w:val="18"/>
          <w:szCs w:val="20"/>
          <w:rtl/>
          <w:lang w:val="en-US" w:bidi="ar-EG"/>
        </w:rPr>
        <w:t>على</w:t>
      </w:r>
      <w:r w:rsidR="00C122FA" w:rsidRPr="000F36EC">
        <w:rPr>
          <w:rFonts w:cs="Simplified Arabic"/>
          <w:sz w:val="18"/>
          <w:szCs w:val="20"/>
          <w:rtl/>
          <w:lang w:val="en-US" w:bidi="ar-EG"/>
        </w:rPr>
        <w:t xml:space="preserve"> </w:t>
      </w:r>
      <w:r w:rsidRPr="000F36EC">
        <w:rPr>
          <w:rFonts w:cs="Simplified Arabic"/>
          <w:sz w:val="18"/>
          <w:szCs w:val="20"/>
          <w:rtl/>
          <w:lang w:val="en-US" w:bidi="ar-EG"/>
        </w:rPr>
        <w:t>جميع</w:t>
      </w:r>
      <w:r w:rsidR="00C122FA" w:rsidRPr="000F36EC">
        <w:rPr>
          <w:rFonts w:cs="Simplified Arabic"/>
          <w:sz w:val="18"/>
          <w:szCs w:val="20"/>
          <w:rtl/>
          <w:lang w:val="en-US" w:bidi="ar-EG"/>
        </w:rPr>
        <w:t xml:space="preserve"> </w:t>
      </w:r>
      <w:r w:rsidRPr="000F36EC">
        <w:rPr>
          <w:rFonts w:cs="Simplified Arabic"/>
          <w:sz w:val="18"/>
          <w:szCs w:val="20"/>
          <w:rtl/>
          <w:lang w:val="en-US" w:bidi="ar-EG"/>
        </w:rPr>
        <w:t>المؤشرات</w:t>
      </w:r>
      <w:r w:rsidR="00C122FA" w:rsidRPr="000F36EC">
        <w:rPr>
          <w:rFonts w:cs="Simplified Arabic"/>
          <w:sz w:val="18"/>
          <w:szCs w:val="20"/>
          <w:rtl/>
          <w:lang w:val="en-US" w:bidi="ar-EG"/>
        </w:rPr>
        <w:t xml:space="preserve"> </w:t>
      </w:r>
      <w:r w:rsidRPr="000F36EC">
        <w:rPr>
          <w:rFonts w:cs="Simplified Arabic"/>
          <w:sz w:val="18"/>
          <w:szCs w:val="20"/>
          <w:rtl/>
          <w:lang w:val="en-US" w:bidi="ar-EG"/>
        </w:rPr>
        <w:t>ذات</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الصلة</w:t>
      </w:r>
      <w:r w:rsidR="00C122FA" w:rsidRPr="000F36EC">
        <w:rPr>
          <w:rFonts w:cs="Simplified Arabic"/>
          <w:sz w:val="18"/>
          <w:szCs w:val="20"/>
          <w:rtl/>
          <w:lang w:val="en-US" w:bidi="ar-EG"/>
        </w:rPr>
        <w:t xml:space="preserve"> </w:t>
      </w:r>
      <w:r w:rsidRPr="000F36EC">
        <w:rPr>
          <w:rFonts w:cs="Simplified Arabic"/>
          <w:sz w:val="18"/>
          <w:szCs w:val="20"/>
          <w:rtl/>
          <w:lang w:val="en-US" w:bidi="ar-EG"/>
        </w:rPr>
        <w:t>(النسبة</w:t>
      </w:r>
      <w:r w:rsidR="00C122FA" w:rsidRPr="000F36EC">
        <w:rPr>
          <w:rFonts w:cs="Simplified Arabic"/>
          <w:sz w:val="18"/>
          <w:szCs w:val="20"/>
          <w:rtl/>
          <w:lang w:val="en-US" w:bidi="ar-EG"/>
        </w:rPr>
        <w:t xml:space="preserve"> </w:t>
      </w:r>
      <w:r w:rsidRPr="000F36EC">
        <w:rPr>
          <w:rFonts w:cs="Simplified Arabic"/>
          <w:sz w:val="18"/>
          <w:szCs w:val="20"/>
          <w:rtl/>
          <w:lang w:val="en-US" w:bidi="ar-EG"/>
        </w:rPr>
        <w:t>المئوية</w:t>
      </w:r>
      <w:r w:rsidR="00C122FA" w:rsidRPr="000F36EC">
        <w:rPr>
          <w:rFonts w:cs="Simplified Arabic"/>
          <w:sz w:val="18"/>
          <w:szCs w:val="20"/>
          <w:rtl/>
          <w:lang w:val="en-US" w:bidi="ar-EG"/>
        </w:rPr>
        <w:t xml:space="preserve"> </w:t>
      </w:r>
      <w:r w:rsidRPr="000F36EC">
        <w:rPr>
          <w:rFonts w:cs="Simplified Arabic"/>
          <w:sz w:val="18"/>
          <w:szCs w:val="20"/>
          <w:rtl/>
          <w:lang w:val="en-US" w:bidi="ar-EG"/>
        </w:rPr>
        <w:t>بناء</w:t>
      </w:r>
      <w:r w:rsidR="00C122FA" w:rsidRPr="000F36EC">
        <w:rPr>
          <w:rFonts w:cs="Simplified Arabic"/>
          <w:sz w:val="18"/>
          <w:szCs w:val="20"/>
          <w:rtl/>
          <w:lang w:val="en-US" w:bidi="ar-EG"/>
        </w:rPr>
        <w:t xml:space="preserve"> </w:t>
      </w:r>
      <w:r w:rsidRPr="000F36EC">
        <w:rPr>
          <w:rFonts w:cs="Simplified Arabic"/>
          <w:sz w:val="18"/>
          <w:szCs w:val="20"/>
          <w:rtl/>
          <w:lang w:val="en-US" w:bidi="ar-EG"/>
        </w:rPr>
        <w:t>على</w:t>
      </w:r>
      <w:r w:rsidR="00C122FA" w:rsidRPr="000F36EC">
        <w:rPr>
          <w:rFonts w:cs="Simplified Arabic"/>
          <w:sz w:val="18"/>
          <w:szCs w:val="20"/>
          <w:rtl/>
          <w:lang w:val="en-US" w:bidi="ar-EG"/>
        </w:rPr>
        <w:t xml:space="preserve"> </w:t>
      </w:r>
      <w:r w:rsidRPr="000F36EC">
        <w:rPr>
          <w:rFonts w:cs="Simplified Arabic"/>
          <w:sz w:val="18"/>
          <w:szCs w:val="20"/>
          <w:rtl/>
          <w:lang w:val="en-US" w:bidi="ar-EG"/>
        </w:rPr>
        <w:t>متوسط</w:t>
      </w:r>
      <w:r w:rsidR="00C122FA" w:rsidRPr="000F36EC">
        <w:rPr>
          <w:rFonts w:cs="Simplified Arabic"/>
          <w:sz w:val="18"/>
          <w:szCs w:val="20"/>
          <w:rtl/>
          <w:lang w:val="en-US" w:bidi="ar-EG"/>
        </w:rPr>
        <w:t xml:space="preserve"> </w:t>
      </w:r>
      <w:r w:rsidRPr="000F36EC">
        <w:rPr>
          <w:rFonts w:hint="cs"/>
          <w:sz w:val="18"/>
          <w:szCs w:val="20"/>
          <w:rtl/>
          <w:lang w:val="en-US" w:bidi="ar-EG"/>
        </w:rPr>
        <w:t>​​</w:t>
      </w:r>
      <w:r w:rsidRPr="000F36EC">
        <w:rPr>
          <w:rFonts w:cs="Simplified Arabic"/>
          <w:sz w:val="18"/>
          <w:szCs w:val="20"/>
          <w:rtl/>
          <w:lang w:val="en-US" w:bidi="ar-EG"/>
        </w:rPr>
        <w:t>درجات</w:t>
      </w:r>
      <w:r w:rsidR="00C122FA" w:rsidRPr="000F36EC">
        <w:rPr>
          <w:rFonts w:cs="Simplified Arabic"/>
          <w:sz w:val="18"/>
          <w:szCs w:val="20"/>
          <w:rtl/>
          <w:lang w:val="en-US" w:bidi="ar-EG"/>
        </w:rPr>
        <w:t xml:space="preserve"> </w:t>
      </w:r>
      <w:r w:rsidRPr="000F36EC">
        <w:rPr>
          <w:rFonts w:cs="Simplified Arabic"/>
          <w:sz w:val="18"/>
          <w:szCs w:val="20"/>
          <w:rtl/>
          <w:lang w:val="en-US" w:bidi="ar-EG"/>
        </w:rPr>
        <w:t>جميع</w:t>
      </w:r>
      <w:r w:rsidR="00C122FA" w:rsidRPr="000F36EC">
        <w:rPr>
          <w:rFonts w:cs="Simplified Arabic"/>
          <w:sz w:val="18"/>
          <w:szCs w:val="20"/>
          <w:rtl/>
          <w:lang w:val="en-US" w:bidi="ar-EG"/>
        </w:rPr>
        <w:t xml:space="preserve"> </w:t>
      </w:r>
      <w:r w:rsidRPr="000F36EC">
        <w:rPr>
          <w:rFonts w:cs="Simplified Arabic"/>
          <w:sz w:val="18"/>
          <w:szCs w:val="20"/>
          <w:rtl/>
          <w:lang w:val="en-US" w:bidi="ar-EG"/>
        </w:rPr>
        <w:t>أنواع</w:t>
      </w:r>
      <w:r w:rsidR="00C122FA" w:rsidRPr="000F36EC">
        <w:rPr>
          <w:rFonts w:cs="Simplified Arabic"/>
          <w:sz w:val="18"/>
          <w:szCs w:val="20"/>
          <w:rtl/>
          <w:lang w:val="en-US" w:bidi="ar-EG"/>
        </w:rPr>
        <w:t xml:space="preserve"> </w:t>
      </w:r>
      <w:r w:rsidRPr="000F36EC">
        <w:rPr>
          <w:rFonts w:cs="Simplified Arabic"/>
          <w:sz w:val="18"/>
          <w:szCs w:val="20"/>
          <w:rtl/>
          <w:lang w:val="en-US" w:bidi="ar-EG"/>
        </w:rPr>
        <w:t>المؤشرات</w:t>
      </w:r>
      <w:r w:rsidR="00C122FA" w:rsidRPr="000F36EC">
        <w:rPr>
          <w:rFonts w:cs="Simplified Arabic"/>
          <w:sz w:val="18"/>
          <w:szCs w:val="20"/>
          <w:rtl/>
          <w:lang w:val="en-US" w:bidi="ar-EG"/>
        </w:rPr>
        <w:t xml:space="preserve"> </w:t>
      </w:r>
      <w:r w:rsidRPr="000F36EC">
        <w:rPr>
          <w:rFonts w:cs="Simplified Arabic"/>
          <w:sz w:val="18"/>
          <w:szCs w:val="20"/>
          <w:rtl/>
          <w:lang w:val="en-US" w:bidi="ar-EG"/>
        </w:rPr>
        <w:t>المرتبطة،</w:t>
      </w:r>
      <w:r w:rsidR="00C122FA" w:rsidRPr="000F36EC">
        <w:rPr>
          <w:rFonts w:cs="Simplified Arabic"/>
          <w:sz w:val="18"/>
          <w:szCs w:val="20"/>
          <w:rtl/>
          <w:lang w:val="en-US" w:bidi="ar-EG"/>
        </w:rPr>
        <w:t xml:space="preserve"> </w:t>
      </w:r>
      <w:r w:rsidR="00CE261F">
        <w:rPr>
          <w:rFonts w:cs="Simplified Arabic" w:hint="cs"/>
          <w:sz w:val="18"/>
          <w:szCs w:val="20"/>
          <w:rtl/>
          <w:lang w:val="en-US" w:bidi="ar-EG"/>
        </w:rPr>
        <w:t xml:space="preserve">وترد  </w:t>
      </w:r>
      <w:r w:rsidRPr="000F36EC">
        <w:rPr>
          <w:rFonts w:cs="Simplified Arabic"/>
          <w:sz w:val="18"/>
          <w:szCs w:val="20"/>
          <w:rtl/>
          <w:lang w:val="en-US" w:bidi="ar-EG"/>
        </w:rPr>
        <w:t>التفاصيل</w:t>
      </w:r>
      <w:r w:rsidR="00C122FA" w:rsidRPr="000F36EC">
        <w:rPr>
          <w:rFonts w:cs="Simplified Arabic"/>
          <w:sz w:val="18"/>
          <w:szCs w:val="20"/>
          <w:rtl/>
          <w:lang w:val="en-US" w:bidi="ar-EG"/>
        </w:rPr>
        <w:t xml:space="preserve"> </w:t>
      </w:r>
      <w:r w:rsidRPr="000F36EC">
        <w:rPr>
          <w:rFonts w:cs="Simplified Arabic"/>
          <w:sz w:val="18"/>
          <w:szCs w:val="20"/>
          <w:rtl/>
          <w:lang w:val="en-US" w:bidi="ar-EG"/>
        </w:rPr>
        <w:t>في</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الجدول</w:t>
      </w:r>
      <w:r w:rsidR="00C122FA" w:rsidRPr="000F36EC">
        <w:rPr>
          <w:rFonts w:cs="Simplified Arabic"/>
          <w:sz w:val="18"/>
          <w:szCs w:val="20"/>
          <w:rtl/>
          <w:lang w:val="en-US" w:bidi="ar-EG"/>
        </w:rPr>
        <w:t xml:space="preserve"> </w:t>
      </w:r>
      <w:r w:rsidRPr="000F36EC">
        <w:rPr>
          <w:rFonts w:cs="Simplified Arabic"/>
          <w:sz w:val="18"/>
          <w:szCs w:val="20"/>
          <w:rtl/>
          <w:lang w:val="en-US" w:bidi="ar-EG"/>
        </w:rPr>
        <w:t>55)</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العمود</w:t>
      </w:r>
      <w:r w:rsidR="00CE261F">
        <w:rPr>
          <w:rFonts w:cs="Simplified Arabic" w:hint="cs"/>
          <w:sz w:val="18"/>
          <w:szCs w:val="20"/>
          <w:rtl/>
          <w:lang w:val="en-US" w:bidi="ar-EG"/>
        </w:rPr>
        <w:t> </w:t>
      </w:r>
      <w:r w:rsidRPr="000F36EC">
        <w:rPr>
          <w:rFonts w:cs="Simplified Arabic"/>
          <w:sz w:val="18"/>
          <w:szCs w:val="20"/>
          <w:rtl/>
          <w:lang w:val="en-US" w:bidi="ar-EG"/>
        </w:rPr>
        <w:t>4</w:t>
      </w:r>
      <w:r w:rsidR="000F36EC" w:rsidRPr="000F36EC">
        <w:rPr>
          <w:rFonts w:cs="Simplified Arabic"/>
          <w:sz w:val="18"/>
          <w:szCs w:val="20"/>
          <w:rtl/>
          <w:lang w:val="en-US" w:bidi="ar-EG"/>
        </w:rPr>
        <w:t>:</w:t>
      </w:r>
      <w:r w:rsidR="00CE261F">
        <w:rPr>
          <w:rFonts w:cs="Simplified Arabic" w:hint="cs"/>
          <w:sz w:val="18"/>
          <w:szCs w:val="20"/>
          <w:rtl/>
          <w:lang w:val="en-US" w:bidi="ar-EG"/>
        </w:rPr>
        <w:t> </w:t>
      </w:r>
      <w:r w:rsidRPr="000F36EC">
        <w:rPr>
          <w:rFonts w:cs="Simplified Arabic"/>
          <w:sz w:val="18"/>
          <w:szCs w:val="20"/>
          <w:rtl/>
          <w:lang w:val="en-US" w:bidi="ar-EG"/>
        </w:rPr>
        <w:t>توافر</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البيانات</w:t>
      </w:r>
      <w:r w:rsidR="00C122FA" w:rsidRPr="000F36EC">
        <w:rPr>
          <w:rFonts w:cs="Simplified Arabic"/>
          <w:sz w:val="18"/>
          <w:szCs w:val="20"/>
          <w:rtl/>
          <w:lang w:val="en-US" w:bidi="ar-EG"/>
        </w:rPr>
        <w:t xml:space="preserve"> </w:t>
      </w:r>
      <w:r w:rsidRPr="000F36EC">
        <w:rPr>
          <w:rFonts w:cs="Simplified Arabic"/>
          <w:sz w:val="18"/>
          <w:szCs w:val="20"/>
          <w:rtl/>
          <w:lang w:val="en-US" w:bidi="ar-EG"/>
        </w:rPr>
        <w:t>في</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التقارير</w:t>
      </w:r>
      <w:r w:rsidR="00C122FA" w:rsidRPr="000F36EC">
        <w:rPr>
          <w:rFonts w:cs="Simplified Arabic"/>
          <w:sz w:val="18"/>
          <w:szCs w:val="20"/>
          <w:rtl/>
          <w:lang w:val="en-US" w:bidi="ar-EG"/>
        </w:rPr>
        <w:t xml:space="preserve"> </w:t>
      </w:r>
      <w:r w:rsidRPr="000F36EC">
        <w:rPr>
          <w:rFonts w:cs="Simplified Arabic"/>
          <w:sz w:val="18"/>
          <w:szCs w:val="20"/>
          <w:rtl/>
          <w:lang w:val="en-US" w:bidi="ar-EG"/>
        </w:rPr>
        <w:t>الوطنية</w:t>
      </w:r>
      <w:r w:rsidR="00C122FA" w:rsidRPr="000F36EC">
        <w:rPr>
          <w:rFonts w:cs="Simplified Arabic"/>
          <w:sz w:val="18"/>
          <w:szCs w:val="20"/>
          <w:rtl/>
          <w:lang w:val="en-US" w:bidi="ar-EG"/>
        </w:rPr>
        <w:t xml:space="preserve"> </w:t>
      </w:r>
      <w:r w:rsidRPr="000F36EC">
        <w:rPr>
          <w:rFonts w:cs="Simplified Arabic"/>
          <w:sz w:val="18"/>
          <w:szCs w:val="20"/>
          <w:rtl/>
          <w:lang w:val="en-US" w:bidi="ar-EG"/>
        </w:rPr>
        <w:t>(نسبة</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الأطراف</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التي</w:t>
      </w:r>
      <w:r w:rsidR="00C122FA" w:rsidRPr="000F36EC">
        <w:rPr>
          <w:rFonts w:cs="Simplified Arabic"/>
          <w:sz w:val="18"/>
          <w:szCs w:val="20"/>
          <w:rtl/>
          <w:lang w:val="en-US" w:bidi="ar-EG"/>
        </w:rPr>
        <w:t xml:space="preserve"> </w:t>
      </w:r>
      <w:r w:rsidRPr="000F36EC">
        <w:rPr>
          <w:rFonts w:cs="Simplified Arabic"/>
          <w:sz w:val="18"/>
          <w:szCs w:val="20"/>
          <w:rtl/>
          <w:lang w:val="en-US" w:bidi="ar-EG"/>
        </w:rPr>
        <w:t>تقدم</w:t>
      </w:r>
      <w:r w:rsidR="00C122FA" w:rsidRPr="000F36EC">
        <w:rPr>
          <w:rFonts w:cs="Simplified Arabic"/>
          <w:sz w:val="18"/>
          <w:szCs w:val="20"/>
          <w:rtl/>
          <w:lang w:val="en-US" w:bidi="ar-EG"/>
        </w:rPr>
        <w:t xml:space="preserve"> </w:t>
      </w:r>
      <w:r w:rsidRPr="000F36EC">
        <w:rPr>
          <w:rFonts w:cs="Simplified Arabic"/>
          <w:sz w:val="18"/>
          <w:szCs w:val="20"/>
          <w:rtl/>
          <w:lang w:val="en-US" w:bidi="ar-EG"/>
        </w:rPr>
        <w:t>بيانات</w:t>
      </w:r>
      <w:r w:rsidR="00C122FA" w:rsidRPr="000F36EC">
        <w:rPr>
          <w:rFonts w:cs="Simplified Arabic"/>
          <w:sz w:val="18"/>
          <w:szCs w:val="20"/>
          <w:rtl/>
          <w:lang w:val="en-US" w:bidi="ar-EG"/>
        </w:rPr>
        <w:t xml:space="preserve"> </w:t>
      </w:r>
      <w:r w:rsidRPr="000F36EC">
        <w:rPr>
          <w:rFonts w:cs="Simplified Arabic"/>
          <w:sz w:val="18"/>
          <w:szCs w:val="20"/>
          <w:rtl/>
          <w:lang w:val="en-US" w:bidi="ar-EG"/>
        </w:rPr>
        <w:t>كمية</w:t>
      </w:r>
      <w:r w:rsidR="00C122FA" w:rsidRPr="000F36EC">
        <w:rPr>
          <w:rFonts w:cs="Simplified Arabic"/>
          <w:sz w:val="18"/>
          <w:szCs w:val="20"/>
          <w:rtl/>
          <w:lang w:val="en-US" w:bidi="ar-EG"/>
        </w:rPr>
        <w:t xml:space="preserve"> </w:t>
      </w:r>
      <w:r w:rsidRPr="000F36EC">
        <w:rPr>
          <w:rFonts w:cs="Simplified Arabic"/>
          <w:sz w:val="18"/>
          <w:szCs w:val="20"/>
          <w:rtl/>
          <w:lang w:val="en-US" w:bidi="ar-EG"/>
        </w:rPr>
        <w:t>عن</w:t>
      </w:r>
      <w:r w:rsidR="00C122FA" w:rsidRPr="000F36EC">
        <w:rPr>
          <w:rFonts w:cs="Simplified Arabic"/>
          <w:sz w:val="18"/>
          <w:szCs w:val="20"/>
          <w:rtl/>
          <w:lang w:val="en-US" w:bidi="ar-EG"/>
        </w:rPr>
        <w:t xml:space="preserve"> </w:t>
      </w:r>
      <w:r w:rsidRPr="000F36EC">
        <w:rPr>
          <w:rFonts w:cs="Simplified Arabic"/>
          <w:sz w:val="18"/>
          <w:szCs w:val="20"/>
          <w:rtl/>
          <w:lang w:val="en-US" w:bidi="ar-EG"/>
        </w:rPr>
        <w:t>المؤشرات</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الرئيسية</w:t>
      </w:r>
      <w:r w:rsidR="00C122FA" w:rsidRPr="000F36EC">
        <w:rPr>
          <w:rFonts w:cs="Simplified Arabic"/>
          <w:sz w:val="18"/>
          <w:szCs w:val="20"/>
          <w:rtl/>
          <w:lang w:val="en-US" w:bidi="ar-EG"/>
        </w:rPr>
        <w:t xml:space="preserve"> </w:t>
      </w:r>
      <w:r w:rsidRPr="000F36EC">
        <w:rPr>
          <w:rFonts w:cs="Simplified Arabic"/>
          <w:sz w:val="18"/>
          <w:szCs w:val="20"/>
          <w:rtl/>
          <w:lang w:val="en-US" w:bidi="ar-EG"/>
        </w:rPr>
        <w:t>أو</w:t>
      </w:r>
      <w:r w:rsidR="00C122FA" w:rsidRPr="000F36EC">
        <w:rPr>
          <w:rFonts w:cs="Simplified Arabic"/>
          <w:sz w:val="18"/>
          <w:szCs w:val="20"/>
          <w:rtl/>
          <w:lang w:val="en-US" w:bidi="ar-EG"/>
        </w:rPr>
        <w:t xml:space="preserve"> </w:t>
      </w:r>
      <w:r w:rsidRPr="000F36EC">
        <w:rPr>
          <w:rFonts w:cs="Simplified Arabic"/>
          <w:sz w:val="18"/>
          <w:szCs w:val="20"/>
          <w:rtl/>
          <w:lang w:val="en-US" w:bidi="ar-EG"/>
        </w:rPr>
        <w:t>الفرعية</w:t>
      </w:r>
      <w:r w:rsidR="00C122FA" w:rsidRPr="000F36EC">
        <w:rPr>
          <w:rFonts w:cs="Simplified Arabic"/>
          <w:sz w:val="18"/>
          <w:szCs w:val="20"/>
          <w:rtl/>
          <w:lang w:val="en-US" w:bidi="ar-EG"/>
        </w:rPr>
        <w:t xml:space="preserve"> </w:t>
      </w:r>
      <w:r w:rsidRPr="000F36EC">
        <w:rPr>
          <w:rFonts w:cs="Simplified Arabic"/>
          <w:sz w:val="18"/>
          <w:szCs w:val="20"/>
          <w:rtl/>
          <w:lang w:val="en-US" w:bidi="ar-EG"/>
        </w:rPr>
        <w:t>أو</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التكميلية</w:t>
      </w:r>
      <w:r w:rsidR="00C122FA" w:rsidRPr="000F36EC">
        <w:rPr>
          <w:rFonts w:cs="Simplified Arabic"/>
          <w:sz w:val="18"/>
          <w:szCs w:val="20"/>
          <w:rtl/>
          <w:lang w:val="en-US" w:bidi="ar-EG"/>
        </w:rPr>
        <w:t xml:space="preserve"> </w:t>
      </w:r>
      <w:r w:rsidRPr="000F36EC">
        <w:rPr>
          <w:rFonts w:cs="Simplified Arabic"/>
          <w:sz w:val="18"/>
          <w:szCs w:val="20"/>
          <w:rtl/>
          <w:lang w:val="en-US" w:bidi="ar-EG"/>
        </w:rPr>
        <w:t>أو</w:t>
      </w:r>
      <w:r w:rsidR="00C122FA" w:rsidRPr="000F36EC">
        <w:rPr>
          <w:rFonts w:cs="Simplified Arabic"/>
          <w:sz w:val="18"/>
          <w:szCs w:val="20"/>
          <w:rtl/>
          <w:lang w:val="en-US" w:bidi="ar-EG"/>
        </w:rPr>
        <w:t xml:space="preserve"> </w:t>
      </w:r>
      <w:r w:rsidRPr="000F36EC">
        <w:rPr>
          <w:rFonts w:cs="Simplified Arabic"/>
          <w:sz w:val="18"/>
          <w:szCs w:val="20"/>
          <w:rtl/>
          <w:lang w:val="en-US" w:bidi="ar-EG"/>
        </w:rPr>
        <w:t>الوطنية)</w:t>
      </w:r>
      <w:r w:rsidR="00C122FA" w:rsidRPr="000F36EC">
        <w:rPr>
          <w:rFonts w:cs="Simplified Arabic"/>
          <w:sz w:val="18"/>
          <w:szCs w:val="20"/>
          <w:rtl/>
          <w:lang w:val="en-US" w:bidi="ar-EG"/>
        </w:rPr>
        <w:t>. وت</w:t>
      </w:r>
      <w:r w:rsidRPr="000F36EC">
        <w:rPr>
          <w:rFonts w:cs="Simplified Arabic"/>
          <w:sz w:val="18"/>
          <w:szCs w:val="20"/>
          <w:rtl/>
          <w:lang w:val="en-US" w:bidi="ar-EG"/>
        </w:rPr>
        <w:t>شير</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الألوان</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الثلاثة</w:t>
      </w:r>
      <w:r w:rsidR="00C122FA" w:rsidRPr="000F36EC">
        <w:rPr>
          <w:rFonts w:cs="Simplified Arabic"/>
          <w:sz w:val="18"/>
          <w:szCs w:val="20"/>
          <w:rtl/>
          <w:lang w:val="en-US" w:bidi="ar-EG"/>
        </w:rPr>
        <w:t xml:space="preserve"> </w:t>
      </w:r>
      <w:r w:rsidRPr="000F36EC">
        <w:rPr>
          <w:rFonts w:cs="Simplified Arabic"/>
          <w:sz w:val="18"/>
          <w:szCs w:val="20"/>
          <w:rtl/>
          <w:lang w:val="en-US" w:bidi="ar-EG"/>
        </w:rPr>
        <w:t>في</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الأعمدة</w:t>
      </w:r>
      <w:r w:rsidR="00C122FA" w:rsidRPr="000F36EC">
        <w:rPr>
          <w:rFonts w:cs="Simplified Arabic"/>
          <w:sz w:val="18"/>
          <w:szCs w:val="20"/>
          <w:rtl/>
          <w:lang w:val="en-US" w:bidi="ar-EG"/>
        </w:rPr>
        <w:t xml:space="preserve"> </w:t>
      </w:r>
      <w:r w:rsidRPr="000F36EC">
        <w:rPr>
          <w:rFonts w:cs="Simplified Arabic"/>
          <w:sz w:val="18"/>
          <w:szCs w:val="20"/>
          <w:rtl/>
          <w:lang w:val="en-US" w:bidi="ar-EG"/>
        </w:rPr>
        <w:t>من</w:t>
      </w:r>
      <w:r w:rsidR="00C122FA" w:rsidRPr="000F36EC">
        <w:rPr>
          <w:rFonts w:cs="Simplified Arabic"/>
          <w:sz w:val="18"/>
          <w:szCs w:val="20"/>
          <w:rtl/>
          <w:lang w:val="en-US" w:bidi="ar-EG"/>
        </w:rPr>
        <w:t xml:space="preserve"> </w:t>
      </w:r>
      <w:r w:rsidRPr="000F36EC">
        <w:rPr>
          <w:rFonts w:cs="Simplified Arabic"/>
          <w:sz w:val="18"/>
          <w:szCs w:val="20"/>
          <w:rtl/>
          <w:lang w:val="en-US" w:bidi="ar-EG"/>
        </w:rPr>
        <w:t>1</w:t>
      </w:r>
      <w:r w:rsidR="00C122FA" w:rsidRPr="000F36EC">
        <w:rPr>
          <w:rFonts w:cs="Simplified Arabic"/>
          <w:sz w:val="18"/>
          <w:szCs w:val="20"/>
          <w:rtl/>
          <w:lang w:val="en-US" w:bidi="ar-EG"/>
        </w:rPr>
        <w:t xml:space="preserve"> </w:t>
      </w:r>
      <w:r w:rsidRPr="000F36EC">
        <w:rPr>
          <w:rFonts w:cs="Simplified Arabic"/>
          <w:sz w:val="18"/>
          <w:szCs w:val="20"/>
          <w:rtl/>
          <w:lang w:val="en-US" w:bidi="ar-EG"/>
        </w:rPr>
        <w:t>إلى</w:t>
      </w:r>
      <w:r w:rsidR="00C122FA" w:rsidRPr="000F36EC">
        <w:rPr>
          <w:rFonts w:cs="Simplified Arabic"/>
          <w:sz w:val="18"/>
          <w:szCs w:val="20"/>
          <w:rtl/>
          <w:lang w:val="en-US" w:bidi="ar-EG"/>
        </w:rPr>
        <w:t xml:space="preserve"> </w:t>
      </w:r>
      <w:r w:rsidRPr="000F36EC">
        <w:rPr>
          <w:rFonts w:cs="Simplified Arabic"/>
          <w:sz w:val="18"/>
          <w:szCs w:val="20"/>
          <w:rtl/>
          <w:lang w:val="en-US" w:bidi="ar-EG"/>
        </w:rPr>
        <w:t>4</w:t>
      </w:r>
      <w:r w:rsidR="00C122FA" w:rsidRPr="000F36EC">
        <w:rPr>
          <w:rFonts w:cs="Simplified Arabic"/>
          <w:sz w:val="18"/>
          <w:szCs w:val="20"/>
          <w:rtl/>
          <w:lang w:val="en-US" w:bidi="ar-EG"/>
        </w:rPr>
        <w:t xml:space="preserve"> </w:t>
      </w:r>
      <w:r w:rsidRPr="000F36EC">
        <w:rPr>
          <w:rFonts w:cs="Simplified Arabic"/>
          <w:sz w:val="18"/>
          <w:szCs w:val="20"/>
          <w:rtl/>
          <w:lang w:val="en-US" w:bidi="ar-EG"/>
        </w:rPr>
        <w:t>إلى</w:t>
      </w:r>
      <w:r w:rsidR="00C122FA" w:rsidRPr="000F36EC">
        <w:rPr>
          <w:rFonts w:cs="Simplified Arabic"/>
          <w:sz w:val="18"/>
          <w:szCs w:val="20"/>
          <w:rtl/>
          <w:lang w:val="en-US" w:bidi="ar-EG"/>
        </w:rPr>
        <w:t xml:space="preserve"> </w:t>
      </w:r>
      <w:r w:rsidRPr="000F36EC">
        <w:rPr>
          <w:rFonts w:cs="Simplified Arabic"/>
          <w:sz w:val="18"/>
          <w:szCs w:val="20"/>
          <w:rtl/>
          <w:lang w:val="en-US" w:bidi="ar-EG"/>
        </w:rPr>
        <w:t>موقع</w:t>
      </w:r>
      <w:r w:rsidR="00C122FA" w:rsidRPr="000F36EC">
        <w:rPr>
          <w:rFonts w:cs="Simplified Arabic"/>
          <w:sz w:val="18"/>
          <w:szCs w:val="20"/>
          <w:rtl/>
          <w:lang w:val="en-US" w:bidi="ar-EG"/>
        </w:rPr>
        <w:t xml:space="preserve"> </w:t>
      </w:r>
      <w:r w:rsidRPr="000F36EC">
        <w:rPr>
          <w:rFonts w:cs="Simplified Arabic"/>
          <w:sz w:val="18"/>
          <w:szCs w:val="20"/>
          <w:rtl/>
          <w:lang w:val="en-US" w:bidi="ar-EG"/>
        </w:rPr>
        <w:t>قيمة</w:t>
      </w:r>
      <w:r w:rsidR="00C122FA" w:rsidRPr="000F36EC">
        <w:rPr>
          <w:rFonts w:cs="Simplified Arabic"/>
          <w:sz w:val="18"/>
          <w:szCs w:val="20"/>
          <w:rtl/>
          <w:lang w:val="en-US" w:bidi="ar-EG"/>
        </w:rPr>
        <w:t xml:space="preserve"> </w:t>
      </w:r>
      <w:r w:rsidRPr="000F36EC">
        <w:rPr>
          <w:rFonts w:cs="Simplified Arabic"/>
          <w:sz w:val="18"/>
          <w:szCs w:val="20"/>
          <w:rtl/>
          <w:lang w:val="en-US" w:bidi="ar-EG"/>
        </w:rPr>
        <w:t>كل</w:t>
      </w:r>
      <w:r w:rsidR="00C122FA" w:rsidRPr="000F36EC">
        <w:rPr>
          <w:rFonts w:cs="Simplified Arabic"/>
          <w:sz w:val="18"/>
          <w:szCs w:val="20"/>
          <w:rtl/>
          <w:lang w:val="en-US" w:bidi="ar-EG"/>
        </w:rPr>
        <w:t xml:space="preserve"> </w:t>
      </w:r>
      <w:r w:rsidRPr="000F36EC">
        <w:rPr>
          <w:rFonts w:cs="Simplified Arabic"/>
          <w:sz w:val="18"/>
          <w:szCs w:val="20"/>
          <w:rtl/>
          <w:lang w:val="en-US" w:bidi="ar-EG"/>
        </w:rPr>
        <w:t>هدف</w:t>
      </w:r>
      <w:r w:rsidR="00C122FA" w:rsidRPr="000F36EC">
        <w:rPr>
          <w:rFonts w:cs="Simplified Arabic"/>
          <w:sz w:val="18"/>
          <w:szCs w:val="20"/>
          <w:rtl/>
          <w:lang w:val="en-US" w:bidi="ar-EG"/>
        </w:rPr>
        <w:t xml:space="preserve"> </w:t>
      </w:r>
      <w:r w:rsidRPr="000F36EC">
        <w:rPr>
          <w:rFonts w:cs="Simplified Arabic"/>
          <w:sz w:val="18"/>
          <w:szCs w:val="20"/>
          <w:rtl/>
          <w:lang w:val="en-US" w:bidi="ar-EG"/>
        </w:rPr>
        <w:t>بالنسبة</w:t>
      </w:r>
      <w:r w:rsidR="00C122FA" w:rsidRPr="000F36EC">
        <w:rPr>
          <w:rFonts w:cs="Simplified Arabic"/>
          <w:sz w:val="18"/>
          <w:szCs w:val="20"/>
          <w:rtl/>
          <w:lang w:val="en-US" w:bidi="ar-EG"/>
        </w:rPr>
        <w:t xml:space="preserve"> </w:t>
      </w:r>
      <w:r w:rsidRPr="000F36EC">
        <w:rPr>
          <w:rFonts w:cs="Simplified Arabic"/>
          <w:sz w:val="18"/>
          <w:szCs w:val="20"/>
          <w:rtl/>
          <w:lang w:val="en-US" w:bidi="ar-EG"/>
        </w:rPr>
        <w:t>لأعلى</w:t>
      </w:r>
      <w:r w:rsidR="00C122FA" w:rsidRPr="000F36EC">
        <w:rPr>
          <w:rFonts w:cs="Simplified Arabic"/>
          <w:sz w:val="18"/>
          <w:szCs w:val="20"/>
          <w:rtl/>
          <w:lang w:val="en-US" w:bidi="ar-EG"/>
        </w:rPr>
        <w:t xml:space="preserve"> </w:t>
      </w:r>
      <w:r w:rsidRPr="000F36EC">
        <w:rPr>
          <w:rFonts w:cs="Simplified Arabic"/>
          <w:sz w:val="18"/>
          <w:szCs w:val="20"/>
          <w:rtl/>
          <w:lang w:val="en-US" w:bidi="ar-EG"/>
        </w:rPr>
        <w:t>وأدنى</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الدرجات</w:t>
      </w:r>
      <w:r w:rsidR="00C122FA" w:rsidRPr="000F36EC">
        <w:rPr>
          <w:rFonts w:cs="Simplified Arabic"/>
          <w:sz w:val="18"/>
          <w:szCs w:val="20"/>
          <w:rtl/>
          <w:lang w:val="en-US" w:bidi="ar-EG"/>
        </w:rPr>
        <w:t xml:space="preserve"> </w:t>
      </w:r>
      <w:r w:rsidR="00CE261F">
        <w:rPr>
          <w:rFonts w:cs="Simplified Arabic" w:hint="cs"/>
          <w:sz w:val="18"/>
          <w:szCs w:val="20"/>
          <w:rtl/>
          <w:lang w:val="en-US" w:bidi="ar-EG"/>
        </w:rPr>
        <w:t>التي تحققت</w:t>
      </w:r>
      <w:r w:rsidR="00C122FA" w:rsidRPr="000F36EC">
        <w:rPr>
          <w:rFonts w:cs="Simplified Arabic"/>
          <w:sz w:val="18"/>
          <w:szCs w:val="20"/>
          <w:rtl/>
          <w:lang w:val="en-US" w:bidi="ar-EG"/>
        </w:rPr>
        <w:t xml:space="preserve"> </w:t>
      </w:r>
      <w:r w:rsidRPr="000F36EC">
        <w:rPr>
          <w:rFonts w:cs="Simplified Arabic"/>
          <w:sz w:val="18"/>
          <w:szCs w:val="20"/>
          <w:rtl/>
          <w:lang w:val="en-US" w:bidi="ar-EG"/>
        </w:rPr>
        <w:t>في</w:t>
      </w:r>
      <w:r w:rsidR="00C122FA" w:rsidRPr="000F36EC">
        <w:rPr>
          <w:rFonts w:cs="Simplified Arabic"/>
          <w:sz w:val="18"/>
          <w:szCs w:val="20"/>
          <w:rtl/>
          <w:lang w:val="en-US" w:bidi="ar-EG"/>
        </w:rPr>
        <w:t xml:space="preserve"> </w:t>
      </w:r>
      <w:r w:rsidRPr="000F36EC">
        <w:rPr>
          <w:rFonts w:cs="Simplified Arabic"/>
          <w:sz w:val="18"/>
          <w:szCs w:val="20"/>
          <w:rtl/>
          <w:lang w:val="en-US" w:bidi="ar-EG"/>
        </w:rPr>
        <w:t>جميع</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الأهداف</w:t>
      </w:r>
      <w:r w:rsidR="00C122FA" w:rsidRPr="000F36EC">
        <w:rPr>
          <w:rFonts w:cs="Simplified Arabic"/>
          <w:sz w:val="18"/>
          <w:szCs w:val="20"/>
          <w:rtl/>
          <w:lang w:val="en-US" w:bidi="ar-EG"/>
        </w:rPr>
        <w:t xml:space="preserve"> </w:t>
      </w:r>
      <w:r w:rsidRPr="000F36EC">
        <w:rPr>
          <w:rFonts w:cs="Simplified Arabic"/>
          <w:sz w:val="18"/>
          <w:szCs w:val="20"/>
          <w:rtl/>
          <w:lang w:val="en-US" w:bidi="ar-EG"/>
        </w:rPr>
        <w:t>(يخصص</w:t>
      </w:r>
      <w:r w:rsidR="00C122FA" w:rsidRPr="000F36EC">
        <w:rPr>
          <w:rFonts w:cs="Simplified Arabic"/>
          <w:sz w:val="18"/>
          <w:szCs w:val="20"/>
          <w:rtl/>
          <w:lang w:val="en-US" w:bidi="ar-EG"/>
        </w:rPr>
        <w:t xml:space="preserve"> </w:t>
      </w:r>
      <w:r w:rsidRPr="000F36EC">
        <w:rPr>
          <w:rFonts w:cs="Simplified Arabic"/>
          <w:sz w:val="18"/>
          <w:szCs w:val="20"/>
          <w:rtl/>
          <w:lang w:val="en-US" w:bidi="ar-EG"/>
        </w:rPr>
        <w:t>اللون</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الأخضر</w:t>
      </w:r>
      <w:r w:rsidR="00C122FA" w:rsidRPr="000F36EC">
        <w:rPr>
          <w:rFonts w:cs="Simplified Arabic"/>
          <w:sz w:val="18"/>
          <w:szCs w:val="20"/>
          <w:rtl/>
          <w:lang w:val="en-US" w:bidi="ar-EG"/>
        </w:rPr>
        <w:t xml:space="preserve"> </w:t>
      </w:r>
      <w:r w:rsidRPr="000F36EC">
        <w:rPr>
          <w:rFonts w:cs="Simplified Arabic"/>
          <w:sz w:val="18"/>
          <w:szCs w:val="20"/>
          <w:rtl/>
          <w:lang w:val="en-US" w:bidi="ar-EG"/>
        </w:rPr>
        <w:t>للقيم</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التي</w:t>
      </w:r>
      <w:r w:rsidR="00C122FA" w:rsidRPr="000F36EC">
        <w:rPr>
          <w:rFonts w:cs="Simplified Arabic"/>
          <w:sz w:val="18"/>
          <w:szCs w:val="20"/>
          <w:rtl/>
          <w:lang w:val="en-US" w:bidi="ar-EG"/>
        </w:rPr>
        <w:t xml:space="preserve"> </w:t>
      </w:r>
      <w:r w:rsidRPr="000F36EC">
        <w:rPr>
          <w:rFonts w:cs="Simplified Arabic"/>
          <w:sz w:val="18"/>
          <w:szCs w:val="20"/>
          <w:rtl/>
          <w:lang w:val="en-US" w:bidi="ar-EG"/>
        </w:rPr>
        <w:t>تقع</w:t>
      </w:r>
      <w:r w:rsidR="00C122FA" w:rsidRPr="000F36EC">
        <w:rPr>
          <w:rFonts w:cs="Simplified Arabic"/>
          <w:sz w:val="18"/>
          <w:szCs w:val="20"/>
          <w:rtl/>
          <w:lang w:val="en-US" w:bidi="ar-EG"/>
        </w:rPr>
        <w:t xml:space="preserve"> </w:t>
      </w:r>
      <w:r w:rsidRPr="000F36EC">
        <w:rPr>
          <w:rFonts w:cs="Simplified Arabic"/>
          <w:sz w:val="18"/>
          <w:szCs w:val="20"/>
          <w:rtl/>
          <w:lang w:val="en-US" w:bidi="ar-EG"/>
        </w:rPr>
        <w:t>ضمن</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الثلث</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الأعلى</w:t>
      </w:r>
      <w:r w:rsidR="00C122FA" w:rsidRPr="000F36EC">
        <w:rPr>
          <w:rFonts w:cs="Simplified Arabic"/>
          <w:sz w:val="18"/>
          <w:szCs w:val="20"/>
          <w:rtl/>
          <w:lang w:val="en-US" w:bidi="ar-EG"/>
        </w:rPr>
        <w:t xml:space="preserve"> </w:t>
      </w:r>
      <w:r w:rsidRPr="000F36EC">
        <w:rPr>
          <w:rFonts w:cs="Simplified Arabic"/>
          <w:sz w:val="18"/>
          <w:szCs w:val="20"/>
          <w:rtl/>
          <w:lang w:val="en-US" w:bidi="ar-EG"/>
        </w:rPr>
        <w:t>من</w:t>
      </w:r>
      <w:r w:rsidR="00C122FA" w:rsidRPr="000F36EC">
        <w:rPr>
          <w:rFonts w:cs="Simplified Arabic"/>
          <w:sz w:val="18"/>
          <w:szCs w:val="20"/>
          <w:rtl/>
          <w:lang w:val="en-US" w:bidi="ar-EG"/>
        </w:rPr>
        <w:t xml:space="preserve"> </w:t>
      </w:r>
      <w:r w:rsidRPr="000F36EC">
        <w:rPr>
          <w:rFonts w:cs="Simplified Arabic"/>
          <w:sz w:val="18"/>
          <w:szCs w:val="20"/>
          <w:rtl/>
          <w:lang w:val="en-US" w:bidi="ar-EG"/>
        </w:rPr>
        <w:t>النطاق</w:t>
      </w:r>
      <w:r w:rsidR="00C122FA" w:rsidRPr="000F36EC">
        <w:rPr>
          <w:rFonts w:cs="Simplified Arabic"/>
          <w:sz w:val="18"/>
          <w:szCs w:val="20"/>
          <w:rtl/>
          <w:lang w:val="en-US" w:bidi="ar-EG"/>
        </w:rPr>
        <w:t xml:space="preserve"> </w:t>
      </w:r>
      <w:r w:rsidRPr="000F36EC">
        <w:rPr>
          <w:rFonts w:cs="Simplified Arabic"/>
          <w:sz w:val="18"/>
          <w:szCs w:val="20"/>
          <w:rtl/>
          <w:lang w:val="en-US" w:bidi="ar-EG"/>
        </w:rPr>
        <w:t>الكلي،</w:t>
      </w:r>
      <w:r w:rsidR="00C122FA" w:rsidRPr="000F36EC">
        <w:rPr>
          <w:rFonts w:cs="Simplified Arabic"/>
          <w:sz w:val="18"/>
          <w:szCs w:val="20"/>
          <w:rtl/>
          <w:lang w:val="en-US" w:bidi="ar-EG"/>
        </w:rPr>
        <w:t xml:space="preserve"> </w:t>
      </w:r>
      <w:r w:rsidRPr="000F36EC">
        <w:rPr>
          <w:rFonts w:cs="Simplified Arabic"/>
          <w:sz w:val="18"/>
          <w:szCs w:val="20"/>
          <w:rtl/>
          <w:lang w:val="en-US" w:bidi="ar-EG"/>
        </w:rPr>
        <w:t>والأصفر</w:t>
      </w:r>
      <w:r w:rsidR="00C122FA" w:rsidRPr="000F36EC">
        <w:rPr>
          <w:rFonts w:cs="Simplified Arabic"/>
          <w:sz w:val="18"/>
          <w:szCs w:val="20"/>
          <w:rtl/>
          <w:lang w:val="en-US" w:bidi="ar-EG"/>
        </w:rPr>
        <w:t xml:space="preserve"> </w:t>
      </w:r>
      <w:r w:rsidRPr="000F36EC">
        <w:rPr>
          <w:rFonts w:cs="Simplified Arabic"/>
          <w:sz w:val="18"/>
          <w:szCs w:val="20"/>
          <w:rtl/>
          <w:lang w:val="en-US" w:bidi="ar-EG"/>
        </w:rPr>
        <w:t>للثلث</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الأوسط،</w:t>
      </w:r>
      <w:r w:rsidR="00C122FA" w:rsidRPr="000F36EC">
        <w:rPr>
          <w:rFonts w:cs="Simplified Arabic"/>
          <w:sz w:val="18"/>
          <w:szCs w:val="20"/>
          <w:rtl/>
          <w:lang w:val="en-US" w:bidi="ar-EG"/>
        </w:rPr>
        <w:t xml:space="preserve"> </w:t>
      </w:r>
      <w:r w:rsidRPr="000F36EC">
        <w:rPr>
          <w:rFonts w:cs="Simplified Arabic"/>
          <w:sz w:val="18"/>
          <w:szCs w:val="20"/>
          <w:rtl/>
          <w:lang w:val="en-US" w:bidi="ar-EG"/>
        </w:rPr>
        <w:t>والأحمر</w:t>
      </w:r>
      <w:r w:rsidR="00C122FA" w:rsidRPr="000F36EC">
        <w:rPr>
          <w:rFonts w:cs="Simplified Arabic"/>
          <w:sz w:val="18"/>
          <w:szCs w:val="20"/>
          <w:rtl/>
          <w:lang w:val="en-US" w:bidi="ar-EG"/>
        </w:rPr>
        <w:t xml:space="preserve"> </w:t>
      </w:r>
      <w:r w:rsidRPr="000F36EC">
        <w:rPr>
          <w:rFonts w:cs="Simplified Arabic"/>
          <w:sz w:val="18"/>
          <w:szCs w:val="20"/>
          <w:rtl/>
          <w:lang w:val="en-US" w:bidi="ar-EG"/>
        </w:rPr>
        <w:t>للثلث</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الأدنى)</w:t>
      </w:r>
      <w:r w:rsidR="00C122FA" w:rsidRPr="000F36EC">
        <w:rPr>
          <w:rFonts w:cs="Simplified Arabic"/>
          <w:sz w:val="18"/>
          <w:szCs w:val="20"/>
          <w:rtl/>
          <w:lang w:val="en-US" w:bidi="ar-EG"/>
        </w:rPr>
        <w:t xml:space="preserve">. </w:t>
      </w:r>
      <w:r w:rsidRPr="000F36EC">
        <w:rPr>
          <w:rFonts w:cs="Simplified Arabic"/>
          <w:sz w:val="18"/>
          <w:szCs w:val="20"/>
          <w:rtl/>
          <w:lang w:val="en-US" w:bidi="ar-EG"/>
        </w:rPr>
        <w:t>وتستند</w:t>
      </w:r>
      <w:r w:rsidR="00C122FA" w:rsidRPr="000F36EC">
        <w:rPr>
          <w:rFonts w:cs="Simplified Arabic"/>
          <w:sz w:val="18"/>
          <w:szCs w:val="20"/>
          <w:rtl/>
          <w:lang w:val="en-US" w:bidi="ar-EG"/>
        </w:rPr>
        <w:t xml:space="preserve"> </w:t>
      </w:r>
      <w:r w:rsidRPr="000F36EC">
        <w:rPr>
          <w:rFonts w:cs="Simplified Arabic"/>
          <w:sz w:val="18"/>
          <w:szCs w:val="20"/>
          <w:rtl/>
          <w:lang w:val="en-US" w:bidi="ar-EG"/>
        </w:rPr>
        <w:t>درجة</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التقييم</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الإجمالية</w:t>
      </w:r>
      <w:r w:rsidR="00C122FA" w:rsidRPr="000F36EC">
        <w:rPr>
          <w:rFonts w:cs="Simplified Arabic"/>
          <w:sz w:val="18"/>
          <w:szCs w:val="20"/>
          <w:rtl/>
          <w:lang w:val="en-US" w:bidi="ar-EG"/>
        </w:rPr>
        <w:t xml:space="preserve"> </w:t>
      </w:r>
      <w:r w:rsidRPr="000F36EC">
        <w:rPr>
          <w:rFonts w:cs="Simplified Arabic"/>
          <w:sz w:val="18"/>
          <w:szCs w:val="20"/>
          <w:rtl/>
          <w:lang w:val="en-US" w:bidi="ar-EG"/>
        </w:rPr>
        <w:t>إلى</w:t>
      </w:r>
      <w:r w:rsidR="00C122FA" w:rsidRPr="000F36EC">
        <w:rPr>
          <w:rFonts w:cs="Simplified Arabic"/>
          <w:sz w:val="18"/>
          <w:szCs w:val="20"/>
          <w:rtl/>
          <w:lang w:val="en-US" w:bidi="ar-EG"/>
        </w:rPr>
        <w:t xml:space="preserve"> </w:t>
      </w:r>
      <w:r w:rsidRPr="000F36EC">
        <w:rPr>
          <w:rFonts w:cs="Simplified Arabic"/>
          <w:sz w:val="18"/>
          <w:szCs w:val="20"/>
          <w:rtl/>
          <w:lang w:val="en-US" w:bidi="ar-EG"/>
        </w:rPr>
        <w:t>صيغة</w:t>
      </w:r>
      <w:r w:rsidR="00C122FA" w:rsidRPr="000F36EC">
        <w:rPr>
          <w:rFonts w:cs="Simplified Arabic"/>
          <w:sz w:val="18"/>
          <w:szCs w:val="20"/>
          <w:rtl/>
          <w:lang w:val="en-US" w:bidi="ar-EG"/>
        </w:rPr>
        <w:t xml:space="preserve"> </w:t>
      </w:r>
      <w:r w:rsidRPr="000F36EC">
        <w:rPr>
          <w:rFonts w:cs="Simplified Arabic"/>
          <w:sz w:val="18"/>
          <w:szCs w:val="20"/>
          <w:rtl/>
          <w:lang w:val="en-US" w:bidi="ar-EG"/>
        </w:rPr>
        <w:t>تعطي</w:t>
      </w:r>
      <w:r w:rsidR="00C122FA" w:rsidRPr="000F36EC">
        <w:rPr>
          <w:rFonts w:cs="Simplified Arabic"/>
          <w:sz w:val="18"/>
          <w:szCs w:val="20"/>
          <w:rtl/>
          <w:lang w:val="en-US" w:bidi="ar-EG"/>
        </w:rPr>
        <w:t xml:space="preserve"> </w:t>
      </w:r>
      <w:r w:rsidRPr="000F36EC">
        <w:rPr>
          <w:rFonts w:cs="Simplified Arabic"/>
          <w:sz w:val="18"/>
          <w:szCs w:val="20"/>
          <w:rtl/>
          <w:lang w:val="en-US" w:bidi="ar-EG"/>
        </w:rPr>
        <w:t>وزنا</w:t>
      </w:r>
      <w:r w:rsidR="00C122FA" w:rsidRPr="000F36EC">
        <w:rPr>
          <w:rFonts w:cs="Simplified Arabic"/>
          <w:sz w:val="18"/>
          <w:szCs w:val="20"/>
          <w:rtl/>
          <w:lang w:val="en-US" w:bidi="ar-EG"/>
        </w:rPr>
        <w:t xml:space="preserve"> </w:t>
      </w:r>
      <w:r w:rsidRPr="000F36EC">
        <w:rPr>
          <w:rFonts w:cs="Simplified Arabic"/>
          <w:sz w:val="18"/>
          <w:szCs w:val="20"/>
          <w:rtl/>
          <w:lang w:val="en-US" w:bidi="ar-EG"/>
        </w:rPr>
        <w:t>بنسبة</w:t>
      </w:r>
      <w:r w:rsidR="00C122FA" w:rsidRPr="000F36EC">
        <w:rPr>
          <w:rFonts w:cs="Simplified Arabic"/>
          <w:sz w:val="18"/>
          <w:szCs w:val="20"/>
          <w:rtl/>
          <w:lang w:val="en-US" w:bidi="ar-EG"/>
        </w:rPr>
        <w:t xml:space="preserve"> </w:t>
      </w:r>
      <w:r w:rsidRPr="000F36EC">
        <w:rPr>
          <w:rFonts w:cs="Simplified Arabic"/>
          <w:sz w:val="18"/>
          <w:szCs w:val="20"/>
          <w:rtl/>
          <w:lang w:val="en-US" w:bidi="ar-EG"/>
        </w:rPr>
        <w:t>50</w:t>
      </w:r>
      <w:r w:rsidR="00564DBB" w:rsidRPr="000F36EC">
        <w:rPr>
          <w:rFonts w:cs="Simplified Arabic"/>
          <w:sz w:val="18"/>
          <w:szCs w:val="20"/>
          <w:rtl/>
          <w:lang w:val="en-US" w:bidi="ar-EG"/>
        </w:rPr>
        <w:t xml:space="preserve"> في المائة</w:t>
      </w:r>
      <w:r w:rsidR="00C122FA" w:rsidRPr="000F36EC">
        <w:rPr>
          <w:rFonts w:cs="Simplified Arabic"/>
          <w:sz w:val="18"/>
          <w:szCs w:val="20"/>
          <w:rtl/>
          <w:lang w:val="en-US" w:bidi="ar-EG"/>
        </w:rPr>
        <w:t xml:space="preserve"> </w:t>
      </w:r>
      <w:r w:rsidRPr="000F36EC">
        <w:rPr>
          <w:rFonts w:cs="Simplified Arabic"/>
          <w:sz w:val="18"/>
          <w:szCs w:val="20"/>
          <w:rtl/>
          <w:lang w:val="en-US" w:bidi="ar-EG"/>
        </w:rPr>
        <w:t>للتقييم</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الذاتي</w:t>
      </w:r>
      <w:r w:rsidR="00C122FA" w:rsidRPr="000F36EC">
        <w:rPr>
          <w:rFonts w:cs="Simplified Arabic"/>
          <w:sz w:val="18"/>
          <w:szCs w:val="20"/>
          <w:rtl/>
          <w:lang w:val="en-US" w:bidi="ar-EG"/>
        </w:rPr>
        <w:t xml:space="preserve"> </w:t>
      </w:r>
      <w:r w:rsidRPr="000F36EC">
        <w:rPr>
          <w:rFonts w:cs="Simplified Arabic"/>
          <w:sz w:val="18"/>
          <w:szCs w:val="20"/>
          <w:rtl/>
          <w:lang w:val="en-US" w:bidi="ar-EG"/>
        </w:rPr>
        <w:t>للتقدم</w:t>
      </w:r>
      <w:r w:rsidR="00C122FA" w:rsidRPr="000F36EC">
        <w:rPr>
          <w:rFonts w:cs="Simplified Arabic"/>
          <w:sz w:val="18"/>
          <w:szCs w:val="20"/>
          <w:rtl/>
          <w:lang w:val="en-US" w:bidi="ar-EG"/>
        </w:rPr>
        <w:t xml:space="preserve"> </w:t>
      </w:r>
      <w:r w:rsidRPr="000F36EC">
        <w:rPr>
          <w:rFonts w:cs="Simplified Arabic"/>
          <w:sz w:val="18"/>
          <w:szCs w:val="20"/>
          <w:rtl/>
          <w:lang w:val="en-US" w:bidi="ar-EG"/>
        </w:rPr>
        <w:t>المحرز</w:t>
      </w:r>
      <w:r w:rsidR="00C122FA" w:rsidRPr="000F36EC">
        <w:rPr>
          <w:rFonts w:cs="Simplified Arabic"/>
          <w:sz w:val="18"/>
          <w:szCs w:val="20"/>
          <w:rtl/>
          <w:lang w:val="en-US" w:bidi="ar-EG"/>
        </w:rPr>
        <w:t xml:space="preserve"> </w:t>
      </w:r>
      <w:r w:rsidRPr="000F36EC">
        <w:rPr>
          <w:rFonts w:cs="Simplified Arabic"/>
          <w:sz w:val="18"/>
          <w:szCs w:val="20"/>
          <w:rtl/>
          <w:lang w:val="en-US" w:bidi="ar-EG"/>
        </w:rPr>
        <w:t>مقارنة</w:t>
      </w:r>
      <w:r w:rsidR="00C122FA" w:rsidRPr="000F36EC">
        <w:rPr>
          <w:rFonts w:cs="Simplified Arabic"/>
          <w:sz w:val="18"/>
          <w:szCs w:val="20"/>
          <w:rtl/>
          <w:lang w:val="en-US" w:bidi="ar-EG"/>
        </w:rPr>
        <w:t xml:space="preserve"> </w:t>
      </w:r>
      <w:r w:rsidRPr="000F36EC">
        <w:rPr>
          <w:rFonts w:cs="Simplified Arabic"/>
          <w:sz w:val="18"/>
          <w:szCs w:val="20"/>
          <w:rtl/>
          <w:lang w:val="en-US" w:bidi="ar-EG"/>
        </w:rPr>
        <w:t>بالتغطية</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التي</w:t>
      </w:r>
      <w:r w:rsidR="00C122FA" w:rsidRPr="000F36EC">
        <w:rPr>
          <w:rFonts w:cs="Simplified Arabic"/>
          <w:sz w:val="18"/>
          <w:szCs w:val="20"/>
          <w:rtl/>
          <w:lang w:val="en-US" w:bidi="ar-EG"/>
        </w:rPr>
        <w:t xml:space="preserve"> </w:t>
      </w:r>
      <w:r w:rsidRPr="000F36EC">
        <w:rPr>
          <w:rFonts w:cs="Simplified Arabic"/>
          <w:sz w:val="18"/>
          <w:szCs w:val="20"/>
          <w:rtl/>
          <w:lang w:val="en-US" w:bidi="ar-EG"/>
        </w:rPr>
        <w:t>تحققها</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الأهداف</w:t>
      </w:r>
      <w:r w:rsidR="00C122FA" w:rsidRPr="000F36EC">
        <w:rPr>
          <w:rFonts w:cs="Simplified Arabic"/>
          <w:sz w:val="18"/>
          <w:szCs w:val="20"/>
          <w:rtl/>
          <w:lang w:val="en-US" w:bidi="ar-EG"/>
        </w:rPr>
        <w:t xml:space="preserve"> </w:t>
      </w:r>
      <w:r w:rsidRPr="000F36EC">
        <w:rPr>
          <w:rFonts w:cs="Simplified Arabic"/>
          <w:sz w:val="18"/>
          <w:szCs w:val="20"/>
          <w:rtl/>
          <w:lang w:val="en-US" w:bidi="ar-EG"/>
        </w:rPr>
        <w:t>الوطنية،</w:t>
      </w:r>
      <w:r w:rsidR="00C122FA" w:rsidRPr="000F36EC">
        <w:rPr>
          <w:rFonts w:cs="Simplified Arabic"/>
          <w:sz w:val="18"/>
          <w:szCs w:val="20"/>
          <w:rtl/>
          <w:lang w:val="en-US" w:bidi="ar-EG"/>
        </w:rPr>
        <w:t xml:space="preserve"> </w:t>
      </w:r>
      <w:r w:rsidRPr="000F36EC">
        <w:rPr>
          <w:rFonts w:cs="Simplified Arabic"/>
          <w:sz w:val="18"/>
          <w:szCs w:val="20"/>
          <w:rtl/>
          <w:lang w:val="en-US" w:bidi="ar-EG"/>
        </w:rPr>
        <w:t>ووزنا</w:t>
      </w:r>
      <w:r w:rsidR="00C122FA" w:rsidRPr="000F36EC">
        <w:rPr>
          <w:rFonts w:cs="Simplified Arabic"/>
          <w:sz w:val="18"/>
          <w:szCs w:val="20"/>
          <w:rtl/>
          <w:lang w:val="en-US" w:bidi="ar-EG"/>
        </w:rPr>
        <w:t xml:space="preserve"> </w:t>
      </w:r>
      <w:r w:rsidRPr="000F36EC">
        <w:rPr>
          <w:rFonts w:cs="Simplified Arabic"/>
          <w:sz w:val="18"/>
          <w:szCs w:val="20"/>
          <w:rtl/>
          <w:lang w:val="en-US" w:bidi="ar-EG"/>
        </w:rPr>
        <w:t>بنسبة</w:t>
      </w:r>
      <w:r w:rsidR="00C122FA" w:rsidRPr="000F36EC">
        <w:rPr>
          <w:rFonts w:cs="Simplified Arabic"/>
          <w:sz w:val="18"/>
          <w:szCs w:val="20"/>
          <w:rtl/>
          <w:lang w:val="en-US" w:bidi="ar-EG"/>
        </w:rPr>
        <w:t xml:space="preserve"> </w:t>
      </w:r>
      <w:r w:rsidRPr="000F36EC">
        <w:rPr>
          <w:rFonts w:cs="Simplified Arabic"/>
          <w:sz w:val="18"/>
          <w:szCs w:val="20"/>
          <w:rtl/>
          <w:lang w:val="en-US" w:bidi="ar-EG"/>
        </w:rPr>
        <w:t>50</w:t>
      </w:r>
      <w:r w:rsidR="00564DBB" w:rsidRPr="000F36EC">
        <w:rPr>
          <w:rFonts w:cs="Simplified Arabic"/>
          <w:sz w:val="18"/>
          <w:szCs w:val="20"/>
          <w:rtl/>
          <w:lang w:val="en-US" w:bidi="ar-EG"/>
        </w:rPr>
        <w:t xml:space="preserve"> في المائة</w:t>
      </w:r>
      <w:r w:rsidR="00C122FA" w:rsidRPr="000F36EC">
        <w:rPr>
          <w:rFonts w:cs="Simplified Arabic"/>
          <w:sz w:val="18"/>
          <w:szCs w:val="20"/>
          <w:rtl/>
          <w:lang w:val="en-US" w:bidi="ar-EG"/>
        </w:rPr>
        <w:t xml:space="preserve"> </w:t>
      </w:r>
      <w:r w:rsidRPr="000F36EC">
        <w:rPr>
          <w:rFonts w:cs="Simplified Arabic"/>
          <w:sz w:val="18"/>
          <w:szCs w:val="20"/>
          <w:rtl/>
          <w:lang w:val="en-US" w:bidi="ar-EG"/>
        </w:rPr>
        <w:t>للتقييم</w:t>
      </w:r>
      <w:r w:rsidR="00C122FA" w:rsidRPr="000F36EC">
        <w:rPr>
          <w:rFonts w:cs="Simplified Arabic"/>
          <w:sz w:val="18"/>
          <w:szCs w:val="20"/>
          <w:rtl/>
          <w:lang w:val="en-US" w:bidi="ar-EG"/>
        </w:rPr>
        <w:t xml:space="preserve"> </w:t>
      </w:r>
      <w:r w:rsidRPr="000F36EC">
        <w:rPr>
          <w:rFonts w:cs="Simplified Arabic"/>
          <w:sz w:val="18"/>
          <w:szCs w:val="20"/>
          <w:rtl/>
          <w:lang w:val="en-US" w:bidi="ar-EG"/>
        </w:rPr>
        <w:t>القائم</w:t>
      </w:r>
      <w:r w:rsidR="00C122FA" w:rsidRPr="000F36EC">
        <w:rPr>
          <w:rFonts w:cs="Simplified Arabic"/>
          <w:sz w:val="18"/>
          <w:szCs w:val="20"/>
          <w:rtl/>
          <w:lang w:val="en-US" w:bidi="ar-EG"/>
        </w:rPr>
        <w:t xml:space="preserve"> </w:t>
      </w:r>
      <w:r w:rsidRPr="000F36EC">
        <w:rPr>
          <w:rFonts w:cs="Simplified Arabic"/>
          <w:sz w:val="18"/>
          <w:szCs w:val="20"/>
          <w:rtl/>
          <w:lang w:val="en-US" w:bidi="ar-EG"/>
        </w:rPr>
        <w:t>على</w:t>
      </w:r>
      <w:r w:rsidR="00C122FA" w:rsidRPr="000F36EC">
        <w:rPr>
          <w:rFonts w:cs="Simplified Arabic"/>
          <w:sz w:val="18"/>
          <w:szCs w:val="20"/>
          <w:rtl/>
          <w:lang w:val="en-US" w:bidi="ar-EG"/>
        </w:rPr>
        <w:t xml:space="preserve"> </w:t>
      </w:r>
      <w:r w:rsidRPr="000F36EC">
        <w:rPr>
          <w:rFonts w:cs="Simplified Arabic"/>
          <w:sz w:val="18"/>
          <w:szCs w:val="20"/>
          <w:rtl/>
          <w:lang w:val="en-US" w:bidi="ar-EG"/>
        </w:rPr>
        <w:t>المؤشرات</w:t>
      </w:r>
      <w:r w:rsidR="00C122FA" w:rsidRPr="000F36EC">
        <w:rPr>
          <w:rFonts w:cs="Simplified Arabic"/>
          <w:sz w:val="18"/>
          <w:szCs w:val="20"/>
          <w:rtl/>
          <w:lang w:val="en-US" w:bidi="ar-EG"/>
        </w:rPr>
        <w:t xml:space="preserve">. </w:t>
      </w:r>
      <w:r w:rsidR="00CE261F">
        <w:rPr>
          <w:rFonts w:cs="Simplified Arabic" w:hint="cs"/>
          <w:sz w:val="18"/>
          <w:szCs w:val="20"/>
          <w:rtl/>
          <w:lang w:val="en-US" w:bidi="ar-EG"/>
        </w:rPr>
        <w:t>و</w:t>
      </w:r>
      <w:r w:rsidRPr="000F36EC">
        <w:rPr>
          <w:rFonts w:cs="Simplified Arabic"/>
          <w:sz w:val="18"/>
          <w:szCs w:val="20"/>
          <w:rtl/>
          <w:lang w:val="en-US" w:bidi="ar-EG"/>
        </w:rPr>
        <w:t>ت</w:t>
      </w:r>
      <w:r w:rsidR="00CE261F">
        <w:rPr>
          <w:rFonts w:cs="Simplified Arabic" w:hint="cs"/>
          <w:sz w:val="18"/>
          <w:szCs w:val="20"/>
          <w:rtl/>
          <w:lang w:val="en-US" w:bidi="ar-EG"/>
        </w:rPr>
        <w:t>ُ</w:t>
      </w:r>
      <w:r w:rsidRPr="000F36EC">
        <w:rPr>
          <w:rFonts w:cs="Simplified Arabic"/>
          <w:sz w:val="18"/>
          <w:szCs w:val="20"/>
          <w:rtl/>
          <w:lang w:val="en-US" w:bidi="ar-EG"/>
        </w:rPr>
        <w:t>قسم</w:t>
      </w:r>
      <w:r w:rsidR="00C122FA" w:rsidRPr="000F36EC">
        <w:rPr>
          <w:rFonts w:cs="Simplified Arabic"/>
          <w:sz w:val="18"/>
          <w:szCs w:val="20"/>
          <w:rtl/>
          <w:lang w:val="en-US" w:bidi="ar-EG"/>
        </w:rPr>
        <w:t xml:space="preserve"> </w:t>
      </w:r>
      <w:r w:rsidRPr="000F36EC">
        <w:rPr>
          <w:rFonts w:cs="Simplified Arabic"/>
          <w:sz w:val="18"/>
          <w:szCs w:val="20"/>
          <w:rtl/>
          <w:lang w:val="en-US" w:bidi="ar-EG"/>
        </w:rPr>
        <w:t>نتائج</w:t>
      </w:r>
      <w:r w:rsidR="00C122FA" w:rsidRPr="000F36EC">
        <w:rPr>
          <w:rFonts w:cs="Simplified Arabic"/>
          <w:sz w:val="18"/>
          <w:szCs w:val="20"/>
          <w:rtl/>
          <w:lang w:val="en-US" w:bidi="ar-EG"/>
        </w:rPr>
        <w:t xml:space="preserve"> </w:t>
      </w:r>
      <w:r w:rsidRPr="000F36EC">
        <w:rPr>
          <w:rFonts w:cs="Simplified Arabic"/>
          <w:sz w:val="18"/>
          <w:szCs w:val="20"/>
          <w:rtl/>
          <w:lang w:val="en-US" w:bidi="ar-EG"/>
        </w:rPr>
        <w:t>هذه</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الحسابات</w:t>
      </w:r>
      <w:r w:rsidR="00C122FA" w:rsidRPr="000F36EC">
        <w:rPr>
          <w:rFonts w:cs="Simplified Arabic"/>
          <w:sz w:val="18"/>
          <w:szCs w:val="20"/>
          <w:rtl/>
          <w:lang w:val="en-US" w:bidi="ar-EG"/>
        </w:rPr>
        <w:t xml:space="preserve"> </w:t>
      </w:r>
      <w:r w:rsidR="00CE261F">
        <w:rPr>
          <w:rFonts w:cs="Simplified Arabic" w:hint="cs"/>
          <w:sz w:val="18"/>
          <w:szCs w:val="20"/>
          <w:rtl/>
          <w:lang w:val="en-US" w:bidi="ar-EG"/>
        </w:rPr>
        <w:t xml:space="preserve">بعد ذلك </w:t>
      </w:r>
      <w:r w:rsidRPr="000F36EC">
        <w:rPr>
          <w:rFonts w:cs="Simplified Arabic"/>
          <w:sz w:val="18"/>
          <w:szCs w:val="20"/>
          <w:rtl/>
          <w:lang w:val="en-US" w:bidi="ar-EG"/>
        </w:rPr>
        <w:t>إلى</w:t>
      </w:r>
      <w:r w:rsidR="00C122FA" w:rsidRPr="000F36EC">
        <w:rPr>
          <w:rFonts w:cs="Simplified Arabic"/>
          <w:sz w:val="18"/>
          <w:szCs w:val="20"/>
          <w:rtl/>
          <w:lang w:val="en-US" w:bidi="ar-EG"/>
        </w:rPr>
        <w:t xml:space="preserve"> </w:t>
      </w:r>
      <w:r w:rsidRPr="000F36EC">
        <w:rPr>
          <w:rFonts w:cs="Simplified Arabic"/>
          <w:sz w:val="18"/>
          <w:szCs w:val="20"/>
          <w:rtl/>
          <w:lang w:val="en-US" w:bidi="ar-EG"/>
        </w:rPr>
        <w:t>أربع</w:t>
      </w:r>
      <w:r w:rsidR="00C122FA" w:rsidRPr="000F36EC">
        <w:rPr>
          <w:rFonts w:cs="Simplified Arabic"/>
          <w:sz w:val="18"/>
          <w:szCs w:val="20"/>
          <w:rtl/>
          <w:lang w:val="en-US" w:bidi="ar-EG"/>
        </w:rPr>
        <w:t xml:space="preserve"> </w:t>
      </w:r>
      <w:r w:rsidRPr="000F36EC">
        <w:rPr>
          <w:rFonts w:cs="Simplified Arabic"/>
          <w:sz w:val="18"/>
          <w:szCs w:val="20"/>
          <w:rtl/>
          <w:lang w:val="en-US" w:bidi="ar-EG"/>
        </w:rPr>
        <w:t>فئات</w:t>
      </w:r>
      <w:r w:rsidR="00C122FA" w:rsidRPr="000F36EC">
        <w:rPr>
          <w:rFonts w:cs="Simplified Arabic"/>
          <w:sz w:val="18"/>
          <w:szCs w:val="20"/>
          <w:rtl/>
          <w:lang w:val="en-US" w:bidi="ar-EG"/>
        </w:rPr>
        <w:t xml:space="preserve"> </w:t>
      </w:r>
      <w:r w:rsidRPr="000F36EC">
        <w:rPr>
          <w:rFonts w:cs="Simplified Arabic"/>
          <w:sz w:val="18"/>
          <w:szCs w:val="20"/>
          <w:rtl/>
          <w:lang w:val="en-US" w:bidi="ar-EG"/>
        </w:rPr>
        <w:t>(0-0</w:t>
      </w:r>
      <w:r w:rsidR="00C122FA" w:rsidRPr="000F36EC">
        <w:rPr>
          <w:rFonts w:cs="Simplified Arabic"/>
          <w:sz w:val="18"/>
          <w:szCs w:val="20"/>
          <w:rtl/>
          <w:lang w:val="en-US" w:bidi="ar-EG"/>
        </w:rPr>
        <w:t>.</w:t>
      </w:r>
      <w:r w:rsidRPr="000F36EC">
        <w:rPr>
          <w:rFonts w:cs="Simplified Arabic"/>
          <w:sz w:val="18"/>
          <w:szCs w:val="20"/>
          <w:rtl/>
          <w:lang w:val="en-US" w:bidi="ar-EG"/>
        </w:rPr>
        <w:t>25</w:t>
      </w:r>
      <w:r w:rsidR="00C122FA" w:rsidRPr="000F36EC">
        <w:rPr>
          <w:rFonts w:cs="Simplified Arabic"/>
          <w:sz w:val="18"/>
          <w:szCs w:val="20"/>
          <w:rtl/>
          <w:lang w:val="en-US" w:bidi="ar-EG"/>
        </w:rPr>
        <w:t xml:space="preserve"> </w:t>
      </w:r>
      <w:r w:rsidRPr="000F36EC">
        <w:rPr>
          <w:rFonts w:cs="Simplified Arabic"/>
          <w:sz w:val="18"/>
          <w:szCs w:val="20"/>
          <w:rtl/>
          <w:lang w:val="en-US" w:bidi="ar-EG"/>
        </w:rPr>
        <w:t>أحمر،</w:t>
      </w:r>
      <w:r w:rsidR="00C122FA" w:rsidRPr="000F36EC">
        <w:rPr>
          <w:rFonts w:cs="Simplified Arabic"/>
          <w:sz w:val="18"/>
          <w:szCs w:val="20"/>
          <w:rtl/>
          <w:lang w:val="en-US" w:bidi="ar-EG"/>
        </w:rPr>
        <w:t xml:space="preserve"> </w:t>
      </w:r>
      <w:r w:rsidR="00CE261F">
        <w:rPr>
          <w:rFonts w:cs="Simplified Arabic" w:hint="cs"/>
          <w:sz w:val="18"/>
          <w:szCs w:val="20"/>
          <w:rtl/>
          <w:lang w:val="en-US" w:bidi="ar-EG"/>
        </w:rPr>
        <w:t>و</w:t>
      </w:r>
      <w:r w:rsidRPr="000F36EC">
        <w:rPr>
          <w:rFonts w:cs="Simplified Arabic"/>
          <w:sz w:val="18"/>
          <w:szCs w:val="20"/>
          <w:rtl/>
          <w:lang w:val="en-US" w:bidi="ar-EG"/>
        </w:rPr>
        <w:t>0</w:t>
      </w:r>
      <w:r w:rsidR="00C122FA" w:rsidRPr="000F36EC">
        <w:rPr>
          <w:rFonts w:cs="Simplified Arabic"/>
          <w:sz w:val="18"/>
          <w:szCs w:val="20"/>
          <w:rtl/>
          <w:lang w:val="en-US" w:bidi="ar-EG"/>
        </w:rPr>
        <w:t>.</w:t>
      </w:r>
      <w:r w:rsidRPr="000F36EC">
        <w:rPr>
          <w:rFonts w:cs="Simplified Arabic"/>
          <w:sz w:val="18"/>
          <w:szCs w:val="20"/>
          <w:rtl/>
          <w:lang w:val="en-US" w:bidi="ar-EG"/>
        </w:rPr>
        <w:t>25-0</w:t>
      </w:r>
      <w:r w:rsidR="00C122FA" w:rsidRPr="000F36EC">
        <w:rPr>
          <w:rFonts w:cs="Simplified Arabic"/>
          <w:sz w:val="18"/>
          <w:szCs w:val="20"/>
          <w:rtl/>
          <w:lang w:val="en-US" w:bidi="ar-EG"/>
        </w:rPr>
        <w:t>.</w:t>
      </w:r>
      <w:r w:rsidRPr="000F36EC">
        <w:rPr>
          <w:rFonts w:cs="Simplified Arabic"/>
          <w:sz w:val="18"/>
          <w:szCs w:val="20"/>
          <w:rtl/>
          <w:lang w:val="en-US" w:bidi="ar-EG"/>
        </w:rPr>
        <w:t>5</w:t>
      </w:r>
      <w:r w:rsidR="00C122FA" w:rsidRPr="000F36EC">
        <w:rPr>
          <w:rFonts w:cs="Simplified Arabic"/>
          <w:sz w:val="18"/>
          <w:szCs w:val="20"/>
          <w:rtl/>
          <w:lang w:val="en-US" w:bidi="ar-EG"/>
        </w:rPr>
        <w:t xml:space="preserve"> </w:t>
      </w:r>
      <w:r w:rsidRPr="000F36EC">
        <w:rPr>
          <w:rFonts w:cs="Simplified Arabic"/>
          <w:sz w:val="18"/>
          <w:szCs w:val="20"/>
          <w:rtl/>
          <w:lang w:val="en-US" w:bidi="ar-EG"/>
        </w:rPr>
        <w:t>برتقالي،</w:t>
      </w:r>
      <w:r w:rsidR="00C122FA" w:rsidRPr="000F36EC">
        <w:rPr>
          <w:rFonts w:cs="Simplified Arabic"/>
          <w:sz w:val="18"/>
          <w:szCs w:val="20"/>
          <w:rtl/>
          <w:lang w:val="en-US" w:bidi="ar-EG"/>
        </w:rPr>
        <w:t xml:space="preserve"> </w:t>
      </w:r>
      <w:r w:rsidR="00CE261F">
        <w:rPr>
          <w:rFonts w:cs="Simplified Arabic" w:hint="cs"/>
          <w:sz w:val="18"/>
          <w:szCs w:val="20"/>
          <w:rtl/>
          <w:lang w:val="en-US" w:bidi="ar-EG"/>
        </w:rPr>
        <w:t>و</w:t>
      </w:r>
      <w:r w:rsidRPr="000F36EC">
        <w:rPr>
          <w:rFonts w:cs="Simplified Arabic"/>
          <w:sz w:val="18"/>
          <w:szCs w:val="20"/>
          <w:rtl/>
          <w:lang w:val="en-US" w:bidi="ar-EG"/>
        </w:rPr>
        <w:t>0</w:t>
      </w:r>
      <w:r w:rsidR="00C122FA" w:rsidRPr="000F36EC">
        <w:rPr>
          <w:rFonts w:cs="Simplified Arabic"/>
          <w:sz w:val="18"/>
          <w:szCs w:val="20"/>
          <w:rtl/>
          <w:lang w:val="en-US" w:bidi="ar-EG"/>
        </w:rPr>
        <w:t>.</w:t>
      </w:r>
      <w:r w:rsidRPr="000F36EC">
        <w:rPr>
          <w:rFonts w:cs="Simplified Arabic"/>
          <w:sz w:val="18"/>
          <w:szCs w:val="20"/>
          <w:rtl/>
          <w:lang w:val="en-US" w:bidi="ar-EG"/>
        </w:rPr>
        <w:t>5-0</w:t>
      </w:r>
      <w:r w:rsidR="00C122FA" w:rsidRPr="000F36EC">
        <w:rPr>
          <w:rFonts w:cs="Simplified Arabic"/>
          <w:sz w:val="18"/>
          <w:szCs w:val="20"/>
          <w:rtl/>
          <w:lang w:val="en-US" w:bidi="ar-EG"/>
        </w:rPr>
        <w:t>.</w:t>
      </w:r>
      <w:r w:rsidRPr="000F36EC">
        <w:rPr>
          <w:rFonts w:cs="Simplified Arabic"/>
          <w:sz w:val="18"/>
          <w:szCs w:val="20"/>
          <w:rtl/>
          <w:lang w:val="en-US" w:bidi="ar-EG"/>
        </w:rPr>
        <w:t>75</w:t>
      </w:r>
      <w:r w:rsidR="00C122FA" w:rsidRPr="000F36EC">
        <w:rPr>
          <w:rFonts w:cs="Simplified Arabic"/>
          <w:sz w:val="18"/>
          <w:szCs w:val="20"/>
          <w:rtl/>
          <w:lang w:val="en-US" w:bidi="ar-EG"/>
        </w:rPr>
        <w:t xml:space="preserve"> </w:t>
      </w:r>
      <w:r w:rsidRPr="000F36EC">
        <w:rPr>
          <w:rFonts w:cs="Simplified Arabic"/>
          <w:sz w:val="18"/>
          <w:szCs w:val="20"/>
          <w:rtl/>
          <w:lang w:val="en-US" w:bidi="ar-EG"/>
        </w:rPr>
        <w:t>أصفر،</w:t>
      </w:r>
      <w:r w:rsidR="00C122FA" w:rsidRPr="000F36EC">
        <w:rPr>
          <w:rFonts w:cs="Simplified Arabic"/>
          <w:sz w:val="18"/>
          <w:szCs w:val="20"/>
          <w:rtl/>
          <w:lang w:val="en-US" w:bidi="ar-EG"/>
        </w:rPr>
        <w:t xml:space="preserve"> </w:t>
      </w:r>
      <w:r w:rsidR="00CE261F">
        <w:rPr>
          <w:rFonts w:cs="Simplified Arabic" w:hint="cs"/>
          <w:sz w:val="18"/>
          <w:szCs w:val="20"/>
          <w:rtl/>
          <w:lang w:val="en-US" w:bidi="ar-EG"/>
        </w:rPr>
        <w:t>و</w:t>
      </w:r>
      <w:r w:rsidRPr="000F36EC">
        <w:rPr>
          <w:rFonts w:cs="Simplified Arabic"/>
          <w:sz w:val="18"/>
          <w:szCs w:val="20"/>
          <w:rtl/>
          <w:lang w:val="en-US" w:bidi="ar-EG"/>
        </w:rPr>
        <w:t>0</w:t>
      </w:r>
      <w:r w:rsidR="00C122FA" w:rsidRPr="000F36EC">
        <w:rPr>
          <w:rFonts w:cs="Simplified Arabic"/>
          <w:sz w:val="18"/>
          <w:szCs w:val="20"/>
          <w:rtl/>
          <w:lang w:val="en-US" w:bidi="ar-EG"/>
        </w:rPr>
        <w:t>.</w:t>
      </w:r>
      <w:r w:rsidRPr="000F36EC">
        <w:rPr>
          <w:rFonts w:cs="Simplified Arabic"/>
          <w:sz w:val="18"/>
          <w:szCs w:val="20"/>
          <w:rtl/>
          <w:lang w:val="en-US" w:bidi="ar-EG"/>
        </w:rPr>
        <w:t>75-1</w:t>
      </w:r>
      <w:r w:rsidR="00C122FA" w:rsidRPr="000F36EC">
        <w:rPr>
          <w:rFonts w:cs="Simplified Arabic"/>
          <w:sz w:val="18"/>
          <w:szCs w:val="20"/>
          <w:rtl/>
          <w:lang w:val="en-US" w:bidi="ar-EG"/>
        </w:rPr>
        <w:t xml:space="preserve"> </w:t>
      </w:r>
      <w:r w:rsidRPr="000F36EC">
        <w:rPr>
          <w:rFonts w:cs="Simplified Arabic"/>
          <w:sz w:val="18"/>
          <w:szCs w:val="20"/>
          <w:rtl/>
          <w:lang w:val="en-US" w:bidi="ar-EG"/>
        </w:rPr>
        <w:t>أخضر)</w:t>
      </w:r>
      <w:r w:rsidR="00C122FA" w:rsidRPr="000F36EC">
        <w:rPr>
          <w:rFonts w:cs="Simplified Arabic"/>
          <w:sz w:val="18"/>
          <w:szCs w:val="20"/>
          <w:rtl/>
          <w:lang w:val="en-US" w:bidi="ar-EG"/>
        </w:rPr>
        <w:t>. و</w:t>
      </w:r>
      <w:r w:rsidR="00CE261F">
        <w:rPr>
          <w:rFonts w:cs="Simplified Arabic" w:hint="cs"/>
          <w:sz w:val="18"/>
          <w:szCs w:val="20"/>
          <w:rtl/>
          <w:lang w:val="en-US" w:bidi="ar-EG"/>
        </w:rPr>
        <w:t>تجدر الإشارة إلى</w:t>
      </w:r>
      <w:r w:rsidR="00C122FA" w:rsidRPr="000F36EC">
        <w:rPr>
          <w:rFonts w:cs="Simplified Arabic"/>
          <w:sz w:val="18"/>
          <w:szCs w:val="20"/>
          <w:rtl/>
          <w:lang w:val="en-US" w:bidi="ar-EG"/>
        </w:rPr>
        <w:t xml:space="preserve"> </w:t>
      </w:r>
      <w:r w:rsidRPr="000F36EC">
        <w:rPr>
          <w:rFonts w:cs="Simplified Arabic"/>
          <w:sz w:val="18"/>
          <w:szCs w:val="20"/>
          <w:rtl/>
          <w:lang w:val="en-US" w:bidi="ar-EG"/>
        </w:rPr>
        <w:t>أن</w:t>
      </w:r>
      <w:r w:rsidR="00C122FA" w:rsidRPr="000F36EC">
        <w:rPr>
          <w:rFonts w:cs="Simplified Arabic"/>
          <w:sz w:val="18"/>
          <w:szCs w:val="20"/>
          <w:rtl/>
          <w:lang w:val="en-US" w:bidi="ar-EG"/>
        </w:rPr>
        <w:t xml:space="preserve"> </w:t>
      </w:r>
      <w:r w:rsidRPr="000F36EC">
        <w:rPr>
          <w:rFonts w:cs="Simplified Arabic"/>
          <w:sz w:val="18"/>
          <w:szCs w:val="20"/>
          <w:rtl/>
          <w:lang w:val="en-US" w:bidi="ar-EG"/>
        </w:rPr>
        <w:t>هذا</w:t>
      </w:r>
      <w:r w:rsidR="00C122FA" w:rsidRPr="000F36EC">
        <w:rPr>
          <w:rFonts w:cs="Simplified Arabic"/>
          <w:sz w:val="18"/>
          <w:szCs w:val="20"/>
          <w:rtl/>
          <w:lang w:val="en-US" w:bidi="ar-EG"/>
        </w:rPr>
        <w:t xml:space="preserve"> </w:t>
      </w:r>
      <w:r w:rsidRPr="000F36EC">
        <w:rPr>
          <w:rFonts w:cs="Simplified Arabic"/>
          <w:sz w:val="18"/>
          <w:szCs w:val="20"/>
          <w:rtl/>
          <w:lang w:val="en-US" w:bidi="ar-EG"/>
        </w:rPr>
        <w:t>يعتمد</w:t>
      </w:r>
      <w:r w:rsidR="00C122FA" w:rsidRPr="000F36EC">
        <w:rPr>
          <w:rFonts w:cs="Simplified Arabic"/>
          <w:sz w:val="18"/>
          <w:szCs w:val="20"/>
          <w:rtl/>
          <w:lang w:val="en-US" w:bidi="ar-EG"/>
        </w:rPr>
        <w:t xml:space="preserve"> </w:t>
      </w:r>
      <w:r w:rsidRPr="000F36EC">
        <w:rPr>
          <w:rFonts w:cs="Simplified Arabic"/>
          <w:sz w:val="18"/>
          <w:szCs w:val="20"/>
          <w:rtl/>
          <w:lang w:val="en-US" w:bidi="ar-EG"/>
        </w:rPr>
        <w:t>على</w:t>
      </w:r>
      <w:r w:rsidR="00C122FA" w:rsidRPr="000F36EC">
        <w:rPr>
          <w:rFonts w:cs="Simplified Arabic"/>
          <w:sz w:val="18"/>
          <w:szCs w:val="20"/>
          <w:rtl/>
          <w:lang w:val="en-US" w:bidi="ar-EG"/>
        </w:rPr>
        <w:t xml:space="preserve"> </w:t>
      </w:r>
      <w:r w:rsidRPr="000F36EC">
        <w:rPr>
          <w:rFonts w:cs="Simplified Arabic"/>
          <w:sz w:val="18"/>
          <w:szCs w:val="20"/>
          <w:rtl/>
          <w:lang w:val="en-US" w:bidi="ar-EG"/>
        </w:rPr>
        <w:t>بطاقة</w:t>
      </w:r>
      <w:r w:rsidR="00C122FA" w:rsidRPr="000F36EC">
        <w:rPr>
          <w:rFonts w:cs="Simplified Arabic"/>
          <w:sz w:val="18"/>
          <w:szCs w:val="20"/>
          <w:rtl/>
          <w:lang w:val="en-US" w:bidi="ar-EG"/>
        </w:rPr>
        <w:t xml:space="preserve"> </w:t>
      </w:r>
      <w:r w:rsidRPr="000F36EC">
        <w:rPr>
          <w:rFonts w:cs="Simplified Arabic"/>
          <w:sz w:val="18"/>
          <w:szCs w:val="20"/>
          <w:rtl/>
          <w:lang w:val="en-US" w:bidi="ar-EG"/>
        </w:rPr>
        <w:t>أداء</w:t>
      </w:r>
      <w:r w:rsidR="00C122FA" w:rsidRPr="000F36EC">
        <w:rPr>
          <w:rFonts w:cs="Simplified Arabic"/>
          <w:sz w:val="18"/>
          <w:szCs w:val="20"/>
          <w:rtl/>
          <w:lang w:val="en-US" w:bidi="ar-EG"/>
        </w:rPr>
        <w:t xml:space="preserve"> </w:t>
      </w:r>
      <w:r w:rsidRPr="000F36EC">
        <w:rPr>
          <w:rFonts w:cs="Simplified Arabic"/>
          <w:sz w:val="18"/>
          <w:szCs w:val="20"/>
          <w:rtl/>
          <w:lang w:val="en-US" w:bidi="ar-EG"/>
        </w:rPr>
        <w:t>أكثر</w:t>
      </w:r>
      <w:r w:rsidR="00C122FA" w:rsidRPr="000F36EC">
        <w:rPr>
          <w:rFonts w:cs="Simplified Arabic"/>
          <w:sz w:val="18"/>
          <w:szCs w:val="20"/>
          <w:rtl/>
          <w:lang w:val="en-US" w:bidi="ar-EG"/>
        </w:rPr>
        <w:t xml:space="preserve"> </w:t>
      </w:r>
      <w:r w:rsidRPr="000F36EC">
        <w:rPr>
          <w:rFonts w:cs="Simplified Arabic"/>
          <w:sz w:val="18"/>
          <w:szCs w:val="20"/>
          <w:rtl/>
          <w:lang w:val="en-US" w:bidi="ar-EG"/>
        </w:rPr>
        <w:t>تفصيلا</w:t>
      </w:r>
      <w:r w:rsidR="00C122FA" w:rsidRPr="000F36EC">
        <w:rPr>
          <w:rFonts w:cs="Simplified Arabic"/>
          <w:sz w:val="18"/>
          <w:szCs w:val="20"/>
          <w:rtl/>
          <w:lang w:val="en-US" w:bidi="ar-EG"/>
        </w:rPr>
        <w:t xml:space="preserve"> </w:t>
      </w:r>
      <w:r w:rsidRPr="000F36EC">
        <w:rPr>
          <w:rFonts w:cs="Simplified Arabic"/>
          <w:sz w:val="18"/>
          <w:szCs w:val="20"/>
          <w:rtl/>
          <w:lang w:val="en-US" w:bidi="ar-EG"/>
        </w:rPr>
        <w:t>مدرجة</w:t>
      </w:r>
      <w:r w:rsidR="00C122FA" w:rsidRPr="000F36EC">
        <w:rPr>
          <w:rFonts w:cs="Simplified Arabic"/>
          <w:sz w:val="18"/>
          <w:szCs w:val="20"/>
          <w:rtl/>
          <w:lang w:val="en-US" w:bidi="ar-EG"/>
        </w:rPr>
        <w:t xml:space="preserve"> </w:t>
      </w:r>
      <w:r w:rsidRPr="000F36EC">
        <w:rPr>
          <w:rFonts w:cs="Simplified Arabic"/>
          <w:sz w:val="18"/>
          <w:szCs w:val="20"/>
          <w:rtl/>
          <w:lang w:val="en-US" w:bidi="ar-EG"/>
        </w:rPr>
        <w:t>في</w:t>
      </w:r>
      <w:r w:rsidR="00C122FA" w:rsidRPr="000F36EC">
        <w:rPr>
          <w:rFonts w:cs="Simplified Arabic"/>
          <w:sz w:val="18"/>
          <w:szCs w:val="20"/>
          <w:rtl/>
          <w:lang w:val="en-US" w:bidi="ar-EG"/>
        </w:rPr>
        <w:t xml:space="preserve"> </w:t>
      </w:r>
      <w:r w:rsidRPr="000F36EC">
        <w:rPr>
          <w:rFonts w:cs="Simplified Arabic"/>
          <w:sz w:val="18"/>
          <w:szCs w:val="20"/>
          <w:rtl/>
          <w:lang w:val="en-US" w:bidi="ar-EG"/>
        </w:rPr>
        <w:t>القسم</w:t>
      </w:r>
      <w:r w:rsidR="00C122FA" w:rsidRPr="000F36EC">
        <w:rPr>
          <w:rFonts w:cs="Simplified Arabic"/>
          <w:sz w:val="18"/>
          <w:szCs w:val="20"/>
          <w:rtl/>
          <w:lang w:val="en-US" w:bidi="ar-EG"/>
        </w:rPr>
        <w:t xml:space="preserve"> </w:t>
      </w:r>
      <w:r w:rsidRPr="000F36EC">
        <w:rPr>
          <w:rFonts w:cs="Simplified Arabic"/>
          <w:sz w:val="18"/>
          <w:szCs w:val="20"/>
          <w:rtl/>
          <w:lang w:val="en-US" w:bidi="ar-EG"/>
        </w:rPr>
        <w:t>ثالث</w:t>
      </w:r>
      <w:r w:rsidR="00CE261F">
        <w:rPr>
          <w:rFonts w:cs="Simplified Arabic" w:hint="cs"/>
          <w:sz w:val="18"/>
          <w:szCs w:val="20"/>
          <w:rtl/>
          <w:lang w:val="en-US" w:bidi="ar-EG"/>
        </w:rPr>
        <w:t>ا</w:t>
      </w:r>
      <w:r w:rsidR="00C122FA" w:rsidRPr="000F36EC">
        <w:rPr>
          <w:rFonts w:cs="Simplified Arabic"/>
          <w:sz w:val="18"/>
          <w:szCs w:val="20"/>
          <w:rtl/>
          <w:lang w:val="en-US" w:bidi="ar-EG"/>
        </w:rPr>
        <w:t xml:space="preserve"> </w:t>
      </w:r>
      <w:r w:rsidRPr="000F36EC">
        <w:rPr>
          <w:rFonts w:cs="Simplified Arabic"/>
          <w:sz w:val="18"/>
          <w:szCs w:val="20"/>
          <w:rtl/>
          <w:lang w:val="en-US" w:bidi="ar-EG"/>
        </w:rPr>
        <w:t>من</w:t>
      </w:r>
      <w:r w:rsidR="00C122FA" w:rsidRPr="000F36EC">
        <w:rPr>
          <w:rFonts w:cs="Simplified Arabic"/>
          <w:sz w:val="18"/>
          <w:szCs w:val="20"/>
          <w:rtl/>
          <w:lang w:val="en-US" w:bidi="ar-EG"/>
        </w:rPr>
        <w:t xml:space="preserve"> </w:t>
      </w:r>
      <w:r w:rsidRPr="000F36EC">
        <w:rPr>
          <w:rFonts w:cs="Simplified Arabic"/>
          <w:sz w:val="18"/>
          <w:szCs w:val="20"/>
          <w:rtl/>
          <w:lang w:val="en-US" w:bidi="ar-EG"/>
        </w:rPr>
        <w:t>هذا</w:t>
      </w:r>
      <w:r w:rsidR="00C122FA" w:rsidRPr="000F36EC">
        <w:rPr>
          <w:rFonts w:cs="Simplified Arabic"/>
          <w:sz w:val="18"/>
          <w:szCs w:val="20"/>
          <w:rtl/>
          <w:lang w:val="en-US" w:bidi="ar-EG"/>
        </w:rPr>
        <w:t xml:space="preserve"> </w:t>
      </w:r>
      <w:r w:rsidRPr="000F36EC">
        <w:rPr>
          <w:rFonts w:cs="Simplified Arabic"/>
          <w:sz w:val="18"/>
          <w:szCs w:val="20"/>
          <w:rtl/>
          <w:lang w:val="en-US" w:bidi="ar-EG"/>
        </w:rPr>
        <w:t>التقرير</w:t>
      </w:r>
      <w:r w:rsidR="00C122FA" w:rsidRPr="000F36EC">
        <w:rPr>
          <w:rFonts w:cs="Simplified Arabic"/>
          <w:sz w:val="18"/>
          <w:szCs w:val="20"/>
          <w:rtl/>
          <w:lang w:val="en-US" w:bidi="ar-EG"/>
        </w:rPr>
        <w:t>. وب</w:t>
      </w:r>
      <w:r w:rsidRPr="000F36EC">
        <w:rPr>
          <w:rFonts w:cs="Simplified Arabic"/>
          <w:sz w:val="18"/>
          <w:szCs w:val="20"/>
          <w:rtl/>
          <w:lang w:val="en-US" w:bidi="ar-EG"/>
        </w:rPr>
        <w:t>الإضافة</w:t>
      </w:r>
      <w:r w:rsidR="00C122FA" w:rsidRPr="000F36EC">
        <w:rPr>
          <w:rFonts w:cs="Simplified Arabic"/>
          <w:sz w:val="18"/>
          <w:szCs w:val="20"/>
          <w:rtl/>
          <w:lang w:val="en-US" w:bidi="ar-EG"/>
        </w:rPr>
        <w:t xml:space="preserve"> </w:t>
      </w:r>
      <w:r w:rsidRPr="000F36EC">
        <w:rPr>
          <w:rFonts w:cs="Simplified Arabic"/>
          <w:sz w:val="18"/>
          <w:szCs w:val="20"/>
          <w:rtl/>
          <w:lang w:val="en-US" w:bidi="ar-EG"/>
        </w:rPr>
        <w:t>إلى</w:t>
      </w:r>
      <w:r w:rsidR="00C122FA" w:rsidRPr="000F36EC">
        <w:rPr>
          <w:rFonts w:cs="Simplified Arabic"/>
          <w:sz w:val="18"/>
          <w:szCs w:val="20"/>
          <w:rtl/>
          <w:lang w:val="en-US" w:bidi="ar-EG"/>
        </w:rPr>
        <w:t xml:space="preserve"> </w:t>
      </w:r>
      <w:r w:rsidRPr="000F36EC">
        <w:rPr>
          <w:rFonts w:cs="Simplified Arabic"/>
          <w:sz w:val="18"/>
          <w:szCs w:val="20"/>
          <w:rtl/>
          <w:lang w:val="en-US" w:bidi="ar-EG"/>
        </w:rPr>
        <w:t>ذلك،</w:t>
      </w:r>
      <w:r w:rsidR="00C122FA" w:rsidRPr="000F36EC">
        <w:rPr>
          <w:rFonts w:cs="Simplified Arabic"/>
          <w:sz w:val="18"/>
          <w:szCs w:val="20"/>
          <w:rtl/>
          <w:lang w:val="en-US" w:bidi="ar-EG"/>
        </w:rPr>
        <w:t xml:space="preserve"> </w:t>
      </w:r>
      <w:r w:rsidR="00730A1C">
        <w:rPr>
          <w:rFonts w:cs="Simplified Arabic" w:hint="cs"/>
          <w:sz w:val="18"/>
          <w:szCs w:val="20"/>
          <w:rtl/>
          <w:lang w:val="en-US" w:bidi="ar-EG"/>
        </w:rPr>
        <w:t xml:space="preserve">يرد شرح موجز للأساس المنطقي لتجميع هذه الدرجات </w:t>
      </w:r>
      <w:r w:rsidR="00D555B1">
        <w:rPr>
          <w:rFonts w:cs="Simplified Arabic" w:hint="cs"/>
          <w:sz w:val="18"/>
          <w:szCs w:val="20"/>
          <w:rtl/>
          <w:lang w:val="en-US" w:bidi="ar-EG"/>
        </w:rPr>
        <w:t>في الأساليب الواردة في الوثيقة</w:t>
      </w:r>
      <w:r w:rsidR="00CE261F">
        <w:rPr>
          <w:rFonts w:cs="Simplified Arabic" w:hint="cs"/>
          <w:sz w:val="18"/>
          <w:szCs w:val="20"/>
          <w:rtl/>
          <w:lang w:val="en-US" w:bidi="ar-EG"/>
        </w:rPr>
        <w:t xml:space="preserve"> </w:t>
      </w:r>
      <w:r w:rsidRPr="000F36EC">
        <w:rPr>
          <w:rFonts w:cs="Simplified Arabic"/>
          <w:sz w:val="18"/>
          <w:szCs w:val="20"/>
          <w:lang w:val="en-US" w:bidi="ar-EG"/>
        </w:rPr>
        <w:t>CBD,</w:t>
      </w:r>
      <w:r w:rsidR="00C122FA" w:rsidRPr="000F36EC">
        <w:rPr>
          <w:rFonts w:cs="Simplified Arabic"/>
          <w:sz w:val="18"/>
          <w:szCs w:val="20"/>
          <w:lang w:val="en-US" w:bidi="ar-EG"/>
        </w:rPr>
        <w:t xml:space="preserve"> </w:t>
      </w:r>
      <w:r w:rsidRPr="000F36EC">
        <w:rPr>
          <w:rFonts w:cs="Simplified Arabic"/>
          <w:sz w:val="18"/>
          <w:szCs w:val="20"/>
          <w:lang w:val="en-US" w:bidi="ar-EG"/>
        </w:rPr>
        <w:t>2026</w:t>
      </w:r>
      <w:r w:rsidR="00C122FA" w:rsidRPr="000F36EC">
        <w:rPr>
          <w:rFonts w:cs="Simplified Arabic"/>
          <w:sz w:val="18"/>
          <w:szCs w:val="20"/>
          <w:lang w:val="en-US" w:bidi="ar-EG"/>
        </w:rPr>
        <w:t xml:space="preserve"> </w:t>
      </w:r>
      <w:r w:rsidRPr="000F36EC">
        <w:rPr>
          <w:rFonts w:cs="Simplified Arabic"/>
          <w:sz w:val="18"/>
          <w:szCs w:val="20"/>
          <w:lang w:val="en-US" w:bidi="ar-EG"/>
        </w:rPr>
        <w:t>CBD/SBSTTA/28/INF/9</w:t>
      </w:r>
      <w:r w:rsidR="00C122FA" w:rsidRPr="000F36EC">
        <w:rPr>
          <w:rFonts w:cs="Simplified Arabic"/>
          <w:sz w:val="18"/>
          <w:szCs w:val="20"/>
          <w:rtl/>
          <w:lang w:val="en-US" w:bidi="ar-EG"/>
        </w:rPr>
        <w:t>.</w:t>
      </w:r>
    </w:p>
    <w:p w14:paraId="62B0AA7B" w14:textId="0A12A076" w:rsidR="000F36EC" w:rsidRDefault="005562E1" w:rsidP="000F36EC">
      <w:pPr>
        <w:widowControl w:val="0"/>
        <w:tabs>
          <w:tab w:val="left" w:pos="1280"/>
        </w:tabs>
        <w:bidi/>
        <w:spacing w:after="120" w:line="216" w:lineRule="auto"/>
        <w:ind w:left="562"/>
        <w:rPr>
          <w:rFonts w:cs="Simplified Arabic"/>
          <w:rtl/>
          <w:lang w:val="en-US" w:bidi="ar-EG"/>
        </w:rPr>
      </w:pPr>
      <w:r w:rsidRPr="005562E1">
        <w:rPr>
          <w:rtl/>
          <w:lang w:bidi="ar-EG"/>
        </w:rPr>
        <w:drawing>
          <wp:inline distT="0" distB="0" distL="0" distR="0" wp14:anchorId="7B04423E" wp14:editId="44A7321E">
            <wp:extent cx="2306499" cy="6120000"/>
            <wp:effectExtent l="0" t="0" r="0" b="0"/>
            <wp:docPr id="4463588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06499" cy="6120000"/>
                    </a:xfrm>
                    <a:prstGeom prst="rect">
                      <a:avLst/>
                    </a:prstGeom>
                    <a:noFill/>
                    <a:ln>
                      <a:noFill/>
                    </a:ln>
                  </pic:spPr>
                </pic:pic>
              </a:graphicData>
            </a:graphic>
          </wp:inline>
        </w:drawing>
      </w:r>
    </w:p>
    <w:p w14:paraId="43D451B0" w14:textId="329661E3" w:rsidR="00C00312" w:rsidRPr="00564DBB" w:rsidRDefault="00564DBB" w:rsidP="000F36EC">
      <w:pPr>
        <w:widowControl w:val="0"/>
        <w:tabs>
          <w:tab w:val="left" w:pos="1280"/>
        </w:tabs>
        <w:bidi/>
        <w:spacing w:after="120" w:line="216" w:lineRule="auto"/>
        <w:ind w:left="1422"/>
        <w:rPr>
          <w:rFonts w:cs="Simplified Arabic"/>
          <w:b/>
          <w:bCs/>
          <w:sz w:val="24"/>
          <w:szCs w:val="28"/>
          <w:lang w:val="en-US" w:bidi="ar-EG"/>
        </w:rPr>
      </w:pPr>
      <w:r w:rsidRPr="00564DBB">
        <w:rPr>
          <w:rFonts w:cs="Simplified Arabic" w:hint="cs"/>
          <w:b/>
          <w:bCs/>
          <w:sz w:val="24"/>
          <w:szCs w:val="28"/>
          <w:rtl/>
          <w:lang w:val="en-US" w:bidi="ar-EG"/>
        </w:rPr>
        <w:lastRenderedPageBreak/>
        <w:t>الاستنتاجات</w:t>
      </w:r>
    </w:p>
    <w:p w14:paraId="434E9D1C" w14:textId="79B3613C" w:rsidR="00C00312" w:rsidRPr="00564DBB" w:rsidRDefault="00C00312" w:rsidP="00564DBB">
      <w:pPr>
        <w:widowControl w:val="0"/>
        <w:tabs>
          <w:tab w:val="left" w:pos="1280"/>
        </w:tabs>
        <w:bidi/>
        <w:spacing w:after="120" w:line="216" w:lineRule="auto"/>
        <w:ind w:left="562"/>
        <w:rPr>
          <w:rFonts w:cs="Simplified Arabic"/>
          <w:lang w:val="en-US" w:bidi="ar-EG"/>
        </w:rPr>
      </w:pPr>
      <w:r w:rsidRPr="00564DBB">
        <w:rPr>
          <w:rFonts w:cs="Simplified Arabic"/>
          <w:rtl/>
          <w:lang w:val="en-US" w:bidi="ar-EG"/>
        </w:rPr>
        <w:t>يقدم</w:t>
      </w:r>
      <w:r w:rsidR="00C122FA" w:rsidRPr="00564DBB">
        <w:rPr>
          <w:rFonts w:cs="Simplified Arabic"/>
          <w:rtl/>
          <w:lang w:val="en-US" w:bidi="ar-EG"/>
        </w:rPr>
        <w:t xml:space="preserve"> </w:t>
      </w:r>
      <w:r w:rsidRPr="00564DBB">
        <w:rPr>
          <w:rFonts w:cs="Simplified Arabic"/>
          <w:rtl/>
          <w:lang w:val="en-US" w:bidi="ar-EG"/>
        </w:rPr>
        <w:t>هذا</w:t>
      </w:r>
      <w:r w:rsidR="00C122FA" w:rsidRPr="00564DBB">
        <w:rPr>
          <w:rFonts w:cs="Simplified Arabic"/>
          <w:rtl/>
          <w:lang w:val="en-US" w:bidi="ar-EG"/>
        </w:rPr>
        <w:t xml:space="preserve"> </w:t>
      </w:r>
      <w:r w:rsidRPr="00564DBB">
        <w:rPr>
          <w:rFonts w:cs="Simplified Arabic"/>
          <w:rtl/>
          <w:lang w:val="en-US" w:bidi="ar-EG"/>
        </w:rPr>
        <w:t>التقرير</w:t>
      </w:r>
      <w:r w:rsidR="00C122FA" w:rsidRPr="00564DBB">
        <w:rPr>
          <w:rFonts w:cs="Simplified Arabic"/>
          <w:rtl/>
          <w:lang w:val="en-US" w:bidi="ar-EG"/>
        </w:rPr>
        <w:t xml:space="preserve"> </w:t>
      </w:r>
      <w:r w:rsidR="00CE261F">
        <w:rPr>
          <w:rFonts w:cs="Simplified Arabic" w:hint="cs"/>
          <w:rtl/>
          <w:lang w:val="en-US" w:bidi="ar-EG"/>
        </w:rPr>
        <w:t>استعراضا</w:t>
      </w:r>
      <w:r w:rsidR="00C122FA" w:rsidRPr="00564DBB">
        <w:rPr>
          <w:rFonts w:cs="Simplified Arabic"/>
          <w:rtl/>
          <w:lang w:val="en-US" w:bidi="ar-EG"/>
        </w:rPr>
        <w:t xml:space="preserve"> </w:t>
      </w:r>
      <w:r w:rsidRPr="00564DBB">
        <w:rPr>
          <w:rFonts w:cs="Simplified Arabic"/>
          <w:rtl/>
          <w:lang w:val="en-US" w:bidi="ar-EG"/>
        </w:rPr>
        <w:t>للالتزام</w:t>
      </w:r>
      <w:r w:rsidR="00C122FA" w:rsidRPr="00564DBB">
        <w:rPr>
          <w:rFonts w:cs="Simplified Arabic"/>
          <w:rtl/>
          <w:lang w:val="en-US" w:bidi="ar-EG"/>
        </w:rPr>
        <w:t xml:space="preserve"> </w:t>
      </w:r>
      <w:r w:rsidRPr="00564DBB">
        <w:rPr>
          <w:rFonts w:cs="Simplified Arabic"/>
          <w:rtl/>
          <w:lang w:val="en-US" w:bidi="ar-EG"/>
        </w:rPr>
        <w:t>الجماعي</w:t>
      </w:r>
      <w:r w:rsidR="00C122FA" w:rsidRPr="00564DBB">
        <w:rPr>
          <w:rFonts w:cs="Simplified Arabic"/>
          <w:rtl/>
          <w:lang w:val="en-US" w:bidi="ar-EG"/>
        </w:rPr>
        <w:t xml:space="preserve"> </w:t>
      </w:r>
      <w:r w:rsidRPr="00564DBB">
        <w:rPr>
          <w:rFonts w:cs="Simplified Arabic"/>
          <w:rtl/>
          <w:lang w:val="en-US" w:bidi="ar-EG"/>
        </w:rPr>
        <w:t>والتقدم</w:t>
      </w:r>
      <w:r w:rsidR="00C122FA" w:rsidRPr="00564DBB">
        <w:rPr>
          <w:rFonts w:cs="Simplified Arabic"/>
          <w:rtl/>
          <w:lang w:val="en-US" w:bidi="ar-EG"/>
        </w:rPr>
        <w:t xml:space="preserve"> </w:t>
      </w:r>
      <w:r w:rsidRPr="00564DBB">
        <w:rPr>
          <w:rFonts w:cs="Simplified Arabic"/>
          <w:rtl/>
          <w:lang w:val="en-US" w:bidi="ar-EG"/>
        </w:rPr>
        <w:t>المحرز</w:t>
      </w:r>
      <w:r w:rsidR="00C122FA" w:rsidRPr="00564DBB">
        <w:rPr>
          <w:rFonts w:cs="Simplified Arabic"/>
          <w:rtl/>
          <w:lang w:val="en-US" w:bidi="ar-EG"/>
        </w:rPr>
        <w:t xml:space="preserve"> </w:t>
      </w:r>
      <w:r w:rsidRPr="00564DBB">
        <w:rPr>
          <w:rFonts w:cs="Simplified Arabic"/>
          <w:rtl/>
          <w:lang w:val="en-US" w:bidi="ar-EG"/>
        </w:rPr>
        <w:t>في</w:t>
      </w:r>
      <w:r w:rsidR="00C122FA" w:rsidRPr="00564DBB">
        <w:rPr>
          <w:rFonts w:cs="Simplified Arabic"/>
          <w:rtl/>
          <w:lang w:val="en-US" w:bidi="ar-EG"/>
        </w:rPr>
        <w:t xml:space="preserve"> </w:t>
      </w:r>
      <w:r w:rsidRPr="00564DBB">
        <w:rPr>
          <w:rFonts w:cs="Simplified Arabic"/>
          <w:rtl/>
          <w:lang w:val="en-US" w:bidi="ar-EG"/>
        </w:rPr>
        <w:t>تنفيذ</w:t>
      </w:r>
      <w:r w:rsidR="00C122FA" w:rsidRPr="00564DBB">
        <w:rPr>
          <w:rFonts w:cs="Simplified Arabic"/>
          <w:rtl/>
          <w:lang w:val="en-US" w:bidi="ar-EG"/>
        </w:rPr>
        <w:t xml:space="preserve"> </w:t>
      </w:r>
      <w:r w:rsidRPr="00564DBB">
        <w:rPr>
          <w:rFonts w:cs="Simplified Arabic"/>
          <w:rtl/>
          <w:lang w:val="en-US" w:bidi="ar-EG"/>
        </w:rPr>
        <w:t>الإطار</w:t>
      </w:r>
      <w:r w:rsidR="00C122FA" w:rsidRPr="00564DBB">
        <w:rPr>
          <w:rFonts w:cs="Simplified Arabic"/>
          <w:rtl/>
          <w:lang w:val="en-US" w:bidi="ar-EG"/>
        </w:rPr>
        <w:t xml:space="preserve"> </w:t>
      </w:r>
      <w:r w:rsidRPr="00564DBB">
        <w:rPr>
          <w:rFonts w:cs="Simplified Arabic"/>
          <w:rtl/>
          <w:lang w:val="en-US" w:bidi="ar-EG"/>
        </w:rPr>
        <w:t>في</w:t>
      </w:r>
      <w:r w:rsidR="00C122FA" w:rsidRPr="00564DBB">
        <w:rPr>
          <w:rFonts w:cs="Simplified Arabic"/>
          <w:rtl/>
          <w:lang w:val="en-US" w:bidi="ar-EG"/>
        </w:rPr>
        <w:t xml:space="preserve"> </w:t>
      </w:r>
      <w:r w:rsidRPr="00564DBB">
        <w:rPr>
          <w:rFonts w:cs="Simplified Arabic"/>
          <w:rtl/>
          <w:lang w:val="en-US" w:bidi="ar-EG"/>
        </w:rPr>
        <w:t>منتصف</w:t>
      </w:r>
      <w:r w:rsidR="00C122FA" w:rsidRPr="00564DBB">
        <w:rPr>
          <w:rFonts w:cs="Simplified Arabic"/>
          <w:rtl/>
          <w:lang w:val="en-US" w:bidi="ar-EG"/>
        </w:rPr>
        <w:t xml:space="preserve"> </w:t>
      </w:r>
      <w:r w:rsidRPr="00564DBB">
        <w:rPr>
          <w:rFonts w:cs="Simplified Arabic"/>
          <w:rtl/>
          <w:lang w:val="en-US" w:bidi="ar-EG"/>
        </w:rPr>
        <w:t>الفترة</w:t>
      </w:r>
      <w:r w:rsidR="00C122FA" w:rsidRPr="00564DBB">
        <w:rPr>
          <w:rFonts w:cs="Simplified Arabic"/>
          <w:rtl/>
          <w:lang w:val="en-US" w:bidi="ar-EG"/>
        </w:rPr>
        <w:t xml:space="preserve"> </w:t>
      </w:r>
      <w:r w:rsidRPr="00564DBB">
        <w:rPr>
          <w:rFonts w:cs="Simplified Arabic"/>
          <w:rtl/>
          <w:lang w:val="en-US" w:bidi="ar-EG"/>
        </w:rPr>
        <w:t>بين</w:t>
      </w:r>
      <w:r w:rsidR="00C122FA" w:rsidRPr="00564DBB">
        <w:rPr>
          <w:rFonts w:cs="Simplified Arabic"/>
          <w:rtl/>
          <w:lang w:val="en-US" w:bidi="ar-EG"/>
        </w:rPr>
        <w:t xml:space="preserve"> </w:t>
      </w:r>
      <w:r w:rsidRPr="00564DBB">
        <w:rPr>
          <w:rFonts w:cs="Simplified Arabic"/>
          <w:rtl/>
          <w:lang w:val="en-US" w:bidi="ar-EG"/>
        </w:rPr>
        <w:t>اعتماده</w:t>
      </w:r>
      <w:r w:rsidR="00C122FA" w:rsidRPr="00564DBB">
        <w:rPr>
          <w:rFonts w:cs="Simplified Arabic"/>
          <w:rtl/>
          <w:lang w:val="en-US" w:bidi="ar-EG"/>
        </w:rPr>
        <w:t xml:space="preserve"> </w:t>
      </w:r>
      <w:r w:rsidR="00CE261F">
        <w:rPr>
          <w:rFonts w:cs="Simplified Arabic" w:hint="cs"/>
          <w:rtl/>
          <w:lang w:val="en-US" w:bidi="ar-EG"/>
        </w:rPr>
        <w:t xml:space="preserve">في </w:t>
      </w:r>
      <w:r w:rsidRPr="00564DBB">
        <w:rPr>
          <w:rFonts w:cs="Simplified Arabic"/>
          <w:rtl/>
          <w:lang w:val="en-US" w:bidi="ar-EG"/>
        </w:rPr>
        <w:t>عام</w:t>
      </w:r>
      <w:r w:rsidR="00C122FA" w:rsidRPr="00564DBB">
        <w:rPr>
          <w:rFonts w:cs="Simplified Arabic"/>
          <w:rtl/>
          <w:lang w:val="en-US" w:bidi="ar-EG"/>
        </w:rPr>
        <w:t xml:space="preserve"> </w:t>
      </w:r>
      <w:r w:rsidRPr="00564DBB">
        <w:rPr>
          <w:rFonts w:cs="Simplified Arabic"/>
          <w:rtl/>
          <w:lang w:val="en-US" w:bidi="ar-EG"/>
        </w:rPr>
        <w:t>2022</w:t>
      </w:r>
      <w:r w:rsidR="00C122FA" w:rsidRPr="00564DBB">
        <w:rPr>
          <w:rFonts w:cs="Simplified Arabic"/>
          <w:rtl/>
          <w:lang w:val="en-US" w:bidi="ar-EG"/>
        </w:rPr>
        <w:t xml:space="preserve"> </w:t>
      </w:r>
      <w:r w:rsidRPr="00564DBB">
        <w:rPr>
          <w:rFonts w:cs="Simplified Arabic"/>
          <w:rtl/>
          <w:lang w:val="en-US" w:bidi="ar-EG"/>
        </w:rPr>
        <w:t>والموعد</w:t>
      </w:r>
      <w:r w:rsidR="00C122FA" w:rsidRPr="00564DBB">
        <w:rPr>
          <w:rFonts w:cs="Simplified Arabic"/>
          <w:rtl/>
          <w:lang w:val="en-US" w:bidi="ar-EG"/>
        </w:rPr>
        <w:t xml:space="preserve"> </w:t>
      </w:r>
      <w:r w:rsidRPr="00564DBB">
        <w:rPr>
          <w:rFonts w:cs="Simplified Arabic"/>
          <w:rtl/>
          <w:lang w:val="en-US" w:bidi="ar-EG"/>
        </w:rPr>
        <w:t>النهائي</w:t>
      </w:r>
      <w:r w:rsidR="00C122FA" w:rsidRPr="00564DBB">
        <w:rPr>
          <w:rFonts w:cs="Simplified Arabic"/>
          <w:rtl/>
          <w:lang w:val="en-US" w:bidi="ar-EG"/>
        </w:rPr>
        <w:t xml:space="preserve"> </w:t>
      </w:r>
      <w:r w:rsidRPr="00564DBB">
        <w:rPr>
          <w:rFonts w:cs="Simplified Arabic"/>
          <w:rtl/>
          <w:lang w:val="en-US" w:bidi="ar-EG"/>
        </w:rPr>
        <w:t>لتحقيق</w:t>
      </w:r>
      <w:r w:rsidR="00C122FA" w:rsidRPr="00564DBB">
        <w:rPr>
          <w:rFonts w:cs="Simplified Arabic"/>
          <w:rtl/>
          <w:lang w:val="en-US" w:bidi="ar-EG"/>
        </w:rPr>
        <w:t xml:space="preserve"> </w:t>
      </w:r>
      <w:r w:rsidRPr="00564DBB">
        <w:rPr>
          <w:rFonts w:cs="Simplified Arabic"/>
          <w:rtl/>
          <w:lang w:val="en-US" w:bidi="ar-EG"/>
        </w:rPr>
        <w:t>أهدافه</w:t>
      </w:r>
      <w:r w:rsidR="00C122FA" w:rsidRPr="00564DBB">
        <w:rPr>
          <w:rFonts w:cs="Simplified Arabic"/>
          <w:rtl/>
          <w:lang w:val="en-US" w:bidi="ar-EG"/>
        </w:rPr>
        <w:t xml:space="preserve"> </w:t>
      </w:r>
      <w:r w:rsidR="00CE261F">
        <w:rPr>
          <w:rFonts w:cs="Simplified Arabic" w:hint="cs"/>
          <w:rtl/>
          <w:lang w:val="en-US" w:bidi="ar-EG"/>
        </w:rPr>
        <w:t xml:space="preserve">في </w:t>
      </w:r>
      <w:r w:rsidRPr="00564DBB">
        <w:rPr>
          <w:rFonts w:cs="Simplified Arabic"/>
          <w:rtl/>
          <w:lang w:val="en-US" w:bidi="ar-EG"/>
        </w:rPr>
        <w:t>عام</w:t>
      </w:r>
      <w:r w:rsidR="00C122FA" w:rsidRPr="00564DBB">
        <w:rPr>
          <w:rFonts w:cs="Simplified Arabic"/>
          <w:rtl/>
          <w:lang w:val="en-US" w:bidi="ar-EG"/>
        </w:rPr>
        <w:t xml:space="preserve"> </w:t>
      </w:r>
      <w:r w:rsidRPr="00564DBB">
        <w:rPr>
          <w:rFonts w:cs="Simplified Arabic"/>
          <w:rtl/>
          <w:lang w:val="en-US" w:bidi="ar-EG"/>
        </w:rPr>
        <w:t>2030</w:t>
      </w:r>
      <w:r w:rsidR="00C122FA" w:rsidRPr="00564DBB">
        <w:rPr>
          <w:rFonts w:cs="Simplified Arabic"/>
          <w:rtl/>
          <w:lang w:val="en-US" w:bidi="ar-EG"/>
        </w:rPr>
        <w:t xml:space="preserve">. </w:t>
      </w:r>
      <w:r w:rsidR="00CE261F">
        <w:rPr>
          <w:rFonts w:cs="Simplified Arabic" w:hint="cs"/>
          <w:rtl/>
          <w:lang w:val="en-US" w:bidi="ar-EG"/>
        </w:rPr>
        <w:t>وتجدر الإشارة إلى</w:t>
      </w:r>
      <w:r w:rsidR="00C122FA" w:rsidRPr="00564DBB">
        <w:rPr>
          <w:rFonts w:cs="Simplified Arabic"/>
          <w:rtl/>
          <w:lang w:val="en-US" w:bidi="ar-EG"/>
        </w:rPr>
        <w:t xml:space="preserve"> </w:t>
      </w:r>
      <w:r w:rsidRPr="00564DBB">
        <w:rPr>
          <w:rFonts w:cs="Simplified Arabic"/>
          <w:rtl/>
          <w:lang w:val="en-US" w:bidi="ar-EG"/>
        </w:rPr>
        <w:t>أن</w:t>
      </w:r>
      <w:r w:rsidR="00C122FA" w:rsidRPr="00564DBB">
        <w:rPr>
          <w:rFonts w:cs="Simplified Arabic"/>
          <w:rtl/>
          <w:lang w:val="en-US" w:bidi="ar-EG"/>
        </w:rPr>
        <w:t xml:space="preserve"> </w:t>
      </w:r>
      <w:r w:rsidRPr="00564DBB">
        <w:rPr>
          <w:rFonts w:cs="Simplified Arabic"/>
          <w:rtl/>
          <w:lang w:val="en-US" w:bidi="ar-EG"/>
        </w:rPr>
        <w:t>الأطراف</w:t>
      </w:r>
      <w:r w:rsidR="00CE261F">
        <w:rPr>
          <w:rFonts w:cs="Simplified Arabic" w:hint="cs"/>
          <w:rtl/>
          <w:lang w:val="en-US" w:bidi="ar-EG"/>
        </w:rPr>
        <w:t xml:space="preserve"> تبلغ</w:t>
      </w:r>
      <w:r w:rsidRPr="00564DBB">
        <w:rPr>
          <w:rFonts w:cs="Simplified Arabic"/>
          <w:rtl/>
          <w:lang w:val="en-US" w:bidi="ar-EG"/>
        </w:rPr>
        <w:t>،</w:t>
      </w:r>
      <w:r w:rsidR="00C122FA" w:rsidRPr="00564DBB">
        <w:rPr>
          <w:rFonts w:cs="Simplified Arabic"/>
          <w:rtl/>
          <w:lang w:val="en-US" w:bidi="ar-EG"/>
        </w:rPr>
        <w:t xml:space="preserve"> </w:t>
      </w:r>
      <w:r w:rsidRPr="00564DBB">
        <w:rPr>
          <w:rFonts w:cs="Simplified Arabic"/>
          <w:rtl/>
          <w:lang w:val="en-US" w:bidi="ar-EG"/>
        </w:rPr>
        <w:t>بحكم</w:t>
      </w:r>
      <w:r w:rsidR="00C122FA" w:rsidRPr="00564DBB">
        <w:rPr>
          <w:rFonts w:cs="Simplified Arabic"/>
          <w:rtl/>
          <w:lang w:val="en-US" w:bidi="ar-EG"/>
        </w:rPr>
        <w:t xml:space="preserve"> </w:t>
      </w:r>
      <w:r w:rsidR="00CE261F">
        <w:rPr>
          <w:rFonts w:cs="Simplified Arabic" w:hint="cs"/>
          <w:rtl/>
          <w:lang w:val="en-US" w:bidi="ar-EG"/>
        </w:rPr>
        <w:t>ال</w:t>
      </w:r>
      <w:r w:rsidRPr="00564DBB">
        <w:rPr>
          <w:rFonts w:cs="Simplified Arabic"/>
          <w:rtl/>
          <w:lang w:val="en-US" w:bidi="ar-EG"/>
        </w:rPr>
        <w:t>تصميم،</w:t>
      </w:r>
      <w:r w:rsidR="00C122FA" w:rsidRPr="00564DBB">
        <w:rPr>
          <w:rFonts w:cs="Simplified Arabic"/>
          <w:rtl/>
          <w:lang w:val="en-US" w:bidi="ar-EG"/>
        </w:rPr>
        <w:t xml:space="preserve"> </w:t>
      </w:r>
      <w:r w:rsidRPr="00564DBB">
        <w:rPr>
          <w:rFonts w:cs="Simplified Arabic"/>
          <w:rtl/>
          <w:lang w:val="en-US" w:bidi="ar-EG"/>
        </w:rPr>
        <w:t>عن</w:t>
      </w:r>
      <w:r w:rsidR="00C122FA" w:rsidRPr="00564DBB">
        <w:rPr>
          <w:rFonts w:cs="Simplified Arabic"/>
          <w:rtl/>
          <w:lang w:val="en-US" w:bidi="ar-EG"/>
        </w:rPr>
        <w:t xml:space="preserve"> </w:t>
      </w:r>
      <w:r w:rsidRPr="00564DBB">
        <w:rPr>
          <w:rFonts w:cs="Simplified Arabic"/>
          <w:rtl/>
          <w:lang w:val="en-US" w:bidi="ar-EG"/>
        </w:rPr>
        <w:t>التقدم</w:t>
      </w:r>
      <w:r w:rsidR="00C122FA" w:rsidRPr="00564DBB">
        <w:rPr>
          <w:rFonts w:cs="Simplified Arabic"/>
          <w:rtl/>
          <w:lang w:val="en-US" w:bidi="ar-EG"/>
        </w:rPr>
        <w:t xml:space="preserve"> </w:t>
      </w:r>
      <w:r w:rsidRPr="00564DBB">
        <w:rPr>
          <w:rFonts w:cs="Simplified Arabic"/>
          <w:rtl/>
          <w:lang w:val="en-US" w:bidi="ar-EG"/>
        </w:rPr>
        <w:t>المحرز</w:t>
      </w:r>
      <w:r w:rsidR="00C122FA" w:rsidRPr="00564DBB">
        <w:rPr>
          <w:rFonts w:cs="Simplified Arabic"/>
          <w:rtl/>
          <w:lang w:val="en-US" w:bidi="ar-EG"/>
        </w:rPr>
        <w:t xml:space="preserve"> </w:t>
      </w:r>
      <w:r w:rsidRPr="00564DBB">
        <w:rPr>
          <w:rFonts w:cs="Simplified Arabic"/>
          <w:rtl/>
          <w:lang w:val="en-US" w:bidi="ar-EG"/>
        </w:rPr>
        <w:t>في</w:t>
      </w:r>
      <w:r w:rsidR="00C122FA" w:rsidRPr="00564DBB">
        <w:rPr>
          <w:rFonts w:cs="Simplified Arabic"/>
          <w:rtl/>
          <w:lang w:val="en-US" w:bidi="ar-EG"/>
        </w:rPr>
        <w:t xml:space="preserve"> </w:t>
      </w:r>
      <w:r w:rsidRPr="00564DBB">
        <w:rPr>
          <w:rFonts w:cs="Simplified Arabic"/>
          <w:rtl/>
          <w:lang w:val="en-US" w:bidi="ar-EG"/>
        </w:rPr>
        <w:t>التنفيذ</w:t>
      </w:r>
      <w:r w:rsidR="00C122FA" w:rsidRPr="00564DBB">
        <w:rPr>
          <w:rFonts w:cs="Simplified Arabic"/>
          <w:rtl/>
          <w:lang w:val="en-US" w:bidi="ar-EG"/>
        </w:rPr>
        <w:t xml:space="preserve"> </w:t>
      </w:r>
      <w:r w:rsidRPr="00564DBB">
        <w:rPr>
          <w:rFonts w:cs="Simplified Arabic"/>
          <w:rtl/>
          <w:lang w:val="en-US" w:bidi="ar-EG"/>
        </w:rPr>
        <w:t>بالرجوع</w:t>
      </w:r>
      <w:r w:rsidR="00C122FA" w:rsidRPr="00564DBB">
        <w:rPr>
          <w:rFonts w:cs="Simplified Arabic"/>
          <w:rtl/>
          <w:lang w:val="en-US" w:bidi="ar-EG"/>
        </w:rPr>
        <w:t xml:space="preserve"> </w:t>
      </w:r>
      <w:r w:rsidRPr="00564DBB">
        <w:rPr>
          <w:rFonts w:cs="Simplified Arabic"/>
          <w:rtl/>
          <w:lang w:val="en-US" w:bidi="ar-EG"/>
        </w:rPr>
        <w:t>إلى</w:t>
      </w:r>
      <w:r w:rsidR="00C122FA" w:rsidRPr="00564DBB">
        <w:rPr>
          <w:rFonts w:cs="Simplified Arabic"/>
          <w:rtl/>
          <w:lang w:val="en-US" w:bidi="ar-EG"/>
        </w:rPr>
        <w:t xml:space="preserve"> </w:t>
      </w:r>
      <w:r w:rsidRPr="00564DBB">
        <w:rPr>
          <w:rFonts w:cs="Simplified Arabic"/>
          <w:rtl/>
          <w:lang w:val="en-US" w:bidi="ar-EG"/>
        </w:rPr>
        <w:t>أهدافها</w:t>
      </w:r>
      <w:r w:rsidR="00C122FA" w:rsidRPr="00564DBB">
        <w:rPr>
          <w:rFonts w:cs="Simplified Arabic"/>
          <w:rtl/>
          <w:lang w:val="en-US" w:bidi="ar-EG"/>
        </w:rPr>
        <w:t xml:space="preserve"> </w:t>
      </w:r>
      <w:r w:rsidRPr="00564DBB">
        <w:rPr>
          <w:rFonts w:cs="Simplified Arabic"/>
          <w:rtl/>
          <w:lang w:val="en-US" w:bidi="ar-EG"/>
        </w:rPr>
        <w:t>الوطنية،</w:t>
      </w:r>
      <w:r w:rsidR="00C122FA" w:rsidRPr="00564DBB">
        <w:rPr>
          <w:rFonts w:cs="Simplified Arabic"/>
          <w:rtl/>
          <w:lang w:val="en-US" w:bidi="ar-EG"/>
        </w:rPr>
        <w:t xml:space="preserve"> </w:t>
      </w:r>
      <w:r w:rsidRPr="00564DBB">
        <w:rPr>
          <w:rFonts w:cs="Simplified Arabic"/>
          <w:rtl/>
          <w:lang w:val="en-US" w:bidi="ar-EG"/>
        </w:rPr>
        <w:t>وليس</w:t>
      </w:r>
      <w:r w:rsidR="00C122FA" w:rsidRPr="00564DBB">
        <w:rPr>
          <w:rFonts w:cs="Simplified Arabic"/>
          <w:rtl/>
          <w:lang w:val="en-US" w:bidi="ar-EG"/>
        </w:rPr>
        <w:t xml:space="preserve"> </w:t>
      </w:r>
      <w:r w:rsidRPr="00564DBB">
        <w:rPr>
          <w:rFonts w:cs="Simplified Arabic"/>
          <w:rtl/>
          <w:lang w:val="en-US" w:bidi="ar-EG"/>
        </w:rPr>
        <w:t>إلى</w:t>
      </w:r>
      <w:r w:rsidR="00C122FA" w:rsidRPr="00564DBB">
        <w:rPr>
          <w:rFonts w:cs="Simplified Arabic"/>
          <w:rtl/>
          <w:lang w:val="en-US" w:bidi="ar-EG"/>
        </w:rPr>
        <w:t xml:space="preserve"> </w:t>
      </w:r>
      <w:r w:rsidRPr="00564DBB">
        <w:rPr>
          <w:rFonts w:cs="Simplified Arabic"/>
          <w:rtl/>
          <w:lang w:val="en-US" w:bidi="ar-EG"/>
        </w:rPr>
        <w:t>التقدم</w:t>
      </w:r>
      <w:r w:rsidR="00C122FA" w:rsidRPr="00564DBB">
        <w:rPr>
          <w:rFonts w:cs="Simplified Arabic"/>
          <w:rtl/>
          <w:lang w:val="en-US" w:bidi="ar-EG"/>
        </w:rPr>
        <w:t xml:space="preserve"> </w:t>
      </w:r>
      <w:r w:rsidRPr="00564DBB">
        <w:rPr>
          <w:rFonts w:cs="Simplified Arabic"/>
          <w:rtl/>
          <w:lang w:val="en-US" w:bidi="ar-EG"/>
        </w:rPr>
        <w:t>المحرز</w:t>
      </w:r>
      <w:r w:rsidR="00C122FA" w:rsidRPr="00564DBB">
        <w:rPr>
          <w:rFonts w:cs="Simplified Arabic"/>
          <w:rtl/>
          <w:lang w:val="en-US" w:bidi="ar-EG"/>
        </w:rPr>
        <w:t xml:space="preserve"> </w:t>
      </w:r>
      <w:r w:rsidRPr="00564DBB">
        <w:rPr>
          <w:rFonts w:cs="Simplified Arabic"/>
          <w:rtl/>
          <w:lang w:val="en-US" w:bidi="ar-EG"/>
        </w:rPr>
        <w:t>نحو</w:t>
      </w:r>
      <w:r w:rsidR="00C122FA" w:rsidRPr="00564DBB">
        <w:rPr>
          <w:rFonts w:cs="Simplified Arabic"/>
          <w:rtl/>
          <w:lang w:val="en-US" w:bidi="ar-EG"/>
        </w:rPr>
        <w:t xml:space="preserve"> </w:t>
      </w:r>
      <w:r w:rsidRPr="00564DBB">
        <w:rPr>
          <w:rFonts w:cs="Simplified Arabic"/>
          <w:rtl/>
          <w:lang w:val="en-US" w:bidi="ar-EG"/>
        </w:rPr>
        <w:t>الأهداف</w:t>
      </w:r>
      <w:r w:rsidR="00C122FA" w:rsidRPr="00564DBB">
        <w:rPr>
          <w:rFonts w:cs="Simplified Arabic"/>
          <w:rtl/>
          <w:lang w:val="en-US" w:bidi="ar-EG"/>
        </w:rPr>
        <w:t xml:space="preserve"> </w:t>
      </w:r>
      <w:r w:rsidRPr="00564DBB">
        <w:rPr>
          <w:rFonts w:cs="Simplified Arabic"/>
          <w:rtl/>
          <w:lang w:val="en-US" w:bidi="ar-EG"/>
        </w:rPr>
        <w:t>العالمية</w:t>
      </w:r>
      <w:r w:rsidR="00C122FA" w:rsidRPr="00564DBB">
        <w:rPr>
          <w:rFonts w:cs="Simplified Arabic"/>
          <w:rtl/>
          <w:lang w:val="en-US" w:bidi="ar-EG"/>
        </w:rPr>
        <w:t xml:space="preserve"> </w:t>
      </w:r>
      <w:r w:rsidRPr="00564DBB">
        <w:rPr>
          <w:rFonts w:cs="Simplified Arabic"/>
          <w:rtl/>
          <w:lang w:val="en-US" w:bidi="ar-EG"/>
        </w:rPr>
        <w:t>للإطار</w:t>
      </w:r>
      <w:r w:rsidR="00C122FA" w:rsidRPr="00564DBB">
        <w:rPr>
          <w:rFonts w:cs="Simplified Arabic"/>
          <w:rtl/>
          <w:lang w:val="en-US" w:bidi="ar-EG"/>
        </w:rPr>
        <w:t xml:space="preserve">. </w:t>
      </w:r>
      <w:r w:rsidRPr="00564DBB">
        <w:rPr>
          <w:rFonts w:cs="Simplified Arabic"/>
          <w:rtl/>
          <w:lang w:val="en-US" w:bidi="ar-EG"/>
        </w:rPr>
        <w:t>وتحدد</w:t>
      </w:r>
      <w:r w:rsidR="00C122FA" w:rsidRPr="00564DBB">
        <w:rPr>
          <w:rFonts w:cs="Simplified Arabic"/>
          <w:rtl/>
          <w:lang w:val="en-US" w:bidi="ar-EG"/>
        </w:rPr>
        <w:t xml:space="preserve"> </w:t>
      </w:r>
      <w:r w:rsidRPr="00564DBB">
        <w:rPr>
          <w:rFonts w:cs="Simplified Arabic"/>
          <w:rtl/>
          <w:lang w:val="en-US" w:bidi="ar-EG"/>
        </w:rPr>
        <w:t>الأطراف</w:t>
      </w:r>
      <w:r w:rsidR="00C122FA" w:rsidRPr="00564DBB">
        <w:rPr>
          <w:rFonts w:cs="Simplified Arabic"/>
          <w:rtl/>
          <w:lang w:val="en-US" w:bidi="ar-EG"/>
        </w:rPr>
        <w:t xml:space="preserve"> </w:t>
      </w:r>
      <w:r w:rsidRPr="00564DBB">
        <w:rPr>
          <w:rFonts w:cs="Simplified Arabic"/>
          <w:rtl/>
          <w:lang w:val="en-US" w:bidi="ar-EG"/>
        </w:rPr>
        <w:t>رؤيتها</w:t>
      </w:r>
      <w:r w:rsidR="00C122FA" w:rsidRPr="00564DBB">
        <w:rPr>
          <w:rFonts w:cs="Simplified Arabic"/>
          <w:rtl/>
          <w:lang w:val="en-US" w:bidi="ar-EG"/>
        </w:rPr>
        <w:t xml:space="preserve"> </w:t>
      </w:r>
      <w:r w:rsidRPr="00564DBB">
        <w:rPr>
          <w:rFonts w:cs="Simplified Arabic"/>
          <w:rtl/>
          <w:lang w:val="en-US" w:bidi="ar-EG"/>
        </w:rPr>
        <w:t>للمواءمة</w:t>
      </w:r>
      <w:r w:rsidR="00C122FA" w:rsidRPr="00564DBB">
        <w:rPr>
          <w:rFonts w:cs="Simplified Arabic"/>
          <w:rtl/>
          <w:lang w:val="en-US" w:bidi="ar-EG"/>
        </w:rPr>
        <w:t xml:space="preserve"> </w:t>
      </w:r>
      <w:r w:rsidRPr="00564DBB">
        <w:rPr>
          <w:rFonts w:cs="Simplified Arabic"/>
          <w:rtl/>
          <w:lang w:val="en-US" w:bidi="ar-EG"/>
        </w:rPr>
        <w:t>بين</w:t>
      </w:r>
      <w:r w:rsidR="00C122FA" w:rsidRPr="00564DBB">
        <w:rPr>
          <w:rFonts w:cs="Simplified Arabic"/>
          <w:rtl/>
          <w:lang w:val="en-US" w:bidi="ar-EG"/>
        </w:rPr>
        <w:t xml:space="preserve"> </w:t>
      </w:r>
      <w:r w:rsidRPr="00564DBB">
        <w:rPr>
          <w:rFonts w:cs="Simplified Arabic"/>
          <w:rtl/>
          <w:lang w:val="en-US" w:bidi="ar-EG"/>
        </w:rPr>
        <w:t>أهدافها</w:t>
      </w:r>
      <w:r w:rsidR="00C122FA" w:rsidRPr="00564DBB">
        <w:rPr>
          <w:rFonts w:cs="Simplified Arabic"/>
          <w:rtl/>
          <w:lang w:val="en-US" w:bidi="ar-EG"/>
        </w:rPr>
        <w:t xml:space="preserve"> </w:t>
      </w:r>
      <w:r w:rsidRPr="00564DBB">
        <w:rPr>
          <w:rFonts w:cs="Simplified Arabic"/>
          <w:rtl/>
          <w:lang w:val="en-US" w:bidi="ar-EG"/>
        </w:rPr>
        <w:t>الوطنية</w:t>
      </w:r>
      <w:r w:rsidR="00C122FA" w:rsidRPr="00564DBB">
        <w:rPr>
          <w:rFonts w:cs="Simplified Arabic"/>
          <w:rtl/>
          <w:lang w:val="en-US" w:bidi="ar-EG"/>
        </w:rPr>
        <w:t xml:space="preserve"> </w:t>
      </w:r>
      <w:r w:rsidRPr="00564DBB">
        <w:rPr>
          <w:rFonts w:cs="Simplified Arabic"/>
          <w:rtl/>
          <w:lang w:val="en-US" w:bidi="ar-EG"/>
        </w:rPr>
        <w:t>والأهداف</w:t>
      </w:r>
      <w:r w:rsidR="00C122FA" w:rsidRPr="00564DBB">
        <w:rPr>
          <w:rFonts w:cs="Simplified Arabic"/>
          <w:rtl/>
          <w:lang w:val="en-US" w:bidi="ar-EG"/>
        </w:rPr>
        <w:t xml:space="preserve"> </w:t>
      </w:r>
      <w:r w:rsidRPr="00564DBB">
        <w:rPr>
          <w:rFonts w:cs="Simplified Arabic"/>
          <w:rtl/>
          <w:lang w:val="en-US" w:bidi="ar-EG"/>
        </w:rPr>
        <w:t>العالمية</w:t>
      </w:r>
      <w:r w:rsidR="00C122FA" w:rsidRPr="00564DBB">
        <w:rPr>
          <w:rFonts w:cs="Simplified Arabic"/>
          <w:rtl/>
          <w:lang w:val="en-US" w:bidi="ar-EG"/>
        </w:rPr>
        <w:t xml:space="preserve">. </w:t>
      </w:r>
      <w:r w:rsidRPr="00564DBB">
        <w:rPr>
          <w:rFonts w:cs="Simplified Arabic"/>
          <w:rtl/>
          <w:lang w:val="en-US" w:bidi="ar-EG"/>
        </w:rPr>
        <w:t>وقد</w:t>
      </w:r>
      <w:r w:rsidR="00C122FA" w:rsidRPr="00564DBB">
        <w:rPr>
          <w:rFonts w:cs="Simplified Arabic"/>
          <w:rtl/>
          <w:lang w:val="en-US" w:bidi="ar-EG"/>
        </w:rPr>
        <w:t xml:space="preserve"> </w:t>
      </w:r>
      <w:r w:rsidRPr="00564DBB">
        <w:rPr>
          <w:rFonts w:cs="Simplified Arabic"/>
          <w:rtl/>
          <w:lang w:val="en-US" w:bidi="ar-EG"/>
        </w:rPr>
        <w:t>استخدم</w:t>
      </w:r>
      <w:r w:rsidR="00C122FA" w:rsidRPr="00564DBB">
        <w:rPr>
          <w:rFonts w:cs="Simplified Arabic"/>
          <w:rtl/>
          <w:lang w:val="en-US" w:bidi="ar-EG"/>
        </w:rPr>
        <w:t xml:space="preserve"> </w:t>
      </w:r>
      <w:r w:rsidRPr="00564DBB">
        <w:rPr>
          <w:rFonts w:cs="Simplified Arabic"/>
          <w:rtl/>
          <w:lang w:val="en-US" w:bidi="ar-EG"/>
        </w:rPr>
        <w:t>التحليل</w:t>
      </w:r>
      <w:r w:rsidR="00C122FA" w:rsidRPr="00564DBB">
        <w:rPr>
          <w:rFonts w:cs="Simplified Arabic"/>
          <w:rtl/>
          <w:lang w:val="en-US" w:bidi="ar-EG"/>
        </w:rPr>
        <w:t xml:space="preserve"> </w:t>
      </w:r>
      <w:r w:rsidRPr="00564DBB">
        <w:rPr>
          <w:rFonts w:cs="Simplified Arabic"/>
          <w:rtl/>
          <w:lang w:val="en-US" w:bidi="ar-EG"/>
        </w:rPr>
        <w:t>في</w:t>
      </w:r>
      <w:r w:rsidR="00C122FA" w:rsidRPr="00564DBB">
        <w:rPr>
          <w:rFonts w:cs="Simplified Arabic"/>
          <w:rtl/>
          <w:lang w:val="en-US" w:bidi="ar-EG"/>
        </w:rPr>
        <w:t xml:space="preserve"> </w:t>
      </w:r>
      <w:r w:rsidRPr="00564DBB">
        <w:rPr>
          <w:rFonts w:cs="Simplified Arabic"/>
          <w:rtl/>
          <w:lang w:val="en-US" w:bidi="ar-EG"/>
        </w:rPr>
        <w:t>التقرير</w:t>
      </w:r>
      <w:r w:rsidR="00C122FA" w:rsidRPr="00564DBB">
        <w:rPr>
          <w:rFonts w:cs="Simplified Arabic"/>
          <w:rtl/>
          <w:lang w:val="en-US" w:bidi="ar-EG"/>
        </w:rPr>
        <w:t xml:space="preserve"> </w:t>
      </w:r>
      <w:r w:rsidRPr="00564DBB">
        <w:rPr>
          <w:rFonts w:cs="Simplified Arabic"/>
          <w:rtl/>
          <w:lang w:val="en-US" w:bidi="ar-EG"/>
        </w:rPr>
        <w:t>العالمي</w:t>
      </w:r>
      <w:r w:rsidR="00C122FA" w:rsidRPr="00564DBB">
        <w:rPr>
          <w:rFonts w:cs="Simplified Arabic"/>
          <w:rtl/>
          <w:lang w:val="en-US" w:bidi="ar-EG"/>
        </w:rPr>
        <w:t xml:space="preserve"> </w:t>
      </w:r>
      <w:r w:rsidRPr="00564DBB">
        <w:rPr>
          <w:rFonts w:cs="Simplified Arabic"/>
          <w:rtl/>
          <w:lang w:val="en-US" w:bidi="ar-EG"/>
        </w:rPr>
        <w:t>هذه</w:t>
      </w:r>
      <w:r w:rsidR="00C122FA" w:rsidRPr="00564DBB">
        <w:rPr>
          <w:rFonts w:cs="Simplified Arabic"/>
          <w:rtl/>
          <w:lang w:val="en-US" w:bidi="ar-EG"/>
        </w:rPr>
        <w:t xml:space="preserve"> </w:t>
      </w:r>
      <w:r w:rsidRPr="00564DBB">
        <w:rPr>
          <w:rFonts w:cs="Simplified Arabic"/>
          <w:rtl/>
          <w:lang w:val="en-US" w:bidi="ar-EG"/>
        </w:rPr>
        <w:t>المواءمة</w:t>
      </w:r>
      <w:r w:rsidR="00C122FA" w:rsidRPr="00564DBB">
        <w:rPr>
          <w:rFonts w:cs="Simplified Arabic"/>
          <w:rtl/>
          <w:lang w:val="en-US" w:bidi="ar-EG"/>
        </w:rPr>
        <w:t xml:space="preserve"> </w:t>
      </w:r>
      <w:r w:rsidRPr="00564DBB">
        <w:rPr>
          <w:rFonts w:cs="Simplified Arabic"/>
          <w:rtl/>
          <w:lang w:val="en-US" w:bidi="ar-EG"/>
        </w:rPr>
        <w:t>لتلخيص</w:t>
      </w:r>
      <w:r w:rsidR="00C122FA" w:rsidRPr="00564DBB">
        <w:rPr>
          <w:rFonts w:cs="Simplified Arabic"/>
          <w:rtl/>
          <w:lang w:val="en-US" w:bidi="ar-EG"/>
        </w:rPr>
        <w:t xml:space="preserve"> </w:t>
      </w:r>
      <w:r w:rsidRPr="00564DBB">
        <w:rPr>
          <w:rFonts w:cs="Simplified Arabic"/>
          <w:rtl/>
          <w:lang w:val="en-US" w:bidi="ar-EG"/>
        </w:rPr>
        <w:t>الالتزام</w:t>
      </w:r>
      <w:r w:rsidR="00C122FA" w:rsidRPr="00564DBB">
        <w:rPr>
          <w:rFonts w:cs="Simplified Arabic"/>
          <w:rtl/>
          <w:lang w:val="en-US" w:bidi="ar-EG"/>
        </w:rPr>
        <w:t xml:space="preserve"> </w:t>
      </w:r>
      <w:r w:rsidRPr="00564DBB">
        <w:rPr>
          <w:rFonts w:cs="Simplified Arabic"/>
          <w:rtl/>
          <w:lang w:val="en-US" w:bidi="ar-EG"/>
        </w:rPr>
        <w:t>الجماعي</w:t>
      </w:r>
      <w:r w:rsidR="00C122FA" w:rsidRPr="00564DBB">
        <w:rPr>
          <w:rFonts w:cs="Simplified Arabic"/>
          <w:rtl/>
          <w:lang w:val="en-US" w:bidi="ar-EG"/>
        </w:rPr>
        <w:t xml:space="preserve"> </w:t>
      </w:r>
      <w:r w:rsidRPr="00564DBB">
        <w:rPr>
          <w:rFonts w:cs="Simplified Arabic"/>
          <w:rtl/>
          <w:lang w:val="en-US" w:bidi="ar-EG"/>
        </w:rPr>
        <w:t>والتقدم</w:t>
      </w:r>
      <w:r w:rsidR="00C122FA" w:rsidRPr="00564DBB">
        <w:rPr>
          <w:rFonts w:cs="Simplified Arabic"/>
          <w:rtl/>
          <w:lang w:val="en-US" w:bidi="ar-EG"/>
        </w:rPr>
        <w:t xml:space="preserve"> </w:t>
      </w:r>
      <w:r w:rsidRPr="00564DBB">
        <w:rPr>
          <w:rFonts w:cs="Simplified Arabic"/>
          <w:rtl/>
          <w:lang w:val="en-US" w:bidi="ar-EG"/>
        </w:rPr>
        <w:t>المحرز</w:t>
      </w:r>
      <w:r w:rsidR="00C122FA" w:rsidRPr="00564DBB">
        <w:rPr>
          <w:rFonts w:cs="Simplified Arabic"/>
          <w:rtl/>
          <w:lang w:val="en-US" w:bidi="ar-EG"/>
        </w:rPr>
        <w:t xml:space="preserve"> </w:t>
      </w:r>
      <w:r w:rsidRPr="00564DBB">
        <w:rPr>
          <w:rFonts w:cs="Simplified Arabic"/>
          <w:rtl/>
          <w:lang w:val="en-US" w:bidi="ar-EG"/>
        </w:rPr>
        <w:t>نحو</w:t>
      </w:r>
      <w:r w:rsidR="00C122FA" w:rsidRPr="00564DBB">
        <w:rPr>
          <w:rFonts w:cs="Simplified Arabic"/>
          <w:rtl/>
          <w:lang w:val="en-US" w:bidi="ar-EG"/>
        </w:rPr>
        <w:t xml:space="preserve"> </w:t>
      </w:r>
      <w:r w:rsidRPr="00564DBB">
        <w:rPr>
          <w:rFonts w:cs="Simplified Arabic"/>
          <w:rtl/>
          <w:lang w:val="en-US" w:bidi="ar-EG"/>
        </w:rPr>
        <w:t>كل</w:t>
      </w:r>
      <w:r w:rsidR="00C122FA" w:rsidRPr="00564DBB">
        <w:rPr>
          <w:rFonts w:cs="Simplified Arabic"/>
          <w:rtl/>
          <w:lang w:val="en-US" w:bidi="ar-EG"/>
        </w:rPr>
        <w:t xml:space="preserve"> </w:t>
      </w:r>
      <w:r w:rsidRPr="00564DBB">
        <w:rPr>
          <w:rFonts w:cs="Simplified Arabic"/>
          <w:rtl/>
          <w:lang w:val="en-US" w:bidi="ar-EG"/>
        </w:rPr>
        <w:t>هدف</w:t>
      </w:r>
      <w:r w:rsidR="00C122FA" w:rsidRPr="00564DBB">
        <w:rPr>
          <w:rFonts w:cs="Simplified Arabic"/>
          <w:rtl/>
          <w:lang w:val="en-US" w:bidi="ar-EG"/>
        </w:rPr>
        <w:t xml:space="preserve"> </w:t>
      </w:r>
      <w:r w:rsidRPr="00564DBB">
        <w:rPr>
          <w:rFonts w:cs="Simplified Arabic"/>
          <w:rtl/>
          <w:lang w:val="en-US" w:bidi="ar-EG"/>
        </w:rPr>
        <w:t>من</w:t>
      </w:r>
      <w:r w:rsidR="00C122FA" w:rsidRPr="00564DBB">
        <w:rPr>
          <w:rFonts w:cs="Simplified Arabic"/>
          <w:rtl/>
          <w:lang w:val="en-US" w:bidi="ar-EG"/>
        </w:rPr>
        <w:t xml:space="preserve"> </w:t>
      </w:r>
      <w:r w:rsidRPr="00564DBB">
        <w:rPr>
          <w:rFonts w:cs="Simplified Arabic"/>
          <w:rtl/>
          <w:lang w:val="en-US" w:bidi="ar-EG"/>
        </w:rPr>
        <w:t>الأهداف</w:t>
      </w:r>
      <w:r w:rsidR="00C122FA" w:rsidRPr="00564DBB">
        <w:rPr>
          <w:rFonts w:cs="Simplified Arabic"/>
          <w:rtl/>
          <w:lang w:val="en-US" w:bidi="ar-EG"/>
        </w:rPr>
        <w:t xml:space="preserve"> </w:t>
      </w:r>
      <w:r w:rsidRPr="00564DBB">
        <w:rPr>
          <w:rFonts w:cs="Simplified Arabic"/>
          <w:rtl/>
          <w:lang w:val="en-US" w:bidi="ar-EG"/>
        </w:rPr>
        <w:t>العالمية</w:t>
      </w:r>
      <w:r w:rsidR="00C122FA" w:rsidRPr="00564DBB">
        <w:rPr>
          <w:rFonts w:cs="Simplified Arabic"/>
          <w:rtl/>
          <w:lang w:val="en-US" w:bidi="ar-EG"/>
        </w:rPr>
        <w:t xml:space="preserve"> </w:t>
      </w:r>
      <w:r w:rsidRPr="00564DBB">
        <w:rPr>
          <w:rFonts w:cs="Simplified Arabic"/>
          <w:rtl/>
          <w:lang w:val="en-US" w:bidi="ar-EG"/>
        </w:rPr>
        <w:t>للإطار،</w:t>
      </w:r>
      <w:r w:rsidR="00C122FA" w:rsidRPr="00564DBB">
        <w:rPr>
          <w:rFonts w:cs="Simplified Arabic"/>
          <w:rtl/>
          <w:lang w:val="en-US" w:bidi="ar-EG"/>
        </w:rPr>
        <w:t xml:space="preserve"> </w:t>
      </w:r>
      <w:r w:rsidRPr="00564DBB">
        <w:rPr>
          <w:rFonts w:cs="Simplified Arabic"/>
          <w:rtl/>
          <w:lang w:val="en-US" w:bidi="ar-EG"/>
        </w:rPr>
        <w:t>استنادا</w:t>
      </w:r>
      <w:r w:rsidR="00C122FA" w:rsidRPr="00564DBB">
        <w:rPr>
          <w:rFonts w:cs="Simplified Arabic"/>
          <w:rtl/>
          <w:lang w:val="en-US" w:bidi="ar-EG"/>
        </w:rPr>
        <w:t xml:space="preserve"> </w:t>
      </w:r>
      <w:r w:rsidRPr="00564DBB">
        <w:rPr>
          <w:rFonts w:cs="Simplified Arabic"/>
          <w:rtl/>
          <w:lang w:val="en-US" w:bidi="ar-EG"/>
        </w:rPr>
        <w:t>إلى</w:t>
      </w:r>
      <w:r w:rsidR="00C122FA" w:rsidRPr="00564DBB">
        <w:rPr>
          <w:rFonts w:cs="Simplified Arabic"/>
          <w:rtl/>
          <w:lang w:val="en-US" w:bidi="ar-EG"/>
        </w:rPr>
        <w:t xml:space="preserve"> </w:t>
      </w:r>
      <w:r w:rsidRPr="00564DBB">
        <w:rPr>
          <w:rFonts w:cs="Simplified Arabic"/>
          <w:rtl/>
          <w:lang w:val="en-US" w:bidi="ar-EG"/>
        </w:rPr>
        <w:t>الأهداف</w:t>
      </w:r>
      <w:r w:rsidR="00C122FA" w:rsidRPr="00564DBB">
        <w:rPr>
          <w:rFonts w:cs="Simplified Arabic"/>
          <w:rtl/>
          <w:lang w:val="en-US" w:bidi="ar-EG"/>
        </w:rPr>
        <w:t xml:space="preserve"> </w:t>
      </w:r>
      <w:r w:rsidRPr="00564DBB">
        <w:rPr>
          <w:rFonts w:cs="Simplified Arabic"/>
          <w:rtl/>
          <w:lang w:val="en-US" w:bidi="ar-EG"/>
        </w:rPr>
        <w:t>الوطنية</w:t>
      </w:r>
      <w:r w:rsidR="00C122FA" w:rsidRPr="00564DBB">
        <w:rPr>
          <w:rFonts w:cs="Simplified Arabic"/>
          <w:rtl/>
          <w:lang w:val="en-US" w:bidi="ar-EG"/>
        </w:rPr>
        <w:t xml:space="preserve"> </w:t>
      </w:r>
      <w:r w:rsidRPr="00564DBB">
        <w:rPr>
          <w:rFonts w:cs="Simplified Arabic"/>
          <w:rtl/>
          <w:lang w:val="en-US" w:bidi="ar-EG"/>
        </w:rPr>
        <w:t>وخطط</w:t>
      </w:r>
      <w:r w:rsidR="00C122FA" w:rsidRPr="00564DBB">
        <w:rPr>
          <w:rFonts w:cs="Simplified Arabic"/>
          <w:rtl/>
          <w:lang w:val="en-US" w:bidi="ar-EG"/>
        </w:rPr>
        <w:t xml:space="preserve"> </w:t>
      </w:r>
      <w:r w:rsidRPr="00564DBB">
        <w:rPr>
          <w:rFonts w:cs="Simplified Arabic"/>
          <w:rtl/>
          <w:lang w:val="en-US" w:bidi="ar-EG"/>
        </w:rPr>
        <w:t>العمل</w:t>
      </w:r>
      <w:r w:rsidR="00C122FA" w:rsidRPr="00564DBB">
        <w:rPr>
          <w:rFonts w:cs="Simplified Arabic"/>
          <w:rtl/>
          <w:lang w:val="en-US" w:bidi="ar-EG"/>
        </w:rPr>
        <w:t xml:space="preserve"> </w:t>
      </w:r>
      <w:r w:rsidRPr="00564DBB">
        <w:rPr>
          <w:rFonts w:cs="Simplified Arabic"/>
          <w:rtl/>
          <w:lang w:val="en-US" w:bidi="ar-EG"/>
        </w:rPr>
        <w:t>الوطنية</w:t>
      </w:r>
      <w:r w:rsidR="00C122FA" w:rsidRPr="00564DBB">
        <w:rPr>
          <w:rFonts w:cs="Simplified Arabic"/>
          <w:rtl/>
          <w:lang w:val="en-US" w:bidi="ar-EG"/>
        </w:rPr>
        <w:t xml:space="preserve"> </w:t>
      </w:r>
      <w:r w:rsidRPr="00564DBB">
        <w:rPr>
          <w:rFonts w:cs="Simplified Arabic"/>
          <w:rtl/>
          <w:lang w:val="en-US" w:bidi="ar-EG"/>
        </w:rPr>
        <w:t>للتنوع</w:t>
      </w:r>
      <w:r w:rsidR="00C122FA" w:rsidRPr="00564DBB">
        <w:rPr>
          <w:rFonts w:cs="Simplified Arabic"/>
          <w:rtl/>
          <w:lang w:val="en-US" w:bidi="ar-EG"/>
        </w:rPr>
        <w:t xml:space="preserve"> </w:t>
      </w:r>
      <w:r w:rsidRPr="00564DBB">
        <w:rPr>
          <w:rFonts w:cs="Simplified Arabic"/>
          <w:rtl/>
          <w:lang w:val="en-US" w:bidi="ar-EG"/>
        </w:rPr>
        <w:t>البيولوجي،</w:t>
      </w:r>
      <w:r w:rsidR="00C122FA" w:rsidRPr="00564DBB">
        <w:rPr>
          <w:rFonts w:cs="Simplified Arabic"/>
          <w:rtl/>
          <w:lang w:val="en-US" w:bidi="ar-EG"/>
        </w:rPr>
        <w:t xml:space="preserve"> </w:t>
      </w:r>
      <w:r w:rsidRPr="00564DBB">
        <w:rPr>
          <w:rFonts w:cs="Simplified Arabic"/>
          <w:rtl/>
          <w:lang w:val="en-US" w:bidi="ar-EG"/>
        </w:rPr>
        <w:t>والتقدم</w:t>
      </w:r>
      <w:r w:rsidR="00C122FA" w:rsidRPr="00564DBB">
        <w:rPr>
          <w:rFonts w:cs="Simplified Arabic"/>
          <w:rtl/>
          <w:lang w:val="en-US" w:bidi="ar-EG"/>
        </w:rPr>
        <w:t xml:space="preserve"> </w:t>
      </w:r>
      <w:r w:rsidRPr="00564DBB">
        <w:rPr>
          <w:rFonts w:cs="Simplified Arabic"/>
          <w:rtl/>
          <w:lang w:val="en-US" w:bidi="ar-EG"/>
        </w:rPr>
        <w:t>الذي</w:t>
      </w:r>
      <w:r w:rsidR="00C122FA" w:rsidRPr="00564DBB">
        <w:rPr>
          <w:rFonts w:cs="Simplified Arabic"/>
          <w:rtl/>
          <w:lang w:val="en-US" w:bidi="ar-EG"/>
        </w:rPr>
        <w:t xml:space="preserve"> </w:t>
      </w:r>
      <w:r w:rsidRPr="00564DBB">
        <w:rPr>
          <w:rFonts w:cs="Simplified Arabic"/>
          <w:rtl/>
          <w:lang w:val="en-US" w:bidi="ar-EG"/>
        </w:rPr>
        <w:t>أبلغت</w:t>
      </w:r>
      <w:r w:rsidR="00C122FA" w:rsidRPr="00564DBB">
        <w:rPr>
          <w:rFonts w:cs="Simplified Arabic"/>
          <w:rtl/>
          <w:lang w:val="en-US" w:bidi="ar-EG"/>
        </w:rPr>
        <w:t xml:space="preserve"> </w:t>
      </w:r>
      <w:r w:rsidRPr="00564DBB">
        <w:rPr>
          <w:rFonts w:cs="Simplified Arabic"/>
          <w:rtl/>
          <w:lang w:val="en-US" w:bidi="ar-EG"/>
        </w:rPr>
        <w:t>عنه</w:t>
      </w:r>
      <w:r w:rsidR="00C122FA" w:rsidRPr="00564DBB">
        <w:rPr>
          <w:rFonts w:cs="Simplified Arabic"/>
          <w:rtl/>
          <w:lang w:val="en-US" w:bidi="ar-EG"/>
        </w:rPr>
        <w:t xml:space="preserve"> </w:t>
      </w:r>
      <w:r w:rsidRPr="00564DBB">
        <w:rPr>
          <w:rFonts w:cs="Simplified Arabic"/>
          <w:rtl/>
          <w:lang w:val="en-US" w:bidi="ar-EG"/>
        </w:rPr>
        <w:t>الأطراف</w:t>
      </w:r>
      <w:r w:rsidR="00C122FA" w:rsidRPr="00564DBB">
        <w:rPr>
          <w:rFonts w:cs="Simplified Arabic"/>
          <w:rtl/>
          <w:lang w:val="en-US" w:bidi="ar-EG"/>
        </w:rPr>
        <w:t xml:space="preserve"> </w:t>
      </w:r>
      <w:r w:rsidRPr="00564DBB">
        <w:rPr>
          <w:rFonts w:cs="Simplified Arabic"/>
          <w:rtl/>
          <w:lang w:val="en-US" w:bidi="ar-EG"/>
        </w:rPr>
        <w:t>نحو</w:t>
      </w:r>
      <w:r w:rsidR="00C122FA" w:rsidRPr="00564DBB">
        <w:rPr>
          <w:rFonts w:cs="Simplified Arabic"/>
          <w:rtl/>
          <w:lang w:val="en-US" w:bidi="ar-EG"/>
        </w:rPr>
        <w:t xml:space="preserve"> </w:t>
      </w:r>
      <w:r w:rsidRPr="00564DBB">
        <w:rPr>
          <w:rFonts w:cs="Simplified Arabic"/>
          <w:rtl/>
          <w:lang w:val="en-US" w:bidi="ar-EG"/>
        </w:rPr>
        <w:t>أهدافها</w:t>
      </w:r>
      <w:r w:rsidR="00C122FA" w:rsidRPr="00564DBB">
        <w:rPr>
          <w:rFonts w:cs="Simplified Arabic"/>
          <w:rtl/>
          <w:lang w:val="en-US" w:bidi="ar-EG"/>
        </w:rPr>
        <w:t xml:space="preserve"> </w:t>
      </w:r>
      <w:r w:rsidRPr="00564DBB">
        <w:rPr>
          <w:rFonts w:cs="Simplified Arabic"/>
          <w:rtl/>
          <w:lang w:val="en-US" w:bidi="ar-EG"/>
        </w:rPr>
        <w:t>الوطنية،</w:t>
      </w:r>
      <w:r w:rsidR="00C122FA" w:rsidRPr="00564DBB">
        <w:rPr>
          <w:rFonts w:cs="Simplified Arabic"/>
          <w:rtl/>
          <w:lang w:val="en-US" w:bidi="ar-EG"/>
        </w:rPr>
        <w:t xml:space="preserve"> </w:t>
      </w:r>
      <w:r w:rsidRPr="00564DBB">
        <w:rPr>
          <w:rFonts w:cs="Simplified Arabic"/>
          <w:rtl/>
          <w:lang w:val="en-US" w:bidi="ar-EG"/>
        </w:rPr>
        <w:t>والتي</w:t>
      </w:r>
      <w:r w:rsidR="00C122FA" w:rsidRPr="00564DBB">
        <w:rPr>
          <w:rFonts w:cs="Simplified Arabic"/>
          <w:rtl/>
          <w:lang w:val="en-US" w:bidi="ar-EG"/>
        </w:rPr>
        <w:t xml:space="preserve"> </w:t>
      </w:r>
      <w:r w:rsidRPr="00564DBB">
        <w:rPr>
          <w:rFonts w:cs="Simplified Arabic"/>
          <w:rtl/>
          <w:lang w:val="en-US" w:bidi="ar-EG"/>
        </w:rPr>
        <w:t>وضع</w:t>
      </w:r>
      <w:r w:rsidR="00C122FA" w:rsidRPr="00564DBB">
        <w:rPr>
          <w:rFonts w:cs="Simplified Arabic"/>
          <w:rtl/>
          <w:lang w:val="en-US" w:bidi="ar-EG"/>
        </w:rPr>
        <w:t xml:space="preserve"> </w:t>
      </w:r>
      <w:r w:rsidRPr="00564DBB">
        <w:rPr>
          <w:rFonts w:cs="Simplified Arabic"/>
          <w:rtl/>
          <w:lang w:val="en-US" w:bidi="ar-EG"/>
        </w:rPr>
        <w:t>العديد</w:t>
      </w:r>
      <w:r w:rsidR="00C122FA" w:rsidRPr="00564DBB">
        <w:rPr>
          <w:rFonts w:cs="Simplified Arabic"/>
          <w:rtl/>
          <w:lang w:val="en-US" w:bidi="ar-EG"/>
        </w:rPr>
        <w:t xml:space="preserve"> </w:t>
      </w:r>
      <w:r w:rsidRPr="00564DBB">
        <w:rPr>
          <w:rFonts w:cs="Simplified Arabic"/>
          <w:rtl/>
          <w:lang w:val="en-US" w:bidi="ar-EG"/>
        </w:rPr>
        <w:t>منها</w:t>
      </w:r>
      <w:r w:rsidR="00C122FA" w:rsidRPr="00564DBB">
        <w:rPr>
          <w:rFonts w:cs="Simplified Arabic"/>
          <w:rtl/>
          <w:lang w:val="en-US" w:bidi="ar-EG"/>
        </w:rPr>
        <w:t xml:space="preserve"> </w:t>
      </w:r>
      <w:r w:rsidRPr="00564DBB">
        <w:rPr>
          <w:rFonts w:cs="Simplified Arabic"/>
          <w:rtl/>
          <w:lang w:val="en-US" w:bidi="ar-EG"/>
        </w:rPr>
        <w:t>خلال</w:t>
      </w:r>
      <w:r w:rsidR="00C122FA" w:rsidRPr="00564DBB">
        <w:rPr>
          <w:rFonts w:cs="Simplified Arabic"/>
          <w:rtl/>
          <w:lang w:val="en-US" w:bidi="ar-EG"/>
        </w:rPr>
        <w:t xml:space="preserve"> </w:t>
      </w:r>
      <w:r w:rsidRPr="00564DBB">
        <w:rPr>
          <w:rFonts w:cs="Simplified Arabic"/>
          <w:rtl/>
          <w:lang w:val="en-US" w:bidi="ar-EG"/>
        </w:rPr>
        <w:t>الفترة</w:t>
      </w:r>
      <w:r w:rsidR="00C122FA" w:rsidRPr="00564DBB">
        <w:rPr>
          <w:rFonts w:cs="Simplified Arabic"/>
          <w:rtl/>
          <w:lang w:val="en-US" w:bidi="ar-EG"/>
        </w:rPr>
        <w:t xml:space="preserve"> </w:t>
      </w:r>
      <w:r w:rsidRPr="00564DBB">
        <w:rPr>
          <w:rFonts w:cs="Simplified Arabic"/>
          <w:rtl/>
          <w:lang w:val="en-US" w:bidi="ar-EG"/>
        </w:rPr>
        <w:t>2023-2026</w:t>
      </w:r>
      <w:r w:rsidR="00C122FA" w:rsidRPr="00564DBB">
        <w:rPr>
          <w:rFonts w:cs="Simplified Arabic"/>
          <w:rtl/>
          <w:lang w:val="en-US" w:bidi="ar-EG"/>
        </w:rPr>
        <w:t>. وب</w:t>
      </w:r>
      <w:r w:rsidRPr="00564DBB">
        <w:rPr>
          <w:rFonts w:cs="Simplified Arabic"/>
          <w:rtl/>
          <w:lang w:val="en-US" w:bidi="ar-EG"/>
        </w:rPr>
        <w:t>الإضافة</w:t>
      </w:r>
      <w:r w:rsidR="00C122FA" w:rsidRPr="00564DBB">
        <w:rPr>
          <w:rFonts w:cs="Simplified Arabic"/>
          <w:rtl/>
          <w:lang w:val="en-US" w:bidi="ar-EG"/>
        </w:rPr>
        <w:t xml:space="preserve"> </w:t>
      </w:r>
      <w:r w:rsidRPr="00564DBB">
        <w:rPr>
          <w:rFonts w:cs="Simplified Arabic"/>
          <w:rtl/>
          <w:lang w:val="en-US" w:bidi="ar-EG"/>
        </w:rPr>
        <w:t>إلى</w:t>
      </w:r>
      <w:r w:rsidR="00C122FA" w:rsidRPr="00564DBB">
        <w:rPr>
          <w:rFonts w:cs="Simplified Arabic"/>
          <w:rtl/>
          <w:lang w:val="en-US" w:bidi="ar-EG"/>
        </w:rPr>
        <w:t xml:space="preserve"> </w:t>
      </w:r>
      <w:r w:rsidRPr="00564DBB">
        <w:rPr>
          <w:rFonts w:cs="Simplified Arabic"/>
          <w:rtl/>
          <w:lang w:val="en-US" w:bidi="ar-EG"/>
        </w:rPr>
        <w:t>ذلك،</w:t>
      </w:r>
      <w:r w:rsidR="00C122FA" w:rsidRPr="00564DBB">
        <w:rPr>
          <w:rFonts w:cs="Simplified Arabic"/>
          <w:rtl/>
          <w:lang w:val="en-US" w:bidi="ar-EG"/>
        </w:rPr>
        <w:t xml:space="preserve"> </w:t>
      </w:r>
      <w:r w:rsidRPr="00564DBB">
        <w:rPr>
          <w:rFonts w:cs="Simplified Arabic"/>
          <w:rtl/>
          <w:lang w:val="en-US" w:bidi="ar-EG"/>
        </w:rPr>
        <w:t>يأخذ</w:t>
      </w:r>
      <w:r w:rsidR="00C122FA" w:rsidRPr="00564DBB">
        <w:rPr>
          <w:rFonts w:cs="Simplified Arabic"/>
          <w:rtl/>
          <w:lang w:val="en-US" w:bidi="ar-EG"/>
        </w:rPr>
        <w:t xml:space="preserve"> </w:t>
      </w:r>
      <w:r w:rsidRPr="00564DBB">
        <w:rPr>
          <w:rFonts w:cs="Simplified Arabic"/>
          <w:rtl/>
          <w:lang w:val="en-US" w:bidi="ar-EG"/>
        </w:rPr>
        <w:t>التقرير</w:t>
      </w:r>
      <w:r w:rsidR="00C122FA" w:rsidRPr="00564DBB">
        <w:rPr>
          <w:rFonts w:cs="Simplified Arabic"/>
          <w:rtl/>
          <w:lang w:val="en-US" w:bidi="ar-EG"/>
        </w:rPr>
        <w:t xml:space="preserve"> </w:t>
      </w:r>
      <w:r w:rsidRPr="00564DBB">
        <w:rPr>
          <w:rFonts w:cs="Simplified Arabic"/>
          <w:rtl/>
          <w:lang w:val="en-US" w:bidi="ar-EG"/>
        </w:rPr>
        <w:t>في</w:t>
      </w:r>
      <w:r w:rsidR="00C122FA" w:rsidRPr="00564DBB">
        <w:rPr>
          <w:rFonts w:cs="Simplified Arabic"/>
          <w:rtl/>
          <w:lang w:val="en-US" w:bidi="ar-EG"/>
        </w:rPr>
        <w:t xml:space="preserve"> </w:t>
      </w:r>
      <w:r w:rsidRPr="00564DBB">
        <w:rPr>
          <w:rFonts w:cs="Simplified Arabic"/>
          <w:rtl/>
          <w:lang w:val="en-US" w:bidi="ar-EG"/>
        </w:rPr>
        <w:t>الاعتبار</w:t>
      </w:r>
      <w:r w:rsidR="00C122FA" w:rsidRPr="00564DBB">
        <w:rPr>
          <w:rFonts w:cs="Simplified Arabic"/>
          <w:rtl/>
          <w:lang w:val="en-US" w:bidi="ar-EG"/>
        </w:rPr>
        <w:t xml:space="preserve"> </w:t>
      </w:r>
      <w:r w:rsidRPr="00564DBB">
        <w:rPr>
          <w:rFonts w:cs="Simplified Arabic"/>
          <w:rtl/>
          <w:lang w:val="en-US" w:bidi="ar-EG"/>
        </w:rPr>
        <w:t>تقارير</w:t>
      </w:r>
      <w:r w:rsidR="00C122FA" w:rsidRPr="00564DBB">
        <w:rPr>
          <w:rFonts w:cs="Simplified Arabic"/>
          <w:rtl/>
          <w:lang w:val="en-US" w:bidi="ar-EG"/>
        </w:rPr>
        <w:t xml:space="preserve"> </w:t>
      </w:r>
      <w:r w:rsidRPr="00564DBB">
        <w:rPr>
          <w:rFonts w:cs="Simplified Arabic"/>
          <w:rtl/>
          <w:lang w:val="en-US" w:bidi="ar-EG"/>
        </w:rPr>
        <w:t>الأطراف</w:t>
      </w:r>
      <w:r w:rsidR="00C122FA" w:rsidRPr="00564DBB">
        <w:rPr>
          <w:rFonts w:cs="Simplified Arabic"/>
          <w:rtl/>
          <w:lang w:val="en-US" w:bidi="ar-EG"/>
        </w:rPr>
        <w:t xml:space="preserve"> </w:t>
      </w:r>
      <w:r w:rsidRPr="00564DBB">
        <w:rPr>
          <w:rFonts w:cs="Simplified Arabic"/>
          <w:rtl/>
          <w:lang w:val="en-US" w:bidi="ar-EG"/>
        </w:rPr>
        <w:t>بشأن</w:t>
      </w:r>
      <w:r w:rsidR="00C122FA" w:rsidRPr="00564DBB">
        <w:rPr>
          <w:rFonts w:cs="Simplified Arabic"/>
          <w:rtl/>
          <w:lang w:val="en-US" w:bidi="ar-EG"/>
        </w:rPr>
        <w:t xml:space="preserve"> </w:t>
      </w:r>
      <w:r w:rsidRPr="00564DBB">
        <w:rPr>
          <w:rFonts w:cs="Simplified Arabic"/>
          <w:rtl/>
          <w:lang w:val="en-US" w:bidi="ar-EG"/>
        </w:rPr>
        <w:t>مجموعة</w:t>
      </w:r>
      <w:r w:rsidR="00C122FA" w:rsidRPr="00564DBB">
        <w:rPr>
          <w:rFonts w:cs="Simplified Arabic"/>
          <w:rtl/>
          <w:lang w:val="en-US" w:bidi="ar-EG"/>
        </w:rPr>
        <w:t xml:space="preserve"> </w:t>
      </w:r>
      <w:r w:rsidRPr="00564DBB">
        <w:rPr>
          <w:rFonts w:cs="Simplified Arabic"/>
          <w:rtl/>
          <w:lang w:val="en-US" w:bidi="ar-EG"/>
        </w:rPr>
        <w:t>المؤشرات</w:t>
      </w:r>
      <w:r w:rsidR="00C122FA" w:rsidRPr="00564DBB">
        <w:rPr>
          <w:rFonts w:cs="Simplified Arabic"/>
          <w:rtl/>
          <w:lang w:val="en-US" w:bidi="ar-EG"/>
        </w:rPr>
        <w:t xml:space="preserve"> </w:t>
      </w:r>
      <w:r w:rsidRPr="00564DBB">
        <w:rPr>
          <w:rFonts w:cs="Simplified Arabic"/>
          <w:rtl/>
          <w:lang w:val="en-US" w:bidi="ar-EG"/>
        </w:rPr>
        <w:t>المشتركة</w:t>
      </w:r>
      <w:r w:rsidR="00C122FA" w:rsidRPr="00564DBB">
        <w:rPr>
          <w:rFonts w:cs="Simplified Arabic"/>
          <w:rtl/>
          <w:lang w:val="en-US" w:bidi="ar-EG"/>
        </w:rPr>
        <w:t xml:space="preserve"> </w:t>
      </w:r>
      <w:r w:rsidRPr="00564DBB">
        <w:rPr>
          <w:rFonts w:cs="Simplified Arabic"/>
          <w:rtl/>
          <w:lang w:val="en-US" w:bidi="ar-EG"/>
        </w:rPr>
        <w:t>المعتمدة</w:t>
      </w:r>
      <w:r w:rsidR="00C122FA" w:rsidRPr="00564DBB">
        <w:rPr>
          <w:rFonts w:cs="Simplified Arabic"/>
          <w:rtl/>
          <w:lang w:val="en-US" w:bidi="ar-EG"/>
        </w:rPr>
        <w:t xml:space="preserve"> </w:t>
      </w:r>
      <w:r w:rsidRPr="00564DBB">
        <w:rPr>
          <w:rFonts w:cs="Simplified Arabic"/>
          <w:rtl/>
          <w:lang w:val="en-US" w:bidi="ar-EG"/>
        </w:rPr>
        <w:t>في</w:t>
      </w:r>
      <w:r w:rsidR="00C122FA" w:rsidRPr="00564DBB">
        <w:rPr>
          <w:rFonts w:cs="Simplified Arabic"/>
          <w:rtl/>
          <w:lang w:val="en-US" w:bidi="ar-EG"/>
        </w:rPr>
        <w:t xml:space="preserve"> </w:t>
      </w:r>
      <w:r w:rsidRPr="00564DBB">
        <w:rPr>
          <w:rFonts w:cs="Simplified Arabic"/>
          <w:rtl/>
          <w:lang w:val="en-US" w:bidi="ar-EG"/>
        </w:rPr>
        <w:t>إطار</w:t>
      </w:r>
      <w:r w:rsidR="00C122FA" w:rsidRPr="00564DBB">
        <w:rPr>
          <w:rFonts w:cs="Simplified Arabic"/>
          <w:rtl/>
          <w:lang w:val="en-US" w:bidi="ar-EG"/>
        </w:rPr>
        <w:t xml:space="preserve"> </w:t>
      </w:r>
      <w:r w:rsidRPr="00564DBB">
        <w:rPr>
          <w:rFonts w:cs="Simplified Arabic"/>
          <w:rtl/>
          <w:lang w:val="en-US" w:bidi="ar-EG"/>
        </w:rPr>
        <w:t>الرصد،</w:t>
      </w:r>
      <w:r w:rsidR="00C122FA" w:rsidRPr="00564DBB">
        <w:rPr>
          <w:rFonts w:cs="Simplified Arabic"/>
          <w:rtl/>
          <w:lang w:val="en-US" w:bidi="ar-EG"/>
        </w:rPr>
        <w:t xml:space="preserve"> </w:t>
      </w:r>
      <w:r w:rsidRPr="00564DBB">
        <w:rPr>
          <w:rFonts w:cs="Simplified Arabic"/>
          <w:rtl/>
          <w:lang w:val="en-US" w:bidi="ar-EG"/>
        </w:rPr>
        <w:t>والتي</w:t>
      </w:r>
      <w:r w:rsidR="00C122FA" w:rsidRPr="00564DBB">
        <w:rPr>
          <w:rFonts w:cs="Simplified Arabic"/>
          <w:rtl/>
          <w:lang w:val="en-US" w:bidi="ar-EG"/>
        </w:rPr>
        <w:t xml:space="preserve"> </w:t>
      </w:r>
      <w:r w:rsidRPr="00564DBB">
        <w:rPr>
          <w:rFonts w:cs="Simplified Arabic"/>
          <w:rtl/>
          <w:lang w:val="en-US" w:bidi="ar-EG"/>
        </w:rPr>
        <w:t>يرتبط</w:t>
      </w:r>
      <w:r w:rsidR="00C122FA" w:rsidRPr="00564DBB">
        <w:rPr>
          <w:rFonts w:cs="Simplified Arabic"/>
          <w:rtl/>
          <w:lang w:val="en-US" w:bidi="ar-EG"/>
        </w:rPr>
        <w:t xml:space="preserve"> </w:t>
      </w:r>
      <w:r w:rsidRPr="00564DBB">
        <w:rPr>
          <w:rFonts w:cs="Simplified Arabic"/>
          <w:rtl/>
          <w:lang w:val="en-US" w:bidi="ar-EG"/>
        </w:rPr>
        <w:t>كل</w:t>
      </w:r>
      <w:r w:rsidR="00C122FA" w:rsidRPr="00564DBB">
        <w:rPr>
          <w:rFonts w:cs="Simplified Arabic"/>
          <w:rtl/>
          <w:lang w:val="en-US" w:bidi="ar-EG"/>
        </w:rPr>
        <w:t xml:space="preserve"> </w:t>
      </w:r>
      <w:r w:rsidRPr="00564DBB">
        <w:rPr>
          <w:rFonts w:cs="Simplified Arabic"/>
          <w:rtl/>
          <w:lang w:val="en-US" w:bidi="ar-EG"/>
        </w:rPr>
        <w:t>منها</w:t>
      </w:r>
      <w:r w:rsidR="00C122FA" w:rsidRPr="00564DBB">
        <w:rPr>
          <w:rFonts w:cs="Simplified Arabic"/>
          <w:rtl/>
          <w:lang w:val="en-US" w:bidi="ar-EG"/>
        </w:rPr>
        <w:t xml:space="preserve"> </w:t>
      </w:r>
      <w:r w:rsidRPr="00564DBB">
        <w:rPr>
          <w:rFonts w:cs="Simplified Arabic"/>
          <w:rtl/>
          <w:lang w:val="en-US" w:bidi="ar-EG"/>
        </w:rPr>
        <w:t>بغايات</w:t>
      </w:r>
      <w:r w:rsidR="00C122FA" w:rsidRPr="00564DBB">
        <w:rPr>
          <w:rFonts w:cs="Simplified Arabic"/>
          <w:rtl/>
          <w:lang w:val="en-US" w:bidi="ar-EG"/>
        </w:rPr>
        <w:t xml:space="preserve"> </w:t>
      </w:r>
      <w:r w:rsidR="00CE261F">
        <w:rPr>
          <w:rFonts w:cs="Simplified Arabic" w:hint="cs"/>
          <w:rtl/>
          <w:lang w:val="en-US" w:bidi="ar-EG"/>
        </w:rPr>
        <w:t>و</w:t>
      </w:r>
      <w:r w:rsidR="00CE261F" w:rsidRPr="00564DBB">
        <w:rPr>
          <w:rFonts w:cs="Simplified Arabic"/>
          <w:rtl/>
          <w:lang w:val="en-US" w:bidi="ar-EG"/>
        </w:rPr>
        <w:t>أهداف</w:t>
      </w:r>
      <w:r w:rsidR="00CE261F">
        <w:rPr>
          <w:rFonts w:cs="Simplified Arabic" w:hint="cs"/>
          <w:rtl/>
          <w:lang w:val="en-US" w:bidi="ar-EG"/>
        </w:rPr>
        <w:t xml:space="preserve"> </w:t>
      </w:r>
      <w:r w:rsidRPr="00564DBB">
        <w:rPr>
          <w:rFonts w:cs="Simplified Arabic"/>
          <w:rtl/>
          <w:lang w:val="en-US" w:bidi="ar-EG"/>
        </w:rPr>
        <w:t>الإطار</w:t>
      </w:r>
      <w:r w:rsidR="00C122FA" w:rsidRPr="00564DBB">
        <w:rPr>
          <w:rFonts w:cs="Simplified Arabic"/>
          <w:rtl/>
          <w:lang w:val="en-US" w:bidi="ar-EG"/>
        </w:rPr>
        <w:t xml:space="preserve">. </w:t>
      </w:r>
      <w:r w:rsidRPr="00564DBB">
        <w:rPr>
          <w:rFonts w:cs="Simplified Arabic"/>
          <w:rtl/>
          <w:lang w:val="en-US" w:bidi="ar-EG"/>
        </w:rPr>
        <w:t>وبهذه</w:t>
      </w:r>
      <w:r w:rsidR="00C122FA" w:rsidRPr="00564DBB">
        <w:rPr>
          <w:rFonts w:cs="Simplified Arabic"/>
          <w:rtl/>
          <w:lang w:val="en-US" w:bidi="ar-EG"/>
        </w:rPr>
        <w:t xml:space="preserve"> </w:t>
      </w:r>
      <w:r w:rsidRPr="00564DBB">
        <w:rPr>
          <w:rFonts w:cs="Simplified Arabic"/>
          <w:rtl/>
          <w:lang w:val="en-US" w:bidi="ar-EG"/>
        </w:rPr>
        <w:t>الطريقة،</w:t>
      </w:r>
      <w:r w:rsidR="00C122FA" w:rsidRPr="00564DBB">
        <w:rPr>
          <w:rFonts w:cs="Simplified Arabic"/>
          <w:rtl/>
          <w:lang w:val="en-US" w:bidi="ar-EG"/>
        </w:rPr>
        <w:t xml:space="preserve"> </w:t>
      </w:r>
      <w:r w:rsidRPr="00564DBB">
        <w:rPr>
          <w:rFonts w:cs="Simplified Arabic"/>
          <w:rtl/>
          <w:lang w:val="en-US" w:bidi="ar-EG"/>
        </w:rPr>
        <w:t>يتيح</w:t>
      </w:r>
      <w:r w:rsidR="00C122FA" w:rsidRPr="00564DBB">
        <w:rPr>
          <w:rFonts w:cs="Simplified Arabic"/>
          <w:rtl/>
          <w:lang w:val="en-US" w:bidi="ar-EG"/>
        </w:rPr>
        <w:t xml:space="preserve"> </w:t>
      </w:r>
      <w:r w:rsidRPr="00564DBB">
        <w:rPr>
          <w:rFonts w:cs="Simplified Arabic"/>
          <w:rtl/>
          <w:lang w:val="en-US" w:bidi="ar-EG"/>
        </w:rPr>
        <w:t>التقرير</w:t>
      </w:r>
      <w:r w:rsidR="00C122FA" w:rsidRPr="00564DBB">
        <w:rPr>
          <w:rFonts w:cs="Simplified Arabic"/>
          <w:rtl/>
          <w:lang w:val="en-US" w:bidi="ar-EG"/>
        </w:rPr>
        <w:t xml:space="preserve"> </w:t>
      </w:r>
      <w:r w:rsidRPr="00564DBB">
        <w:rPr>
          <w:rFonts w:cs="Simplified Arabic"/>
          <w:rtl/>
          <w:lang w:val="en-US" w:bidi="ar-EG"/>
        </w:rPr>
        <w:t>العالمي</w:t>
      </w:r>
      <w:r w:rsidR="00C122FA" w:rsidRPr="00564DBB">
        <w:rPr>
          <w:rFonts w:cs="Simplified Arabic"/>
          <w:rtl/>
          <w:lang w:val="en-US" w:bidi="ar-EG"/>
        </w:rPr>
        <w:t xml:space="preserve"> </w:t>
      </w:r>
      <w:r w:rsidRPr="00564DBB">
        <w:rPr>
          <w:rFonts w:cs="Simplified Arabic"/>
          <w:rtl/>
          <w:lang w:val="en-US" w:bidi="ar-EG"/>
        </w:rPr>
        <w:t>تقديم</w:t>
      </w:r>
      <w:r w:rsidR="00C122FA" w:rsidRPr="00564DBB">
        <w:rPr>
          <w:rFonts w:cs="Simplified Arabic"/>
          <w:rtl/>
          <w:lang w:val="en-US" w:bidi="ar-EG"/>
        </w:rPr>
        <w:t xml:space="preserve"> </w:t>
      </w:r>
      <w:r w:rsidRPr="00564DBB">
        <w:rPr>
          <w:rFonts w:cs="Simplified Arabic"/>
          <w:rtl/>
          <w:lang w:val="en-US" w:bidi="ar-EG"/>
        </w:rPr>
        <w:t>تقييم</w:t>
      </w:r>
      <w:r w:rsidR="00C122FA" w:rsidRPr="00564DBB">
        <w:rPr>
          <w:rFonts w:cs="Simplified Arabic"/>
          <w:rtl/>
          <w:lang w:val="en-US" w:bidi="ar-EG"/>
        </w:rPr>
        <w:t xml:space="preserve"> </w:t>
      </w:r>
      <w:r w:rsidRPr="00564DBB">
        <w:rPr>
          <w:rFonts w:cs="Simplified Arabic"/>
          <w:rtl/>
          <w:lang w:val="en-US" w:bidi="ar-EG"/>
        </w:rPr>
        <w:t>نسبي</w:t>
      </w:r>
      <w:r w:rsidR="00C122FA" w:rsidRPr="00564DBB">
        <w:rPr>
          <w:rFonts w:cs="Simplified Arabic"/>
          <w:rtl/>
          <w:lang w:val="en-US" w:bidi="ar-EG"/>
        </w:rPr>
        <w:t xml:space="preserve"> </w:t>
      </w:r>
      <w:r w:rsidRPr="00564DBB">
        <w:rPr>
          <w:rFonts w:cs="Simplified Arabic"/>
          <w:rtl/>
          <w:lang w:val="en-US" w:bidi="ar-EG"/>
        </w:rPr>
        <w:t>للالتزام</w:t>
      </w:r>
      <w:r w:rsidR="00C122FA" w:rsidRPr="00564DBB">
        <w:rPr>
          <w:rFonts w:cs="Simplified Arabic"/>
          <w:rtl/>
          <w:lang w:val="en-US" w:bidi="ar-EG"/>
        </w:rPr>
        <w:t xml:space="preserve"> </w:t>
      </w:r>
      <w:r w:rsidRPr="00564DBB">
        <w:rPr>
          <w:rFonts w:cs="Simplified Arabic"/>
          <w:rtl/>
          <w:lang w:val="en-US" w:bidi="ar-EG"/>
        </w:rPr>
        <w:t>الجماعي</w:t>
      </w:r>
      <w:r w:rsidR="00C122FA" w:rsidRPr="00564DBB">
        <w:rPr>
          <w:rFonts w:cs="Simplified Arabic"/>
          <w:rtl/>
          <w:lang w:val="en-US" w:bidi="ar-EG"/>
        </w:rPr>
        <w:t xml:space="preserve"> </w:t>
      </w:r>
      <w:r w:rsidRPr="00564DBB">
        <w:rPr>
          <w:rFonts w:cs="Simplified Arabic"/>
          <w:rtl/>
          <w:lang w:val="en-US" w:bidi="ar-EG"/>
        </w:rPr>
        <w:t>والتقدم</w:t>
      </w:r>
      <w:r w:rsidR="00C122FA" w:rsidRPr="00564DBB">
        <w:rPr>
          <w:rFonts w:cs="Simplified Arabic"/>
          <w:rtl/>
          <w:lang w:val="en-US" w:bidi="ar-EG"/>
        </w:rPr>
        <w:t xml:space="preserve"> </w:t>
      </w:r>
      <w:r w:rsidRPr="00564DBB">
        <w:rPr>
          <w:rFonts w:cs="Simplified Arabic"/>
          <w:rtl/>
          <w:lang w:val="en-US" w:bidi="ar-EG"/>
        </w:rPr>
        <w:t>الذي</w:t>
      </w:r>
      <w:r w:rsidR="00C122FA" w:rsidRPr="00564DBB">
        <w:rPr>
          <w:rFonts w:cs="Simplified Arabic"/>
          <w:rtl/>
          <w:lang w:val="en-US" w:bidi="ar-EG"/>
        </w:rPr>
        <w:t xml:space="preserve"> </w:t>
      </w:r>
      <w:r w:rsidRPr="00564DBB">
        <w:rPr>
          <w:rFonts w:cs="Simplified Arabic"/>
          <w:rtl/>
          <w:lang w:val="en-US" w:bidi="ar-EG"/>
        </w:rPr>
        <w:t>أحرزته</w:t>
      </w:r>
      <w:r w:rsidR="00C122FA" w:rsidRPr="00564DBB">
        <w:rPr>
          <w:rFonts w:cs="Simplified Arabic"/>
          <w:rtl/>
          <w:lang w:val="en-US" w:bidi="ar-EG"/>
        </w:rPr>
        <w:t xml:space="preserve"> </w:t>
      </w:r>
      <w:r w:rsidRPr="00564DBB">
        <w:rPr>
          <w:rFonts w:cs="Simplified Arabic"/>
          <w:rtl/>
          <w:lang w:val="en-US" w:bidi="ar-EG"/>
        </w:rPr>
        <w:t>الأطراف</w:t>
      </w:r>
      <w:r w:rsidR="00C122FA" w:rsidRPr="00564DBB">
        <w:rPr>
          <w:rFonts w:cs="Simplified Arabic"/>
          <w:rtl/>
          <w:lang w:val="en-US" w:bidi="ar-EG"/>
        </w:rPr>
        <w:t xml:space="preserve"> </w:t>
      </w:r>
      <w:r w:rsidRPr="00564DBB">
        <w:rPr>
          <w:rFonts w:cs="Simplified Arabic"/>
          <w:rtl/>
          <w:lang w:val="en-US" w:bidi="ar-EG"/>
        </w:rPr>
        <w:t>نحو</w:t>
      </w:r>
      <w:r w:rsidR="00C122FA" w:rsidRPr="00564DBB">
        <w:rPr>
          <w:rFonts w:cs="Simplified Arabic"/>
          <w:rtl/>
          <w:lang w:val="en-US" w:bidi="ar-EG"/>
        </w:rPr>
        <w:t xml:space="preserve"> </w:t>
      </w:r>
      <w:r w:rsidRPr="00564DBB">
        <w:rPr>
          <w:rFonts w:cs="Simplified Arabic"/>
          <w:rtl/>
          <w:lang w:val="en-US" w:bidi="ar-EG"/>
        </w:rPr>
        <w:t>كل</w:t>
      </w:r>
      <w:r w:rsidR="00C122FA" w:rsidRPr="00564DBB">
        <w:rPr>
          <w:rFonts w:cs="Simplified Arabic"/>
          <w:rtl/>
          <w:lang w:val="en-US" w:bidi="ar-EG"/>
        </w:rPr>
        <w:t xml:space="preserve"> </w:t>
      </w:r>
      <w:r w:rsidRPr="00564DBB">
        <w:rPr>
          <w:rFonts w:cs="Simplified Arabic"/>
          <w:rtl/>
          <w:lang w:val="en-US" w:bidi="ar-EG"/>
        </w:rPr>
        <w:t>هدف</w:t>
      </w:r>
      <w:r w:rsidR="00C122FA" w:rsidRPr="00564DBB">
        <w:rPr>
          <w:rFonts w:cs="Simplified Arabic"/>
          <w:rtl/>
          <w:lang w:val="en-US" w:bidi="ar-EG"/>
        </w:rPr>
        <w:t xml:space="preserve"> </w:t>
      </w:r>
      <w:r w:rsidRPr="00564DBB">
        <w:rPr>
          <w:rFonts w:cs="Simplified Arabic"/>
          <w:rtl/>
          <w:lang w:val="en-US" w:bidi="ar-EG"/>
        </w:rPr>
        <w:t>عالمي</w:t>
      </w:r>
      <w:r w:rsidR="00C122FA" w:rsidRPr="00564DBB">
        <w:rPr>
          <w:rFonts w:cs="Simplified Arabic"/>
          <w:rtl/>
          <w:lang w:val="en-US" w:bidi="ar-EG"/>
        </w:rPr>
        <w:t xml:space="preserve"> </w:t>
      </w:r>
      <w:r w:rsidRPr="00564DBB">
        <w:rPr>
          <w:rFonts w:cs="Simplified Arabic"/>
          <w:rtl/>
          <w:lang w:val="en-US" w:bidi="ar-EG"/>
        </w:rPr>
        <w:t>من</w:t>
      </w:r>
      <w:r w:rsidR="00C122FA" w:rsidRPr="00564DBB">
        <w:rPr>
          <w:rFonts w:cs="Simplified Arabic"/>
          <w:rtl/>
          <w:lang w:val="en-US" w:bidi="ar-EG"/>
        </w:rPr>
        <w:t xml:space="preserve"> </w:t>
      </w:r>
      <w:r w:rsidRPr="00564DBB">
        <w:rPr>
          <w:rFonts w:cs="Simplified Arabic"/>
          <w:rtl/>
          <w:lang w:val="en-US" w:bidi="ar-EG"/>
        </w:rPr>
        <w:t>أهداف</w:t>
      </w:r>
      <w:r w:rsidR="00C122FA" w:rsidRPr="00564DBB">
        <w:rPr>
          <w:rFonts w:cs="Simplified Arabic"/>
          <w:rtl/>
          <w:lang w:val="en-US" w:bidi="ar-EG"/>
        </w:rPr>
        <w:t xml:space="preserve"> </w:t>
      </w:r>
      <w:r w:rsidRPr="00564DBB">
        <w:rPr>
          <w:rFonts w:cs="Simplified Arabic"/>
          <w:rtl/>
          <w:lang w:val="en-US" w:bidi="ar-EG"/>
        </w:rPr>
        <w:t>الإطار،</w:t>
      </w:r>
      <w:r w:rsidR="00C122FA" w:rsidRPr="00564DBB">
        <w:rPr>
          <w:rFonts w:cs="Simplified Arabic"/>
          <w:rtl/>
          <w:lang w:val="en-US" w:bidi="ar-EG"/>
        </w:rPr>
        <w:t xml:space="preserve"> </w:t>
      </w:r>
      <w:r w:rsidRPr="00564DBB">
        <w:rPr>
          <w:rFonts w:cs="Simplified Arabic"/>
          <w:rtl/>
          <w:lang w:val="en-US" w:bidi="ar-EG"/>
        </w:rPr>
        <w:t>استنادا</w:t>
      </w:r>
      <w:r w:rsidR="00C122FA" w:rsidRPr="00564DBB">
        <w:rPr>
          <w:rFonts w:cs="Simplified Arabic"/>
          <w:rtl/>
          <w:lang w:val="en-US" w:bidi="ar-EG"/>
        </w:rPr>
        <w:t xml:space="preserve"> </w:t>
      </w:r>
      <w:r w:rsidRPr="00564DBB">
        <w:rPr>
          <w:rFonts w:cs="Simplified Arabic"/>
          <w:rtl/>
          <w:lang w:val="en-US" w:bidi="ar-EG"/>
        </w:rPr>
        <w:t>إلى</w:t>
      </w:r>
      <w:r w:rsidR="00C122FA" w:rsidRPr="00564DBB">
        <w:rPr>
          <w:rFonts w:cs="Simplified Arabic"/>
          <w:rtl/>
          <w:lang w:val="en-US" w:bidi="ar-EG"/>
        </w:rPr>
        <w:t xml:space="preserve"> </w:t>
      </w:r>
      <w:r w:rsidRPr="00564DBB">
        <w:rPr>
          <w:rFonts w:cs="Simplified Arabic"/>
          <w:rtl/>
          <w:lang w:val="en-US" w:bidi="ar-EG"/>
        </w:rPr>
        <w:t>التقارير</w:t>
      </w:r>
      <w:r w:rsidR="00C122FA" w:rsidRPr="00564DBB">
        <w:rPr>
          <w:rFonts w:cs="Simplified Arabic"/>
          <w:rtl/>
          <w:lang w:val="en-US" w:bidi="ar-EG"/>
        </w:rPr>
        <w:t xml:space="preserve"> </w:t>
      </w:r>
      <w:r w:rsidRPr="00564DBB">
        <w:rPr>
          <w:rFonts w:cs="Simplified Arabic"/>
          <w:rtl/>
          <w:lang w:val="en-US" w:bidi="ar-EG"/>
        </w:rPr>
        <w:t>الوطنية</w:t>
      </w:r>
      <w:r w:rsidR="00C122FA" w:rsidRPr="00564DBB">
        <w:rPr>
          <w:rFonts w:cs="Simplified Arabic"/>
          <w:rtl/>
          <w:lang w:val="en-US" w:bidi="ar-EG"/>
        </w:rPr>
        <w:t xml:space="preserve"> </w:t>
      </w:r>
      <w:r w:rsidRPr="00564DBB">
        <w:rPr>
          <w:rFonts w:cs="Simplified Arabic"/>
          <w:rtl/>
          <w:lang w:val="en-US" w:bidi="ar-EG"/>
        </w:rPr>
        <w:t>والبيانات</w:t>
      </w:r>
      <w:r w:rsidR="00C122FA" w:rsidRPr="00564DBB">
        <w:rPr>
          <w:rFonts w:cs="Simplified Arabic"/>
          <w:rtl/>
          <w:lang w:val="en-US" w:bidi="ar-EG"/>
        </w:rPr>
        <w:t xml:space="preserve"> </w:t>
      </w:r>
      <w:r w:rsidRPr="00564DBB">
        <w:rPr>
          <w:rFonts w:cs="Simplified Arabic"/>
          <w:rtl/>
          <w:lang w:val="en-US" w:bidi="ar-EG"/>
        </w:rPr>
        <w:t>المقدمة</w:t>
      </w:r>
      <w:r w:rsidR="00C122FA" w:rsidRPr="00564DBB">
        <w:rPr>
          <w:rFonts w:cs="Simplified Arabic"/>
          <w:rtl/>
          <w:lang w:val="en-US" w:bidi="ar-EG"/>
        </w:rPr>
        <w:t xml:space="preserve"> </w:t>
      </w:r>
      <w:r w:rsidRPr="00564DBB">
        <w:rPr>
          <w:rFonts w:cs="Simplified Arabic"/>
          <w:rtl/>
          <w:lang w:val="en-US" w:bidi="ar-EG"/>
        </w:rPr>
        <w:t>وقت</w:t>
      </w:r>
      <w:r w:rsidR="00C122FA" w:rsidRPr="00564DBB">
        <w:rPr>
          <w:rFonts w:cs="Simplified Arabic"/>
          <w:rtl/>
          <w:lang w:val="en-US" w:bidi="ar-EG"/>
        </w:rPr>
        <w:t xml:space="preserve"> </w:t>
      </w:r>
      <w:r w:rsidRPr="00564DBB">
        <w:rPr>
          <w:rFonts w:cs="Simplified Arabic"/>
          <w:rtl/>
          <w:lang w:val="en-US" w:bidi="ar-EG"/>
        </w:rPr>
        <w:t>إعداد</w:t>
      </w:r>
      <w:r w:rsidR="00C122FA" w:rsidRPr="00564DBB">
        <w:rPr>
          <w:rFonts w:cs="Simplified Arabic"/>
          <w:rtl/>
          <w:lang w:val="en-US" w:bidi="ar-EG"/>
        </w:rPr>
        <w:t xml:space="preserve"> </w:t>
      </w:r>
      <w:r w:rsidRPr="00564DBB">
        <w:rPr>
          <w:rFonts w:cs="Simplified Arabic"/>
          <w:rtl/>
          <w:lang w:val="en-US" w:bidi="ar-EG"/>
        </w:rPr>
        <w:t>التقرير</w:t>
      </w:r>
      <w:r w:rsidR="00C122FA" w:rsidRPr="00564DBB">
        <w:rPr>
          <w:rFonts w:cs="Simplified Arabic"/>
          <w:rtl/>
          <w:lang w:val="en-US" w:bidi="ar-EG"/>
        </w:rPr>
        <w:t>. وي</w:t>
      </w:r>
      <w:r w:rsidR="00CE261F">
        <w:rPr>
          <w:rFonts w:cs="Simplified Arabic" w:hint="cs"/>
          <w:rtl/>
          <w:lang w:val="en-US" w:bidi="ar-EG"/>
        </w:rPr>
        <w:t xml:space="preserve">رد </w:t>
      </w:r>
      <w:r w:rsidRPr="00564DBB">
        <w:rPr>
          <w:rFonts w:cs="Simplified Arabic"/>
          <w:rtl/>
          <w:lang w:val="en-US" w:bidi="ar-EG"/>
        </w:rPr>
        <w:t>شرح</w:t>
      </w:r>
      <w:r w:rsidR="00C122FA" w:rsidRPr="00564DBB">
        <w:rPr>
          <w:rFonts w:cs="Simplified Arabic"/>
          <w:rtl/>
          <w:lang w:val="en-US" w:bidi="ar-EG"/>
        </w:rPr>
        <w:t xml:space="preserve"> </w:t>
      </w:r>
      <w:r w:rsidR="00CE261F">
        <w:rPr>
          <w:rFonts w:cs="Simplified Arabic" w:hint="cs"/>
          <w:rtl/>
          <w:lang w:val="en-US" w:bidi="ar-EG"/>
        </w:rPr>
        <w:t>ل</w:t>
      </w:r>
      <w:r w:rsidRPr="00564DBB">
        <w:rPr>
          <w:rFonts w:cs="Simplified Arabic"/>
          <w:rtl/>
          <w:lang w:val="en-US" w:bidi="ar-EG"/>
        </w:rPr>
        <w:t>لمنهج</w:t>
      </w:r>
      <w:r w:rsidR="00CE261F">
        <w:rPr>
          <w:rFonts w:cs="Simplified Arabic" w:hint="cs"/>
          <w:rtl/>
          <w:lang w:val="en-US" w:bidi="ar-EG"/>
        </w:rPr>
        <w:t>ية</w:t>
      </w:r>
      <w:r w:rsidR="00C122FA" w:rsidRPr="00564DBB">
        <w:rPr>
          <w:rFonts w:cs="Simplified Arabic"/>
          <w:rtl/>
          <w:lang w:val="en-US" w:bidi="ar-EG"/>
        </w:rPr>
        <w:t xml:space="preserve"> </w:t>
      </w:r>
      <w:r w:rsidRPr="00564DBB">
        <w:rPr>
          <w:rFonts w:cs="Simplified Arabic"/>
          <w:rtl/>
          <w:lang w:val="en-US" w:bidi="ar-EG"/>
        </w:rPr>
        <w:t>المتبع</w:t>
      </w:r>
      <w:r w:rsidR="00CE261F">
        <w:rPr>
          <w:rFonts w:cs="Simplified Arabic" w:hint="cs"/>
          <w:rtl/>
          <w:lang w:val="en-US" w:bidi="ar-EG"/>
        </w:rPr>
        <w:t>ة</w:t>
      </w:r>
      <w:r w:rsidR="00C122FA" w:rsidRPr="00564DBB">
        <w:rPr>
          <w:rFonts w:cs="Simplified Arabic"/>
          <w:rtl/>
          <w:lang w:val="en-US" w:bidi="ar-EG"/>
        </w:rPr>
        <w:t xml:space="preserve"> </w:t>
      </w:r>
      <w:r w:rsidRPr="00564DBB">
        <w:rPr>
          <w:rFonts w:cs="Simplified Arabic"/>
          <w:rtl/>
          <w:lang w:val="en-US" w:bidi="ar-EG"/>
        </w:rPr>
        <w:t>في</w:t>
      </w:r>
      <w:r w:rsidR="00C122FA" w:rsidRPr="00564DBB">
        <w:rPr>
          <w:rFonts w:cs="Simplified Arabic"/>
          <w:rtl/>
          <w:lang w:val="en-US" w:bidi="ar-EG"/>
        </w:rPr>
        <w:t xml:space="preserve"> </w:t>
      </w:r>
      <w:r w:rsidRPr="00564DBB">
        <w:rPr>
          <w:rFonts w:cs="Simplified Arabic"/>
          <w:rtl/>
          <w:lang w:val="en-US" w:bidi="ar-EG"/>
        </w:rPr>
        <w:t>هذا</w:t>
      </w:r>
      <w:r w:rsidR="00C122FA" w:rsidRPr="00564DBB">
        <w:rPr>
          <w:rFonts w:cs="Simplified Arabic"/>
          <w:rtl/>
          <w:lang w:val="en-US" w:bidi="ar-EG"/>
        </w:rPr>
        <w:t xml:space="preserve"> </w:t>
      </w:r>
      <w:r w:rsidRPr="00564DBB">
        <w:rPr>
          <w:rFonts w:cs="Simplified Arabic"/>
          <w:rtl/>
          <w:lang w:val="en-US" w:bidi="ar-EG"/>
        </w:rPr>
        <w:t>النهج</w:t>
      </w:r>
      <w:r w:rsidR="00C122FA" w:rsidRPr="00564DBB">
        <w:rPr>
          <w:rFonts w:cs="Simplified Arabic"/>
          <w:rtl/>
          <w:lang w:val="en-US" w:bidi="ar-EG"/>
        </w:rPr>
        <w:t xml:space="preserve"> </w:t>
      </w:r>
      <w:r w:rsidRPr="00564DBB">
        <w:rPr>
          <w:rFonts w:cs="Simplified Arabic"/>
          <w:rtl/>
          <w:lang w:val="en-US" w:bidi="ar-EG"/>
        </w:rPr>
        <w:t>بإيجاز</w:t>
      </w:r>
      <w:r w:rsidR="00C122FA" w:rsidRPr="00564DBB">
        <w:rPr>
          <w:rFonts w:cs="Simplified Arabic"/>
          <w:rtl/>
          <w:lang w:val="en-US" w:bidi="ar-EG"/>
        </w:rPr>
        <w:t xml:space="preserve"> </w:t>
      </w:r>
      <w:r w:rsidRPr="00564DBB">
        <w:rPr>
          <w:rFonts w:cs="Simplified Arabic"/>
          <w:rtl/>
          <w:lang w:val="en-US" w:bidi="ar-EG"/>
        </w:rPr>
        <w:t>في</w:t>
      </w:r>
      <w:r w:rsidR="00C122FA" w:rsidRPr="00564DBB">
        <w:rPr>
          <w:rFonts w:cs="Simplified Arabic"/>
          <w:rtl/>
          <w:lang w:val="en-US" w:bidi="ar-EG"/>
        </w:rPr>
        <w:t xml:space="preserve"> </w:t>
      </w:r>
      <w:r w:rsidRPr="00564DBB">
        <w:rPr>
          <w:rFonts w:cs="Simplified Arabic"/>
          <w:rtl/>
          <w:lang w:val="en-US" w:bidi="ar-EG"/>
        </w:rPr>
        <w:t>قسم</w:t>
      </w:r>
      <w:r w:rsidR="00C122FA" w:rsidRPr="00564DBB">
        <w:rPr>
          <w:rFonts w:cs="Simplified Arabic"/>
          <w:rtl/>
          <w:lang w:val="en-US" w:bidi="ar-EG"/>
        </w:rPr>
        <w:t xml:space="preserve"> </w:t>
      </w:r>
      <w:r w:rsidRPr="00564DBB">
        <w:rPr>
          <w:rFonts w:cs="Simplified Arabic"/>
          <w:rtl/>
          <w:lang w:val="en-US" w:bidi="ar-EG"/>
        </w:rPr>
        <w:t>المنهجية</w:t>
      </w:r>
      <w:r w:rsidR="00C122FA" w:rsidRPr="00564DBB">
        <w:rPr>
          <w:rFonts w:cs="Simplified Arabic"/>
          <w:rtl/>
          <w:lang w:val="en-US" w:bidi="ar-EG"/>
        </w:rPr>
        <w:t xml:space="preserve"> </w:t>
      </w:r>
      <w:r w:rsidRPr="00564DBB">
        <w:rPr>
          <w:rFonts w:cs="Simplified Arabic"/>
          <w:rtl/>
          <w:lang w:val="en-US" w:bidi="ar-EG"/>
        </w:rPr>
        <w:t>من</w:t>
      </w:r>
      <w:r w:rsidR="00C122FA" w:rsidRPr="00564DBB">
        <w:rPr>
          <w:rFonts w:cs="Simplified Arabic"/>
          <w:rtl/>
          <w:lang w:val="en-US" w:bidi="ar-EG"/>
        </w:rPr>
        <w:t xml:space="preserve"> </w:t>
      </w:r>
      <w:r w:rsidRPr="00564DBB">
        <w:rPr>
          <w:rFonts w:cs="Simplified Arabic"/>
          <w:rtl/>
          <w:lang w:val="en-US" w:bidi="ar-EG"/>
        </w:rPr>
        <w:t>التقرير،</w:t>
      </w:r>
      <w:r w:rsidR="00C122FA" w:rsidRPr="00564DBB">
        <w:rPr>
          <w:rFonts w:cs="Simplified Arabic"/>
          <w:rtl/>
          <w:lang w:val="en-US" w:bidi="ar-EG"/>
        </w:rPr>
        <w:t xml:space="preserve"> </w:t>
      </w:r>
      <w:r w:rsidRPr="00564DBB">
        <w:rPr>
          <w:rFonts w:cs="Simplified Arabic"/>
          <w:rtl/>
          <w:lang w:val="en-US" w:bidi="ar-EG"/>
        </w:rPr>
        <w:t>بينما</w:t>
      </w:r>
      <w:r w:rsidR="00C122FA" w:rsidRPr="00564DBB">
        <w:rPr>
          <w:rFonts w:cs="Simplified Arabic"/>
          <w:rtl/>
          <w:lang w:val="en-US" w:bidi="ar-EG"/>
        </w:rPr>
        <w:t xml:space="preserve"> </w:t>
      </w:r>
      <w:r w:rsidRPr="00564DBB">
        <w:rPr>
          <w:rFonts w:cs="Simplified Arabic"/>
          <w:rtl/>
          <w:lang w:val="en-US" w:bidi="ar-EG"/>
        </w:rPr>
        <w:t>تتوفر</w:t>
      </w:r>
      <w:r w:rsidR="00C122FA" w:rsidRPr="00564DBB">
        <w:rPr>
          <w:rFonts w:cs="Simplified Arabic"/>
          <w:rtl/>
          <w:lang w:val="en-US" w:bidi="ar-EG"/>
        </w:rPr>
        <w:t xml:space="preserve"> </w:t>
      </w:r>
      <w:r w:rsidRPr="00564DBB">
        <w:rPr>
          <w:rFonts w:cs="Simplified Arabic"/>
          <w:rtl/>
          <w:lang w:val="en-US" w:bidi="ar-EG"/>
        </w:rPr>
        <w:t>المنهجية</w:t>
      </w:r>
      <w:r w:rsidR="00C122FA" w:rsidRPr="00564DBB">
        <w:rPr>
          <w:rFonts w:cs="Simplified Arabic"/>
          <w:rtl/>
          <w:lang w:val="en-US" w:bidi="ar-EG"/>
        </w:rPr>
        <w:t xml:space="preserve"> </w:t>
      </w:r>
      <w:r w:rsidRPr="00564DBB">
        <w:rPr>
          <w:rFonts w:cs="Simplified Arabic"/>
          <w:rtl/>
          <w:lang w:val="en-US" w:bidi="ar-EG"/>
        </w:rPr>
        <w:t>الكاملة</w:t>
      </w:r>
      <w:r w:rsidR="00C122FA" w:rsidRPr="00564DBB">
        <w:rPr>
          <w:rFonts w:cs="Simplified Arabic"/>
          <w:rtl/>
          <w:lang w:val="en-US" w:bidi="ar-EG"/>
        </w:rPr>
        <w:t xml:space="preserve"> </w:t>
      </w:r>
      <w:r w:rsidRPr="00564DBB">
        <w:rPr>
          <w:rFonts w:cs="Simplified Arabic"/>
          <w:rtl/>
          <w:lang w:val="en-US" w:bidi="ar-EG"/>
        </w:rPr>
        <w:t>في</w:t>
      </w:r>
      <w:r w:rsidR="00C122FA" w:rsidRPr="00564DBB">
        <w:rPr>
          <w:rFonts w:cs="Simplified Arabic"/>
          <w:rtl/>
          <w:lang w:val="en-US" w:bidi="ar-EG"/>
        </w:rPr>
        <w:t xml:space="preserve"> </w:t>
      </w:r>
      <w:r w:rsidRPr="00564DBB">
        <w:rPr>
          <w:rFonts w:cs="Simplified Arabic"/>
          <w:rtl/>
          <w:lang w:val="en-US" w:bidi="ar-EG"/>
        </w:rPr>
        <w:t>وثيقة</w:t>
      </w:r>
      <w:r w:rsidR="00C122FA" w:rsidRPr="00564DBB">
        <w:rPr>
          <w:rFonts w:cs="Simplified Arabic"/>
          <w:rtl/>
          <w:lang w:val="en-US" w:bidi="ar-EG"/>
        </w:rPr>
        <w:t xml:space="preserve"> </w:t>
      </w:r>
      <w:r w:rsidRPr="00564DBB">
        <w:rPr>
          <w:rFonts w:cs="Simplified Arabic"/>
          <w:rtl/>
          <w:lang w:val="en-US" w:bidi="ar-EG"/>
        </w:rPr>
        <w:t>تكميلية</w:t>
      </w:r>
      <w:r w:rsidR="00C122FA" w:rsidRPr="00564DBB">
        <w:rPr>
          <w:rFonts w:cs="Simplified Arabic"/>
          <w:rtl/>
          <w:lang w:val="en-US" w:bidi="ar-EG"/>
        </w:rPr>
        <w:t xml:space="preserve"> </w:t>
      </w:r>
      <w:r w:rsidRPr="00564DBB">
        <w:rPr>
          <w:rFonts w:cs="Simplified Arabic"/>
          <w:rtl/>
          <w:lang w:val="en-US" w:bidi="ar-EG"/>
        </w:rPr>
        <w:t>(</w:t>
      </w:r>
      <w:r w:rsidR="00192D15" w:rsidRPr="00670C94">
        <w:rPr>
          <w:noProof/>
        </w:rPr>
        <w:t>CBD, 2026 CBD/SBSTTA/28/INF/9</w:t>
      </w:r>
      <w:r w:rsidRPr="00564DBB">
        <w:rPr>
          <w:rFonts w:cs="Simplified Arabic"/>
          <w:rtl/>
          <w:lang w:val="en-US" w:bidi="ar-EG"/>
        </w:rPr>
        <w:t>)</w:t>
      </w:r>
      <w:r w:rsidR="00C122FA" w:rsidRPr="00564DBB">
        <w:rPr>
          <w:rFonts w:cs="Simplified Arabic"/>
          <w:rtl/>
          <w:lang w:val="en-US" w:bidi="ar-EG"/>
        </w:rPr>
        <w:t>.</w:t>
      </w:r>
    </w:p>
    <w:p w14:paraId="7FB40E39" w14:textId="2DC1D42B" w:rsidR="00C00312" w:rsidRPr="00564DBB" w:rsidRDefault="00C00312" w:rsidP="00564DBB">
      <w:pPr>
        <w:widowControl w:val="0"/>
        <w:tabs>
          <w:tab w:val="left" w:pos="1280"/>
        </w:tabs>
        <w:bidi/>
        <w:spacing w:after="120" w:line="216" w:lineRule="auto"/>
        <w:ind w:left="1422"/>
        <w:rPr>
          <w:rFonts w:cs="Simplified Arabic"/>
          <w:b/>
          <w:bCs/>
          <w:sz w:val="24"/>
          <w:szCs w:val="28"/>
          <w:lang w:val="en-US" w:bidi="ar-EG"/>
        </w:rPr>
      </w:pPr>
      <w:r w:rsidRPr="00564DBB">
        <w:rPr>
          <w:rFonts w:cs="Simplified Arabic"/>
          <w:b/>
          <w:bCs/>
          <w:sz w:val="24"/>
          <w:szCs w:val="28"/>
          <w:rtl/>
          <w:lang w:val="en-US" w:bidi="ar-EG"/>
        </w:rPr>
        <w:t>ثالثا</w:t>
      </w:r>
      <w:r w:rsidR="00564DBB" w:rsidRPr="00564DBB">
        <w:rPr>
          <w:rFonts w:cs="Simplified Arabic" w:hint="cs"/>
          <w:b/>
          <w:bCs/>
          <w:sz w:val="24"/>
          <w:szCs w:val="28"/>
          <w:rtl/>
          <w:lang w:val="en-US" w:bidi="ar-EG"/>
        </w:rPr>
        <w:t>-ألف</w:t>
      </w:r>
      <w:r w:rsidR="000F36EC">
        <w:rPr>
          <w:rFonts w:cs="Simplified Arabic"/>
          <w:b/>
          <w:bCs/>
          <w:sz w:val="24"/>
          <w:szCs w:val="28"/>
          <w:rtl/>
          <w:lang w:val="en-US" w:bidi="ar-EG"/>
        </w:rPr>
        <w:t>:</w:t>
      </w:r>
      <w:r w:rsidR="00C122FA" w:rsidRPr="00564DBB">
        <w:rPr>
          <w:rFonts w:cs="Simplified Arabic"/>
          <w:b/>
          <w:bCs/>
          <w:sz w:val="24"/>
          <w:szCs w:val="28"/>
          <w:rtl/>
          <w:lang w:val="en-US" w:bidi="ar-EG"/>
        </w:rPr>
        <w:t xml:space="preserve"> </w:t>
      </w:r>
      <w:r w:rsidR="00564DBB" w:rsidRPr="00564DBB">
        <w:rPr>
          <w:rFonts w:cs="Simplified Arabic" w:hint="cs"/>
          <w:b/>
          <w:bCs/>
          <w:sz w:val="24"/>
          <w:szCs w:val="28"/>
          <w:rtl/>
          <w:lang w:val="en-US" w:bidi="ar-EG"/>
        </w:rPr>
        <w:t>تجميع</w:t>
      </w:r>
      <w:r w:rsidR="00C122FA" w:rsidRPr="00564DBB">
        <w:rPr>
          <w:rFonts w:cs="Simplified Arabic"/>
          <w:b/>
          <w:bCs/>
          <w:sz w:val="24"/>
          <w:szCs w:val="28"/>
          <w:rtl/>
          <w:lang w:val="en-US" w:bidi="ar-EG"/>
        </w:rPr>
        <w:t xml:space="preserve"> </w:t>
      </w:r>
      <w:r w:rsidR="00564DBB" w:rsidRPr="00564DBB">
        <w:rPr>
          <w:rFonts w:cs="Simplified Arabic" w:hint="cs"/>
          <w:b/>
          <w:bCs/>
          <w:sz w:val="24"/>
          <w:szCs w:val="28"/>
          <w:rtl/>
          <w:lang w:val="en-US" w:bidi="ar-EG"/>
        </w:rPr>
        <w:t>ل</w:t>
      </w:r>
      <w:r w:rsidRPr="00564DBB">
        <w:rPr>
          <w:rFonts w:cs="Simplified Arabic"/>
          <w:b/>
          <w:bCs/>
          <w:sz w:val="24"/>
          <w:szCs w:val="28"/>
          <w:rtl/>
          <w:lang w:val="en-US" w:bidi="ar-EG"/>
        </w:rPr>
        <w:t>لتقدم</w:t>
      </w:r>
      <w:r w:rsidR="00C122FA" w:rsidRPr="00564DBB">
        <w:rPr>
          <w:rFonts w:cs="Simplified Arabic"/>
          <w:b/>
          <w:bCs/>
          <w:sz w:val="24"/>
          <w:szCs w:val="28"/>
          <w:rtl/>
          <w:lang w:val="en-US" w:bidi="ar-EG"/>
        </w:rPr>
        <w:t xml:space="preserve"> </w:t>
      </w:r>
      <w:r w:rsidRPr="00564DBB">
        <w:rPr>
          <w:rFonts w:cs="Simplified Arabic"/>
          <w:b/>
          <w:bCs/>
          <w:sz w:val="24"/>
          <w:szCs w:val="28"/>
          <w:rtl/>
          <w:lang w:val="en-US" w:bidi="ar-EG"/>
        </w:rPr>
        <w:t>الجماعي</w:t>
      </w:r>
      <w:r w:rsidR="00C122FA" w:rsidRPr="00564DBB">
        <w:rPr>
          <w:rFonts w:cs="Simplified Arabic"/>
          <w:b/>
          <w:bCs/>
          <w:sz w:val="24"/>
          <w:szCs w:val="28"/>
          <w:rtl/>
          <w:lang w:val="en-US" w:bidi="ar-EG"/>
        </w:rPr>
        <w:t xml:space="preserve"> </w:t>
      </w:r>
      <w:r w:rsidRPr="00564DBB">
        <w:rPr>
          <w:rFonts w:cs="Simplified Arabic"/>
          <w:b/>
          <w:bCs/>
          <w:sz w:val="24"/>
          <w:szCs w:val="28"/>
          <w:rtl/>
          <w:lang w:val="en-US" w:bidi="ar-EG"/>
        </w:rPr>
        <w:t>المحرز</w:t>
      </w:r>
      <w:r w:rsidR="00C122FA" w:rsidRPr="00564DBB">
        <w:rPr>
          <w:rFonts w:cs="Simplified Arabic"/>
          <w:b/>
          <w:bCs/>
          <w:sz w:val="24"/>
          <w:szCs w:val="28"/>
          <w:rtl/>
          <w:lang w:val="en-US" w:bidi="ar-EG"/>
        </w:rPr>
        <w:t xml:space="preserve"> </w:t>
      </w:r>
      <w:r w:rsidRPr="00564DBB">
        <w:rPr>
          <w:rFonts w:cs="Simplified Arabic"/>
          <w:b/>
          <w:bCs/>
          <w:sz w:val="24"/>
          <w:szCs w:val="28"/>
          <w:rtl/>
          <w:lang w:val="en-US" w:bidi="ar-EG"/>
        </w:rPr>
        <w:t>نحو</w:t>
      </w:r>
      <w:r w:rsidR="00C122FA" w:rsidRPr="00564DBB">
        <w:rPr>
          <w:rFonts w:cs="Simplified Arabic"/>
          <w:b/>
          <w:bCs/>
          <w:sz w:val="24"/>
          <w:szCs w:val="28"/>
          <w:rtl/>
          <w:lang w:val="en-US" w:bidi="ar-EG"/>
        </w:rPr>
        <w:t xml:space="preserve"> </w:t>
      </w:r>
      <w:r w:rsidRPr="00564DBB">
        <w:rPr>
          <w:rFonts w:cs="Simplified Arabic"/>
          <w:b/>
          <w:bCs/>
          <w:sz w:val="24"/>
          <w:szCs w:val="28"/>
          <w:rtl/>
          <w:lang w:val="en-US" w:bidi="ar-EG"/>
        </w:rPr>
        <w:t>تنفيذ</w:t>
      </w:r>
      <w:r w:rsidR="00C122FA" w:rsidRPr="00564DBB">
        <w:rPr>
          <w:rFonts w:cs="Simplified Arabic"/>
          <w:b/>
          <w:bCs/>
          <w:sz w:val="24"/>
          <w:szCs w:val="28"/>
          <w:rtl/>
          <w:lang w:val="en-US" w:bidi="ar-EG"/>
        </w:rPr>
        <w:t xml:space="preserve"> </w:t>
      </w:r>
      <w:r w:rsidRPr="00564DBB">
        <w:rPr>
          <w:rFonts w:cs="Simplified Arabic"/>
          <w:b/>
          <w:bCs/>
          <w:sz w:val="24"/>
          <w:szCs w:val="28"/>
          <w:rtl/>
          <w:lang w:val="en-US" w:bidi="ar-EG"/>
        </w:rPr>
        <w:t>إطار</w:t>
      </w:r>
      <w:r w:rsidR="00C122FA" w:rsidRPr="00564DBB">
        <w:rPr>
          <w:rFonts w:cs="Simplified Arabic"/>
          <w:b/>
          <w:bCs/>
          <w:sz w:val="24"/>
          <w:szCs w:val="28"/>
          <w:rtl/>
          <w:lang w:val="en-US" w:bidi="ar-EG"/>
        </w:rPr>
        <w:t xml:space="preserve"> </w:t>
      </w:r>
      <w:r w:rsidRPr="00564DBB">
        <w:rPr>
          <w:rFonts w:cs="Simplified Arabic"/>
          <w:b/>
          <w:bCs/>
          <w:sz w:val="24"/>
          <w:szCs w:val="28"/>
          <w:rtl/>
          <w:lang w:val="en-US" w:bidi="ar-EG"/>
        </w:rPr>
        <w:t>كونمينغ-مونتريال</w:t>
      </w:r>
      <w:r w:rsidR="00C122FA" w:rsidRPr="00564DBB">
        <w:rPr>
          <w:rFonts w:cs="Simplified Arabic"/>
          <w:b/>
          <w:bCs/>
          <w:sz w:val="24"/>
          <w:szCs w:val="28"/>
          <w:rtl/>
          <w:lang w:val="en-US" w:bidi="ar-EG"/>
        </w:rPr>
        <w:t xml:space="preserve"> </w:t>
      </w:r>
      <w:r w:rsidRPr="00564DBB">
        <w:rPr>
          <w:rFonts w:cs="Simplified Arabic"/>
          <w:b/>
          <w:bCs/>
          <w:sz w:val="24"/>
          <w:szCs w:val="28"/>
          <w:rtl/>
          <w:lang w:val="en-US" w:bidi="ar-EG"/>
        </w:rPr>
        <w:t>العالمي</w:t>
      </w:r>
      <w:r w:rsidR="00C122FA" w:rsidRPr="00564DBB">
        <w:rPr>
          <w:rFonts w:cs="Simplified Arabic"/>
          <w:b/>
          <w:bCs/>
          <w:sz w:val="24"/>
          <w:szCs w:val="28"/>
          <w:rtl/>
          <w:lang w:val="en-US" w:bidi="ar-EG"/>
        </w:rPr>
        <w:t xml:space="preserve"> </w:t>
      </w:r>
      <w:r w:rsidRPr="00564DBB">
        <w:rPr>
          <w:rFonts w:cs="Simplified Arabic"/>
          <w:b/>
          <w:bCs/>
          <w:sz w:val="24"/>
          <w:szCs w:val="28"/>
          <w:rtl/>
          <w:lang w:val="en-US" w:bidi="ar-EG"/>
        </w:rPr>
        <w:t>للتنوع</w:t>
      </w:r>
      <w:r w:rsidR="00C122FA" w:rsidRPr="00564DBB">
        <w:rPr>
          <w:rFonts w:cs="Simplified Arabic"/>
          <w:b/>
          <w:bCs/>
          <w:sz w:val="24"/>
          <w:szCs w:val="28"/>
          <w:rtl/>
          <w:lang w:val="en-US" w:bidi="ar-EG"/>
        </w:rPr>
        <w:t xml:space="preserve"> </w:t>
      </w:r>
      <w:r w:rsidRPr="00564DBB">
        <w:rPr>
          <w:rFonts w:cs="Simplified Arabic"/>
          <w:b/>
          <w:bCs/>
          <w:sz w:val="24"/>
          <w:szCs w:val="28"/>
          <w:rtl/>
          <w:lang w:val="en-US" w:bidi="ar-EG"/>
        </w:rPr>
        <w:t>البيولوجي،</w:t>
      </w:r>
      <w:r w:rsidR="00C122FA" w:rsidRPr="00564DBB">
        <w:rPr>
          <w:rFonts w:cs="Simplified Arabic"/>
          <w:b/>
          <w:bCs/>
          <w:sz w:val="24"/>
          <w:szCs w:val="28"/>
          <w:rtl/>
          <w:lang w:val="en-US" w:bidi="ar-EG"/>
        </w:rPr>
        <w:t xml:space="preserve"> </w:t>
      </w:r>
      <w:r w:rsidRPr="00564DBB">
        <w:rPr>
          <w:rFonts w:cs="Simplified Arabic"/>
          <w:b/>
          <w:bCs/>
          <w:sz w:val="24"/>
          <w:szCs w:val="28"/>
          <w:rtl/>
          <w:lang w:val="en-US" w:bidi="ar-EG"/>
        </w:rPr>
        <w:t>بما</w:t>
      </w:r>
      <w:r w:rsidR="00C122FA" w:rsidRPr="00564DBB">
        <w:rPr>
          <w:rFonts w:cs="Simplified Arabic"/>
          <w:b/>
          <w:bCs/>
          <w:sz w:val="24"/>
          <w:szCs w:val="28"/>
          <w:rtl/>
          <w:lang w:val="en-US" w:bidi="ar-EG"/>
        </w:rPr>
        <w:t xml:space="preserve"> </w:t>
      </w:r>
      <w:r w:rsidRPr="00564DBB">
        <w:rPr>
          <w:rFonts w:cs="Simplified Arabic"/>
          <w:b/>
          <w:bCs/>
          <w:sz w:val="24"/>
          <w:szCs w:val="28"/>
          <w:rtl/>
          <w:lang w:val="en-US" w:bidi="ar-EG"/>
        </w:rPr>
        <w:t>في</w:t>
      </w:r>
      <w:r w:rsidR="00C122FA" w:rsidRPr="00564DBB">
        <w:rPr>
          <w:rFonts w:cs="Simplified Arabic"/>
          <w:b/>
          <w:bCs/>
          <w:sz w:val="24"/>
          <w:szCs w:val="28"/>
          <w:rtl/>
          <w:lang w:val="en-US" w:bidi="ar-EG"/>
        </w:rPr>
        <w:t xml:space="preserve"> </w:t>
      </w:r>
      <w:r w:rsidRPr="00564DBB">
        <w:rPr>
          <w:rFonts w:cs="Simplified Arabic"/>
          <w:b/>
          <w:bCs/>
          <w:sz w:val="24"/>
          <w:szCs w:val="28"/>
          <w:rtl/>
          <w:lang w:val="en-US" w:bidi="ar-EG"/>
        </w:rPr>
        <w:t>ذلك</w:t>
      </w:r>
      <w:r w:rsidR="00C122FA" w:rsidRPr="00564DBB">
        <w:rPr>
          <w:rFonts w:cs="Simplified Arabic"/>
          <w:b/>
          <w:bCs/>
          <w:sz w:val="24"/>
          <w:szCs w:val="28"/>
          <w:rtl/>
          <w:lang w:val="en-US" w:bidi="ar-EG"/>
        </w:rPr>
        <w:t xml:space="preserve"> </w:t>
      </w:r>
      <w:r w:rsidRPr="00564DBB">
        <w:rPr>
          <w:rFonts w:cs="Simplified Arabic"/>
          <w:b/>
          <w:bCs/>
          <w:sz w:val="24"/>
          <w:szCs w:val="28"/>
          <w:rtl/>
          <w:lang w:val="en-US" w:bidi="ar-EG"/>
        </w:rPr>
        <w:t>مهمة</w:t>
      </w:r>
      <w:r w:rsidR="00192D15">
        <w:rPr>
          <w:rFonts w:cs="Simplified Arabic" w:hint="cs"/>
          <w:b/>
          <w:bCs/>
          <w:sz w:val="24"/>
          <w:szCs w:val="28"/>
          <w:rtl/>
          <w:lang w:val="en-US" w:bidi="ar-EG"/>
        </w:rPr>
        <w:t xml:space="preserve"> عام</w:t>
      </w:r>
      <w:r w:rsidR="00C122FA" w:rsidRPr="00564DBB">
        <w:rPr>
          <w:rFonts w:cs="Simplified Arabic"/>
          <w:b/>
          <w:bCs/>
          <w:sz w:val="24"/>
          <w:szCs w:val="28"/>
          <w:rtl/>
          <w:lang w:val="en-US" w:bidi="ar-EG"/>
        </w:rPr>
        <w:t xml:space="preserve"> </w:t>
      </w:r>
      <w:r w:rsidRPr="00564DBB">
        <w:rPr>
          <w:rFonts w:cs="Simplified Arabic"/>
          <w:b/>
          <w:bCs/>
          <w:sz w:val="24"/>
          <w:szCs w:val="28"/>
          <w:rtl/>
          <w:lang w:val="en-US" w:bidi="ar-EG"/>
        </w:rPr>
        <w:t>2030</w:t>
      </w:r>
      <w:r w:rsidR="00C122FA" w:rsidRPr="00564DBB">
        <w:rPr>
          <w:rFonts w:cs="Simplified Arabic"/>
          <w:b/>
          <w:bCs/>
          <w:sz w:val="24"/>
          <w:szCs w:val="28"/>
          <w:rtl/>
          <w:lang w:val="en-US" w:bidi="ar-EG"/>
        </w:rPr>
        <w:t xml:space="preserve"> </w:t>
      </w:r>
      <w:r w:rsidRPr="00564DBB">
        <w:rPr>
          <w:rFonts w:cs="Simplified Arabic"/>
          <w:b/>
          <w:bCs/>
          <w:sz w:val="24"/>
          <w:szCs w:val="28"/>
          <w:rtl/>
          <w:lang w:val="en-US" w:bidi="ar-EG"/>
        </w:rPr>
        <w:t>ورؤية</w:t>
      </w:r>
      <w:r w:rsidR="00C122FA" w:rsidRPr="00564DBB">
        <w:rPr>
          <w:rFonts w:cs="Simplified Arabic"/>
          <w:b/>
          <w:bCs/>
          <w:sz w:val="24"/>
          <w:szCs w:val="28"/>
          <w:rtl/>
          <w:lang w:val="en-US" w:bidi="ar-EG"/>
        </w:rPr>
        <w:t xml:space="preserve"> </w:t>
      </w:r>
      <w:r w:rsidR="00192D15">
        <w:rPr>
          <w:rFonts w:cs="Simplified Arabic" w:hint="cs"/>
          <w:b/>
          <w:bCs/>
          <w:sz w:val="24"/>
          <w:szCs w:val="28"/>
          <w:rtl/>
          <w:lang w:val="en-US" w:bidi="ar-EG"/>
        </w:rPr>
        <w:t xml:space="preserve">عام </w:t>
      </w:r>
      <w:r w:rsidRPr="00564DBB">
        <w:rPr>
          <w:rFonts w:cs="Simplified Arabic"/>
          <w:b/>
          <w:bCs/>
          <w:sz w:val="24"/>
          <w:szCs w:val="28"/>
          <w:rtl/>
          <w:lang w:val="en-US" w:bidi="ar-EG"/>
        </w:rPr>
        <w:t>2050</w:t>
      </w:r>
    </w:p>
    <w:p w14:paraId="1CF42202" w14:textId="77777777" w:rsidR="005612CA" w:rsidRPr="00564DBB" w:rsidRDefault="005612CA" w:rsidP="005612CA">
      <w:pPr>
        <w:widowControl w:val="0"/>
        <w:tabs>
          <w:tab w:val="left" w:pos="1280"/>
        </w:tabs>
        <w:bidi/>
        <w:spacing w:after="120" w:line="216" w:lineRule="auto"/>
        <w:ind w:left="562"/>
        <w:rPr>
          <w:rFonts w:cs="Simplified Arabic"/>
          <w:b/>
          <w:bCs/>
          <w:lang w:val="en-US" w:bidi="ar-EG"/>
        </w:rPr>
      </w:pPr>
      <w:r w:rsidRPr="00564DBB">
        <w:rPr>
          <w:rFonts w:cs="Simplified Arabic"/>
          <w:b/>
          <w:bCs/>
          <w:u w:val="single"/>
          <w:rtl/>
          <w:lang w:val="en-US" w:bidi="ar-EG"/>
        </w:rPr>
        <w:t>الرسالة الشاملة</w:t>
      </w:r>
      <w:r>
        <w:rPr>
          <w:rFonts w:cs="Simplified Arabic"/>
          <w:b/>
          <w:bCs/>
          <w:rtl/>
          <w:lang w:val="en-US" w:bidi="ar-EG"/>
        </w:rPr>
        <w:t>:</w:t>
      </w:r>
      <w:r w:rsidRPr="00564DBB">
        <w:rPr>
          <w:rFonts w:cs="Simplified Arabic"/>
          <w:b/>
          <w:bCs/>
          <w:rtl/>
          <w:lang w:val="en-US" w:bidi="ar-EG"/>
        </w:rPr>
        <w:t xml:space="preserve"> </w:t>
      </w:r>
      <w:r>
        <w:rPr>
          <w:rFonts w:cs="Simplified Arabic" w:hint="cs"/>
          <w:b/>
          <w:bCs/>
          <w:rtl/>
          <w:lang w:val="en-US" w:bidi="ar-EG"/>
        </w:rPr>
        <w:t>أسفر</w:t>
      </w:r>
      <w:r w:rsidRPr="00564DBB">
        <w:rPr>
          <w:rFonts w:cs="Simplified Arabic"/>
          <w:b/>
          <w:bCs/>
          <w:rtl/>
          <w:lang w:val="en-US" w:bidi="ar-EG"/>
        </w:rPr>
        <w:t xml:space="preserve"> الإطار </w:t>
      </w:r>
      <w:r>
        <w:rPr>
          <w:rFonts w:cs="Simplified Arabic" w:hint="cs"/>
          <w:b/>
          <w:bCs/>
          <w:rtl/>
          <w:lang w:val="en-US" w:bidi="ar-EG"/>
        </w:rPr>
        <w:t>عن</w:t>
      </w:r>
      <w:r w:rsidRPr="00564DBB">
        <w:rPr>
          <w:rFonts w:cs="Simplified Arabic"/>
          <w:b/>
          <w:bCs/>
          <w:rtl/>
          <w:lang w:val="en-US" w:bidi="ar-EG"/>
        </w:rPr>
        <w:t xml:space="preserve"> مشاركة عالمية غير مسبوقة، </w:t>
      </w:r>
      <w:r>
        <w:rPr>
          <w:rFonts w:cs="Simplified Arabic" w:hint="cs"/>
          <w:b/>
          <w:bCs/>
          <w:rtl/>
          <w:lang w:val="en-US" w:bidi="ar-EG"/>
        </w:rPr>
        <w:t>ووجه</w:t>
      </w:r>
      <w:r w:rsidRPr="00564DBB">
        <w:rPr>
          <w:rFonts w:cs="Simplified Arabic"/>
          <w:b/>
          <w:bCs/>
          <w:rtl/>
          <w:lang w:val="en-US" w:bidi="ar-EG"/>
        </w:rPr>
        <w:t xml:space="preserve"> العمل والابتكار والتعاون وتبادل الخبرات </w:t>
      </w:r>
      <w:r>
        <w:rPr>
          <w:rFonts w:cs="Simplified Arabic" w:hint="cs"/>
          <w:b/>
          <w:bCs/>
          <w:rtl/>
          <w:lang w:val="en-US" w:bidi="ar-EG"/>
        </w:rPr>
        <w:t>عبر</w:t>
      </w:r>
      <w:r w:rsidRPr="00564DBB">
        <w:rPr>
          <w:rFonts w:cs="Simplified Arabic"/>
          <w:b/>
          <w:bCs/>
          <w:rtl/>
          <w:lang w:val="en-US" w:bidi="ar-EG"/>
        </w:rPr>
        <w:t xml:space="preserve"> جميع الأهداف </w:t>
      </w:r>
      <w:r>
        <w:rPr>
          <w:rFonts w:cs="Simplified Arabic"/>
          <w:b/>
          <w:bCs/>
          <w:rtl/>
          <w:lang w:val="en-US" w:bidi="ar-EG"/>
        </w:rPr>
        <w:t>الثلاثة والعشرين</w:t>
      </w:r>
      <w:r w:rsidRPr="00564DBB">
        <w:rPr>
          <w:rFonts w:cs="Simplified Arabic"/>
          <w:b/>
          <w:bCs/>
          <w:rtl/>
          <w:lang w:val="en-US" w:bidi="ar-EG"/>
        </w:rPr>
        <w:t xml:space="preserve">. ومع ذلك، ما لم يتسارع التنفيذ الجماعي بشكل كبير، فلن تتحقق أهداف ومهمة </w:t>
      </w:r>
      <w:r>
        <w:rPr>
          <w:rFonts w:cs="Simplified Arabic" w:hint="cs"/>
          <w:b/>
          <w:bCs/>
          <w:rtl/>
          <w:lang w:val="en-US" w:bidi="ar-EG"/>
        </w:rPr>
        <w:t xml:space="preserve">عام </w:t>
      </w:r>
      <w:r w:rsidRPr="00564DBB">
        <w:rPr>
          <w:rFonts w:cs="Simplified Arabic"/>
          <w:b/>
          <w:bCs/>
          <w:rtl/>
          <w:lang w:val="en-US" w:bidi="ar-EG"/>
        </w:rPr>
        <w:t xml:space="preserve">2030. ورغم أنه من المبكر جدا رصد أي تغيير في نتائج التنوع البيولوجي، إلا أن بطء وتيرة التقدم الحالية يمثل خطرا طويل الأجل، إذ يعد تحقيق أهداف ومهمة 2030 أساسا لوضع العالم على مسار نحو </w:t>
      </w:r>
      <w:r>
        <w:rPr>
          <w:rFonts w:cs="Simplified Arabic"/>
          <w:b/>
          <w:bCs/>
          <w:rtl/>
          <w:lang w:val="en-US" w:bidi="ar-EG"/>
        </w:rPr>
        <w:t>غايات ورؤية</w:t>
      </w:r>
      <w:r w:rsidRPr="00564DBB">
        <w:rPr>
          <w:rFonts w:cs="Simplified Arabic"/>
          <w:b/>
          <w:bCs/>
          <w:rtl/>
          <w:lang w:val="en-US" w:bidi="ar-EG"/>
        </w:rPr>
        <w:t xml:space="preserve"> 2050.</w:t>
      </w:r>
    </w:p>
    <w:p w14:paraId="483797A5" w14:textId="324FDC4C" w:rsidR="00C00312" w:rsidRDefault="00192D15" w:rsidP="00E6340E">
      <w:pPr>
        <w:widowControl w:val="0"/>
        <w:tabs>
          <w:tab w:val="left" w:pos="1280"/>
        </w:tabs>
        <w:bidi/>
        <w:spacing w:after="120" w:line="216" w:lineRule="auto"/>
        <w:ind w:left="562"/>
        <w:rPr>
          <w:rFonts w:cs="Simplified Arabic"/>
          <w:rtl/>
          <w:lang w:val="en-US" w:bidi="ar-EG"/>
        </w:rPr>
      </w:pPr>
      <w:r w:rsidRPr="00564DBB">
        <w:rPr>
          <w:rFonts w:cs="Simplified Arabic"/>
          <w:rtl/>
          <w:lang w:val="en-US" w:bidi="ar-EG"/>
        </w:rPr>
        <w:t xml:space="preserve">اتخذت الأطراف والجهات الفاعلة الأخرى إجراءات لمعالجة جميع الأهداف </w:t>
      </w:r>
      <w:r>
        <w:rPr>
          <w:rFonts w:cs="Simplified Arabic" w:hint="cs"/>
          <w:rtl/>
          <w:lang w:val="en-US" w:bidi="ar-EG"/>
        </w:rPr>
        <w:t xml:space="preserve">الثلاثة </w:t>
      </w:r>
      <w:r w:rsidR="00730A1C">
        <w:rPr>
          <w:rFonts w:cs="Simplified Arabic" w:hint="cs"/>
          <w:rtl/>
          <w:lang w:val="en-US" w:bidi="ar-EG"/>
        </w:rPr>
        <w:t>والعشرين؛ ومع ذلك، لا يُظهر أي</w:t>
      </w:r>
      <w:r w:rsidRPr="00564DBB">
        <w:rPr>
          <w:rFonts w:cs="Simplified Arabic"/>
          <w:rtl/>
          <w:lang w:val="en-US" w:bidi="ar-EG"/>
        </w:rPr>
        <w:t xml:space="preserve"> هدف صورة إيجابية كاملة. وتشير الأدلة المتاحة إلى وجود </w:t>
      </w:r>
      <w:r>
        <w:rPr>
          <w:rFonts w:cs="Simplified Arabic"/>
          <w:rtl/>
          <w:lang w:val="en-US" w:bidi="ar-EG"/>
        </w:rPr>
        <w:t>فجوات</w:t>
      </w:r>
      <w:r w:rsidRPr="00564DBB">
        <w:rPr>
          <w:rFonts w:cs="Simplified Arabic"/>
          <w:rtl/>
          <w:lang w:val="en-US" w:bidi="ar-EG"/>
        </w:rPr>
        <w:t xml:space="preserve"> في التقدم الجماعي المحرز، وإلى وجود</w:t>
      </w:r>
      <w:r>
        <w:rPr>
          <w:rFonts w:cs="Simplified Arabic" w:hint="cs"/>
          <w:rtl/>
          <w:lang w:val="en-US" w:bidi="ar-EG"/>
        </w:rPr>
        <w:t xml:space="preserve"> تحديات</w:t>
      </w:r>
      <w:r w:rsidRPr="00564DBB">
        <w:rPr>
          <w:rFonts w:cs="Simplified Arabic"/>
          <w:rtl/>
          <w:lang w:val="en-US" w:bidi="ar-EG"/>
        </w:rPr>
        <w:t xml:space="preserve"> </w:t>
      </w:r>
      <w:r>
        <w:rPr>
          <w:rFonts w:cs="Simplified Arabic" w:hint="cs"/>
          <w:rtl/>
          <w:lang w:val="en-US" w:bidi="ar-EG"/>
        </w:rPr>
        <w:t>وحواجز</w:t>
      </w:r>
      <w:r w:rsidRPr="00564DBB">
        <w:rPr>
          <w:rFonts w:cs="Simplified Arabic"/>
          <w:rtl/>
          <w:lang w:val="en-US" w:bidi="ar-EG"/>
        </w:rPr>
        <w:t xml:space="preserve"> تعيق التقدم (الشكل</w:t>
      </w:r>
      <w:r w:rsidRPr="00564DBB">
        <w:rPr>
          <w:rFonts w:cs="Simplified Arabic" w:hint="cs"/>
          <w:rtl/>
          <w:lang w:val="en-US" w:bidi="ar-EG"/>
        </w:rPr>
        <w:t> </w:t>
      </w:r>
      <w:r>
        <w:rPr>
          <w:rFonts w:cs="Simplified Arabic"/>
          <w:lang w:val="en-US" w:bidi="ar-EG"/>
        </w:rPr>
        <w:t>X</w:t>
      </w:r>
      <w:r w:rsidRPr="00564DBB">
        <w:rPr>
          <w:rFonts w:cs="Simplified Arabic"/>
          <w:rtl/>
          <w:lang w:val="en-US" w:bidi="ar-EG"/>
        </w:rPr>
        <w:t>). وبدون معالجة هذه ال</w:t>
      </w:r>
      <w:r>
        <w:rPr>
          <w:rFonts w:cs="Simplified Arabic"/>
          <w:rtl/>
          <w:lang w:val="en-US" w:bidi="ar-EG"/>
        </w:rPr>
        <w:t>فجوات</w:t>
      </w:r>
      <w:r w:rsidRPr="00564DBB">
        <w:rPr>
          <w:rFonts w:cs="Simplified Arabic"/>
          <w:rtl/>
          <w:lang w:val="en-US" w:bidi="ar-EG"/>
        </w:rPr>
        <w:t xml:space="preserve"> و</w:t>
      </w:r>
      <w:r>
        <w:rPr>
          <w:rFonts w:cs="Simplified Arabic" w:hint="cs"/>
          <w:rtl/>
          <w:lang w:val="en-US" w:bidi="ar-EG"/>
        </w:rPr>
        <w:t>الحواجز</w:t>
      </w:r>
      <w:r w:rsidRPr="00564DBB">
        <w:rPr>
          <w:rFonts w:cs="Simplified Arabic"/>
          <w:rtl/>
          <w:lang w:val="en-US" w:bidi="ar-EG"/>
        </w:rPr>
        <w:t xml:space="preserve"> بشكل عاجل، لن يكون من الممكن تحقيق أهداف ورسالة عام 2030، مما يعرض بدوره تحقيق </w:t>
      </w:r>
      <w:r>
        <w:rPr>
          <w:rFonts w:cs="Simplified Arabic"/>
          <w:rtl/>
          <w:lang w:val="en-US" w:bidi="ar-EG"/>
        </w:rPr>
        <w:t>غايات ورؤية</w:t>
      </w:r>
      <w:r w:rsidRPr="00564DBB">
        <w:rPr>
          <w:rFonts w:cs="Simplified Arabic"/>
          <w:rtl/>
          <w:lang w:val="en-US" w:bidi="ar-EG"/>
        </w:rPr>
        <w:t xml:space="preserve"> عام 2050 للخطر</w:t>
      </w:r>
      <w:r w:rsidR="00E6340E">
        <w:rPr>
          <w:rFonts w:cs="Simplified Arabic" w:hint="cs"/>
          <w:rtl/>
          <w:lang w:val="en-US" w:bidi="ar-EG"/>
        </w:rPr>
        <w:t xml:space="preserve"> </w:t>
      </w:r>
      <w:r w:rsidR="00E6340E" w:rsidRPr="00564DBB">
        <w:rPr>
          <w:rFonts w:cs="Simplified Arabic"/>
          <w:rtl/>
          <w:lang w:val="en-US" w:bidi="ar-EG"/>
        </w:rPr>
        <w:t>(الشكل</w:t>
      </w:r>
      <w:r w:rsidR="00E6340E" w:rsidRPr="00564DBB">
        <w:rPr>
          <w:rFonts w:cs="Simplified Arabic" w:hint="cs"/>
          <w:rtl/>
          <w:lang w:val="en-US" w:bidi="ar-EG"/>
        </w:rPr>
        <w:t> </w:t>
      </w:r>
      <w:r w:rsidR="00E6340E">
        <w:rPr>
          <w:rFonts w:cs="Simplified Arabic"/>
          <w:lang w:val="en-US" w:bidi="ar-EG"/>
        </w:rPr>
        <w:t>X</w:t>
      </w:r>
      <w:r w:rsidR="00E6340E" w:rsidRPr="00564DBB">
        <w:rPr>
          <w:rFonts w:cs="Simplified Arabic"/>
          <w:rtl/>
          <w:lang w:val="en-US" w:bidi="ar-EG"/>
        </w:rPr>
        <w:t>)</w:t>
      </w:r>
      <w:r w:rsidRPr="00564DBB">
        <w:rPr>
          <w:rFonts w:cs="Simplified Arabic"/>
          <w:rtl/>
          <w:lang w:val="en-US" w:bidi="ar-EG"/>
        </w:rPr>
        <w:t>.</w:t>
      </w:r>
    </w:p>
    <w:p w14:paraId="4EF0AD89" w14:textId="77777777" w:rsidR="00E6340E" w:rsidRDefault="00E6340E" w:rsidP="00E6340E">
      <w:pPr>
        <w:widowControl w:val="0"/>
        <w:tabs>
          <w:tab w:val="left" w:pos="1280"/>
        </w:tabs>
        <w:bidi/>
        <w:spacing w:after="120" w:line="216" w:lineRule="auto"/>
        <w:ind w:left="562"/>
        <w:rPr>
          <w:rFonts w:cs="Simplified Arabic"/>
          <w:rtl/>
          <w:lang w:val="en-US" w:bidi="ar-EG"/>
        </w:rPr>
      </w:pPr>
    </w:p>
    <w:p w14:paraId="282786AC" w14:textId="77777777" w:rsidR="00E6340E" w:rsidRDefault="00E6340E" w:rsidP="00E6340E">
      <w:pPr>
        <w:widowControl w:val="0"/>
        <w:tabs>
          <w:tab w:val="left" w:pos="1280"/>
        </w:tabs>
        <w:bidi/>
        <w:spacing w:after="120" w:line="216" w:lineRule="auto"/>
        <w:ind w:left="562"/>
        <w:rPr>
          <w:rFonts w:cs="Simplified Arabic"/>
          <w:rtl/>
          <w:lang w:val="en-US" w:bidi="ar-EG"/>
        </w:rPr>
      </w:pPr>
    </w:p>
    <w:p w14:paraId="57D1A92F" w14:textId="77777777" w:rsidR="000F36EC" w:rsidRDefault="000F36EC" w:rsidP="000F36EC">
      <w:pPr>
        <w:widowControl w:val="0"/>
        <w:tabs>
          <w:tab w:val="left" w:pos="1280"/>
        </w:tabs>
        <w:bidi/>
        <w:spacing w:after="120" w:line="216" w:lineRule="auto"/>
        <w:ind w:left="562"/>
        <w:rPr>
          <w:rFonts w:cs="Simplified Arabic"/>
          <w:rtl/>
          <w:lang w:val="en-US" w:bidi="ar-EG"/>
        </w:rPr>
      </w:pPr>
    </w:p>
    <w:p w14:paraId="3B08D7A5" w14:textId="77777777" w:rsidR="000F36EC" w:rsidRPr="00564DBB" w:rsidRDefault="000F36EC" w:rsidP="000F36EC">
      <w:pPr>
        <w:widowControl w:val="0"/>
        <w:tabs>
          <w:tab w:val="left" w:pos="1280"/>
        </w:tabs>
        <w:bidi/>
        <w:spacing w:after="120" w:line="216" w:lineRule="auto"/>
        <w:ind w:left="562"/>
        <w:rPr>
          <w:rFonts w:cs="Simplified Arabic"/>
          <w:lang w:val="en-US" w:bidi="ar-EG"/>
        </w:rPr>
      </w:pPr>
    </w:p>
    <w:p w14:paraId="24406133" w14:textId="77777777" w:rsidR="000F36EC" w:rsidRDefault="000F36EC">
      <w:pPr>
        <w:jc w:val="left"/>
        <w:rPr>
          <w:rFonts w:cs="Simplified Arabic"/>
          <w:rtl/>
          <w:lang w:val="en-US" w:bidi="ar-EG"/>
        </w:rPr>
      </w:pPr>
      <w:r>
        <w:rPr>
          <w:rFonts w:cs="Simplified Arabic"/>
          <w:rtl/>
          <w:lang w:val="en-US" w:bidi="ar-EG"/>
        </w:rPr>
        <w:br w:type="page"/>
      </w:r>
    </w:p>
    <w:p w14:paraId="036FA1B6" w14:textId="3726C4AA" w:rsidR="00E6340E" w:rsidRPr="000F36EC" w:rsidRDefault="00E6340E" w:rsidP="00E6340E">
      <w:pPr>
        <w:widowControl w:val="0"/>
        <w:tabs>
          <w:tab w:val="left" w:pos="1280"/>
        </w:tabs>
        <w:bidi/>
        <w:spacing w:after="120" w:line="216" w:lineRule="auto"/>
        <w:ind w:left="562"/>
        <w:rPr>
          <w:rFonts w:cs="Simplified Arabic"/>
          <w:sz w:val="18"/>
          <w:szCs w:val="20"/>
          <w:rtl/>
          <w:lang w:val="en-US" w:bidi="ar-EG"/>
        </w:rPr>
      </w:pPr>
      <w:r w:rsidRPr="000F36EC">
        <w:rPr>
          <w:rFonts w:cs="Simplified Arabic"/>
          <w:sz w:val="18"/>
          <w:szCs w:val="20"/>
          <w:rtl/>
          <w:lang w:val="en-US" w:bidi="ar-EG"/>
        </w:rPr>
        <w:lastRenderedPageBreak/>
        <w:t>الشكل 1 (</w:t>
      </w:r>
      <w:r>
        <w:rPr>
          <w:rFonts w:cs="Simplified Arabic" w:hint="cs"/>
          <w:sz w:val="18"/>
          <w:szCs w:val="20"/>
          <w:rtl/>
          <w:lang w:val="en-US" w:bidi="ar-EG"/>
        </w:rPr>
        <w:t>0-</w:t>
      </w:r>
      <w:r w:rsidRPr="000F36EC">
        <w:rPr>
          <w:rFonts w:cs="Simplified Arabic"/>
          <w:sz w:val="18"/>
          <w:szCs w:val="20"/>
          <w:rtl/>
          <w:lang w:val="en-US" w:bidi="ar-EG"/>
        </w:rPr>
        <w:t xml:space="preserve">بطاقة الأداء): بطاقة أداء التقدم الجماعي نحو كل هدف من أهداف الإطار. ويمثل كل عمود، والنسب المئوية المرتبطة به، مقاييس مهمة للتقدم في تنفيذ الإطار. العمود 1: تغطية عناصر هدف الإطار من خلال الأهداف الوطنية للأطراف (نسبة الأطراف التي تغطي نصف عناصر الهدف على الأقل إلى حد ما). العمود 2: التقييم الذاتي للأطراف </w:t>
      </w:r>
      <w:r>
        <w:rPr>
          <w:rFonts w:cs="Simplified Arabic" w:hint="cs"/>
          <w:sz w:val="18"/>
          <w:szCs w:val="20"/>
          <w:rtl/>
          <w:lang w:val="en-US" w:bidi="ar-EG"/>
        </w:rPr>
        <w:t>من حيث ا</w:t>
      </w:r>
      <w:r w:rsidRPr="000F36EC">
        <w:rPr>
          <w:rFonts w:cs="Simplified Arabic"/>
          <w:sz w:val="18"/>
          <w:szCs w:val="20"/>
          <w:rtl/>
          <w:lang w:val="en-US" w:bidi="ar-EG"/>
        </w:rPr>
        <w:t>لتقدم المحرز نحو أهدافها الوطنية (نسبة الأهداف الوطنية التي تم الإبلاغ عنها بأنها "على المسار الصحيح" أو "</w:t>
      </w:r>
      <w:r>
        <w:rPr>
          <w:rFonts w:cs="Simplified Arabic" w:hint="cs"/>
          <w:sz w:val="18"/>
          <w:szCs w:val="20"/>
          <w:rtl/>
          <w:lang w:val="en-US" w:bidi="ar-EG"/>
        </w:rPr>
        <w:t>ت</w:t>
      </w:r>
      <w:r w:rsidRPr="000F36EC">
        <w:rPr>
          <w:rFonts w:cs="Simplified Arabic"/>
          <w:sz w:val="18"/>
          <w:szCs w:val="20"/>
          <w:rtl/>
          <w:lang w:val="en-US" w:bidi="ar-EG"/>
        </w:rPr>
        <w:t>حقق</w:t>
      </w:r>
      <w:r>
        <w:rPr>
          <w:rFonts w:cs="Simplified Arabic" w:hint="cs"/>
          <w:sz w:val="18"/>
          <w:szCs w:val="20"/>
          <w:rtl/>
          <w:lang w:val="en-US" w:bidi="ar-EG"/>
        </w:rPr>
        <w:t>ت</w:t>
      </w:r>
      <w:r w:rsidRPr="000F36EC">
        <w:rPr>
          <w:rFonts w:cs="Simplified Arabic"/>
          <w:sz w:val="18"/>
          <w:szCs w:val="20"/>
          <w:rtl/>
          <w:lang w:val="en-US" w:bidi="ar-EG"/>
        </w:rPr>
        <w:t xml:space="preserve">"). العمود 3: تقييم التقدم المحرز نحو هدف الإطار بناء على جميع المؤشرات ذات الصلة (النسبة المئوية بناء على متوسط </w:t>
      </w:r>
      <w:r w:rsidRPr="000F36EC">
        <w:rPr>
          <w:rFonts w:hint="cs"/>
          <w:sz w:val="18"/>
          <w:szCs w:val="20"/>
          <w:rtl/>
          <w:lang w:val="en-US" w:bidi="ar-EG"/>
        </w:rPr>
        <w:t>​​</w:t>
      </w:r>
      <w:r w:rsidRPr="000F36EC">
        <w:rPr>
          <w:rFonts w:cs="Simplified Arabic"/>
          <w:sz w:val="18"/>
          <w:szCs w:val="20"/>
          <w:rtl/>
          <w:lang w:val="en-US" w:bidi="ar-EG"/>
        </w:rPr>
        <w:t xml:space="preserve">درجات جميع أنواع المؤشرات المرتبطة، </w:t>
      </w:r>
      <w:r>
        <w:rPr>
          <w:rFonts w:cs="Simplified Arabic" w:hint="cs"/>
          <w:sz w:val="18"/>
          <w:szCs w:val="20"/>
          <w:rtl/>
          <w:lang w:val="en-US" w:bidi="ar-EG"/>
        </w:rPr>
        <w:t xml:space="preserve">وترد  </w:t>
      </w:r>
      <w:r w:rsidRPr="000F36EC">
        <w:rPr>
          <w:rFonts w:cs="Simplified Arabic"/>
          <w:sz w:val="18"/>
          <w:szCs w:val="20"/>
          <w:rtl/>
          <w:lang w:val="en-US" w:bidi="ar-EG"/>
        </w:rPr>
        <w:t>التفاصيل في الجدول 55). العمود</w:t>
      </w:r>
      <w:r>
        <w:rPr>
          <w:rFonts w:cs="Simplified Arabic" w:hint="cs"/>
          <w:sz w:val="18"/>
          <w:szCs w:val="20"/>
          <w:rtl/>
          <w:lang w:val="en-US" w:bidi="ar-EG"/>
        </w:rPr>
        <w:t> </w:t>
      </w:r>
      <w:r w:rsidRPr="000F36EC">
        <w:rPr>
          <w:rFonts w:cs="Simplified Arabic"/>
          <w:sz w:val="18"/>
          <w:szCs w:val="20"/>
          <w:rtl/>
          <w:lang w:val="en-US" w:bidi="ar-EG"/>
        </w:rPr>
        <w:t>4:</w:t>
      </w:r>
      <w:r>
        <w:rPr>
          <w:rFonts w:cs="Simplified Arabic" w:hint="cs"/>
          <w:sz w:val="18"/>
          <w:szCs w:val="20"/>
          <w:rtl/>
          <w:lang w:val="en-US" w:bidi="ar-EG"/>
        </w:rPr>
        <w:t> </w:t>
      </w:r>
      <w:r w:rsidRPr="000F36EC">
        <w:rPr>
          <w:rFonts w:cs="Simplified Arabic"/>
          <w:sz w:val="18"/>
          <w:szCs w:val="20"/>
          <w:rtl/>
          <w:lang w:val="en-US" w:bidi="ar-EG"/>
        </w:rPr>
        <w:t xml:space="preserve">توافر البيانات في التقارير الوطنية (نسبة الأطراف التي تقدم بيانات كمية عن المؤشرات الرئيسية أو الفرعية أو التكميلية أو الوطنية). وتشير الألوان الثلاثة في الأعمدة من 1 إلى 4 إلى موقع قيمة كل هدف بالنسبة لأعلى وأدنى الدرجات </w:t>
      </w:r>
      <w:r>
        <w:rPr>
          <w:rFonts w:cs="Simplified Arabic" w:hint="cs"/>
          <w:sz w:val="18"/>
          <w:szCs w:val="20"/>
          <w:rtl/>
          <w:lang w:val="en-US" w:bidi="ar-EG"/>
        </w:rPr>
        <w:t>التي تحققت</w:t>
      </w:r>
      <w:r w:rsidRPr="000F36EC">
        <w:rPr>
          <w:rFonts w:cs="Simplified Arabic"/>
          <w:sz w:val="18"/>
          <w:szCs w:val="20"/>
          <w:rtl/>
          <w:lang w:val="en-US" w:bidi="ar-EG"/>
        </w:rPr>
        <w:t xml:space="preserve"> في جميع الأهداف (يخصص اللون الأخضر للقيم التي تقع ضمن الثلث الأعلى من النطاق الكلي، والأصفر للثلث الأوسط، والأحمر للثلث الأدنى). وتستند درجة التقييم الإجمالية إلى صيغة تعطي وزنا بنسبة 50 في المائة للتقييم الذاتي للتقدم المحرز مقارنة بالتغطية التي تحققها الأهداف الوطنية، ووزنا بنسبة 50 في المائة للتقييم القائم على المؤشرات. </w:t>
      </w:r>
      <w:r>
        <w:rPr>
          <w:rFonts w:cs="Simplified Arabic" w:hint="cs"/>
          <w:sz w:val="18"/>
          <w:szCs w:val="20"/>
          <w:rtl/>
          <w:lang w:val="en-US" w:bidi="ar-EG"/>
        </w:rPr>
        <w:t>و</w:t>
      </w:r>
      <w:r w:rsidRPr="000F36EC">
        <w:rPr>
          <w:rFonts w:cs="Simplified Arabic"/>
          <w:sz w:val="18"/>
          <w:szCs w:val="20"/>
          <w:rtl/>
          <w:lang w:val="en-US" w:bidi="ar-EG"/>
        </w:rPr>
        <w:t>ت</w:t>
      </w:r>
      <w:r>
        <w:rPr>
          <w:rFonts w:cs="Simplified Arabic" w:hint="cs"/>
          <w:sz w:val="18"/>
          <w:szCs w:val="20"/>
          <w:rtl/>
          <w:lang w:val="en-US" w:bidi="ar-EG"/>
        </w:rPr>
        <w:t>ُ</w:t>
      </w:r>
      <w:r w:rsidRPr="000F36EC">
        <w:rPr>
          <w:rFonts w:cs="Simplified Arabic"/>
          <w:sz w:val="18"/>
          <w:szCs w:val="20"/>
          <w:rtl/>
          <w:lang w:val="en-US" w:bidi="ar-EG"/>
        </w:rPr>
        <w:t xml:space="preserve">قسم نتائج هذه الحسابات </w:t>
      </w:r>
      <w:r>
        <w:rPr>
          <w:rFonts w:cs="Simplified Arabic" w:hint="cs"/>
          <w:sz w:val="18"/>
          <w:szCs w:val="20"/>
          <w:rtl/>
          <w:lang w:val="en-US" w:bidi="ar-EG"/>
        </w:rPr>
        <w:t xml:space="preserve">بعد ذلك </w:t>
      </w:r>
      <w:r w:rsidRPr="000F36EC">
        <w:rPr>
          <w:rFonts w:cs="Simplified Arabic"/>
          <w:sz w:val="18"/>
          <w:szCs w:val="20"/>
          <w:rtl/>
          <w:lang w:val="en-US" w:bidi="ar-EG"/>
        </w:rPr>
        <w:t xml:space="preserve">إلى أربع فئات (0-0.25 أحمر، </w:t>
      </w:r>
      <w:r>
        <w:rPr>
          <w:rFonts w:cs="Simplified Arabic" w:hint="cs"/>
          <w:sz w:val="18"/>
          <w:szCs w:val="20"/>
          <w:rtl/>
          <w:lang w:val="en-US" w:bidi="ar-EG"/>
        </w:rPr>
        <w:t>و</w:t>
      </w:r>
      <w:r w:rsidRPr="000F36EC">
        <w:rPr>
          <w:rFonts w:cs="Simplified Arabic"/>
          <w:sz w:val="18"/>
          <w:szCs w:val="20"/>
          <w:rtl/>
          <w:lang w:val="en-US" w:bidi="ar-EG"/>
        </w:rPr>
        <w:t xml:space="preserve">0.25-0.5 برتقالي، </w:t>
      </w:r>
      <w:r>
        <w:rPr>
          <w:rFonts w:cs="Simplified Arabic" w:hint="cs"/>
          <w:sz w:val="18"/>
          <w:szCs w:val="20"/>
          <w:rtl/>
          <w:lang w:val="en-US" w:bidi="ar-EG"/>
        </w:rPr>
        <w:t>و</w:t>
      </w:r>
      <w:r w:rsidRPr="000F36EC">
        <w:rPr>
          <w:rFonts w:cs="Simplified Arabic"/>
          <w:sz w:val="18"/>
          <w:szCs w:val="20"/>
          <w:rtl/>
          <w:lang w:val="en-US" w:bidi="ar-EG"/>
        </w:rPr>
        <w:t xml:space="preserve">0.5-0.75 أصفر، </w:t>
      </w:r>
      <w:r>
        <w:rPr>
          <w:rFonts w:cs="Simplified Arabic" w:hint="cs"/>
          <w:sz w:val="18"/>
          <w:szCs w:val="20"/>
          <w:rtl/>
          <w:lang w:val="en-US" w:bidi="ar-EG"/>
        </w:rPr>
        <w:t>و</w:t>
      </w:r>
      <w:r w:rsidRPr="000F36EC">
        <w:rPr>
          <w:rFonts w:cs="Simplified Arabic"/>
          <w:sz w:val="18"/>
          <w:szCs w:val="20"/>
          <w:rtl/>
          <w:lang w:val="en-US" w:bidi="ar-EG"/>
        </w:rPr>
        <w:t xml:space="preserve">0.75-1 أخضر). </w:t>
      </w:r>
      <w:r w:rsidR="00D555B1">
        <w:rPr>
          <w:rFonts w:cs="Simplified Arabic" w:hint="cs"/>
          <w:sz w:val="18"/>
          <w:szCs w:val="20"/>
          <w:rtl/>
          <w:lang w:val="en-US" w:bidi="ar-EG"/>
        </w:rPr>
        <w:t xml:space="preserve">ويعتمد الوصف الموجز للتقدم المحرز على نتائج تحليل كل هدف على حدة </w:t>
      </w:r>
      <w:r w:rsidRPr="000F36EC">
        <w:rPr>
          <w:rFonts w:cs="Simplified Arabic"/>
          <w:sz w:val="18"/>
          <w:szCs w:val="20"/>
          <w:rtl/>
          <w:lang w:val="en-US" w:bidi="ar-EG"/>
        </w:rPr>
        <w:t xml:space="preserve">في القسم </w:t>
      </w:r>
      <w:r>
        <w:rPr>
          <w:rFonts w:cs="Simplified Arabic" w:hint="cs"/>
          <w:sz w:val="18"/>
          <w:szCs w:val="20"/>
          <w:rtl/>
          <w:lang w:val="en-US" w:bidi="ar-EG"/>
        </w:rPr>
        <w:t>ثانيا-باء</w:t>
      </w:r>
      <w:r w:rsidRPr="000F36EC">
        <w:rPr>
          <w:rFonts w:cs="Simplified Arabic"/>
          <w:sz w:val="18"/>
          <w:szCs w:val="20"/>
          <w:rtl/>
          <w:lang w:val="en-US" w:bidi="ar-EG"/>
        </w:rPr>
        <w:t xml:space="preserve">. </w:t>
      </w:r>
      <w:r w:rsidR="00D555B1">
        <w:rPr>
          <w:rFonts w:cs="Simplified Arabic" w:hint="cs"/>
          <w:sz w:val="18"/>
          <w:szCs w:val="20"/>
          <w:rtl/>
          <w:lang w:val="en-US" w:bidi="ar-EG"/>
        </w:rPr>
        <w:t>وتجدر الإشارة إلى أن شرح ا</w:t>
      </w:r>
      <w:r w:rsidR="00730A1C">
        <w:rPr>
          <w:rFonts w:cs="Simplified Arabic" w:hint="cs"/>
          <w:sz w:val="18"/>
          <w:szCs w:val="20"/>
          <w:rtl/>
          <w:lang w:val="en-US" w:bidi="ar-EG"/>
        </w:rPr>
        <w:t xml:space="preserve">لأساس المنطقي لتجميع هذه الدرجات </w:t>
      </w:r>
      <w:r w:rsidR="00D555B1">
        <w:rPr>
          <w:rFonts w:cs="Simplified Arabic" w:hint="cs"/>
          <w:sz w:val="18"/>
          <w:szCs w:val="20"/>
          <w:rtl/>
          <w:lang w:val="en-US" w:bidi="ar-EG"/>
        </w:rPr>
        <w:t>يرد بإيجاز في الأساليب الواردة في الوثيقة</w:t>
      </w:r>
      <w:r>
        <w:rPr>
          <w:rFonts w:cs="Simplified Arabic" w:hint="cs"/>
          <w:sz w:val="18"/>
          <w:szCs w:val="20"/>
          <w:rtl/>
          <w:lang w:val="en-US" w:bidi="ar-EG"/>
        </w:rPr>
        <w:t xml:space="preserve"> </w:t>
      </w:r>
      <w:r w:rsidRPr="000F36EC">
        <w:rPr>
          <w:rFonts w:cs="Simplified Arabic"/>
          <w:sz w:val="18"/>
          <w:szCs w:val="20"/>
          <w:lang w:val="en-US" w:bidi="ar-EG"/>
        </w:rPr>
        <w:t>CBD, 2026 CBD/SBSTTA/28/INF/9</w:t>
      </w:r>
      <w:r w:rsidRPr="000F36EC">
        <w:rPr>
          <w:rFonts w:cs="Simplified Arabic"/>
          <w:sz w:val="18"/>
          <w:szCs w:val="20"/>
          <w:rtl/>
          <w:lang w:val="en-US" w:bidi="ar-EG"/>
        </w:rPr>
        <w:t>.</w:t>
      </w:r>
    </w:p>
    <w:p w14:paraId="21917DF9" w14:textId="77777777" w:rsidR="00C00312" w:rsidRPr="00564DBB" w:rsidRDefault="00C00312" w:rsidP="00C00312">
      <w:pPr>
        <w:widowControl w:val="0"/>
        <w:tabs>
          <w:tab w:val="left" w:pos="1280"/>
        </w:tabs>
        <w:bidi/>
        <w:spacing w:after="120" w:line="216" w:lineRule="auto"/>
        <w:rPr>
          <w:rFonts w:cs="Simplified Arabic"/>
          <w:lang w:val="en-US" w:bidi="ar-EG"/>
        </w:rPr>
      </w:pPr>
    </w:p>
    <w:tbl>
      <w:tblPr>
        <w:bidiVisual/>
        <w:tblW w:w="9634" w:type="dxa"/>
        <w:tblBorders>
          <w:top w:val="single" w:sz="4" w:space="0" w:color="auto"/>
          <w:bottom w:val="single" w:sz="4" w:space="0" w:color="auto"/>
        </w:tblBorders>
        <w:tblLook w:val="04A0" w:firstRow="1" w:lastRow="0" w:firstColumn="1" w:lastColumn="0" w:noHBand="0" w:noVBand="1"/>
      </w:tblPr>
      <w:tblGrid>
        <w:gridCol w:w="1080"/>
        <w:gridCol w:w="608"/>
        <w:gridCol w:w="663"/>
        <w:gridCol w:w="630"/>
        <w:gridCol w:w="687"/>
        <w:gridCol w:w="856"/>
        <w:gridCol w:w="5110"/>
      </w:tblGrid>
      <w:tr w:rsidR="00C00312" w:rsidRPr="007A6A94" w14:paraId="28487802" w14:textId="77777777" w:rsidTr="00E6340E">
        <w:trPr>
          <w:trHeight w:val="558"/>
        </w:trPr>
        <w:tc>
          <w:tcPr>
            <w:tcW w:w="1080" w:type="dxa"/>
            <w:tcBorders>
              <w:top w:val="single" w:sz="4" w:space="0" w:color="auto"/>
              <w:bottom w:val="single" w:sz="4" w:space="0" w:color="auto"/>
            </w:tcBorders>
            <w:shd w:val="clear" w:color="auto" w:fill="FFFFFF" w:themeFill="background1"/>
            <w:noWrap/>
            <w:vAlign w:val="center"/>
          </w:tcPr>
          <w:p w14:paraId="3842A283" w14:textId="670ED184" w:rsidR="00C00312" w:rsidRPr="007A6A94" w:rsidRDefault="00564DBB" w:rsidP="00C00312">
            <w:pPr>
              <w:bidi/>
              <w:jc w:val="center"/>
              <w:rPr>
                <w:rFonts w:cs="Simplified Arabic"/>
                <w:i/>
                <w:iCs/>
                <w:color w:val="000000"/>
                <w:sz w:val="20"/>
                <w:szCs w:val="20"/>
                <w:lang w:val="en-US"/>
              </w:rPr>
            </w:pPr>
            <w:r w:rsidRPr="007A6A94">
              <w:rPr>
                <w:rFonts w:cs="Simplified Arabic" w:hint="cs"/>
                <w:i/>
                <w:iCs/>
                <w:color w:val="000000"/>
                <w:sz w:val="20"/>
                <w:szCs w:val="20"/>
                <w:rtl/>
                <w:lang w:val="en-US"/>
              </w:rPr>
              <w:t>الهدف</w:t>
            </w:r>
          </w:p>
        </w:tc>
        <w:tc>
          <w:tcPr>
            <w:tcW w:w="608" w:type="dxa"/>
            <w:tcBorders>
              <w:top w:val="single" w:sz="4" w:space="0" w:color="auto"/>
              <w:bottom w:val="single" w:sz="4" w:space="0" w:color="auto"/>
            </w:tcBorders>
            <w:shd w:val="clear" w:color="auto" w:fill="FFFFFF" w:themeFill="background1"/>
            <w:noWrap/>
            <w:vAlign w:val="center"/>
          </w:tcPr>
          <w:p w14:paraId="6F6141B8" w14:textId="68775483" w:rsidR="00C00312" w:rsidRPr="007A6A94" w:rsidRDefault="00D34C39" w:rsidP="00C00312">
            <w:pPr>
              <w:bidi/>
              <w:jc w:val="center"/>
              <w:rPr>
                <w:rFonts w:cs="Simplified Arabic"/>
                <w:i/>
                <w:iCs/>
                <w:color w:val="000000"/>
                <w:sz w:val="20"/>
                <w:szCs w:val="20"/>
                <w:lang w:val="en-US"/>
              </w:rPr>
            </w:pPr>
            <w:r w:rsidRPr="007A6A94">
              <w:rPr>
                <w:rFonts w:ascii="Simplified Arabic" w:hAnsi="Simplified Arabic" w:cs="Simplified Arabic"/>
                <w:i/>
                <w:iCs/>
                <w:color w:val="000000" w:themeColor="text1"/>
                <w:sz w:val="20"/>
                <w:szCs w:val="20"/>
                <w:lang w:val="en-US"/>
              </w:rPr>
              <w:t>1</w:t>
            </w:r>
          </w:p>
        </w:tc>
        <w:tc>
          <w:tcPr>
            <w:tcW w:w="663" w:type="dxa"/>
            <w:tcBorders>
              <w:top w:val="single" w:sz="4" w:space="0" w:color="auto"/>
              <w:bottom w:val="single" w:sz="4" w:space="0" w:color="auto"/>
            </w:tcBorders>
            <w:shd w:val="clear" w:color="auto" w:fill="FFFFFF" w:themeFill="background1"/>
            <w:noWrap/>
            <w:vAlign w:val="center"/>
          </w:tcPr>
          <w:p w14:paraId="012330A6" w14:textId="3971A354" w:rsidR="00C00312" w:rsidRPr="007A6A94" w:rsidRDefault="00D34C39" w:rsidP="00C00312">
            <w:pPr>
              <w:bidi/>
              <w:jc w:val="center"/>
              <w:rPr>
                <w:rFonts w:cs="Simplified Arabic"/>
                <w:i/>
                <w:iCs/>
                <w:color w:val="000000"/>
                <w:sz w:val="20"/>
                <w:szCs w:val="20"/>
                <w:lang w:val="en-US"/>
              </w:rPr>
            </w:pPr>
            <w:r w:rsidRPr="007A6A94">
              <w:rPr>
                <w:rFonts w:ascii="Simplified Arabic" w:hAnsi="Simplified Arabic" w:cs="Simplified Arabic"/>
                <w:i/>
                <w:iCs/>
                <w:color w:val="000000"/>
                <w:sz w:val="20"/>
                <w:szCs w:val="20"/>
                <w:lang w:val="en-US"/>
              </w:rPr>
              <w:t>2</w:t>
            </w:r>
          </w:p>
        </w:tc>
        <w:tc>
          <w:tcPr>
            <w:tcW w:w="630" w:type="dxa"/>
            <w:tcBorders>
              <w:top w:val="single" w:sz="4" w:space="0" w:color="auto"/>
              <w:bottom w:val="single" w:sz="4" w:space="0" w:color="auto"/>
            </w:tcBorders>
            <w:shd w:val="clear" w:color="auto" w:fill="FFFFFF" w:themeFill="background1"/>
            <w:noWrap/>
            <w:vAlign w:val="center"/>
          </w:tcPr>
          <w:p w14:paraId="3E0E0D12" w14:textId="3E21EB4F" w:rsidR="00C00312" w:rsidRPr="007A6A94" w:rsidRDefault="00D34C39" w:rsidP="00C00312">
            <w:pPr>
              <w:bidi/>
              <w:jc w:val="center"/>
              <w:rPr>
                <w:rFonts w:cs="Simplified Arabic"/>
                <w:i/>
                <w:iCs/>
                <w:sz w:val="20"/>
                <w:szCs w:val="20"/>
                <w:lang w:val="en-US"/>
              </w:rPr>
            </w:pPr>
            <w:r w:rsidRPr="007A6A94">
              <w:rPr>
                <w:rFonts w:ascii="Simplified Arabic" w:hAnsi="Simplified Arabic" w:cs="Simplified Arabic"/>
                <w:i/>
                <w:iCs/>
                <w:sz w:val="20"/>
                <w:szCs w:val="20"/>
                <w:lang w:val="en-US"/>
              </w:rPr>
              <w:t>3</w:t>
            </w:r>
          </w:p>
        </w:tc>
        <w:tc>
          <w:tcPr>
            <w:tcW w:w="687" w:type="dxa"/>
            <w:tcBorders>
              <w:top w:val="single" w:sz="4" w:space="0" w:color="auto"/>
              <w:bottom w:val="single" w:sz="4" w:space="0" w:color="auto"/>
            </w:tcBorders>
            <w:shd w:val="clear" w:color="auto" w:fill="FFFFFF" w:themeFill="background1"/>
            <w:noWrap/>
            <w:vAlign w:val="center"/>
          </w:tcPr>
          <w:p w14:paraId="3C18514B" w14:textId="61D267AB" w:rsidR="00C00312" w:rsidRPr="007A6A94" w:rsidRDefault="00E6340E" w:rsidP="00C00312">
            <w:pPr>
              <w:bidi/>
              <w:jc w:val="center"/>
              <w:rPr>
                <w:rFonts w:cs="Simplified Arabic"/>
                <w:i/>
                <w:iCs/>
                <w:color w:val="000000"/>
                <w:sz w:val="20"/>
                <w:szCs w:val="20"/>
                <w:lang w:val="en-US"/>
              </w:rPr>
            </w:pPr>
            <w:r w:rsidRPr="007A6A94">
              <w:rPr>
                <w:rFonts w:ascii="Simplified Arabic" w:hAnsi="Simplified Arabic" w:cs="Simplified Arabic"/>
                <w:i/>
                <w:iCs/>
                <w:color w:val="000000" w:themeColor="text1"/>
                <w:sz w:val="20"/>
                <w:szCs w:val="20"/>
                <w:lang w:val="en-US"/>
              </w:rPr>
              <w:t>4</w:t>
            </w:r>
          </w:p>
        </w:tc>
        <w:tc>
          <w:tcPr>
            <w:tcW w:w="856" w:type="dxa"/>
            <w:tcBorders>
              <w:top w:val="single" w:sz="4" w:space="0" w:color="auto"/>
              <w:bottom w:val="single" w:sz="4" w:space="0" w:color="auto"/>
            </w:tcBorders>
            <w:noWrap/>
            <w:vAlign w:val="center"/>
          </w:tcPr>
          <w:p w14:paraId="0BF382D1" w14:textId="076A2B17" w:rsidR="00C00312" w:rsidRPr="007A6A94" w:rsidRDefault="00564DBB" w:rsidP="00C00312">
            <w:pPr>
              <w:bidi/>
              <w:jc w:val="center"/>
              <w:rPr>
                <w:rFonts w:cs="Simplified Arabic"/>
                <w:i/>
                <w:iCs/>
                <w:color w:val="000000"/>
                <w:sz w:val="20"/>
                <w:szCs w:val="20"/>
                <w:lang w:val="en-US"/>
              </w:rPr>
            </w:pPr>
            <w:r w:rsidRPr="007A6A94">
              <w:rPr>
                <w:rFonts w:cs="Simplified Arabic" w:hint="cs"/>
                <w:i/>
                <w:iCs/>
                <w:color w:val="000000"/>
                <w:sz w:val="20"/>
                <w:szCs w:val="20"/>
                <w:rtl/>
                <w:lang w:val="en-US"/>
              </w:rPr>
              <w:t>الدرجة الإجمالية</w:t>
            </w:r>
          </w:p>
        </w:tc>
        <w:tc>
          <w:tcPr>
            <w:tcW w:w="5110" w:type="dxa"/>
            <w:tcBorders>
              <w:top w:val="single" w:sz="4" w:space="0" w:color="auto"/>
              <w:bottom w:val="single" w:sz="4" w:space="0" w:color="auto"/>
            </w:tcBorders>
            <w:vAlign w:val="center"/>
          </w:tcPr>
          <w:p w14:paraId="17EE33DE" w14:textId="08077C9E" w:rsidR="00C00312" w:rsidRPr="007A6A94" w:rsidRDefault="00564DBB" w:rsidP="000F36EC">
            <w:pPr>
              <w:bidi/>
              <w:jc w:val="center"/>
              <w:rPr>
                <w:rFonts w:cs="Simplified Arabic"/>
                <w:i/>
                <w:iCs/>
                <w:color w:val="000000"/>
                <w:sz w:val="20"/>
                <w:szCs w:val="20"/>
              </w:rPr>
            </w:pPr>
            <w:r w:rsidRPr="007A6A94">
              <w:rPr>
                <w:rFonts w:cs="Simplified Arabic" w:hint="cs"/>
                <w:i/>
                <w:iCs/>
                <w:color w:val="000000"/>
                <w:sz w:val="20"/>
                <w:szCs w:val="20"/>
                <w:rtl/>
                <w:lang w:val="en-US"/>
              </w:rPr>
              <w:t>وصف موجز للتقدم</w:t>
            </w:r>
          </w:p>
        </w:tc>
      </w:tr>
      <w:tr w:rsidR="00E6340E" w:rsidRPr="007A6A94" w14:paraId="1CF4309E" w14:textId="77777777" w:rsidTr="00E6340E">
        <w:trPr>
          <w:trHeight w:val="3827"/>
        </w:trPr>
        <w:tc>
          <w:tcPr>
            <w:tcW w:w="1080" w:type="dxa"/>
            <w:tcBorders>
              <w:top w:val="single" w:sz="4" w:space="0" w:color="auto"/>
            </w:tcBorders>
            <w:shd w:val="clear" w:color="auto" w:fill="FFFFFF" w:themeFill="background1"/>
            <w:noWrap/>
            <w:vAlign w:val="center"/>
            <w:hideMark/>
          </w:tcPr>
          <w:p w14:paraId="7F30AC94" w14:textId="6A8192BD" w:rsidR="00E6340E" w:rsidRPr="007A6A94" w:rsidRDefault="00E6340E" w:rsidP="00E6340E">
            <w:pPr>
              <w:bidi/>
              <w:jc w:val="left"/>
              <w:rPr>
                <w:rFonts w:cs="Simplified Arabic"/>
                <w:color w:val="000000"/>
                <w:sz w:val="20"/>
                <w:szCs w:val="20"/>
                <w:lang w:val="en-US"/>
              </w:rPr>
            </w:pPr>
            <w:r w:rsidRPr="007A6A94">
              <w:rPr>
                <w:rFonts w:cs="Simplified Arabic" w:hint="cs"/>
                <w:color w:val="000000"/>
                <w:sz w:val="20"/>
                <w:szCs w:val="20"/>
                <w:rtl/>
                <w:lang w:val="en-US"/>
              </w:rPr>
              <w:t>الهدف 1</w:t>
            </w:r>
          </w:p>
        </w:tc>
        <w:tc>
          <w:tcPr>
            <w:tcW w:w="608" w:type="dxa"/>
            <w:tcBorders>
              <w:top w:val="single" w:sz="4" w:space="0" w:color="auto"/>
            </w:tcBorders>
            <w:shd w:val="clear" w:color="auto" w:fill="FFFFFF" w:themeFill="background1"/>
            <w:noWrap/>
            <w:vAlign w:val="center"/>
            <w:hideMark/>
          </w:tcPr>
          <w:p w14:paraId="11F043C6"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50F6F41D" w14:textId="3075A875" w:rsidR="00E6340E" w:rsidRPr="007A6A94" w:rsidRDefault="00E6340E" w:rsidP="00E6340E">
            <w:pPr>
              <w:bidi/>
              <w:jc w:val="center"/>
              <w:rPr>
                <w:rFonts w:cs="Simplified Arabic"/>
                <w:color w:val="000000"/>
                <w:sz w:val="20"/>
                <w:szCs w:val="20"/>
                <w:lang w:val="en-US"/>
              </w:rPr>
            </w:pPr>
            <w:r w:rsidRPr="007A6A94">
              <w:rPr>
                <w:rFonts w:ascii="Simplified Arabic" w:hAnsi="Simplified Arabic" w:cs="Simplified Arabic"/>
                <w:color w:val="000000"/>
                <w:sz w:val="20"/>
                <w:szCs w:val="20"/>
              </w:rPr>
              <w:t>47</w:t>
            </w:r>
            <w:r w:rsidRPr="007A6A94">
              <w:rPr>
                <w:rFonts w:ascii="Calibri" w:hAnsi="Calibri" w:cs="Calibri"/>
                <w:color w:val="000000"/>
                <w:sz w:val="20"/>
                <w:szCs w:val="20"/>
                <w:rtl/>
              </w:rPr>
              <w:t>%</w:t>
            </w:r>
          </w:p>
        </w:tc>
        <w:tc>
          <w:tcPr>
            <w:tcW w:w="663" w:type="dxa"/>
            <w:tcBorders>
              <w:top w:val="single" w:sz="4" w:space="0" w:color="auto"/>
            </w:tcBorders>
            <w:shd w:val="clear" w:color="auto" w:fill="FFFFFF" w:themeFill="background1"/>
            <w:noWrap/>
            <w:vAlign w:val="center"/>
            <w:hideMark/>
          </w:tcPr>
          <w:p w14:paraId="292516FD" w14:textId="77777777" w:rsidR="00E6340E" w:rsidRPr="007A6A94" w:rsidRDefault="00E6340E" w:rsidP="00E6340E">
            <w:pPr>
              <w:jc w:val="center"/>
              <w:rPr>
                <w:rFonts w:ascii="Calibri" w:hAnsi="Calibri" w:cs="Calibri"/>
                <w:color w:val="00B050"/>
                <w:sz w:val="20"/>
                <w:szCs w:val="20"/>
              </w:rPr>
            </w:pPr>
            <w:r w:rsidRPr="007A6A94">
              <w:rPr>
                <w:rFonts w:ascii="Symbol" w:eastAsia="Symbol" w:hAnsi="Symbol" w:cs="Symbol"/>
                <w:color w:val="00B050"/>
                <w:sz w:val="20"/>
                <w:szCs w:val="20"/>
              </w:rPr>
              <w:t>¨</w:t>
            </w:r>
          </w:p>
          <w:p w14:paraId="6C2F254C" w14:textId="2E52FC71" w:rsidR="00E6340E" w:rsidRPr="007A6A94" w:rsidRDefault="00E6340E" w:rsidP="00E6340E">
            <w:pPr>
              <w:bidi/>
              <w:jc w:val="center"/>
              <w:rPr>
                <w:rFonts w:cs="Simplified Arabic"/>
                <w:color w:val="000000"/>
                <w:sz w:val="20"/>
                <w:szCs w:val="20"/>
                <w:lang w:val="en-US"/>
              </w:rPr>
            </w:pPr>
            <w:r w:rsidRPr="007A6A94">
              <w:rPr>
                <w:rFonts w:ascii="Simplified Arabic" w:hAnsi="Simplified Arabic" w:cs="Simplified Arabic"/>
                <w:color w:val="000000"/>
                <w:sz w:val="20"/>
                <w:szCs w:val="20"/>
              </w:rPr>
              <w:t>49</w:t>
            </w:r>
            <w:r w:rsidRPr="007A6A94">
              <w:rPr>
                <w:rFonts w:ascii="Calibri" w:hAnsi="Calibri" w:cs="Calibri"/>
                <w:color w:val="000000"/>
                <w:sz w:val="20"/>
                <w:szCs w:val="20"/>
                <w:rtl/>
              </w:rPr>
              <w:t>%</w:t>
            </w:r>
          </w:p>
        </w:tc>
        <w:tc>
          <w:tcPr>
            <w:tcW w:w="630" w:type="dxa"/>
            <w:tcBorders>
              <w:top w:val="single" w:sz="4" w:space="0" w:color="auto"/>
            </w:tcBorders>
            <w:shd w:val="clear" w:color="auto" w:fill="FFFFFF" w:themeFill="background1"/>
            <w:noWrap/>
            <w:vAlign w:val="center"/>
            <w:hideMark/>
          </w:tcPr>
          <w:p w14:paraId="2BCD3BD5"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698DFE12" w14:textId="6E9A11E8" w:rsidR="00E6340E" w:rsidRPr="007A6A94" w:rsidRDefault="00D34C39" w:rsidP="00E6340E">
            <w:pPr>
              <w:bidi/>
              <w:jc w:val="center"/>
              <w:rPr>
                <w:rFonts w:cs="Simplified Arabic"/>
                <w:sz w:val="20"/>
                <w:szCs w:val="20"/>
                <w:lang w:val="en-US"/>
              </w:rPr>
            </w:pPr>
            <w:r w:rsidRPr="007A6A94">
              <w:rPr>
                <w:rFonts w:ascii="Simplified Arabic" w:hAnsi="Simplified Arabic" w:cs="Simplified Arabic"/>
                <w:color w:val="000000"/>
                <w:sz w:val="20"/>
                <w:szCs w:val="20"/>
              </w:rPr>
              <w:t>50</w:t>
            </w:r>
            <w:r w:rsidR="00E6340E" w:rsidRPr="007A6A94">
              <w:rPr>
                <w:rFonts w:ascii="Calibri" w:hAnsi="Calibri" w:cs="Calibri"/>
                <w:color w:val="000000"/>
                <w:sz w:val="20"/>
                <w:szCs w:val="20"/>
                <w:rtl/>
              </w:rPr>
              <w:t>%</w:t>
            </w:r>
          </w:p>
        </w:tc>
        <w:tc>
          <w:tcPr>
            <w:tcW w:w="687" w:type="dxa"/>
            <w:tcBorders>
              <w:top w:val="single" w:sz="4" w:space="0" w:color="auto"/>
            </w:tcBorders>
            <w:shd w:val="clear" w:color="auto" w:fill="FFFFFF" w:themeFill="background1"/>
            <w:noWrap/>
            <w:vAlign w:val="center"/>
            <w:hideMark/>
          </w:tcPr>
          <w:p w14:paraId="237B2BF5"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7AF80671" w14:textId="02B2DDC1" w:rsidR="00E6340E" w:rsidRPr="007A6A94" w:rsidRDefault="00E6340E" w:rsidP="00E6340E">
            <w:pPr>
              <w:bidi/>
              <w:jc w:val="center"/>
              <w:rPr>
                <w:rFonts w:cs="Simplified Arabic"/>
                <w:color w:val="000000"/>
                <w:sz w:val="20"/>
                <w:szCs w:val="20"/>
                <w:lang w:val="en-US"/>
              </w:rPr>
            </w:pPr>
            <w:r w:rsidRPr="007A6A94">
              <w:rPr>
                <w:rFonts w:ascii="Simplified Arabic" w:hAnsi="Simplified Arabic" w:cs="Simplified Arabic"/>
                <w:color w:val="000000"/>
                <w:sz w:val="20"/>
                <w:szCs w:val="20"/>
              </w:rPr>
              <w:t>44</w:t>
            </w:r>
            <w:r w:rsidRPr="007A6A94">
              <w:rPr>
                <w:rFonts w:ascii="Calibri" w:hAnsi="Calibri" w:cs="Calibri"/>
                <w:color w:val="000000"/>
                <w:sz w:val="20"/>
                <w:szCs w:val="20"/>
                <w:rtl/>
              </w:rPr>
              <w:t>%</w:t>
            </w:r>
          </w:p>
        </w:tc>
        <w:tc>
          <w:tcPr>
            <w:tcW w:w="856" w:type="dxa"/>
            <w:tcBorders>
              <w:top w:val="single" w:sz="4" w:space="0" w:color="auto"/>
            </w:tcBorders>
            <w:shd w:val="clear" w:color="auto" w:fill="FC8D59"/>
            <w:noWrap/>
            <w:vAlign w:val="center"/>
            <w:hideMark/>
          </w:tcPr>
          <w:p w14:paraId="181C213A" w14:textId="210110AE" w:rsidR="00E6340E" w:rsidRPr="007A6A94" w:rsidRDefault="00E6340E" w:rsidP="00E6340E">
            <w:pPr>
              <w:bidi/>
              <w:jc w:val="center"/>
              <w:rPr>
                <w:rFonts w:cs="Simplified Arabic"/>
                <w:b/>
                <w:bCs/>
                <w:color w:val="FFFFFF" w:themeColor="background1"/>
                <w:sz w:val="20"/>
                <w:szCs w:val="20"/>
                <w:lang w:val="en-US"/>
              </w:rPr>
            </w:pPr>
            <w:r w:rsidRPr="007A6A94">
              <w:rPr>
                <w:rFonts w:cs="Simplified Arabic"/>
                <w:b/>
                <w:bCs/>
                <w:color w:val="FFFFFF" w:themeColor="background1"/>
                <w:sz w:val="20"/>
                <w:szCs w:val="20"/>
                <w:lang w:val="en-US"/>
              </w:rPr>
              <w:t>0.25</w:t>
            </w:r>
          </w:p>
        </w:tc>
        <w:tc>
          <w:tcPr>
            <w:tcW w:w="5110" w:type="dxa"/>
            <w:tcBorders>
              <w:top w:val="single" w:sz="4" w:space="0" w:color="auto"/>
            </w:tcBorders>
            <w:vAlign w:val="center"/>
            <w:hideMark/>
          </w:tcPr>
          <w:p w14:paraId="72936E1D" w14:textId="49BC1D8F" w:rsidR="00E6340E" w:rsidRPr="007A6A94" w:rsidRDefault="00E6340E" w:rsidP="00E6340E">
            <w:pPr>
              <w:bidi/>
              <w:rPr>
                <w:rFonts w:cs="Simplified Arabic"/>
                <w:color w:val="000000"/>
                <w:sz w:val="20"/>
                <w:szCs w:val="20"/>
                <w:lang w:val="en-US"/>
              </w:rPr>
            </w:pPr>
            <w:r w:rsidRPr="007A6A94">
              <w:rPr>
                <w:rFonts w:cs="Simplified Arabic"/>
                <w:color w:val="000000"/>
                <w:sz w:val="20"/>
                <w:szCs w:val="20"/>
                <w:rtl/>
              </w:rPr>
              <w:t>أ</w:t>
            </w:r>
            <w:r w:rsidR="00B13803" w:rsidRPr="007A6A94">
              <w:rPr>
                <w:rFonts w:cs="Simplified Arabic" w:hint="cs"/>
                <w:color w:val="000000"/>
                <w:sz w:val="20"/>
                <w:szCs w:val="20"/>
                <w:rtl/>
              </w:rPr>
              <w:t>ُ</w:t>
            </w:r>
            <w:r w:rsidRPr="007A6A94">
              <w:rPr>
                <w:rFonts w:cs="Simplified Arabic"/>
                <w:color w:val="000000"/>
                <w:sz w:val="20"/>
                <w:szCs w:val="20"/>
                <w:rtl/>
              </w:rPr>
              <w:t xml:space="preserve">حرز تقدم في </w:t>
            </w:r>
            <w:r w:rsidR="00B13803" w:rsidRPr="007A6A94">
              <w:rPr>
                <w:rFonts w:cs="Simplified Arabic" w:hint="cs"/>
                <w:color w:val="000000"/>
                <w:sz w:val="20"/>
                <w:szCs w:val="20"/>
                <w:rtl/>
              </w:rPr>
              <w:t>وضع</w:t>
            </w:r>
            <w:r w:rsidRPr="007A6A94">
              <w:rPr>
                <w:rFonts w:cs="Simplified Arabic"/>
                <w:color w:val="000000"/>
                <w:sz w:val="20"/>
                <w:szCs w:val="20"/>
                <w:rtl/>
              </w:rPr>
              <w:t xml:space="preserve"> </w:t>
            </w:r>
            <w:r w:rsidR="00B13803" w:rsidRPr="007A6A94">
              <w:rPr>
                <w:rFonts w:cs="Simplified Arabic"/>
                <w:color w:val="000000"/>
                <w:sz w:val="20"/>
                <w:szCs w:val="20"/>
                <w:rtl/>
              </w:rPr>
              <w:t>نُهج</w:t>
            </w:r>
            <w:r w:rsidRPr="007A6A94">
              <w:rPr>
                <w:rFonts w:cs="Simplified Arabic"/>
                <w:color w:val="000000"/>
                <w:sz w:val="20"/>
                <w:szCs w:val="20"/>
                <w:rtl/>
              </w:rPr>
              <w:t xml:space="preserve"> التخطيط والإدارة المكانية الشاملة للتنوع البيولوجي، إلا أن هناك فجوات كبيرة لا تزال قائمة في دمج التنوع البيولوجي في عمليات التخطيط الأوسع نطاقا وضمان التنفيذ التشاركي. وغالبا ما لا تغطي الأهداف الوطنية بشكل كامل متطلبات الهدف العالمي للتخطيط المتكامل والمشاركة، ولا تزال مستويات التنفيذ الحالية أقل بكثير من المستويات اللازمة لتحقيق تغطية شاملة للخطط المكانية الشاملة للتنوع البيولوجي، والحد من فقدان المناطق ذات الأهمية العالية للتنوع البيولوجي، والعمليات المتكاملة والتشاركية. وتواجه الأطراف تحديات تتعلق بتحسين مشاركة أصحاب المصلحة وأصحاب الحقوق، وتوسيع نطاق التنفيذ </w:t>
            </w:r>
            <w:r w:rsidR="00B13803" w:rsidRPr="007A6A94">
              <w:rPr>
                <w:rFonts w:cs="Simplified Arabic" w:hint="cs"/>
                <w:color w:val="000000"/>
                <w:sz w:val="20"/>
                <w:szCs w:val="20"/>
                <w:rtl/>
              </w:rPr>
              <w:t>بما يتجاوز</w:t>
            </w:r>
            <w:r w:rsidRPr="007A6A94">
              <w:rPr>
                <w:rFonts w:cs="Simplified Arabic"/>
                <w:color w:val="000000"/>
                <w:sz w:val="20"/>
                <w:szCs w:val="20"/>
                <w:rtl/>
              </w:rPr>
              <w:t xml:space="preserve"> المناطق المحمية، والتكامل بين القطاعات.</w:t>
            </w:r>
          </w:p>
        </w:tc>
      </w:tr>
      <w:tr w:rsidR="00E6340E" w:rsidRPr="007A6A94" w14:paraId="5EA1B795" w14:textId="77777777" w:rsidTr="00E6340E">
        <w:trPr>
          <w:trHeight w:val="3527"/>
        </w:trPr>
        <w:tc>
          <w:tcPr>
            <w:tcW w:w="1080" w:type="dxa"/>
            <w:shd w:val="clear" w:color="auto" w:fill="FFFFFF" w:themeFill="background1"/>
            <w:noWrap/>
            <w:vAlign w:val="center"/>
            <w:hideMark/>
          </w:tcPr>
          <w:p w14:paraId="5EF9EE65" w14:textId="0066DFB4" w:rsidR="00E6340E" w:rsidRPr="007A6A94" w:rsidRDefault="00E6340E" w:rsidP="00E6340E">
            <w:pPr>
              <w:bidi/>
              <w:jc w:val="left"/>
              <w:rPr>
                <w:rFonts w:cs="Simplified Arabic"/>
                <w:color w:val="000000"/>
                <w:sz w:val="20"/>
                <w:szCs w:val="20"/>
                <w:lang w:val="en-US"/>
              </w:rPr>
            </w:pPr>
            <w:r w:rsidRPr="007A6A94">
              <w:rPr>
                <w:rFonts w:cs="Simplified Arabic" w:hint="cs"/>
                <w:color w:val="000000"/>
                <w:sz w:val="20"/>
                <w:szCs w:val="20"/>
                <w:rtl/>
                <w:lang w:val="en-US"/>
              </w:rPr>
              <w:t>الهدف 2</w:t>
            </w:r>
          </w:p>
        </w:tc>
        <w:tc>
          <w:tcPr>
            <w:tcW w:w="608" w:type="dxa"/>
            <w:shd w:val="clear" w:color="auto" w:fill="FFFFFF" w:themeFill="background1"/>
            <w:noWrap/>
            <w:vAlign w:val="center"/>
            <w:hideMark/>
          </w:tcPr>
          <w:p w14:paraId="1880E37B"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46ADE5AC" w14:textId="53729DB2"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56</w:t>
            </w:r>
            <w:r w:rsidR="00E6340E" w:rsidRPr="007A6A94">
              <w:rPr>
                <w:rFonts w:ascii="Calibri" w:hAnsi="Calibri" w:cs="Calibri"/>
                <w:color w:val="000000"/>
                <w:sz w:val="20"/>
                <w:szCs w:val="20"/>
                <w:rtl/>
              </w:rPr>
              <w:t>%</w:t>
            </w:r>
          </w:p>
        </w:tc>
        <w:tc>
          <w:tcPr>
            <w:tcW w:w="663" w:type="dxa"/>
            <w:shd w:val="clear" w:color="auto" w:fill="FFFFFF" w:themeFill="background1"/>
            <w:noWrap/>
            <w:vAlign w:val="center"/>
            <w:hideMark/>
          </w:tcPr>
          <w:p w14:paraId="5B4B0C18" w14:textId="77777777" w:rsidR="00E6340E" w:rsidRPr="007A6A94" w:rsidRDefault="00E6340E" w:rsidP="00E6340E">
            <w:pPr>
              <w:jc w:val="center"/>
              <w:rPr>
                <w:rFonts w:ascii="Calibri" w:hAnsi="Calibri" w:cs="Calibri"/>
                <w:color w:val="00B050"/>
                <w:sz w:val="20"/>
                <w:szCs w:val="20"/>
              </w:rPr>
            </w:pPr>
            <w:r w:rsidRPr="007A6A94">
              <w:rPr>
                <w:rFonts w:ascii="Symbol" w:eastAsia="Symbol" w:hAnsi="Symbol" w:cs="Symbol"/>
                <w:color w:val="00B050"/>
                <w:sz w:val="20"/>
                <w:szCs w:val="20"/>
              </w:rPr>
              <w:t>¨</w:t>
            </w:r>
          </w:p>
          <w:p w14:paraId="6CDD6CF4" w14:textId="0696462A" w:rsidR="00E6340E" w:rsidRPr="007A6A94" w:rsidRDefault="00E6340E"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4</w:t>
            </w:r>
            <w:r w:rsidR="00D34C39" w:rsidRPr="007A6A94">
              <w:rPr>
                <w:rFonts w:ascii="Simplified Arabic" w:hAnsi="Simplified Arabic" w:cs="Simplified Arabic"/>
                <w:color w:val="000000"/>
                <w:sz w:val="20"/>
                <w:szCs w:val="20"/>
              </w:rPr>
              <w:t>6</w:t>
            </w:r>
            <w:r w:rsidRPr="007A6A94">
              <w:rPr>
                <w:rFonts w:ascii="Calibri" w:hAnsi="Calibri" w:cs="Calibri"/>
                <w:color w:val="000000"/>
                <w:sz w:val="20"/>
                <w:szCs w:val="20"/>
                <w:rtl/>
              </w:rPr>
              <w:t>%</w:t>
            </w:r>
          </w:p>
        </w:tc>
        <w:tc>
          <w:tcPr>
            <w:tcW w:w="630" w:type="dxa"/>
            <w:shd w:val="clear" w:color="auto" w:fill="FFFFFF" w:themeFill="background1"/>
            <w:noWrap/>
            <w:vAlign w:val="center"/>
            <w:hideMark/>
          </w:tcPr>
          <w:p w14:paraId="00C8D645"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5E3E2AFA" w14:textId="1C20BB38" w:rsidR="00E6340E" w:rsidRPr="007A6A94" w:rsidRDefault="00D34C39" w:rsidP="00E6340E">
            <w:pPr>
              <w:bidi/>
              <w:jc w:val="left"/>
              <w:rPr>
                <w:rFonts w:cs="Simplified Arabic"/>
                <w:sz w:val="20"/>
                <w:szCs w:val="20"/>
                <w:lang w:val="en-US"/>
              </w:rPr>
            </w:pPr>
            <w:r w:rsidRPr="007A6A94">
              <w:rPr>
                <w:rFonts w:ascii="Simplified Arabic" w:hAnsi="Simplified Arabic" w:cs="Simplified Arabic"/>
                <w:color w:val="000000"/>
                <w:sz w:val="20"/>
                <w:szCs w:val="20"/>
              </w:rPr>
              <w:t>50</w:t>
            </w:r>
            <w:r w:rsidR="00E6340E" w:rsidRPr="007A6A94">
              <w:rPr>
                <w:rFonts w:ascii="Calibri" w:hAnsi="Calibri" w:cs="Calibri"/>
                <w:color w:val="000000"/>
                <w:sz w:val="20"/>
                <w:szCs w:val="20"/>
                <w:rtl/>
              </w:rPr>
              <w:t>%</w:t>
            </w:r>
          </w:p>
        </w:tc>
        <w:tc>
          <w:tcPr>
            <w:tcW w:w="687" w:type="dxa"/>
            <w:shd w:val="clear" w:color="auto" w:fill="FFFFFF" w:themeFill="background1"/>
            <w:noWrap/>
            <w:vAlign w:val="center"/>
            <w:hideMark/>
          </w:tcPr>
          <w:p w14:paraId="36B87003"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2E3DCDA5" w14:textId="4418014A"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3</w:t>
            </w:r>
            <w:r w:rsidR="00E6340E" w:rsidRPr="007A6A94">
              <w:rPr>
                <w:rFonts w:ascii="Simplified Arabic" w:hAnsi="Simplified Arabic" w:cs="Simplified Arabic"/>
                <w:color w:val="000000"/>
                <w:sz w:val="20"/>
                <w:szCs w:val="20"/>
              </w:rPr>
              <w:t>9</w:t>
            </w:r>
            <w:r w:rsidR="00E6340E" w:rsidRPr="007A6A94">
              <w:rPr>
                <w:rFonts w:ascii="Calibri" w:hAnsi="Calibri" w:cs="Calibri"/>
                <w:color w:val="000000"/>
                <w:sz w:val="20"/>
                <w:szCs w:val="20"/>
                <w:rtl/>
              </w:rPr>
              <w:t>%</w:t>
            </w:r>
          </w:p>
        </w:tc>
        <w:tc>
          <w:tcPr>
            <w:tcW w:w="856" w:type="dxa"/>
            <w:shd w:val="clear" w:color="auto" w:fill="FEE08B"/>
            <w:noWrap/>
            <w:vAlign w:val="center"/>
            <w:hideMark/>
          </w:tcPr>
          <w:p w14:paraId="1407055E" w14:textId="4EF04B93" w:rsidR="00E6340E" w:rsidRPr="007A6A94" w:rsidRDefault="00E6340E" w:rsidP="00E6340E">
            <w:pPr>
              <w:bidi/>
              <w:jc w:val="center"/>
              <w:rPr>
                <w:rFonts w:cs="Simplified Arabic"/>
                <w:b/>
                <w:bCs/>
                <w:color w:val="FFFFFF" w:themeColor="background1"/>
                <w:sz w:val="20"/>
                <w:szCs w:val="20"/>
                <w:lang w:val="en-US"/>
              </w:rPr>
            </w:pPr>
            <w:r w:rsidRPr="007A6A94">
              <w:rPr>
                <w:rFonts w:cs="Simplified Arabic"/>
                <w:b/>
                <w:bCs/>
                <w:color w:val="FFFFFF" w:themeColor="background1"/>
                <w:sz w:val="20"/>
                <w:szCs w:val="20"/>
                <w:lang w:val="en-US"/>
              </w:rPr>
              <w:t>0.50</w:t>
            </w:r>
          </w:p>
        </w:tc>
        <w:tc>
          <w:tcPr>
            <w:tcW w:w="5110" w:type="dxa"/>
            <w:vAlign w:val="center"/>
            <w:hideMark/>
          </w:tcPr>
          <w:p w14:paraId="0FCA4ABC" w14:textId="345B1178" w:rsidR="00E6340E" w:rsidRPr="007A6A94" w:rsidRDefault="00E6340E" w:rsidP="00E6340E">
            <w:pPr>
              <w:bidi/>
              <w:rPr>
                <w:rFonts w:cs="Simplified Arabic"/>
                <w:color w:val="000000"/>
                <w:sz w:val="20"/>
                <w:szCs w:val="20"/>
                <w:lang w:val="en-US"/>
              </w:rPr>
            </w:pPr>
            <w:r w:rsidRPr="007A6A94">
              <w:rPr>
                <w:rFonts w:cs="Simplified Arabic"/>
                <w:color w:val="000000"/>
                <w:sz w:val="20"/>
                <w:szCs w:val="20"/>
                <w:rtl/>
              </w:rPr>
              <w:t xml:space="preserve">تتوسع جهود </w:t>
            </w:r>
            <w:r w:rsidR="00B13803" w:rsidRPr="007A6A94">
              <w:rPr>
                <w:rFonts w:cs="Simplified Arabic" w:hint="cs"/>
                <w:color w:val="000000"/>
                <w:sz w:val="20"/>
                <w:szCs w:val="20"/>
                <w:rtl/>
              </w:rPr>
              <w:t>الاستعادة</w:t>
            </w:r>
            <w:r w:rsidRPr="007A6A94">
              <w:rPr>
                <w:rFonts w:cs="Simplified Arabic"/>
                <w:color w:val="000000"/>
                <w:sz w:val="20"/>
                <w:szCs w:val="20"/>
                <w:rtl/>
              </w:rPr>
              <w:t xml:space="preserve">، إلا أن الالتزامات الحالية </w:t>
            </w:r>
            <w:r w:rsidR="00B13803" w:rsidRPr="007A6A94">
              <w:rPr>
                <w:rFonts w:cs="Simplified Arabic" w:hint="cs"/>
                <w:color w:val="000000"/>
                <w:sz w:val="20"/>
                <w:szCs w:val="20"/>
                <w:rtl/>
              </w:rPr>
              <w:t>باستعادة</w:t>
            </w:r>
            <w:r w:rsidRPr="007A6A94">
              <w:rPr>
                <w:rFonts w:cs="Simplified Arabic"/>
                <w:color w:val="000000"/>
                <w:sz w:val="20"/>
                <w:szCs w:val="20"/>
                <w:rtl/>
              </w:rPr>
              <w:t xml:space="preserve"> المناطق المتضررة</w:t>
            </w:r>
            <w:r w:rsidR="00B13803" w:rsidRPr="007A6A94">
              <w:rPr>
                <w:rFonts w:cs="Simplified Arabic" w:hint="cs"/>
                <w:color w:val="000000"/>
                <w:sz w:val="20"/>
                <w:szCs w:val="20"/>
                <w:rtl/>
              </w:rPr>
              <w:t xml:space="preserve"> لحالتها الطبيعية</w:t>
            </w:r>
            <w:r w:rsidRPr="007A6A94">
              <w:rPr>
                <w:rFonts w:cs="Simplified Arabic"/>
                <w:color w:val="000000"/>
                <w:sz w:val="20"/>
                <w:szCs w:val="20"/>
                <w:rtl/>
              </w:rPr>
              <w:t xml:space="preserve">، وتنفيذ هذه الالتزامات، لا تزال دون المستوى المطلوب لاستعادة 30 في المائة من النظم </w:t>
            </w:r>
            <w:r w:rsidR="00DA0684" w:rsidRPr="007A6A94">
              <w:rPr>
                <w:rFonts w:cs="Simplified Arabic" w:hint="cs"/>
                <w:color w:val="000000"/>
                <w:sz w:val="20"/>
                <w:szCs w:val="20"/>
                <w:rtl/>
              </w:rPr>
              <w:t>الإيكولوجية</w:t>
            </w:r>
            <w:r w:rsidRPr="007A6A94">
              <w:rPr>
                <w:rFonts w:cs="Simplified Arabic"/>
                <w:color w:val="000000"/>
                <w:sz w:val="20"/>
                <w:szCs w:val="20"/>
                <w:rtl/>
              </w:rPr>
              <w:t xml:space="preserve"> المتدهورة بحلول عام 2030، </w:t>
            </w:r>
            <w:r w:rsidR="00B13803" w:rsidRPr="007A6A94">
              <w:rPr>
                <w:rFonts w:cs="Simplified Arabic" w:hint="cs"/>
                <w:color w:val="000000"/>
                <w:sz w:val="20"/>
                <w:szCs w:val="20"/>
                <w:rtl/>
              </w:rPr>
              <w:t>وأُحرز</w:t>
            </w:r>
            <w:r w:rsidRPr="007A6A94">
              <w:rPr>
                <w:rFonts w:cs="Simplified Arabic"/>
                <w:color w:val="000000"/>
                <w:sz w:val="20"/>
                <w:szCs w:val="20"/>
                <w:rtl/>
              </w:rPr>
              <w:t xml:space="preserve"> تقدم أقل في المناطق البحرية والساحلية و</w:t>
            </w:r>
            <w:r w:rsidR="00B13803" w:rsidRPr="007A6A94">
              <w:rPr>
                <w:rFonts w:cs="Simplified Arabic" w:hint="cs"/>
                <w:color w:val="000000"/>
                <w:sz w:val="20"/>
                <w:szCs w:val="20"/>
                <w:rtl/>
              </w:rPr>
              <w:t xml:space="preserve">مناطق </w:t>
            </w:r>
            <w:r w:rsidRPr="007A6A94">
              <w:rPr>
                <w:rFonts w:cs="Simplified Arabic"/>
                <w:color w:val="000000"/>
                <w:sz w:val="20"/>
                <w:szCs w:val="20"/>
                <w:rtl/>
              </w:rPr>
              <w:t xml:space="preserve">المياه العذبة مقارنة بالمناطق البرية. </w:t>
            </w:r>
            <w:r w:rsidR="007A6A94" w:rsidRPr="007A6A94">
              <w:rPr>
                <w:rFonts w:cs="Simplified Arabic" w:hint="cs"/>
                <w:color w:val="000000"/>
                <w:sz w:val="20"/>
                <w:szCs w:val="20"/>
                <w:rtl/>
              </w:rPr>
              <w:t>وتتواءم</w:t>
            </w:r>
            <w:r w:rsidRPr="007A6A94">
              <w:rPr>
                <w:rFonts w:cs="Simplified Arabic"/>
                <w:color w:val="000000"/>
                <w:sz w:val="20"/>
                <w:szCs w:val="20"/>
                <w:rtl/>
              </w:rPr>
              <w:t xml:space="preserve"> الأهداف الوطنية عموما </w:t>
            </w:r>
            <w:r w:rsidR="007A6A94" w:rsidRPr="007A6A94">
              <w:rPr>
                <w:rFonts w:cs="Simplified Arabic" w:hint="cs"/>
                <w:color w:val="000000"/>
                <w:sz w:val="20"/>
                <w:szCs w:val="20"/>
                <w:rtl/>
              </w:rPr>
              <w:t xml:space="preserve">بشكل جيد </w:t>
            </w:r>
            <w:r w:rsidRPr="007A6A94">
              <w:rPr>
                <w:rFonts w:cs="Simplified Arabic"/>
                <w:color w:val="000000"/>
                <w:sz w:val="20"/>
                <w:szCs w:val="20"/>
                <w:rtl/>
              </w:rPr>
              <w:t xml:space="preserve">مع الهدف </w:t>
            </w:r>
            <w:r w:rsidR="00B13803" w:rsidRPr="007A6A94">
              <w:rPr>
                <w:rFonts w:cs="Simplified Arabic" w:hint="cs"/>
                <w:color w:val="000000"/>
                <w:sz w:val="20"/>
                <w:szCs w:val="20"/>
                <w:rtl/>
              </w:rPr>
              <w:t>2</w:t>
            </w:r>
            <w:r w:rsidRPr="007A6A94">
              <w:rPr>
                <w:rFonts w:cs="Simplified Arabic"/>
                <w:color w:val="000000"/>
                <w:sz w:val="20"/>
                <w:szCs w:val="20"/>
                <w:rtl/>
              </w:rPr>
              <w:t xml:space="preserve">، على الرغم من </w:t>
            </w:r>
            <w:r w:rsidR="00B13803" w:rsidRPr="007A6A94">
              <w:rPr>
                <w:rFonts w:cs="Simplified Arabic" w:hint="cs"/>
                <w:color w:val="000000"/>
                <w:sz w:val="20"/>
                <w:szCs w:val="20"/>
                <w:rtl/>
              </w:rPr>
              <w:t>عدم إجراء</w:t>
            </w:r>
            <w:r w:rsidRPr="007A6A94">
              <w:rPr>
                <w:rFonts w:cs="Simplified Arabic"/>
                <w:color w:val="000000"/>
                <w:sz w:val="20"/>
                <w:szCs w:val="20"/>
                <w:rtl/>
              </w:rPr>
              <w:t xml:space="preserve"> تقييم </w:t>
            </w:r>
            <w:r w:rsidR="00B13803" w:rsidRPr="007A6A94">
              <w:rPr>
                <w:rFonts w:cs="Simplified Arabic" w:hint="cs"/>
                <w:color w:val="000000"/>
                <w:sz w:val="20"/>
                <w:szCs w:val="20"/>
                <w:rtl/>
              </w:rPr>
              <w:t>ل</w:t>
            </w:r>
            <w:r w:rsidRPr="007A6A94">
              <w:rPr>
                <w:rFonts w:cs="Simplified Arabic"/>
                <w:color w:val="000000"/>
                <w:sz w:val="20"/>
                <w:szCs w:val="20"/>
                <w:rtl/>
              </w:rPr>
              <w:t xml:space="preserve">فعالية جهود </w:t>
            </w:r>
            <w:r w:rsidR="00DA0684" w:rsidRPr="007A6A94">
              <w:rPr>
                <w:rFonts w:cs="Simplified Arabic"/>
                <w:color w:val="000000"/>
                <w:sz w:val="20"/>
                <w:szCs w:val="20"/>
                <w:rtl/>
              </w:rPr>
              <w:t>الاستعادة</w:t>
            </w:r>
            <w:r w:rsidRPr="007A6A94">
              <w:rPr>
                <w:rFonts w:cs="Simplified Arabic"/>
                <w:color w:val="000000"/>
                <w:sz w:val="20"/>
                <w:szCs w:val="20"/>
                <w:rtl/>
              </w:rPr>
              <w:t xml:space="preserve"> في كثير من الأحيان. ويعيق رصد التقدم المحرز تباين </w:t>
            </w:r>
            <w:r w:rsidR="00DA0684" w:rsidRPr="007A6A94">
              <w:rPr>
                <w:rFonts w:cs="Simplified Arabic"/>
                <w:color w:val="000000"/>
                <w:sz w:val="20"/>
                <w:szCs w:val="20"/>
                <w:rtl/>
              </w:rPr>
              <w:t>تعاريف</w:t>
            </w:r>
            <w:r w:rsidRPr="007A6A94">
              <w:rPr>
                <w:rFonts w:cs="Simplified Arabic"/>
                <w:color w:val="000000"/>
                <w:sz w:val="20"/>
                <w:szCs w:val="20"/>
                <w:rtl/>
              </w:rPr>
              <w:t xml:space="preserve"> وأساليب رصد تدهور النظم </w:t>
            </w:r>
            <w:r w:rsidR="00DA0684" w:rsidRPr="007A6A94">
              <w:rPr>
                <w:rFonts w:cs="Simplified Arabic" w:hint="cs"/>
                <w:color w:val="000000"/>
                <w:sz w:val="20"/>
                <w:szCs w:val="20"/>
                <w:rtl/>
              </w:rPr>
              <w:t>الإيكولوجية</w:t>
            </w:r>
            <w:r w:rsidR="00DA0684" w:rsidRPr="007A6A94">
              <w:rPr>
                <w:rFonts w:cs="Simplified Arabic"/>
                <w:color w:val="000000"/>
                <w:sz w:val="20"/>
                <w:szCs w:val="20"/>
                <w:rtl/>
              </w:rPr>
              <w:t xml:space="preserve"> </w:t>
            </w:r>
            <w:r w:rsidR="00DA0684" w:rsidRPr="007A6A94">
              <w:rPr>
                <w:rFonts w:cs="Simplified Arabic" w:hint="cs"/>
                <w:color w:val="000000"/>
                <w:sz w:val="20"/>
                <w:szCs w:val="20"/>
                <w:rtl/>
              </w:rPr>
              <w:t>واستعادتها</w:t>
            </w:r>
            <w:r w:rsidRPr="007A6A94">
              <w:rPr>
                <w:rFonts w:cs="Simplified Arabic"/>
                <w:color w:val="000000"/>
                <w:sz w:val="20"/>
                <w:szCs w:val="20"/>
                <w:rtl/>
              </w:rPr>
              <w:t xml:space="preserve">. ولا يزال التغلب على تحديات التنفيذ والرصد، من خلال زيادة توفير الموارد بشكل موثوق لجهود </w:t>
            </w:r>
            <w:r w:rsidR="00DA0684" w:rsidRPr="007A6A94">
              <w:rPr>
                <w:rFonts w:cs="Simplified Arabic"/>
                <w:color w:val="000000"/>
                <w:sz w:val="20"/>
                <w:szCs w:val="20"/>
                <w:rtl/>
              </w:rPr>
              <w:t>الاستعادة</w:t>
            </w:r>
            <w:r w:rsidRPr="007A6A94">
              <w:rPr>
                <w:rFonts w:cs="Simplified Arabic"/>
                <w:color w:val="000000"/>
                <w:sz w:val="20"/>
                <w:szCs w:val="20"/>
                <w:rtl/>
              </w:rPr>
              <w:t xml:space="preserve">، يمثل </w:t>
            </w:r>
            <w:r w:rsidR="00DA0684" w:rsidRPr="007A6A94">
              <w:rPr>
                <w:rFonts w:cs="Simplified Arabic" w:hint="cs"/>
                <w:color w:val="000000"/>
                <w:sz w:val="20"/>
                <w:szCs w:val="20"/>
                <w:rtl/>
              </w:rPr>
              <w:t>حاجزا</w:t>
            </w:r>
            <w:r w:rsidRPr="007A6A94">
              <w:rPr>
                <w:rFonts w:cs="Simplified Arabic"/>
                <w:color w:val="000000"/>
                <w:sz w:val="20"/>
                <w:szCs w:val="20"/>
                <w:rtl/>
              </w:rPr>
              <w:t xml:space="preserve"> رئيسيا.</w:t>
            </w:r>
          </w:p>
        </w:tc>
      </w:tr>
      <w:tr w:rsidR="00E6340E" w:rsidRPr="007A6A94" w14:paraId="486E33AE" w14:textId="77777777" w:rsidTr="00E6340E">
        <w:trPr>
          <w:trHeight w:val="1408"/>
        </w:trPr>
        <w:tc>
          <w:tcPr>
            <w:tcW w:w="1080" w:type="dxa"/>
            <w:shd w:val="clear" w:color="auto" w:fill="FFFFFF" w:themeFill="background1"/>
            <w:noWrap/>
            <w:vAlign w:val="center"/>
            <w:hideMark/>
          </w:tcPr>
          <w:p w14:paraId="7D0CAC30" w14:textId="10D1018F" w:rsidR="00E6340E" w:rsidRPr="007A6A94" w:rsidRDefault="00E6340E" w:rsidP="00E6340E">
            <w:pPr>
              <w:bidi/>
              <w:jc w:val="left"/>
              <w:rPr>
                <w:rFonts w:cs="Simplified Arabic"/>
                <w:color w:val="000000"/>
                <w:sz w:val="20"/>
                <w:szCs w:val="20"/>
                <w:lang w:val="en-US"/>
              </w:rPr>
            </w:pPr>
            <w:r w:rsidRPr="007A6A94">
              <w:rPr>
                <w:rFonts w:cs="Simplified Arabic" w:hint="cs"/>
                <w:color w:val="000000"/>
                <w:sz w:val="20"/>
                <w:szCs w:val="20"/>
                <w:rtl/>
                <w:lang w:val="en-US"/>
              </w:rPr>
              <w:lastRenderedPageBreak/>
              <w:t>الهدف 3</w:t>
            </w:r>
          </w:p>
        </w:tc>
        <w:tc>
          <w:tcPr>
            <w:tcW w:w="608" w:type="dxa"/>
            <w:shd w:val="clear" w:color="auto" w:fill="FFFFFF" w:themeFill="background1"/>
            <w:noWrap/>
            <w:vAlign w:val="center"/>
            <w:hideMark/>
          </w:tcPr>
          <w:p w14:paraId="15490AA5"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4C6018F7" w14:textId="743C4A1E" w:rsidR="00E6340E" w:rsidRPr="007A6A94" w:rsidRDefault="00E6340E"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4</w:t>
            </w:r>
            <w:r w:rsidR="00D34C39" w:rsidRPr="007A6A94">
              <w:rPr>
                <w:rFonts w:ascii="Simplified Arabic" w:hAnsi="Simplified Arabic" w:cs="Simplified Arabic"/>
                <w:color w:val="000000"/>
                <w:sz w:val="20"/>
                <w:szCs w:val="20"/>
              </w:rPr>
              <w:t>8</w:t>
            </w:r>
            <w:r w:rsidRPr="007A6A94">
              <w:rPr>
                <w:rFonts w:ascii="Calibri" w:hAnsi="Calibri" w:cs="Calibri"/>
                <w:color w:val="000000"/>
                <w:sz w:val="20"/>
                <w:szCs w:val="20"/>
                <w:rtl/>
              </w:rPr>
              <w:t>%</w:t>
            </w:r>
          </w:p>
        </w:tc>
        <w:tc>
          <w:tcPr>
            <w:tcW w:w="663" w:type="dxa"/>
            <w:shd w:val="clear" w:color="auto" w:fill="FFFFFF" w:themeFill="background1"/>
            <w:noWrap/>
            <w:vAlign w:val="center"/>
            <w:hideMark/>
          </w:tcPr>
          <w:p w14:paraId="68CF0E61" w14:textId="77777777" w:rsidR="00E6340E" w:rsidRPr="007A6A94" w:rsidRDefault="00E6340E" w:rsidP="00E6340E">
            <w:pPr>
              <w:jc w:val="center"/>
              <w:rPr>
                <w:rFonts w:ascii="Calibri" w:hAnsi="Calibri" w:cs="Calibri"/>
                <w:color w:val="00B050"/>
                <w:sz w:val="20"/>
                <w:szCs w:val="20"/>
              </w:rPr>
            </w:pPr>
            <w:r w:rsidRPr="007A6A94">
              <w:rPr>
                <w:rFonts w:ascii="Symbol" w:eastAsia="Symbol" w:hAnsi="Symbol" w:cs="Symbol"/>
                <w:color w:val="00B050"/>
                <w:sz w:val="20"/>
                <w:szCs w:val="20"/>
              </w:rPr>
              <w:t>¨</w:t>
            </w:r>
          </w:p>
          <w:p w14:paraId="35F09FED" w14:textId="5A3A9E5A"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50</w:t>
            </w:r>
            <w:r w:rsidR="00E6340E" w:rsidRPr="007A6A94">
              <w:rPr>
                <w:rFonts w:ascii="Calibri" w:hAnsi="Calibri" w:cs="Calibri"/>
                <w:color w:val="000000"/>
                <w:sz w:val="20"/>
                <w:szCs w:val="20"/>
                <w:rtl/>
              </w:rPr>
              <w:t>%</w:t>
            </w:r>
          </w:p>
        </w:tc>
        <w:tc>
          <w:tcPr>
            <w:tcW w:w="630" w:type="dxa"/>
            <w:shd w:val="clear" w:color="auto" w:fill="FFFFFF" w:themeFill="background1"/>
            <w:noWrap/>
            <w:vAlign w:val="center"/>
            <w:hideMark/>
          </w:tcPr>
          <w:p w14:paraId="0ACBB9F7"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474E267A" w14:textId="579F0A30" w:rsidR="00E6340E" w:rsidRPr="007A6A94" w:rsidRDefault="00D34C39" w:rsidP="00E6340E">
            <w:pPr>
              <w:bidi/>
              <w:jc w:val="left"/>
              <w:rPr>
                <w:rFonts w:cs="Simplified Arabic"/>
                <w:sz w:val="20"/>
                <w:szCs w:val="20"/>
                <w:lang w:val="en-US"/>
              </w:rPr>
            </w:pPr>
            <w:r w:rsidRPr="007A6A94">
              <w:rPr>
                <w:rFonts w:ascii="Simplified Arabic" w:hAnsi="Simplified Arabic" w:cs="Simplified Arabic"/>
                <w:color w:val="000000"/>
                <w:sz w:val="20"/>
                <w:szCs w:val="20"/>
              </w:rPr>
              <w:t>25</w:t>
            </w:r>
            <w:r w:rsidR="00E6340E" w:rsidRPr="007A6A94">
              <w:rPr>
                <w:rFonts w:ascii="Calibri" w:hAnsi="Calibri" w:cs="Calibri"/>
                <w:color w:val="000000"/>
                <w:sz w:val="20"/>
                <w:szCs w:val="20"/>
                <w:rtl/>
              </w:rPr>
              <w:t>%</w:t>
            </w:r>
          </w:p>
        </w:tc>
        <w:tc>
          <w:tcPr>
            <w:tcW w:w="687" w:type="dxa"/>
            <w:shd w:val="clear" w:color="auto" w:fill="FFFFFF" w:themeFill="background1"/>
            <w:noWrap/>
            <w:vAlign w:val="center"/>
            <w:hideMark/>
          </w:tcPr>
          <w:p w14:paraId="51F23050" w14:textId="77777777" w:rsidR="00E6340E" w:rsidRPr="007A6A94" w:rsidRDefault="00E6340E" w:rsidP="00E6340E">
            <w:pPr>
              <w:jc w:val="center"/>
              <w:rPr>
                <w:rFonts w:ascii="Calibri" w:hAnsi="Calibri" w:cs="Calibri"/>
                <w:color w:val="00B050"/>
                <w:sz w:val="20"/>
                <w:szCs w:val="20"/>
              </w:rPr>
            </w:pPr>
            <w:r w:rsidRPr="007A6A94">
              <w:rPr>
                <w:rFonts w:ascii="Symbol" w:eastAsia="Symbol" w:hAnsi="Symbol" w:cs="Symbol"/>
                <w:color w:val="00B050"/>
                <w:sz w:val="20"/>
                <w:szCs w:val="20"/>
              </w:rPr>
              <w:t>¨</w:t>
            </w:r>
          </w:p>
          <w:p w14:paraId="1A7C81BA" w14:textId="6D573CE4"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65</w:t>
            </w:r>
            <w:r w:rsidR="00E6340E" w:rsidRPr="007A6A94">
              <w:rPr>
                <w:rFonts w:ascii="Calibri" w:hAnsi="Calibri" w:cs="Calibri"/>
                <w:color w:val="000000"/>
                <w:sz w:val="20"/>
                <w:szCs w:val="20"/>
                <w:rtl/>
              </w:rPr>
              <w:t>%</w:t>
            </w:r>
          </w:p>
        </w:tc>
        <w:tc>
          <w:tcPr>
            <w:tcW w:w="856" w:type="dxa"/>
            <w:shd w:val="clear" w:color="auto" w:fill="FC8D59"/>
            <w:noWrap/>
            <w:vAlign w:val="center"/>
            <w:hideMark/>
          </w:tcPr>
          <w:p w14:paraId="35898507" w14:textId="52ABA670" w:rsidR="00E6340E" w:rsidRPr="007A6A94" w:rsidRDefault="00E6340E" w:rsidP="00E6340E">
            <w:pPr>
              <w:bidi/>
              <w:jc w:val="center"/>
              <w:rPr>
                <w:rFonts w:cs="Simplified Arabic"/>
                <w:b/>
                <w:bCs/>
                <w:color w:val="FFFFFF" w:themeColor="background1"/>
                <w:sz w:val="20"/>
                <w:szCs w:val="20"/>
                <w:lang w:val="en-US"/>
              </w:rPr>
            </w:pPr>
            <w:r w:rsidRPr="007A6A94">
              <w:rPr>
                <w:rFonts w:cs="Simplified Arabic"/>
                <w:b/>
                <w:bCs/>
                <w:color w:val="FFFFFF" w:themeColor="background1"/>
                <w:sz w:val="20"/>
                <w:szCs w:val="20"/>
                <w:lang w:val="en-US"/>
              </w:rPr>
              <w:t>0.38</w:t>
            </w:r>
          </w:p>
        </w:tc>
        <w:tc>
          <w:tcPr>
            <w:tcW w:w="5110" w:type="dxa"/>
            <w:vAlign w:val="center"/>
            <w:hideMark/>
          </w:tcPr>
          <w:p w14:paraId="77C129D1" w14:textId="2D78B07F" w:rsidR="00E6340E" w:rsidRPr="007A6A94" w:rsidRDefault="00E6340E" w:rsidP="00E6340E">
            <w:pPr>
              <w:bidi/>
              <w:rPr>
                <w:rFonts w:cs="Simplified Arabic"/>
                <w:color w:val="000000"/>
                <w:sz w:val="20"/>
                <w:szCs w:val="20"/>
              </w:rPr>
            </w:pPr>
            <w:r w:rsidRPr="007A6A94">
              <w:rPr>
                <w:rFonts w:cs="Simplified Arabic"/>
                <w:color w:val="000000" w:themeColor="text1"/>
                <w:sz w:val="20"/>
                <w:szCs w:val="20"/>
                <w:rtl/>
              </w:rPr>
              <w:t>تواصل الأطراف إحراز تقدم في توسيع وإدارة المناطق المحمية</w:t>
            </w:r>
            <w:r w:rsidR="00DA0684" w:rsidRPr="007A6A94">
              <w:rPr>
                <w:rFonts w:cs="Simplified Arabic"/>
                <w:color w:val="000000" w:themeColor="text1"/>
                <w:sz w:val="20"/>
                <w:szCs w:val="20"/>
                <w:rtl/>
              </w:rPr>
              <w:t>، ولا سيما</w:t>
            </w:r>
            <w:r w:rsidRPr="007A6A94">
              <w:rPr>
                <w:rFonts w:cs="Simplified Arabic"/>
                <w:color w:val="000000" w:themeColor="text1"/>
                <w:sz w:val="20"/>
                <w:szCs w:val="20"/>
                <w:rtl/>
              </w:rPr>
              <w:t xml:space="preserve"> المناطق البحرية والساحلية، إلا أن الطموح والتنفيذ الحاليين لا يزالان غير كافيين لتحقيق جميع جوانب الهدف بشكل كامل. وتواصل الأطراف إحراز تقدم في تحديد المناطق البرية والمائية الداخلية، والمناطق البحرية والساحلية، لتحقيق نتائج فعالة في مجال الحفظ والإدارة، وهي في مرحلة مبكرة من تنفيذ ورصد تدابير الحفظ الفعالة الأخرى القائمة على المناطق، على الرغم من أن القيود المنهجية تؤثر على القدرة على تقييم هذا التقدم بدقة. ومع ذلك، فإن الأهداف الوطنية أقل </w:t>
            </w:r>
            <w:r w:rsidR="007A6A94" w:rsidRPr="007A6A94">
              <w:rPr>
                <w:rFonts w:cs="Simplified Arabic" w:hint="cs"/>
                <w:color w:val="000000" w:themeColor="text1"/>
                <w:sz w:val="20"/>
                <w:szCs w:val="20"/>
                <w:rtl/>
              </w:rPr>
              <w:t>موائمة</w:t>
            </w:r>
            <w:r w:rsidRPr="007A6A94">
              <w:rPr>
                <w:rFonts w:cs="Simplified Arabic"/>
                <w:color w:val="000000" w:themeColor="text1"/>
                <w:sz w:val="20"/>
                <w:szCs w:val="20"/>
                <w:rtl/>
              </w:rPr>
              <w:t xml:space="preserve"> مع الجوانب النوعية للهدف 3، ولا يزال رصد بعض عناصر الهدف والإبلاغ عنها منخفضا، بما في ذلك تلك المتعلقة بالحوكمة </w:t>
            </w:r>
            <w:r w:rsidR="00DA0684" w:rsidRPr="007A6A94">
              <w:rPr>
                <w:rFonts w:cs="Simplified Arabic" w:hint="cs"/>
                <w:color w:val="000000" w:themeColor="text1"/>
                <w:sz w:val="20"/>
                <w:szCs w:val="20"/>
                <w:rtl/>
              </w:rPr>
              <w:t>المنصفة</w:t>
            </w:r>
            <w:r w:rsidRPr="007A6A94">
              <w:rPr>
                <w:rFonts w:cs="Simplified Arabic"/>
                <w:color w:val="000000" w:themeColor="text1"/>
                <w:sz w:val="20"/>
                <w:szCs w:val="20"/>
                <w:rtl/>
              </w:rPr>
              <w:t xml:space="preserve"> للمناطق المحمية وتدابير الحفظ القائمة على المناطق، والاعتراف بأراضي </w:t>
            </w:r>
            <w:r w:rsidR="00DA0684" w:rsidRPr="007A6A94">
              <w:rPr>
                <w:rFonts w:cs="Simplified Arabic"/>
                <w:color w:val="000000" w:themeColor="text1"/>
                <w:sz w:val="20"/>
                <w:szCs w:val="20"/>
                <w:rtl/>
              </w:rPr>
              <w:t>الشعوب الأصلية والمجتمعات المحلية</w:t>
            </w:r>
            <w:r w:rsidRPr="007A6A94">
              <w:rPr>
                <w:rFonts w:cs="Simplified Arabic"/>
                <w:color w:val="000000" w:themeColor="text1"/>
                <w:sz w:val="20"/>
                <w:szCs w:val="20"/>
                <w:rtl/>
              </w:rPr>
              <w:t>، والاندماج في المناظر الطبيعية والبحرية الأوسع. وتواجه الأطراف تحديات كبيرة في التنفيذ</w:t>
            </w:r>
            <w:r w:rsidR="00DA0684" w:rsidRPr="007A6A94">
              <w:rPr>
                <w:rFonts w:cs="Simplified Arabic"/>
                <w:color w:val="000000" w:themeColor="text1"/>
                <w:sz w:val="20"/>
                <w:szCs w:val="20"/>
                <w:rtl/>
              </w:rPr>
              <w:t>، ولا سيما</w:t>
            </w:r>
            <w:r w:rsidRPr="007A6A94">
              <w:rPr>
                <w:rFonts w:cs="Simplified Arabic"/>
                <w:color w:val="000000" w:themeColor="text1"/>
                <w:sz w:val="20"/>
                <w:szCs w:val="20"/>
                <w:rtl/>
              </w:rPr>
              <w:t xml:space="preserve"> فيما يتعلق بنقص التمويل والقدرات.</w:t>
            </w:r>
          </w:p>
        </w:tc>
      </w:tr>
      <w:tr w:rsidR="00E6340E" w:rsidRPr="007A6A94" w14:paraId="54FFCC28" w14:textId="77777777" w:rsidTr="00E6340E">
        <w:trPr>
          <w:trHeight w:val="3398"/>
        </w:trPr>
        <w:tc>
          <w:tcPr>
            <w:tcW w:w="1080" w:type="dxa"/>
            <w:shd w:val="clear" w:color="auto" w:fill="FFFFFF" w:themeFill="background1"/>
            <w:noWrap/>
            <w:vAlign w:val="center"/>
            <w:hideMark/>
          </w:tcPr>
          <w:p w14:paraId="46C184AF" w14:textId="60760CB1" w:rsidR="00E6340E" w:rsidRPr="007A6A94" w:rsidRDefault="00E6340E" w:rsidP="00E6340E">
            <w:pPr>
              <w:bidi/>
              <w:jc w:val="left"/>
              <w:rPr>
                <w:rFonts w:cs="Simplified Arabic"/>
                <w:color w:val="000000"/>
                <w:sz w:val="20"/>
                <w:szCs w:val="20"/>
                <w:lang w:val="en-US"/>
              </w:rPr>
            </w:pPr>
            <w:r w:rsidRPr="007A6A94">
              <w:rPr>
                <w:rFonts w:cs="Simplified Arabic" w:hint="cs"/>
                <w:color w:val="000000"/>
                <w:sz w:val="20"/>
                <w:szCs w:val="20"/>
                <w:rtl/>
                <w:lang w:val="en-US"/>
              </w:rPr>
              <w:t>الهدف 4</w:t>
            </w:r>
          </w:p>
        </w:tc>
        <w:tc>
          <w:tcPr>
            <w:tcW w:w="608" w:type="dxa"/>
            <w:shd w:val="clear" w:color="auto" w:fill="FFFFFF" w:themeFill="background1"/>
            <w:noWrap/>
            <w:vAlign w:val="center"/>
            <w:hideMark/>
          </w:tcPr>
          <w:p w14:paraId="399CAE56" w14:textId="77777777" w:rsidR="00E6340E" w:rsidRPr="007A6A94" w:rsidRDefault="00E6340E" w:rsidP="00E6340E">
            <w:pPr>
              <w:jc w:val="center"/>
              <w:rPr>
                <w:rFonts w:ascii="Calibri" w:hAnsi="Calibri" w:cs="Calibri"/>
                <w:color w:val="00B050"/>
                <w:sz w:val="20"/>
                <w:szCs w:val="20"/>
              </w:rPr>
            </w:pPr>
            <w:r w:rsidRPr="007A6A94">
              <w:rPr>
                <w:rFonts w:ascii="Symbol" w:eastAsia="Symbol" w:hAnsi="Symbol" w:cs="Symbol"/>
                <w:color w:val="00B050"/>
                <w:sz w:val="20"/>
                <w:szCs w:val="20"/>
              </w:rPr>
              <w:t>¨</w:t>
            </w:r>
          </w:p>
          <w:p w14:paraId="2E2917CF" w14:textId="251DDBAE" w:rsidR="00E6340E" w:rsidRPr="007A6A94" w:rsidRDefault="00E6340E"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7</w:t>
            </w:r>
            <w:r w:rsidR="00D34C39" w:rsidRPr="007A6A94">
              <w:rPr>
                <w:rFonts w:ascii="Simplified Arabic" w:hAnsi="Simplified Arabic" w:cs="Simplified Arabic"/>
                <w:color w:val="000000"/>
                <w:sz w:val="20"/>
                <w:szCs w:val="20"/>
              </w:rPr>
              <w:t>0</w:t>
            </w:r>
            <w:r w:rsidRPr="007A6A94">
              <w:rPr>
                <w:rFonts w:ascii="Calibri" w:hAnsi="Calibri" w:cs="Calibri"/>
                <w:color w:val="000000"/>
                <w:sz w:val="20"/>
                <w:szCs w:val="20"/>
                <w:rtl/>
              </w:rPr>
              <w:t>%</w:t>
            </w:r>
          </w:p>
        </w:tc>
        <w:tc>
          <w:tcPr>
            <w:tcW w:w="663" w:type="dxa"/>
            <w:shd w:val="clear" w:color="auto" w:fill="FFFFFF" w:themeFill="background1"/>
            <w:noWrap/>
            <w:vAlign w:val="center"/>
            <w:hideMark/>
          </w:tcPr>
          <w:p w14:paraId="19B52BC6"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39900C3B" w14:textId="6F2D4295"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36</w:t>
            </w:r>
            <w:r w:rsidR="00E6340E" w:rsidRPr="007A6A94">
              <w:rPr>
                <w:rFonts w:ascii="Calibri" w:hAnsi="Calibri" w:cs="Calibri"/>
                <w:color w:val="000000"/>
                <w:sz w:val="20"/>
                <w:szCs w:val="20"/>
                <w:rtl/>
              </w:rPr>
              <w:t>%</w:t>
            </w:r>
          </w:p>
        </w:tc>
        <w:tc>
          <w:tcPr>
            <w:tcW w:w="630" w:type="dxa"/>
            <w:shd w:val="clear" w:color="auto" w:fill="FFFFFF" w:themeFill="background1"/>
            <w:noWrap/>
            <w:vAlign w:val="center"/>
            <w:hideMark/>
          </w:tcPr>
          <w:p w14:paraId="5AF9639A"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25C46FAD" w14:textId="5324D488" w:rsidR="00E6340E" w:rsidRPr="007A6A94" w:rsidRDefault="00D34C39" w:rsidP="00E6340E">
            <w:pPr>
              <w:bidi/>
              <w:jc w:val="left"/>
              <w:rPr>
                <w:rFonts w:cs="Simplified Arabic"/>
                <w:sz w:val="20"/>
                <w:szCs w:val="20"/>
                <w:lang w:val="en-US"/>
              </w:rPr>
            </w:pPr>
            <w:r w:rsidRPr="007A6A94">
              <w:rPr>
                <w:rFonts w:ascii="Simplified Arabic" w:hAnsi="Simplified Arabic" w:cs="Simplified Arabic"/>
                <w:color w:val="000000"/>
                <w:sz w:val="20"/>
                <w:szCs w:val="20"/>
              </w:rPr>
              <w:t>0</w:t>
            </w:r>
            <w:r w:rsidR="00E6340E" w:rsidRPr="007A6A94">
              <w:rPr>
                <w:rFonts w:ascii="Calibri" w:hAnsi="Calibri" w:cs="Calibri"/>
                <w:color w:val="000000"/>
                <w:sz w:val="20"/>
                <w:szCs w:val="20"/>
                <w:rtl/>
              </w:rPr>
              <w:t>%</w:t>
            </w:r>
          </w:p>
        </w:tc>
        <w:tc>
          <w:tcPr>
            <w:tcW w:w="687" w:type="dxa"/>
            <w:shd w:val="clear" w:color="auto" w:fill="FFFFFF" w:themeFill="background1"/>
            <w:noWrap/>
            <w:vAlign w:val="center"/>
            <w:hideMark/>
          </w:tcPr>
          <w:p w14:paraId="6A0B71F4" w14:textId="77777777" w:rsidR="00E6340E" w:rsidRPr="007A6A94" w:rsidRDefault="00E6340E" w:rsidP="00E6340E">
            <w:pPr>
              <w:jc w:val="center"/>
              <w:rPr>
                <w:rFonts w:ascii="Calibri" w:hAnsi="Calibri" w:cs="Calibri"/>
                <w:color w:val="00B050"/>
                <w:sz w:val="20"/>
                <w:szCs w:val="20"/>
              </w:rPr>
            </w:pPr>
            <w:r w:rsidRPr="007A6A94">
              <w:rPr>
                <w:rFonts w:ascii="Symbol" w:eastAsia="Symbol" w:hAnsi="Symbol" w:cs="Symbol"/>
                <w:color w:val="00B050"/>
                <w:sz w:val="20"/>
                <w:szCs w:val="20"/>
              </w:rPr>
              <w:t>¨</w:t>
            </w:r>
          </w:p>
          <w:p w14:paraId="37004FEC" w14:textId="01F979C1"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68</w:t>
            </w:r>
            <w:r w:rsidR="00E6340E" w:rsidRPr="007A6A94">
              <w:rPr>
                <w:rFonts w:ascii="Calibri" w:hAnsi="Calibri" w:cs="Calibri"/>
                <w:color w:val="000000"/>
                <w:sz w:val="20"/>
                <w:szCs w:val="20"/>
                <w:rtl/>
              </w:rPr>
              <w:t>%</w:t>
            </w:r>
          </w:p>
        </w:tc>
        <w:tc>
          <w:tcPr>
            <w:tcW w:w="856" w:type="dxa"/>
            <w:shd w:val="clear" w:color="auto" w:fill="FC8D59"/>
            <w:noWrap/>
            <w:vAlign w:val="center"/>
            <w:hideMark/>
          </w:tcPr>
          <w:p w14:paraId="2206E016" w14:textId="44D4747B" w:rsidR="00E6340E" w:rsidRPr="007A6A94" w:rsidRDefault="00E6340E" w:rsidP="00E6340E">
            <w:pPr>
              <w:bidi/>
              <w:jc w:val="center"/>
              <w:rPr>
                <w:rFonts w:cs="Simplified Arabic"/>
                <w:b/>
                <w:bCs/>
                <w:color w:val="FFFFFF" w:themeColor="background1"/>
                <w:sz w:val="20"/>
                <w:szCs w:val="20"/>
                <w:lang w:val="en-US"/>
              </w:rPr>
            </w:pPr>
            <w:r w:rsidRPr="007A6A94">
              <w:rPr>
                <w:rFonts w:cs="Simplified Arabic"/>
                <w:b/>
                <w:bCs/>
                <w:color w:val="FFFFFF" w:themeColor="background1"/>
                <w:sz w:val="20"/>
                <w:szCs w:val="20"/>
                <w:lang w:val="en-US"/>
              </w:rPr>
              <w:t>0.25</w:t>
            </w:r>
          </w:p>
        </w:tc>
        <w:tc>
          <w:tcPr>
            <w:tcW w:w="5110" w:type="dxa"/>
            <w:vAlign w:val="center"/>
            <w:hideMark/>
          </w:tcPr>
          <w:p w14:paraId="3C9C5899" w14:textId="1D44FEEA" w:rsidR="00E6340E" w:rsidRPr="007A6A94" w:rsidRDefault="00E6340E" w:rsidP="00E6340E">
            <w:pPr>
              <w:bidi/>
              <w:rPr>
                <w:rFonts w:cs="Simplified Arabic"/>
                <w:color w:val="000000"/>
                <w:sz w:val="20"/>
                <w:szCs w:val="20"/>
                <w:lang w:val="en-US"/>
              </w:rPr>
            </w:pPr>
            <w:r w:rsidRPr="007A6A94">
              <w:rPr>
                <w:rFonts w:cs="Simplified Arabic"/>
                <w:color w:val="000000" w:themeColor="text1"/>
                <w:sz w:val="20"/>
                <w:szCs w:val="20"/>
                <w:rtl/>
              </w:rPr>
              <w:t xml:space="preserve">تشير الأدلة المتاحة إلى استمرار الضغوط على الأنواع </w:t>
            </w:r>
            <w:r w:rsidR="00DA0684" w:rsidRPr="007A6A94">
              <w:rPr>
                <w:rFonts w:cs="Simplified Arabic" w:hint="cs"/>
                <w:color w:val="000000" w:themeColor="text1"/>
                <w:sz w:val="20"/>
                <w:szCs w:val="20"/>
                <w:rtl/>
              </w:rPr>
              <w:t>المهددة بأن تكون معرضة ل</w:t>
            </w:r>
            <w:r w:rsidRPr="007A6A94">
              <w:rPr>
                <w:rFonts w:cs="Simplified Arabic"/>
                <w:color w:val="000000" w:themeColor="text1"/>
                <w:sz w:val="20"/>
                <w:szCs w:val="20"/>
                <w:rtl/>
              </w:rPr>
              <w:t xml:space="preserve">لانقراض ومخاطر انقراضها، إلا أن تقييم التقدم الجماعي لا يزال مقيدا بتفاوت القدرات الوطنية </w:t>
            </w:r>
            <w:r w:rsidR="00DA0684" w:rsidRPr="007A6A94">
              <w:rPr>
                <w:rFonts w:cs="Simplified Arabic" w:hint="cs"/>
                <w:color w:val="000000" w:themeColor="text1"/>
                <w:sz w:val="20"/>
                <w:szCs w:val="20"/>
                <w:rtl/>
              </w:rPr>
              <w:t>في مجال ا</w:t>
            </w:r>
            <w:r w:rsidRPr="007A6A94">
              <w:rPr>
                <w:rFonts w:cs="Simplified Arabic"/>
                <w:color w:val="000000" w:themeColor="text1"/>
                <w:sz w:val="20"/>
                <w:szCs w:val="20"/>
                <w:rtl/>
              </w:rPr>
              <w:t xml:space="preserve">لرصد، وعدم اكتمال التغطية التصنيفية، ومحدودية البيانات المتعلقة بالتنوع الجيني. وتتناول الأهداف الوطنية عموما </w:t>
            </w:r>
            <w:r w:rsidR="00DA0684" w:rsidRPr="007A6A94">
              <w:rPr>
                <w:rFonts w:cs="Simplified Arabic" w:hint="cs"/>
                <w:color w:val="000000" w:themeColor="text1"/>
                <w:sz w:val="20"/>
                <w:szCs w:val="20"/>
                <w:rtl/>
              </w:rPr>
              <w:t>حفظ</w:t>
            </w:r>
            <w:r w:rsidRPr="007A6A94">
              <w:rPr>
                <w:rFonts w:cs="Simplified Arabic"/>
                <w:color w:val="000000" w:themeColor="text1"/>
                <w:sz w:val="20"/>
                <w:szCs w:val="20"/>
                <w:rtl/>
              </w:rPr>
              <w:t xml:space="preserve"> الأنواع، </w:t>
            </w:r>
            <w:r w:rsidR="00DA0684" w:rsidRPr="007A6A94">
              <w:rPr>
                <w:rFonts w:cs="Simplified Arabic" w:hint="cs"/>
                <w:color w:val="000000" w:themeColor="text1"/>
                <w:sz w:val="20"/>
                <w:szCs w:val="20"/>
                <w:rtl/>
              </w:rPr>
              <w:t>و</w:t>
            </w:r>
            <w:r w:rsidRPr="007A6A94">
              <w:rPr>
                <w:rFonts w:cs="Simplified Arabic"/>
                <w:color w:val="000000" w:themeColor="text1"/>
                <w:sz w:val="20"/>
                <w:szCs w:val="20"/>
                <w:rtl/>
              </w:rPr>
              <w:t xml:space="preserve">لكن </w:t>
            </w:r>
            <w:r w:rsidR="00DA0684" w:rsidRPr="007A6A94">
              <w:rPr>
                <w:rFonts w:cs="Simplified Arabic" w:hint="cs"/>
                <w:color w:val="000000" w:themeColor="text1"/>
                <w:sz w:val="20"/>
                <w:szCs w:val="20"/>
                <w:rtl/>
              </w:rPr>
              <w:t>مشاكل</w:t>
            </w:r>
            <w:r w:rsidRPr="007A6A94">
              <w:rPr>
                <w:rFonts w:cs="Simplified Arabic"/>
                <w:color w:val="000000" w:themeColor="text1"/>
                <w:sz w:val="20"/>
                <w:szCs w:val="20"/>
                <w:rtl/>
              </w:rPr>
              <w:t xml:space="preserve"> الحفاظ على التنوع الجيني واستعادته داخل وبين مجموعات الأنواع المستأنسة، والإدارة الفعالة للتفاعلات بين الإنسان والحياة البرية للحد من الصراعات بينهما من أجل التعايش، لا تحظى بالاهتمام الكافي. وقد ح</w:t>
            </w:r>
            <w:r w:rsidR="00DA0684" w:rsidRPr="007A6A94">
              <w:rPr>
                <w:rFonts w:cs="Simplified Arabic" w:hint="cs"/>
                <w:color w:val="000000" w:themeColor="text1"/>
                <w:sz w:val="20"/>
                <w:szCs w:val="20"/>
                <w:rtl/>
              </w:rPr>
              <w:t>ُ</w:t>
            </w:r>
            <w:r w:rsidRPr="007A6A94">
              <w:rPr>
                <w:rFonts w:cs="Simplified Arabic"/>
                <w:color w:val="000000" w:themeColor="text1"/>
                <w:sz w:val="20"/>
                <w:szCs w:val="20"/>
                <w:rtl/>
              </w:rPr>
              <w:t xml:space="preserve">ددت </w:t>
            </w:r>
            <w:r w:rsidR="00DA0684" w:rsidRPr="007A6A94">
              <w:rPr>
                <w:rFonts w:cs="Simplified Arabic" w:hint="cs"/>
                <w:color w:val="000000" w:themeColor="text1"/>
                <w:sz w:val="20"/>
                <w:szCs w:val="20"/>
                <w:rtl/>
              </w:rPr>
              <w:t>ك</w:t>
            </w:r>
            <w:r w:rsidRPr="007A6A94">
              <w:rPr>
                <w:rFonts w:cs="Simplified Arabic"/>
                <w:color w:val="000000" w:themeColor="text1"/>
                <w:sz w:val="20"/>
                <w:szCs w:val="20"/>
                <w:rtl/>
              </w:rPr>
              <w:t xml:space="preserve">أولويات تعزيز برامج </w:t>
            </w:r>
            <w:r w:rsidR="00DA0684" w:rsidRPr="007A6A94">
              <w:rPr>
                <w:rFonts w:cs="Simplified Arabic" w:hint="cs"/>
                <w:color w:val="000000" w:themeColor="text1"/>
                <w:sz w:val="20"/>
                <w:szCs w:val="20"/>
                <w:rtl/>
              </w:rPr>
              <w:t>تعافي</w:t>
            </w:r>
            <w:r w:rsidRPr="007A6A94">
              <w:rPr>
                <w:rFonts w:cs="Simplified Arabic"/>
                <w:color w:val="000000" w:themeColor="text1"/>
                <w:sz w:val="20"/>
                <w:szCs w:val="20"/>
                <w:rtl/>
              </w:rPr>
              <w:t xml:space="preserve"> الأنواع، وتوسيع نطاق ن</w:t>
            </w:r>
            <w:r w:rsidR="00DA0684" w:rsidRPr="007A6A94">
              <w:rPr>
                <w:rFonts w:cs="Simplified Arabic" w:hint="cs"/>
                <w:color w:val="000000" w:themeColor="text1"/>
                <w:sz w:val="20"/>
                <w:szCs w:val="20"/>
                <w:rtl/>
              </w:rPr>
              <w:t>ُ</w:t>
            </w:r>
            <w:r w:rsidRPr="007A6A94">
              <w:rPr>
                <w:rFonts w:cs="Simplified Arabic"/>
                <w:color w:val="000000" w:themeColor="text1"/>
                <w:sz w:val="20"/>
                <w:szCs w:val="20"/>
                <w:rtl/>
              </w:rPr>
              <w:t>ظم الرصد، ومعالجة أسباب تراجع أعدادها.</w:t>
            </w:r>
          </w:p>
        </w:tc>
      </w:tr>
      <w:tr w:rsidR="00E6340E" w:rsidRPr="007A6A94" w14:paraId="385F3230" w14:textId="77777777" w:rsidTr="007E6D5E">
        <w:trPr>
          <w:trHeight w:val="2969"/>
        </w:trPr>
        <w:tc>
          <w:tcPr>
            <w:tcW w:w="1080" w:type="dxa"/>
            <w:shd w:val="clear" w:color="auto" w:fill="FFFFFF" w:themeFill="background1"/>
            <w:noWrap/>
            <w:vAlign w:val="center"/>
            <w:hideMark/>
          </w:tcPr>
          <w:p w14:paraId="74480DEB" w14:textId="5AF10601" w:rsidR="00E6340E" w:rsidRPr="007A6A94" w:rsidRDefault="00E6340E" w:rsidP="00E6340E">
            <w:pPr>
              <w:bidi/>
              <w:jc w:val="left"/>
              <w:rPr>
                <w:rFonts w:cs="Simplified Arabic"/>
                <w:color w:val="000000"/>
                <w:sz w:val="20"/>
                <w:szCs w:val="20"/>
                <w:lang w:val="en-US"/>
              </w:rPr>
            </w:pPr>
            <w:r w:rsidRPr="007A6A94">
              <w:rPr>
                <w:rFonts w:cs="Simplified Arabic" w:hint="cs"/>
                <w:color w:val="000000"/>
                <w:sz w:val="20"/>
                <w:szCs w:val="20"/>
                <w:rtl/>
                <w:lang w:val="en-US"/>
              </w:rPr>
              <w:t>الهدف 5</w:t>
            </w:r>
          </w:p>
        </w:tc>
        <w:tc>
          <w:tcPr>
            <w:tcW w:w="608" w:type="dxa"/>
            <w:shd w:val="clear" w:color="auto" w:fill="FFFFFF" w:themeFill="background1"/>
            <w:noWrap/>
            <w:vAlign w:val="center"/>
            <w:hideMark/>
          </w:tcPr>
          <w:p w14:paraId="72132DBC" w14:textId="77777777" w:rsidR="00E6340E" w:rsidRPr="007A6A94" w:rsidRDefault="00E6340E" w:rsidP="00E6340E">
            <w:pPr>
              <w:jc w:val="center"/>
              <w:rPr>
                <w:rFonts w:ascii="Calibri" w:hAnsi="Calibri" w:cs="Calibri"/>
                <w:color w:val="00B050"/>
                <w:sz w:val="20"/>
                <w:szCs w:val="20"/>
              </w:rPr>
            </w:pPr>
            <w:r w:rsidRPr="007A6A94">
              <w:rPr>
                <w:rFonts w:ascii="Symbol" w:eastAsia="Symbol" w:hAnsi="Symbol" w:cs="Symbol"/>
                <w:color w:val="00B050"/>
                <w:sz w:val="20"/>
                <w:szCs w:val="20"/>
              </w:rPr>
              <w:t>¨</w:t>
            </w:r>
          </w:p>
          <w:p w14:paraId="53699B41" w14:textId="109664C2"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60</w:t>
            </w:r>
            <w:r w:rsidR="00E6340E" w:rsidRPr="007A6A94">
              <w:rPr>
                <w:rFonts w:ascii="Calibri" w:hAnsi="Calibri" w:cs="Calibri"/>
                <w:color w:val="000000"/>
                <w:sz w:val="20"/>
                <w:szCs w:val="20"/>
                <w:rtl/>
              </w:rPr>
              <w:t>%</w:t>
            </w:r>
          </w:p>
        </w:tc>
        <w:tc>
          <w:tcPr>
            <w:tcW w:w="663" w:type="dxa"/>
            <w:shd w:val="clear" w:color="auto" w:fill="FFFFFF" w:themeFill="background1"/>
            <w:noWrap/>
            <w:vAlign w:val="center"/>
            <w:hideMark/>
          </w:tcPr>
          <w:p w14:paraId="1B91FC77"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684A53F9" w14:textId="192AF87B" w:rsidR="00E6340E" w:rsidRPr="007A6A94" w:rsidRDefault="00E6340E"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4</w:t>
            </w:r>
            <w:r w:rsidR="00D34C39" w:rsidRPr="007A6A94">
              <w:rPr>
                <w:rFonts w:ascii="Simplified Arabic" w:hAnsi="Simplified Arabic" w:cs="Simplified Arabic"/>
                <w:color w:val="000000"/>
                <w:sz w:val="20"/>
                <w:szCs w:val="20"/>
              </w:rPr>
              <w:t>2</w:t>
            </w:r>
            <w:r w:rsidRPr="007A6A94">
              <w:rPr>
                <w:rFonts w:ascii="Calibri" w:hAnsi="Calibri" w:cs="Calibri"/>
                <w:color w:val="000000"/>
                <w:sz w:val="20"/>
                <w:szCs w:val="20"/>
                <w:rtl/>
              </w:rPr>
              <w:t>%</w:t>
            </w:r>
          </w:p>
        </w:tc>
        <w:tc>
          <w:tcPr>
            <w:tcW w:w="630" w:type="dxa"/>
            <w:shd w:val="clear" w:color="auto" w:fill="FFFFFF" w:themeFill="background1"/>
            <w:noWrap/>
            <w:vAlign w:val="center"/>
            <w:hideMark/>
          </w:tcPr>
          <w:p w14:paraId="4972CAC4" w14:textId="77777777" w:rsidR="00E6340E" w:rsidRPr="007A6A94" w:rsidRDefault="00E6340E" w:rsidP="00E6340E">
            <w:pPr>
              <w:jc w:val="center"/>
              <w:rPr>
                <w:rFonts w:ascii="Calibri" w:hAnsi="Calibri" w:cs="Calibri"/>
                <w:color w:val="00B050"/>
                <w:sz w:val="20"/>
                <w:szCs w:val="20"/>
              </w:rPr>
            </w:pPr>
            <w:r w:rsidRPr="007A6A94">
              <w:rPr>
                <w:rFonts w:ascii="Symbol" w:eastAsia="Symbol" w:hAnsi="Symbol" w:cs="Symbol"/>
                <w:color w:val="00B050"/>
                <w:sz w:val="20"/>
                <w:szCs w:val="20"/>
              </w:rPr>
              <w:t>¨</w:t>
            </w:r>
          </w:p>
          <w:p w14:paraId="2006E190" w14:textId="2A7E461B" w:rsidR="00E6340E" w:rsidRPr="007A6A94" w:rsidRDefault="00D34C39" w:rsidP="00E6340E">
            <w:pPr>
              <w:bidi/>
              <w:jc w:val="left"/>
              <w:rPr>
                <w:rFonts w:cs="Simplified Arabic"/>
                <w:sz w:val="20"/>
                <w:szCs w:val="20"/>
                <w:lang w:val="en-US"/>
              </w:rPr>
            </w:pPr>
            <w:r w:rsidRPr="007A6A94">
              <w:rPr>
                <w:rFonts w:ascii="Simplified Arabic" w:hAnsi="Simplified Arabic" w:cs="Simplified Arabic"/>
                <w:color w:val="000000"/>
                <w:sz w:val="20"/>
                <w:szCs w:val="20"/>
              </w:rPr>
              <w:t>83</w:t>
            </w:r>
            <w:r w:rsidR="00E6340E" w:rsidRPr="007A6A94">
              <w:rPr>
                <w:rFonts w:ascii="Calibri" w:hAnsi="Calibri" w:cs="Calibri"/>
                <w:color w:val="000000"/>
                <w:sz w:val="20"/>
                <w:szCs w:val="20"/>
                <w:rtl/>
              </w:rPr>
              <w:t>%</w:t>
            </w:r>
          </w:p>
        </w:tc>
        <w:tc>
          <w:tcPr>
            <w:tcW w:w="687" w:type="dxa"/>
            <w:shd w:val="clear" w:color="auto" w:fill="FFFFFF" w:themeFill="background1"/>
            <w:noWrap/>
            <w:vAlign w:val="center"/>
            <w:hideMark/>
          </w:tcPr>
          <w:p w14:paraId="648F4243"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2A557563" w14:textId="55DE3D2E"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33</w:t>
            </w:r>
            <w:r w:rsidR="00E6340E" w:rsidRPr="007A6A94">
              <w:rPr>
                <w:rFonts w:ascii="Calibri" w:hAnsi="Calibri" w:cs="Calibri"/>
                <w:color w:val="000000"/>
                <w:sz w:val="20"/>
                <w:szCs w:val="20"/>
                <w:rtl/>
              </w:rPr>
              <w:t>%</w:t>
            </w:r>
          </w:p>
        </w:tc>
        <w:tc>
          <w:tcPr>
            <w:tcW w:w="856" w:type="dxa"/>
            <w:shd w:val="clear" w:color="auto" w:fill="FEE08B"/>
            <w:noWrap/>
            <w:vAlign w:val="center"/>
            <w:hideMark/>
          </w:tcPr>
          <w:p w14:paraId="2B851A1A" w14:textId="7A3002B2" w:rsidR="00E6340E" w:rsidRPr="007A6A94" w:rsidRDefault="00E6340E" w:rsidP="00E6340E">
            <w:pPr>
              <w:bidi/>
              <w:jc w:val="center"/>
              <w:rPr>
                <w:rFonts w:cs="Simplified Arabic"/>
                <w:b/>
                <w:bCs/>
                <w:color w:val="FFFFFF" w:themeColor="background1"/>
                <w:sz w:val="20"/>
                <w:szCs w:val="20"/>
                <w:lang w:val="en-US"/>
              </w:rPr>
            </w:pPr>
            <w:r w:rsidRPr="007A6A94">
              <w:rPr>
                <w:rFonts w:cs="Simplified Arabic"/>
                <w:b/>
                <w:bCs/>
                <w:color w:val="FFFFFF" w:themeColor="background1"/>
                <w:sz w:val="20"/>
                <w:szCs w:val="20"/>
                <w:lang w:val="en-US"/>
              </w:rPr>
              <w:t>0.67</w:t>
            </w:r>
          </w:p>
        </w:tc>
        <w:tc>
          <w:tcPr>
            <w:tcW w:w="5110" w:type="dxa"/>
            <w:vAlign w:val="center"/>
            <w:hideMark/>
          </w:tcPr>
          <w:p w14:paraId="40CA9FBF" w14:textId="338363C9" w:rsidR="00E6340E" w:rsidRPr="00706F90" w:rsidRDefault="00E6340E" w:rsidP="00E6340E">
            <w:pPr>
              <w:bidi/>
              <w:rPr>
                <w:rFonts w:cs="Simplified Arabic"/>
                <w:color w:val="000000"/>
                <w:sz w:val="20"/>
                <w:szCs w:val="20"/>
                <w:lang w:val="en-US"/>
              </w:rPr>
            </w:pPr>
            <w:r w:rsidRPr="007A6A94">
              <w:rPr>
                <w:rFonts w:cs="Simplified Arabic"/>
                <w:color w:val="000000"/>
                <w:sz w:val="20"/>
                <w:szCs w:val="20"/>
                <w:rtl/>
              </w:rPr>
              <w:t>ي</w:t>
            </w:r>
            <w:r w:rsidR="005F245A" w:rsidRPr="007A6A94">
              <w:rPr>
                <w:rFonts w:cs="Simplified Arabic" w:hint="cs"/>
                <w:color w:val="000000"/>
                <w:sz w:val="20"/>
                <w:szCs w:val="20"/>
                <w:rtl/>
              </w:rPr>
              <w:t>ُ</w:t>
            </w:r>
            <w:r w:rsidRPr="007A6A94">
              <w:rPr>
                <w:rFonts w:cs="Simplified Arabic"/>
                <w:color w:val="000000"/>
                <w:sz w:val="20"/>
                <w:szCs w:val="20"/>
                <w:rtl/>
              </w:rPr>
              <w:t xml:space="preserve">حرز تقدم في تعزيز الأطر القانونية والسياساتية للاستخدام والتجارة المستدامين للأنواع البرية، إلا أن الأدلة لا تزال غير كافية لتقييم التقدم الجماعي </w:t>
            </w:r>
            <w:r w:rsidR="007A6A94">
              <w:rPr>
                <w:rFonts w:cs="Simplified Arabic" w:hint="cs"/>
                <w:color w:val="000000"/>
                <w:sz w:val="20"/>
                <w:szCs w:val="20"/>
                <w:rtl/>
              </w:rPr>
              <w:t>عبر</w:t>
            </w:r>
            <w:r w:rsidRPr="007A6A94">
              <w:rPr>
                <w:rFonts w:cs="Simplified Arabic"/>
                <w:color w:val="000000"/>
                <w:sz w:val="20"/>
                <w:szCs w:val="20"/>
                <w:rtl/>
              </w:rPr>
              <w:t xml:space="preserve"> جميع عناصر الهدف. وتتركز الإنجازات المبلغ عنها في التجارة المنظمة وممارسات الحصاد المستدام، في حين أن </w:t>
            </w:r>
            <w:r w:rsidR="007E6D5E" w:rsidRPr="007A6A94">
              <w:rPr>
                <w:rFonts w:cs="Simplified Arabic" w:hint="cs"/>
                <w:color w:val="000000"/>
                <w:sz w:val="20"/>
                <w:szCs w:val="20"/>
                <w:rtl/>
              </w:rPr>
              <w:t>ال</w:t>
            </w:r>
            <w:r w:rsidRPr="007A6A94">
              <w:rPr>
                <w:rFonts w:cs="Simplified Arabic"/>
                <w:color w:val="000000"/>
                <w:sz w:val="20"/>
                <w:szCs w:val="20"/>
                <w:rtl/>
              </w:rPr>
              <w:t xml:space="preserve">فجوات </w:t>
            </w:r>
            <w:r w:rsidR="007E6D5E" w:rsidRPr="007A6A94">
              <w:rPr>
                <w:rFonts w:cs="Simplified Arabic" w:hint="cs"/>
                <w:color w:val="000000"/>
                <w:sz w:val="20"/>
                <w:szCs w:val="20"/>
                <w:rtl/>
              </w:rPr>
              <w:t>ال</w:t>
            </w:r>
            <w:r w:rsidRPr="007A6A94">
              <w:rPr>
                <w:rFonts w:cs="Simplified Arabic"/>
                <w:color w:val="000000"/>
                <w:sz w:val="20"/>
                <w:szCs w:val="20"/>
                <w:rtl/>
              </w:rPr>
              <w:t xml:space="preserve">كبيرة في المعرفة والرصد والقدرات </w:t>
            </w:r>
            <w:r w:rsidR="007E6D5E" w:rsidRPr="007A6A94">
              <w:rPr>
                <w:rFonts w:cs="Simplified Arabic" w:hint="cs"/>
                <w:color w:val="000000"/>
                <w:sz w:val="20"/>
                <w:szCs w:val="20"/>
                <w:rtl/>
              </w:rPr>
              <w:t>تقيد</w:t>
            </w:r>
            <w:r w:rsidRPr="007A6A94">
              <w:rPr>
                <w:rFonts w:cs="Simplified Arabic"/>
                <w:color w:val="000000"/>
                <w:sz w:val="20"/>
                <w:szCs w:val="20"/>
                <w:rtl/>
              </w:rPr>
              <w:t xml:space="preserve"> تنفيذ وتقييم الحصاد المستدام. </w:t>
            </w:r>
            <w:r w:rsidR="007E6D5E" w:rsidRPr="007A6A94">
              <w:rPr>
                <w:rFonts w:cs="Simplified Arabic" w:hint="cs"/>
                <w:color w:val="000000"/>
                <w:sz w:val="20"/>
                <w:szCs w:val="20"/>
                <w:rtl/>
              </w:rPr>
              <w:t>وتتواءم</w:t>
            </w:r>
            <w:r w:rsidRPr="007A6A94">
              <w:rPr>
                <w:rFonts w:cs="Simplified Arabic"/>
                <w:color w:val="000000"/>
                <w:sz w:val="20"/>
                <w:szCs w:val="20"/>
                <w:rtl/>
              </w:rPr>
              <w:t xml:space="preserve"> الأهداف الوطنية عموما مع معظم جوانب الهدف العالمي باستثناء منع </w:t>
            </w:r>
            <w:r w:rsidR="007A6A94">
              <w:rPr>
                <w:rFonts w:cs="Simplified Arabic" w:hint="cs"/>
                <w:color w:val="000000"/>
                <w:sz w:val="20"/>
                <w:szCs w:val="20"/>
                <w:rtl/>
              </w:rPr>
              <w:t>انتشار</w:t>
            </w:r>
            <w:r w:rsidRPr="007A6A94">
              <w:rPr>
                <w:rFonts w:cs="Simplified Arabic"/>
                <w:color w:val="000000"/>
                <w:sz w:val="20"/>
                <w:szCs w:val="20"/>
                <w:rtl/>
              </w:rPr>
              <w:t xml:space="preserve"> مسببات الأمراض. و</w:t>
            </w:r>
            <w:r w:rsidR="007E6D5E" w:rsidRPr="007A6A94">
              <w:rPr>
                <w:rFonts w:cs="Simplified Arabic" w:hint="cs"/>
                <w:color w:val="000000"/>
                <w:sz w:val="20"/>
                <w:szCs w:val="20"/>
                <w:rtl/>
              </w:rPr>
              <w:t>هناك</w:t>
            </w:r>
            <w:r w:rsidRPr="007A6A94">
              <w:rPr>
                <w:rFonts w:cs="Simplified Arabic"/>
                <w:color w:val="000000"/>
                <w:sz w:val="20"/>
                <w:szCs w:val="20"/>
                <w:rtl/>
              </w:rPr>
              <w:t xml:space="preserve"> فجوات كبيرة في المعرفة والبيانات و</w:t>
            </w:r>
            <w:r w:rsidR="007E6D5E" w:rsidRPr="007A6A94">
              <w:rPr>
                <w:rFonts w:cs="Simplified Arabic" w:hint="cs"/>
                <w:color w:val="000000"/>
                <w:sz w:val="20"/>
                <w:szCs w:val="20"/>
                <w:rtl/>
              </w:rPr>
              <w:t xml:space="preserve">فجوات </w:t>
            </w:r>
            <w:r w:rsidRPr="007A6A94">
              <w:rPr>
                <w:rFonts w:cs="Simplified Arabic"/>
                <w:color w:val="000000"/>
                <w:sz w:val="20"/>
                <w:szCs w:val="20"/>
                <w:rtl/>
              </w:rPr>
              <w:t xml:space="preserve">تقنية </w:t>
            </w:r>
            <w:r w:rsidR="007E6D5E" w:rsidRPr="007A6A94">
              <w:rPr>
                <w:rFonts w:cs="Simplified Arabic"/>
                <w:color w:val="000000"/>
                <w:sz w:val="20"/>
                <w:szCs w:val="20"/>
                <w:rtl/>
              </w:rPr>
              <w:t>تعيق</w:t>
            </w:r>
            <w:r w:rsidR="007E6D5E" w:rsidRPr="007A6A94">
              <w:rPr>
                <w:rFonts w:cs="Simplified Arabic" w:hint="cs"/>
                <w:color w:val="000000"/>
                <w:sz w:val="20"/>
                <w:szCs w:val="20"/>
                <w:rtl/>
              </w:rPr>
              <w:t xml:space="preserve"> </w:t>
            </w:r>
            <w:r w:rsidRPr="007A6A94">
              <w:rPr>
                <w:rFonts w:cs="Simplified Arabic"/>
                <w:color w:val="000000"/>
                <w:sz w:val="20"/>
                <w:szCs w:val="20"/>
                <w:rtl/>
              </w:rPr>
              <w:t xml:space="preserve">التقدم، ولا تزال هناك قيود قانونية ومالية وإدارية وقيود على القدرات </w:t>
            </w:r>
            <w:r w:rsidR="007E6D5E" w:rsidRPr="007A6A94">
              <w:rPr>
                <w:rFonts w:cs="Simplified Arabic" w:hint="cs"/>
                <w:color w:val="000000"/>
                <w:sz w:val="20"/>
                <w:szCs w:val="20"/>
                <w:rtl/>
              </w:rPr>
              <w:t>تقيد</w:t>
            </w:r>
            <w:r w:rsidRPr="007A6A94">
              <w:rPr>
                <w:rFonts w:cs="Simplified Arabic"/>
                <w:color w:val="000000"/>
                <w:sz w:val="20"/>
                <w:szCs w:val="20"/>
                <w:rtl/>
              </w:rPr>
              <w:t xml:space="preserve"> التنفيذ.</w:t>
            </w:r>
          </w:p>
        </w:tc>
      </w:tr>
      <w:tr w:rsidR="00E6340E" w:rsidRPr="007A6A94" w14:paraId="7CB0D88D" w14:textId="77777777" w:rsidTr="007A33C5">
        <w:trPr>
          <w:trHeight w:val="724"/>
        </w:trPr>
        <w:tc>
          <w:tcPr>
            <w:tcW w:w="1080" w:type="dxa"/>
            <w:shd w:val="clear" w:color="auto" w:fill="FFFFFF" w:themeFill="background1"/>
            <w:noWrap/>
            <w:vAlign w:val="center"/>
            <w:hideMark/>
          </w:tcPr>
          <w:p w14:paraId="37152013" w14:textId="449B3A11" w:rsidR="00E6340E" w:rsidRPr="007A6A94" w:rsidRDefault="00E6340E" w:rsidP="00E6340E">
            <w:pPr>
              <w:bidi/>
              <w:jc w:val="left"/>
              <w:rPr>
                <w:rFonts w:cs="Simplified Arabic"/>
                <w:color w:val="000000"/>
                <w:sz w:val="20"/>
                <w:szCs w:val="20"/>
                <w:lang w:val="en-US"/>
              </w:rPr>
            </w:pPr>
            <w:r w:rsidRPr="007A6A94">
              <w:rPr>
                <w:rFonts w:cs="Simplified Arabic" w:hint="cs"/>
                <w:color w:val="000000"/>
                <w:sz w:val="20"/>
                <w:szCs w:val="20"/>
                <w:rtl/>
                <w:lang w:val="en-US"/>
              </w:rPr>
              <w:t>الهدف 6</w:t>
            </w:r>
          </w:p>
        </w:tc>
        <w:tc>
          <w:tcPr>
            <w:tcW w:w="608" w:type="dxa"/>
            <w:shd w:val="clear" w:color="auto" w:fill="FFFFFF" w:themeFill="background1"/>
            <w:noWrap/>
            <w:vAlign w:val="center"/>
            <w:hideMark/>
          </w:tcPr>
          <w:p w14:paraId="0B531DB3"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78F2BD8F" w14:textId="7F82497A"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5</w:t>
            </w:r>
            <w:r w:rsidR="00E6340E" w:rsidRPr="007A6A94">
              <w:rPr>
                <w:rFonts w:ascii="Simplified Arabic" w:hAnsi="Simplified Arabic" w:cs="Simplified Arabic"/>
                <w:color w:val="000000"/>
                <w:sz w:val="20"/>
                <w:szCs w:val="20"/>
              </w:rPr>
              <w:t>4</w:t>
            </w:r>
            <w:r w:rsidR="00E6340E" w:rsidRPr="007A6A94">
              <w:rPr>
                <w:rFonts w:ascii="Calibri" w:hAnsi="Calibri" w:cs="Calibri"/>
                <w:color w:val="000000"/>
                <w:sz w:val="20"/>
                <w:szCs w:val="20"/>
                <w:rtl/>
              </w:rPr>
              <w:t>%</w:t>
            </w:r>
          </w:p>
        </w:tc>
        <w:tc>
          <w:tcPr>
            <w:tcW w:w="663" w:type="dxa"/>
            <w:shd w:val="clear" w:color="auto" w:fill="FFFFFF" w:themeFill="background1"/>
            <w:noWrap/>
            <w:vAlign w:val="center"/>
            <w:hideMark/>
          </w:tcPr>
          <w:p w14:paraId="11F4A4A4"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41A64950" w14:textId="1C705876"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32</w:t>
            </w:r>
            <w:r w:rsidR="00E6340E" w:rsidRPr="007A6A94">
              <w:rPr>
                <w:rFonts w:ascii="Calibri" w:hAnsi="Calibri" w:cs="Calibri"/>
                <w:color w:val="000000"/>
                <w:sz w:val="20"/>
                <w:szCs w:val="20"/>
                <w:rtl/>
              </w:rPr>
              <w:t>%</w:t>
            </w:r>
          </w:p>
        </w:tc>
        <w:tc>
          <w:tcPr>
            <w:tcW w:w="630" w:type="dxa"/>
            <w:shd w:val="clear" w:color="auto" w:fill="FFFFFF" w:themeFill="background1"/>
            <w:noWrap/>
            <w:vAlign w:val="center"/>
            <w:hideMark/>
          </w:tcPr>
          <w:p w14:paraId="43F09C3F" w14:textId="77777777" w:rsidR="00E6340E" w:rsidRPr="007A6A94" w:rsidRDefault="00E6340E" w:rsidP="00E6340E">
            <w:pPr>
              <w:jc w:val="center"/>
              <w:rPr>
                <w:rFonts w:ascii="Calibri" w:hAnsi="Calibri" w:cs="Calibri"/>
                <w:color w:val="00B050"/>
                <w:sz w:val="20"/>
                <w:szCs w:val="20"/>
              </w:rPr>
            </w:pPr>
            <w:r w:rsidRPr="007A6A94">
              <w:rPr>
                <w:rFonts w:ascii="Symbol" w:eastAsia="Symbol" w:hAnsi="Symbol" w:cs="Symbol"/>
                <w:color w:val="00B050"/>
                <w:sz w:val="20"/>
                <w:szCs w:val="20"/>
              </w:rPr>
              <w:t>¨</w:t>
            </w:r>
          </w:p>
          <w:p w14:paraId="6867EA5B" w14:textId="57AC89FE" w:rsidR="00E6340E" w:rsidRPr="007A6A94" w:rsidRDefault="00D34C39" w:rsidP="00E6340E">
            <w:pPr>
              <w:bidi/>
              <w:jc w:val="left"/>
              <w:rPr>
                <w:rFonts w:cs="Simplified Arabic"/>
                <w:sz w:val="20"/>
                <w:szCs w:val="20"/>
                <w:lang w:val="en-US"/>
              </w:rPr>
            </w:pPr>
            <w:r w:rsidRPr="007A6A94">
              <w:rPr>
                <w:rFonts w:ascii="Simplified Arabic" w:hAnsi="Simplified Arabic" w:cs="Simplified Arabic"/>
                <w:color w:val="000000"/>
                <w:sz w:val="20"/>
                <w:szCs w:val="20"/>
              </w:rPr>
              <w:t>6</w:t>
            </w:r>
            <w:r w:rsidR="00E6340E" w:rsidRPr="007A6A94">
              <w:rPr>
                <w:rFonts w:ascii="Simplified Arabic" w:hAnsi="Simplified Arabic" w:cs="Simplified Arabic"/>
                <w:color w:val="000000"/>
                <w:sz w:val="20"/>
                <w:szCs w:val="20"/>
              </w:rPr>
              <w:t>7</w:t>
            </w:r>
            <w:r w:rsidR="00E6340E" w:rsidRPr="007A6A94">
              <w:rPr>
                <w:rFonts w:ascii="Calibri" w:hAnsi="Calibri" w:cs="Calibri"/>
                <w:color w:val="000000"/>
                <w:sz w:val="20"/>
                <w:szCs w:val="20"/>
                <w:rtl/>
              </w:rPr>
              <w:t>%</w:t>
            </w:r>
          </w:p>
        </w:tc>
        <w:tc>
          <w:tcPr>
            <w:tcW w:w="687" w:type="dxa"/>
            <w:shd w:val="clear" w:color="auto" w:fill="FFFFFF" w:themeFill="background1"/>
            <w:noWrap/>
            <w:vAlign w:val="center"/>
            <w:hideMark/>
          </w:tcPr>
          <w:p w14:paraId="52500A2C"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2DF2FCA9" w14:textId="6504F1D4"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2</w:t>
            </w:r>
            <w:r w:rsidR="00E6340E" w:rsidRPr="007A6A94">
              <w:rPr>
                <w:rFonts w:ascii="Simplified Arabic" w:hAnsi="Simplified Arabic" w:cs="Simplified Arabic"/>
                <w:color w:val="000000"/>
                <w:sz w:val="20"/>
                <w:szCs w:val="20"/>
              </w:rPr>
              <w:t>7</w:t>
            </w:r>
            <w:r w:rsidR="00E6340E" w:rsidRPr="007A6A94">
              <w:rPr>
                <w:rFonts w:ascii="Calibri" w:hAnsi="Calibri" w:cs="Calibri"/>
                <w:color w:val="000000"/>
                <w:sz w:val="20"/>
                <w:szCs w:val="20"/>
                <w:rtl/>
              </w:rPr>
              <w:t>%</w:t>
            </w:r>
          </w:p>
        </w:tc>
        <w:tc>
          <w:tcPr>
            <w:tcW w:w="856" w:type="dxa"/>
            <w:shd w:val="clear" w:color="auto" w:fill="FC8D59"/>
            <w:noWrap/>
            <w:vAlign w:val="center"/>
            <w:hideMark/>
          </w:tcPr>
          <w:p w14:paraId="5DD3B8C8" w14:textId="6DFDF79D" w:rsidR="00E6340E" w:rsidRPr="007A6A94" w:rsidRDefault="00E6340E" w:rsidP="00E6340E">
            <w:pPr>
              <w:bidi/>
              <w:jc w:val="center"/>
              <w:rPr>
                <w:rFonts w:cs="Simplified Arabic"/>
                <w:b/>
                <w:bCs/>
                <w:color w:val="FFFFFF" w:themeColor="background1"/>
                <w:sz w:val="20"/>
                <w:szCs w:val="20"/>
                <w:lang w:val="en-US"/>
              </w:rPr>
            </w:pPr>
            <w:r w:rsidRPr="007A6A94">
              <w:rPr>
                <w:rFonts w:cs="Simplified Arabic"/>
                <w:b/>
                <w:bCs/>
                <w:color w:val="FFFFFF" w:themeColor="background1"/>
                <w:sz w:val="20"/>
                <w:szCs w:val="20"/>
                <w:lang w:val="en-US"/>
              </w:rPr>
              <w:t>0.33</w:t>
            </w:r>
          </w:p>
        </w:tc>
        <w:tc>
          <w:tcPr>
            <w:tcW w:w="5110" w:type="dxa"/>
            <w:vAlign w:val="center"/>
            <w:hideMark/>
          </w:tcPr>
          <w:p w14:paraId="1AEFCDA4" w14:textId="6F53511E" w:rsidR="00E6340E" w:rsidRPr="007A6A94" w:rsidRDefault="00E6340E" w:rsidP="00E6340E">
            <w:pPr>
              <w:bidi/>
              <w:rPr>
                <w:rFonts w:cs="Simplified Arabic"/>
                <w:color w:val="000000"/>
                <w:sz w:val="20"/>
                <w:szCs w:val="20"/>
                <w:lang w:val="en-US"/>
              </w:rPr>
            </w:pPr>
            <w:r w:rsidRPr="007A6A94">
              <w:rPr>
                <w:rFonts w:cs="Simplified Arabic"/>
                <w:color w:val="000000"/>
                <w:sz w:val="20"/>
                <w:szCs w:val="20"/>
                <w:rtl/>
              </w:rPr>
              <w:t xml:space="preserve">تتخذ الأطراف إجراءات بشأن الأنواع </w:t>
            </w:r>
            <w:r w:rsidR="007A33C5" w:rsidRPr="007A6A94">
              <w:rPr>
                <w:rFonts w:cs="Simplified Arabic"/>
                <w:color w:val="000000"/>
                <w:sz w:val="20"/>
                <w:szCs w:val="20"/>
                <w:rtl/>
              </w:rPr>
              <w:t>الغريبة الغازية، ولكن</w:t>
            </w:r>
            <w:r w:rsidRPr="007A6A94">
              <w:rPr>
                <w:rFonts w:cs="Simplified Arabic"/>
                <w:color w:val="000000"/>
                <w:sz w:val="20"/>
                <w:szCs w:val="20"/>
                <w:rtl/>
              </w:rPr>
              <w:t xml:space="preserve"> لا يزال من الصعب تقييم التقدم المحرز. وأفادت </w:t>
            </w:r>
            <w:r w:rsidR="007A33C5" w:rsidRPr="007A6A94">
              <w:rPr>
                <w:rFonts w:cs="Simplified Arabic" w:hint="cs"/>
                <w:color w:val="000000"/>
                <w:sz w:val="20"/>
                <w:szCs w:val="20"/>
                <w:rtl/>
              </w:rPr>
              <w:t>غالبية</w:t>
            </w:r>
            <w:r w:rsidRPr="007A6A94">
              <w:rPr>
                <w:rFonts w:cs="Simplified Arabic"/>
                <w:color w:val="000000"/>
                <w:sz w:val="20"/>
                <w:szCs w:val="20"/>
                <w:rtl/>
              </w:rPr>
              <w:t xml:space="preserve"> الأطراف بأنها ليست على المسار الصحيح لتحقيق الأهداف الوطنية المرتبطة بالهدف 6. وبشكل عام، لا تغطي الأهداف الوطنية النطاق الكامل للهدف بشكل صريح، ولا تملك سوى أقلية من الأطراف عناصر كمية تتوافق مع الطموح العالمي للهدف 6، مع الإشارة إلى التحديات المرتبطة بالرصد، مثل محدودية البيانات الأساسية وضعف القدرة على رصد الأنواع </w:t>
            </w:r>
            <w:r w:rsidR="007A33C5" w:rsidRPr="007A6A94">
              <w:rPr>
                <w:rFonts w:cs="Simplified Arabic"/>
                <w:color w:val="000000"/>
                <w:sz w:val="20"/>
                <w:szCs w:val="20"/>
                <w:rtl/>
              </w:rPr>
              <w:t>الغريبة الغازية</w:t>
            </w:r>
            <w:r w:rsidRPr="007A6A94">
              <w:rPr>
                <w:rFonts w:cs="Simplified Arabic"/>
                <w:color w:val="000000"/>
                <w:sz w:val="20"/>
                <w:szCs w:val="20"/>
                <w:rtl/>
              </w:rPr>
              <w:t xml:space="preserve">. ورغم أن الأطراف قد أبلغت عن اتخاذ إجراءات </w:t>
            </w:r>
            <w:r w:rsidR="007A33C5" w:rsidRPr="007A6A94">
              <w:rPr>
                <w:rFonts w:cs="Simplified Arabic" w:hint="cs"/>
                <w:color w:val="000000"/>
                <w:sz w:val="20"/>
                <w:szCs w:val="20"/>
                <w:rtl/>
              </w:rPr>
              <w:t>مهمة</w:t>
            </w:r>
            <w:r w:rsidRPr="007A6A94">
              <w:rPr>
                <w:rFonts w:cs="Simplified Arabic"/>
                <w:color w:val="000000"/>
                <w:sz w:val="20"/>
                <w:szCs w:val="20"/>
                <w:rtl/>
              </w:rPr>
              <w:t xml:space="preserve"> لتحقيق الهدف، فإنه لا يمكن حتى الآن تحديد الآثار </w:t>
            </w:r>
            <w:r w:rsidR="006D4CD6">
              <w:rPr>
                <w:rFonts w:cs="Simplified Arabic" w:hint="cs"/>
                <w:color w:val="000000"/>
                <w:sz w:val="20"/>
                <w:szCs w:val="20"/>
                <w:rtl/>
              </w:rPr>
              <w:t>ال</w:t>
            </w:r>
            <w:r w:rsidRPr="007A6A94">
              <w:rPr>
                <w:rFonts w:cs="Simplified Arabic"/>
                <w:color w:val="000000"/>
                <w:sz w:val="20"/>
                <w:szCs w:val="20"/>
                <w:rtl/>
              </w:rPr>
              <w:t xml:space="preserve">طويلة الأجل لهذه الجهود على استيطان الأنواع </w:t>
            </w:r>
            <w:r w:rsidR="007A33C5" w:rsidRPr="007A6A94">
              <w:rPr>
                <w:rFonts w:cs="Simplified Arabic"/>
                <w:color w:val="000000"/>
                <w:sz w:val="20"/>
                <w:szCs w:val="20"/>
                <w:rtl/>
              </w:rPr>
              <w:t>الغريبة الغازية</w:t>
            </w:r>
            <w:r w:rsidRPr="007A6A94">
              <w:rPr>
                <w:rFonts w:cs="Simplified Arabic"/>
                <w:color w:val="000000"/>
                <w:sz w:val="20"/>
                <w:szCs w:val="20"/>
                <w:rtl/>
              </w:rPr>
              <w:t xml:space="preserve"> أو </w:t>
            </w:r>
            <w:r w:rsidR="007A33C5" w:rsidRPr="007A6A94">
              <w:rPr>
                <w:rFonts w:cs="Simplified Arabic" w:hint="cs"/>
                <w:color w:val="000000"/>
                <w:sz w:val="20"/>
                <w:szCs w:val="20"/>
                <w:rtl/>
              </w:rPr>
              <w:t>آثارها</w:t>
            </w:r>
            <w:r w:rsidRPr="007A6A94">
              <w:rPr>
                <w:rFonts w:cs="Simplified Arabic"/>
                <w:color w:val="000000"/>
                <w:sz w:val="20"/>
                <w:szCs w:val="20"/>
                <w:rtl/>
              </w:rPr>
              <w:t xml:space="preserve">. وتشمل الإجراءات الفعالة تدابير </w:t>
            </w:r>
            <w:r w:rsidRPr="007A6A94">
              <w:rPr>
                <w:rFonts w:cs="Simplified Arabic"/>
                <w:color w:val="000000"/>
                <w:sz w:val="20"/>
                <w:szCs w:val="20"/>
                <w:rtl/>
              </w:rPr>
              <w:lastRenderedPageBreak/>
              <w:t>قوية للأمن البيولوجي تركز على الوقاية، وهي غير مطبقة على نطاق واسع بين الأطراف بسبب اختلاف القدرات والظروف الوطنية.</w:t>
            </w:r>
          </w:p>
        </w:tc>
      </w:tr>
      <w:tr w:rsidR="00E6340E" w:rsidRPr="007A6A94" w14:paraId="60E5FBEF" w14:textId="77777777" w:rsidTr="00E6340E">
        <w:trPr>
          <w:trHeight w:val="3392"/>
        </w:trPr>
        <w:tc>
          <w:tcPr>
            <w:tcW w:w="1080" w:type="dxa"/>
            <w:shd w:val="clear" w:color="auto" w:fill="FFFFFF" w:themeFill="background1"/>
            <w:noWrap/>
            <w:vAlign w:val="center"/>
            <w:hideMark/>
          </w:tcPr>
          <w:p w14:paraId="2770A078" w14:textId="1FEAEC69" w:rsidR="00E6340E" w:rsidRPr="007A6A94" w:rsidRDefault="00E6340E" w:rsidP="00E6340E">
            <w:pPr>
              <w:bidi/>
              <w:jc w:val="left"/>
              <w:rPr>
                <w:rFonts w:cs="Simplified Arabic"/>
                <w:color w:val="000000"/>
                <w:sz w:val="20"/>
                <w:szCs w:val="20"/>
                <w:lang w:val="en-US"/>
              </w:rPr>
            </w:pPr>
            <w:r w:rsidRPr="007A6A94">
              <w:rPr>
                <w:rFonts w:cs="Simplified Arabic" w:hint="cs"/>
                <w:color w:val="000000"/>
                <w:sz w:val="20"/>
                <w:szCs w:val="20"/>
                <w:rtl/>
                <w:lang w:val="en-US"/>
              </w:rPr>
              <w:t>الهدف 7</w:t>
            </w:r>
          </w:p>
        </w:tc>
        <w:tc>
          <w:tcPr>
            <w:tcW w:w="608" w:type="dxa"/>
            <w:shd w:val="clear" w:color="auto" w:fill="FFFFFF" w:themeFill="background1"/>
            <w:noWrap/>
            <w:vAlign w:val="center"/>
            <w:hideMark/>
          </w:tcPr>
          <w:p w14:paraId="4C7E85F7"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05B33E0E" w14:textId="122755AD"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55</w:t>
            </w:r>
            <w:r w:rsidR="00E6340E" w:rsidRPr="007A6A94">
              <w:rPr>
                <w:rFonts w:ascii="Calibri" w:hAnsi="Calibri" w:cs="Calibri"/>
                <w:color w:val="000000"/>
                <w:sz w:val="20"/>
                <w:szCs w:val="20"/>
                <w:rtl/>
              </w:rPr>
              <w:t>%</w:t>
            </w:r>
          </w:p>
        </w:tc>
        <w:tc>
          <w:tcPr>
            <w:tcW w:w="663" w:type="dxa"/>
            <w:shd w:val="clear" w:color="auto" w:fill="FFFFFF" w:themeFill="background1"/>
            <w:noWrap/>
            <w:vAlign w:val="center"/>
            <w:hideMark/>
          </w:tcPr>
          <w:p w14:paraId="7668DA23"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2F77D093" w14:textId="62A3CD0F"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36</w:t>
            </w:r>
            <w:r w:rsidR="00E6340E" w:rsidRPr="007A6A94">
              <w:rPr>
                <w:rFonts w:ascii="Calibri" w:hAnsi="Calibri" w:cs="Calibri"/>
                <w:color w:val="000000"/>
                <w:sz w:val="20"/>
                <w:szCs w:val="20"/>
                <w:rtl/>
              </w:rPr>
              <w:t>%</w:t>
            </w:r>
          </w:p>
        </w:tc>
        <w:tc>
          <w:tcPr>
            <w:tcW w:w="630" w:type="dxa"/>
            <w:shd w:val="clear" w:color="auto" w:fill="FFFFFF" w:themeFill="background1"/>
            <w:noWrap/>
            <w:vAlign w:val="center"/>
            <w:hideMark/>
          </w:tcPr>
          <w:p w14:paraId="6142E1D4"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0E206552" w14:textId="694201CC" w:rsidR="00E6340E" w:rsidRPr="007A6A94" w:rsidRDefault="00D34C39" w:rsidP="00E6340E">
            <w:pPr>
              <w:bidi/>
              <w:jc w:val="left"/>
              <w:rPr>
                <w:rFonts w:cs="Simplified Arabic"/>
                <w:sz w:val="20"/>
                <w:szCs w:val="20"/>
                <w:lang w:val="en-US"/>
              </w:rPr>
            </w:pPr>
            <w:r w:rsidRPr="007A6A94">
              <w:rPr>
                <w:rFonts w:ascii="Simplified Arabic" w:hAnsi="Simplified Arabic" w:cs="Simplified Arabic"/>
                <w:color w:val="000000"/>
                <w:sz w:val="20"/>
                <w:szCs w:val="20"/>
              </w:rPr>
              <w:t>50</w:t>
            </w:r>
            <w:r w:rsidR="00E6340E" w:rsidRPr="007A6A94">
              <w:rPr>
                <w:rFonts w:ascii="Aptos Narrow" w:hAnsi="Aptos Narrow" w:cs="Calibri"/>
                <w:color w:val="000000"/>
                <w:sz w:val="20"/>
                <w:szCs w:val="20"/>
                <w:rtl/>
              </w:rPr>
              <w:t>%</w:t>
            </w:r>
          </w:p>
        </w:tc>
        <w:tc>
          <w:tcPr>
            <w:tcW w:w="687" w:type="dxa"/>
            <w:shd w:val="clear" w:color="auto" w:fill="FFFFFF" w:themeFill="background1"/>
            <w:noWrap/>
            <w:vAlign w:val="center"/>
            <w:hideMark/>
          </w:tcPr>
          <w:p w14:paraId="4948790C"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046047E6" w14:textId="028983B0"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30</w:t>
            </w:r>
            <w:r w:rsidR="00E6340E" w:rsidRPr="007A6A94">
              <w:rPr>
                <w:rFonts w:ascii="Calibri" w:hAnsi="Calibri" w:cs="Calibri"/>
                <w:color w:val="000000"/>
                <w:sz w:val="20"/>
                <w:szCs w:val="20"/>
                <w:rtl/>
              </w:rPr>
              <w:t>%</w:t>
            </w:r>
          </w:p>
        </w:tc>
        <w:tc>
          <w:tcPr>
            <w:tcW w:w="856" w:type="dxa"/>
            <w:shd w:val="clear" w:color="auto" w:fill="FC8D59"/>
            <w:noWrap/>
            <w:vAlign w:val="center"/>
            <w:hideMark/>
          </w:tcPr>
          <w:p w14:paraId="7CB2F162" w14:textId="2F84BC73" w:rsidR="00E6340E" w:rsidRPr="007A6A94" w:rsidRDefault="00E6340E" w:rsidP="00E6340E">
            <w:pPr>
              <w:bidi/>
              <w:jc w:val="center"/>
              <w:rPr>
                <w:rFonts w:cs="Simplified Arabic"/>
                <w:b/>
                <w:bCs/>
                <w:color w:val="FFFFFF" w:themeColor="background1"/>
                <w:sz w:val="20"/>
                <w:szCs w:val="20"/>
                <w:lang w:val="en-US"/>
              </w:rPr>
            </w:pPr>
            <w:r w:rsidRPr="007A6A94">
              <w:rPr>
                <w:rFonts w:cs="Simplified Arabic"/>
                <w:b/>
                <w:bCs/>
                <w:color w:val="FFFFFF" w:themeColor="background1"/>
                <w:sz w:val="20"/>
                <w:szCs w:val="20"/>
                <w:lang w:val="en-US"/>
              </w:rPr>
              <w:t>0.38</w:t>
            </w:r>
          </w:p>
        </w:tc>
        <w:tc>
          <w:tcPr>
            <w:tcW w:w="5110" w:type="dxa"/>
            <w:vAlign w:val="center"/>
            <w:hideMark/>
          </w:tcPr>
          <w:p w14:paraId="77E32A98" w14:textId="029D5045" w:rsidR="00E6340E" w:rsidRPr="007A6A94" w:rsidRDefault="00E6340E" w:rsidP="00E6340E">
            <w:pPr>
              <w:bidi/>
              <w:rPr>
                <w:rFonts w:cs="Simplified Arabic"/>
                <w:color w:val="000000"/>
                <w:sz w:val="20"/>
                <w:szCs w:val="20"/>
                <w:lang w:val="en-US"/>
              </w:rPr>
            </w:pPr>
            <w:r w:rsidRPr="007A6A94">
              <w:rPr>
                <w:rFonts w:cs="Simplified Arabic"/>
                <w:color w:val="000000"/>
                <w:sz w:val="20"/>
                <w:szCs w:val="20"/>
                <w:rtl/>
              </w:rPr>
              <w:t xml:space="preserve">إن التقدم المحرز في معالجة التلوث متفاوت، وتعيق الفجوات الكبيرة في توافر البيانات تقييم التقدم المحرز. ويشمل الهدف 7 مصادر تلوث متنوعة، وقد تناولتها الأطراف بشكل مختلف عند وضع </w:t>
            </w:r>
            <w:r w:rsidR="006D4CD6">
              <w:rPr>
                <w:rFonts w:cs="Simplified Arabic" w:hint="cs"/>
                <w:color w:val="000000"/>
                <w:sz w:val="20"/>
                <w:szCs w:val="20"/>
                <w:rtl/>
              </w:rPr>
              <w:t>ال</w:t>
            </w:r>
            <w:r w:rsidRPr="007A6A94">
              <w:rPr>
                <w:rFonts w:cs="Simplified Arabic"/>
                <w:color w:val="000000"/>
                <w:sz w:val="20"/>
                <w:szCs w:val="20"/>
                <w:rtl/>
              </w:rPr>
              <w:t>أهداف الوطنية. وتتباين الاتجاهات المبلغ عنها للمؤشرات الوطنية. ومع ذلك، فإن ضعف الإبلاغ عن المؤشرات الرئيسية، وعدم اكتمال ن</w:t>
            </w:r>
            <w:r w:rsidR="006D4CD6">
              <w:rPr>
                <w:rFonts w:cs="Simplified Arabic" w:hint="cs"/>
                <w:color w:val="000000"/>
                <w:sz w:val="20"/>
                <w:szCs w:val="20"/>
                <w:rtl/>
              </w:rPr>
              <w:t>ُ</w:t>
            </w:r>
            <w:r w:rsidRPr="007A6A94">
              <w:rPr>
                <w:rFonts w:cs="Simplified Arabic"/>
                <w:color w:val="000000"/>
                <w:sz w:val="20"/>
                <w:szCs w:val="20"/>
                <w:rtl/>
              </w:rPr>
              <w:t xml:space="preserve">ظم الرصد أو تفاوتها، ومحدودية إمكانية المقارنة بين المؤشرات، تقيد التقييم الإجمالي لمخاطر التلوث والتقدم المحرز. وتقر معظم الأطراف (60 في المائة) بأنها لا تسير حاليا على المسار الصحيح لتحقيق الأهداف الوطنية المرتبطة بالهدف 7. ويتمثل أحد التحديات الرئيسية في تحقيق الهدف 7 في مراعاة الآثار على الأمن الغذائي وسبل العيش </w:t>
            </w:r>
            <w:r w:rsidR="009E42C6" w:rsidRPr="007A6A94">
              <w:rPr>
                <w:rFonts w:cs="Simplified Arabic"/>
                <w:color w:val="000000"/>
                <w:sz w:val="20"/>
                <w:szCs w:val="20"/>
                <w:rtl/>
              </w:rPr>
              <w:t>وإدار</w:t>
            </w:r>
            <w:r w:rsidR="009E42C6" w:rsidRPr="007A6A94">
              <w:rPr>
                <w:rFonts w:cs="Simplified Arabic" w:hint="cs"/>
                <w:color w:val="000000"/>
                <w:sz w:val="20"/>
                <w:szCs w:val="20"/>
                <w:rtl/>
              </w:rPr>
              <w:t>تها</w:t>
            </w:r>
            <w:r w:rsidR="009E42C6" w:rsidRPr="007A6A94">
              <w:rPr>
                <w:rFonts w:cs="Simplified Arabic"/>
                <w:color w:val="000000"/>
                <w:sz w:val="20"/>
                <w:szCs w:val="20"/>
                <w:rtl/>
              </w:rPr>
              <w:t xml:space="preserve"> </w:t>
            </w:r>
            <w:r w:rsidRPr="007A6A94">
              <w:rPr>
                <w:rFonts w:cs="Simplified Arabic"/>
                <w:color w:val="000000"/>
                <w:sz w:val="20"/>
                <w:szCs w:val="20"/>
                <w:rtl/>
              </w:rPr>
              <w:t>بشكل فعال وعادل.</w:t>
            </w:r>
          </w:p>
        </w:tc>
      </w:tr>
      <w:tr w:rsidR="00E6340E" w:rsidRPr="007A6A94" w14:paraId="253CD99D" w14:textId="77777777" w:rsidTr="009E42C6">
        <w:trPr>
          <w:trHeight w:val="3829"/>
        </w:trPr>
        <w:tc>
          <w:tcPr>
            <w:tcW w:w="1080" w:type="dxa"/>
            <w:shd w:val="clear" w:color="auto" w:fill="FFFFFF" w:themeFill="background1"/>
            <w:noWrap/>
            <w:vAlign w:val="center"/>
            <w:hideMark/>
          </w:tcPr>
          <w:p w14:paraId="71FEDD42" w14:textId="396B0A79" w:rsidR="00E6340E" w:rsidRPr="007A6A94" w:rsidRDefault="00E6340E" w:rsidP="00E6340E">
            <w:pPr>
              <w:bidi/>
              <w:jc w:val="left"/>
              <w:rPr>
                <w:rFonts w:cs="Simplified Arabic"/>
                <w:color w:val="000000"/>
                <w:sz w:val="20"/>
                <w:szCs w:val="20"/>
                <w:lang w:val="en-US"/>
              </w:rPr>
            </w:pPr>
            <w:r w:rsidRPr="007A6A94">
              <w:rPr>
                <w:rFonts w:cs="Simplified Arabic" w:hint="cs"/>
                <w:color w:val="000000"/>
                <w:sz w:val="20"/>
                <w:szCs w:val="20"/>
                <w:rtl/>
                <w:lang w:val="en-US"/>
              </w:rPr>
              <w:t>الهدف 8</w:t>
            </w:r>
          </w:p>
        </w:tc>
        <w:tc>
          <w:tcPr>
            <w:tcW w:w="608" w:type="dxa"/>
            <w:shd w:val="clear" w:color="auto" w:fill="FFFFFF" w:themeFill="background1"/>
            <w:noWrap/>
            <w:vAlign w:val="center"/>
            <w:hideMark/>
          </w:tcPr>
          <w:p w14:paraId="3BDAC10A" w14:textId="77777777" w:rsidR="00E6340E" w:rsidRPr="007A6A94" w:rsidRDefault="00E6340E" w:rsidP="00E6340E">
            <w:pPr>
              <w:jc w:val="center"/>
              <w:rPr>
                <w:rFonts w:ascii="Calibri" w:hAnsi="Calibri" w:cs="Calibri"/>
                <w:color w:val="00B050"/>
                <w:sz w:val="20"/>
                <w:szCs w:val="20"/>
              </w:rPr>
            </w:pPr>
            <w:r w:rsidRPr="007A6A94">
              <w:rPr>
                <w:rFonts w:ascii="Symbol" w:eastAsia="Symbol" w:hAnsi="Symbol" w:cs="Symbol"/>
                <w:color w:val="00B050"/>
                <w:sz w:val="20"/>
                <w:szCs w:val="20"/>
              </w:rPr>
              <w:t>¨</w:t>
            </w:r>
          </w:p>
          <w:p w14:paraId="62A9D040" w14:textId="626E2228"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62</w:t>
            </w:r>
            <w:r w:rsidR="00E6340E" w:rsidRPr="007A6A94">
              <w:rPr>
                <w:rFonts w:ascii="Calibri" w:hAnsi="Calibri" w:cs="Calibri"/>
                <w:color w:val="000000"/>
                <w:sz w:val="20"/>
                <w:szCs w:val="20"/>
                <w:rtl/>
              </w:rPr>
              <w:t>%</w:t>
            </w:r>
          </w:p>
        </w:tc>
        <w:tc>
          <w:tcPr>
            <w:tcW w:w="663" w:type="dxa"/>
            <w:shd w:val="clear" w:color="auto" w:fill="FFFFFF" w:themeFill="background1"/>
            <w:noWrap/>
            <w:vAlign w:val="center"/>
            <w:hideMark/>
          </w:tcPr>
          <w:p w14:paraId="77D225C6" w14:textId="77777777" w:rsidR="00E6340E" w:rsidRPr="007A6A94" w:rsidRDefault="00E6340E" w:rsidP="00E6340E">
            <w:pPr>
              <w:jc w:val="center"/>
              <w:rPr>
                <w:rFonts w:ascii="Calibri" w:hAnsi="Calibri" w:cs="Calibri"/>
                <w:color w:val="00B050"/>
                <w:sz w:val="20"/>
                <w:szCs w:val="20"/>
              </w:rPr>
            </w:pPr>
            <w:r w:rsidRPr="007A6A94">
              <w:rPr>
                <w:rFonts w:ascii="Symbol" w:eastAsia="Symbol" w:hAnsi="Symbol" w:cs="Symbol"/>
                <w:color w:val="00B050"/>
                <w:sz w:val="20"/>
                <w:szCs w:val="20"/>
              </w:rPr>
              <w:t>¨</w:t>
            </w:r>
          </w:p>
          <w:p w14:paraId="4FEC9DFB" w14:textId="03B5EE5F" w:rsidR="00E6340E" w:rsidRPr="007A6A94" w:rsidRDefault="00E6340E"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4</w:t>
            </w:r>
            <w:r w:rsidR="00D34C39" w:rsidRPr="007A6A94">
              <w:rPr>
                <w:rFonts w:ascii="Simplified Arabic" w:hAnsi="Simplified Arabic" w:cs="Simplified Arabic"/>
                <w:color w:val="000000"/>
                <w:sz w:val="20"/>
                <w:szCs w:val="20"/>
              </w:rPr>
              <w:t>3</w:t>
            </w:r>
            <w:r w:rsidRPr="007A6A94">
              <w:rPr>
                <w:rFonts w:ascii="Calibri" w:hAnsi="Calibri" w:cs="Calibri"/>
                <w:color w:val="000000"/>
                <w:sz w:val="20"/>
                <w:szCs w:val="20"/>
                <w:rtl/>
              </w:rPr>
              <w:t>%</w:t>
            </w:r>
          </w:p>
        </w:tc>
        <w:tc>
          <w:tcPr>
            <w:tcW w:w="630" w:type="dxa"/>
            <w:shd w:val="clear" w:color="auto" w:fill="FFFFFF" w:themeFill="background1"/>
            <w:noWrap/>
            <w:vAlign w:val="center"/>
            <w:hideMark/>
          </w:tcPr>
          <w:p w14:paraId="4485F3C8"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0D082001" w14:textId="0D0C6590" w:rsidR="00E6340E" w:rsidRPr="007A6A94" w:rsidRDefault="00D34C39" w:rsidP="00E6340E">
            <w:pPr>
              <w:bidi/>
              <w:jc w:val="left"/>
              <w:rPr>
                <w:rFonts w:cs="Simplified Arabic"/>
                <w:sz w:val="20"/>
                <w:szCs w:val="20"/>
                <w:lang w:val="en-US"/>
              </w:rPr>
            </w:pPr>
            <w:r w:rsidRPr="007A6A94">
              <w:rPr>
                <w:rFonts w:ascii="Simplified Arabic" w:hAnsi="Simplified Arabic" w:cs="Simplified Arabic"/>
                <w:color w:val="000000"/>
                <w:sz w:val="20"/>
                <w:szCs w:val="20"/>
              </w:rPr>
              <w:t>50</w:t>
            </w:r>
            <w:r w:rsidR="00E6340E" w:rsidRPr="007A6A94">
              <w:rPr>
                <w:rFonts w:ascii="Calibri" w:hAnsi="Calibri" w:cs="Calibri"/>
                <w:color w:val="000000"/>
                <w:sz w:val="20"/>
                <w:szCs w:val="20"/>
                <w:rtl/>
              </w:rPr>
              <w:t>%</w:t>
            </w:r>
          </w:p>
        </w:tc>
        <w:tc>
          <w:tcPr>
            <w:tcW w:w="687" w:type="dxa"/>
            <w:shd w:val="clear" w:color="auto" w:fill="FFFFFF" w:themeFill="background1"/>
            <w:noWrap/>
            <w:vAlign w:val="center"/>
            <w:hideMark/>
          </w:tcPr>
          <w:p w14:paraId="1B053AFF"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70A7AEF1" w14:textId="17CED7DD"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18</w:t>
            </w:r>
            <w:r w:rsidR="00E6340E" w:rsidRPr="007A6A94">
              <w:rPr>
                <w:rFonts w:ascii="Calibri" w:hAnsi="Calibri" w:cs="Calibri"/>
                <w:color w:val="000000"/>
                <w:sz w:val="20"/>
                <w:szCs w:val="20"/>
                <w:rtl/>
              </w:rPr>
              <w:t>%</w:t>
            </w:r>
          </w:p>
        </w:tc>
        <w:tc>
          <w:tcPr>
            <w:tcW w:w="856" w:type="dxa"/>
            <w:shd w:val="clear" w:color="auto" w:fill="91CF60"/>
            <w:noWrap/>
            <w:vAlign w:val="center"/>
            <w:hideMark/>
          </w:tcPr>
          <w:p w14:paraId="6BEF3D59" w14:textId="0B6F19A9" w:rsidR="00E6340E" w:rsidRPr="007A6A94" w:rsidRDefault="00E6340E" w:rsidP="00E6340E">
            <w:pPr>
              <w:bidi/>
              <w:jc w:val="center"/>
              <w:rPr>
                <w:rFonts w:cs="Simplified Arabic"/>
                <w:b/>
                <w:bCs/>
                <w:color w:val="FFFFFF" w:themeColor="background1"/>
                <w:sz w:val="20"/>
                <w:szCs w:val="20"/>
                <w:lang w:val="en-US"/>
              </w:rPr>
            </w:pPr>
            <w:r w:rsidRPr="007A6A94">
              <w:rPr>
                <w:rFonts w:cs="Simplified Arabic"/>
                <w:b/>
                <w:bCs/>
                <w:color w:val="FFFFFF" w:themeColor="background1"/>
                <w:sz w:val="20"/>
                <w:szCs w:val="20"/>
                <w:lang w:val="en-US"/>
              </w:rPr>
              <w:t>0.75</w:t>
            </w:r>
          </w:p>
        </w:tc>
        <w:tc>
          <w:tcPr>
            <w:tcW w:w="5110" w:type="dxa"/>
            <w:vAlign w:val="center"/>
            <w:hideMark/>
          </w:tcPr>
          <w:p w14:paraId="3B541F2D" w14:textId="7A507FCC" w:rsidR="00E6340E" w:rsidRPr="007A6A94" w:rsidRDefault="00E6340E" w:rsidP="00E6340E">
            <w:pPr>
              <w:bidi/>
              <w:rPr>
                <w:rFonts w:cs="Simplified Arabic"/>
                <w:color w:val="000000"/>
                <w:sz w:val="20"/>
                <w:szCs w:val="20"/>
                <w:lang w:val="en-US"/>
              </w:rPr>
            </w:pPr>
            <w:r w:rsidRPr="007A6A94">
              <w:rPr>
                <w:rFonts w:cs="Simplified Arabic"/>
                <w:color w:val="000000"/>
                <w:sz w:val="20"/>
                <w:szCs w:val="20"/>
                <w:rtl/>
              </w:rPr>
              <w:t xml:space="preserve">تتقدم </w:t>
            </w:r>
            <w:r w:rsidR="006D4CD6">
              <w:rPr>
                <w:rFonts w:cs="Simplified Arabic" w:hint="cs"/>
                <w:color w:val="000000"/>
                <w:sz w:val="20"/>
                <w:szCs w:val="20"/>
                <w:rtl/>
              </w:rPr>
              <w:t xml:space="preserve">الإجراءات الرامية إلى </w:t>
            </w:r>
            <w:r w:rsidRPr="007A6A94">
              <w:rPr>
                <w:rFonts w:cs="Simplified Arabic"/>
                <w:color w:val="000000"/>
                <w:sz w:val="20"/>
                <w:szCs w:val="20"/>
                <w:rtl/>
              </w:rPr>
              <w:t xml:space="preserve">تعزيز القدرة على </w:t>
            </w:r>
            <w:r w:rsidR="009E42C6" w:rsidRPr="007A6A94">
              <w:rPr>
                <w:rFonts w:cs="Simplified Arabic" w:hint="cs"/>
                <w:color w:val="000000"/>
                <w:sz w:val="20"/>
                <w:szCs w:val="20"/>
                <w:rtl/>
              </w:rPr>
              <w:t>الصمود في وجه</w:t>
            </w:r>
            <w:r w:rsidRPr="007A6A94">
              <w:rPr>
                <w:rFonts w:cs="Simplified Arabic"/>
                <w:color w:val="000000"/>
                <w:sz w:val="20"/>
                <w:szCs w:val="20"/>
                <w:rtl/>
              </w:rPr>
              <w:t xml:space="preserve"> تغير المناخ</w:t>
            </w:r>
            <w:r w:rsidR="009E42C6" w:rsidRPr="007A6A94">
              <w:rPr>
                <w:rFonts w:cs="Simplified Arabic" w:hint="cs"/>
                <w:color w:val="000000"/>
                <w:sz w:val="20"/>
                <w:szCs w:val="20"/>
                <w:rtl/>
              </w:rPr>
              <w:t xml:space="preserve"> والتكيف معه</w:t>
            </w:r>
            <w:r w:rsidRPr="007A6A94">
              <w:rPr>
                <w:rFonts w:cs="Simplified Arabic"/>
                <w:color w:val="000000"/>
                <w:sz w:val="20"/>
                <w:szCs w:val="20"/>
                <w:rtl/>
              </w:rPr>
              <w:t xml:space="preserve">، إلا أن التنفيذ لا يزال مقيدا </w:t>
            </w:r>
            <w:r w:rsidR="006D4CD6">
              <w:rPr>
                <w:rFonts w:cs="Simplified Arabic" w:hint="cs"/>
                <w:color w:val="000000"/>
                <w:sz w:val="20"/>
                <w:szCs w:val="20"/>
                <w:rtl/>
              </w:rPr>
              <w:t>بفجوات</w:t>
            </w:r>
            <w:r w:rsidRPr="007A6A94">
              <w:rPr>
                <w:rFonts w:cs="Simplified Arabic"/>
                <w:color w:val="000000"/>
                <w:sz w:val="20"/>
                <w:szCs w:val="20"/>
                <w:rtl/>
              </w:rPr>
              <w:t xml:space="preserve"> البيانات، ومحدودية وسائل التنفيذ، والحاجة إلى مزيد من التنسيق بين التنوع البيولوجي، وتغير المناخ، وتخطيط الحد من مخاطر الكوارث. و</w:t>
            </w:r>
            <w:r w:rsidR="009E42C6" w:rsidRPr="007A6A94">
              <w:rPr>
                <w:rFonts w:cs="Simplified Arabic" w:hint="cs"/>
                <w:color w:val="000000"/>
                <w:sz w:val="20"/>
                <w:szCs w:val="20"/>
                <w:rtl/>
              </w:rPr>
              <w:t>ت</w:t>
            </w:r>
            <w:r w:rsidRPr="007A6A94">
              <w:rPr>
                <w:rFonts w:cs="Simplified Arabic"/>
                <w:color w:val="000000"/>
                <w:sz w:val="20"/>
                <w:szCs w:val="20"/>
                <w:rtl/>
              </w:rPr>
              <w:t xml:space="preserve">وجد </w:t>
            </w:r>
            <w:r w:rsidR="009E42C6" w:rsidRPr="007A6A94">
              <w:rPr>
                <w:rFonts w:cs="Simplified Arabic" w:hint="cs"/>
                <w:color w:val="000000"/>
                <w:sz w:val="20"/>
                <w:szCs w:val="20"/>
                <w:rtl/>
              </w:rPr>
              <w:t>مواءمة</w:t>
            </w:r>
            <w:r w:rsidRPr="007A6A94">
              <w:rPr>
                <w:rFonts w:cs="Simplified Arabic"/>
                <w:color w:val="000000"/>
                <w:sz w:val="20"/>
                <w:szCs w:val="20"/>
                <w:rtl/>
              </w:rPr>
              <w:t xml:space="preserve"> جيد</w:t>
            </w:r>
            <w:r w:rsidR="009E42C6" w:rsidRPr="007A6A94">
              <w:rPr>
                <w:rFonts w:cs="Simplified Arabic" w:hint="cs"/>
                <w:color w:val="000000"/>
                <w:sz w:val="20"/>
                <w:szCs w:val="20"/>
                <w:rtl/>
              </w:rPr>
              <w:t>ة</w:t>
            </w:r>
            <w:r w:rsidRPr="007A6A94">
              <w:rPr>
                <w:rFonts w:cs="Simplified Arabic"/>
                <w:color w:val="000000"/>
                <w:sz w:val="20"/>
                <w:szCs w:val="20"/>
                <w:rtl/>
              </w:rPr>
              <w:t xml:space="preserve"> عموما بين الأهداف الوطنية والهدف</w:t>
            </w:r>
            <w:r w:rsidR="009E42C6" w:rsidRPr="007A6A94">
              <w:rPr>
                <w:rFonts w:cs="Simplified Arabic" w:hint="cs"/>
                <w:color w:val="000000"/>
                <w:sz w:val="20"/>
                <w:szCs w:val="20"/>
                <w:rtl/>
              </w:rPr>
              <w:t> </w:t>
            </w:r>
            <w:r w:rsidRPr="007A6A94">
              <w:rPr>
                <w:rFonts w:cs="Simplified Arabic"/>
                <w:color w:val="000000"/>
                <w:sz w:val="20"/>
                <w:szCs w:val="20"/>
                <w:rtl/>
              </w:rPr>
              <w:t xml:space="preserve">8، </w:t>
            </w:r>
            <w:r w:rsidR="006D4CD6">
              <w:rPr>
                <w:rFonts w:cs="Simplified Arabic" w:hint="cs"/>
                <w:color w:val="000000"/>
                <w:sz w:val="20"/>
                <w:szCs w:val="20"/>
                <w:rtl/>
              </w:rPr>
              <w:t>عبر</w:t>
            </w:r>
            <w:r w:rsidRPr="007A6A94">
              <w:rPr>
                <w:rFonts w:cs="Simplified Arabic"/>
                <w:color w:val="000000"/>
                <w:sz w:val="20"/>
                <w:szCs w:val="20"/>
                <w:rtl/>
              </w:rPr>
              <w:t xml:space="preserve"> جميع العناصر باستثناء الجهود المبذولة للحد من آثار تحمض المحيطات. وي</w:t>
            </w:r>
            <w:r w:rsidR="009E42C6" w:rsidRPr="007A6A94">
              <w:rPr>
                <w:rFonts w:cs="Simplified Arabic" w:hint="cs"/>
                <w:color w:val="000000"/>
                <w:sz w:val="20"/>
                <w:szCs w:val="20"/>
                <w:rtl/>
              </w:rPr>
              <w:t>ُ</w:t>
            </w:r>
            <w:r w:rsidRPr="007A6A94">
              <w:rPr>
                <w:rFonts w:cs="Simplified Arabic"/>
                <w:color w:val="000000"/>
                <w:sz w:val="20"/>
                <w:szCs w:val="20"/>
                <w:rtl/>
              </w:rPr>
              <w:t>ظهر نصف المؤشرات التي قدمتها الأطراف اتجاهات إيجابية، مما يشير إلى فعالية الإجراءات المنفذة بشكل عام. ومع ذلك، تقر الأطراف، في تقييماتها الذاتية، بأن التقدم لا ي</w:t>
            </w:r>
            <w:r w:rsidR="009E42C6" w:rsidRPr="007A6A94">
              <w:rPr>
                <w:rFonts w:cs="Simplified Arabic" w:hint="cs"/>
                <w:color w:val="000000"/>
                <w:sz w:val="20"/>
                <w:szCs w:val="20"/>
                <w:rtl/>
              </w:rPr>
              <w:t>ُ</w:t>
            </w:r>
            <w:r w:rsidRPr="007A6A94">
              <w:rPr>
                <w:rFonts w:cs="Simplified Arabic"/>
                <w:color w:val="000000"/>
                <w:sz w:val="20"/>
                <w:szCs w:val="20"/>
                <w:rtl/>
              </w:rPr>
              <w:t>حرز بالوتيرة الكافية لتحقيق نصف أهدافها. ومن بين الن</w:t>
            </w:r>
            <w:r w:rsidR="009E42C6" w:rsidRPr="007A6A94">
              <w:rPr>
                <w:rFonts w:cs="Simplified Arabic" w:hint="cs"/>
                <w:color w:val="000000"/>
                <w:sz w:val="20"/>
                <w:szCs w:val="20"/>
                <w:rtl/>
              </w:rPr>
              <w:t>ُ</w:t>
            </w:r>
            <w:r w:rsidRPr="007A6A94">
              <w:rPr>
                <w:rFonts w:cs="Simplified Arabic"/>
                <w:color w:val="000000"/>
                <w:sz w:val="20"/>
                <w:szCs w:val="20"/>
                <w:rtl/>
              </w:rPr>
              <w:t xml:space="preserve">هج المهمة التي تم الإبلاغ عنها لمعالجة عناصر الهدف 8، استعادة النظم الإيكولوجية، والتي </w:t>
            </w:r>
            <w:r w:rsidR="009E42C6" w:rsidRPr="007A6A94">
              <w:rPr>
                <w:rFonts w:cs="Simplified Arabic" w:hint="cs"/>
                <w:color w:val="000000"/>
                <w:sz w:val="20"/>
                <w:szCs w:val="20"/>
                <w:rtl/>
              </w:rPr>
              <w:t>أشير إليها</w:t>
            </w:r>
            <w:r w:rsidRPr="007A6A94">
              <w:rPr>
                <w:rFonts w:cs="Simplified Arabic"/>
                <w:color w:val="000000"/>
                <w:sz w:val="20"/>
                <w:szCs w:val="20"/>
                <w:rtl/>
              </w:rPr>
              <w:t xml:space="preserve"> أيضا في الهدف 2، والحلول القائمة على الطبيعة، إلا أن هذه الحلول لا تطبق على نطاق واسع بما فيه الكفاية.</w:t>
            </w:r>
          </w:p>
        </w:tc>
      </w:tr>
      <w:tr w:rsidR="00E6340E" w:rsidRPr="007A6A94" w14:paraId="3235B064" w14:textId="77777777" w:rsidTr="00E6340E">
        <w:trPr>
          <w:trHeight w:val="4251"/>
        </w:trPr>
        <w:tc>
          <w:tcPr>
            <w:tcW w:w="1080" w:type="dxa"/>
            <w:shd w:val="clear" w:color="auto" w:fill="FFFFFF" w:themeFill="background1"/>
            <w:noWrap/>
            <w:vAlign w:val="center"/>
            <w:hideMark/>
          </w:tcPr>
          <w:p w14:paraId="2A7534D4" w14:textId="7E714407" w:rsidR="00E6340E" w:rsidRPr="007A6A94" w:rsidRDefault="00E6340E" w:rsidP="00E6340E">
            <w:pPr>
              <w:bidi/>
              <w:jc w:val="left"/>
              <w:rPr>
                <w:rFonts w:cs="Simplified Arabic"/>
                <w:color w:val="000000"/>
                <w:sz w:val="20"/>
                <w:szCs w:val="20"/>
                <w:lang w:val="en-US"/>
              </w:rPr>
            </w:pPr>
            <w:r w:rsidRPr="007A6A94">
              <w:rPr>
                <w:rFonts w:cs="Simplified Arabic" w:hint="cs"/>
                <w:color w:val="000000"/>
                <w:sz w:val="20"/>
                <w:szCs w:val="20"/>
                <w:rtl/>
                <w:lang w:val="en-US"/>
              </w:rPr>
              <w:t>الهدف 9</w:t>
            </w:r>
          </w:p>
        </w:tc>
        <w:tc>
          <w:tcPr>
            <w:tcW w:w="608" w:type="dxa"/>
            <w:shd w:val="clear" w:color="auto" w:fill="FFFFFF" w:themeFill="background1"/>
            <w:noWrap/>
            <w:vAlign w:val="center"/>
            <w:hideMark/>
          </w:tcPr>
          <w:p w14:paraId="54A313A3" w14:textId="77777777" w:rsidR="00E6340E" w:rsidRPr="007A6A94" w:rsidRDefault="00E6340E" w:rsidP="00E6340E">
            <w:pPr>
              <w:jc w:val="center"/>
              <w:rPr>
                <w:rFonts w:ascii="Calibri" w:hAnsi="Calibri" w:cs="Calibri"/>
                <w:color w:val="00B050"/>
                <w:sz w:val="20"/>
                <w:szCs w:val="20"/>
              </w:rPr>
            </w:pPr>
            <w:r w:rsidRPr="007A6A94">
              <w:rPr>
                <w:rFonts w:ascii="Symbol" w:eastAsia="Symbol" w:hAnsi="Symbol" w:cs="Symbol"/>
                <w:color w:val="00B050"/>
                <w:sz w:val="20"/>
                <w:szCs w:val="20"/>
              </w:rPr>
              <w:t>¨</w:t>
            </w:r>
          </w:p>
          <w:p w14:paraId="3EE86F48" w14:textId="15FCB1C4"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61</w:t>
            </w:r>
            <w:r w:rsidR="00E6340E" w:rsidRPr="007A6A94">
              <w:rPr>
                <w:rFonts w:ascii="Calibri" w:hAnsi="Calibri" w:cs="Calibri"/>
                <w:color w:val="000000"/>
                <w:sz w:val="20"/>
                <w:szCs w:val="20"/>
                <w:rtl/>
              </w:rPr>
              <w:t>%</w:t>
            </w:r>
          </w:p>
        </w:tc>
        <w:tc>
          <w:tcPr>
            <w:tcW w:w="663" w:type="dxa"/>
            <w:shd w:val="clear" w:color="auto" w:fill="FFFFFF" w:themeFill="background1"/>
            <w:noWrap/>
            <w:vAlign w:val="center"/>
            <w:hideMark/>
          </w:tcPr>
          <w:p w14:paraId="4B6F35BE"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41E98347" w14:textId="3E26420D"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36</w:t>
            </w:r>
            <w:r w:rsidR="00E6340E" w:rsidRPr="007A6A94">
              <w:rPr>
                <w:rFonts w:ascii="Calibri" w:hAnsi="Calibri" w:cs="Calibri"/>
                <w:color w:val="000000"/>
                <w:sz w:val="20"/>
                <w:szCs w:val="20"/>
                <w:rtl/>
              </w:rPr>
              <w:t>%</w:t>
            </w:r>
          </w:p>
        </w:tc>
        <w:tc>
          <w:tcPr>
            <w:tcW w:w="630" w:type="dxa"/>
            <w:shd w:val="clear" w:color="auto" w:fill="FFFFFF" w:themeFill="background1"/>
            <w:noWrap/>
            <w:vAlign w:val="center"/>
            <w:hideMark/>
          </w:tcPr>
          <w:p w14:paraId="314C82BA"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529AD8E7" w14:textId="7A54C9C1" w:rsidR="00E6340E" w:rsidRPr="007A6A94" w:rsidRDefault="00D34C39" w:rsidP="00E6340E">
            <w:pPr>
              <w:bidi/>
              <w:jc w:val="left"/>
              <w:rPr>
                <w:rFonts w:cs="Simplified Arabic"/>
                <w:sz w:val="20"/>
                <w:szCs w:val="20"/>
                <w:lang w:val="en-US"/>
              </w:rPr>
            </w:pPr>
            <w:r w:rsidRPr="007A6A94">
              <w:rPr>
                <w:rFonts w:ascii="Simplified Arabic" w:hAnsi="Simplified Arabic" w:cs="Simplified Arabic"/>
                <w:color w:val="000000"/>
                <w:sz w:val="20"/>
                <w:szCs w:val="20"/>
              </w:rPr>
              <w:t>33</w:t>
            </w:r>
            <w:r w:rsidR="00E6340E" w:rsidRPr="007A6A94">
              <w:rPr>
                <w:rFonts w:ascii="Aptos Narrow" w:hAnsi="Aptos Narrow" w:cs="Calibri"/>
                <w:color w:val="000000"/>
                <w:sz w:val="20"/>
                <w:szCs w:val="20"/>
                <w:rtl/>
              </w:rPr>
              <w:t>%</w:t>
            </w:r>
          </w:p>
        </w:tc>
        <w:tc>
          <w:tcPr>
            <w:tcW w:w="687" w:type="dxa"/>
            <w:shd w:val="clear" w:color="auto" w:fill="FFFFFF" w:themeFill="background1"/>
            <w:noWrap/>
            <w:vAlign w:val="center"/>
            <w:hideMark/>
          </w:tcPr>
          <w:p w14:paraId="4315A3B0"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5C00F871" w14:textId="3495E12A"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25</w:t>
            </w:r>
            <w:r w:rsidR="00E6340E" w:rsidRPr="007A6A94">
              <w:rPr>
                <w:rFonts w:ascii="Calibri" w:hAnsi="Calibri" w:cs="Calibri"/>
                <w:color w:val="000000"/>
                <w:sz w:val="20"/>
                <w:szCs w:val="20"/>
                <w:rtl/>
              </w:rPr>
              <w:t>%</w:t>
            </w:r>
          </w:p>
        </w:tc>
        <w:tc>
          <w:tcPr>
            <w:tcW w:w="856" w:type="dxa"/>
            <w:shd w:val="clear" w:color="auto" w:fill="FC8D59"/>
            <w:noWrap/>
            <w:vAlign w:val="center"/>
            <w:hideMark/>
          </w:tcPr>
          <w:p w14:paraId="2C47E34A" w14:textId="0BAD07E2" w:rsidR="00E6340E" w:rsidRPr="007A6A94" w:rsidRDefault="00E6340E" w:rsidP="00E6340E">
            <w:pPr>
              <w:bidi/>
              <w:jc w:val="center"/>
              <w:rPr>
                <w:rFonts w:cs="Simplified Arabic"/>
                <w:b/>
                <w:bCs/>
                <w:color w:val="FFFFFF" w:themeColor="background1"/>
                <w:sz w:val="20"/>
                <w:szCs w:val="20"/>
                <w:lang w:val="en-US"/>
              </w:rPr>
            </w:pPr>
            <w:r w:rsidRPr="007A6A94">
              <w:rPr>
                <w:rFonts w:cs="Simplified Arabic"/>
                <w:b/>
                <w:bCs/>
                <w:color w:val="FFFFFF" w:themeColor="background1"/>
                <w:sz w:val="20"/>
                <w:szCs w:val="20"/>
                <w:lang w:val="en-US"/>
              </w:rPr>
              <w:t>0.42</w:t>
            </w:r>
          </w:p>
        </w:tc>
        <w:tc>
          <w:tcPr>
            <w:tcW w:w="5110" w:type="dxa"/>
            <w:vAlign w:val="center"/>
            <w:hideMark/>
          </w:tcPr>
          <w:p w14:paraId="5CE7585C" w14:textId="4156D396" w:rsidR="00E6340E" w:rsidRPr="007A6A94" w:rsidRDefault="00E6340E" w:rsidP="00E6340E">
            <w:pPr>
              <w:bidi/>
              <w:rPr>
                <w:rFonts w:cs="Simplified Arabic"/>
                <w:color w:val="000000"/>
                <w:sz w:val="20"/>
                <w:szCs w:val="20"/>
              </w:rPr>
            </w:pPr>
            <w:r w:rsidRPr="007A6A94">
              <w:rPr>
                <w:rFonts w:cs="Simplified Arabic"/>
                <w:color w:val="000000"/>
                <w:sz w:val="20"/>
                <w:szCs w:val="20"/>
                <w:rtl/>
              </w:rPr>
              <w:t xml:space="preserve">لا يزال التقدم المحرز نحو ضمان الاستخدام المستدام للأنواع البرية وما يرتبط بها من فوائد متفاوتا، في حين تشير عدة أطراف إلى سياسات تمكينية </w:t>
            </w:r>
            <w:r w:rsidR="006C2342" w:rsidRPr="007A6A94">
              <w:rPr>
                <w:rFonts w:cs="Simplified Arabic" w:hint="cs"/>
                <w:color w:val="000000"/>
                <w:sz w:val="20"/>
                <w:szCs w:val="20"/>
                <w:rtl/>
              </w:rPr>
              <w:t>مهمة</w:t>
            </w:r>
            <w:r w:rsidRPr="007A6A94">
              <w:rPr>
                <w:rFonts w:cs="Simplified Arabic"/>
                <w:color w:val="000000"/>
                <w:sz w:val="20"/>
                <w:szCs w:val="20"/>
                <w:rtl/>
              </w:rPr>
              <w:t xml:space="preserve"> ون</w:t>
            </w:r>
            <w:r w:rsidR="006C2342" w:rsidRPr="007A6A94">
              <w:rPr>
                <w:rFonts w:cs="Simplified Arabic" w:hint="cs"/>
                <w:color w:val="000000"/>
                <w:sz w:val="20"/>
                <w:szCs w:val="20"/>
                <w:rtl/>
              </w:rPr>
              <w:t>ُ</w:t>
            </w:r>
            <w:r w:rsidRPr="007A6A94">
              <w:rPr>
                <w:rFonts w:cs="Simplified Arabic"/>
                <w:color w:val="000000"/>
                <w:sz w:val="20"/>
                <w:szCs w:val="20"/>
                <w:rtl/>
              </w:rPr>
              <w:t xml:space="preserve">هج مجتمعية تدعم سبل العيش والاستخدام </w:t>
            </w:r>
            <w:r w:rsidR="006D4CD6">
              <w:rPr>
                <w:rFonts w:cs="Simplified Arabic" w:hint="cs"/>
                <w:color w:val="000000"/>
                <w:sz w:val="20"/>
                <w:szCs w:val="20"/>
                <w:rtl/>
              </w:rPr>
              <w:t xml:space="preserve">المألوف </w:t>
            </w:r>
            <w:r w:rsidRPr="007A6A94">
              <w:rPr>
                <w:rFonts w:cs="Simplified Arabic"/>
                <w:color w:val="000000"/>
                <w:sz w:val="20"/>
                <w:szCs w:val="20"/>
                <w:rtl/>
              </w:rPr>
              <w:t xml:space="preserve">المستدام ونتائج الحفظ. ويغطى النطاق الواسع للهدف 9 في الأهداف الوطنية، على الرغم من أن العناصر المتعلقة تحديدا بالشعوب الأصلية والمجتمعات المحلية، فضلا عن الأشخاص </w:t>
            </w:r>
            <w:r w:rsidR="006C2342" w:rsidRPr="007A6A94">
              <w:rPr>
                <w:rFonts w:cs="Simplified Arabic" w:hint="cs"/>
                <w:color w:val="000000"/>
                <w:sz w:val="20"/>
                <w:szCs w:val="20"/>
                <w:rtl/>
              </w:rPr>
              <w:t xml:space="preserve">الذين يعيشون </w:t>
            </w:r>
            <w:r w:rsidRPr="007A6A94">
              <w:rPr>
                <w:rFonts w:cs="Simplified Arabic"/>
                <w:color w:val="000000"/>
                <w:sz w:val="20"/>
                <w:szCs w:val="20"/>
                <w:rtl/>
              </w:rPr>
              <w:t xml:space="preserve">في أوضاع </w:t>
            </w:r>
            <w:r w:rsidR="006C2342" w:rsidRPr="007A6A94">
              <w:rPr>
                <w:rFonts w:cs="Simplified Arabic" w:hint="cs"/>
                <w:color w:val="000000"/>
                <w:sz w:val="20"/>
                <w:szCs w:val="20"/>
                <w:rtl/>
              </w:rPr>
              <w:t>ضعف</w:t>
            </w:r>
            <w:r w:rsidRPr="007A6A94">
              <w:rPr>
                <w:rFonts w:cs="Simplified Arabic"/>
                <w:color w:val="000000"/>
                <w:sz w:val="20"/>
                <w:szCs w:val="20"/>
                <w:rtl/>
              </w:rPr>
              <w:t>، لا تحظى بتغطية كافية. و</w:t>
            </w:r>
            <w:r w:rsidR="006C2342" w:rsidRPr="007A6A94">
              <w:rPr>
                <w:rFonts w:cs="Simplified Arabic" w:hint="cs"/>
                <w:color w:val="000000"/>
                <w:sz w:val="20"/>
                <w:szCs w:val="20"/>
                <w:rtl/>
              </w:rPr>
              <w:t>من ال</w:t>
            </w:r>
            <w:r w:rsidRPr="007A6A94">
              <w:rPr>
                <w:rFonts w:cs="Simplified Arabic"/>
                <w:color w:val="000000"/>
                <w:sz w:val="20"/>
                <w:szCs w:val="20"/>
                <w:rtl/>
              </w:rPr>
              <w:t>صعب تحديد الاتجاهات الجماعية في المؤشرات الرئيسية للهدف، نظرا لوجود فجوات وتفاوت في البيانات و</w:t>
            </w:r>
            <w:r w:rsidR="006C2342" w:rsidRPr="007A6A94">
              <w:rPr>
                <w:rFonts w:cs="Simplified Arabic" w:hint="cs"/>
                <w:color w:val="000000"/>
                <w:sz w:val="20"/>
                <w:szCs w:val="20"/>
                <w:rtl/>
              </w:rPr>
              <w:t>مشاكل</w:t>
            </w:r>
            <w:r w:rsidRPr="007A6A94">
              <w:rPr>
                <w:rFonts w:cs="Simplified Arabic"/>
                <w:color w:val="000000"/>
                <w:sz w:val="20"/>
                <w:szCs w:val="20"/>
                <w:rtl/>
              </w:rPr>
              <w:t xml:space="preserve"> منهجية. وكان التقدم المبلغ عنه في تنفيذ السياسات من خلال المؤشر الثنائي، والتقدم المقيم ذاتيا للأهداف الوطنية، منخفضا نسبيا. وتشمل التحديات المبلغ عنها في التنفيذ نقص التمويل، والحوافز السلبية، وضعف الإنفاذ، ونظم الرصد غير المتطورة.</w:t>
            </w:r>
          </w:p>
        </w:tc>
      </w:tr>
      <w:tr w:rsidR="00E6340E" w:rsidRPr="007A6A94" w14:paraId="0BFB8DF5" w14:textId="77777777" w:rsidTr="00E6340E">
        <w:trPr>
          <w:trHeight w:val="4668"/>
        </w:trPr>
        <w:tc>
          <w:tcPr>
            <w:tcW w:w="1080" w:type="dxa"/>
            <w:shd w:val="clear" w:color="auto" w:fill="FFFFFF" w:themeFill="background1"/>
            <w:noWrap/>
            <w:vAlign w:val="center"/>
          </w:tcPr>
          <w:p w14:paraId="50BCC68B" w14:textId="44849DE0" w:rsidR="00E6340E" w:rsidRPr="007A6A94" w:rsidRDefault="00E6340E" w:rsidP="00E6340E">
            <w:pPr>
              <w:bidi/>
              <w:jc w:val="left"/>
              <w:rPr>
                <w:rFonts w:cs="Simplified Arabic"/>
                <w:color w:val="000000"/>
                <w:sz w:val="20"/>
                <w:szCs w:val="20"/>
                <w:lang w:val="en-US"/>
              </w:rPr>
            </w:pPr>
            <w:r w:rsidRPr="007A6A94">
              <w:rPr>
                <w:rFonts w:cs="Simplified Arabic" w:hint="cs"/>
                <w:color w:val="000000"/>
                <w:sz w:val="20"/>
                <w:szCs w:val="20"/>
                <w:rtl/>
                <w:lang w:val="en-US"/>
              </w:rPr>
              <w:lastRenderedPageBreak/>
              <w:t>الهدف 10</w:t>
            </w:r>
          </w:p>
        </w:tc>
        <w:tc>
          <w:tcPr>
            <w:tcW w:w="608" w:type="dxa"/>
            <w:shd w:val="clear" w:color="auto" w:fill="FFFFFF" w:themeFill="background1"/>
            <w:noWrap/>
            <w:vAlign w:val="center"/>
          </w:tcPr>
          <w:p w14:paraId="4CB4F4F4" w14:textId="77777777" w:rsidR="00E6340E" w:rsidRPr="007A6A94" w:rsidRDefault="00E6340E" w:rsidP="00E6340E">
            <w:pPr>
              <w:jc w:val="center"/>
              <w:rPr>
                <w:rFonts w:ascii="Calibri" w:hAnsi="Calibri" w:cs="Calibri"/>
                <w:color w:val="00B050"/>
                <w:sz w:val="20"/>
                <w:szCs w:val="20"/>
              </w:rPr>
            </w:pPr>
            <w:r w:rsidRPr="007A6A94">
              <w:rPr>
                <w:rFonts w:ascii="Symbol" w:eastAsia="Symbol" w:hAnsi="Symbol" w:cs="Symbol"/>
                <w:color w:val="00B050"/>
                <w:sz w:val="20"/>
                <w:szCs w:val="20"/>
              </w:rPr>
              <w:t>¨</w:t>
            </w:r>
          </w:p>
          <w:p w14:paraId="70CEF516" w14:textId="073E73EE"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60</w:t>
            </w:r>
            <w:r w:rsidR="00E6340E" w:rsidRPr="007A6A94">
              <w:rPr>
                <w:rFonts w:ascii="Aptos" w:hAnsi="Aptos" w:cs="Calibri"/>
                <w:color w:val="000000"/>
                <w:sz w:val="20"/>
                <w:szCs w:val="20"/>
                <w:rtl/>
              </w:rPr>
              <w:t>%</w:t>
            </w:r>
          </w:p>
        </w:tc>
        <w:tc>
          <w:tcPr>
            <w:tcW w:w="663" w:type="dxa"/>
            <w:shd w:val="clear" w:color="auto" w:fill="FFFFFF" w:themeFill="background1"/>
            <w:noWrap/>
            <w:vAlign w:val="center"/>
          </w:tcPr>
          <w:p w14:paraId="52A0898C"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02375978" w14:textId="178A338D" w:rsidR="00E6340E" w:rsidRPr="007A6A94" w:rsidRDefault="00E6340E"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4</w:t>
            </w:r>
            <w:r w:rsidR="00D34C39" w:rsidRPr="007A6A94">
              <w:rPr>
                <w:rFonts w:ascii="Simplified Arabic" w:hAnsi="Simplified Arabic" w:cs="Simplified Arabic"/>
                <w:color w:val="000000"/>
                <w:sz w:val="20"/>
                <w:szCs w:val="20"/>
              </w:rPr>
              <w:t>2</w:t>
            </w:r>
            <w:r w:rsidRPr="007A6A94">
              <w:rPr>
                <w:rFonts w:ascii="Calibri" w:hAnsi="Calibri" w:cs="Calibri"/>
                <w:color w:val="000000"/>
                <w:sz w:val="20"/>
                <w:szCs w:val="20"/>
                <w:rtl/>
              </w:rPr>
              <w:t>%</w:t>
            </w:r>
          </w:p>
        </w:tc>
        <w:tc>
          <w:tcPr>
            <w:tcW w:w="630" w:type="dxa"/>
            <w:shd w:val="clear" w:color="auto" w:fill="FFFFFF" w:themeFill="background1"/>
            <w:noWrap/>
            <w:vAlign w:val="center"/>
          </w:tcPr>
          <w:p w14:paraId="15F687EA"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03E31D85" w14:textId="5D20DCFB" w:rsidR="00E6340E" w:rsidRPr="007A6A94" w:rsidRDefault="00D34C39" w:rsidP="00E6340E">
            <w:pPr>
              <w:bidi/>
              <w:jc w:val="left"/>
              <w:rPr>
                <w:rFonts w:cs="Simplified Arabic"/>
                <w:sz w:val="20"/>
                <w:szCs w:val="20"/>
                <w:lang w:val="en-US"/>
              </w:rPr>
            </w:pPr>
            <w:r w:rsidRPr="007A6A94">
              <w:rPr>
                <w:rFonts w:ascii="Simplified Arabic" w:hAnsi="Simplified Arabic" w:cs="Simplified Arabic"/>
                <w:color w:val="000000"/>
                <w:sz w:val="20"/>
                <w:szCs w:val="20"/>
              </w:rPr>
              <w:t>50</w:t>
            </w:r>
            <w:r w:rsidR="00E6340E" w:rsidRPr="007A6A94">
              <w:rPr>
                <w:rFonts w:ascii="Calibri" w:hAnsi="Calibri" w:cs="Calibri"/>
                <w:color w:val="000000"/>
                <w:sz w:val="20"/>
                <w:szCs w:val="20"/>
                <w:rtl/>
              </w:rPr>
              <w:t>%</w:t>
            </w:r>
          </w:p>
        </w:tc>
        <w:tc>
          <w:tcPr>
            <w:tcW w:w="687" w:type="dxa"/>
            <w:shd w:val="clear" w:color="auto" w:fill="FFFFFF" w:themeFill="background1"/>
            <w:noWrap/>
            <w:vAlign w:val="center"/>
          </w:tcPr>
          <w:p w14:paraId="4312E420" w14:textId="77777777" w:rsidR="00E6340E" w:rsidRPr="007A6A94" w:rsidRDefault="00E6340E" w:rsidP="00E6340E">
            <w:pPr>
              <w:jc w:val="center"/>
              <w:rPr>
                <w:rFonts w:ascii="Calibri" w:hAnsi="Calibri" w:cs="Calibri"/>
                <w:color w:val="00B050"/>
                <w:sz w:val="20"/>
                <w:szCs w:val="20"/>
              </w:rPr>
            </w:pPr>
            <w:r w:rsidRPr="007A6A94">
              <w:rPr>
                <w:rFonts w:ascii="Symbol" w:eastAsia="Symbol" w:hAnsi="Symbol" w:cs="Symbol"/>
                <w:color w:val="00B050"/>
                <w:sz w:val="20"/>
                <w:szCs w:val="20"/>
              </w:rPr>
              <w:t>¨</w:t>
            </w:r>
          </w:p>
          <w:p w14:paraId="2A9AFFF0" w14:textId="030E6346"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5</w:t>
            </w:r>
            <w:r w:rsidR="00E6340E" w:rsidRPr="007A6A94">
              <w:rPr>
                <w:rFonts w:ascii="Simplified Arabic" w:hAnsi="Simplified Arabic" w:cs="Simplified Arabic"/>
                <w:color w:val="000000"/>
                <w:sz w:val="20"/>
                <w:szCs w:val="20"/>
              </w:rPr>
              <w:t>7</w:t>
            </w:r>
            <w:r w:rsidR="00E6340E" w:rsidRPr="007A6A94">
              <w:rPr>
                <w:rFonts w:ascii="Calibri" w:hAnsi="Calibri" w:cs="Calibri"/>
                <w:color w:val="000000"/>
                <w:sz w:val="20"/>
                <w:szCs w:val="20"/>
                <w:rtl/>
              </w:rPr>
              <w:t>%</w:t>
            </w:r>
          </w:p>
        </w:tc>
        <w:tc>
          <w:tcPr>
            <w:tcW w:w="856" w:type="dxa"/>
            <w:shd w:val="clear" w:color="auto" w:fill="FEE08B"/>
            <w:noWrap/>
            <w:vAlign w:val="center"/>
          </w:tcPr>
          <w:p w14:paraId="17595DB3" w14:textId="6727C4A9" w:rsidR="00E6340E" w:rsidRPr="007A6A94" w:rsidRDefault="00E6340E" w:rsidP="00E6340E">
            <w:pPr>
              <w:bidi/>
              <w:jc w:val="center"/>
              <w:rPr>
                <w:rFonts w:cs="Simplified Arabic"/>
                <w:b/>
                <w:bCs/>
                <w:color w:val="FFFFFF" w:themeColor="background1"/>
                <w:sz w:val="20"/>
                <w:szCs w:val="20"/>
                <w:lang w:val="en-US"/>
              </w:rPr>
            </w:pPr>
            <w:r w:rsidRPr="007A6A94">
              <w:rPr>
                <w:rFonts w:cs="Simplified Arabic"/>
                <w:b/>
                <w:bCs/>
                <w:color w:val="FFFFFF" w:themeColor="background1"/>
                <w:sz w:val="20"/>
                <w:szCs w:val="20"/>
                <w:lang w:val="en-US"/>
              </w:rPr>
              <w:t>0.50</w:t>
            </w:r>
          </w:p>
        </w:tc>
        <w:tc>
          <w:tcPr>
            <w:tcW w:w="5110" w:type="dxa"/>
            <w:vAlign w:val="center"/>
          </w:tcPr>
          <w:p w14:paraId="5A6C68C1" w14:textId="31D4CAA4" w:rsidR="00E6340E" w:rsidRPr="007A6A94" w:rsidRDefault="00E6340E" w:rsidP="00E6340E">
            <w:pPr>
              <w:bidi/>
              <w:rPr>
                <w:rFonts w:cs="Simplified Arabic"/>
                <w:color w:val="000000"/>
                <w:sz w:val="20"/>
                <w:szCs w:val="20"/>
              </w:rPr>
            </w:pPr>
            <w:r w:rsidRPr="007A6A94">
              <w:rPr>
                <w:rFonts w:cs="Simplified Arabic"/>
                <w:color w:val="000000"/>
                <w:sz w:val="20"/>
                <w:szCs w:val="20"/>
                <w:rtl/>
              </w:rPr>
              <w:t xml:space="preserve">لا يزال التقدم الجماعي متفاوتا بين قطاعات الإنتاج، </w:t>
            </w:r>
            <w:r w:rsidR="006C2342" w:rsidRPr="007A6A94">
              <w:rPr>
                <w:rFonts w:cs="Simplified Arabic" w:hint="cs"/>
                <w:color w:val="000000"/>
                <w:sz w:val="20"/>
                <w:szCs w:val="20"/>
                <w:rtl/>
              </w:rPr>
              <w:t>وهناك</w:t>
            </w:r>
            <w:r w:rsidRPr="007A6A94">
              <w:rPr>
                <w:rFonts w:cs="Simplified Arabic"/>
                <w:color w:val="000000"/>
                <w:sz w:val="20"/>
                <w:szCs w:val="20"/>
                <w:rtl/>
              </w:rPr>
              <w:t xml:space="preserve"> مؤشرات على </w:t>
            </w:r>
            <w:r w:rsidR="006C2342" w:rsidRPr="007A6A94">
              <w:rPr>
                <w:rFonts w:cs="Simplified Arabic" w:hint="cs"/>
                <w:color w:val="000000"/>
                <w:sz w:val="20"/>
                <w:szCs w:val="20"/>
                <w:rtl/>
              </w:rPr>
              <w:t xml:space="preserve">وجود </w:t>
            </w:r>
            <w:r w:rsidRPr="007A6A94">
              <w:rPr>
                <w:rFonts w:cs="Simplified Arabic"/>
                <w:color w:val="000000"/>
                <w:sz w:val="20"/>
                <w:szCs w:val="20"/>
                <w:rtl/>
              </w:rPr>
              <w:t xml:space="preserve">اتجاهات إيجابية حديثة في بعض المجالات. وبشكل عام، هناك تغطية جيدة </w:t>
            </w:r>
            <w:r w:rsidR="006D4CD6">
              <w:rPr>
                <w:rFonts w:cs="Simplified Arabic" w:hint="cs"/>
                <w:color w:val="000000"/>
                <w:sz w:val="20"/>
                <w:szCs w:val="20"/>
                <w:rtl/>
              </w:rPr>
              <w:t xml:space="preserve">عبر </w:t>
            </w:r>
            <w:r w:rsidRPr="007A6A94">
              <w:rPr>
                <w:rFonts w:cs="Simplified Arabic"/>
                <w:color w:val="000000"/>
                <w:sz w:val="20"/>
                <w:szCs w:val="20"/>
                <w:rtl/>
              </w:rPr>
              <w:t xml:space="preserve">نطاق الهدف 10 ضمن الأهداف الوطنية التي قدمتها الأطراف. وتتجلى التحسينات الأخيرة في اتجاهات المؤشرات الكمية للهدف 10، مما يشير إلى تحسينات في تعزيز الاستدامة في الزراعة والغابات. ومع ذلك، تقر الأطراف في تقييماتها الذاتية بأن التقدم ليس على المسار الصحيح لأكثر من نصف الأهداف الوطنية المتعلقة بالهدف 10. ولا يمكن إجراء أي تقييم بشأن </w:t>
            </w:r>
            <w:r w:rsidR="006C2342" w:rsidRPr="007A6A94">
              <w:rPr>
                <w:rFonts w:cs="Simplified Arabic" w:hint="cs"/>
                <w:color w:val="000000"/>
                <w:sz w:val="20"/>
                <w:szCs w:val="20"/>
                <w:rtl/>
              </w:rPr>
              <w:t>تربية الأحياء</w:t>
            </w:r>
            <w:r w:rsidRPr="007A6A94">
              <w:rPr>
                <w:rFonts w:cs="Simplified Arabic"/>
                <w:color w:val="000000"/>
                <w:sz w:val="20"/>
                <w:szCs w:val="20"/>
                <w:rtl/>
              </w:rPr>
              <w:t xml:space="preserve"> المائي</w:t>
            </w:r>
            <w:r w:rsidR="006C2342" w:rsidRPr="007A6A94">
              <w:rPr>
                <w:rFonts w:cs="Simplified Arabic" w:hint="cs"/>
                <w:color w:val="000000"/>
                <w:sz w:val="20"/>
                <w:szCs w:val="20"/>
                <w:rtl/>
              </w:rPr>
              <w:t>ة</w:t>
            </w:r>
            <w:r w:rsidRPr="007A6A94">
              <w:rPr>
                <w:rFonts w:cs="Simplified Arabic"/>
                <w:color w:val="000000"/>
                <w:sz w:val="20"/>
                <w:szCs w:val="20"/>
                <w:rtl/>
              </w:rPr>
              <w:t xml:space="preserve"> المستدام</w:t>
            </w:r>
            <w:r w:rsidR="006C2342" w:rsidRPr="007A6A94">
              <w:rPr>
                <w:rFonts w:cs="Simplified Arabic" w:hint="cs"/>
                <w:color w:val="000000"/>
                <w:sz w:val="20"/>
                <w:szCs w:val="20"/>
                <w:rtl/>
              </w:rPr>
              <w:t>ة</w:t>
            </w:r>
            <w:r w:rsidRPr="007A6A94">
              <w:rPr>
                <w:rFonts w:cs="Simplified Arabic"/>
                <w:color w:val="000000"/>
                <w:sz w:val="20"/>
                <w:szCs w:val="20"/>
                <w:rtl/>
              </w:rPr>
              <w:t xml:space="preserve">. ولا تزال هناك تحديات كبيرة أمام توسيع نطاق الممارسات </w:t>
            </w:r>
            <w:r w:rsidR="006C2342" w:rsidRPr="007A6A94">
              <w:rPr>
                <w:rFonts w:cs="Simplified Arabic" w:hint="cs"/>
                <w:color w:val="000000"/>
                <w:sz w:val="20"/>
                <w:szCs w:val="20"/>
                <w:rtl/>
              </w:rPr>
              <w:t>المراعية</w:t>
            </w:r>
            <w:r w:rsidRPr="007A6A94">
              <w:rPr>
                <w:rFonts w:cs="Simplified Arabic"/>
                <w:color w:val="000000"/>
                <w:sz w:val="20"/>
                <w:szCs w:val="20"/>
                <w:rtl/>
              </w:rPr>
              <w:t xml:space="preserve"> للتنوع البيولوجي </w:t>
            </w:r>
            <w:r w:rsidR="006D4CD6">
              <w:rPr>
                <w:rFonts w:cs="Simplified Arabic" w:hint="cs"/>
                <w:color w:val="000000"/>
                <w:sz w:val="20"/>
                <w:szCs w:val="20"/>
                <w:rtl/>
              </w:rPr>
              <w:t xml:space="preserve">مع </w:t>
            </w:r>
            <w:r w:rsidRPr="007A6A94">
              <w:rPr>
                <w:rFonts w:cs="Simplified Arabic"/>
                <w:color w:val="000000"/>
                <w:sz w:val="20"/>
                <w:szCs w:val="20"/>
                <w:rtl/>
              </w:rPr>
              <w:t>ضمان الأمن الغذائي وسبل العيش والتنمية المستدامة. وعلى وجه الخصوص، فإن نقص الحوافز واستمرار الإعانات الضارة، وضعف الإنفاذ، وانخفاض قدرات المجتمعات المحلية، وتزايد الضغوط الخارجية بما في ذلك تغير المناخ، لا تزال تعيق التقدم.</w:t>
            </w:r>
          </w:p>
        </w:tc>
      </w:tr>
      <w:tr w:rsidR="00E6340E" w:rsidRPr="007A6A94" w14:paraId="3651058C" w14:textId="77777777" w:rsidTr="006C2342">
        <w:trPr>
          <w:trHeight w:val="3823"/>
        </w:trPr>
        <w:tc>
          <w:tcPr>
            <w:tcW w:w="1080" w:type="dxa"/>
            <w:shd w:val="clear" w:color="auto" w:fill="FFFFFF" w:themeFill="background1"/>
            <w:noWrap/>
            <w:vAlign w:val="center"/>
          </w:tcPr>
          <w:p w14:paraId="4C819B50" w14:textId="78C8A996" w:rsidR="00E6340E" w:rsidRPr="007A6A94" w:rsidRDefault="00E6340E" w:rsidP="00E6340E">
            <w:pPr>
              <w:bidi/>
              <w:jc w:val="left"/>
              <w:rPr>
                <w:rFonts w:cs="Simplified Arabic"/>
                <w:color w:val="000000"/>
                <w:sz w:val="20"/>
                <w:szCs w:val="20"/>
                <w:lang w:val="en-US"/>
              </w:rPr>
            </w:pPr>
            <w:r w:rsidRPr="007A6A94">
              <w:rPr>
                <w:rFonts w:cs="Simplified Arabic" w:hint="cs"/>
                <w:color w:val="000000"/>
                <w:sz w:val="20"/>
                <w:szCs w:val="20"/>
                <w:rtl/>
                <w:lang w:val="en-US"/>
              </w:rPr>
              <w:t>الهدف 11</w:t>
            </w:r>
          </w:p>
        </w:tc>
        <w:tc>
          <w:tcPr>
            <w:tcW w:w="608" w:type="dxa"/>
            <w:shd w:val="clear" w:color="auto" w:fill="FFFFFF" w:themeFill="background1"/>
            <w:noWrap/>
            <w:vAlign w:val="center"/>
          </w:tcPr>
          <w:p w14:paraId="1CE217B9" w14:textId="77777777" w:rsidR="00E6340E" w:rsidRPr="007A6A94" w:rsidRDefault="00E6340E" w:rsidP="00E6340E">
            <w:pPr>
              <w:jc w:val="center"/>
              <w:rPr>
                <w:rFonts w:ascii="Calibri" w:hAnsi="Calibri" w:cs="Calibri"/>
                <w:color w:val="00B050"/>
                <w:sz w:val="20"/>
                <w:szCs w:val="20"/>
              </w:rPr>
            </w:pPr>
            <w:r w:rsidRPr="007A6A94">
              <w:rPr>
                <w:rFonts w:ascii="Symbol" w:eastAsia="Symbol" w:hAnsi="Symbol" w:cs="Symbol"/>
                <w:color w:val="00B050"/>
                <w:sz w:val="20"/>
                <w:szCs w:val="20"/>
              </w:rPr>
              <w:t>¨</w:t>
            </w:r>
          </w:p>
          <w:p w14:paraId="0919A15F" w14:textId="4EC57D00"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63</w:t>
            </w:r>
            <w:r w:rsidR="00E6340E" w:rsidRPr="007A6A94">
              <w:rPr>
                <w:rFonts w:ascii="Calibri" w:hAnsi="Calibri" w:cs="Calibri"/>
                <w:color w:val="000000"/>
                <w:sz w:val="20"/>
                <w:szCs w:val="20"/>
                <w:rtl/>
              </w:rPr>
              <w:t>%</w:t>
            </w:r>
          </w:p>
        </w:tc>
        <w:tc>
          <w:tcPr>
            <w:tcW w:w="663" w:type="dxa"/>
            <w:shd w:val="clear" w:color="auto" w:fill="FFFFFF" w:themeFill="background1"/>
            <w:noWrap/>
            <w:vAlign w:val="center"/>
          </w:tcPr>
          <w:p w14:paraId="7E183A44"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21558FE6" w14:textId="3FAB2C2F"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3</w:t>
            </w:r>
            <w:r w:rsidR="00E6340E" w:rsidRPr="007A6A94">
              <w:rPr>
                <w:rFonts w:ascii="Simplified Arabic" w:hAnsi="Simplified Arabic" w:cs="Simplified Arabic"/>
                <w:color w:val="000000"/>
                <w:sz w:val="20"/>
                <w:szCs w:val="20"/>
              </w:rPr>
              <w:t>7</w:t>
            </w:r>
            <w:r w:rsidR="00E6340E" w:rsidRPr="007A6A94">
              <w:rPr>
                <w:rFonts w:ascii="Calibri" w:hAnsi="Calibri" w:cs="Calibri"/>
                <w:color w:val="000000"/>
                <w:sz w:val="20"/>
                <w:szCs w:val="20"/>
                <w:rtl/>
              </w:rPr>
              <w:t>%</w:t>
            </w:r>
          </w:p>
        </w:tc>
        <w:tc>
          <w:tcPr>
            <w:tcW w:w="630" w:type="dxa"/>
            <w:shd w:val="clear" w:color="auto" w:fill="FFFFFF" w:themeFill="background1"/>
            <w:noWrap/>
            <w:vAlign w:val="center"/>
          </w:tcPr>
          <w:p w14:paraId="386C09C5"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04611E6D" w14:textId="44E56F0D" w:rsidR="00E6340E" w:rsidRPr="007A6A94" w:rsidRDefault="00D34C39" w:rsidP="00E6340E">
            <w:pPr>
              <w:bidi/>
              <w:jc w:val="left"/>
              <w:rPr>
                <w:rFonts w:cs="Simplified Arabic"/>
                <w:sz w:val="20"/>
                <w:szCs w:val="20"/>
                <w:lang w:val="en-US"/>
              </w:rPr>
            </w:pPr>
            <w:r w:rsidRPr="007A6A94">
              <w:rPr>
                <w:rFonts w:ascii="Simplified Arabic" w:hAnsi="Simplified Arabic" w:cs="Simplified Arabic"/>
                <w:color w:val="000000"/>
                <w:sz w:val="20"/>
                <w:szCs w:val="20"/>
              </w:rPr>
              <w:t>50</w:t>
            </w:r>
            <w:r w:rsidR="00E6340E" w:rsidRPr="007A6A94">
              <w:rPr>
                <w:rFonts w:ascii="Calibri" w:hAnsi="Calibri" w:cs="Calibri"/>
                <w:color w:val="000000"/>
                <w:sz w:val="20"/>
                <w:szCs w:val="20"/>
                <w:rtl/>
              </w:rPr>
              <w:t>%</w:t>
            </w:r>
          </w:p>
        </w:tc>
        <w:tc>
          <w:tcPr>
            <w:tcW w:w="687" w:type="dxa"/>
            <w:shd w:val="clear" w:color="auto" w:fill="FFFFFF" w:themeFill="background1"/>
            <w:noWrap/>
            <w:vAlign w:val="center"/>
          </w:tcPr>
          <w:p w14:paraId="4EBF391A"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48B784D1" w14:textId="0DC7A00C"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32</w:t>
            </w:r>
            <w:r w:rsidR="00E6340E" w:rsidRPr="007A6A94">
              <w:rPr>
                <w:rFonts w:ascii="Calibri" w:hAnsi="Calibri" w:cs="Calibri"/>
                <w:color w:val="000000"/>
                <w:sz w:val="20"/>
                <w:szCs w:val="20"/>
                <w:rtl/>
              </w:rPr>
              <w:t>%</w:t>
            </w:r>
          </w:p>
        </w:tc>
        <w:tc>
          <w:tcPr>
            <w:tcW w:w="856" w:type="dxa"/>
            <w:shd w:val="clear" w:color="auto" w:fill="FEE08B"/>
            <w:noWrap/>
            <w:vAlign w:val="center"/>
          </w:tcPr>
          <w:p w14:paraId="436F1FEA" w14:textId="7D4B9B49" w:rsidR="00E6340E" w:rsidRPr="007A6A94" w:rsidRDefault="00E6340E" w:rsidP="00E6340E">
            <w:pPr>
              <w:bidi/>
              <w:jc w:val="center"/>
              <w:rPr>
                <w:rFonts w:cs="Simplified Arabic"/>
                <w:b/>
                <w:bCs/>
                <w:color w:val="FFFFFF" w:themeColor="background1"/>
                <w:sz w:val="20"/>
                <w:szCs w:val="20"/>
                <w:lang w:val="en-US"/>
              </w:rPr>
            </w:pPr>
            <w:r w:rsidRPr="007A6A94">
              <w:rPr>
                <w:rFonts w:cs="Simplified Arabic"/>
                <w:b/>
                <w:bCs/>
                <w:color w:val="FFFFFF" w:themeColor="background1"/>
                <w:sz w:val="20"/>
                <w:szCs w:val="20"/>
                <w:lang w:val="en-US"/>
              </w:rPr>
              <w:t>0.50</w:t>
            </w:r>
          </w:p>
        </w:tc>
        <w:tc>
          <w:tcPr>
            <w:tcW w:w="5110" w:type="dxa"/>
            <w:vAlign w:val="center"/>
          </w:tcPr>
          <w:p w14:paraId="1928339E" w14:textId="05AE4935" w:rsidR="00E6340E" w:rsidRPr="007A6A94" w:rsidRDefault="00E6340E" w:rsidP="00E6340E">
            <w:pPr>
              <w:bidi/>
              <w:rPr>
                <w:rFonts w:cs="Simplified Arabic"/>
                <w:color w:val="000000"/>
                <w:sz w:val="20"/>
                <w:szCs w:val="20"/>
              </w:rPr>
            </w:pPr>
            <w:r w:rsidRPr="007A6A94">
              <w:rPr>
                <w:rFonts w:cs="Simplified Arabic"/>
                <w:color w:val="000000"/>
                <w:sz w:val="20"/>
                <w:szCs w:val="20"/>
                <w:rtl/>
              </w:rPr>
              <w:t xml:space="preserve">لا تزال الأدلة المتاحة غير كافية لتقييم التقدم الجماعي تقييما دقيقا، وتشير التقييمات الذاتية للأطراف إلى أن التنفيذ لم يتقدم بعد بالوتيرة المطلوبة. وتوفر الأهداف الوطنية التي قدمتها الأطراف تغطية جيدة </w:t>
            </w:r>
            <w:r w:rsidR="004E2EF7">
              <w:rPr>
                <w:rFonts w:cs="Simplified Arabic" w:hint="cs"/>
                <w:color w:val="000000"/>
                <w:sz w:val="20"/>
                <w:szCs w:val="20"/>
                <w:rtl/>
              </w:rPr>
              <w:t xml:space="preserve">عبر </w:t>
            </w:r>
            <w:r w:rsidRPr="007A6A94">
              <w:rPr>
                <w:rFonts w:cs="Simplified Arabic"/>
                <w:color w:val="000000"/>
                <w:sz w:val="20"/>
                <w:szCs w:val="20"/>
                <w:rtl/>
              </w:rPr>
              <w:t xml:space="preserve">نطاق الهدف 11. </w:t>
            </w:r>
            <w:r w:rsidR="0005653C" w:rsidRPr="007A6A94">
              <w:rPr>
                <w:rFonts w:cs="Simplified Arabic" w:hint="cs"/>
                <w:color w:val="000000"/>
                <w:sz w:val="20"/>
                <w:szCs w:val="20"/>
                <w:rtl/>
              </w:rPr>
              <w:t xml:space="preserve">وتعد </w:t>
            </w:r>
            <w:r w:rsidRPr="007A6A94">
              <w:rPr>
                <w:rFonts w:cs="Simplified Arabic"/>
                <w:color w:val="000000"/>
                <w:sz w:val="20"/>
                <w:szCs w:val="20"/>
                <w:rtl/>
              </w:rPr>
              <w:t>المعلومات المحدودة الواردة في التقارير الوطنية المتعلقة بالمؤشر الرئيسي ب</w:t>
            </w:r>
            <w:r w:rsidR="0005653C" w:rsidRPr="007A6A94">
              <w:rPr>
                <w:rFonts w:cs="Simplified Arabic" w:hint="cs"/>
                <w:color w:val="000000"/>
                <w:sz w:val="20"/>
                <w:szCs w:val="20"/>
                <w:rtl/>
              </w:rPr>
              <w:t>اء</w:t>
            </w:r>
            <w:r w:rsidR="0005653C" w:rsidRPr="007A6A94">
              <w:rPr>
                <w:rFonts w:cs="Simplified Arabic"/>
                <w:color w:val="000000"/>
                <w:sz w:val="20"/>
                <w:szCs w:val="20"/>
                <w:rtl/>
              </w:rPr>
              <w:noBreakHyphen/>
            </w:r>
            <w:r w:rsidRPr="007A6A94">
              <w:rPr>
                <w:rFonts w:cs="Simplified Arabic"/>
                <w:color w:val="000000"/>
                <w:sz w:val="20"/>
                <w:szCs w:val="20"/>
                <w:rtl/>
              </w:rPr>
              <w:t xml:space="preserve">1 غير كافية لتقييم التقدم، ولا يمكن اعتباره </w:t>
            </w:r>
            <w:r w:rsidR="0005653C" w:rsidRPr="007A6A94">
              <w:rPr>
                <w:rFonts w:cs="Simplified Arabic"/>
                <w:color w:val="000000"/>
                <w:sz w:val="20"/>
                <w:szCs w:val="20"/>
                <w:rtl/>
              </w:rPr>
              <w:t xml:space="preserve">إلا مؤشرا تجريبيا </w:t>
            </w:r>
            <w:r w:rsidRPr="007A6A94">
              <w:rPr>
                <w:rFonts w:cs="Simplified Arabic"/>
                <w:color w:val="000000"/>
                <w:sz w:val="20"/>
                <w:szCs w:val="20"/>
                <w:rtl/>
              </w:rPr>
              <w:t>في هذه المرحلة. وي</w:t>
            </w:r>
            <w:r w:rsidR="0005653C" w:rsidRPr="007A6A94">
              <w:rPr>
                <w:rFonts w:cs="Simplified Arabic" w:hint="cs"/>
                <w:color w:val="000000"/>
                <w:sz w:val="20"/>
                <w:szCs w:val="20"/>
                <w:rtl/>
              </w:rPr>
              <w:t>ُ</w:t>
            </w:r>
            <w:r w:rsidRPr="007A6A94">
              <w:rPr>
                <w:rFonts w:cs="Simplified Arabic"/>
                <w:color w:val="000000"/>
                <w:sz w:val="20"/>
                <w:szCs w:val="20"/>
                <w:rtl/>
              </w:rPr>
              <w:t xml:space="preserve">ظهر تحليل اتجاهات جميع المؤشرات التي أبلغ عنها ثلث الأطراف نتائج متباينة، وتشير التقييمات الذاتية إلى أن الأطراف تعتبر التقدم المحرز نحو معظم الأهداف الوطنية (64 في المائة) المرتبطة بالهدف 11 غير كاف. وتتعلق التحديات المبلغ عنها بتطبيق أساليب تقييم </w:t>
            </w:r>
            <w:r w:rsidR="004E2EF7">
              <w:rPr>
                <w:rFonts w:cs="Simplified Arabic" w:hint="cs"/>
                <w:color w:val="000000"/>
                <w:sz w:val="20"/>
                <w:szCs w:val="20"/>
                <w:rtl/>
              </w:rPr>
              <w:t>ل</w:t>
            </w:r>
            <w:r w:rsidRPr="007A6A94">
              <w:rPr>
                <w:rFonts w:cs="Simplified Arabic"/>
                <w:color w:val="000000"/>
                <w:sz w:val="20"/>
                <w:szCs w:val="20"/>
                <w:rtl/>
              </w:rPr>
              <w:t xml:space="preserve">مساهمات الطبيعة </w:t>
            </w:r>
            <w:r w:rsidR="0005653C" w:rsidRPr="007A6A94">
              <w:rPr>
                <w:rFonts w:cs="Simplified Arabic" w:hint="cs"/>
                <w:color w:val="000000"/>
                <w:sz w:val="20"/>
                <w:szCs w:val="20"/>
                <w:rtl/>
              </w:rPr>
              <w:t>ل</w:t>
            </w:r>
            <w:r w:rsidRPr="007A6A94">
              <w:rPr>
                <w:rFonts w:cs="Simplified Arabic"/>
                <w:color w:val="000000"/>
                <w:sz w:val="20"/>
                <w:szCs w:val="20"/>
                <w:rtl/>
              </w:rPr>
              <w:t xml:space="preserve">لناس في كل من السياسات والرصد، فضلا عن الأطر المالية والقانونية لتنفيذ الحلول القائمة على الطبيعة وإدارة المفاضلات مع </w:t>
            </w:r>
            <w:r w:rsidR="004E2EF7" w:rsidRPr="007A6A94">
              <w:rPr>
                <w:rFonts w:cs="Simplified Arabic"/>
                <w:color w:val="000000"/>
                <w:sz w:val="20"/>
                <w:szCs w:val="20"/>
                <w:rtl/>
              </w:rPr>
              <w:t xml:space="preserve">سياسات </w:t>
            </w:r>
            <w:r w:rsidR="004E2EF7">
              <w:rPr>
                <w:rFonts w:cs="Simplified Arabic" w:hint="cs"/>
                <w:color w:val="000000"/>
                <w:sz w:val="20"/>
                <w:szCs w:val="20"/>
                <w:rtl/>
              </w:rPr>
              <w:t>ال</w:t>
            </w:r>
            <w:r w:rsidRPr="007A6A94">
              <w:rPr>
                <w:rFonts w:cs="Simplified Arabic"/>
                <w:color w:val="000000"/>
                <w:sz w:val="20"/>
                <w:szCs w:val="20"/>
                <w:rtl/>
              </w:rPr>
              <w:t>قطاعات الأخرى.</w:t>
            </w:r>
          </w:p>
        </w:tc>
      </w:tr>
      <w:tr w:rsidR="00E6340E" w:rsidRPr="007A6A94" w14:paraId="56C37016" w14:textId="77777777" w:rsidTr="00E6340E">
        <w:trPr>
          <w:trHeight w:val="2600"/>
        </w:trPr>
        <w:tc>
          <w:tcPr>
            <w:tcW w:w="1080" w:type="dxa"/>
            <w:shd w:val="clear" w:color="auto" w:fill="FFFFFF" w:themeFill="background1"/>
            <w:noWrap/>
            <w:vAlign w:val="center"/>
          </w:tcPr>
          <w:p w14:paraId="5D4E9AD5" w14:textId="79703D09" w:rsidR="00E6340E" w:rsidRPr="007A6A94" w:rsidRDefault="00E6340E" w:rsidP="00E6340E">
            <w:pPr>
              <w:bidi/>
              <w:jc w:val="left"/>
              <w:rPr>
                <w:rFonts w:cs="Simplified Arabic"/>
                <w:color w:val="000000"/>
                <w:sz w:val="20"/>
                <w:szCs w:val="20"/>
                <w:lang w:val="en-US"/>
              </w:rPr>
            </w:pPr>
            <w:r w:rsidRPr="007A6A94">
              <w:rPr>
                <w:rFonts w:cs="Simplified Arabic" w:hint="cs"/>
                <w:color w:val="000000"/>
                <w:sz w:val="20"/>
                <w:szCs w:val="20"/>
                <w:rtl/>
                <w:lang w:val="en-US"/>
              </w:rPr>
              <w:t>الهدف 12</w:t>
            </w:r>
          </w:p>
        </w:tc>
        <w:tc>
          <w:tcPr>
            <w:tcW w:w="608" w:type="dxa"/>
            <w:shd w:val="clear" w:color="auto" w:fill="FFFFFF" w:themeFill="background1"/>
            <w:noWrap/>
            <w:vAlign w:val="center"/>
          </w:tcPr>
          <w:p w14:paraId="462C6DC7"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5294D345" w14:textId="1B1DD1A4"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51</w:t>
            </w:r>
            <w:r w:rsidR="00E6340E" w:rsidRPr="007A6A94">
              <w:rPr>
                <w:rFonts w:ascii="Calibri" w:hAnsi="Calibri" w:cs="Calibri"/>
                <w:color w:val="000000"/>
                <w:sz w:val="20"/>
                <w:szCs w:val="20"/>
                <w:rtl/>
              </w:rPr>
              <w:t>%</w:t>
            </w:r>
          </w:p>
        </w:tc>
        <w:tc>
          <w:tcPr>
            <w:tcW w:w="663" w:type="dxa"/>
            <w:shd w:val="clear" w:color="auto" w:fill="FFFFFF" w:themeFill="background1"/>
            <w:noWrap/>
            <w:vAlign w:val="center"/>
          </w:tcPr>
          <w:p w14:paraId="4B4F3462"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08FA9E55" w14:textId="27337CEB"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32</w:t>
            </w:r>
            <w:r w:rsidR="00E6340E" w:rsidRPr="007A6A94">
              <w:rPr>
                <w:rFonts w:ascii="Calibri" w:hAnsi="Calibri" w:cs="Calibri"/>
                <w:color w:val="000000"/>
                <w:sz w:val="20"/>
                <w:szCs w:val="20"/>
                <w:rtl/>
              </w:rPr>
              <w:t>%</w:t>
            </w:r>
          </w:p>
        </w:tc>
        <w:tc>
          <w:tcPr>
            <w:tcW w:w="630" w:type="dxa"/>
            <w:shd w:val="clear" w:color="auto" w:fill="FFFFFF" w:themeFill="background1"/>
            <w:noWrap/>
            <w:vAlign w:val="center"/>
          </w:tcPr>
          <w:p w14:paraId="3746279C"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3260D055" w14:textId="2C3FF84F" w:rsidR="00E6340E" w:rsidRPr="007A6A94" w:rsidRDefault="00D34C39" w:rsidP="00E6340E">
            <w:pPr>
              <w:bidi/>
              <w:jc w:val="left"/>
              <w:rPr>
                <w:rFonts w:cs="Simplified Arabic"/>
                <w:sz w:val="20"/>
                <w:szCs w:val="20"/>
                <w:lang w:val="en-US"/>
              </w:rPr>
            </w:pPr>
            <w:r w:rsidRPr="007A6A94">
              <w:rPr>
                <w:rFonts w:ascii="Simplified Arabic" w:hAnsi="Simplified Arabic" w:cs="Simplified Arabic"/>
                <w:color w:val="000000"/>
                <w:sz w:val="20"/>
                <w:szCs w:val="20"/>
              </w:rPr>
              <w:t>50</w:t>
            </w:r>
            <w:r w:rsidR="00E6340E" w:rsidRPr="007A6A94">
              <w:rPr>
                <w:rFonts w:ascii="Calibri" w:hAnsi="Calibri" w:cs="Calibri"/>
                <w:color w:val="000000"/>
                <w:sz w:val="20"/>
                <w:szCs w:val="20"/>
                <w:rtl/>
              </w:rPr>
              <w:t>%</w:t>
            </w:r>
          </w:p>
        </w:tc>
        <w:tc>
          <w:tcPr>
            <w:tcW w:w="687" w:type="dxa"/>
            <w:shd w:val="clear" w:color="auto" w:fill="FFFFFF" w:themeFill="background1"/>
            <w:noWrap/>
            <w:vAlign w:val="center"/>
          </w:tcPr>
          <w:p w14:paraId="5227B68B"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73ECD94F" w14:textId="3FCAECE0"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21</w:t>
            </w:r>
            <w:r w:rsidR="00E6340E" w:rsidRPr="007A6A94">
              <w:rPr>
                <w:rFonts w:ascii="Calibri" w:hAnsi="Calibri" w:cs="Calibri"/>
                <w:color w:val="000000"/>
                <w:sz w:val="20"/>
                <w:szCs w:val="20"/>
                <w:rtl/>
              </w:rPr>
              <w:t>%</w:t>
            </w:r>
          </w:p>
        </w:tc>
        <w:tc>
          <w:tcPr>
            <w:tcW w:w="856" w:type="dxa"/>
            <w:shd w:val="clear" w:color="auto" w:fill="FC8D59"/>
            <w:noWrap/>
            <w:vAlign w:val="center"/>
          </w:tcPr>
          <w:p w14:paraId="6059B424" w14:textId="39843B84" w:rsidR="00E6340E" w:rsidRPr="007A6A94" w:rsidRDefault="00E6340E" w:rsidP="00E6340E">
            <w:pPr>
              <w:bidi/>
              <w:jc w:val="center"/>
              <w:rPr>
                <w:rFonts w:cs="Simplified Arabic"/>
                <w:b/>
                <w:bCs/>
                <w:color w:val="FFFFFF" w:themeColor="background1"/>
                <w:sz w:val="20"/>
                <w:szCs w:val="20"/>
                <w:lang w:val="en-US"/>
              </w:rPr>
            </w:pPr>
            <w:r w:rsidRPr="007A6A94">
              <w:rPr>
                <w:rFonts w:cs="Simplified Arabic"/>
                <w:b/>
                <w:bCs/>
                <w:color w:val="FFFFFF" w:themeColor="background1"/>
                <w:sz w:val="20"/>
                <w:szCs w:val="20"/>
                <w:lang w:val="en-US"/>
              </w:rPr>
              <w:t>0.25</w:t>
            </w:r>
          </w:p>
        </w:tc>
        <w:tc>
          <w:tcPr>
            <w:tcW w:w="5110" w:type="dxa"/>
            <w:vAlign w:val="center"/>
          </w:tcPr>
          <w:p w14:paraId="6C60C070" w14:textId="0F5A3F92" w:rsidR="00E6340E" w:rsidRPr="007A6A94" w:rsidRDefault="00E6340E" w:rsidP="00E6340E">
            <w:pPr>
              <w:bidi/>
              <w:rPr>
                <w:rFonts w:cs="Simplified Arabic"/>
                <w:color w:val="000000"/>
                <w:sz w:val="20"/>
                <w:szCs w:val="20"/>
              </w:rPr>
            </w:pPr>
            <w:r w:rsidRPr="007A6A94">
              <w:rPr>
                <w:rFonts w:cs="Simplified Arabic"/>
                <w:color w:val="000000"/>
                <w:sz w:val="20"/>
                <w:szCs w:val="20"/>
                <w:rtl/>
              </w:rPr>
              <w:t xml:space="preserve">لا تزال هناك فجوات في تنفيذ الأهداف الوطنية ورصدها ومواءمتها مع النطاق الكامل للهدف 12. </w:t>
            </w:r>
            <w:r w:rsidR="004E2EF7">
              <w:rPr>
                <w:rFonts w:cs="Simplified Arabic" w:hint="cs"/>
                <w:color w:val="000000"/>
                <w:sz w:val="20"/>
                <w:szCs w:val="20"/>
                <w:rtl/>
              </w:rPr>
              <w:t>وتتواءم</w:t>
            </w:r>
            <w:r w:rsidRPr="007A6A94">
              <w:rPr>
                <w:rFonts w:cs="Simplified Arabic"/>
                <w:color w:val="000000"/>
                <w:sz w:val="20"/>
                <w:szCs w:val="20"/>
                <w:rtl/>
              </w:rPr>
              <w:t xml:space="preserve"> الأهداف الوطنية </w:t>
            </w:r>
            <w:r w:rsidR="004E2EF7">
              <w:rPr>
                <w:rFonts w:cs="Simplified Arabic" w:hint="cs"/>
                <w:color w:val="000000"/>
                <w:sz w:val="20"/>
                <w:szCs w:val="20"/>
                <w:rtl/>
              </w:rPr>
              <w:t>إلى حد كبير</w:t>
            </w:r>
            <w:r w:rsidRPr="007A6A94">
              <w:rPr>
                <w:rFonts w:cs="Simplified Arabic"/>
                <w:color w:val="000000"/>
                <w:sz w:val="20"/>
                <w:szCs w:val="20"/>
                <w:rtl/>
              </w:rPr>
              <w:t xml:space="preserve"> </w:t>
            </w:r>
            <w:r w:rsidR="004E2EF7">
              <w:rPr>
                <w:rFonts w:cs="Simplified Arabic" w:hint="cs"/>
                <w:color w:val="000000"/>
                <w:sz w:val="20"/>
                <w:szCs w:val="20"/>
                <w:rtl/>
              </w:rPr>
              <w:t>مع</w:t>
            </w:r>
            <w:r w:rsidRPr="007A6A94">
              <w:rPr>
                <w:rFonts w:cs="Simplified Arabic"/>
                <w:color w:val="000000"/>
                <w:sz w:val="20"/>
                <w:szCs w:val="20"/>
                <w:rtl/>
              </w:rPr>
              <w:t xml:space="preserve"> زيادة </w:t>
            </w:r>
            <w:r w:rsidR="0005653C" w:rsidRPr="007A6A94">
              <w:rPr>
                <w:rFonts w:cs="Simplified Arabic" w:hint="cs"/>
                <w:color w:val="000000"/>
                <w:sz w:val="20"/>
                <w:szCs w:val="20"/>
                <w:rtl/>
              </w:rPr>
              <w:t>حجم</w:t>
            </w:r>
            <w:r w:rsidRPr="007A6A94">
              <w:rPr>
                <w:rFonts w:cs="Simplified Arabic"/>
                <w:color w:val="000000"/>
                <w:sz w:val="20"/>
                <w:szCs w:val="20"/>
                <w:rtl/>
              </w:rPr>
              <w:t xml:space="preserve"> المساحات الخضراء وضمان </w:t>
            </w:r>
            <w:r w:rsidR="0005653C" w:rsidRPr="007A6A94">
              <w:rPr>
                <w:rFonts w:cs="Simplified Arabic" w:hint="cs"/>
                <w:color w:val="000000"/>
                <w:sz w:val="20"/>
                <w:szCs w:val="20"/>
                <w:rtl/>
              </w:rPr>
              <w:t>ال</w:t>
            </w:r>
            <w:r w:rsidRPr="007A6A94">
              <w:rPr>
                <w:rFonts w:cs="Simplified Arabic"/>
                <w:color w:val="000000"/>
                <w:sz w:val="20"/>
                <w:szCs w:val="20"/>
                <w:rtl/>
              </w:rPr>
              <w:t xml:space="preserve">تخطيط </w:t>
            </w:r>
            <w:r w:rsidR="0005653C" w:rsidRPr="007A6A94">
              <w:rPr>
                <w:rFonts w:cs="Simplified Arabic" w:hint="cs"/>
                <w:color w:val="000000"/>
                <w:sz w:val="20"/>
                <w:szCs w:val="20"/>
                <w:rtl/>
              </w:rPr>
              <w:t>ال</w:t>
            </w:r>
            <w:r w:rsidRPr="007A6A94">
              <w:rPr>
                <w:rFonts w:cs="Simplified Arabic"/>
                <w:color w:val="000000"/>
                <w:sz w:val="20"/>
                <w:szCs w:val="20"/>
                <w:rtl/>
              </w:rPr>
              <w:t xml:space="preserve">حضري </w:t>
            </w:r>
            <w:r w:rsidR="0005653C" w:rsidRPr="007A6A94">
              <w:rPr>
                <w:rFonts w:cs="Simplified Arabic" w:hint="cs"/>
                <w:color w:val="000000"/>
                <w:sz w:val="20"/>
                <w:szCs w:val="20"/>
                <w:rtl/>
              </w:rPr>
              <w:t>ال</w:t>
            </w:r>
            <w:r w:rsidRPr="007A6A94">
              <w:rPr>
                <w:rFonts w:cs="Simplified Arabic"/>
                <w:color w:val="000000"/>
                <w:sz w:val="20"/>
                <w:szCs w:val="20"/>
                <w:rtl/>
              </w:rPr>
              <w:t xml:space="preserve">شامل للتنوع البيولوجي، أكثر من أي جوانب أخرى للهدف. </w:t>
            </w:r>
            <w:r w:rsidR="0005653C" w:rsidRPr="007A6A94">
              <w:rPr>
                <w:rFonts w:cs="Simplified Arabic" w:hint="cs"/>
                <w:color w:val="000000"/>
                <w:sz w:val="20"/>
                <w:szCs w:val="20"/>
                <w:rtl/>
              </w:rPr>
              <w:t xml:space="preserve">وتعد </w:t>
            </w:r>
            <w:r w:rsidRPr="007A6A94">
              <w:rPr>
                <w:rFonts w:cs="Simplified Arabic"/>
                <w:color w:val="000000"/>
                <w:sz w:val="20"/>
                <w:szCs w:val="20"/>
                <w:rtl/>
              </w:rPr>
              <w:t>البيانات المبلغ عنها غير كافية لتقييم الاتجاهات، ولكن</w:t>
            </w:r>
            <w:r w:rsidR="005A0CD1" w:rsidRPr="007A6A94">
              <w:rPr>
                <w:rFonts w:cs="Simplified Arabic" w:hint="cs"/>
                <w:color w:val="000000"/>
                <w:sz w:val="20"/>
                <w:szCs w:val="20"/>
                <w:rtl/>
              </w:rPr>
              <w:t>ها ت</w:t>
            </w:r>
            <w:r w:rsidRPr="007A6A94">
              <w:rPr>
                <w:rFonts w:cs="Simplified Arabic"/>
                <w:color w:val="000000"/>
                <w:sz w:val="20"/>
                <w:szCs w:val="20"/>
                <w:rtl/>
              </w:rPr>
              <w:t>شير إلى وجود خط أساس أولي للمساحات الخضراء والزرقاء في المناطق الحضرية والمناطق ذات الكثافة السكانية العالية. وتفيد أغلبية واضحة من الأطراف بإحراز تقدم في إدراج التنوع البيولوجي وخدمات النظم الإيكولوجي</w:t>
            </w:r>
            <w:r w:rsidR="005A0CD1" w:rsidRPr="007A6A94">
              <w:rPr>
                <w:rFonts w:cs="Simplified Arabic" w:hint="cs"/>
                <w:color w:val="000000"/>
                <w:sz w:val="20"/>
                <w:szCs w:val="20"/>
                <w:rtl/>
              </w:rPr>
              <w:t>ة</w:t>
            </w:r>
            <w:r w:rsidRPr="007A6A94">
              <w:rPr>
                <w:rFonts w:cs="Simplified Arabic"/>
                <w:color w:val="000000"/>
                <w:sz w:val="20"/>
                <w:szCs w:val="20"/>
                <w:rtl/>
              </w:rPr>
              <w:t xml:space="preserve"> في التخطيط الحضري. ومع ذلك، تشير المؤشرات الوطنية الأخرى المقدمة، والتقييم الذاتي للأطراف، إلى أن التقدم ليس على المسار الصحيح لتحقيق معظم الأهداف الوطنية. وقد أبلغت الأطراف عن تحديات </w:t>
            </w:r>
            <w:r w:rsidR="005A0CD1" w:rsidRPr="007A6A94">
              <w:rPr>
                <w:rFonts w:cs="Simplified Arabic" w:hint="cs"/>
                <w:color w:val="000000"/>
                <w:sz w:val="20"/>
                <w:szCs w:val="20"/>
                <w:rtl/>
              </w:rPr>
              <w:t>فيما يتعلق ب</w:t>
            </w:r>
            <w:r w:rsidRPr="007A6A94">
              <w:rPr>
                <w:rFonts w:cs="Simplified Arabic"/>
                <w:color w:val="000000"/>
                <w:sz w:val="20"/>
                <w:szCs w:val="20"/>
                <w:rtl/>
              </w:rPr>
              <w:t>البيانات وأساليب الرصد، وضعف أطر التخطيط والإنفاذ، وضعف التنسيق بين السلطات، ونقص الخبرات ذات الصلة.</w:t>
            </w:r>
          </w:p>
        </w:tc>
      </w:tr>
      <w:tr w:rsidR="00E6340E" w:rsidRPr="007A6A94" w14:paraId="6FD9FA29" w14:textId="77777777" w:rsidTr="005A0CD1">
        <w:trPr>
          <w:trHeight w:val="3843"/>
        </w:trPr>
        <w:tc>
          <w:tcPr>
            <w:tcW w:w="1080" w:type="dxa"/>
            <w:shd w:val="clear" w:color="auto" w:fill="FFFFFF" w:themeFill="background1"/>
            <w:noWrap/>
            <w:vAlign w:val="center"/>
          </w:tcPr>
          <w:p w14:paraId="22AFEF4F" w14:textId="341004E3" w:rsidR="00E6340E" w:rsidRPr="007A6A94" w:rsidRDefault="00E6340E" w:rsidP="00E6340E">
            <w:pPr>
              <w:bidi/>
              <w:jc w:val="left"/>
              <w:rPr>
                <w:rFonts w:cs="Simplified Arabic"/>
                <w:color w:val="000000"/>
                <w:sz w:val="20"/>
                <w:szCs w:val="20"/>
                <w:lang w:val="en-US"/>
              </w:rPr>
            </w:pPr>
            <w:r w:rsidRPr="007A6A94">
              <w:rPr>
                <w:rFonts w:cs="Simplified Arabic" w:hint="cs"/>
                <w:color w:val="000000"/>
                <w:sz w:val="20"/>
                <w:szCs w:val="20"/>
                <w:rtl/>
                <w:lang w:val="en-US"/>
              </w:rPr>
              <w:lastRenderedPageBreak/>
              <w:t>الهدف 13</w:t>
            </w:r>
          </w:p>
        </w:tc>
        <w:tc>
          <w:tcPr>
            <w:tcW w:w="608" w:type="dxa"/>
            <w:shd w:val="clear" w:color="auto" w:fill="FFFFFF" w:themeFill="background1"/>
            <w:noWrap/>
            <w:vAlign w:val="center"/>
          </w:tcPr>
          <w:p w14:paraId="0B00176D"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0B3154F1" w14:textId="1CC1F0DC"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5</w:t>
            </w:r>
            <w:r w:rsidR="00E6340E" w:rsidRPr="007A6A94">
              <w:rPr>
                <w:rFonts w:ascii="Simplified Arabic" w:hAnsi="Simplified Arabic" w:cs="Simplified Arabic"/>
                <w:color w:val="000000"/>
                <w:sz w:val="20"/>
                <w:szCs w:val="20"/>
              </w:rPr>
              <w:t>9</w:t>
            </w:r>
            <w:r w:rsidR="00E6340E" w:rsidRPr="007A6A94">
              <w:rPr>
                <w:rFonts w:ascii="Calibri" w:hAnsi="Calibri" w:cs="Calibri"/>
                <w:color w:val="000000"/>
                <w:sz w:val="20"/>
                <w:szCs w:val="20"/>
                <w:rtl/>
              </w:rPr>
              <w:t>%</w:t>
            </w:r>
          </w:p>
        </w:tc>
        <w:tc>
          <w:tcPr>
            <w:tcW w:w="663" w:type="dxa"/>
            <w:shd w:val="clear" w:color="auto" w:fill="FFFFFF" w:themeFill="background1"/>
            <w:noWrap/>
            <w:vAlign w:val="center"/>
          </w:tcPr>
          <w:p w14:paraId="55A18AD4" w14:textId="77777777" w:rsidR="00E6340E" w:rsidRPr="007A6A94" w:rsidRDefault="00E6340E" w:rsidP="00E6340E">
            <w:pPr>
              <w:jc w:val="center"/>
              <w:rPr>
                <w:rFonts w:ascii="Calibri" w:hAnsi="Calibri" w:cs="Calibri"/>
                <w:color w:val="00B050"/>
                <w:sz w:val="20"/>
                <w:szCs w:val="20"/>
              </w:rPr>
            </w:pPr>
            <w:r w:rsidRPr="007A6A94">
              <w:rPr>
                <w:rFonts w:ascii="Symbol" w:eastAsia="Symbol" w:hAnsi="Symbol" w:cs="Symbol"/>
                <w:color w:val="00B050"/>
                <w:sz w:val="20"/>
                <w:szCs w:val="20"/>
              </w:rPr>
              <w:t>¨</w:t>
            </w:r>
          </w:p>
          <w:p w14:paraId="1BA89E0E" w14:textId="7E62B73B" w:rsidR="00E6340E" w:rsidRPr="007A6A94" w:rsidRDefault="00E6340E"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44</w:t>
            </w:r>
            <w:r w:rsidRPr="007A6A94">
              <w:rPr>
                <w:rFonts w:ascii="Calibri" w:hAnsi="Calibri" w:cs="Calibri"/>
                <w:color w:val="000000"/>
                <w:sz w:val="20"/>
                <w:szCs w:val="20"/>
                <w:rtl/>
              </w:rPr>
              <w:t>%</w:t>
            </w:r>
          </w:p>
        </w:tc>
        <w:tc>
          <w:tcPr>
            <w:tcW w:w="630" w:type="dxa"/>
            <w:shd w:val="clear" w:color="auto" w:fill="FFFFFF" w:themeFill="background1"/>
            <w:noWrap/>
            <w:vAlign w:val="center"/>
          </w:tcPr>
          <w:p w14:paraId="2AD5B6F0"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37F70E6F" w14:textId="3E205C25" w:rsidR="00E6340E" w:rsidRPr="007A6A94" w:rsidRDefault="00D34C39" w:rsidP="00E6340E">
            <w:pPr>
              <w:bidi/>
              <w:jc w:val="left"/>
              <w:rPr>
                <w:rFonts w:cs="Simplified Arabic"/>
                <w:sz w:val="20"/>
                <w:szCs w:val="20"/>
                <w:lang w:val="en-US"/>
              </w:rPr>
            </w:pPr>
            <w:r w:rsidRPr="007A6A94">
              <w:rPr>
                <w:rFonts w:ascii="Simplified Arabic" w:hAnsi="Simplified Arabic" w:cs="Simplified Arabic"/>
                <w:color w:val="000000"/>
                <w:sz w:val="20"/>
                <w:szCs w:val="20"/>
              </w:rPr>
              <w:t>25</w:t>
            </w:r>
            <w:r w:rsidR="00E6340E" w:rsidRPr="007A6A94">
              <w:rPr>
                <w:rFonts w:ascii="Aptos Narrow" w:hAnsi="Aptos Narrow" w:cs="Calibri"/>
                <w:color w:val="000000"/>
                <w:sz w:val="20"/>
                <w:szCs w:val="20"/>
                <w:rtl/>
              </w:rPr>
              <w:t>%</w:t>
            </w:r>
          </w:p>
        </w:tc>
        <w:tc>
          <w:tcPr>
            <w:tcW w:w="687" w:type="dxa"/>
            <w:shd w:val="clear" w:color="auto" w:fill="FFFFFF" w:themeFill="background1"/>
            <w:noWrap/>
            <w:vAlign w:val="center"/>
          </w:tcPr>
          <w:p w14:paraId="7E3ECADA"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1BC67AD9" w14:textId="78106BBE"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2</w:t>
            </w:r>
            <w:r w:rsidR="00E6340E" w:rsidRPr="007A6A94">
              <w:rPr>
                <w:rFonts w:ascii="Simplified Arabic" w:hAnsi="Simplified Arabic" w:cs="Simplified Arabic"/>
                <w:color w:val="000000"/>
                <w:sz w:val="20"/>
                <w:szCs w:val="20"/>
              </w:rPr>
              <w:t>4</w:t>
            </w:r>
            <w:r w:rsidR="00E6340E" w:rsidRPr="007A6A94">
              <w:rPr>
                <w:rFonts w:ascii="Calibri" w:hAnsi="Calibri" w:cs="Calibri"/>
                <w:color w:val="000000"/>
                <w:sz w:val="20"/>
                <w:szCs w:val="20"/>
                <w:rtl/>
              </w:rPr>
              <w:t>%</w:t>
            </w:r>
          </w:p>
        </w:tc>
        <w:tc>
          <w:tcPr>
            <w:tcW w:w="856" w:type="dxa"/>
            <w:shd w:val="clear" w:color="auto" w:fill="FC8D59"/>
            <w:noWrap/>
            <w:vAlign w:val="center"/>
          </w:tcPr>
          <w:p w14:paraId="28639EB1" w14:textId="4A4F1EB9" w:rsidR="00E6340E" w:rsidRPr="007A6A94" w:rsidRDefault="00E6340E" w:rsidP="00E6340E">
            <w:pPr>
              <w:bidi/>
              <w:jc w:val="center"/>
              <w:rPr>
                <w:rFonts w:cs="Simplified Arabic"/>
                <w:b/>
                <w:bCs/>
                <w:color w:val="FFFFFF" w:themeColor="background1"/>
                <w:sz w:val="20"/>
                <w:szCs w:val="20"/>
                <w:lang w:val="en-US"/>
              </w:rPr>
            </w:pPr>
            <w:r w:rsidRPr="007A6A94">
              <w:rPr>
                <w:rFonts w:cs="Simplified Arabic"/>
                <w:b/>
                <w:bCs/>
                <w:color w:val="FFFFFF" w:themeColor="background1"/>
                <w:sz w:val="20"/>
                <w:szCs w:val="20"/>
                <w:lang w:val="en-US"/>
              </w:rPr>
              <w:t>0.38</w:t>
            </w:r>
          </w:p>
        </w:tc>
        <w:tc>
          <w:tcPr>
            <w:tcW w:w="5110" w:type="dxa"/>
            <w:vAlign w:val="center"/>
          </w:tcPr>
          <w:p w14:paraId="10CBA733" w14:textId="1133042D" w:rsidR="00E6340E" w:rsidRPr="007A6A94" w:rsidRDefault="00E6340E" w:rsidP="00E6340E">
            <w:pPr>
              <w:bidi/>
              <w:rPr>
                <w:rFonts w:cs="Simplified Arabic"/>
                <w:color w:val="000000"/>
                <w:sz w:val="20"/>
                <w:szCs w:val="20"/>
              </w:rPr>
            </w:pPr>
            <w:r w:rsidRPr="007A6A94">
              <w:rPr>
                <w:rFonts w:cs="Simplified Arabic"/>
                <w:color w:val="000000"/>
                <w:sz w:val="20"/>
                <w:szCs w:val="20"/>
                <w:rtl/>
              </w:rPr>
              <w:t>ي</w:t>
            </w:r>
            <w:r w:rsidR="005A0CD1" w:rsidRPr="007A6A94">
              <w:rPr>
                <w:rFonts w:cs="Simplified Arabic" w:hint="cs"/>
                <w:color w:val="000000"/>
                <w:sz w:val="20"/>
                <w:szCs w:val="20"/>
                <w:rtl/>
              </w:rPr>
              <w:t>ُ</w:t>
            </w:r>
            <w:r w:rsidRPr="007A6A94">
              <w:rPr>
                <w:rFonts w:cs="Simplified Arabic"/>
                <w:color w:val="000000"/>
                <w:sz w:val="20"/>
                <w:szCs w:val="20"/>
                <w:rtl/>
              </w:rPr>
              <w:t>حرز تقدم في وضع أطر ال</w:t>
            </w:r>
            <w:r w:rsidR="00794043" w:rsidRPr="007A6A94">
              <w:rPr>
                <w:rFonts w:cs="Simplified Arabic"/>
                <w:color w:val="000000"/>
                <w:sz w:val="20"/>
                <w:szCs w:val="20"/>
                <w:rtl/>
              </w:rPr>
              <w:t>حصول وتقاسم</w:t>
            </w:r>
            <w:r w:rsidRPr="007A6A94">
              <w:rPr>
                <w:rFonts w:cs="Simplified Arabic"/>
                <w:color w:val="000000"/>
                <w:sz w:val="20"/>
                <w:szCs w:val="20"/>
                <w:rtl/>
              </w:rPr>
              <w:t xml:space="preserve"> المنافع، إلا أن تنفيذ الأطر السياس</w:t>
            </w:r>
            <w:r w:rsidR="00FA6ACD" w:rsidRPr="007A6A94">
              <w:rPr>
                <w:rFonts w:cs="Simplified Arabic" w:hint="cs"/>
                <w:color w:val="000000"/>
                <w:sz w:val="20"/>
                <w:szCs w:val="20"/>
                <w:rtl/>
              </w:rPr>
              <w:t>ات</w:t>
            </w:r>
            <w:r w:rsidRPr="007A6A94">
              <w:rPr>
                <w:rFonts w:cs="Simplified Arabic"/>
                <w:color w:val="000000"/>
                <w:sz w:val="20"/>
                <w:szCs w:val="20"/>
                <w:rtl/>
              </w:rPr>
              <w:t xml:space="preserve">ية والإدارية اللازمة لا يزال </w:t>
            </w:r>
            <w:r w:rsidR="008F5A67">
              <w:rPr>
                <w:rFonts w:cs="Simplified Arabic" w:hint="cs"/>
                <w:color w:val="000000"/>
                <w:sz w:val="20"/>
                <w:szCs w:val="20"/>
                <w:rtl/>
              </w:rPr>
              <w:t xml:space="preserve">إلى حد كبير </w:t>
            </w:r>
            <w:r w:rsidRPr="007A6A94">
              <w:rPr>
                <w:rFonts w:cs="Simplified Arabic"/>
                <w:color w:val="000000"/>
                <w:sz w:val="20"/>
                <w:szCs w:val="20"/>
                <w:rtl/>
              </w:rPr>
              <w:t xml:space="preserve">في مراحله الأولى. وبشكل عام، تغطي الأهداف الوطنية بشكل جيد عناصر الهدف 13 المتعلقة بالموارد الجينية. وقدمت الأطراف بيانات محدودة </w:t>
            </w:r>
            <w:r w:rsidR="00FA6ACD" w:rsidRPr="007A6A94">
              <w:rPr>
                <w:rFonts w:cs="Simplified Arabic" w:hint="cs"/>
                <w:color w:val="000000"/>
                <w:sz w:val="20"/>
                <w:szCs w:val="20"/>
                <w:rtl/>
              </w:rPr>
              <w:t>عن</w:t>
            </w:r>
            <w:r w:rsidRPr="007A6A94">
              <w:rPr>
                <w:rFonts w:cs="Simplified Arabic"/>
                <w:color w:val="000000"/>
                <w:sz w:val="20"/>
                <w:szCs w:val="20"/>
                <w:rtl/>
              </w:rPr>
              <w:t xml:space="preserve"> المنافع النقدية وغير النقدية الناجمة عن أدوات ال</w:t>
            </w:r>
            <w:r w:rsidR="00794043" w:rsidRPr="007A6A94">
              <w:rPr>
                <w:rFonts w:cs="Simplified Arabic"/>
                <w:color w:val="000000"/>
                <w:sz w:val="20"/>
                <w:szCs w:val="20"/>
                <w:rtl/>
              </w:rPr>
              <w:t>حصول وتقاسم</w:t>
            </w:r>
            <w:r w:rsidRPr="007A6A94">
              <w:rPr>
                <w:rFonts w:cs="Simplified Arabic"/>
                <w:color w:val="000000"/>
                <w:sz w:val="20"/>
                <w:szCs w:val="20"/>
                <w:rtl/>
              </w:rPr>
              <w:t xml:space="preserve"> المنافع. ويعد التقدم المحرز في </w:t>
            </w:r>
            <w:r w:rsidR="00FA6ACD" w:rsidRPr="007A6A94">
              <w:rPr>
                <w:rFonts w:cs="Simplified Arabic" w:hint="cs"/>
                <w:color w:val="000000"/>
                <w:sz w:val="20"/>
                <w:szCs w:val="20"/>
                <w:rtl/>
              </w:rPr>
              <w:t>وضع</w:t>
            </w:r>
            <w:r w:rsidRPr="007A6A94">
              <w:rPr>
                <w:rFonts w:cs="Simplified Arabic"/>
                <w:color w:val="000000"/>
                <w:sz w:val="20"/>
                <w:szCs w:val="20"/>
                <w:rtl/>
              </w:rPr>
              <w:t xml:space="preserve"> الأطر التشريعية والسياس</w:t>
            </w:r>
            <w:r w:rsidR="00FA6ACD" w:rsidRPr="007A6A94">
              <w:rPr>
                <w:rFonts w:cs="Simplified Arabic" w:hint="cs"/>
                <w:color w:val="000000"/>
                <w:sz w:val="20"/>
                <w:szCs w:val="20"/>
                <w:rtl/>
              </w:rPr>
              <w:t>ات</w:t>
            </w:r>
            <w:r w:rsidRPr="007A6A94">
              <w:rPr>
                <w:rFonts w:cs="Simplified Arabic"/>
                <w:color w:val="000000"/>
                <w:sz w:val="20"/>
                <w:szCs w:val="20"/>
                <w:rtl/>
              </w:rPr>
              <w:t>ية والإدارية اللازمة لتنفيذ الهدف 13 في مرحلة متوسطة</w:t>
            </w:r>
            <w:r w:rsidR="00F138B4">
              <w:rPr>
                <w:rFonts w:cs="Simplified Arabic" w:hint="cs"/>
                <w:color w:val="000000"/>
                <w:sz w:val="20"/>
                <w:szCs w:val="20"/>
                <w:rtl/>
              </w:rPr>
              <w:t xml:space="preserve"> إجمالا</w:t>
            </w:r>
            <w:r w:rsidRPr="007A6A94">
              <w:rPr>
                <w:rFonts w:cs="Simplified Arabic"/>
                <w:color w:val="000000"/>
                <w:sz w:val="20"/>
                <w:szCs w:val="20"/>
                <w:rtl/>
              </w:rPr>
              <w:t>. ويشير تحليل الاتجاهات إلى توجه إيجابي عام، وهو ما تدعمه التقييمات الذاتية للأطراف التي ت</w:t>
            </w:r>
            <w:r w:rsidR="00FA6ACD" w:rsidRPr="007A6A94">
              <w:rPr>
                <w:rFonts w:cs="Simplified Arabic" w:hint="cs"/>
                <w:color w:val="000000"/>
                <w:sz w:val="20"/>
                <w:szCs w:val="20"/>
                <w:rtl/>
              </w:rPr>
              <w:t>ُ</w:t>
            </w:r>
            <w:r w:rsidRPr="007A6A94">
              <w:rPr>
                <w:rFonts w:cs="Simplified Arabic"/>
                <w:color w:val="000000"/>
                <w:sz w:val="20"/>
                <w:szCs w:val="20"/>
                <w:rtl/>
              </w:rPr>
              <w:t xml:space="preserve">ظهر أن 43 في المائة من الأهداف الوطنية </w:t>
            </w:r>
            <w:r w:rsidR="00FA6ACD" w:rsidRPr="007A6A94">
              <w:rPr>
                <w:rFonts w:cs="Simplified Arabic" w:hint="cs"/>
                <w:color w:val="000000"/>
                <w:sz w:val="20"/>
                <w:szCs w:val="20"/>
                <w:rtl/>
              </w:rPr>
              <w:t>المتوائمة</w:t>
            </w:r>
            <w:r w:rsidRPr="007A6A94">
              <w:rPr>
                <w:rFonts w:cs="Simplified Arabic"/>
                <w:color w:val="000000"/>
                <w:sz w:val="20"/>
                <w:szCs w:val="20"/>
                <w:rtl/>
              </w:rPr>
              <w:t xml:space="preserve"> إلى حد كبير مع الهدف 13 تسير على المسار الصحيح لتحقيقها. وتعد التحديات التنظيمية من بين أكثر العقبات </w:t>
            </w:r>
            <w:r w:rsidR="00FA6ACD" w:rsidRPr="007A6A94">
              <w:rPr>
                <w:rFonts w:cs="Simplified Arabic" w:hint="cs"/>
                <w:color w:val="000000"/>
                <w:sz w:val="20"/>
                <w:szCs w:val="20"/>
                <w:rtl/>
              </w:rPr>
              <w:t>المشار إليها</w:t>
            </w:r>
            <w:r w:rsidRPr="007A6A94">
              <w:rPr>
                <w:rFonts w:cs="Simplified Arabic"/>
                <w:color w:val="000000"/>
                <w:sz w:val="20"/>
                <w:szCs w:val="20"/>
                <w:rtl/>
              </w:rPr>
              <w:t xml:space="preserve"> أمام التنفيذ. ويلزم تكثيف عمليات الرصد لتحديد أثر الأطر الوطنية لل</w:t>
            </w:r>
            <w:r w:rsidR="00794043" w:rsidRPr="007A6A94">
              <w:rPr>
                <w:rFonts w:cs="Simplified Arabic"/>
                <w:color w:val="000000"/>
                <w:sz w:val="20"/>
                <w:szCs w:val="20"/>
                <w:rtl/>
              </w:rPr>
              <w:t>حصول وتقاسم</w:t>
            </w:r>
            <w:r w:rsidRPr="007A6A94">
              <w:rPr>
                <w:rFonts w:cs="Simplified Arabic"/>
                <w:color w:val="000000"/>
                <w:sz w:val="20"/>
                <w:szCs w:val="20"/>
                <w:rtl/>
              </w:rPr>
              <w:t xml:space="preserve"> المنافع وغيرها من الأطر التنظيمية على زيادة تقاسم المنافع.</w:t>
            </w:r>
          </w:p>
        </w:tc>
      </w:tr>
      <w:tr w:rsidR="00E6340E" w:rsidRPr="007A6A94" w14:paraId="1D6733DB" w14:textId="77777777" w:rsidTr="00FA6ACD">
        <w:trPr>
          <w:trHeight w:val="3839"/>
        </w:trPr>
        <w:tc>
          <w:tcPr>
            <w:tcW w:w="1080" w:type="dxa"/>
            <w:shd w:val="clear" w:color="auto" w:fill="FFFFFF" w:themeFill="background1"/>
            <w:noWrap/>
            <w:vAlign w:val="center"/>
          </w:tcPr>
          <w:p w14:paraId="185EDE4C" w14:textId="00073C13" w:rsidR="00E6340E" w:rsidRPr="007A6A94" w:rsidRDefault="00E6340E" w:rsidP="00E6340E">
            <w:pPr>
              <w:bidi/>
              <w:jc w:val="left"/>
              <w:rPr>
                <w:rFonts w:cs="Simplified Arabic"/>
                <w:color w:val="000000"/>
                <w:sz w:val="20"/>
                <w:szCs w:val="20"/>
                <w:lang w:val="en-US"/>
              </w:rPr>
            </w:pPr>
            <w:r w:rsidRPr="007A6A94">
              <w:rPr>
                <w:rFonts w:cs="Simplified Arabic" w:hint="cs"/>
                <w:color w:val="000000"/>
                <w:sz w:val="20"/>
                <w:szCs w:val="20"/>
                <w:rtl/>
                <w:lang w:val="en-US"/>
              </w:rPr>
              <w:t>الهدف 14</w:t>
            </w:r>
          </w:p>
        </w:tc>
        <w:tc>
          <w:tcPr>
            <w:tcW w:w="608" w:type="dxa"/>
            <w:shd w:val="clear" w:color="auto" w:fill="FFFFFF" w:themeFill="background1"/>
            <w:noWrap/>
            <w:vAlign w:val="center"/>
          </w:tcPr>
          <w:p w14:paraId="10F3636C"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586E1AB1" w14:textId="756AF9E9" w:rsidR="00E6340E" w:rsidRPr="007A6A94" w:rsidRDefault="00E6340E"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4</w:t>
            </w:r>
            <w:r w:rsidR="00D34C39" w:rsidRPr="007A6A94">
              <w:rPr>
                <w:rFonts w:ascii="Simplified Arabic" w:hAnsi="Simplified Arabic" w:cs="Simplified Arabic"/>
                <w:color w:val="000000"/>
                <w:sz w:val="20"/>
                <w:szCs w:val="20"/>
              </w:rPr>
              <w:t>3</w:t>
            </w:r>
            <w:r w:rsidRPr="007A6A94">
              <w:rPr>
                <w:rFonts w:ascii="Calibri" w:hAnsi="Calibri" w:cs="Calibri"/>
                <w:color w:val="000000"/>
                <w:sz w:val="20"/>
                <w:szCs w:val="20"/>
                <w:rtl/>
              </w:rPr>
              <w:t>%</w:t>
            </w:r>
          </w:p>
        </w:tc>
        <w:tc>
          <w:tcPr>
            <w:tcW w:w="663" w:type="dxa"/>
            <w:shd w:val="clear" w:color="auto" w:fill="FFFFFF" w:themeFill="background1"/>
            <w:noWrap/>
            <w:vAlign w:val="center"/>
          </w:tcPr>
          <w:p w14:paraId="39C5DAC6"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70F0A1F8" w14:textId="03A5C82B"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38</w:t>
            </w:r>
            <w:r w:rsidR="00E6340E" w:rsidRPr="007A6A94">
              <w:rPr>
                <w:rFonts w:ascii="Calibri" w:hAnsi="Calibri" w:cs="Calibri"/>
                <w:color w:val="000000"/>
                <w:sz w:val="20"/>
                <w:szCs w:val="20"/>
                <w:rtl/>
              </w:rPr>
              <w:t>%</w:t>
            </w:r>
          </w:p>
        </w:tc>
        <w:tc>
          <w:tcPr>
            <w:tcW w:w="630" w:type="dxa"/>
            <w:shd w:val="clear" w:color="auto" w:fill="FFFFFF" w:themeFill="background1"/>
            <w:noWrap/>
            <w:vAlign w:val="center"/>
          </w:tcPr>
          <w:p w14:paraId="52802A92"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5E0606A3" w14:textId="7471A94F" w:rsidR="00E6340E" w:rsidRPr="007A6A94" w:rsidRDefault="00D34C39" w:rsidP="00E6340E">
            <w:pPr>
              <w:bidi/>
              <w:jc w:val="left"/>
              <w:rPr>
                <w:rFonts w:cs="Simplified Arabic"/>
                <w:sz w:val="20"/>
                <w:szCs w:val="20"/>
                <w:lang w:val="en-US"/>
              </w:rPr>
            </w:pPr>
            <w:r w:rsidRPr="007A6A94">
              <w:rPr>
                <w:rFonts w:ascii="Simplified Arabic" w:hAnsi="Simplified Arabic" w:cs="Simplified Arabic"/>
                <w:color w:val="000000"/>
                <w:sz w:val="20"/>
                <w:szCs w:val="20"/>
              </w:rPr>
              <w:t>50</w:t>
            </w:r>
            <w:r w:rsidR="00E6340E" w:rsidRPr="007A6A94">
              <w:rPr>
                <w:rFonts w:ascii="Calibri" w:hAnsi="Calibri" w:cs="Calibri"/>
                <w:color w:val="000000"/>
                <w:sz w:val="20"/>
                <w:szCs w:val="20"/>
                <w:rtl/>
              </w:rPr>
              <w:t>%</w:t>
            </w:r>
          </w:p>
        </w:tc>
        <w:tc>
          <w:tcPr>
            <w:tcW w:w="687" w:type="dxa"/>
            <w:shd w:val="clear" w:color="auto" w:fill="FFFFFF" w:themeFill="background1"/>
            <w:noWrap/>
            <w:vAlign w:val="center"/>
          </w:tcPr>
          <w:p w14:paraId="03B09018"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3F1B8DF5" w14:textId="587D44FF"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12</w:t>
            </w:r>
            <w:r w:rsidR="00E6340E" w:rsidRPr="007A6A94">
              <w:rPr>
                <w:rFonts w:ascii="Calibri" w:hAnsi="Calibri" w:cs="Calibri"/>
                <w:color w:val="000000"/>
                <w:sz w:val="20"/>
                <w:szCs w:val="20"/>
                <w:rtl/>
              </w:rPr>
              <w:t>%</w:t>
            </w:r>
          </w:p>
        </w:tc>
        <w:tc>
          <w:tcPr>
            <w:tcW w:w="856" w:type="dxa"/>
            <w:shd w:val="clear" w:color="auto" w:fill="FC8D59"/>
            <w:noWrap/>
            <w:vAlign w:val="center"/>
          </w:tcPr>
          <w:p w14:paraId="1F21C2BA" w14:textId="0686A888" w:rsidR="00E6340E" w:rsidRPr="007A6A94" w:rsidRDefault="00E6340E" w:rsidP="00E6340E">
            <w:pPr>
              <w:bidi/>
              <w:jc w:val="center"/>
              <w:rPr>
                <w:rFonts w:cs="Simplified Arabic"/>
                <w:b/>
                <w:bCs/>
                <w:color w:val="FFFFFF" w:themeColor="background1"/>
                <w:sz w:val="20"/>
                <w:szCs w:val="20"/>
                <w:lang w:val="en-US"/>
              </w:rPr>
            </w:pPr>
            <w:r w:rsidRPr="007A6A94">
              <w:rPr>
                <w:rFonts w:cs="Simplified Arabic"/>
                <w:b/>
                <w:bCs/>
                <w:color w:val="FFFFFF" w:themeColor="background1"/>
                <w:sz w:val="20"/>
                <w:szCs w:val="20"/>
                <w:lang w:val="en-US"/>
              </w:rPr>
              <w:t>0.25</w:t>
            </w:r>
          </w:p>
        </w:tc>
        <w:tc>
          <w:tcPr>
            <w:tcW w:w="5110" w:type="dxa"/>
            <w:vAlign w:val="center"/>
          </w:tcPr>
          <w:p w14:paraId="6D38216D" w14:textId="6DEA6E28" w:rsidR="00E6340E" w:rsidRPr="007A6A94" w:rsidRDefault="00E6340E" w:rsidP="00E6340E">
            <w:pPr>
              <w:bidi/>
              <w:rPr>
                <w:rFonts w:cs="Simplified Arabic"/>
                <w:color w:val="000000"/>
                <w:sz w:val="20"/>
                <w:szCs w:val="20"/>
              </w:rPr>
            </w:pPr>
            <w:r w:rsidRPr="007A6A94">
              <w:rPr>
                <w:rFonts w:cs="Simplified Arabic"/>
                <w:color w:val="000000"/>
                <w:sz w:val="20"/>
                <w:szCs w:val="20"/>
                <w:rtl/>
              </w:rPr>
              <w:t>ي</w:t>
            </w:r>
            <w:r w:rsidR="00FA6ACD" w:rsidRPr="007A6A94">
              <w:rPr>
                <w:rFonts w:cs="Simplified Arabic" w:hint="cs"/>
                <w:color w:val="000000"/>
                <w:sz w:val="20"/>
                <w:szCs w:val="20"/>
                <w:rtl/>
              </w:rPr>
              <w:t>ُ</w:t>
            </w:r>
            <w:r w:rsidRPr="007A6A94">
              <w:rPr>
                <w:rFonts w:cs="Simplified Arabic"/>
                <w:color w:val="000000"/>
                <w:sz w:val="20"/>
                <w:szCs w:val="20"/>
                <w:rtl/>
              </w:rPr>
              <w:t xml:space="preserve">حرز </w:t>
            </w:r>
            <w:r w:rsidR="00FA6ACD" w:rsidRPr="007A6A94">
              <w:rPr>
                <w:rFonts w:cs="Simplified Arabic"/>
                <w:color w:val="000000"/>
                <w:sz w:val="20"/>
                <w:szCs w:val="20"/>
                <w:rtl/>
              </w:rPr>
              <w:t xml:space="preserve">تقدم في </w:t>
            </w:r>
            <w:r w:rsidRPr="007A6A94">
              <w:rPr>
                <w:rFonts w:cs="Simplified Arabic"/>
                <w:color w:val="000000"/>
                <w:sz w:val="20"/>
                <w:szCs w:val="20"/>
                <w:rtl/>
              </w:rPr>
              <w:t>دمج قيم التنوع البيولوجي في السياسات والتخطيط وصنع ال</w:t>
            </w:r>
            <w:r w:rsidR="00FA6ACD" w:rsidRPr="007A6A94">
              <w:rPr>
                <w:rFonts w:cs="Simplified Arabic" w:hint="cs"/>
                <w:color w:val="000000"/>
                <w:sz w:val="20"/>
                <w:szCs w:val="20"/>
                <w:rtl/>
              </w:rPr>
              <w:t>قرار</w:t>
            </w:r>
            <w:r w:rsidRPr="007A6A94">
              <w:rPr>
                <w:rFonts w:cs="Simplified Arabic"/>
                <w:color w:val="000000"/>
                <w:sz w:val="20"/>
                <w:szCs w:val="20"/>
                <w:rtl/>
              </w:rPr>
              <w:t>، إلا أن التنفيذ لا يزال في مراحله الأولى و</w:t>
            </w:r>
            <w:r w:rsidR="00FA6ACD" w:rsidRPr="007A6A94">
              <w:rPr>
                <w:rFonts w:cs="Simplified Arabic" w:hint="cs"/>
                <w:color w:val="000000"/>
                <w:sz w:val="20"/>
                <w:szCs w:val="20"/>
                <w:rtl/>
              </w:rPr>
              <w:t>من ال</w:t>
            </w:r>
            <w:r w:rsidRPr="007A6A94">
              <w:rPr>
                <w:rFonts w:cs="Simplified Arabic"/>
                <w:color w:val="000000"/>
                <w:sz w:val="20"/>
                <w:szCs w:val="20"/>
                <w:rtl/>
              </w:rPr>
              <w:t>صعب تقييمه. وقدمت معظم الأطراف أهدافا وطنية تتناول دمج التنوع البيولوجي وقيمه المتعددة في السياسات واللوائح وعمليات التخطيط والتنمية؛ ومع ذلك، توجد فجوات كبيرة في تغطية جميع عناصر الأهداف الأخرى، مثل التكامل مع استراتيجيات القضاء على الفقر أو مواءمة التدفقات المالية والنقدية. ويعد الإبلاغ عن التقدم المحرز نحو الهدف</w:t>
            </w:r>
            <w:r w:rsidR="00FA6ACD" w:rsidRPr="007A6A94">
              <w:rPr>
                <w:rFonts w:cs="Simplified Arabic" w:hint="cs"/>
                <w:color w:val="000000"/>
                <w:sz w:val="20"/>
                <w:szCs w:val="20"/>
                <w:rtl/>
              </w:rPr>
              <w:t> </w:t>
            </w:r>
            <w:r w:rsidRPr="007A6A94">
              <w:rPr>
                <w:rFonts w:cs="Simplified Arabic"/>
                <w:color w:val="000000"/>
                <w:sz w:val="20"/>
                <w:szCs w:val="20"/>
                <w:rtl/>
              </w:rPr>
              <w:t xml:space="preserve">14 محدودا، حيث لم </w:t>
            </w:r>
            <w:r w:rsidR="00FA6ACD" w:rsidRPr="007A6A94">
              <w:rPr>
                <w:rFonts w:cs="Simplified Arabic" w:hint="cs"/>
                <w:color w:val="000000"/>
                <w:sz w:val="20"/>
                <w:szCs w:val="20"/>
                <w:rtl/>
              </w:rPr>
              <w:t>ي</w:t>
            </w:r>
            <w:r w:rsidRPr="007A6A94">
              <w:rPr>
                <w:rFonts w:cs="Simplified Arabic"/>
                <w:color w:val="000000"/>
                <w:sz w:val="20"/>
                <w:szCs w:val="20"/>
                <w:rtl/>
              </w:rPr>
              <w:t xml:space="preserve">قدم سوى </w:t>
            </w:r>
            <w:r w:rsidR="00FA6ACD" w:rsidRPr="007A6A94">
              <w:rPr>
                <w:rFonts w:cs="Simplified Arabic" w:hint="cs"/>
                <w:color w:val="000000"/>
                <w:sz w:val="20"/>
                <w:szCs w:val="20"/>
                <w:rtl/>
              </w:rPr>
              <w:t>عدد قليل</w:t>
            </w:r>
            <w:r w:rsidRPr="007A6A94">
              <w:rPr>
                <w:rFonts w:cs="Simplified Arabic"/>
                <w:color w:val="000000"/>
                <w:sz w:val="20"/>
                <w:szCs w:val="20"/>
                <w:rtl/>
              </w:rPr>
              <w:t xml:space="preserve"> من الأطراف مؤشرات كمية، ولا تزال جوانب عديدة من التنفيذ، التي يقيسها المؤشر الثنائي، غير مغطاة بشكل كاف. ومع ذلك، يشير التقييم الذاتي للأطراف إلى وجود ثقة </w:t>
            </w:r>
            <w:r w:rsidR="00FA6ACD" w:rsidRPr="007A6A94">
              <w:rPr>
                <w:rFonts w:cs="Simplified Arabic" w:hint="cs"/>
                <w:color w:val="000000"/>
                <w:sz w:val="20"/>
                <w:szCs w:val="20"/>
                <w:rtl/>
              </w:rPr>
              <w:t xml:space="preserve">في </w:t>
            </w:r>
            <w:r w:rsidRPr="007A6A94">
              <w:rPr>
                <w:rFonts w:cs="Simplified Arabic"/>
                <w:color w:val="000000"/>
                <w:sz w:val="20"/>
                <w:szCs w:val="20"/>
                <w:rtl/>
              </w:rPr>
              <w:t xml:space="preserve">أنها تسير على الطريق الصحيح لتحقيق الأهداف الوطنية المرتبطة </w:t>
            </w:r>
            <w:r w:rsidR="00FA6ACD" w:rsidRPr="007A6A94">
              <w:rPr>
                <w:rFonts w:cs="Simplified Arabic" w:hint="cs"/>
                <w:color w:val="000000"/>
                <w:sz w:val="20"/>
                <w:szCs w:val="20"/>
                <w:rtl/>
              </w:rPr>
              <w:t>بالتعميم</w:t>
            </w:r>
            <w:r w:rsidRPr="007A6A94">
              <w:rPr>
                <w:rFonts w:cs="Simplified Arabic"/>
                <w:color w:val="000000"/>
                <w:sz w:val="20"/>
                <w:szCs w:val="20"/>
                <w:rtl/>
              </w:rPr>
              <w:t xml:space="preserve">. وتفيد الأطراف بمواجهة </w:t>
            </w:r>
            <w:r w:rsidR="00F138B4">
              <w:rPr>
                <w:rFonts w:cs="Simplified Arabic" w:hint="cs"/>
                <w:color w:val="000000"/>
                <w:sz w:val="20"/>
                <w:szCs w:val="20"/>
                <w:rtl/>
              </w:rPr>
              <w:t>انقطاع</w:t>
            </w:r>
            <w:r w:rsidRPr="007A6A94">
              <w:rPr>
                <w:rFonts w:cs="Simplified Arabic"/>
                <w:color w:val="000000"/>
                <w:sz w:val="20"/>
                <w:szCs w:val="20"/>
                <w:rtl/>
              </w:rPr>
              <w:t xml:space="preserve"> مستمر بين سياسة التنوع البيولوجي الرسمية والتنفيذ الفعال.</w:t>
            </w:r>
          </w:p>
        </w:tc>
      </w:tr>
      <w:tr w:rsidR="00E6340E" w:rsidRPr="007A6A94" w14:paraId="3039E649" w14:textId="77777777" w:rsidTr="00E6340E">
        <w:trPr>
          <w:trHeight w:val="983"/>
        </w:trPr>
        <w:tc>
          <w:tcPr>
            <w:tcW w:w="1080" w:type="dxa"/>
            <w:shd w:val="clear" w:color="auto" w:fill="FFFFFF" w:themeFill="background1"/>
            <w:noWrap/>
            <w:vAlign w:val="center"/>
          </w:tcPr>
          <w:p w14:paraId="1B3D29B5" w14:textId="1ADA0242" w:rsidR="00E6340E" w:rsidRPr="007A6A94" w:rsidRDefault="00E6340E" w:rsidP="00E6340E">
            <w:pPr>
              <w:bidi/>
              <w:jc w:val="left"/>
              <w:rPr>
                <w:rFonts w:cs="Simplified Arabic"/>
                <w:color w:val="000000"/>
                <w:sz w:val="20"/>
                <w:szCs w:val="20"/>
                <w:lang w:val="en-US"/>
              </w:rPr>
            </w:pPr>
            <w:r w:rsidRPr="007A6A94">
              <w:rPr>
                <w:rFonts w:cs="Simplified Arabic" w:hint="cs"/>
                <w:color w:val="000000"/>
                <w:sz w:val="20"/>
                <w:szCs w:val="20"/>
                <w:rtl/>
                <w:lang w:val="en-US"/>
              </w:rPr>
              <w:t>الهدف 15</w:t>
            </w:r>
          </w:p>
        </w:tc>
        <w:tc>
          <w:tcPr>
            <w:tcW w:w="608" w:type="dxa"/>
            <w:shd w:val="clear" w:color="auto" w:fill="FFFFFF" w:themeFill="background1"/>
            <w:noWrap/>
            <w:vAlign w:val="center"/>
          </w:tcPr>
          <w:p w14:paraId="09052CD0"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074871A6" w14:textId="354773D6" w:rsidR="00E6340E" w:rsidRPr="007A6A94" w:rsidRDefault="00E6340E"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4</w:t>
            </w:r>
            <w:r w:rsidR="00D34C39" w:rsidRPr="007A6A94">
              <w:rPr>
                <w:rFonts w:ascii="Simplified Arabic" w:hAnsi="Simplified Arabic" w:cs="Simplified Arabic"/>
                <w:color w:val="000000"/>
                <w:sz w:val="20"/>
                <w:szCs w:val="20"/>
              </w:rPr>
              <w:t>0</w:t>
            </w:r>
            <w:r w:rsidRPr="007A6A94">
              <w:rPr>
                <w:rFonts w:ascii="Calibri" w:hAnsi="Calibri" w:cs="Calibri"/>
                <w:color w:val="000000"/>
                <w:sz w:val="20"/>
                <w:szCs w:val="20"/>
                <w:rtl/>
              </w:rPr>
              <w:t>%</w:t>
            </w:r>
          </w:p>
        </w:tc>
        <w:tc>
          <w:tcPr>
            <w:tcW w:w="663" w:type="dxa"/>
            <w:shd w:val="clear" w:color="auto" w:fill="FFFFFF" w:themeFill="background1"/>
            <w:noWrap/>
            <w:vAlign w:val="center"/>
          </w:tcPr>
          <w:p w14:paraId="7F29821E"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0B6FE72C" w14:textId="45F2E774"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31</w:t>
            </w:r>
            <w:r w:rsidR="00E6340E" w:rsidRPr="007A6A94">
              <w:rPr>
                <w:rFonts w:ascii="Calibri" w:hAnsi="Calibri" w:cs="Calibri"/>
                <w:color w:val="000000"/>
                <w:sz w:val="20"/>
                <w:szCs w:val="20"/>
                <w:rtl/>
              </w:rPr>
              <w:t>%</w:t>
            </w:r>
          </w:p>
        </w:tc>
        <w:tc>
          <w:tcPr>
            <w:tcW w:w="630" w:type="dxa"/>
            <w:shd w:val="clear" w:color="auto" w:fill="FFFFFF" w:themeFill="background1"/>
            <w:noWrap/>
            <w:vAlign w:val="center"/>
          </w:tcPr>
          <w:p w14:paraId="59250925"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3F56CDCB" w14:textId="0FA2EE30" w:rsidR="00E6340E" w:rsidRPr="007A6A94" w:rsidRDefault="00D34C39" w:rsidP="00E6340E">
            <w:pPr>
              <w:bidi/>
              <w:jc w:val="left"/>
              <w:rPr>
                <w:rFonts w:cs="Simplified Arabic"/>
                <w:sz w:val="20"/>
                <w:szCs w:val="20"/>
                <w:lang w:val="en-US"/>
              </w:rPr>
            </w:pPr>
            <w:r w:rsidRPr="007A6A94">
              <w:rPr>
                <w:rFonts w:ascii="Simplified Arabic" w:hAnsi="Simplified Arabic" w:cs="Simplified Arabic"/>
                <w:color w:val="000000"/>
                <w:sz w:val="20"/>
                <w:szCs w:val="20"/>
              </w:rPr>
              <w:t>50</w:t>
            </w:r>
            <w:r w:rsidR="00E6340E" w:rsidRPr="007A6A94">
              <w:rPr>
                <w:rFonts w:ascii="Aptos Narrow" w:hAnsi="Aptos Narrow" w:cs="Calibri"/>
                <w:color w:val="000000"/>
                <w:sz w:val="20"/>
                <w:szCs w:val="20"/>
                <w:rtl/>
              </w:rPr>
              <w:t>%</w:t>
            </w:r>
          </w:p>
        </w:tc>
        <w:tc>
          <w:tcPr>
            <w:tcW w:w="687" w:type="dxa"/>
            <w:shd w:val="clear" w:color="auto" w:fill="FFFFFF" w:themeFill="background1"/>
            <w:noWrap/>
            <w:vAlign w:val="center"/>
          </w:tcPr>
          <w:p w14:paraId="034CA2D1"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26A5542E" w14:textId="49096DD0"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2</w:t>
            </w:r>
            <w:r w:rsidR="00E6340E" w:rsidRPr="007A6A94">
              <w:rPr>
                <w:rFonts w:ascii="Simplified Arabic" w:hAnsi="Simplified Arabic" w:cs="Simplified Arabic"/>
                <w:color w:val="000000"/>
                <w:sz w:val="20"/>
                <w:szCs w:val="20"/>
              </w:rPr>
              <w:t>7</w:t>
            </w:r>
            <w:r w:rsidR="00E6340E" w:rsidRPr="007A6A94">
              <w:rPr>
                <w:rFonts w:ascii="Calibri" w:hAnsi="Calibri" w:cs="Calibri"/>
                <w:color w:val="000000"/>
                <w:sz w:val="20"/>
                <w:szCs w:val="20"/>
                <w:rtl/>
              </w:rPr>
              <w:t>%</w:t>
            </w:r>
          </w:p>
        </w:tc>
        <w:tc>
          <w:tcPr>
            <w:tcW w:w="856" w:type="dxa"/>
            <w:shd w:val="clear" w:color="auto" w:fill="FC8D59"/>
            <w:noWrap/>
            <w:vAlign w:val="center"/>
          </w:tcPr>
          <w:p w14:paraId="2F9B2568" w14:textId="70EAB569" w:rsidR="00E6340E" w:rsidRPr="007A6A94" w:rsidRDefault="00E6340E" w:rsidP="00E6340E">
            <w:pPr>
              <w:bidi/>
              <w:jc w:val="center"/>
              <w:rPr>
                <w:rFonts w:cs="Simplified Arabic"/>
                <w:b/>
                <w:bCs/>
                <w:color w:val="FFFFFF" w:themeColor="background1"/>
                <w:sz w:val="20"/>
                <w:szCs w:val="20"/>
                <w:lang w:val="en-US"/>
              </w:rPr>
            </w:pPr>
            <w:r w:rsidRPr="007A6A94">
              <w:rPr>
                <w:rFonts w:cs="Simplified Arabic"/>
                <w:b/>
                <w:bCs/>
                <w:color w:val="FFFFFF" w:themeColor="background1"/>
                <w:sz w:val="20"/>
                <w:szCs w:val="20"/>
                <w:lang w:val="en-US"/>
              </w:rPr>
              <w:t>0.25</w:t>
            </w:r>
          </w:p>
        </w:tc>
        <w:tc>
          <w:tcPr>
            <w:tcW w:w="5110" w:type="dxa"/>
            <w:vAlign w:val="center"/>
          </w:tcPr>
          <w:p w14:paraId="6DF6CD96" w14:textId="3F2ED726" w:rsidR="00E6340E" w:rsidRPr="007A6A94" w:rsidRDefault="00E6340E" w:rsidP="00E6340E">
            <w:pPr>
              <w:bidi/>
              <w:rPr>
                <w:rFonts w:cs="Simplified Arabic"/>
                <w:color w:val="000000"/>
                <w:sz w:val="20"/>
                <w:szCs w:val="20"/>
              </w:rPr>
            </w:pPr>
            <w:r w:rsidRPr="007A6A94">
              <w:rPr>
                <w:rFonts w:cs="Simplified Arabic"/>
                <w:color w:val="000000"/>
                <w:sz w:val="20"/>
                <w:szCs w:val="20"/>
                <w:rtl/>
              </w:rPr>
              <w:t xml:space="preserve">على الرغم من زيادة إفصاحات الشركات، لا يزال تنفيذ السياسات وتغطية الأهداف الوطنية محدودين. ولا </w:t>
            </w:r>
            <w:r w:rsidR="00FA6ACD" w:rsidRPr="007A6A94">
              <w:rPr>
                <w:rFonts w:cs="Simplified Arabic" w:hint="cs"/>
                <w:color w:val="000000"/>
                <w:sz w:val="20"/>
                <w:szCs w:val="20"/>
                <w:rtl/>
              </w:rPr>
              <w:t>تتواءم</w:t>
            </w:r>
            <w:r w:rsidRPr="007A6A94">
              <w:rPr>
                <w:rFonts w:cs="Simplified Arabic"/>
                <w:color w:val="000000"/>
                <w:sz w:val="20"/>
                <w:szCs w:val="20"/>
                <w:rtl/>
              </w:rPr>
              <w:t xml:space="preserve"> معظم الأهداف الوطنية بشكل جيد مع عناصر الهدف 15. ورغم أن العديد من الأطراف أشارت إلى مشاكل في تجميع البيانات للمؤشر الرئيسي </w:t>
            </w:r>
            <w:r w:rsidR="00FA6ACD" w:rsidRPr="007A6A94">
              <w:rPr>
                <w:rFonts w:cs="Simplified Arabic" w:hint="cs"/>
                <w:color w:val="000000"/>
                <w:sz w:val="20"/>
                <w:szCs w:val="20"/>
                <w:rtl/>
              </w:rPr>
              <w:t>15-1</w:t>
            </w:r>
            <w:r w:rsidRPr="007A6A94">
              <w:rPr>
                <w:rFonts w:cs="Simplified Arabic"/>
                <w:color w:val="000000"/>
                <w:sz w:val="20"/>
                <w:szCs w:val="20"/>
                <w:rtl/>
              </w:rPr>
              <w:t>، فقد أبلغ ما يقرب من خ</w:t>
            </w:r>
            <w:r w:rsidR="00FA6ACD" w:rsidRPr="007A6A94">
              <w:rPr>
                <w:rFonts w:cs="Simplified Arabic" w:hint="cs"/>
                <w:color w:val="000000"/>
                <w:sz w:val="20"/>
                <w:szCs w:val="20"/>
                <w:rtl/>
              </w:rPr>
              <w:t>ُ</w:t>
            </w:r>
            <w:r w:rsidRPr="007A6A94">
              <w:rPr>
                <w:rFonts w:cs="Simplified Arabic"/>
                <w:color w:val="000000"/>
                <w:sz w:val="20"/>
                <w:szCs w:val="20"/>
                <w:rtl/>
              </w:rPr>
              <w:t xml:space="preserve">مس الأطراف عن إفصاح أكثر من </w:t>
            </w:r>
            <w:r w:rsidR="00FA6ACD" w:rsidRPr="007A6A94">
              <w:rPr>
                <w:rFonts w:cs="Simplified Arabic" w:hint="cs"/>
                <w:color w:val="000000"/>
                <w:sz w:val="20"/>
                <w:szCs w:val="20"/>
                <w:rtl/>
              </w:rPr>
              <w:t>000 5</w:t>
            </w:r>
            <w:r w:rsidRPr="007A6A94">
              <w:rPr>
                <w:rFonts w:cs="Simplified Arabic"/>
                <w:color w:val="000000"/>
                <w:sz w:val="20"/>
                <w:szCs w:val="20"/>
                <w:rtl/>
              </w:rPr>
              <w:t xml:space="preserve"> شركة عن مخاطر متعلقة بالتنوع البيولوجي، وهو عدد يتزايد </w:t>
            </w:r>
            <w:r w:rsidR="00FA6ACD" w:rsidRPr="007A6A94">
              <w:rPr>
                <w:rFonts w:cs="Simplified Arabic" w:hint="cs"/>
                <w:color w:val="000000"/>
                <w:sz w:val="20"/>
                <w:szCs w:val="20"/>
                <w:rtl/>
              </w:rPr>
              <w:t xml:space="preserve">على أساس </w:t>
            </w:r>
            <w:r w:rsidRPr="007A6A94">
              <w:rPr>
                <w:rFonts w:cs="Simplified Arabic"/>
                <w:color w:val="000000"/>
                <w:sz w:val="20"/>
                <w:szCs w:val="20"/>
                <w:rtl/>
              </w:rPr>
              <w:t xml:space="preserve">سنوي. ومع ذلك، يكشف المؤشر الثنائي أن التدابير اللازمة لتحقيق الهدف 15 لا تزال قيد التطوير </w:t>
            </w:r>
            <w:r w:rsidR="00F138B4">
              <w:rPr>
                <w:rFonts w:cs="Simplified Arabic" w:hint="cs"/>
                <w:color w:val="000000"/>
                <w:sz w:val="20"/>
                <w:szCs w:val="20"/>
                <w:rtl/>
              </w:rPr>
              <w:t>وهي غير متاحة</w:t>
            </w:r>
            <w:r w:rsidRPr="007A6A94">
              <w:rPr>
                <w:rFonts w:cs="Simplified Arabic"/>
                <w:color w:val="000000"/>
                <w:sz w:val="20"/>
                <w:szCs w:val="20"/>
                <w:rtl/>
              </w:rPr>
              <w:t xml:space="preserve"> </w:t>
            </w:r>
            <w:r w:rsidR="00FA6ACD" w:rsidRPr="007A6A94">
              <w:rPr>
                <w:rFonts w:cs="Simplified Arabic" w:hint="cs"/>
                <w:color w:val="000000"/>
                <w:sz w:val="20"/>
                <w:szCs w:val="20"/>
                <w:rtl/>
              </w:rPr>
              <w:t>حتى الآن</w:t>
            </w:r>
            <w:r w:rsidRPr="007A6A94">
              <w:rPr>
                <w:rFonts w:cs="Simplified Arabic"/>
                <w:color w:val="000000"/>
                <w:sz w:val="20"/>
                <w:szCs w:val="20"/>
                <w:rtl/>
              </w:rPr>
              <w:t>. وأقرت التقييمات الذاتية بأن ثلثي الأهداف الوطنية لا ت</w:t>
            </w:r>
            <w:r w:rsidR="00FA6ACD" w:rsidRPr="007A6A94">
              <w:rPr>
                <w:rFonts w:cs="Simplified Arabic" w:hint="cs"/>
                <w:color w:val="000000"/>
                <w:sz w:val="20"/>
                <w:szCs w:val="20"/>
                <w:rtl/>
              </w:rPr>
              <w:t>ُ</w:t>
            </w:r>
            <w:r w:rsidRPr="007A6A94">
              <w:rPr>
                <w:rFonts w:cs="Simplified Arabic"/>
                <w:color w:val="000000"/>
                <w:sz w:val="20"/>
                <w:szCs w:val="20"/>
                <w:rtl/>
              </w:rPr>
              <w:t>ظهر أي تقدم أو ت</w:t>
            </w:r>
            <w:r w:rsidR="00FA6ACD" w:rsidRPr="007A6A94">
              <w:rPr>
                <w:rFonts w:cs="Simplified Arabic" w:hint="cs"/>
                <w:color w:val="000000"/>
                <w:sz w:val="20"/>
                <w:szCs w:val="20"/>
                <w:rtl/>
              </w:rPr>
              <w:t>ُ</w:t>
            </w:r>
            <w:r w:rsidRPr="007A6A94">
              <w:rPr>
                <w:rFonts w:cs="Simplified Arabic"/>
                <w:color w:val="000000"/>
                <w:sz w:val="20"/>
                <w:szCs w:val="20"/>
                <w:rtl/>
              </w:rPr>
              <w:t xml:space="preserve">ظهر تقدما غير كاف. وتشمل التحديات الرئيسية التي تم تحديدها </w:t>
            </w:r>
            <w:r w:rsidR="00FA6ACD" w:rsidRPr="007A6A94">
              <w:rPr>
                <w:rFonts w:cs="Simplified Arabic" w:hint="cs"/>
                <w:color w:val="000000"/>
                <w:sz w:val="20"/>
                <w:szCs w:val="20"/>
                <w:rtl/>
              </w:rPr>
              <w:t>عدم وجود</w:t>
            </w:r>
            <w:r w:rsidRPr="007A6A94">
              <w:rPr>
                <w:rFonts w:cs="Simplified Arabic"/>
                <w:color w:val="000000"/>
                <w:sz w:val="20"/>
                <w:szCs w:val="20"/>
                <w:rtl/>
              </w:rPr>
              <w:t xml:space="preserve"> أطر </w:t>
            </w:r>
            <w:r w:rsidR="00FA6ACD" w:rsidRPr="007A6A94">
              <w:rPr>
                <w:rFonts w:cs="Simplified Arabic" w:hint="cs"/>
                <w:color w:val="000000"/>
                <w:sz w:val="20"/>
                <w:szCs w:val="20"/>
                <w:rtl/>
              </w:rPr>
              <w:t>ل</w:t>
            </w:r>
            <w:r w:rsidRPr="007A6A94">
              <w:rPr>
                <w:rFonts w:cs="Simplified Arabic"/>
                <w:color w:val="000000"/>
                <w:sz w:val="20"/>
                <w:szCs w:val="20"/>
                <w:rtl/>
              </w:rPr>
              <w:t>لإبلاغ الإلزامي، ونقص القدرات والبيانات، واستبعاد الشركات الصغيرة والمتوسطة، والحوافز غير المناسبة.</w:t>
            </w:r>
          </w:p>
        </w:tc>
      </w:tr>
      <w:tr w:rsidR="00E6340E" w:rsidRPr="007A6A94" w14:paraId="146B425E" w14:textId="77777777" w:rsidTr="00FA6ACD">
        <w:trPr>
          <w:trHeight w:val="3417"/>
        </w:trPr>
        <w:tc>
          <w:tcPr>
            <w:tcW w:w="1080" w:type="dxa"/>
            <w:shd w:val="clear" w:color="auto" w:fill="FFFFFF" w:themeFill="background1"/>
            <w:noWrap/>
            <w:vAlign w:val="center"/>
          </w:tcPr>
          <w:p w14:paraId="38443C7C" w14:textId="2E4C3427" w:rsidR="00E6340E" w:rsidRPr="007A6A94" w:rsidRDefault="00E6340E" w:rsidP="00E6340E">
            <w:pPr>
              <w:bidi/>
              <w:jc w:val="left"/>
              <w:rPr>
                <w:rFonts w:cs="Simplified Arabic"/>
                <w:color w:val="000000"/>
                <w:sz w:val="20"/>
                <w:szCs w:val="20"/>
                <w:lang w:val="en-US"/>
              </w:rPr>
            </w:pPr>
            <w:r w:rsidRPr="007A6A94">
              <w:rPr>
                <w:rFonts w:cs="Simplified Arabic" w:hint="cs"/>
                <w:color w:val="000000"/>
                <w:sz w:val="20"/>
                <w:szCs w:val="20"/>
                <w:rtl/>
                <w:lang w:val="en-US"/>
              </w:rPr>
              <w:lastRenderedPageBreak/>
              <w:t>الهدف 16</w:t>
            </w:r>
          </w:p>
        </w:tc>
        <w:tc>
          <w:tcPr>
            <w:tcW w:w="608" w:type="dxa"/>
            <w:shd w:val="clear" w:color="auto" w:fill="FFFFFF" w:themeFill="background1"/>
            <w:noWrap/>
            <w:vAlign w:val="center"/>
          </w:tcPr>
          <w:p w14:paraId="4B4CD229"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730BF9C7" w14:textId="30D913B5"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3</w:t>
            </w:r>
            <w:r w:rsidR="00E6340E" w:rsidRPr="007A6A94">
              <w:rPr>
                <w:rFonts w:ascii="Simplified Arabic" w:hAnsi="Simplified Arabic" w:cs="Simplified Arabic"/>
                <w:color w:val="000000"/>
                <w:sz w:val="20"/>
                <w:szCs w:val="20"/>
              </w:rPr>
              <w:t>7</w:t>
            </w:r>
            <w:r w:rsidR="00E6340E" w:rsidRPr="007A6A94">
              <w:rPr>
                <w:rFonts w:ascii="Calibri" w:hAnsi="Calibri" w:cs="Calibri"/>
                <w:color w:val="000000"/>
                <w:sz w:val="20"/>
                <w:szCs w:val="20"/>
                <w:rtl/>
              </w:rPr>
              <w:t>%</w:t>
            </w:r>
          </w:p>
        </w:tc>
        <w:tc>
          <w:tcPr>
            <w:tcW w:w="663" w:type="dxa"/>
            <w:shd w:val="clear" w:color="auto" w:fill="FFFFFF" w:themeFill="background1"/>
            <w:noWrap/>
            <w:vAlign w:val="center"/>
          </w:tcPr>
          <w:p w14:paraId="4D424BC7"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4774808A" w14:textId="23C8E651"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2</w:t>
            </w:r>
            <w:r w:rsidR="00E6340E" w:rsidRPr="007A6A94">
              <w:rPr>
                <w:rFonts w:ascii="Simplified Arabic" w:hAnsi="Simplified Arabic" w:cs="Simplified Arabic"/>
                <w:color w:val="000000"/>
                <w:sz w:val="20"/>
                <w:szCs w:val="20"/>
              </w:rPr>
              <w:t>9</w:t>
            </w:r>
            <w:r w:rsidR="00E6340E" w:rsidRPr="007A6A94">
              <w:rPr>
                <w:rFonts w:ascii="Calibri" w:hAnsi="Calibri" w:cs="Calibri"/>
                <w:color w:val="000000"/>
                <w:sz w:val="20"/>
                <w:szCs w:val="20"/>
                <w:rtl/>
              </w:rPr>
              <w:t>%</w:t>
            </w:r>
          </w:p>
        </w:tc>
        <w:tc>
          <w:tcPr>
            <w:tcW w:w="630" w:type="dxa"/>
            <w:shd w:val="clear" w:color="auto" w:fill="FFFFFF" w:themeFill="background1"/>
            <w:noWrap/>
            <w:vAlign w:val="center"/>
          </w:tcPr>
          <w:p w14:paraId="15F82402" w14:textId="77777777" w:rsidR="00E6340E" w:rsidRPr="007A6A94" w:rsidRDefault="00E6340E" w:rsidP="00E6340E">
            <w:pPr>
              <w:jc w:val="center"/>
              <w:rPr>
                <w:rFonts w:ascii="Calibri" w:hAnsi="Calibri" w:cs="Calibri"/>
                <w:color w:val="00B050"/>
                <w:sz w:val="20"/>
                <w:szCs w:val="20"/>
              </w:rPr>
            </w:pPr>
            <w:r w:rsidRPr="007A6A94">
              <w:rPr>
                <w:rFonts w:ascii="Symbol" w:eastAsia="Symbol" w:hAnsi="Symbol" w:cs="Symbol"/>
                <w:color w:val="00B050"/>
                <w:sz w:val="20"/>
                <w:szCs w:val="20"/>
              </w:rPr>
              <w:t>¨</w:t>
            </w:r>
          </w:p>
          <w:p w14:paraId="0FEF2FC6" w14:textId="083DB0AD" w:rsidR="00E6340E" w:rsidRPr="007A6A94" w:rsidRDefault="00E6340E" w:rsidP="00E6340E">
            <w:pPr>
              <w:bidi/>
              <w:jc w:val="left"/>
              <w:rPr>
                <w:rFonts w:cs="Simplified Arabic"/>
                <w:sz w:val="20"/>
                <w:szCs w:val="20"/>
                <w:lang w:val="en-US"/>
              </w:rPr>
            </w:pPr>
            <w:r w:rsidRPr="007A6A94">
              <w:rPr>
                <w:rFonts w:ascii="Simplified Arabic" w:hAnsi="Simplified Arabic" w:cs="Simplified Arabic"/>
                <w:color w:val="000000"/>
                <w:sz w:val="20"/>
                <w:szCs w:val="20"/>
              </w:rPr>
              <w:t>7</w:t>
            </w:r>
            <w:r w:rsidR="00D34C39" w:rsidRPr="007A6A94">
              <w:rPr>
                <w:rFonts w:ascii="Simplified Arabic" w:hAnsi="Simplified Arabic" w:cs="Simplified Arabic"/>
                <w:color w:val="000000"/>
                <w:sz w:val="20"/>
                <w:szCs w:val="20"/>
              </w:rPr>
              <w:t>5</w:t>
            </w:r>
            <w:r w:rsidRPr="007A6A94">
              <w:rPr>
                <w:rFonts w:ascii="Calibri" w:hAnsi="Calibri" w:cs="Calibri"/>
                <w:color w:val="000000"/>
                <w:sz w:val="20"/>
                <w:szCs w:val="20"/>
                <w:rtl/>
              </w:rPr>
              <w:t>%</w:t>
            </w:r>
          </w:p>
        </w:tc>
        <w:tc>
          <w:tcPr>
            <w:tcW w:w="687" w:type="dxa"/>
            <w:shd w:val="clear" w:color="auto" w:fill="FFFFFF" w:themeFill="background1"/>
            <w:noWrap/>
            <w:vAlign w:val="center"/>
          </w:tcPr>
          <w:p w14:paraId="1FA1D5EC"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7092097D" w14:textId="0B0FBE69"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1</w:t>
            </w:r>
            <w:r w:rsidR="00E6340E" w:rsidRPr="007A6A94">
              <w:rPr>
                <w:rFonts w:ascii="Simplified Arabic" w:hAnsi="Simplified Arabic" w:cs="Simplified Arabic"/>
                <w:color w:val="000000"/>
                <w:sz w:val="20"/>
                <w:szCs w:val="20"/>
              </w:rPr>
              <w:t>9</w:t>
            </w:r>
            <w:r w:rsidR="00E6340E" w:rsidRPr="007A6A94">
              <w:rPr>
                <w:rFonts w:ascii="Calibri" w:hAnsi="Calibri" w:cs="Calibri"/>
                <w:color w:val="000000"/>
                <w:sz w:val="20"/>
                <w:szCs w:val="20"/>
                <w:rtl/>
              </w:rPr>
              <w:t>%</w:t>
            </w:r>
          </w:p>
        </w:tc>
        <w:tc>
          <w:tcPr>
            <w:tcW w:w="856" w:type="dxa"/>
            <w:shd w:val="clear" w:color="auto" w:fill="FC8D59"/>
            <w:noWrap/>
            <w:vAlign w:val="center"/>
          </w:tcPr>
          <w:p w14:paraId="2D82F8BF" w14:textId="18DE6C8A" w:rsidR="00E6340E" w:rsidRPr="007A6A94" w:rsidRDefault="00E6340E" w:rsidP="00E6340E">
            <w:pPr>
              <w:bidi/>
              <w:jc w:val="center"/>
              <w:rPr>
                <w:rFonts w:cs="Simplified Arabic"/>
                <w:b/>
                <w:bCs/>
                <w:color w:val="FFFFFF" w:themeColor="background1"/>
                <w:sz w:val="20"/>
                <w:szCs w:val="20"/>
                <w:lang w:val="en-US"/>
              </w:rPr>
            </w:pPr>
            <w:r w:rsidRPr="007A6A94">
              <w:rPr>
                <w:rFonts w:cs="Simplified Arabic"/>
                <w:b/>
                <w:bCs/>
                <w:color w:val="FFFFFF" w:themeColor="background1"/>
                <w:sz w:val="20"/>
                <w:szCs w:val="20"/>
                <w:lang w:val="en-US"/>
              </w:rPr>
              <w:t>0.38</w:t>
            </w:r>
          </w:p>
        </w:tc>
        <w:tc>
          <w:tcPr>
            <w:tcW w:w="5110" w:type="dxa"/>
            <w:vAlign w:val="center"/>
          </w:tcPr>
          <w:p w14:paraId="148D8670" w14:textId="3082DB1F" w:rsidR="00E6340E" w:rsidRPr="007A6A94" w:rsidRDefault="00E6340E" w:rsidP="00E6340E">
            <w:pPr>
              <w:bidi/>
              <w:spacing w:before="120"/>
              <w:rPr>
                <w:rFonts w:cs="Simplified Arabic"/>
                <w:color w:val="000000"/>
                <w:sz w:val="20"/>
                <w:szCs w:val="20"/>
              </w:rPr>
            </w:pPr>
            <w:r w:rsidRPr="007A6A94">
              <w:rPr>
                <w:rFonts w:cs="Simplified Arabic"/>
                <w:color w:val="000000"/>
                <w:sz w:val="20"/>
                <w:szCs w:val="20"/>
                <w:rtl/>
              </w:rPr>
              <w:t xml:space="preserve">لا تغطي الأهداف الوطنية معظم جوانب الهدف 16 بشكل </w:t>
            </w:r>
            <w:r w:rsidR="00F138B4">
              <w:rPr>
                <w:rFonts w:cs="Simplified Arabic" w:hint="cs"/>
                <w:color w:val="000000"/>
                <w:sz w:val="20"/>
                <w:szCs w:val="20"/>
                <w:rtl/>
              </w:rPr>
              <w:t>جيد</w:t>
            </w:r>
            <w:r w:rsidRPr="007A6A94">
              <w:rPr>
                <w:rFonts w:cs="Simplified Arabic"/>
                <w:color w:val="000000"/>
                <w:sz w:val="20"/>
                <w:szCs w:val="20"/>
                <w:rtl/>
              </w:rPr>
              <w:t>، إلا أن الجهود المبذولة لتنفيذ أدوات السياس</w:t>
            </w:r>
            <w:r w:rsidR="00C038FE" w:rsidRPr="007A6A94">
              <w:rPr>
                <w:rFonts w:cs="Simplified Arabic" w:hint="cs"/>
                <w:color w:val="000000"/>
                <w:sz w:val="20"/>
                <w:szCs w:val="20"/>
                <w:rtl/>
              </w:rPr>
              <w:t>ات</w:t>
            </w:r>
            <w:r w:rsidRPr="007A6A94">
              <w:rPr>
                <w:rFonts w:cs="Simplified Arabic"/>
                <w:color w:val="000000"/>
                <w:sz w:val="20"/>
                <w:szCs w:val="20"/>
                <w:rtl/>
              </w:rPr>
              <w:t xml:space="preserve"> ذات الصلة تتقدم. </w:t>
            </w:r>
            <w:r w:rsidR="00C038FE" w:rsidRPr="007A6A94">
              <w:rPr>
                <w:rFonts w:cs="Simplified Arabic" w:hint="cs"/>
                <w:color w:val="000000"/>
                <w:sz w:val="20"/>
                <w:szCs w:val="20"/>
                <w:rtl/>
              </w:rPr>
              <w:t>و</w:t>
            </w:r>
            <w:r w:rsidRPr="007A6A94">
              <w:rPr>
                <w:rFonts w:cs="Simplified Arabic"/>
                <w:color w:val="000000"/>
                <w:sz w:val="20"/>
                <w:szCs w:val="20"/>
                <w:rtl/>
              </w:rPr>
              <w:t xml:space="preserve">أقل من نصف الأهداف الوطنية التي حددتها الأطراف </w:t>
            </w:r>
            <w:r w:rsidR="00F138B4">
              <w:rPr>
                <w:rFonts w:cs="Simplified Arabic" w:hint="cs"/>
                <w:color w:val="000000"/>
                <w:sz w:val="20"/>
                <w:szCs w:val="20"/>
                <w:rtl/>
              </w:rPr>
              <w:t xml:space="preserve">لا </w:t>
            </w:r>
            <w:r w:rsidRPr="007A6A94">
              <w:rPr>
                <w:rFonts w:cs="Simplified Arabic"/>
                <w:color w:val="000000"/>
                <w:sz w:val="20"/>
                <w:szCs w:val="20"/>
                <w:rtl/>
              </w:rPr>
              <w:t xml:space="preserve">تتناول أي عنصر من عناصر الهدف 16. ومع ذلك، </w:t>
            </w:r>
            <w:r w:rsidR="00C038FE" w:rsidRPr="007A6A94">
              <w:rPr>
                <w:rFonts w:cs="Simplified Arabic" w:hint="cs"/>
                <w:color w:val="000000"/>
                <w:sz w:val="20"/>
                <w:szCs w:val="20"/>
                <w:rtl/>
              </w:rPr>
              <w:t>تم الإبلاغ</w:t>
            </w:r>
            <w:r w:rsidRPr="007A6A94">
              <w:rPr>
                <w:rFonts w:cs="Simplified Arabic"/>
                <w:color w:val="000000"/>
                <w:sz w:val="20"/>
                <w:szCs w:val="20"/>
                <w:rtl/>
              </w:rPr>
              <w:t xml:space="preserve"> عن بعض التقدم الجيد في وضع السياسات والآليات لدعم الاستهلاك المستدام</w:t>
            </w:r>
            <w:r w:rsidR="007A33C5" w:rsidRPr="007A6A94">
              <w:rPr>
                <w:rFonts w:cs="Simplified Arabic"/>
                <w:color w:val="000000"/>
                <w:sz w:val="20"/>
                <w:szCs w:val="20"/>
                <w:rtl/>
              </w:rPr>
              <w:t>، ولكن</w:t>
            </w:r>
            <w:r w:rsidRPr="007A6A94">
              <w:rPr>
                <w:rFonts w:cs="Simplified Arabic"/>
                <w:color w:val="000000"/>
                <w:sz w:val="20"/>
                <w:szCs w:val="20"/>
                <w:rtl/>
              </w:rPr>
              <w:t xml:space="preserve"> </w:t>
            </w:r>
            <w:r w:rsidR="009C1D4E" w:rsidRPr="007A6A94">
              <w:rPr>
                <w:rFonts w:cs="Simplified Arabic"/>
                <w:color w:val="000000"/>
                <w:sz w:val="20"/>
                <w:szCs w:val="20"/>
                <w:rtl/>
              </w:rPr>
              <w:t xml:space="preserve">لا تزال </w:t>
            </w:r>
            <w:r w:rsidRPr="007A6A94">
              <w:rPr>
                <w:rFonts w:cs="Simplified Arabic"/>
                <w:color w:val="000000"/>
                <w:sz w:val="20"/>
                <w:szCs w:val="20"/>
                <w:rtl/>
              </w:rPr>
              <w:t xml:space="preserve">التدابير المحددة لمعالجة هدر </w:t>
            </w:r>
            <w:r w:rsidR="009C1D4E" w:rsidRPr="007A6A94">
              <w:rPr>
                <w:rFonts w:cs="Simplified Arabic" w:hint="cs"/>
                <w:color w:val="000000"/>
                <w:sz w:val="20"/>
                <w:szCs w:val="20"/>
                <w:rtl/>
              </w:rPr>
              <w:t>الأغذية</w:t>
            </w:r>
            <w:r w:rsidRPr="007A6A94">
              <w:rPr>
                <w:rFonts w:cs="Simplified Arabic"/>
                <w:color w:val="000000"/>
                <w:sz w:val="20"/>
                <w:szCs w:val="20"/>
                <w:rtl/>
              </w:rPr>
              <w:t xml:space="preserve"> والإفراط في الاستهلاك وإدارة النفايات قيد </w:t>
            </w:r>
            <w:r w:rsidR="009C1D4E" w:rsidRPr="007A6A94">
              <w:rPr>
                <w:rFonts w:cs="Simplified Arabic" w:hint="cs"/>
                <w:color w:val="000000"/>
                <w:sz w:val="20"/>
                <w:szCs w:val="20"/>
                <w:rtl/>
              </w:rPr>
              <w:t>الإعداد</w:t>
            </w:r>
            <w:r w:rsidRPr="007A6A94">
              <w:rPr>
                <w:rFonts w:cs="Simplified Arabic"/>
                <w:color w:val="000000"/>
                <w:sz w:val="20"/>
                <w:szCs w:val="20"/>
                <w:rtl/>
              </w:rPr>
              <w:t>. وتقر الأطراف، في تقييماتها الذاتية، بأن معظم الأهداف الوطنية (70 في المائة) المتعلقة بالهدف 16 ت</w:t>
            </w:r>
            <w:r w:rsidR="009C1D4E" w:rsidRPr="007A6A94">
              <w:rPr>
                <w:rFonts w:cs="Simplified Arabic" w:hint="cs"/>
                <w:color w:val="000000"/>
                <w:sz w:val="20"/>
                <w:szCs w:val="20"/>
                <w:rtl/>
              </w:rPr>
              <w:t>ُ</w:t>
            </w:r>
            <w:r w:rsidRPr="007A6A94">
              <w:rPr>
                <w:rFonts w:cs="Simplified Arabic"/>
                <w:color w:val="000000"/>
                <w:sz w:val="20"/>
                <w:szCs w:val="20"/>
                <w:rtl/>
              </w:rPr>
              <w:t xml:space="preserve">ظهر تقدما غير كاف. </w:t>
            </w:r>
            <w:r w:rsidR="00F138B4">
              <w:rPr>
                <w:rFonts w:cs="Simplified Arabic" w:hint="cs"/>
                <w:color w:val="000000"/>
                <w:sz w:val="20"/>
                <w:szCs w:val="20"/>
                <w:rtl/>
              </w:rPr>
              <w:t>وتفيد</w:t>
            </w:r>
            <w:r w:rsidRPr="007A6A94">
              <w:rPr>
                <w:rFonts w:cs="Simplified Arabic"/>
                <w:color w:val="000000"/>
                <w:sz w:val="20"/>
                <w:szCs w:val="20"/>
                <w:rtl/>
              </w:rPr>
              <w:t xml:space="preserve"> الأطراف </w:t>
            </w:r>
            <w:r w:rsidR="00F138B4">
              <w:rPr>
                <w:rFonts w:cs="Simplified Arabic" w:hint="cs"/>
                <w:color w:val="000000"/>
                <w:sz w:val="20"/>
                <w:szCs w:val="20"/>
                <w:rtl/>
              </w:rPr>
              <w:t>بوجود</w:t>
            </w:r>
            <w:r w:rsidRPr="007A6A94">
              <w:rPr>
                <w:rFonts w:cs="Simplified Arabic"/>
                <w:color w:val="000000"/>
                <w:sz w:val="20"/>
                <w:szCs w:val="20"/>
                <w:rtl/>
              </w:rPr>
              <w:t xml:space="preserve"> تحديات كبيرة، من بينها </w:t>
            </w:r>
            <w:r w:rsidR="009C1D4E" w:rsidRPr="007A6A94">
              <w:rPr>
                <w:rFonts w:cs="Simplified Arabic" w:hint="cs"/>
                <w:color w:val="000000"/>
                <w:sz w:val="20"/>
                <w:szCs w:val="20"/>
                <w:rtl/>
              </w:rPr>
              <w:t>عدم وجود</w:t>
            </w:r>
            <w:r w:rsidRPr="007A6A94">
              <w:rPr>
                <w:rFonts w:cs="Simplified Arabic"/>
                <w:color w:val="000000"/>
                <w:sz w:val="20"/>
                <w:szCs w:val="20"/>
                <w:rtl/>
              </w:rPr>
              <w:t xml:space="preserve"> مرافق </w:t>
            </w:r>
            <w:r w:rsidR="009C1D4E" w:rsidRPr="007A6A94">
              <w:rPr>
                <w:rFonts w:cs="Simplified Arabic"/>
                <w:color w:val="000000"/>
                <w:sz w:val="20"/>
                <w:szCs w:val="20"/>
                <w:rtl/>
              </w:rPr>
              <w:t>كافية</w:t>
            </w:r>
            <w:r w:rsidR="009C1D4E" w:rsidRPr="007A6A94">
              <w:rPr>
                <w:rFonts w:cs="Simplified Arabic" w:hint="cs"/>
                <w:color w:val="000000"/>
                <w:sz w:val="20"/>
                <w:szCs w:val="20"/>
                <w:rtl/>
              </w:rPr>
              <w:t xml:space="preserve"> ل</w:t>
            </w:r>
            <w:r w:rsidRPr="007A6A94">
              <w:rPr>
                <w:rFonts w:cs="Simplified Arabic"/>
                <w:color w:val="000000"/>
                <w:sz w:val="20"/>
                <w:szCs w:val="20"/>
                <w:rtl/>
              </w:rPr>
              <w:t xml:space="preserve">لنفايات، ونقص التمويل والإنفاذ، وضعف تطبيق مبدأ </w:t>
            </w:r>
            <w:r w:rsidR="009C1D4E" w:rsidRPr="007A6A94">
              <w:rPr>
                <w:rFonts w:cs="Simplified Arabic"/>
                <w:color w:val="000000"/>
                <w:sz w:val="20"/>
                <w:szCs w:val="20"/>
                <w:rtl/>
              </w:rPr>
              <w:t>المسؤولية الممتدة للمنتِج</w:t>
            </w:r>
            <w:r w:rsidRPr="007A6A94">
              <w:rPr>
                <w:rFonts w:cs="Simplified Arabic"/>
                <w:color w:val="000000"/>
                <w:sz w:val="20"/>
                <w:szCs w:val="20"/>
                <w:rtl/>
              </w:rPr>
              <w:t>، واستمرار ارتفاع البصمة المادية في بعض البلدان.</w:t>
            </w:r>
          </w:p>
        </w:tc>
      </w:tr>
      <w:tr w:rsidR="00E6340E" w:rsidRPr="007A6A94" w14:paraId="3599CDCB" w14:textId="77777777" w:rsidTr="00E6340E">
        <w:trPr>
          <w:trHeight w:val="2600"/>
        </w:trPr>
        <w:tc>
          <w:tcPr>
            <w:tcW w:w="1080" w:type="dxa"/>
            <w:shd w:val="clear" w:color="auto" w:fill="FFFFFF" w:themeFill="background1"/>
            <w:noWrap/>
            <w:vAlign w:val="center"/>
          </w:tcPr>
          <w:p w14:paraId="71DDD528" w14:textId="408A5A31" w:rsidR="00E6340E" w:rsidRPr="007A6A94" w:rsidRDefault="00E6340E" w:rsidP="00E6340E">
            <w:pPr>
              <w:bidi/>
              <w:jc w:val="left"/>
              <w:rPr>
                <w:rFonts w:cs="Simplified Arabic"/>
                <w:color w:val="000000"/>
                <w:sz w:val="20"/>
                <w:szCs w:val="20"/>
                <w:lang w:val="en-US"/>
              </w:rPr>
            </w:pPr>
            <w:r w:rsidRPr="007A6A94">
              <w:rPr>
                <w:rFonts w:cs="Simplified Arabic" w:hint="cs"/>
                <w:color w:val="000000"/>
                <w:sz w:val="20"/>
                <w:szCs w:val="20"/>
                <w:rtl/>
                <w:lang w:val="en-US"/>
              </w:rPr>
              <w:t>الهدف 17</w:t>
            </w:r>
          </w:p>
        </w:tc>
        <w:tc>
          <w:tcPr>
            <w:tcW w:w="608" w:type="dxa"/>
            <w:shd w:val="clear" w:color="auto" w:fill="FFFFFF" w:themeFill="background1"/>
            <w:noWrap/>
            <w:vAlign w:val="center"/>
          </w:tcPr>
          <w:p w14:paraId="14759AC3"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571D0FEA" w14:textId="054C6855"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50</w:t>
            </w:r>
            <w:r w:rsidR="00E6340E" w:rsidRPr="007A6A94">
              <w:rPr>
                <w:rFonts w:ascii="Calibri" w:hAnsi="Calibri" w:cs="Calibri"/>
                <w:color w:val="000000"/>
                <w:sz w:val="20"/>
                <w:szCs w:val="20"/>
                <w:rtl/>
              </w:rPr>
              <w:t>%</w:t>
            </w:r>
          </w:p>
        </w:tc>
        <w:tc>
          <w:tcPr>
            <w:tcW w:w="663" w:type="dxa"/>
            <w:shd w:val="clear" w:color="auto" w:fill="FFFFFF" w:themeFill="background1"/>
            <w:noWrap/>
            <w:vAlign w:val="center"/>
          </w:tcPr>
          <w:p w14:paraId="7C415BFE"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231B40AB" w14:textId="297DACD5" w:rsidR="00E6340E" w:rsidRPr="007A6A94" w:rsidRDefault="00E6340E"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4</w:t>
            </w:r>
            <w:r w:rsidR="00D34C39" w:rsidRPr="007A6A94">
              <w:rPr>
                <w:rFonts w:ascii="Simplified Arabic" w:hAnsi="Simplified Arabic" w:cs="Simplified Arabic"/>
                <w:color w:val="000000"/>
                <w:sz w:val="20"/>
                <w:szCs w:val="20"/>
              </w:rPr>
              <w:t>2</w:t>
            </w:r>
            <w:r w:rsidRPr="007A6A94">
              <w:rPr>
                <w:rFonts w:ascii="Calibri" w:hAnsi="Calibri" w:cs="Calibri"/>
                <w:color w:val="000000"/>
                <w:sz w:val="20"/>
                <w:szCs w:val="20"/>
                <w:rtl/>
              </w:rPr>
              <w:t>%</w:t>
            </w:r>
          </w:p>
        </w:tc>
        <w:tc>
          <w:tcPr>
            <w:tcW w:w="630" w:type="dxa"/>
            <w:shd w:val="clear" w:color="auto" w:fill="FFFFFF" w:themeFill="background1"/>
            <w:noWrap/>
            <w:vAlign w:val="center"/>
          </w:tcPr>
          <w:p w14:paraId="3048B7FA"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1C84C704" w14:textId="49FD8F8A" w:rsidR="00E6340E" w:rsidRPr="007A6A94" w:rsidRDefault="00D34C39" w:rsidP="00E6340E">
            <w:pPr>
              <w:bidi/>
              <w:jc w:val="left"/>
              <w:rPr>
                <w:rFonts w:cs="Simplified Arabic"/>
                <w:sz w:val="20"/>
                <w:szCs w:val="20"/>
                <w:lang w:val="en-US"/>
              </w:rPr>
            </w:pPr>
            <w:r w:rsidRPr="007A6A94">
              <w:rPr>
                <w:rFonts w:ascii="Simplified Arabic" w:hAnsi="Simplified Arabic" w:cs="Simplified Arabic"/>
                <w:color w:val="000000"/>
                <w:sz w:val="20"/>
                <w:szCs w:val="20"/>
              </w:rPr>
              <w:t>25</w:t>
            </w:r>
            <w:r w:rsidR="00E6340E" w:rsidRPr="007A6A94">
              <w:rPr>
                <w:rFonts w:ascii="Calibri" w:hAnsi="Calibri" w:cs="Calibri"/>
                <w:color w:val="000000"/>
                <w:sz w:val="20"/>
                <w:szCs w:val="20"/>
                <w:rtl/>
              </w:rPr>
              <w:t>%</w:t>
            </w:r>
          </w:p>
        </w:tc>
        <w:tc>
          <w:tcPr>
            <w:tcW w:w="687" w:type="dxa"/>
            <w:shd w:val="clear" w:color="auto" w:fill="FFFFFF" w:themeFill="background1"/>
            <w:noWrap/>
            <w:vAlign w:val="center"/>
          </w:tcPr>
          <w:p w14:paraId="42CAF051"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4F1BD8BE" w14:textId="437FFC4E"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8</w:t>
            </w:r>
            <w:r w:rsidR="00E6340E" w:rsidRPr="007A6A94">
              <w:rPr>
                <w:rFonts w:ascii="Calibri" w:hAnsi="Calibri" w:cs="Calibri"/>
                <w:color w:val="000000"/>
                <w:sz w:val="20"/>
                <w:szCs w:val="20"/>
                <w:rtl/>
              </w:rPr>
              <w:t>%</w:t>
            </w:r>
          </w:p>
        </w:tc>
        <w:tc>
          <w:tcPr>
            <w:tcW w:w="856" w:type="dxa"/>
            <w:shd w:val="clear" w:color="auto" w:fill="FC8D59"/>
            <w:noWrap/>
            <w:vAlign w:val="center"/>
          </w:tcPr>
          <w:p w14:paraId="7A56C10B" w14:textId="2F844639" w:rsidR="00E6340E" w:rsidRPr="007A6A94" w:rsidRDefault="00E6340E" w:rsidP="00E6340E">
            <w:pPr>
              <w:bidi/>
              <w:jc w:val="center"/>
              <w:rPr>
                <w:rFonts w:cs="Simplified Arabic"/>
                <w:b/>
                <w:bCs/>
                <w:color w:val="FFFFFF" w:themeColor="background1"/>
                <w:sz w:val="20"/>
                <w:szCs w:val="20"/>
                <w:lang w:val="en-US"/>
              </w:rPr>
            </w:pPr>
            <w:r w:rsidRPr="007A6A94">
              <w:rPr>
                <w:rFonts w:cs="Simplified Arabic"/>
                <w:b/>
                <w:bCs/>
                <w:color w:val="FFFFFF" w:themeColor="background1"/>
                <w:sz w:val="20"/>
                <w:szCs w:val="20"/>
                <w:lang w:val="en-US"/>
              </w:rPr>
              <w:t>0.25</w:t>
            </w:r>
          </w:p>
        </w:tc>
        <w:tc>
          <w:tcPr>
            <w:tcW w:w="5110" w:type="dxa"/>
            <w:vAlign w:val="center"/>
          </w:tcPr>
          <w:p w14:paraId="6D38C2E5" w14:textId="2DA0C379" w:rsidR="00E6340E" w:rsidRPr="007A6A94" w:rsidRDefault="00E6340E" w:rsidP="00E6340E">
            <w:pPr>
              <w:bidi/>
              <w:rPr>
                <w:rFonts w:cs="Simplified Arabic"/>
                <w:color w:val="000000"/>
                <w:sz w:val="20"/>
                <w:szCs w:val="20"/>
              </w:rPr>
            </w:pPr>
            <w:r w:rsidRPr="007A6A94">
              <w:rPr>
                <w:rFonts w:cs="Simplified Arabic"/>
                <w:color w:val="000000"/>
                <w:sz w:val="20"/>
                <w:szCs w:val="20"/>
                <w:rtl/>
              </w:rPr>
              <w:t>ي</w:t>
            </w:r>
            <w:r w:rsidR="009C1D4E" w:rsidRPr="007A6A94">
              <w:rPr>
                <w:rFonts w:cs="Simplified Arabic" w:hint="cs"/>
                <w:color w:val="000000"/>
                <w:sz w:val="20"/>
                <w:szCs w:val="20"/>
                <w:rtl/>
              </w:rPr>
              <w:t>ُ</w:t>
            </w:r>
            <w:r w:rsidRPr="007A6A94">
              <w:rPr>
                <w:rFonts w:cs="Simplified Arabic"/>
                <w:color w:val="000000"/>
                <w:sz w:val="20"/>
                <w:szCs w:val="20"/>
                <w:rtl/>
              </w:rPr>
              <w:t>حرز بعض التقدم في وضع وتنفيذ تدابير ال</w:t>
            </w:r>
            <w:r w:rsidR="00B131FE" w:rsidRPr="007A6A94">
              <w:rPr>
                <w:rFonts w:cs="Simplified Arabic"/>
                <w:color w:val="000000"/>
                <w:sz w:val="20"/>
                <w:szCs w:val="20"/>
                <w:rtl/>
              </w:rPr>
              <w:t>سلامة الأحيائية</w:t>
            </w:r>
            <w:r w:rsidRPr="007A6A94">
              <w:rPr>
                <w:rFonts w:cs="Simplified Arabic"/>
                <w:color w:val="000000"/>
                <w:sz w:val="20"/>
                <w:szCs w:val="20"/>
                <w:rtl/>
              </w:rPr>
              <w:t>، وإن كان هذا التقدم متفاوتا، ولا تزال بعض عناصر الهدف 17 غير مغطاة بشكل كاف. ولدى غالبية الأطراف أهداف وطنية تتناول عناصر متعلقة بوضع وتنفيذ تدابير ال</w:t>
            </w:r>
            <w:r w:rsidR="00B131FE" w:rsidRPr="007A6A94">
              <w:rPr>
                <w:rFonts w:cs="Simplified Arabic"/>
                <w:color w:val="000000"/>
                <w:sz w:val="20"/>
                <w:szCs w:val="20"/>
                <w:rtl/>
              </w:rPr>
              <w:t>سلامة الأحيائية</w:t>
            </w:r>
            <w:r w:rsidRPr="007A6A94">
              <w:rPr>
                <w:rFonts w:cs="Simplified Arabic"/>
                <w:color w:val="000000"/>
                <w:sz w:val="20"/>
                <w:szCs w:val="20"/>
                <w:rtl/>
              </w:rPr>
              <w:t xml:space="preserve">، بينما لا تزال العناصر المتعلقة بالمادة 19 بشأن </w:t>
            </w:r>
            <w:r w:rsidR="00B131FE" w:rsidRPr="007A6A94">
              <w:rPr>
                <w:rFonts w:cs="Simplified Arabic" w:hint="cs"/>
                <w:color w:val="000000"/>
                <w:sz w:val="20"/>
                <w:szCs w:val="20"/>
                <w:rtl/>
              </w:rPr>
              <w:t>مناولة</w:t>
            </w:r>
            <w:r w:rsidRPr="007A6A94">
              <w:rPr>
                <w:rFonts w:cs="Simplified Arabic"/>
                <w:color w:val="000000"/>
                <w:sz w:val="20"/>
                <w:szCs w:val="20"/>
                <w:rtl/>
              </w:rPr>
              <w:t xml:space="preserve"> التكنولوجيا </w:t>
            </w:r>
            <w:r w:rsidR="00B131FE" w:rsidRPr="007A6A94">
              <w:rPr>
                <w:rFonts w:cs="Simplified Arabic" w:hint="cs"/>
                <w:color w:val="000000"/>
                <w:sz w:val="20"/>
                <w:szCs w:val="20"/>
                <w:rtl/>
              </w:rPr>
              <w:t>البيولوجية</w:t>
            </w:r>
            <w:r w:rsidRPr="007A6A94">
              <w:rPr>
                <w:rFonts w:cs="Simplified Arabic"/>
                <w:color w:val="000000"/>
                <w:sz w:val="20"/>
                <w:szCs w:val="20"/>
                <w:rtl/>
              </w:rPr>
              <w:t xml:space="preserve"> وتوزيع منافعها دون معالجة. ومع ذلك، </w:t>
            </w:r>
            <w:r w:rsidR="00B131FE" w:rsidRPr="007A6A94">
              <w:rPr>
                <w:rFonts w:cs="Simplified Arabic" w:hint="cs"/>
                <w:color w:val="000000"/>
                <w:sz w:val="20"/>
                <w:szCs w:val="20"/>
                <w:rtl/>
              </w:rPr>
              <w:t>تم الإبلاغ</w:t>
            </w:r>
            <w:r w:rsidRPr="007A6A94">
              <w:rPr>
                <w:rFonts w:cs="Simplified Arabic"/>
                <w:color w:val="000000"/>
                <w:sz w:val="20"/>
                <w:szCs w:val="20"/>
                <w:rtl/>
              </w:rPr>
              <w:t xml:space="preserve"> عن إحراز تقدم في وضع وتنفيذ التدابير المتعلقة بال</w:t>
            </w:r>
            <w:r w:rsidR="00B131FE" w:rsidRPr="007A6A94">
              <w:rPr>
                <w:rFonts w:cs="Simplified Arabic"/>
                <w:color w:val="000000"/>
                <w:sz w:val="20"/>
                <w:szCs w:val="20"/>
                <w:rtl/>
              </w:rPr>
              <w:t>سلامة الأحيائية</w:t>
            </w:r>
            <w:r w:rsidRPr="007A6A94">
              <w:rPr>
                <w:rFonts w:cs="Simplified Arabic"/>
                <w:color w:val="000000"/>
                <w:sz w:val="20"/>
                <w:szCs w:val="20"/>
                <w:rtl/>
              </w:rPr>
              <w:t xml:space="preserve">. وبالمثل، تفيد الأطراف بأن 37 في المائة من الأهداف الوطنية </w:t>
            </w:r>
            <w:r w:rsidR="00B131FE" w:rsidRPr="007A6A94">
              <w:rPr>
                <w:rFonts w:cs="Simplified Arabic" w:hint="cs"/>
                <w:color w:val="000000"/>
                <w:sz w:val="20"/>
                <w:szCs w:val="20"/>
                <w:rtl/>
              </w:rPr>
              <w:t>المتوائمة</w:t>
            </w:r>
            <w:r w:rsidRPr="007A6A94">
              <w:rPr>
                <w:rFonts w:cs="Simplified Arabic"/>
                <w:color w:val="000000"/>
                <w:sz w:val="20"/>
                <w:szCs w:val="20"/>
                <w:rtl/>
              </w:rPr>
              <w:t xml:space="preserve"> إلى حد كبير مع الهدف 17 تسير على المسار الصحيح لتحقيقها، وأن 5 في المائة منها قد تحققت بالفعل. ولم </w:t>
            </w:r>
            <w:r w:rsidR="00B131FE" w:rsidRPr="007A6A94">
              <w:rPr>
                <w:rFonts w:cs="Simplified Arabic" w:hint="cs"/>
                <w:color w:val="000000"/>
                <w:sz w:val="20"/>
                <w:szCs w:val="20"/>
                <w:rtl/>
              </w:rPr>
              <w:t>ي</w:t>
            </w:r>
            <w:r w:rsidRPr="007A6A94">
              <w:rPr>
                <w:rFonts w:cs="Simplified Arabic"/>
                <w:color w:val="000000"/>
                <w:sz w:val="20"/>
                <w:szCs w:val="20"/>
                <w:rtl/>
              </w:rPr>
              <w:t xml:space="preserve">بلغ سوى </w:t>
            </w:r>
            <w:r w:rsidR="00B131FE" w:rsidRPr="007A6A94">
              <w:rPr>
                <w:rFonts w:cs="Simplified Arabic" w:hint="cs"/>
                <w:color w:val="000000"/>
                <w:sz w:val="20"/>
                <w:szCs w:val="20"/>
                <w:rtl/>
              </w:rPr>
              <w:t>عدد قليل</w:t>
            </w:r>
            <w:r w:rsidRPr="007A6A94">
              <w:rPr>
                <w:rFonts w:cs="Simplified Arabic"/>
                <w:color w:val="000000"/>
                <w:sz w:val="20"/>
                <w:szCs w:val="20"/>
                <w:rtl/>
              </w:rPr>
              <w:t xml:space="preserve"> من الأطراف عن بيانات ومؤشرات تتعلق بهذا الهدف. وتشمل التحديات الرئيسية المبلغ عنها</w:t>
            </w:r>
            <w:r w:rsidR="00B131FE" w:rsidRPr="007A6A94">
              <w:rPr>
                <w:rFonts w:cs="Simplified Arabic" w:hint="cs"/>
                <w:color w:val="000000"/>
                <w:sz w:val="20"/>
                <w:szCs w:val="20"/>
                <w:rtl/>
              </w:rPr>
              <w:t xml:space="preserve"> عدم</w:t>
            </w:r>
            <w:r w:rsidRPr="007A6A94">
              <w:rPr>
                <w:rFonts w:cs="Simplified Arabic"/>
                <w:color w:val="000000"/>
                <w:sz w:val="20"/>
                <w:szCs w:val="20"/>
                <w:rtl/>
              </w:rPr>
              <w:t xml:space="preserve"> كفاية الأطر القانونية والتنظيمية، وتنفيذها وإنفاذها، والقدرة على الوصول إلى مرافق المختبرات، والاعتماد على التمويل الخارجي للمشاريع.</w:t>
            </w:r>
          </w:p>
        </w:tc>
      </w:tr>
      <w:tr w:rsidR="00E6340E" w:rsidRPr="007A6A94" w14:paraId="668F8A4E" w14:textId="77777777" w:rsidTr="00E6340E">
        <w:trPr>
          <w:trHeight w:val="3959"/>
        </w:trPr>
        <w:tc>
          <w:tcPr>
            <w:tcW w:w="1080" w:type="dxa"/>
            <w:shd w:val="clear" w:color="auto" w:fill="FFFFFF" w:themeFill="background1"/>
            <w:noWrap/>
            <w:vAlign w:val="center"/>
          </w:tcPr>
          <w:p w14:paraId="6878AF4C" w14:textId="259D3EA6" w:rsidR="00E6340E" w:rsidRPr="007A6A94" w:rsidRDefault="00E6340E" w:rsidP="00E6340E">
            <w:pPr>
              <w:bidi/>
              <w:jc w:val="left"/>
              <w:rPr>
                <w:rFonts w:cs="Simplified Arabic"/>
                <w:color w:val="000000"/>
                <w:sz w:val="20"/>
                <w:szCs w:val="20"/>
                <w:lang w:val="en-US"/>
              </w:rPr>
            </w:pPr>
            <w:r w:rsidRPr="007A6A94">
              <w:rPr>
                <w:rFonts w:cs="Simplified Arabic" w:hint="cs"/>
                <w:color w:val="000000"/>
                <w:sz w:val="20"/>
                <w:szCs w:val="20"/>
                <w:rtl/>
                <w:lang w:val="en-US"/>
              </w:rPr>
              <w:t>الهدف 18</w:t>
            </w:r>
          </w:p>
        </w:tc>
        <w:tc>
          <w:tcPr>
            <w:tcW w:w="608" w:type="dxa"/>
            <w:shd w:val="clear" w:color="auto" w:fill="FFFFFF" w:themeFill="background1"/>
            <w:noWrap/>
            <w:vAlign w:val="center"/>
          </w:tcPr>
          <w:p w14:paraId="0EE46F79"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41248CF4" w14:textId="2DB7CB33" w:rsidR="00E6340E" w:rsidRPr="007A6A94" w:rsidRDefault="00E6340E"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4</w:t>
            </w:r>
            <w:r w:rsidR="00D34C39" w:rsidRPr="007A6A94">
              <w:rPr>
                <w:rFonts w:ascii="Simplified Arabic" w:hAnsi="Simplified Arabic" w:cs="Simplified Arabic"/>
                <w:color w:val="000000"/>
                <w:sz w:val="20"/>
                <w:szCs w:val="20"/>
              </w:rPr>
              <w:t>3</w:t>
            </w:r>
            <w:r w:rsidRPr="007A6A94">
              <w:rPr>
                <w:rFonts w:ascii="Calibri" w:hAnsi="Calibri" w:cs="Calibri"/>
                <w:color w:val="000000"/>
                <w:sz w:val="20"/>
                <w:szCs w:val="20"/>
                <w:rtl/>
              </w:rPr>
              <w:t>%</w:t>
            </w:r>
          </w:p>
        </w:tc>
        <w:tc>
          <w:tcPr>
            <w:tcW w:w="663" w:type="dxa"/>
            <w:shd w:val="clear" w:color="auto" w:fill="FFFFFF" w:themeFill="background1"/>
            <w:noWrap/>
            <w:vAlign w:val="center"/>
          </w:tcPr>
          <w:p w14:paraId="28A01090"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652D81C1" w14:textId="6D93A2CC"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26</w:t>
            </w:r>
            <w:r w:rsidR="00E6340E" w:rsidRPr="007A6A94">
              <w:rPr>
                <w:rFonts w:ascii="Calibri" w:hAnsi="Calibri" w:cs="Calibri"/>
                <w:color w:val="000000"/>
                <w:sz w:val="20"/>
                <w:szCs w:val="20"/>
                <w:rtl/>
              </w:rPr>
              <w:t>%</w:t>
            </w:r>
          </w:p>
        </w:tc>
        <w:tc>
          <w:tcPr>
            <w:tcW w:w="630" w:type="dxa"/>
            <w:shd w:val="clear" w:color="auto" w:fill="FFFFFF" w:themeFill="background1"/>
            <w:noWrap/>
            <w:vAlign w:val="center"/>
          </w:tcPr>
          <w:p w14:paraId="4E07B5FA"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7528B596" w14:textId="1A3BB6FE" w:rsidR="00E6340E" w:rsidRPr="007A6A94" w:rsidRDefault="00D34C39" w:rsidP="00E6340E">
            <w:pPr>
              <w:bidi/>
              <w:jc w:val="left"/>
              <w:rPr>
                <w:rFonts w:cs="Simplified Arabic"/>
                <w:sz w:val="20"/>
                <w:szCs w:val="20"/>
                <w:lang w:val="en-US"/>
              </w:rPr>
            </w:pPr>
            <w:r w:rsidRPr="007A6A94">
              <w:rPr>
                <w:rFonts w:ascii="Simplified Arabic" w:hAnsi="Simplified Arabic" w:cs="Simplified Arabic"/>
                <w:color w:val="000000"/>
                <w:sz w:val="20"/>
                <w:szCs w:val="20"/>
              </w:rPr>
              <w:t>33</w:t>
            </w:r>
            <w:r w:rsidR="00E6340E" w:rsidRPr="007A6A94">
              <w:rPr>
                <w:rFonts w:ascii="Calibri" w:hAnsi="Calibri" w:cs="Calibri"/>
                <w:color w:val="000000"/>
                <w:sz w:val="20"/>
                <w:szCs w:val="20"/>
                <w:rtl/>
              </w:rPr>
              <w:t>%</w:t>
            </w:r>
          </w:p>
        </w:tc>
        <w:tc>
          <w:tcPr>
            <w:tcW w:w="687" w:type="dxa"/>
            <w:shd w:val="clear" w:color="auto" w:fill="FFFFFF" w:themeFill="background1"/>
            <w:noWrap/>
            <w:vAlign w:val="center"/>
          </w:tcPr>
          <w:p w14:paraId="2D52B1EF"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4D4E54FC" w14:textId="7E450EFD"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3</w:t>
            </w:r>
            <w:r w:rsidR="00E6340E" w:rsidRPr="007A6A94">
              <w:rPr>
                <w:rFonts w:ascii="Simplified Arabic" w:hAnsi="Simplified Arabic" w:cs="Simplified Arabic"/>
                <w:color w:val="000000"/>
                <w:sz w:val="20"/>
                <w:szCs w:val="20"/>
              </w:rPr>
              <w:t>7</w:t>
            </w:r>
            <w:r w:rsidR="00E6340E" w:rsidRPr="007A6A94">
              <w:rPr>
                <w:rFonts w:ascii="Calibri" w:hAnsi="Calibri" w:cs="Calibri"/>
                <w:color w:val="000000"/>
                <w:sz w:val="20"/>
                <w:szCs w:val="20"/>
                <w:rtl/>
              </w:rPr>
              <w:t>%</w:t>
            </w:r>
          </w:p>
        </w:tc>
        <w:tc>
          <w:tcPr>
            <w:tcW w:w="856" w:type="dxa"/>
            <w:shd w:val="clear" w:color="auto" w:fill="C00000"/>
            <w:noWrap/>
            <w:vAlign w:val="center"/>
          </w:tcPr>
          <w:p w14:paraId="511F22F5" w14:textId="13983434" w:rsidR="00E6340E" w:rsidRPr="007A6A94" w:rsidRDefault="00E6340E" w:rsidP="00E6340E">
            <w:pPr>
              <w:bidi/>
              <w:jc w:val="center"/>
              <w:rPr>
                <w:rFonts w:cs="Simplified Arabic"/>
                <w:b/>
                <w:bCs/>
                <w:color w:val="FFFFFF" w:themeColor="background1"/>
                <w:sz w:val="20"/>
                <w:szCs w:val="20"/>
                <w:lang w:val="en-US"/>
              </w:rPr>
            </w:pPr>
            <w:r w:rsidRPr="007A6A94">
              <w:rPr>
                <w:rFonts w:cs="Simplified Arabic"/>
                <w:b/>
                <w:bCs/>
                <w:color w:val="FFFFFF" w:themeColor="background1"/>
                <w:sz w:val="20"/>
                <w:szCs w:val="20"/>
                <w:lang w:val="en-US"/>
              </w:rPr>
              <w:t>0.17</w:t>
            </w:r>
          </w:p>
        </w:tc>
        <w:tc>
          <w:tcPr>
            <w:tcW w:w="5110" w:type="dxa"/>
            <w:vAlign w:val="center"/>
          </w:tcPr>
          <w:p w14:paraId="328D01EC" w14:textId="0C50BBA6" w:rsidR="00E6340E" w:rsidRPr="007A6A94" w:rsidRDefault="00693D62" w:rsidP="00E6340E">
            <w:pPr>
              <w:bidi/>
              <w:rPr>
                <w:rFonts w:cs="Simplified Arabic"/>
                <w:color w:val="000000"/>
                <w:sz w:val="20"/>
                <w:szCs w:val="20"/>
              </w:rPr>
            </w:pPr>
            <w:r>
              <w:rPr>
                <w:rFonts w:cs="Simplified Arabic" w:hint="cs"/>
                <w:color w:val="000000" w:themeColor="text1"/>
                <w:sz w:val="20"/>
                <w:szCs w:val="20"/>
                <w:rtl/>
              </w:rPr>
              <w:t>أُحرز</w:t>
            </w:r>
            <w:r w:rsidR="00E6340E" w:rsidRPr="007A6A94">
              <w:rPr>
                <w:rFonts w:cs="Simplified Arabic"/>
                <w:color w:val="000000" w:themeColor="text1"/>
                <w:sz w:val="20"/>
                <w:szCs w:val="20"/>
                <w:rtl/>
              </w:rPr>
              <w:t xml:space="preserve"> تقدم </w:t>
            </w:r>
            <w:r>
              <w:rPr>
                <w:rFonts w:cs="Simplified Arabic" w:hint="cs"/>
                <w:color w:val="000000" w:themeColor="text1"/>
                <w:sz w:val="20"/>
                <w:szCs w:val="20"/>
                <w:rtl/>
              </w:rPr>
              <w:t>محدود</w:t>
            </w:r>
            <w:r w:rsidR="00E6340E" w:rsidRPr="007A6A94">
              <w:rPr>
                <w:rFonts w:cs="Simplified Arabic"/>
                <w:color w:val="000000" w:themeColor="text1"/>
                <w:sz w:val="20"/>
                <w:szCs w:val="20"/>
                <w:rtl/>
              </w:rPr>
              <w:t xml:space="preserve"> في توسيع نطاق الحوافز الإيجابية، وتحديد الحوافز الضارة وإصلاحها. وتشير الأدلة المتاحة إلى عدم تحقيق </w:t>
            </w:r>
            <w:r w:rsidR="004B48A7">
              <w:rPr>
                <w:rFonts w:cs="Simplified Arabic" w:hint="cs"/>
                <w:color w:val="000000" w:themeColor="text1"/>
                <w:sz w:val="20"/>
                <w:szCs w:val="20"/>
                <w:rtl/>
              </w:rPr>
              <w:t>المرحلة الرئيسية</w:t>
            </w:r>
            <w:r w:rsidR="00E6340E" w:rsidRPr="007A6A94">
              <w:rPr>
                <w:rFonts w:cs="Simplified Arabic"/>
                <w:color w:val="000000" w:themeColor="text1"/>
                <w:sz w:val="20"/>
                <w:szCs w:val="20"/>
                <w:rtl/>
              </w:rPr>
              <w:t xml:space="preserve"> لعام 2025. وتتناول الأهداف الوطنية عناصر الهدف 18 بشكل غير متساو</w:t>
            </w:r>
            <w:r w:rsidR="00DA0684" w:rsidRPr="007A6A94">
              <w:rPr>
                <w:rFonts w:cs="Simplified Arabic"/>
                <w:color w:val="000000" w:themeColor="text1"/>
                <w:sz w:val="20"/>
                <w:szCs w:val="20"/>
                <w:rtl/>
              </w:rPr>
              <w:t>، ولا سيما</w:t>
            </w:r>
            <w:r w:rsidR="00E6340E" w:rsidRPr="007A6A94">
              <w:rPr>
                <w:rFonts w:cs="Simplified Arabic"/>
                <w:color w:val="000000" w:themeColor="text1"/>
                <w:sz w:val="20"/>
                <w:szCs w:val="20"/>
                <w:rtl/>
              </w:rPr>
              <w:t xml:space="preserve"> تلك المتعلقة بتحديد الحوافز الضارة بحلول عام 2025 والحد منها بحلول عام 2030. وي</w:t>
            </w:r>
            <w:r w:rsidR="000D7C7F" w:rsidRPr="007A6A94">
              <w:rPr>
                <w:rFonts w:cs="Simplified Arabic" w:hint="cs"/>
                <w:color w:val="000000" w:themeColor="text1"/>
                <w:sz w:val="20"/>
                <w:szCs w:val="20"/>
                <w:rtl/>
              </w:rPr>
              <w:t>ُ</w:t>
            </w:r>
            <w:r w:rsidR="00E6340E" w:rsidRPr="007A6A94">
              <w:rPr>
                <w:rFonts w:cs="Simplified Arabic"/>
                <w:color w:val="000000" w:themeColor="text1"/>
                <w:sz w:val="20"/>
                <w:szCs w:val="20"/>
                <w:rtl/>
              </w:rPr>
              <w:t xml:space="preserve">ظهر الإبلاغ عن المؤشرات نموا في عدد الحوافز الإيجابية، في حين لا تزال قيمة الإعانات المبلغ عنها وغيرها من الحوافز الضارة بالتنوع البيولوجي كبيرة. وتشير التقييمات الذاتية إلى أن ربع الأهداف الوطنية </w:t>
            </w:r>
            <w:r w:rsidR="004B48A7">
              <w:rPr>
                <w:rFonts w:cs="Simplified Arabic" w:hint="cs"/>
                <w:color w:val="000000" w:themeColor="text1"/>
                <w:sz w:val="20"/>
                <w:szCs w:val="20"/>
                <w:rtl/>
              </w:rPr>
              <w:t>المتوائمة</w:t>
            </w:r>
            <w:r w:rsidR="00E6340E" w:rsidRPr="007A6A94">
              <w:rPr>
                <w:rFonts w:cs="Simplified Arabic"/>
                <w:color w:val="000000" w:themeColor="text1"/>
                <w:sz w:val="20"/>
                <w:szCs w:val="20"/>
                <w:rtl/>
              </w:rPr>
              <w:t xml:space="preserve"> بشكل كبير فقط تسير على المسار الصحيح، بينما ي</w:t>
            </w:r>
            <w:r w:rsidR="00E20B66" w:rsidRPr="007A6A94">
              <w:rPr>
                <w:rFonts w:cs="Simplified Arabic" w:hint="cs"/>
                <w:color w:val="000000" w:themeColor="text1"/>
                <w:sz w:val="20"/>
                <w:szCs w:val="20"/>
                <w:rtl/>
              </w:rPr>
              <w:t>ُ</w:t>
            </w:r>
            <w:r w:rsidR="00E6340E" w:rsidRPr="007A6A94">
              <w:rPr>
                <w:rFonts w:cs="Simplified Arabic"/>
                <w:color w:val="000000" w:themeColor="text1"/>
                <w:sz w:val="20"/>
                <w:szCs w:val="20"/>
                <w:rtl/>
              </w:rPr>
              <w:t>ظهر معظمها تقدما غير كاف. وتشمل التحديات الرئيسية تحديد الإعانات الضارة وقياسها وإصلاحها.</w:t>
            </w:r>
          </w:p>
        </w:tc>
      </w:tr>
      <w:tr w:rsidR="00E6340E" w:rsidRPr="007A6A94" w14:paraId="29C1E753" w14:textId="77777777" w:rsidTr="00E6340E">
        <w:trPr>
          <w:trHeight w:val="4242"/>
        </w:trPr>
        <w:tc>
          <w:tcPr>
            <w:tcW w:w="1080" w:type="dxa"/>
            <w:shd w:val="clear" w:color="auto" w:fill="FFFFFF" w:themeFill="background1"/>
            <w:noWrap/>
            <w:vAlign w:val="center"/>
          </w:tcPr>
          <w:p w14:paraId="2BB9CECB" w14:textId="44F4F72F" w:rsidR="00E6340E" w:rsidRPr="007A6A94" w:rsidRDefault="00E6340E" w:rsidP="00E6340E">
            <w:pPr>
              <w:bidi/>
              <w:jc w:val="left"/>
              <w:rPr>
                <w:rFonts w:cs="Simplified Arabic"/>
                <w:color w:val="000000"/>
                <w:sz w:val="20"/>
                <w:szCs w:val="20"/>
                <w:lang w:val="en-US"/>
              </w:rPr>
            </w:pPr>
            <w:r w:rsidRPr="007A6A94">
              <w:rPr>
                <w:rFonts w:cs="Simplified Arabic" w:hint="cs"/>
                <w:color w:val="000000"/>
                <w:sz w:val="20"/>
                <w:szCs w:val="20"/>
                <w:rtl/>
                <w:lang w:val="en-US"/>
              </w:rPr>
              <w:lastRenderedPageBreak/>
              <w:t>الهدف 19</w:t>
            </w:r>
          </w:p>
        </w:tc>
        <w:tc>
          <w:tcPr>
            <w:tcW w:w="608" w:type="dxa"/>
            <w:shd w:val="clear" w:color="auto" w:fill="FFFFFF" w:themeFill="background1"/>
            <w:noWrap/>
            <w:vAlign w:val="center"/>
          </w:tcPr>
          <w:p w14:paraId="1005EC13"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18600EB2" w14:textId="3F2D5412" w:rsidR="00E6340E" w:rsidRPr="007A6A94" w:rsidRDefault="00E6340E"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4</w:t>
            </w:r>
            <w:r w:rsidR="00D34C39" w:rsidRPr="007A6A94">
              <w:rPr>
                <w:rFonts w:ascii="Simplified Arabic" w:hAnsi="Simplified Arabic" w:cs="Simplified Arabic"/>
                <w:color w:val="000000"/>
                <w:sz w:val="20"/>
                <w:szCs w:val="20"/>
              </w:rPr>
              <w:t>1</w:t>
            </w:r>
            <w:r w:rsidRPr="007A6A94">
              <w:rPr>
                <w:rFonts w:ascii="Calibri" w:hAnsi="Calibri" w:cs="Calibri"/>
                <w:color w:val="000000"/>
                <w:sz w:val="20"/>
                <w:szCs w:val="20"/>
                <w:rtl/>
              </w:rPr>
              <w:t>%</w:t>
            </w:r>
          </w:p>
        </w:tc>
        <w:tc>
          <w:tcPr>
            <w:tcW w:w="663" w:type="dxa"/>
            <w:shd w:val="clear" w:color="auto" w:fill="FFFFFF" w:themeFill="background1"/>
            <w:noWrap/>
            <w:vAlign w:val="center"/>
          </w:tcPr>
          <w:p w14:paraId="7E29EC94"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5194A6E9" w14:textId="105E57B8"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33</w:t>
            </w:r>
            <w:r w:rsidR="00E6340E" w:rsidRPr="007A6A94">
              <w:rPr>
                <w:rFonts w:ascii="Calibri" w:hAnsi="Calibri" w:cs="Calibri"/>
                <w:color w:val="000000"/>
                <w:sz w:val="20"/>
                <w:szCs w:val="20"/>
                <w:rtl/>
              </w:rPr>
              <w:t>%</w:t>
            </w:r>
          </w:p>
        </w:tc>
        <w:tc>
          <w:tcPr>
            <w:tcW w:w="630" w:type="dxa"/>
            <w:shd w:val="clear" w:color="auto" w:fill="FFFFFF" w:themeFill="background1"/>
            <w:noWrap/>
            <w:vAlign w:val="center"/>
          </w:tcPr>
          <w:p w14:paraId="731DC424"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3BAD3000" w14:textId="54C725B5" w:rsidR="00E6340E" w:rsidRPr="007A6A94" w:rsidRDefault="00D34C39" w:rsidP="00E6340E">
            <w:pPr>
              <w:bidi/>
              <w:jc w:val="left"/>
              <w:rPr>
                <w:rFonts w:cs="Simplified Arabic"/>
                <w:sz w:val="20"/>
                <w:szCs w:val="20"/>
                <w:lang w:val="en-US"/>
              </w:rPr>
            </w:pPr>
            <w:r w:rsidRPr="007A6A94">
              <w:rPr>
                <w:rFonts w:ascii="Simplified Arabic" w:hAnsi="Simplified Arabic" w:cs="Simplified Arabic"/>
                <w:color w:val="000000"/>
                <w:sz w:val="20"/>
                <w:szCs w:val="20"/>
              </w:rPr>
              <w:t>25</w:t>
            </w:r>
            <w:r w:rsidR="00E6340E" w:rsidRPr="007A6A94">
              <w:rPr>
                <w:rFonts w:ascii="Calibri" w:hAnsi="Calibri" w:cs="Calibri"/>
                <w:color w:val="000000"/>
                <w:sz w:val="20"/>
                <w:szCs w:val="20"/>
                <w:rtl/>
              </w:rPr>
              <w:t>%</w:t>
            </w:r>
          </w:p>
        </w:tc>
        <w:tc>
          <w:tcPr>
            <w:tcW w:w="687" w:type="dxa"/>
            <w:shd w:val="clear" w:color="auto" w:fill="FFFFFF" w:themeFill="background1"/>
            <w:noWrap/>
            <w:vAlign w:val="center"/>
          </w:tcPr>
          <w:p w14:paraId="25D45BAE" w14:textId="77777777" w:rsidR="00E6340E" w:rsidRPr="007A6A94" w:rsidRDefault="00E6340E" w:rsidP="00E6340E">
            <w:pPr>
              <w:jc w:val="center"/>
              <w:rPr>
                <w:rFonts w:ascii="Calibri" w:hAnsi="Calibri" w:cs="Calibri"/>
                <w:color w:val="00B050"/>
                <w:sz w:val="20"/>
                <w:szCs w:val="20"/>
              </w:rPr>
            </w:pPr>
            <w:r w:rsidRPr="007A6A94">
              <w:rPr>
                <w:rFonts w:ascii="Symbol" w:eastAsia="Symbol" w:hAnsi="Symbol" w:cs="Symbol"/>
                <w:color w:val="00B050"/>
                <w:sz w:val="20"/>
                <w:szCs w:val="20"/>
              </w:rPr>
              <w:t>¨</w:t>
            </w:r>
          </w:p>
          <w:p w14:paraId="5D61BB52" w14:textId="16F45A2E"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68</w:t>
            </w:r>
            <w:r w:rsidR="00E6340E" w:rsidRPr="007A6A94">
              <w:rPr>
                <w:rFonts w:ascii="Calibri" w:hAnsi="Calibri" w:cs="Calibri"/>
                <w:color w:val="000000"/>
                <w:sz w:val="20"/>
                <w:szCs w:val="20"/>
                <w:rtl/>
              </w:rPr>
              <w:t>%</w:t>
            </w:r>
          </w:p>
        </w:tc>
        <w:tc>
          <w:tcPr>
            <w:tcW w:w="856" w:type="dxa"/>
            <w:shd w:val="clear" w:color="auto" w:fill="C00000"/>
            <w:noWrap/>
            <w:vAlign w:val="center"/>
          </w:tcPr>
          <w:p w14:paraId="095C225E" w14:textId="16043DC0" w:rsidR="00E6340E" w:rsidRPr="007A6A94" w:rsidRDefault="00E6340E" w:rsidP="00E6340E">
            <w:pPr>
              <w:bidi/>
              <w:jc w:val="center"/>
              <w:rPr>
                <w:rFonts w:cs="Simplified Arabic"/>
                <w:b/>
                <w:bCs/>
                <w:color w:val="FFFFFF" w:themeColor="background1"/>
                <w:sz w:val="20"/>
                <w:szCs w:val="20"/>
                <w:lang w:val="en-US"/>
              </w:rPr>
            </w:pPr>
            <w:r w:rsidRPr="007A6A94">
              <w:rPr>
                <w:rFonts w:cs="Simplified Arabic"/>
                <w:b/>
                <w:bCs/>
                <w:color w:val="FFFFFF" w:themeColor="background1"/>
                <w:sz w:val="20"/>
                <w:szCs w:val="20"/>
                <w:lang w:val="en-US"/>
              </w:rPr>
              <w:t>0.13</w:t>
            </w:r>
          </w:p>
        </w:tc>
        <w:tc>
          <w:tcPr>
            <w:tcW w:w="5110" w:type="dxa"/>
            <w:vAlign w:val="center"/>
          </w:tcPr>
          <w:p w14:paraId="2E9F2101" w14:textId="74373937" w:rsidR="00E6340E" w:rsidRPr="007A6A94" w:rsidRDefault="00E20B66" w:rsidP="00E6340E">
            <w:pPr>
              <w:bidi/>
              <w:rPr>
                <w:rFonts w:cs="Simplified Arabic"/>
                <w:color w:val="000000"/>
                <w:sz w:val="20"/>
                <w:szCs w:val="20"/>
              </w:rPr>
            </w:pPr>
            <w:r w:rsidRPr="007A6A94">
              <w:rPr>
                <w:rFonts w:cs="Simplified Arabic" w:hint="cs"/>
                <w:color w:val="000000"/>
                <w:sz w:val="20"/>
                <w:szCs w:val="20"/>
                <w:rtl/>
              </w:rPr>
              <w:t>إن</w:t>
            </w:r>
            <w:r w:rsidR="00E6340E" w:rsidRPr="007A6A94">
              <w:rPr>
                <w:rFonts w:cs="Simplified Arabic"/>
                <w:color w:val="000000"/>
                <w:sz w:val="20"/>
                <w:szCs w:val="20"/>
                <w:rtl/>
              </w:rPr>
              <w:t xml:space="preserve"> </w:t>
            </w:r>
            <w:r w:rsidRPr="007A6A94">
              <w:rPr>
                <w:rFonts w:cs="Simplified Arabic" w:hint="cs"/>
                <w:color w:val="000000"/>
                <w:sz w:val="20"/>
                <w:szCs w:val="20"/>
                <w:rtl/>
              </w:rPr>
              <w:t>ال</w:t>
            </w:r>
            <w:r w:rsidR="00E6340E" w:rsidRPr="007A6A94">
              <w:rPr>
                <w:rFonts w:cs="Simplified Arabic"/>
                <w:color w:val="000000"/>
                <w:sz w:val="20"/>
                <w:szCs w:val="20"/>
                <w:rtl/>
              </w:rPr>
              <w:t xml:space="preserve">تمويل </w:t>
            </w:r>
            <w:r w:rsidRPr="007A6A94">
              <w:rPr>
                <w:rFonts w:cs="Simplified Arabic" w:hint="cs"/>
                <w:color w:val="000000"/>
                <w:sz w:val="20"/>
                <w:szCs w:val="20"/>
                <w:rtl/>
              </w:rPr>
              <w:t>الخاص ب</w:t>
            </w:r>
            <w:r w:rsidR="00E6340E" w:rsidRPr="007A6A94">
              <w:rPr>
                <w:rFonts w:cs="Simplified Arabic"/>
                <w:color w:val="000000"/>
                <w:sz w:val="20"/>
                <w:szCs w:val="20"/>
                <w:rtl/>
              </w:rPr>
              <w:t>التنوع البيولوجي</w:t>
            </w:r>
            <w:r w:rsidRPr="007A6A94">
              <w:rPr>
                <w:rFonts w:cs="Simplified Arabic" w:hint="cs"/>
                <w:color w:val="000000"/>
                <w:sz w:val="20"/>
                <w:szCs w:val="20"/>
                <w:rtl/>
              </w:rPr>
              <w:t xml:space="preserve"> آخذ في الازدياد</w:t>
            </w:r>
            <w:r w:rsidR="007A33C5" w:rsidRPr="007A6A94">
              <w:rPr>
                <w:rFonts w:cs="Simplified Arabic"/>
                <w:color w:val="000000"/>
                <w:sz w:val="20"/>
                <w:szCs w:val="20"/>
                <w:rtl/>
              </w:rPr>
              <w:t>، ولكن</w:t>
            </w:r>
            <w:r w:rsidR="00E6340E" w:rsidRPr="007A6A94">
              <w:rPr>
                <w:rFonts w:cs="Simplified Arabic"/>
                <w:color w:val="000000"/>
                <w:sz w:val="20"/>
                <w:szCs w:val="20"/>
                <w:rtl/>
              </w:rPr>
              <w:t xml:space="preserve"> التقدم لا يزال غير كاف ومن المرجح ألا يتم تحقيق </w:t>
            </w:r>
            <w:r w:rsidR="004B48A7">
              <w:rPr>
                <w:rFonts w:cs="Simplified Arabic" w:hint="cs"/>
                <w:color w:val="000000"/>
                <w:sz w:val="20"/>
                <w:szCs w:val="20"/>
                <w:rtl/>
              </w:rPr>
              <w:t>المرحلة الرئيسية ل</w:t>
            </w:r>
            <w:r w:rsidR="00E6340E" w:rsidRPr="007A6A94">
              <w:rPr>
                <w:rFonts w:cs="Simplified Arabic"/>
                <w:color w:val="000000"/>
                <w:sz w:val="20"/>
                <w:szCs w:val="20"/>
                <w:rtl/>
              </w:rPr>
              <w:t xml:space="preserve">لتمويل لعام 2025، على الرغم من أن التقييم النهائي لن يكون ممكنا إلا بعد الإبلاغ عن البيانات الكاملة لعامي 2024 و2025. </w:t>
            </w:r>
            <w:r w:rsidRPr="007A6A94">
              <w:rPr>
                <w:rFonts w:cs="Simplified Arabic" w:hint="cs"/>
                <w:color w:val="000000"/>
                <w:sz w:val="20"/>
                <w:szCs w:val="20"/>
                <w:rtl/>
              </w:rPr>
              <w:t xml:space="preserve">ولا تشمل </w:t>
            </w:r>
            <w:r w:rsidRPr="007A6A94">
              <w:rPr>
                <w:rFonts w:cs="Simplified Arabic"/>
                <w:color w:val="000000"/>
                <w:sz w:val="20"/>
                <w:szCs w:val="20"/>
                <w:rtl/>
              </w:rPr>
              <w:t>الأهداف الوطنية</w:t>
            </w:r>
            <w:r w:rsidRPr="007A6A94">
              <w:rPr>
                <w:rFonts w:cs="Simplified Arabic" w:hint="cs"/>
                <w:color w:val="000000"/>
                <w:sz w:val="20"/>
                <w:szCs w:val="20"/>
                <w:rtl/>
              </w:rPr>
              <w:t xml:space="preserve"> إلى حد كبير</w:t>
            </w:r>
            <w:r w:rsidR="00E6340E" w:rsidRPr="007A6A94">
              <w:rPr>
                <w:rFonts w:cs="Simplified Arabic"/>
                <w:color w:val="000000"/>
                <w:sz w:val="20"/>
                <w:szCs w:val="20"/>
                <w:rtl/>
              </w:rPr>
              <w:t xml:space="preserve"> العناصر المتعلقة ب</w:t>
            </w:r>
            <w:r w:rsidRPr="007A6A94">
              <w:rPr>
                <w:rFonts w:cs="Simplified Arabic" w:hint="cs"/>
                <w:color w:val="000000"/>
                <w:sz w:val="20"/>
                <w:szCs w:val="20"/>
                <w:rtl/>
              </w:rPr>
              <w:t>أوجه ال</w:t>
            </w:r>
            <w:r w:rsidR="00E6340E" w:rsidRPr="007A6A94">
              <w:rPr>
                <w:rFonts w:cs="Simplified Arabic"/>
                <w:color w:val="000000"/>
                <w:sz w:val="20"/>
                <w:szCs w:val="20"/>
                <w:rtl/>
              </w:rPr>
              <w:t xml:space="preserve">تآزر </w:t>
            </w:r>
            <w:r w:rsidRPr="007A6A94">
              <w:rPr>
                <w:rFonts w:cs="Simplified Arabic" w:hint="cs"/>
                <w:color w:val="000000"/>
                <w:sz w:val="20"/>
                <w:szCs w:val="20"/>
                <w:rtl/>
              </w:rPr>
              <w:t xml:space="preserve">بين </w:t>
            </w:r>
            <w:r w:rsidR="00E6340E" w:rsidRPr="007A6A94">
              <w:rPr>
                <w:rFonts w:cs="Simplified Arabic"/>
                <w:color w:val="000000"/>
                <w:sz w:val="20"/>
                <w:szCs w:val="20"/>
                <w:rtl/>
              </w:rPr>
              <w:t>التمويل ودور الإجراءات الجماعية. وي</w:t>
            </w:r>
            <w:r w:rsidRPr="007A6A94">
              <w:rPr>
                <w:rFonts w:cs="Simplified Arabic" w:hint="cs"/>
                <w:color w:val="000000"/>
                <w:sz w:val="20"/>
                <w:szCs w:val="20"/>
                <w:rtl/>
              </w:rPr>
              <w:t>ُ</w:t>
            </w:r>
            <w:r w:rsidR="00E6340E" w:rsidRPr="007A6A94">
              <w:rPr>
                <w:rFonts w:cs="Simplified Arabic"/>
                <w:color w:val="000000"/>
                <w:sz w:val="20"/>
                <w:szCs w:val="20"/>
                <w:rtl/>
              </w:rPr>
              <w:t xml:space="preserve">ظهر التمويل الدولي والمحلي للتنوع البيولوجي عموما اتجاهات تصاعدية، </w:t>
            </w:r>
            <w:r w:rsidR="00C239DD" w:rsidRPr="007A6A94">
              <w:rPr>
                <w:rFonts w:cs="Simplified Arabic" w:hint="cs"/>
                <w:color w:val="000000"/>
                <w:sz w:val="20"/>
                <w:szCs w:val="20"/>
                <w:rtl/>
              </w:rPr>
              <w:t>وإن كانت دون</w:t>
            </w:r>
            <w:r w:rsidR="00E6340E" w:rsidRPr="007A6A94">
              <w:rPr>
                <w:rFonts w:cs="Simplified Arabic"/>
                <w:color w:val="000000"/>
                <w:sz w:val="20"/>
                <w:szCs w:val="20"/>
                <w:rtl/>
              </w:rPr>
              <w:t xml:space="preserve"> المستويات المطلوبة لتحقيق الهدف، كما انخفض الإنفاق المحلي كنسبة من الناتج المحلي الإجمالي. وبلغ التمويل الخاص ذروته في عام 2021 ثم انخفض بعد ذلك، استنادا إلى البيانات المبلغ عنها، </w:t>
            </w:r>
            <w:r w:rsidR="004B48A7">
              <w:rPr>
                <w:rFonts w:cs="Simplified Arabic" w:hint="cs"/>
                <w:color w:val="000000"/>
                <w:sz w:val="20"/>
                <w:szCs w:val="20"/>
                <w:rtl/>
              </w:rPr>
              <w:t>وهو</w:t>
            </w:r>
            <w:r w:rsidR="00C934C8" w:rsidRPr="007A6A94">
              <w:rPr>
                <w:rFonts w:cs="Simplified Arabic" w:hint="cs"/>
                <w:color w:val="000000"/>
                <w:sz w:val="20"/>
                <w:szCs w:val="20"/>
                <w:rtl/>
              </w:rPr>
              <w:t xml:space="preserve"> </w:t>
            </w:r>
            <w:r w:rsidR="00E6340E" w:rsidRPr="007A6A94">
              <w:rPr>
                <w:rFonts w:cs="Simplified Arabic"/>
                <w:color w:val="000000"/>
                <w:sz w:val="20"/>
                <w:szCs w:val="20"/>
                <w:rtl/>
              </w:rPr>
              <w:t xml:space="preserve">لا يزال غير متطور </w:t>
            </w:r>
            <w:r w:rsidR="00C934C8" w:rsidRPr="007A6A94">
              <w:rPr>
                <w:rFonts w:cs="Simplified Arabic" w:hint="cs"/>
                <w:color w:val="000000"/>
                <w:sz w:val="20"/>
                <w:szCs w:val="20"/>
                <w:rtl/>
              </w:rPr>
              <w:t>للغاية</w:t>
            </w:r>
            <w:r w:rsidR="00E6340E" w:rsidRPr="007A6A94">
              <w:rPr>
                <w:rFonts w:cs="Simplified Arabic"/>
                <w:color w:val="000000"/>
                <w:sz w:val="20"/>
                <w:szCs w:val="20"/>
                <w:rtl/>
              </w:rPr>
              <w:t>. وتشير التقييمات الذاتية إلى أن أقلية فقط من الأهداف الوطنية هي التي تسير على الطريق الصحيح. وتشمل التحديات الرئيسية تعبئة التمويل على نطاق واسع، وتحسين الوصول إلى التمويل وتعزيز الظروف التمكينية للاستثمار.</w:t>
            </w:r>
          </w:p>
        </w:tc>
      </w:tr>
      <w:tr w:rsidR="00E6340E" w:rsidRPr="007A6A94" w14:paraId="65078C69" w14:textId="77777777" w:rsidTr="00E6340E">
        <w:trPr>
          <w:trHeight w:val="2600"/>
        </w:trPr>
        <w:tc>
          <w:tcPr>
            <w:tcW w:w="1080" w:type="dxa"/>
            <w:shd w:val="clear" w:color="auto" w:fill="FFFFFF" w:themeFill="background1"/>
            <w:noWrap/>
            <w:vAlign w:val="center"/>
          </w:tcPr>
          <w:p w14:paraId="0ED42B54" w14:textId="6ACAE907" w:rsidR="00E6340E" w:rsidRPr="007A6A94" w:rsidRDefault="00E6340E" w:rsidP="00E6340E">
            <w:pPr>
              <w:bidi/>
              <w:jc w:val="left"/>
              <w:rPr>
                <w:rFonts w:cs="Simplified Arabic"/>
                <w:color w:val="000000"/>
                <w:sz w:val="20"/>
                <w:szCs w:val="20"/>
                <w:lang w:val="en-US"/>
              </w:rPr>
            </w:pPr>
            <w:r w:rsidRPr="007A6A94">
              <w:rPr>
                <w:rFonts w:cs="Simplified Arabic" w:hint="cs"/>
                <w:color w:val="000000"/>
                <w:sz w:val="20"/>
                <w:szCs w:val="20"/>
                <w:rtl/>
                <w:lang w:val="en-US"/>
              </w:rPr>
              <w:t>الهدف 20</w:t>
            </w:r>
          </w:p>
        </w:tc>
        <w:tc>
          <w:tcPr>
            <w:tcW w:w="608" w:type="dxa"/>
            <w:shd w:val="clear" w:color="auto" w:fill="FFFFFF" w:themeFill="background1"/>
            <w:noWrap/>
            <w:vAlign w:val="center"/>
          </w:tcPr>
          <w:p w14:paraId="04231A14"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13985269" w14:textId="1C4018E1" w:rsidR="00E6340E" w:rsidRPr="007A6A94" w:rsidRDefault="00E6340E"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4</w:t>
            </w:r>
            <w:r w:rsidR="00D34C39" w:rsidRPr="007A6A94">
              <w:rPr>
                <w:rFonts w:ascii="Simplified Arabic" w:hAnsi="Simplified Arabic" w:cs="Simplified Arabic"/>
                <w:color w:val="000000"/>
                <w:sz w:val="20"/>
                <w:szCs w:val="20"/>
              </w:rPr>
              <w:t>2</w:t>
            </w:r>
            <w:r w:rsidRPr="007A6A94">
              <w:rPr>
                <w:rFonts w:ascii="Calibri" w:hAnsi="Calibri" w:cs="Calibri"/>
                <w:color w:val="000000"/>
                <w:sz w:val="20"/>
                <w:szCs w:val="20"/>
                <w:rtl/>
              </w:rPr>
              <w:t>%</w:t>
            </w:r>
          </w:p>
        </w:tc>
        <w:tc>
          <w:tcPr>
            <w:tcW w:w="663" w:type="dxa"/>
            <w:shd w:val="clear" w:color="auto" w:fill="FFFFFF" w:themeFill="background1"/>
            <w:noWrap/>
            <w:vAlign w:val="center"/>
          </w:tcPr>
          <w:p w14:paraId="51DC6504" w14:textId="77777777" w:rsidR="00E6340E" w:rsidRPr="007A6A94" w:rsidRDefault="00E6340E" w:rsidP="00E6340E">
            <w:pPr>
              <w:jc w:val="center"/>
              <w:rPr>
                <w:rFonts w:ascii="Calibri" w:hAnsi="Calibri" w:cs="Calibri"/>
                <w:color w:val="00B050"/>
                <w:sz w:val="20"/>
                <w:szCs w:val="20"/>
              </w:rPr>
            </w:pPr>
            <w:r w:rsidRPr="007A6A94">
              <w:rPr>
                <w:rFonts w:ascii="Symbol" w:eastAsia="Symbol" w:hAnsi="Symbol" w:cs="Symbol"/>
                <w:color w:val="00B050"/>
                <w:sz w:val="20"/>
                <w:szCs w:val="20"/>
              </w:rPr>
              <w:t>¨</w:t>
            </w:r>
          </w:p>
          <w:p w14:paraId="34993D77" w14:textId="25614EF0" w:rsidR="00E6340E" w:rsidRPr="007A6A94" w:rsidRDefault="00E6340E"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4</w:t>
            </w:r>
            <w:r w:rsidR="00D34C39" w:rsidRPr="007A6A94">
              <w:rPr>
                <w:rFonts w:ascii="Simplified Arabic" w:hAnsi="Simplified Arabic" w:cs="Simplified Arabic"/>
                <w:color w:val="000000"/>
                <w:sz w:val="20"/>
                <w:szCs w:val="20"/>
              </w:rPr>
              <w:t>6</w:t>
            </w:r>
            <w:r w:rsidRPr="007A6A94">
              <w:rPr>
                <w:rFonts w:ascii="Calibri" w:hAnsi="Calibri" w:cs="Calibri"/>
                <w:color w:val="000000"/>
                <w:sz w:val="20"/>
                <w:szCs w:val="20"/>
                <w:rtl/>
              </w:rPr>
              <w:t>%</w:t>
            </w:r>
          </w:p>
        </w:tc>
        <w:tc>
          <w:tcPr>
            <w:tcW w:w="630" w:type="dxa"/>
            <w:shd w:val="clear" w:color="auto" w:fill="FFFFFF" w:themeFill="background1"/>
            <w:noWrap/>
            <w:vAlign w:val="center"/>
          </w:tcPr>
          <w:p w14:paraId="5F535A7A" w14:textId="77777777" w:rsidR="00E6340E" w:rsidRPr="007A6A94" w:rsidRDefault="00E6340E" w:rsidP="00E6340E">
            <w:pPr>
              <w:jc w:val="center"/>
              <w:rPr>
                <w:rFonts w:ascii="Calibri" w:hAnsi="Calibri" w:cs="Calibri"/>
                <w:color w:val="00B050"/>
                <w:sz w:val="20"/>
                <w:szCs w:val="20"/>
              </w:rPr>
            </w:pPr>
            <w:r w:rsidRPr="007A6A94">
              <w:rPr>
                <w:rFonts w:ascii="Symbol" w:eastAsia="Symbol" w:hAnsi="Symbol" w:cs="Symbol"/>
                <w:color w:val="00B050"/>
                <w:sz w:val="20"/>
                <w:szCs w:val="20"/>
              </w:rPr>
              <w:t>¨</w:t>
            </w:r>
          </w:p>
          <w:p w14:paraId="741BC11F" w14:textId="5AB91898" w:rsidR="00E6340E" w:rsidRPr="007A6A94" w:rsidRDefault="00E6340E" w:rsidP="00E6340E">
            <w:pPr>
              <w:bidi/>
              <w:jc w:val="left"/>
              <w:rPr>
                <w:rFonts w:cs="Simplified Arabic"/>
                <w:sz w:val="20"/>
                <w:szCs w:val="20"/>
                <w:lang w:val="en-US"/>
              </w:rPr>
            </w:pPr>
            <w:r w:rsidRPr="007A6A94">
              <w:rPr>
                <w:rFonts w:ascii="Simplified Arabic" w:hAnsi="Simplified Arabic" w:cs="Simplified Arabic"/>
                <w:color w:val="000000"/>
                <w:sz w:val="20"/>
                <w:szCs w:val="20"/>
              </w:rPr>
              <w:t>7</w:t>
            </w:r>
            <w:r w:rsidR="00D34C39" w:rsidRPr="007A6A94">
              <w:rPr>
                <w:rFonts w:ascii="Simplified Arabic" w:hAnsi="Simplified Arabic" w:cs="Simplified Arabic"/>
                <w:color w:val="000000"/>
                <w:sz w:val="20"/>
                <w:szCs w:val="20"/>
              </w:rPr>
              <w:t>5</w:t>
            </w:r>
            <w:r w:rsidRPr="007A6A94">
              <w:rPr>
                <w:rFonts w:ascii="Calibri" w:hAnsi="Calibri" w:cs="Calibri"/>
                <w:color w:val="000000"/>
                <w:sz w:val="20"/>
                <w:szCs w:val="20"/>
                <w:rtl/>
              </w:rPr>
              <w:t>%</w:t>
            </w:r>
          </w:p>
        </w:tc>
        <w:tc>
          <w:tcPr>
            <w:tcW w:w="687" w:type="dxa"/>
            <w:shd w:val="clear" w:color="auto" w:fill="FFFFFF" w:themeFill="background1"/>
            <w:noWrap/>
            <w:vAlign w:val="center"/>
          </w:tcPr>
          <w:p w14:paraId="1D75BF9F"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35B49C53" w14:textId="7A9D3C7F"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18</w:t>
            </w:r>
            <w:r w:rsidR="00E6340E" w:rsidRPr="007A6A94">
              <w:rPr>
                <w:rFonts w:ascii="Calibri" w:hAnsi="Calibri" w:cs="Calibri"/>
                <w:color w:val="000000"/>
                <w:sz w:val="20"/>
                <w:szCs w:val="20"/>
                <w:rtl/>
              </w:rPr>
              <w:t>%</w:t>
            </w:r>
          </w:p>
        </w:tc>
        <w:tc>
          <w:tcPr>
            <w:tcW w:w="856" w:type="dxa"/>
            <w:shd w:val="clear" w:color="auto" w:fill="FC8D59"/>
            <w:noWrap/>
            <w:vAlign w:val="center"/>
          </w:tcPr>
          <w:p w14:paraId="6CDDDB3D" w14:textId="4B6B335D" w:rsidR="00E6340E" w:rsidRPr="007A6A94" w:rsidRDefault="00E6340E" w:rsidP="00E6340E">
            <w:pPr>
              <w:bidi/>
              <w:jc w:val="center"/>
              <w:rPr>
                <w:rFonts w:cs="Simplified Arabic"/>
                <w:b/>
                <w:bCs/>
                <w:color w:val="FFFFFF" w:themeColor="background1"/>
                <w:sz w:val="20"/>
                <w:szCs w:val="20"/>
                <w:lang w:val="en-US"/>
              </w:rPr>
            </w:pPr>
            <w:r w:rsidRPr="007A6A94">
              <w:rPr>
                <w:rFonts w:cs="Simplified Arabic"/>
                <w:b/>
                <w:bCs/>
                <w:color w:val="FFFFFF" w:themeColor="background1"/>
                <w:sz w:val="20"/>
                <w:szCs w:val="20"/>
                <w:lang w:val="en-US"/>
              </w:rPr>
              <w:t>0.38</w:t>
            </w:r>
          </w:p>
        </w:tc>
        <w:tc>
          <w:tcPr>
            <w:tcW w:w="5110" w:type="dxa"/>
            <w:vAlign w:val="center"/>
          </w:tcPr>
          <w:p w14:paraId="1630B11E" w14:textId="31A60AAC" w:rsidR="00E6340E" w:rsidRPr="007A6A94" w:rsidRDefault="00E6340E" w:rsidP="00E6340E">
            <w:pPr>
              <w:bidi/>
              <w:rPr>
                <w:rFonts w:cs="Simplified Arabic"/>
                <w:color w:val="000000"/>
                <w:sz w:val="20"/>
                <w:szCs w:val="20"/>
              </w:rPr>
            </w:pPr>
            <w:r w:rsidRPr="007A6A94">
              <w:rPr>
                <w:rFonts w:cs="Simplified Arabic"/>
                <w:color w:val="000000"/>
                <w:sz w:val="20"/>
                <w:szCs w:val="20"/>
                <w:rtl/>
              </w:rPr>
              <w:t>ي</w:t>
            </w:r>
            <w:r w:rsidR="00AD7705" w:rsidRPr="007A6A94">
              <w:rPr>
                <w:rFonts w:cs="Simplified Arabic" w:hint="cs"/>
                <w:color w:val="000000"/>
                <w:sz w:val="20"/>
                <w:szCs w:val="20"/>
                <w:rtl/>
              </w:rPr>
              <w:t>ُ</w:t>
            </w:r>
            <w:r w:rsidRPr="007A6A94">
              <w:rPr>
                <w:rFonts w:cs="Simplified Arabic"/>
                <w:color w:val="000000"/>
                <w:sz w:val="20"/>
                <w:szCs w:val="20"/>
                <w:rtl/>
              </w:rPr>
              <w:t xml:space="preserve">حرز تقدم في بناء القدرات والتعاون التقني، إلا أن بعض جوانب الهدف لا تزال غير مغطاة بشكل كاف. وقد تناولت الأطراف عناصر الهدف 20 بشكل متفاوت، مع التركيز على </w:t>
            </w:r>
            <w:r w:rsidR="004B48A7">
              <w:rPr>
                <w:rFonts w:cs="Simplified Arabic"/>
                <w:color w:val="000000"/>
                <w:sz w:val="20"/>
                <w:szCs w:val="20"/>
                <w:rtl/>
              </w:rPr>
              <w:t>بناء القدرات وتنميتها</w:t>
            </w:r>
            <w:r w:rsidRPr="007A6A94">
              <w:rPr>
                <w:rFonts w:cs="Simplified Arabic"/>
                <w:color w:val="000000"/>
                <w:sz w:val="20"/>
                <w:szCs w:val="20"/>
                <w:rtl/>
              </w:rPr>
              <w:t>، والوصول إلى الابتكار، أكثر من غيرها. وتشهد المؤشرات المقدمة من 24 طرفا تحسنا ملحوظا، وأبلغت الأطراف عن تقدم جيد في المؤشر الثنائي</w:t>
            </w:r>
            <w:r w:rsidR="00DA0684" w:rsidRPr="007A6A94">
              <w:rPr>
                <w:rFonts w:cs="Simplified Arabic"/>
                <w:color w:val="000000"/>
                <w:sz w:val="20"/>
                <w:szCs w:val="20"/>
                <w:rtl/>
              </w:rPr>
              <w:t>، ولا سيما</w:t>
            </w:r>
            <w:r w:rsidRPr="007A6A94">
              <w:rPr>
                <w:rFonts w:cs="Simplified Arabic"/>
                <w:color w:val="000000"/>
                <w:sz w:val="20"/>
                <w:szCs w:val="20"/>
                <w:rtl/>
              </w:rPr>
              <w:t xml:space="preserve"> في وضع تدابير لتلبية احتياجات </w:t>
            </w:r>
            <w:r w:rsidR="004B48A7">
              <w:rPr>
                <w:rFonts w:cs="Simplified Arabic"/>
                <w:color w:val="000000"/>
                <w:sz w:val="20"/>
                <w:szCs w:val="20"/>
                <w:rtl/>
              </w:rPr>
              <w:t>بناء القدرات وتنميتها</w:t>
            </w:r>
            <w:r w:rsidRPr="007A6A94">
              <w:rPr>
                <w:rFonts w:cs="Simplified Arabic"/>
                <w:color w:val="000000"/>
                <w:sz w:val="20"/>
                <w:szCs w:val="20"/>
                <w:rtl/>
              </w:rPr>
              <w:t xml:space="preserve">، ولكن لا </w:t>
            </w:r>
            <w:r w:rsidR="00085C83" w:rsidRPr="007A6A94">
              <w:rPr>
                <w:rFonts w:cs="Simplified Arabic" w:hint="cs"/>
                <w:color w:val="000000"/>
                <w:sz w:val="20"/>
                <w:szCs w:val="20"/>
                <w:rtl/>
              </w:rPr>
              <w:t>ت</w:t>
            </w:r>
            <w:r w:rsidRPr="007A6A94">
              <w:rPr>
                <w:rFonts w:cs="Simplified Arabic"/>
                <w:color w:val="000000"/>
                <w:sz w:val="20"/>
                <w:szCs w:val="20"/>
                <w:rtl/>
              </w:rPr>
              <w:t>زال هناك حاجة إلى بذل المزيد من الجهود لإجراء تقييمات ذاتية وطنية للقدرات. كما يشير التقييم الذاتي للأهداف الوطنية ذات الصلة إلى أن العديد منها ي</w:t>
            </w:r>
            <w:r w:rsidR="00085C83" w:rsidRPr="007A6A94">
              <w:rPr>
                <w:rFonts w:cs="Simplified Arabic" w:hint="cs"/>
                <w:color w:val="000000"/>
                <w:sz w:val="20"/>
                <w:szCs w:val="20"/>
                <w:rtl/>
              </w:rPr>
              <w:t>ُ</w:t>
            </w:r>
            <w:r w:rsidRPr="007A6A94">
              <w:rPr>
                <w:rFonts w:cs="Simplified Arabic"/>
                <w:color w:val="000000"/>
                <w:sz w:val="20"/>
                <w:szCs w:val="20"/>
                <w:rtl/>
              </w:rPr>
              <w:t>حرز تقدما (46 في المائة)، على الرغم من استمرار وجود فجوات. وتشمل التحديات الرئيسية التغطية المحدودة للتعاون التقني والعلمي، وصعوبات في رصد نتائج بناء القدرات.</w:t>
            </w:r>
          </w:p>
        </w:tc>
      </w:tr>
      <w:tr w:rsidR="00E6340E" w:rsidRPr="007A6A94" w14:paraId="7CF6FD62" w14:textId="77777777" w:rsidTr="00E6340E">
        <w:trPr>
          <w:trHeight w:val="4952"/>
        </w:trPr>
        <w:tc>
          <w:tcPr>
            <w:tcW w:w="1080" w:type="dxa"/>
            <w:shd w:val="clear" w:color="auto" w:fill="FFFFFF" w:themeFill="background1"/>
            <w:noWrap/>
            <w:vAlign w:val="center"/>
          </w:tcPr>
          <w:p w14:paraId="6DA2810B" w14:textId="3F8269AC" w:rsidR="00E6340E" w:rsidRPr="007A6A94" w:rsidRDefault="00E6340E" w:rsidP="00E6340E">
            <w:pPr>
              <w:bidi/>
              <w:jc w:val="left"/>
              <w:rPr>
                <w:rFonts w:cs="Simplified Arabic"/>
                <w:color w:val="000000"/>
                <w:sz w:val="20"/>
                <w:szCs w:val="20"/>
                <w:lang w:val="en-US"/>
              </w:rPr>
            </w:pPr>
            <w:r w:rsidRPr="007A6A94">
              <w:rPr>
                <w:rFonts w:cs="Simplified Arabic" w:hint="cs"/>
                <w:color w:val="000000"/>
                <w:sz w:val="20"/>
                <w:szCs w:val="20"/>
                <w:rtl/>
                <w:lang w:val="en-US"/>
              </w:rPr>
              <w:t>الهدف 21</w:t>
            </w:r>
          </w:p>
        </w:tc>
        <w:tc>
          <w:tcPr>
            <w:tcW w:w="608" w:type="dxa"/>
            <w:shd w:val="clear" w:color="auto" w:fill="FFFFFF" w:themeFill="background1"/>
            <w:noWrap/>
            <w:vAlign w:val="center"/>
          </w:tcPr>
          <w:p w14:paraId="24195A78"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64D43BD4" w14:textId="0BF51A7C"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5</w:t>
            </w:r>
            <w:r w:rsidR="00E6340E" w:rsidRPr="007A6A94">
              <w:rPr>
                <w:rFonts w:ascii="Simplified Arabic" w:hAnsi="Simplified Arabic" w:cs="Simplified Arabic"/>
                <w:color w:val="000000"/>
                <w:sz w:val="20"/>
                <w:szCs w:val="20"/>
              </w:rPr>
              <w:t>4</w:t>
            </w:r>
            <w:r w:rsidR="00E6340E" w:rsidRPr="007A6A94">
              <w:rPr>
                <w:rFonts w:ascii="Calibri" w:hAnsi="Calibri" w:cs="Calibri"/>
                <w:color w:val="000000"/>
                <w:sz w:val="20"/>
                <w:szCs w:val="20"/>
                <w:rtl/>
              </w:rPr>
              <w:t>%</w:t>
            </w:r>
          </w:p>
        </w:tc>
        <w:tc>
          <w:tcPr>
            <w:tcW w:w="663" w:type="dxa"/>
            <w:shd w:val="clear" w:color="auto" w:fill="FFFFFF" w:themeFill="background1"/>
            <w:noWrap/>
            <w:vAlign w:val="center"/>
          </w:tcPr>
          <w:p w14:paraId="39F8104B" w14:textId="77777777" w:rsidR="00E6340E" w:rsidRPr="007A6A94" w:rsidRDefault="00E6340E" w:rsidP="00E6340E">
            <w:pPr>
              <w:jc w:val="center"/>
              <w:rPr>
                <w:rFonts w:ascii="Calibri" w:hAnsi="Calibri" w:cs="Calibri"/>
                <w:color w:val="00B050"/>
                <w:sz w:val="20"/>
                <w:szCs w:val="20"/>
              </w:rPr>
            </w:pPr>
            <w:r w:rsidRPr="007A6A94">
              <w:rPr>
                <w:rFonts w:ascii="Symbol" w:eastAsia="Symbol" w:hAnsi="Symbol" w:cs="Symbol"/>
                <w:color w:val="00B050"/>
                <w:sz w:val="20"/>
                <w:szCs w:val="20"/>
              </w:rPr>
              <w:t>¨</w:t>
            </w:r>
          </w:p>
          <w:p w14:paraId="7DDF447D" w14:textId="579DA446" w:rsidR="00E6340E" w:rsidRPr="007A6A94" w:rsidRDefault="00E6340E"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44</w:t>
            </w:r>
            <w:r w:rsidRPr="007A6A94">
              <w:rPr>
                <w:rFonts w:ascii="Calibri" w:hAnsi="Calibri" w:cs="Calibri"/>
                <w:color w:val="000000"/>
                <w:sz w:val="20"/>
                <w:szCs w:val="20"/>
                <w:rtl/>
              </w:rPr>
              <w:t>%</w:t>
            </w:r>
          </w:p>
        </w:tc>
        <w:tc>
          <w:tcPr>
            <w:tcW w:w="630" w:type="dxa"/>
            <w:shd w:val="clear" w:color="auto" w:fill="FFFFFF" w:themeFill="background1"/>
            <w:noWrap/>
            <w:vAlign w:val="center"/>
          </w:tcPr>
          <w:p w14:paraId="43E16196" w14:textId="77777777" w:rsidR="00E6340E" w:rsidRPr="007A6A94" w:rsidRDefault="00E6340E" w:rsidP="00E6340E">
            <w:pPr>
              <w:jc w:val="center"/>
              <w:rPr>
                <w:rFonts w:ascii="Calibri" w:hAnsi="Calibri" w:cs="Calibri"/>
                <w:color w:val="00B050"/>
                <w:sz w:val="20"/>
                <w:szCs w:val="20"/>
              </w:rPr>
            </w:pPr>
            <w:r w:rsidRPr="007A6A94">
              <w:rPr>
                <w:rFonts w:ascii="Symbol" w:eastAsia="Symbol" w:hAnsi="Symbol" w:cs="Symbol"/>
                <w:color w:val="00B050"/>
                <w:sz w:val="20"/>
                <w:szCs w:val="20"/>
              </w:rPr>
              <w:t>¨</w:t>
            </w:r>
          </w:p>
          <w:p w14:paraId="0F24A046" w14:textId="59A8E324" w:rsidR="00E6340E" w:rsidRPr="007A6A94" w:rsidRDefault="00E6340E" w:rsidP="00E6340E">
            <w:pPr>
              <w:bidi/>
              <w:jc w:val="left"/>
              <w:rPr>
                <w:rFonts w:cs="Simplified Arabic"/>
                <w:sz w:val="20"/>
                <w:szCs w:val="20"/>
                <w:lang w:val="en-US"/>
              </w:rPr>
            </w:pPr>
            <w:r w:rsidRPr="007A6A94">
              <w:rPr>
                <w:rFonts w:ascii="Simplified Arabic" w:hAnsi="Simplified Arabic" w:cs="Simplified Arabic"/>
                <w:color w:val="000000"/>
                <w:sz w:val="20"/>
                <w:szCs w:val="20"/>
              </w:rPr>
              <w:t>7</w:t>
            </w:r>
            <w:r w:rsidR="00D34C39" w:rsidRPr="007A6A94">
              <w:rPr>
                <w:rFonts w:ascii="Simplified Arabic" w:hAnsi="Simplified Arabic" w:cs="Simplified Arabic"/>
                <w:color w:val="000000"/>
                <w:sz w:val="20"/>
                <w:szCs w:val="20"/>
              </w:rPr>
              <w:t>5</w:t>
            </w:r>
            <w:r w:rsidRPr="007A6A94">
              <w:rPr>
                <w:rFonts w:ascii="Calibri" w:hAnsi="Calibri" w:cs="Calibri"/>
                <w:color w:val="000000"/>
                <w:sz w:val="20"/>
                <w:szCs w:val="20"/>
                <w:rtl/>
              </w:rPr>
              <w:t>%</w:t>
            </w:r>
          </w:p>
        </w:tc>
        <w:tc>
          <w:tcPr>
            <w:tcW w:w="687" w:type="dxa"/>
            <w:shd w:val="clear" w:color="auto" w:fill="FFFFFF" w:themeFill="background1"/>
            <w:noWrap/>
            <w:vAlign w:val="center"/>
          </w:tcPr>
          <w:p w14:paraId="6536BC32"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3205214C" w14:textId="4B1D55C4"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2</w:t>
            </w:r>
            <w:r w:rsidR="00E6340E" w:rsidRPr="007A6A94">
              <w:rPr>
                <w:rFonts w:ascii="Simplified Arabic" w:hAnsi="Simplified Arabic" w:cs="Simplified Arabic"/>
                <w:color w:val="000000"/>
                <w:sz w:val="20"/>
                <w:szCs w:val="20"/>
              </w:rPr>
              <w:t>4</w:t>
            </w:r>
            <w:r w:rsidR="00E6340E" w:rsidRPr="007A6A94">
              <w:rPr>
                <w:rFonts w:ascii="Calibri" w:hAnsi="Calibri" w:cs="Calibri"/>
                <w:color w:val="000000"/>
                <w:sz w:val="20"/>
                <w:szCs w:val="20"/>
                <w:rtl/>
              </w:rPr>
              <w:t>%</w:t>
            </w:r>
          </w:p>
        </w:tc>
        <w:tc>
          <w:tcPr>
            <w:tcW w:w="856" w:type="dxa"/>
            <w:shd w:val="clear" w:color="auto" w:fill="FEE08B"/>
            <w:noWrap/>
            <w:vAlign w:val="center"/>
          </w:tcPr>
          <w:p w14:paraId="09DB3F19" w14:textId="245E7E03" w:rsidR="00E6340E" w:rsidRPr="007A6A94" w:rsidRDefault="00E6340E" w:rsidP="00E6340E">
            <w:pPr>
              <w:bidi/>
              <w:jc w:val="center"/>
              <w:rPr>
                <w:rFonts w:cs="Simplified Arabic"/>
                <w:b/>
                <w:bCs/>
                <w:color w:val="FFFFFF" w:themeColor="background1"/>
                <w:sz w:val="20"/>
                <w:szCs w:val="20"/>
                <w:lang w:val="en-US"/>
              </w:rPr>
            </w:pPr>
            <w:r w:rsidRPr="007A6A94">
              <w:rPr>
                <w:rFonts w:cs="Simplified Arabic"/>
                <w:b/>
                <w:bCs/>
                <w:color w:val="FFFFFF" w:themeColor="background1"/>
                <w:sz w:val="20"/>
                <w:szCs w:val="20"/>
                <w:lang w:val="en-US"/>
              </w:rPr>
              <w:t>0.63</w:t>
            </w:r>
          </w:p>
        </w:tc>
        <w:tc>
          <w:tcPr>
            <w:tcW w:w="5110" w:type="dxa"/>
            <w:vAlign w:val="center"/>
          </w:tcPr>
          <w:p w14:paraId="3B10576E" w14:textId="0276DE00" w:rsidR="00E6340E" w:rsidRPr="007A6A94" w:rsidRDefault="00E6340E" w:rsidP="00E6340E">
            <w:pPr>
              <w:bidi/>
              <w:rPr>
                <w:rFonts w:cs="Simplified Arabic"/>
                <w:color w:val="000000"/>
                <w:sz w:val="20"/>
                <w:szCs w:val="20"/>
              </w:rPr>
            </w:pPr>
            <w:r w:rsidRPr="007A6A94">
              <w:rPr>
                <w:rFonts w:cs="Simplified Arabic"/>
                <w:color w:val="000000"/>
                <w:sz w:val="20"/>
                <w:szCs w:val="20"/>
                <w:rtl/>
              </w:rPr>
              <w:t xml:space="preserve">تبذل الأطراف جهودا كبيرة لتحسين الوصول إلى بيانات التنوع البيولوجي وتوافرها، إلا أن </w:t>
            </w:r>
            <w:r w:rsidR="00085C83" w:rsidRPr="007A6A94">
              <w:rPr>
                <w:rFonts w:cs="Simplified Arabic" w:hint="cs"/>
                <w:color w:val="000000"/>
                <w:sz w:val="20"/>
                <w:szCs w:val="20"/>
                <w:rtl/>
              </w:rPr>
              <w:t xml:space="preserve">هناك </w:t>
            </w:r>
            <w:r w:rsidRPr="007A6A94">
              <w:rPr>
                <w:rFonts w:cs="Simplified Arabic"/>
                <w:color w:val="000000"/>
                <w:sz w:val="20"/>
                <w:szCs w:val="20"/>
                <w:rtl/>
              </w:rPr>
              <w:t xml:space="preserve">فجوات </w:t>
            </w:r>
            <w:r w:rsidR="00085C83" w:rsidRPr="007A6A94">
              <w:rPr>
                <w:rFonts w:cs="Simplified Arabic" w:hint="cs"/>
                <w:color w:val="000000"/>
                <w:sz w:val="20"/>
                <w:szCs w:val="20"/>
                <w:rtl/>
              </w:rPr>
              <w:t>كبيرة</w:t>
            </w:r>
            <w:r w:rsidRPr="007A6A94">
              <w:rPr>
                <w:rFonts w:cs="Simplified Arabic"/>
                <w:color w:val="000000"/>
                <w:sz w:val="20"/>
                <w:szCs w:val="20"/>
                <w:rtl/>
              </w:rPr>
              <w:t xml:space="preserve"> لا تزال قائمة. وتتناول معظم الأطراف مسألة الوصول إلى بيانات التنوع البيولوجي ومعلوماته ومعارفه ضمن أهدافها الوطنية، مع أن الوصول إلى المعارف التقليدية بموافقة حرة ومسبقة ومستنيرة لا </w:t>
            </w:r>
            <w:r w:rsidR="004B48A7">
              <w:rPr>
                <w:rFonts w:cs="Simplified Arabic" w:hint="cs"/>
                <w:color w:val="000000"/>
                <w:sz w:val="20"/>
                <w:szCs w:val="20"/>
                <w:rtl/>
              </w:rPr>
              <w:t>ينعكس</w:t>
            </w:r>
            <w:r w:rsidRPr="007A6A94">
              <w:rPr>
                <w:rFonts w:cs="Simplified Arabic"/>
                <w:color w:val="000000"/>
                <w:sz w:val="20"/>
                <w:szCs w:val="20"/>
                <w:rtl/>
              </w:rPr>
              <w:t xml:space="preserve"> بشكل </w:t>
            </w:r>
            <w:r w:rsidR="004B48A7">
              <w:rPr>
                <w:rFonts w:cs="Simplified Arabic" w:hint="cs"/>
                <w:color w:val="000000"/>
                <w:sz w:val="20"/>
                <w:szCs w:val="20"/>
                <w:rtl/>
              </w:rPr>
              <w:t>متسق</w:t>
            </w:r>
            <w:r w:rsidRPr="007A6A94">
              <w:rPr>
                <w:rFonts w:cs="Simplified Arabic"/>
                <w:color w:val="000000"/>
                <w:sz w:val="20"/>
                <w:szCs w:val="20"/>
                <w:rtl/>
              </w:rPr>
              <w:t>. ويشير المؤشر الرئيسي</w:t>
            </w:r>
            <w:r w:rsidRPr="007A6A94">
              <w:rPr>
                <w:rFonts w:cs="Simplified Arabic" w:hint="cs"/>
                <w:color w:val="000000"/>
                <w:sz w:val="20"/>
                <w:szCs w:val="20"/>
                <w:rtl/>
              </w:rPr>
              <w:t xml:space="preserve"> 21-1</w:t>
            </w:r>
            <w:r w:rsidRPr="007A6A94">
              <w:rPr>
                <w:rFonts w:cs="Simplified Arabic"/>
                <w:color w:val="000000"/>
                <w:sz w:val="20"/>
                <w:szCs w:val="20"/>
                <w:rtl/>
              </w:rPr>
              <w:t xml:space="preserve"> إلى أن عددا قليلا نسبيا من الأطراف يمتلك حاليا البيانات الوطنية اللازمة لتنفيذ إطار الرصد. ومع ذلك، فقد تم الإبلاغ عن العديد من التحسينات في توافر البيانات والمعارف وإمكانية الوصول إليها. وتشير التقييمات الذاتية إلى تقدم إيجابي نحو تحقيق 43 في المائة من الأهداف الوطنية ذات الصلة. وتشمل التحديات الرئيسية </w:t>
            </w:r>
            <w:r w:rsidR="00085C83" w:rsidRPr="007A6A94">
              <w:rPr>
                <w:rFonts w:cs="Simplified Arabic" w:hint="cs"/>
                <w:color w:val="000000"/>
                <w:sz w:val="20"/>
                <w:szCs w:val="20"/>
                <w:rtl/>
              </w:rPr>
              <w:t>سد</w:t>
            </w:r>
            <w:r w:rsidRPr="007A6A94">
              <w:rPr>
                <w:rFonts w:cs="Simplified Arabic"/>
                <w:color w:val="000000"/>
                <w:sz w:val="20"/>
                <w:szCs w:val="20"/>
                <w:rtl/>
              </w:rPr>
              <w:t xml:space="preserve"> فجوات البيانات وتعزيز التواصل، بالإضافة إلى الفجوات المتعلقة بالوصول إلى المعارف التقليدية بموافقة حرة ومسبقة ومستنيرة. و</w:t>
            </w:r>
            <w:r w:rsidR="00085C83" w:rsidRPr="007A6A94">
              <w:rPr>
                <w:rFonts w:cs="Simplified Arabic" w:hint="cs"/>
                <w:color w:val="000000"/>
                <w:sz w:val="20"/>
                <w:szCs w:val="20"/>
                <w:rtl/>
              </w:rPr>
              <w:t>نظرا ل</w:t>
            </w:r>
            <w:r w:rsidRPr="007A6A94">
              <w:rPr>
                <w:rFonts w:cs="Simplified Arabic"/>
                <w:color w:val="000000"/>
                <w:sz w:val="20"/>
                <w:szCs w:val="20"/>
                <w:rtl/>
              </w:rPr>
              <w:t xml:space="preserve">أن توافر البيانات والمعلومات والمعارف وإمكانية الوصول إليها يشكلان أساس التنفيذ </w:t>
            </w:r>
            <w:r w:rsidR="00085C83" w:rsidRPr="007A6A94">
              <w:rPr>
                <w:rFonts w:cs="Simplified Arabic" w:hint="cs"/>
                <w:color w:val="000000"/>
                <w:sz w:val="20"/>
                <w:szCs w:val="20"/>
                <w:rtl/>
              </w:rPr>
              <w:t>على نطاق</w:t>
            </w:r>
            <w:r w:rsidRPr="007A6A94">
              <w:rPr>
                <w:rFonts w:cs="Simplified Arabic"/>
                <w:color w:val="000000"/>
                <w:sz w:val="20"/>
                <w:szCs w:val="20"/>
                <w:rtl/>
              </w:rPr>
              <w:t xml:space="preserve"> الإطار، فإن التحديات المتعلقة بالهدف 21 لها آثار شاملة.</w:t>
            </w:r>
          </w:p>
        </w:tc>
      </w:tr>
      <w:tr w:rsidR="00E6340E" w:rsidRPr="007A6A94" w14:paraId="6C986E63" w14:textId="77777777" w:rsidTr="00CB57CC">
        <w:trPr>
          <w:trHeight w:val="3984"/>
        </w:trPr>
        <w:tc>
          <w:tcPr>
            <w:tcW w:w="1080" w:type="dxa"/>
            <w:shd w:val="clear" w:color="auto" w:fill="FFFFFF" w:themeFill="background1"/>
            <w:noWrap/>
            <w:vAlign w:val="center"/>
          </w:tcPr>
          <w:p w14:paraId="2A63A46B" w14:textId="0B4364CB" w:rsidR="00E6340E" w:rsidRPr="007A6A94" w:rsidRDefault="00E6340E" w:rsidP="00E6340E">
            <w:pPr>
              <w:bidi/>
              <w:jc w:val="left"/>
              <w:rPr>
                <w:rFonts w:cs="Simplified Arabic"/>
                <w:color w:val="000000"/>
                <w:sz w:val="20"/>
                <w:szCs w:val="20"/>
                <w:lang w:val="en-US"/>
              </w:rPr>
            </w:pPr>
            <w:r w:rsidRPr="007A6A94">
              <w:rPr>
                <w:rFonts w:cs="Simplified Arabic" w:hint="cs"/>
                <w:color w:val="000000"/>
                <w:sz w:val="20"/>
                <w:szCs w:val="20"/>
                <w:rtl/>
                <w:lang w:val="en-US"/>
              </w:rPr>
              <w:lastRenderedPageBreak/>
              <w:t>الهدف 22</w:t>
            </w:r>
          </w:p>
        </w:tc>
        <w:tc>
          <w:tcPr>
            <w:tcW w:w="608" w:type="dxa"/>
            <w:shd w:val="clear" w:color="auto" w:fill="FFFFFF" w:themeFill="background1"/>
            <w:noWrap/>
            <w:vAlign w:val="center"/>
          </w:tcPr>
          <w:p w14:paraId="5AEAC681"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72317968" w14:textId="3AD5F789"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38</w:t>
            </w:r>
            <w:r w:rsidR="00E6340E" w:rsidRPr="007A6A94">
              <w:rPr>
                <w:rFonts w:ascii="Calibri" w:hAnsi="Calibri" w:cs="Calibri"/>
                <w:color w:val="000000"/>
                <w:sz w:val="20"/>
                <w:szCs w:val="20"/>
                <w:rtl/>
              </w:rPr>
              <w:t>%</w:t>
            </w:r>
          </w:p>
        </w:tc>
        <w:tc>
          <w:tcPr>
            <w:tcW w:w="663" w:type="dxa"/>
            <w:shd w:val="clear" w:color="auto" w:fill="FFFFFF" w:themeFill="background1"/>
            <w:noWrap/>
            <w:vAlign w:val="center"/>
          </w:tcPr>
          <w:p w14:paraId="37C67473" w14:textId="77777777" w:rsidR="00E6340E" w:rsidRPr="007A6A94" w:rsidRDefault="00E6340E" w:rsidP="00E6340E">
            <w:pPr>
              <w:jc w:val="center"/>
              <w:rPr>
                <w:rFonts w:ascii="Calibri" w:hAnsi="Calibri" w:cs="Calibri"/>
                <w:color w:val="00B050"/>
                <w:sz w:val="20"/>
                <w:szCs w:val="20"/>
              </w:rPr>
            </w:pPr>
            <w:r w:rsidRPr="007A6A94">
              <w:rPr>
                <w:rFonts w:ascii="Symbol" w:eastAsia="Symbol" w:hAnsi="Symbol" w:cs="Symbol"/>
                <w:color w:val="00B050"/>
                <w:sz w:val="20"/>
                <w:szCs w:val="20"/>
              </w:rPr>
              <w:t>¨</w:t>
            </w:r>
          </w:p>
          <w:p w14:paraId="28D9F78E" w14:textId="29D7882A" w:rsidR="00E6340E" w:rsidRPr="007A6A94" w:rsidRDefault="00E6340E"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44</w:t>
            </w:r>
            <w:r w:rsidRPr="007A6A94">
              <w:rPr>
                <w:rFonts w:ascii="Calibri" w:hAnsi="Calibri" w:cs="Calibri"/>
                <w:color w:val="000000"/>
                <w:sz w:val="20"/>
                <w:szCs w:val="20"/>
                <w:rtl/>
              </w:rPr>
              <w:t>%</w:t>
            </w:r>
          </w:p>
        </w:tc>
        <w:tc>
          <w:tcPr>
            <w:tcW w:w="630" w:type="dxa"/>
            <w:shd w:val="clear" w:color="auto" w:fill="FFFFFF" w:themeFill="background1"/>
            <w:noWrap/>
            <w:vAlign w:val="center"/>
          </w:tcPr>
          <w:p w14:paraId="77E02D92"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4B607BE1" w14:textId="1A57F179" w:rsidR="00E6340E" w:rsidRPr="007A6A94" w:rsidRDefault="00D34C39" w:rsidP="00E6340E">
            <w:pPr>
              <w:bidi/>
              <w:jc w:val="left"/>
              <w:rPr>
                <w:rFonts w:cs="Simplified Arabic"/>
                <w:sz w:val="20"/>
                <w:szCs w:val="20"/>
                <w:lang w:val="en-US"/>
              </w:rPr>
            </w:pPr>
            <w:r w:rsidRPr="007A6A94">
              <w:rPr>
                <w:rFonts w:ascii="Simplified Arabic" w:hAnsi="Simplified Arabic" w:cs="Simplified Arabic"/>
                <w:color w:val="000000"/>
                <w:sz w:val="20"/>
                <w:szCs w:val="20"/>
              </w:rPr>
              <w:t>50</w:t>
            </w:r>
            <w:r w:rsidR="00E6340E" w:rsidRPr="007A6A94">
              <w:rPr>
                <w:rFonts w:ascii="Calibri" w:hAnsi="Calibri" w:cs="Calibri"/>
                <w:color w:val="000000"/>
                <w:sz w:val="20"/>
                <w:szCs w:val="20"/>
                <w:rtl/>
              </w:rPr>
              <w:t>%</w:t>
            </w:r>
          </w:p>
        </w:tc>
        <w:tc>
          <w:tcPr>
            <w:tcW w:w="687" w:type="dxa"/>
            <w:shd w:val="clear" w:color="auto" w:fill="FFFFFF" w:themeFill="background1"/>
            <w:noWrap/>
            <w:vAlign w:val="center"/>
          </w:tcPr>
          <w:p w14:paraId="4941BCA7"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11855210" w14:textId="535CB9FE"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15</w:t>
            </w:r>
            <w:r w:rsidR="00E6340E" w:rsidRPr="007A6A94">
              <w:rPr>
                <w:rFonts w:ascii="Calibri" w:hAnsi="Calibri" w:cs="Calibri"/>
                <w:color w:val="000000"/>
                <w:sz w:val="20"/>
                <w:szCs w:val="20"/>
                <w:rtl/>
              </w:rPr>
              <w:t>%</w:t>
            </w:r>
          </w:p>
        </w:tc>
        <w:tc>
          <w:tcPr>
            <w:tcW w:w="856" w:type="dxa"/>
            <w:shd w:val="clear" w:color="auto" w:fill="FC8D59"/>
            <w:noWrap/>
            <w:vAlign w:val="center"/>
          </w:tcPr>
          <w:p w14:paraId="42A9F4D2" w14:textId="1CBFEE0A" w:rsidR="00E6340E" w:rsidRPr="007A6A94" w:rsidRDefault="00E6340E" w:rsidP="00E6340E">
            <w:pPr>
              <w:bidi/>
              <w:jc w:val="center"/>
              <w:rPr>
                <w:rFonts w:cs="Simplified Arabic"/>
                <w:b/>
                <w:bCs/>
                <w:color w:val="FFFFFF" w:themeColor="background1"/>
                <w:sz w:val="20"/>
                <w:szCs w:val="20"/>
                <w:lang w:val="en-US"/>
              </w:rPr>
            </w:pPr>
            <w:r w:rsidRPr="007A6A94">
              <w:rPr>
                <w:rFonts w:cs="Simplified Arabic"/>
                <w:b/>
                <w:bCs/>
                <w:color w:val="FFFFFF" w:themeColor="background1"/>
                <w:sz w:val="20"/>
                <w:szCs w:val="20"/>
                <w:lang w:val="en-US"/>
              </w:rPr>
              <w:t>0.25</w:t>
            </w:r>
          </w:p>
        </w:tc>
        <w:tc>
          <w:tcPr>
            <w:tcW w:w="5110" w:type="dxa"/>
            <w:vAlign w:val="center"/>
          </w:tcPr>
          <w:p w14:paraId="0D22014C" w14:textId="1F0CF2B9" w:rsidR="00E6340E" w:rsidRPr="007A6A94" w:rsidRDefault="00E6340E" w:rsidP="00E6340E">
            <w:pPr>
              <w:bidi/>
              <w:rPr>
                <w:rFonts w:cs="Simplified Arabic"/>
                <w:color w:val="000000"/>
                <w:sz w:val="20"/>
                <w:szCs w:val="20"/>
              </w:rPr>
            </w:pPr>
            <w:r w:rsidRPr="007A6A94">
              <w:rPr>
                <w:rFonts w:cs="Simplified Arabic"/>
                <w:color w:val="000000"/>
                <w:sz w:val="20"/>
                <w:szCs w:val="20"/>
                <w:rtl/>
              </w:rPr>
              <w:t xml:space="preserve">تناولت معظم الأطراف بعض عناصر الهدف 22، إلا أن نطاق الأهداف الوطنية غير </w:t>
            </w:r>
            <w:r w:rsidR="00CB57CC" w:rsidRPr="007A6A94">
              <w:rPr>
                <w:rFonts w:cs="Simplified Arabic" w:hint="cs"/>
                <w:color w:val="000000"/>
                <w:sz w:val="20"/>
                <w:szCs w:val="20"/>
                <w:rtl/>
              </w:rPr>
              <w:t>متوائم</w:t>
            </w:r>
            <w:r w:rsidRPr="007A6A94">
              <w:rPr>
                <w:rFonts w:cs="Simplified Arabic"/>
                <w:color w:val="000000"/>
                <w:sz w:val="20"/>
                <w:szCs w:val="20"/>
                <w:rtl/>
              </w:rPr>
              <w:t xml:space="preserve"> بشكل جيد، ولا تزال البيانات المتاحة لتقييم التقدم محدودة. وي</w:t>
            </w:r>
            <w:r w:rsidR="00CB57CC" w:rsidRPr="007A6A94">
              <w:rPr>
                <w:rFonts w:cs="Simplified Arabic" w:hint="cs"/>
                <w:color w:val="000000"/>
                <w:sz w:val="20"/>
                <w:szCs w:val="20"/>
                <w:rtl/>
              </w:rPr>
              <w:t>ُ</w:t>
            </w:r>
            <w:r w:rsidRPr="007A6A94">
              <w:rPr>
                <w:rFonts w:cs="Simplified Arabic"/>
                <w:color w:val="000000"/>
                <w:sz w:val="20"/>
                <w:szCs w:val="20"/>
                <w:rtl/>
              </w:rPr>
              <w:t>حرز تقدم في تعزيز المشاركة والإدماج والن</w:t>
            </w:r>
            <w:r w:rsidR="001E4F0A" w:rsidRPr="007A6A94">
              <w:rPr>
                <w:rFonts w:cs="Simplified Arabic" w:hint="cs"/>
                <w:color w:val="000000"/>
                <w:sz w:val="20"/>
                <w:szCs w:val="20"/>
                <w:rtl/>
              </w:rPr>
              <w:t>ُ</w:t>
            </w:r>
            <w:r w:rsidRPr="007A6A94">
              <w:rPr>
                <w:rFonts w:cs="Simplified Arabic"/>
                <w:color w:val="000000"/>
                <w:sz w:val="20"/>
                <w:szCs w:val="20"/>
                <w:rtl/>
              </w:rPr>
              <w:t>هج القائمة على الحقوق</w:t>
            </w:r>
            <w:r w:rsidR="007A33C5" w:rsidRPr="007A6A94">
              <w:rPr>
                <w:rFonts w:cs="Simplified Arabic"/>
                <w:color w:val="000000"/>
                <w:sz w:val="20"/>
                <w:szCs w:val="20"/>
                <w:rtl/>
              </w:rPr>
              <w:t>، ولكن</w:t>
            </w:r>
            <w:r w:rsidRPr="007A6A94">
              <w:rPr>
                <w:rFonts w:cs="Simplified Arabic"/>
                <w:color w:val="000000"/>
                <w:sz w:val="20"/>
                <w:szCs w:val="20"/>
                <w:rtl/>
              </w:rPr>
              <w:t xml:space="preserve"> نظم الرصد لا تزال غير متطورة. ولم تقدم بيانات كافية لتقييم الاتجاهات، وأبلغت الأطراف عن تحديات </w:t>
            </w:r>
            <w:r w:rsidR="001E4F0A" w:rsidRPr="007A6A94">
              <w:rPr>
                <w:rFonts w:cs="Simplified Arabic" w:hint="cs"/>
                <w:color w:val="000000"/>
                <w:sz w:val="20"/>
                <w:szCs w:val="20"/>
                <w:rtl/>
              </w:rPr>
              <w:t>بشأن ال</w:t>
            </w:r>
            <w:r w:rsidRPr="007A6A94">
              <w:rPr>
                <w:rFonts w:cs="Simplified Arabic"/>
                <w:color w:val="000000"/>
                <w:sz w:val="20"/>
                <w:szCs w:val="20"/>
                <w:rtl/>
              </w:rPr>
              <w:t>منهجي</w:t>
            </w:r>
            <w:r w:rsidR="001E4F0A" w:rsidRPr="007A6A94">
              <w:rPr>
                <w:rFonts w:cs="Simplified Arabic" w:hint="cs"/>
                <w:color w:val="000000"/>
                <w:sz w:val="20"/>
                <w:szCs w:val="20"/>
                <w:rtl/>
              </w:rPr>
              <w:t>ات والتعاريف والبيانات</w:t>
            </w:r>
            <w:r w:rsidRPr="007A6A94">
              <w:rPr>
                <w:rFonts w:cs="Simplified Arabic"/>
                <w:color w:val="000000"/>
                <w:sz w:val="20"/>
                <w:szCs w:val="20"/>
                <w:rtl/>
              </w:rPr>
              <w:t xml:space="preserve">. وأفادت بعض الأطراف بإحراز تقدم في تهيئة الظروف المواتية للإدماج والمشاركة القائمة على الحقوق، وبذل جهود لضمان تمثيل الشعوب الأصلية والمجتمعات المحلية، والنساء، والشباب، والأشخاص ذوي الإعاقة، والسياسات المتعلقة بالوصول إلى العدالة. </w:t>
            </w:r>
            <w:r w:rsidR="001E4F0A" w:rsidRPr="007A6A94">
              <w:rPr>
                <w:rFonts w:cs="Simplified Arabic" w:hint="cs"/>
                <w:color w:val="000000"/>
                <w:sz w:val="20"/>
                <w:szCs w:val="20"/>
                <w:rtl/>
              </w:rPr>
              <w:t>ووضع عدد قليل من</w:t>
            </w:r>
            <w:r w:rsidRPr="007A6A94">
              <w:rPr>
                <w:rFonts w:cs="Simplified Arabic"/>
                <w:color w:val="000000"/>
                <w:sz w:val="20"/>
                <w:szCs w:val="20"/>
                <w:rtl/>
              </w:rPr>
              <w:t xml:space="preserve"> أطراف أهدافا تشمل حماية المدافعين عن حقوق الإنسان البيئية. وتشير التقييمات الذاتية إلى </w:t>
            </w:r>
            <w:r w:rsidR="002F4FAF">
              <w:rPr>
                <w:rFonts w:cs="Simplified Arabic" w:hint="cs"/>
                <w:color w:val="000000"/>
                <w:sz w:val="20"/>
                <w:szCs w:val="20"/>
                <w:rtl/>
              </w:rPr>
              <w:t xml:space="preserve">إحراز </w:t>
            </w:r>
            <w:r w:rsidRPr="007A6A94">
              <w:rPr>
                <w:rFonts w:cs="Simplified Arabic"/>
                <w:color w:val="000000"/>
                <w:sz w:val="20"/>
                <w:szCs w:val="20"/>
                <w:rtl/>
              </w:rPr>
              <w:t>تقدم متوسط. وتشمل التحديات الرئيسية القيود المنهجية وعدم كفاية نظم الرصد لقياس النتائج.</w:t>
            </w:r>
          </w:p>
        </w:tc>
      </w:tr>
      <w:tr w:rsidR="00E6340E" w:rsidRPr="007A6A94" w14:paraId="06243852" w14:textId="77777777" w:rsidTr="00E90147">
        <w:trPr>
          <w:trHeight w:val="4253"/>
        </w:trPr>
        <w:tc>
          <w:tcPr>
            <w:tcW w:w="1080" w:type="dxa"/>
            <w:shd w:val="clear" w:color="auto" w:fill="FFFFFF" w:themeFill="background1"/>
            <w:noWrap/>
            <w:vAlign w:val="center"/>
          </w:tcPr>
          <w:p w14:paraId="2ECFCB7F" w14:textId="2C8BED3D" w:rsidR="00E6340E" w:rsidRPr="007A6A94" w:rsidRDefault="00E6340E" w:rsidP="00E6340E">
            <w:pPr>
              <w:bidi/>
              <w:jc w:val="left"/>
              <w:rPr>
                <w:rFonts w:cs="Simplified Arabic"/>
                <w:color w:val="000000"/>
                <w:sz w:val="20"/>
                <w:szCs w:val="20"/>
                <w:lang w:val="en-US"/>
              </w:rPr>
            </w:pPr>
            <w:r w:rsidRPr="007A6A94">
              <w:rPr>
                <w:rFonts w:cs="Simplified Arabic" w:hint="cs"/>
                <w:color w:val="000000"/>
                <w:sz w:val="20"/>
                <w:szCs w:val="20"/>
                <w:rtl/>
                <w:lang w:val="en-US"/>
              </w:rPr>
              <w:t>الهدف 23</w:t>
            </w:r>
          </w:p>
        </w:tc>
        <w:tc>
          <w:tcPr>
            <w:tcW w:w="608" w:type="dxa"/>
            <w:shd w:val="clear" w:color="auto" w:fill="FFFFFF" w:themeFill="background1"/>
            <w:noWrap/>
            <w:vAlign w:val="center"/>
          </w:tcPr>
          <w:p w14:paraId="5BD6E797"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4B58A05C" w14:textId="70C5DB8B" w:rsidR="00E6340E" w:rsidRPr="007A6A94" w:rsidRDefault="00E6340E"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4</w:t>
            </w:r>
            <w:r w:rsidR="00D34C39" w:rsidRPr="007A6A94">
              <w:rPr>
                <w:rFonts w:ascii="Simplified Arabic" w:hAnsi="Simplified Arabic" w:cs="Simplified Arabic"/>
                <w:color w:val="000000"/>
                <w:sz w:val="20"/>
                <w:szCs w:val="20"/>
              </w:rPr>
              <w:t>3</w:t>
            </w:r>
            <w:r w:rsidRPr="007A6A94">
              <w:rPr>
                <w:rFonts w:ascii="Calibri" w:hAnsi="Calibri" w:cs="Calibri"/>
                <w:color w:val="000000"/>
                <w:sz w:val="20"/>
                <w:szCs w:val="20"/>
                <w:rtl/>
              </w:rPr>
              <w:t>%</w:t>
            </w:r>
          </w:p>
        </w:tc>
        <w:tc>
          <w:tcPr>
            <w:tcW w:w="663" w:type="dxa"/>
            <w:shd w:val="clear" w:color="auto" w:fill="FFFFFF" w:themeFill="background1"/>
            <w:noWrap/>
            <w:vAlign w:val="center"/>
          </w:tcPr>
          <w:p w14:paraId="242FE352" w14:textId="77777777" w:rsidR="00E6340E" w:rsidRPr="007A6A94" w:rsidRDefault="00E6340E" w:rsidP="00E6340E">
            <w:pPr>
              <w:jc w:val="center"/>
              <w:rPr>
                <w:rFonts w:ascii="Calibri" w:hAnsi="Calibri" w:cs="Calibri"/>
                <w:color w:val="FFE601"/>
                <w:sz w:val="20"/>
                <w:szCs w:val="20"/>
              </w:rPr>
            </w:pPr>
            <w:r w:rsidRPr="007A6A94">
              <w:rPr>
                <w:rFonts w:ascii="Symbol" w:eastAsia="Symbol" w:hAnsi="Symbol" w:cs="Symbol"/>
                <w:color w:val="FFE601"/>
                <w:sz w:val="20"/>
                <w:szCs w:val="20"/>
              </w:rPr>
              <w:t>¨</w:t>
            </w:r>
          </w:p>
          <w:p w14:paraId="60F618A1" w14:textId="4CD75052" w:rsidR="00E6340E" w:rsidRPr="007A6A94" w:rsidRDefault="00E6340E"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4</w:t>
            </w:r>
            <w:r w:rsidR="00D34C39" w:rsidRPr="007A6A94">
              <w:rPr>
                <w:rFonts w:ascii="Simplified Arabic" w:hAnsi="Simplified Arabic" w:cs="Simplified Arabic"/>
                <w:color w:val="000000"/>
                <w:sz w:val="20"/>
                <w:szCs w:val="20"/>
              </w:rPr>
              <w:t>2</w:t>
            </w:r>
            <w:r w:rsidRPr="007A6A94">
              <w:rPr>
                <w:rFonts w:ascii="Calibri" w:hAnsi="Calibri" w:cs="Calibri"/>
                <w:color w:val="000000"/>
                <w:sz w:val="20"/>
                <w:szCs w:val="20"/>
                <w:rtl/>
              </w:rPr>
              <w:t>%</w:t>
            </w:r>
          </w:p>
        </w:tc>
        <w:tc>
          <w:tcPr>
            <w:tcW w:w="630" w:type="dxa"/>
            <w:shd w:val="clear" w:color="auto" w:fill="FFFFFF" w:themeFill="background1"/>
            <w:noWrap/>
            <w:vAlign w:val="center"/>
          </w:tcPr>
          <w:p w14:paraId="2B8EF796"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2E024D46" w14:textId="2934BD8F" w:rsidR="00E6340E" w:rsidRPr="007A6A94" w:rsidRDefault="00D34C39" w:rsidP="00E6340E">
            <w:pPr>
              <w:bidi/>
              <w:jc w:val="left"/>
              <w:rPr>
                <w:rFonts w:cs="Simplified Arabic"/>
                <w:sz w:val="20"/>
                <w:szCs w:val="20"/>
                <w:lang w:val="en-US"/>
              </w:rPr>
            </w:pPr>
            <w:r w:rsidRPr="007A6A94">
              <w:rPr>
                <w:rFonts w:ascii="Simplified Arabic" w:hAnsi="Simplified Arabic" w:cs="Simplified Arabic"/>
                <w:color w:val="000000"/>
                <w:sz w:val="20"/>
                <w:szCs w:val="20"/>
              </w:rPr>
              <w:t>25</w:t>
            </w:r>
            <w:r w:rsidR="00E6340E" w:rsidRPr="007A6A94">
              <w:rPr>
                <w:rFonts w:ascii="Calibri" w:hAnsi="Calibri" w:cs="Calibri"/>
                <w:color w:val="000000"/>
                <w:sz w:val="20"/>
                <w:szCs w:val="20"/>
                <w:rtl/>
              </w:rPr>
              <w:t>%</w:t>
            </w:r>
          </w:p>
        </w:tc>
        <w:tc>
          <w:tcPr>
            <w:tcW w:w="687" w:type="dxa"/>
            <w:shd w:val="clear" w:color="auto" w:fill="FFFFFF" w:themeFill="background1"/>
            <w:noWrap/>
            <w:vAlign w:val="center"/>
          </w:tcPr>
          <w:p w14:paraId="17494D22" w14:textId="77777777" w:rsidR="00E6340E" w:rsidRPr="007A6A94" w:rsidRDefault="00E6340E" w:rsidP="00E6340E">
            <w:pPr>
              <w:jc w:val="center"/>
              <w:rPr>
                <w:rFonts w:ascii="Calibri" w:hAnsi="Calibri" w:cs="Calibri"/>
                <w:color w:val="C00000"/>
                <w:sz w:val="20"/>
                <w:szCs w:val="20"/>
              </w:rPr>
            </w:pPr>
            <w:r w:rsidRPr="007A6A94">
              <w:rPr>
                <w:rFonts w:ascii="Symbol" w:eastAsia="Symbol" w:hAnsi="Symbol" w:cs="Symbol"/>
                <w:color w:val="C00000"/>
                <w:sz w:val="20"/>
                <w:szCs w:val="20"/>
              </w:rPr>
              <w:t>¨</w:t>
            </w:r>
          </w:p>
          <w:p w14:paraId="2E993EF3" w14:textId="7C69194A" w:rsidR="00E6340E" w:rsidRPr="007A6A94" w:rsidRDefault="00D34C39" w:rsidP="00E6340E">
            <w:pPr>
              <w:bidi/>
              <w:jc w:val="left"/>
              <w:rPr>
                <w:rFonts w:cs="Simplified Arabic"/>
                <w:color w:val="000000"/>
                <w:sz w:val="20"/>
                <w:szCs w:val="20"/>
                <w:lang w:val="en-US"/>
              </w:rPr>
            </w:pPr>
            <w:r w:rsidRPr="007A6A94">
              <w:rPr>
                <w:rFonts w:ascii="Simplified Arabic" w:hAnsi="Simplified Arabic" w:cs="Simplified Arabic"/>
                <w:color w:val="000000"/>
                <w:sz w:val="20"/>
                <w:szCs w:val="20"/>
              </w:rPr>
              <w:t>13</w:t>
            </w:r>
            <w:r w:rsidR="00E6340E" w:rsidRPr="007A6A94">
              <w:rPr>
                <w:rFonts w:ascii="Calibri" w:hAnsi="Calibri" w:cs="Calibri"/>
                <w:color w:val="000000"/>
                <w:sz w:val="20"/>
                <w:szCs w:val="20"/>
                <w:rtl/>
              </w:rPr>
              <w:t>%</w:t>
            </w:r>
          </w:p>
        </w:tc>
        <w:tc>
          <w:tcPr>
            <w:tcW w:w="856" w:type="dxa"/>
            <w:shd w:val="clear" w:color="auto" w:fill="C00000"/>
            <w:noWrap/>
            <w:vAlign w:val="center"/>
          </w:tcPr>
          <w:p w14:paraId="4810A94C" w14:textId="4340321A" w:rsidR="00E6340E" w:rsidRPr="007A6A94" w:rsidRDefault="00E6340E" w:rsidP="00E6340E">
            <w:pPr>
              <w:bidi/>
              <w:jc w:val="center"/>
              <w:rPr>
                <w:rFonts w:cs="Simplified Arabic"/>
                <w:b/>
                <w:bCs/>
                <w:color w:val="FFFFFF" w:themeColor="background1"/>
                <w:sz w:val="20"/>
                <w:szCs w:val="20"/>
                <w:lang w:val="en-US"/>
              </w:rPr>
            </w:pPr>
            <w:r w:rsidRPr="007A6A94">
              <w:rPr>
                <w:rFonts w:cs="Simplified Arabic"/>
                <w:b/>
                <w:bCs/>
                <w:color w:val="FFFFFF" w:themeColor="background1"/>
                <w:sz w:val="20"/>
                <w:szCs w:val="20"/>
                <w:lang w:val="en-US"/>
              </w:rPr>
              <w:t>0.13</w:t>
            </w:r>
          </w:p>
        </w:tc>
        <w:tc>
          <w:tcPr>
            <w:tcW w:w="5110" w:type="dxa"/>
            <w:vAlign w:val="center"/>
          </w:tcPr>
          <w:p w14:paraId="423BAB37" w14:textId="36776066" w:rsidR="00E6340E" w:rsidRPr="007A6A94" w:rsidRDefault="00E6340E" w:rsidP="00E6340E">
            <w:pPr>
              <w:bidi/>
              <w:rPr>
                <w:rFonts w:cs="Simplified Arabic"/>
                <w:color w:val="000000"/>
                <w:sz w:val="20"/>
                <w:szCs w:val="20"/>
              </w:rPr>
            </w:pPr>
            <w:r w:rsidRPr="007A6A94">
              <w:rPr>
                <w:rFonts w:cs="Simplified Arabic"/>
                <w:color w:val="000000"/>
                <w:sz w:val="20"/>
                <w:szCs w:val="20"/>
                <w:rtl/>
              </w:rPr>
              <w:t>ي</w:t>
            </w:r>
            <w:r w:rsidR="001E4F0A" w:rsidRPr="007A6A94">
              <w:rPr>
                <w:rFonts w:cs="Simplified Arabic" w:hint="cs"/>
                <w:color w:val="000000"/>
                <w:sz w:val="20"/>
                <w:szCs w:val="20"/>
                <w:rtl/>
              </w:rPr>
              <w:t>ُ</w:t>
            </w:r>
            <w:r w:rsidRPr="007A6A94">
              <w:rPr>
                <w:rFonts w:cs="Simplified Arabic"/>
                <w:color w:val="000000"/>
                <w:sz w:val="20"/>
                <w:szCs w:val="20"/>
                <w:rtl/>
              </w:rPr>
              <w:t xml:space="preserve">حرز تقدم </w:t>
            </w:r>
            <w:r w:rsidR="00212BCE" w:rsidRPr="007A6A94">
              <w:rPr>
                <w:rFonts w:cs="Simplified Arabic" w:hint="cs"/>
                <w:color w:val="000000"/>
                <w:sz w:val="20"/>
                <w:szCs w:val="20"/>
                <w:rtl/>
              </w:rPr>
              <w:t>في مجال</w:t>
            </w:r>
            <w:r w:rsidRPr="007A6A94">
              <w:rPr>
                <w:rFonts w:cs="Simplified Arabic"/>
                <w:color w:val="000000"/>
                <w:sz w:val="20"/>
                <w:szCs w:val="20"/>
                <w:rtl/>
              </w:rPr>
              <w:t xml:space="preserve"> حوكمة التنوع البيولوجي </w:t>
            </w:r>
            <w:r w:rsidR="00212BCE" w:rsidRPr="007A6A94">
              <w:rPr>
                <w:rFonts w:cs="Simplified Arabic" w:hint="cs"/>
                <w:color w:val="000000"/>
                <w:sz w:val="20"/>
                <w:szCs w:val="20"/>
                <w:rtl/>
              </w:rPr>
              <w:t>المستجيبة للاعتبارات الجنسانية</w:t>
            </w:r>
            <w:r w:rsidRPr="007A6A94">
              <w:rPr>
                <w:rFonts w:cs="Simplified Arabic"/>
                <w:color w:val="000000"/>
                <w:sz w:val="20"/>
                <w:szCs w:val="20"/>
                <w:rtl/>
              </w:rPr>
              <w:t>، إلا أن التنفيذ لا يزال في مراحله الأولى. ولا تزال هناك فجوات كبيرة بين الأهداف الوطنية والنطاق الكامل للهدف 23</w:t>
            </w:r>
            <w:r w:rsidR="00DA0684" w:rsidRPr="007A6A94">
              <w:rPr>
                <w:rFonts w:cs="Simplified Arabic"/>
                <w:color w:val="000000"/>
                <w:sz w:val="20"/>
                <w:szCs w:val="20"/>
                <w:rtl/>
              </w:rPr>
              <w:t>، ولا سيما</w:t>
            </w:r>
            <w:r w:rsidRPr="007A6A94">
              <w:rPr>
                <w:rFonts w:cs="Simplified Arabic"/>
                <w:color w:val="000000"/>
                <w:sz w:val="20"/>
                <w:szCs w:val="20"/>
                <w:rtl/>
              </w:rPr>
              <w:t xml:space="preserve"> فيما يتعلق بحقوق النساء والفتيات في ال</w:t>
            </w:r>
            <w:r w:rsidR="00212BCE" w:rsidRPr="007A6A94">
              <w:rPr>
                <w:rFonts w:cs="Simplified Arabic" w:hint="cs"/>
                <w:color w:val="000000"/>
                <w:sz w:val="20"/>
                <w:szCs w:val="20"/>
                <w:rtl/>
              </w:rPr>
              <w:t>ح</w:t>
            </w:r>
            <w:r w:rsidRPr="007A6A94">
              <w:rPr>
                <w:rFonts w:cs="Simplified Arabic"/>
                <w:color w:val="000000"/>
                <w:sz w:val="20"/>
                <w:szCs w:val="20"/>
                <w:rtl/>
              </w:rPr>
              <w:t xml:space="preserve">صول </w:t>
            </w:r>
            <w:r w:rsidR="00212BCE" w:rsidRPr="007A6A94">
              <w:rPr>
                <w:rFonts w:cs="Simplified Arabic" w:hint="cs"/>
                <w:color w:val="000000"/>
                <w:sz w:val="20"/>
                <w:szCs w:val="20"/>
                <w:rtl/>
              </w:rPr>
              <w:t>ع</w:t>
            </w:r>
            <w:r w:rsidRPr="007A6A94">
              <w:rPr>
                <w:rFonts w:cs="Simplified Arabic"/>
                <w:color w:val="000000"/>
                <w:sz w:val="20"/>
                <w:szCs w:val="20"/>
                <w:rtl/>
              </w:rPr>
              <w:t xml:space="preserve">لى الأراضي والموارد الطبيعية. وتشير تقارير </w:t>
            </w:r>
            <w:r w:rsidR="00212BCE" w:rsidRPr="007A6A94">
              <w:rPr>
                <w:rFonts w:cs="Simplified Arabic" w:hint="cs"/>
                <w:color w:val="000000"/>
                <w:sz w:val="20"/>
                <w:szCs w:val="20"/>
                <w:rtl/>
              </w:rPr>
              <w:t>ا</w:t>
            </w:r>
            <w:r w:rsidR="00212BCE" w:rsidRPr="007A6A94">
              <w:rPr>
                <w:rFonts w:cs="Simplified Arabic"/>
                <w:color w:val="000000"/>
                <w:sz w:val="20"/>
                <w:szCs w:val="20"/>
                <w:rtl/>
              </w:rPr>
              <w:t xml:space="preserve">لمؤشرات </w:t>
            </w:r>
            <w:r w:rsidRPr="007A6A94">
              <w:rPr>
                <w:rFonts w:cs="Simplified Arabic"/>
                <w:color w:val="000000"/>
                <w:sz w:val="20"/>
                <w:szCs w:val="20"/>
                <w:rtl/>
              </w:rPr>
              <w:t>الثنائية إلى أن التنفيذ لا يزال في مراحله الأولى بالنسبة للعديد من الأطراف في مجال الرصد، وتمكين المشاركة والقيادة</w:t>
            </w:r>
            <w:r w:rsidR="00212BCE" w:rsidRPr="007A6A94">
              <w:rPr>
                <w:rFonts w:cs="Simplified Arabic" w:hint="cs"/>
                <w:color w:val="000000"/>
                <w:sz w:val="20"/>
                <w:szCs w:val="20"/>
                <w:rtl/>
              </w:rPr>
              <w:t xml:space="preserve"> المستنيرة</w:t>
            </w:r>
            <w:r w:rsidRPr="007A6A94">
              <w:rPr>
                <w:rFonts w:cs="Simplified Arabic"/>
                <w:color w:val="000000"/>
                <w:sz w:val="20"/>
                <w:szCs w:val="20"/>
                <w:rtl/>
              </w:rPr>
              <w:t>، وتطبيق الن</w:t>
            </w:r>
            <w:r w:rsidR="00212BCE" w:rsidRPr="007A6A94">
              <w:rPr>
                <w:rFonts w:cs="Simplified Arabic" w:hint="cs"/>
                <w:color w:val="000000"/>
                <w:sz w:val="20"/>
                <w:szCs w:val="20"/>
                <w:rtl/>
              </w:rPr>
              <w:t>ُ</w:t>
            </w:r>
            <w:r w:rsidRPr="007A6A94">
              <w:rPr>
                <w:rFonts w:cs="Simplified Arabic"/>
                <w:color w:val="000000"/>
                <w:sz w:val="20"/>
                <w:szCs w:val="20"/>
                <w:rtl/>
              </w:rPr>
              <w:t xml:space="preserve">هج </w:t>
            </w:r>
            <w:r w:rsidR="00212BCE" w:rsidRPr="007A6A94">
              <w:rPr>
                <w:rFonts w:cs="Simplified Arabic" w:hint="cs"/>
                <w:color w:val="000000"/>
                <w:sz w:val="20"/>
                <w:szCs w:val="20"/>
                <w:rtl/>
              </w:rPr>
              <w:t>المستجيبة للاعتبارات الجنسانية</w:t>
            </w:r>
            <w:r w:rsidR="00212BCE" w:rsidRPr="007A6A94">
              <w:rPr>
                <w:rFonts w:cs="Simplified Arabic"/>
                <w:color w:val="000000"/>
                <w:sz w:val="20"/>
                <w:szCs w:val="20"/>
                <w:rtl/>
              </w:rPr>
              <w:t xml:space="preserve"> </w:t>
            </w:r>
            <w:r w:rsidRPr="007A6A94">
              <w:rPr>
                <w:rFonts w:cs="Simplified Arabic"/>
                <w:color w:val="000000"/>
                <w:sz w:val="20"/>
                <w:szCs w:val="20"/>
                <w:rtl/>
              </w:rPr>
              <w:t xml:space="preserve">في التنفيذ. وتشير التقييمات الذاتية إلى بعض التقدم الإيجابي، على الرغم من أن أكثر من نصف الأهداف الوطنية </w:t>
            </w:r>
            <w:r w:rsidR="00212BCE" w:rsidRPr="007A6A94">
              <w:rPr>
                <w:rFonts w:cs="Simplified Arabic" w:hint="cs"/>
                <w:color w:val="000000"/>
                <w:sz w:val="20"/>
                <w:szCs w:val="20"/>
                <w:rtl/>
              </w:rPr>
              <w:t>المتوائمة</w:t>
            </w:r>
            <w:r w:rsidRPr="007A6A94">
              <w:rPr>
                <w:rFonts w:cs="Simplified Arabic"/>
                <w:color w:val="000000"/>
                <w:sz w:val="20"/>
                <w:szCs w:val="20"/>
                <w:rtl/>
              </w:rPr>
              <w:t xml:space="preserve"> إلى حد كبير لا تزال بعيدة عن المسار الصحيح. وتشمل التحديات الرئيسية فجوات في تنفيذ السياسات، ومحدودية نظم القياس، ونقص البيانات المصنفة حسب الجنس، وعدم اكتمال تغطية عناصر الهدف. وهناك ارتباط بين تنفيذ هذا الهدف وتنفيذ خطة عمل </w:t>
            </w:r>
            <w:r w:rsidRPr="007A6A94">
              <w:rPr>
                <w:rFonts w:cs="Simplified Arabic" w:hint="cs"/>
                <w:color w:val="000000"/>
                <w:sz w:val="20"/>
                <w:szCs w:val="20"/>
                <w:rtl/>
              </w:rPr>
              <w:t>الاعتبارات الجنسانية</w:t>
            </w:r>
            <w:r w:rsidR="00212BCE" w:rsidRPr="007A6A94">
              <w:rPr>
                <w:rFonts w:cs="Simplified Arabic" w:hint="cs"/>
                <w:color w:val="000000"/>
                <w:sz w:val="20"/>
                <w:szCs w:val="20"/>
                <w:rtl/>
              </w:rPr>
              <w:t xml:space="preserve"> على الصعيد </w:t>
            </w:r>
            <w:r w:rsidR="00212BCE" w:rsidRPr="007A6A94">
              <w:rPr>
                <w:rFonts w:cs="Simplified Arabic"/>
                <w:color w:val="000000"/>
                <w:sz w:val="20"/>
                <w:szCs w:val="20"/>
                <w:rtl/>
              </w:rPr>
              <w:t>الوطني</w:t>
            </w:r>
            <w:r w:rsidRPr="007A6A94">
              <w:rPr>
                <w:rFonts w:cs="Simplified Arabic"/>
                <w:color w:val="000000"/>
                <w:sz w:val="20"/>
                <w:szCs w:val="20"/>
                <w:rtl/>
              </w:rPr>
              <w:t>.</w:t>
            </w:r>
          </w:p>
        </w:tc>
      </w:tr>
    </w:tbl>
    <w:p w14:paraId="5983D243" w14:textId="77777777" w:rsidR="00C00312" w:rsidRDefault="00C00312" w:rsidP="00C00312">
      <w:pPr>
        <w:widowControl w:val="0"/>
        <w:tabs>
          <w:tab w:val="left" w:pos="1280"/>
        </w:tabs>
        <w:bidi/>
        <w:spacing w:after="120" w:line="216" w:lineRule="auto"/>
        <w:rPr>
          <w:rFonts w:cs="Simplified Arabic"/>
          <w:rtl/>
          <w:lang w:bidi="ar-EG"/>
        </w:rPr>
      </w:pPr>
    </w:p>
    <w:p w14:paraId="28E8D9D3" w14:textId="77777777" w:rsidR="00A16BC4" w:rsidRDefault="00A16BC4" w:rsidP="00A16BC4">
      <w:pPr>
        <w:widowControl w:val="0"/>
        <w:tabs>
          <w:tab w:val="left" w:pos="1280"/>
        </w:tabs>
        <w:bidi/>
        <w:spacing w:after="120" w:line="216" w:lineRule="auto"/>
        <w:rPr>
          <w:rFonts w:cs="Simplified Arabic"/>
          <w:rtl/>
          <w:lang w:bidi="ar-EG"/>
        </w:rPr>
      </w:pPr>
    </w:p>
    <w:p w14:paraId="7D54B954" w14:textId="2295D429" w:rsidR="00E90147" w:rsidRDefault="00E90147" w:rsidP="0037284E">
      <w:pPr>
        <w:widowControl w:val="0"/>
        <w:tabs>
          <w:tab w:val="left" w:pos="1280"/>
        </w:tabs>
        <w:bidi/>
        <w:spacing w:after="120" w:line="216" w:lineRule="auto"/>
        <w:rPr>
          <w:noProof/>
          <w:rtl/>
          <w:lang w:val="en-CA"/>
        </w:rPr>
      </w:pPr>
      <w:r>
        <w:rPr>
          <w:noProof/>
        </w:rPr>
        <mc:AlternateContent>
          <mc:Choice Requires="wps">
            <w:drawing>
              <wp:anchor distT="0" distB="0" distL="114300" distR="114300" simplePos="0" relativeHeight="251668482" behindDoc="0" locked="0" layoutInCell="1" allowOverlap="1" wp14:anchorId="6A289B97" wp14:editId="333142A1">
                <wp:simplePos x="0" y="0"/>
                <wp:positionH relativeFrom="column">
                  <wp:posOffset>4829158</wp:posOffset>
                </wp:positionH>
                <wp:positionV relativeFrom="paragraph">
                  <wp:posOffset>3540363</wp:posOffset>
                </wp:positionV>
                <wp:extent cx="1188628" cy="268605"/>
                <wp:effectExtent l="0" t="0" r="0" b="0"/>
                <wp:wrapNone/>
                <wp:docPr id="3137345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628" cy="268605"/>
                        </a:xfrm>
                        <a:prstGeom prst="rect">
                          <a:avLst/>
                        </a:prstGeom>
                        <a:solidFill>
                          <a:srgbClr val="FFFFFF"/>
                        </a:solidFill>
                        <a:ln w="9525">
                          <a:noFill/>
                          <a:miter lim="800000"/>
                          <a:headEnd/>
                          <a:tailEnd/>
                        </a:ln>
                      </wps:spPr>
                      <wps:txbx>
                        <w:txbxContent>
                          <w:p w14:paraId="42A7F61F" w14:textId="77D55C11" w:rsidR="00E90147" w:rsidRPr="00C159B5" w:rsidRDefault="00E90147" w:rsidP="00E90147">
                            <w:pPr>
                              <w:bidi/>
                              <w:rPr>
                                <w:rFonts w:ascii="Simplified Arabic" w:hAnsi="Simplified Arabic" w:cs="Simplified Arabic"/>
                                <w:sz w:val="14"/>
                                <w:szCs w:val="16"/>
                              </w:rPr>
                            </w:pPr>
                            <w:r w:rsidRPr="00C159B5">
                              <w:rPr>
                                <w:rFonts w:ascii="Simplified Arabic" w:hAnsi="Simplified Arabic" w:cs="Simplified Arabic"/>
                                <w:sz w:val="14"/>
                                <w:szCs w:val="16"/>
                                <w:rtl/>
                              </w:rPr>
                              <w:t xml:space="preserve">: </w:t>
                            </w:r>
                            <w:r>
                              <w:rPr>
                                <w:rFonts w:ascii="Simplified Arabic" w:hAnsi="Simplified Arabic" w:cs="Simplified Arabic" w:hint="cs"/>
                                <w:sz w:val="14"/>
                                <w:szCs w:val="16"/>
                                <w:rtl/>
                              </w:rPr>
                              <w:t>الاستثمار والتعاون</w:t>
                            </w:r>
                          </w:p>
                        </w:txbxContent>
                      </wps:txbx>
                      <wps:bodyPr rot="0" vert="horz" wrap="square" lIns="91440" tIns="45720" rIns="91440" bIns="45720" anchor="t" anchorCtr="0">
                        <a:spAutoFit/>
                      </wps:bodyPr>
                    </wps:wsp>
                  </a:graphicData>
                </a:graphic>
              </wp:anchor>
            </w:drawing>
          </mc:Choice>
          <mc:Fallback>
            <w:pict>
              <v:shapetype w14:anchorId="6A289B97" id="_x0000_t202" coordsize="21600,21600" o:spt="202" path="m,l,21600r21600,l21600,xe">
                <v:stroke joinstyle="miter"/>
                <v:path gradientshapeok="t" o:connecttype="rect"/>
              </v:shapetype>
              <v:shape id="Text Box 2" o:spid="_x0000_s1026" type="#_x0000_t202" style="position:absolute;left:0;text-align:left;margin-left:380.25pt;margin-top:278.75pt;width:93.6pt;height:21.15pt;z-index:25166848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" stroked="f">
                <v:textbox style="mso-fit-shape-to-text:t">
                  <w:txbxContent>
                    <w:p w14:paraId="42A7F61F" w14:textId="77D55C11" w:rsidR="00E90147" w:rsidRPr="00C159B5" w:rsidRDefault="00E90147" w:rsidP="00E90147">
                      <w:pPr>
                        <w:bidi/>
                        <w:rPr>
                          <w:rFonts w:ascii="Simplified Arabic" w:hAnsi="Simplified Arabic" w:cs="Simplified Arabic"/>
                          <w:sz w:val="14"/>
                          <w:szCs w:val="16"/>
                        </w:rPr>
                      </w:pPr>
                      <w:r w:rsidRPr="00C159B5">
                        <w:rPr>
                          <w:rFonts w:ascii="Simplified Arabic" w:hAnsi="Simplified Arabic" w:cs="Simplified Arabic"/>
                          <w:sz w:val="14"/>
                          <w:szCs w:val="16"/>
                          <w:rtl/>
                        </w:rPr>
                        <w:t xml:space="preserve">: </w:t>
                      </w:r>
                      <w:r>
                        <w:rPr>
                          <w:rFonts w:ascii="Simplified Arabic" w:hAnsi="Simplified Arabic" w:cs="Simplified Arabic" w:hint="cs"/>
                          <w:sz w:val="14"/>
                          <w:szCs w:val="16"/>
                          <w:rtl/>
                        </w:rPr>
                        <w:t>الاستثمار والتعاون</w:t>
                      </w:r>
                    </w:p>
                  </w:txbxContent>
                </v:textbox>
              </v:shape>
            </w:pict>
          </mc:Fallback>
        </mc:AlternateContent>
      </w:r>
    </w:p>
    <w:p w14:paraId="3FAF0ADB" w14:textId="70E3F3B1" w:rsidR="0037284E" w:rsidRDefault="00E90147" w:rsidP="00E90147">
      <w:pPr>
        <w:widowControl w:val="0"/>
        <w:tabs>
          <w:tab w:val="left" w:pos="1280"/>
        </w:tabs>
        <w:bidi/>
        <w:spacing w:after="120" w:line="216" w:lineRule="auto"/>
        <w:rPr>
          <w:rFonts w:cs="Simplified Arabic"/>
          <w:rtl/>
          <w:lang w:bidi="ar-EG"/>
        </w:rPr>
      </w:pPr>
      <w:r>
        <w:rPr>
          <w:noProof/>
        </w:rPr>
        <w:lastRenderedPageBreak/>
        <mc:AlternateContent>
          <mc:Choice Requires="wps">
            <w:drawing>
              <wp:anchor distT="0" distB="0" distL="114300" distR="114300" simplePos="0" relativeHeight="251670530" behindDoc="0" locked="0" layoutInCell="1" allowOverlap="1" wp14:anchorId="7408C7CE" wp14:editId="4A3EDB9C">
                <wp:simplePos x="0" y="0"/>
                <wp:positionH relativeFrom="column">
                  <wp:posOffset>4804611</wp:posOffset>
                </wp:positionH>
                <wp:positionV relativeFrom="paragraph">
                  <wp:posOffset>2994179</wp:posOffset>
                </wp:positionV>
                <wp:extent cx="1188628" cy="268605"/>
                <wp:effectExtent l="0" t="0" r="0" b="0"/>
                <wp:wrapNone/>
                <wp:docPr id="7707833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628" cy="268605"/>
                        </a:xfrm>
                        <a:prstGeom prst="rect">
                          <a:avLst/>
                        </a:prstGeom>
                        <a:solidFill>
                          <a:srgbClr val="FFFFFF"/>
                        </a:solidFill>
                        <a:ln w="9525">
                          <a:noFill/>
                          <a:miter lim="800000"/>
                          <a:headEnd/>
                          <a:tailEnd/>
                        </a:ln>
                      </wps:spPr>
                      <wps:txbx>
                        <w:txbxContent>
                          <w:p w14:paraId="1ABA4B49" w14:textId="77777777" w:rsidR="00E90147" w:rsidRPr="00C159B5" w:rsidRDefault="00E90147" w:rsidP="00E90147">
                            <w:pPr>
                              <w:bidi/>
                              <w:rPr>
                                <w:rFonts w:ascii="Simplified Arabic" w:hAnsi="Simplified Arabic" w:cs="Simplified Arabic"/>
                                <w:sz w:val="14"/>
                                <w:szCs w:val="16"/>
                              </w:rPr>
                            </w:pPr>
                            <w:r w:rsidRPr="00C159B5">
                              <w:rPr>
                                <w:rFonts w:ascii="Simplified Arabic" w:hAnsi="Simplified Arabic" w:cs="Simplified Arabic"/>
                                <w:sz w:val="14"/>
                                <w:szCs w:val="16"/>
                                <w:rtl/>
                              </w:rPr>
                              <w:t xml:space="preserve">الغاية </w:t>
                            </w:r>
                            <w:r>
                              <w:rPr>
                                <w:rFonts w:ascii="Simplified Arabic" w:hAnsi="Simplified Arabic" w:cs="Simplified Arabic" w:hint="cs"/>
                                <w:sz w:val="14"/>
                                <w:szCs w:val="16"/>
                                <w:rtl/>
                              </w:rPr>
                              <w:t>دال</w:t>
                            </w:r>
                            <w:r w:rsidRPr="00C159B5">
                              <w:rPr>
                                <w:rFonts w:ascii="Simplified Arabic" w:hAnsi="Simplified Arabic" w:cs="Simplified Arabic"/>
                                <w:sz w:val="14"/>
                                <w:szCs w:val="16"/>
                                <w:rtl/>
                              </w:rPr>
                              <w:t xml:space="preserve">: </w:t>
                            </w:r>
                            <w:r>
                              <w:rPr>
                                <w:rFonts w:ascii="Simplified Arabic" w:hAnsi="Simplified Arabic" w:cs="Simplified Arabic" w:hint="cs"/>
                                <w:sz w:val="14"/>
                                <w:szCs w:val="16"/>
                                <w:rtl/>
                              </w:rPr>
                              <w:t>الاستثمار والتعاون</w:t>
                            </w:r>
                          </w:p>
                        </w:txbxContent>
                      </wps:txbx>
                      <wps:bodyPr rot="0" vert="horz" wrap="square" lIns="91440" tIns="45720" rIns="91440" bIns="45720" anchor="t" anchorCtr="0">
                        <a:spAutoFit/>
                      </wps:bodyPr>
                    </wps:wsp>
                  </a:graphicData>
                </a:graphic>
              </wp:anchor>
            </w:drawing>
          </mc:Choice>
          <mc:Fallback>
            <w:pict>
              <v:shape w14:anchorId="7408C7CE" id="_x0000_s1027" type="#_x0000_t202" style="position:absolute;left:0;text-align:left;margin-left:378.3pt;margin-top:235.75pt;width:93.6pt;height:21.15pt;z-index:25167053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" stroked="f">
                <v:textbox style="mso-fit-shape-to-text:t">
                  <w:txbxContent>
                    <w:p w14:paraId="1ABA4B49" w14:textId="77777777" w:rsidR="00E90147" w:rsidRPr="00C159B5" w:rsidRDefault="00E90147" w:rsidP="00E90147">
                      <w:pPr>
                        <w:bidi/>
                        <w:rPr>
                          <w:rFonts w:ascii="Simplified Arabic" w:hAnsi="Simplified Arabic" w:cs="Simplified Arabic"/>
                          <w:sz w:val="14"/>
                          <w:szCs w:val="16"/>
                        </w:rPr>
                      </w:pPr>
                      <w:r w:rsidRPr="00C159B5">
                        <w:rPr>
                          <w:rFonts w:ascii="Simplified Arabic" w:hAnsi="Simplified Arabic" w:cs="Simplified Arabic"/>
                          <w:sz w:val="14"/>
                          <w:szCs w:val="16"/>
                          <w:rtl/>
                        </w:rPr>
                        <w:t xml:space="preserve">الغاية </w:t>
                      </w:r>
                      <w:r>
                        <w:rPr>
                          <w:rFonts w:ascii="Simplified Arabic" w:hAnsi="Simplified Arabic" w:cs="Simplified Arabic" w:hint="cs"/>
                          <w:sz w:val="14"/>
                          <w:szCs w:val="16"/>
                          <w:rtl/>
                        </w:rPr>
                        <w:t>دال</w:t>
                      </w:r>
                      <w:r w:rsidRPr="00C159B5">
                        <w:rPr>
                          <w:rFonts w:ascii="Simplified Arabic" w:hAnsi="Simplified Arabic" w:cs="Simplified Arabic"/>
                          <w:sz w:val="14"/>
                          <w:szCs w:val="16"/>
                          <w:rtl/>
                        </w:rPr>
                        <w:t xml:space="preserve">: </w:t>
                      </w:r>
                      <w:r>
                        <w:rPr>
                          <w:rFonts w:ascii="Simplified Arabic" w:hAnsi="Simplified Arabic" w:cs="Simplified Arabic" w:hint="cs"/>
                          <w:sz w:val="14"/>
                          <w:szCs w:val="16"/>
                          <w:rtl/>
                        </w:rPr>
                        <w:t>الاستثمار والتعاون</w:t>
                      </w:r>
                    </w:p>
                  </w:txbxContent>
                </v:textbox>
              </v:shape>
            </w:pict>
          </mc:Fallback>
        </mc:AlternateContent>
      </w:r>
      <w:r>
        <w:rPr>
          <w:noProof/>
        </w:rPr>
        <mc:AlternateContent>
          <mc:Choice Requires="wps">
            <w:drawing>
              <wp:anchor distT="0" distB="0" distL="114300" distR="114300" simplePos="0" relativeHeight="251662338" behindDoc="0" locked="0" layoutInCell="1" allowOverlap="1" wp14:anchorId="01C8F627" wp14:editId="47613905">
                <wp:simplePos x="0" y="0"/>
                <wp:positionH relativeFrom="column">
                  <wp:posOffset>4808638</wp:posOffset>
                </wp:positionH>
                <wp:positionV relativeFrom="paragraph">
                  <wp:posOffset>671195</wp:posOffset>
                </wp:positionV>
                <wp:extent cx="1188085" cy="268605"/>
                <wp:effectExtent l="0" t="0" r="0" b="0"/>
                <wp:wrapNone/>
                <wp:docPr id="6104513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85" cy="268605"/>
                        </a:xfrm>
                        <a:prstGeom prst="rect">
                          <a:avLst/>
                        </a:prstGeom>
                        <a:solidFill>
                          <a:srgbClr val="FFFFFF"/>
                        </a:solidFill>
                        <a:ln w="9525">
                          <a:noFill/>
                          <a:miter lim="800000"/>
                          <a:headEnd/>
                          <a:tailEnd/>
                        </a:ln>
                      </wps:spPr>
                      <wps:txbx>
                        <w:txbxContent>
                          <w:p w14:paraId="4AE73CD9" w14:textId="77777777" w:rsidR="00E90147" w:rsidRPr="00C159B5" w:rsidRDefault="00E90147" w:rsidP="00E90147">
                            <w:pPr>
                              <w:rPr>
                                <w:rFonts w:ascii="Simplified Arabic" w:hAnsi="Simplified Arabic" w:cs="Simplified Arabic"/>
                                <w:sz w:val="14"/>
                                <w:szCs w:val="16"/>
                              </w:rPr>
                            </w:pPr>
                            <w:r w:rsidRPr="00C159B5">
                              <w:rPr>
                                <w:rFonts w:ascii="Simplified Arabic" w:hAnsi="Simplified Arabic" w:cs="Simplified Arabic"/>
                                <w:sz w:val="14"/>
                                <w:szCs w:val="16"/>
                                <w:rtl/>
                              </w:rPr>
                              <w:t>الغاية ألف: الحماية والاستعادة</w:t>
                            </w:r>
                          </w:p>
                        </w:txbxContent>
                      </wps:txbx>
                      <wps:bodyPr rot="0" vert="horz" wrap="square" lIns="91440" tIns="45720" rIns="91440" bIns="45720" anchor="t" anchorCtr="0">
                        <a:spAutoFit/>
                      </wps:bodyPr>
                    </wps:wsp>
                  </a:graphicData>
                </a:graphic>
              </wp:anchor>
            </w:drawing>
          </mc:Choice>
          <mc:Fallback>
            <w:pict>
              <v:shape w14:anchorId="01C8F627" id="_x0000_s1028" type="#_x0000_t202" style="position:absolute;left:0;text-align:left;margin-left:378.65pt;margin-top:52.85pt;width:93.55pt;height:21.15pt;z-index:25166233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" stroked="f">
                <v:textbox style="mso-fit-shape-to-text:t">
                  <w:txbxContent>
                    <w:p w14:paraId="4AE73CD9" w14:textId="77777777" w:rsidR="00E90147" w:rsidRPr="00C159B5" w:rsidRDefault="00E90147" w:rsidP="00E90147">
                      <w:pPr>
                        <w:rPr>
                          <w:rFonts w:ascii="Simplified Arabic" w:hAnsi="Simplified Arabic" w:cs="Simplified Arabic"/>
                          <w:sz w:val="14"/>
                          <w:szCs w:val="16"/>
                        </w:rPr>
                      </w:pPr>
                      <w:r w:rsidRPr="00C159B5">
                        <w:rPr>
                          <w:rFonts w:ascii="Simplified Arabic" w:hAnsi="Simplified Arabic" w:cs="Simplified Arabic"/>
                          <w:sz w:val="14"/>
                          <w:szCs w:val="16"/>
                          <w:rtl/>
                        </w:rPr>
                        <w:t>الغاية ألف: الحماية والاستعادة</w:t>
                      </w:r>
                    </w:p>
                  </w:txbxContent>
                </v:textbox>
              </v:shape>
            </w:pict>
          </mc:Fallback>
        </mc:AlternateContent>
      </w:r>
      <w:r>
        <w:rPr>
          <w:noProof/>
        </w:rPr>
        <mc:AlternateContent>
          <mc:Choice Requires="wps">
            <w:drawing>
              <wp:anchor distT="0" distB="0" distL="114300" distR="114300" simplePos="0" relativeHeight="251664386" behindDoc="0" locked="0" layoutInCell="1" allowOverlap="1" wp14:anchorId="5D5ADD30" wp14:editId="351443B5">
                <wp:simplePos x="0" y="0"/>
                <wp:positionH relativeFrom="column">
                  <wp:posOffset>4797741</wp:posOffset>
                </wp:positionH>
                <wp:positionV relativeFrom="paragraph">
                  <wp:posOffset>1843776</wp:posOffset>
                </wp:positionV>
                <wp:extent cx="1188085" cy="268605"/>
                <wp:effectExtent l="0" t="0" r="0" b="0"/>
                <wp:wrapNone/>
                <wp:docPr id="6453859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85" cy="268605"/>
                        </a:xfrm>
                        <a:prstGeom prst="rect">
                          <a:avLst/>
                        </a:prstGeom>
                        <a:solidFill>
                          <a:srgbClr val="FFFFFF"/>
                        </a:solidFill>
                        <a:ln w="9525">
                          <a:noFill/>
                          <a:miter lim="800000"/>
                          <a:headEnd/>
                          <a:tailEnd/>
                        </a:ln>
                      </wps:spPr>
                      <wps:txbx>
                        <w:txbxContent>
                          <w:p w14:paraId="53B2EE75" w14:textId="77777777" w:rsidR="00E90147" w:rsidRPr="00C159B5" w:rsidRDefault="00E90147" w:rsidP="00E90147">
                            <w:pPr>
                              <w:rPr>
                                <w:rFonts w:ascii="Simplified Arabic" w:hAnsi="Simplified Arabic" w:cs="Simplified Arabic"/>
                                <w:sz w:val="14"/>
                                <w:szCs w:val="16"/>
                              </w:rPr>
                            </w:pPr>
                            <w:r w:rsidRPr="00C159B5">
                              <w:rPr>
                                <w:rFonts w:ascii="Simplified Arabic" w:hAnsi="Simplified Arabic" w:cs="Simplified Arabic"/>
                                <w:sz w:val="14"/>
                                <w:szCs w:val="16"/>
                                <w:rtl/>
                              </w:rPr>
                              <w:t xml:space="preserve">الغاية </w:t>
                            </w:r>
                            <w:r>
                              <w:rPr>
                                <w:rFonts w:ascii="Simplified Arabic" w:hAnsi="Simplified Arabic" w:cs="Simplified Arabic" w:hint="cs"/>
                                <w:sz w:val="14"/>
                                <w:szCs w:val="16"/>
                                <w:rtl/>
                              </w:rPr>
                              <w:t>باء</w:t>
                            </w:r>
                            <w:r w:rsidRPr="00C159B5">
                              <w:rPr>
                                <w:rFonts w:ascii="Simplified Arabic" w:hAnsi="Simplified Arabic" w:cs="Simplified Arabic"/>
                                <w:sz w:val="14"/>
                                <w:szCs w:val="16"/>
                                <w:rtl/>
                              </w:rPr>
                              <w:t xml:space="preserve">: </w:t>
                            </w:r>
                            <w:r>
                              <w:rPr>
                                <w:rFonts w:ascii="Simplified Arabic" w:hAnsi="Simplified Arabic" w:cs="Simplified Arabic" w:hint="cs"/>
                                <w:sz w:val="14"/>
                                <w:szCs w:val="16"/>
                                <w:rtl/>
                              </w:rPr>
                              <w:t>الازدهار مع الطبيعة</w:t>
                            </w:r>
                          </w:p>
                        </w:txbxContent>
                      </wps:txbx>
                      <wps:bodyPr rot="0" vert="horz" wrap="square" lIns="91440" tIns="45720" rIns="91440" bIns="45720" anchor="t" anchorCtr="0">
                        <a:spAutoFit/>
                      </wps:bodyPr>
                    </wps:wsp>
                  </a:graphicData>
                </a:graphic>
              </wp:anchor>
            </w:drawing>
          </mc:Choice>
          <mc:Fallback>
            <w:pict>
              <v:shape w14:anchorId="5D5ADD30" id="_x0000_s1029" type="#_x0000_t202" style="position:absolute;left:0;text-align:left;margin-left:377.75pt;margin-top:145.2pt;width:93.55pt;height:21.15pt;z-index:25166438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" stroked="f">
                <v:textbox style="mso-fit-shape-to-text:t">
                  <w:txbxContent>
                    <w:p w14:paraId="53B2EE75" w14:textId="77777777" w:rsidR="00E90147" w:rsidRPr="00C159B5" w:rsidRDefault="00E90147" w:rsidP="00E90147">
                      <w:pPr>
                        <w:rPr>
                          <w:rFonts w:ascii="Simplified Arabic" w:hAnsi="Simplified Arabic" w:cs="Simplified Arabic"/>
                          <w:sz w:val="14"/>
                          <w:szCs w:val="16"/>
                        </w:rPr>
                      </w:pPr>
                      <w:r w:rsidRPr="00C159B5">
                        <w:rPr>
                          <w:rFonts w:ascii="Simplified Arabic" w:hAnsi="Simplified Arabic" w:cs="Simplified Arabic"/>
                          <w:sz w:val="14"/>
                          <w:szCs w:val="16"/>
                          <w:rtl/>
                        </w:rPr>
                        <w:t xml:space="preserve">الغاية </w:t>
                      </w:r>
                      <w:r>
                        <w:rPr>
                          <w:rFonts w:ascii="Simplified Arabic" w:hAnsi="Simplified Arabic" w:cs="Simplified Arabic" w:hint="cs"/>
                          <w:sz w:val="14"/>
                          <w:szCs w:val="16"/>
                          <w:rtl/>
                        </w:rPr>
                        <w:t>باء</w:t>
                      </w:r>
                      <w:r w:rsidRPr="00C159B5">
                        <w:rPr>
                          <w:rFonts w:ascii="Simplified Arabic" w:hAnsi="Simplified Arabic" w:cs="Simplified Arabic"/>
                          <w:sz w:val="14"/>
                          <w:szCs w:val="16"/>
                          <w:rtl/>
                        </w:rPr>
                        <w:t xml:space="preserve">: </w:t>
                      </w:r>
                      <w:r>
                        <w:rPr>
                          <w:rFonts w:ascii="Simplified Arabic" w:hAnsi="Simplified Arabic" w:cs="Simplified Arabic" w:hint="cs"/>
                          <w:sz w:val="14"/>
                          <w:szCs w:val="16"/>
                          <w:rtl/>
                        </w:rPr>
                        <w:t>الازدهار مع الطبيعة</w:t>
                      </w:r>
                    </w:p>
                  </w:txbxContent>
                </v:textbox>
              </v:shape>
            </w:pict>
          </mc:Fallback>
        </mc:AlternateContent>
      </w:r>
      <w:r>
        <w:rPr>
          <w:noProof/>
        </w:rPr>
        <mc:AlternateContent>
          <mc:Choice Requires="wps">
            <w:drawing>
              <wp:anchor distT="0" distB="0" distL="114300" distR="114300" simplePos="0" relativeHeight="251666434" behindDoc="0" locked="0" layoutInCell="1" allowOverlap="1" wp14:anchorId="0D8DAE4E" wp14:editId="72274FD7">
                <wp:simplePos x="0" y="0"/>
                <wp:positionH relativeFrom="column">
                  <wp:posOffset>4797677</wp:posOffset>
                </wp:positionH>
                <wp:positionV relativeFrom="paragraph">
                  <wp:posOffset>2579928</wp:posOffset>
                </wp:positionV>
                <wp:extent cx="1188628" cy="268605"/>
                <wp:effectExtent l="0" t="0" r="0" b="0"/>
                <wp:wrapNone/>
                <wp:docPr id="12706876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628" cy="268605"/>
                        </a:xfrm>
                        <a:prstGeom prst="rect">
                          <a:avLst/>
                        </a:prstGeom>
                        <a:solidFill>
                          <a:srgbClr val="FFFFFF"/>
                        </a:solidFill>
                        <a:ln w="9525">
                          <a:noFill/>
                          <a:miter lim="800000"/>
                          <a:headEnd/>
                          <a:tailEnd/>
                        </a:ln>
                      </wps:spPr>
                      <wps:txbx>
                        <w:txbxContent>
                          <w:p w14:paraId="12B74321" w14:textId="77777777" w:rsidR="00E90147" w:rsidRPr="00C159B5" w:rsidRDefault="00E90147" w:rsidP="00E90147">
                            <w:pPr>
                              <w:rPr>
                                <w:rFonts w:ascii="Simplified Arabic" w:hAnsi="Simplified Arabic" w:cs="Simplified Arabic"/>
                                <w:sz w:val="14"/>
                                <w:szCs w:val="16"/>
                              </w:rPr>
                            </w:pPr>
                            <w:r w:rsidRPr="00C159B5">
                              <w:rPr>
                                <w:rFonts w:ascii="Simplified Arabic" w:hAnsi="Simplified Arabic" w:cs="Simplified Arabic"/>
                                <w:sz w:val="14"/>
                                <w:szCs w:val="16"/>
                                <w:rtl/>
                              </w:rPr>
                              <w:t xml:space="preserve">الغاية </w:t>
                            </w:r>
                            <w:r>
                              <w:rPr>
                                <w:rFonts w:ascii="Simplified Arabic" w:hAnsi="Simplified Arabic" w:cs="Simplified Arabic" w:hint="cs"/>
                                <w:sz w:val="14"/>
                                <w:szCs w:val="16"/>
                                <w:rtl/>
                              </w:rPr>
                              <w:t>جيم</w:t>
                            </w:r>
                            <w:r w:rsidRPr="00C159B5">
                              <w:rPr>
                                <w:rFonts w:ascii="Simplified Arabic" w:hAnsi="Simplified Arabic" w:cs="Simplified Arabic"/>
                                <w:sz w:val="14"/>
                                <w:szCs w:val="16"/>
                                <w:rtl/>
                              </w:rPr>
                              <w:t xml:space="preserve">: </w:t>
                            </w:r>
                            <w:r>
                              <w:rPr>
                                <w:rFonts w:ascii="Simplified Arabic" w:hAnsi="Simplified Arabic" w:cs="Simplified Arabic" w:hint="cs"/>
                                <w:sz w:val="14"/>
                                <w:szCs w:val="16"/>
                                <w:rtl/>
                              </w:rPr>
                              <w:t>تقاسم المنافع بالعدل</w:t>
                            </w:r>
                          </w:p>
                        </w:txbxContent>
                      </wps:txbx>
                      <wps:bodyPr rot="0" vert="horz" wrap="square" lIns="91440" tIns="45720" rIns="91440" bIns="45720" anchor="t" anchorCtr="0">
                        <a:spAutoFit/>
                      </wps:bodyPr>
                    </wps:wsp>
                  </a:graphicData>
                </a:graphic>
              </wp:anchor>
            </w:drawing>
          </mc:Choice>
          <mc:Fallback>
            <w:pict>
              <v:shape w14:anchorId="0D8DAE4E" id="_x0000_s1030" type="#_x0000_t202" style="position:absolute;left:0;text-align:left;margin-left:377.75pt;margin-top:203.15pt;width:93.6pt;height:21.15pt;z-index:25166643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" stroked="f">
                <v:textbox style="mso-fit-shape-to-text:t">
                  <w:txbxContent>
                    <w:p w14:paraId="12B74321" w14:textId="77777777" w:rsidR="00E90147" w:rsidRPr="00C159B5" w:rsidRDefault="00E90147" w:rsidP="00E90147">
                      <w:pPr>
                        <w:rPr>
                          <w:rFonts w:ascii="Simplified Arabic" w:hAnsi="Simplified Arabic" w:cs="Simplified Arabic"/>
                          <w:sz w:val="14"/>
                          <w:szCs w:val="16"/>
                        </w:rPr>
                      </w:pPr>
                      <w:r w:rsidRPr="00C159B5">
                        <w:rPr>
                          <w:rFonts w:ascii="Simplified Arabic" w:hAnsi="Simplified Arabic" w:cs="Simplified Arabic"/>
                          <w:sz w:val="14"/>
                          <w:szCs w:val="16"/>
                          <w:rtl/>
                        </w:rPr>
                        <w:t xml:space="preserve">الغاية </w:t>
                      </w:r>
                      <w:r>
                        <w:rPr>
                          <w:rFonts w:ascii="Simplified Arabic" w:hAnsi="Simplified Arabic" w:cs="Simplified Arabic" w:hint="cs"/>
                          <w:sz w:val="14"/>
                          <w:szCs w:val="16"/>
                          <w:rtl/>
                        </w:rPr>
                        <w:t>جيم</w:t>
                      </w:r>
                      <w:r w:rsidRPr="00C159B5">
                        <w:rPr>
                          <w:rFonts w:ascii="Simplified Arabic" w:hAnsi="Simplified Arabic" w:cs="Simplified Arabic"/>
                          <w:sz w:val="14"/>
                          <w:szCs w:val="16"/>
                          <w:rtl/>
                        </w:rPr>
                        <w:t xml:space="preserve">: </w:t>
                      </w:r>
                      <w:r>
                        <w:rPr>
                          <w:rFonts w:ascii="Simplified Arabic" w:hAnsi="Simplified Arabic" w:cs="Simplified Arabic" w:hint="cs"/>
                          <w:sz w:val="14"/>
                          <w:szCs w:val="16"/>
                          <w:rtl/>
                        </w:rPr>
                        <w:t>تقاسم المنافع بالعدل</w:t>
                      </w:r>
                    </w:p>
                  </w:txbxContent>
                </v:textbox>
              </v:shape>
            </w:pict>
          </mc:Fallback>
        </mc:AlternateContent>
      </w:r>
      <w:r>
        <w:rPr>
          <w:noProof/>
        </w:rPr>
        <mc:AlternateContent>
          <mc:Choice Requires="wps">
            <w:drawing>
              <wp:anchor distT="0" distB="0" distL="114300" distR="114300" simplePos="0" relativeHeight="251660290" behindDoc="0" locked="0" layoutInCell="1" allowOverlap="1" wp14:anchorId="56CF9C68" wp14:editId="053060A0">
                <wp:simplePos x="0" y="0"/>
                <wp:positionH relativeFrom="column">
                  <wp:posOffset>-170815</wp:posOffset>
                </wp:positionH>
                <wp:positionV relativeFrom="paragraph">
                  <wp:posOffset>105044</wp:posOffset>
                </wp:positionV>
                <wp:extent cx="2118832" cy="3459480"/>
                <wp:effectExtent l="0" t="0" r="0" b="0"/>
                <wp:wrapNone/>
                <wp:docPr id="1608279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8832" cy="3459480"/>
                        </a:xfrm>
                        <a:prstGeom prst="rect">
                          <a:avLst/>
                        </a:prstGeom>
                        <a:solidFill>
                          <a:srgbClr val="FFFFFF"/>
                        </a:solidFill>
                        <a:ln w="9525">
                          <a:noFill/>
                          <a:miter lim="800000"/>
                          <a:headEnd/>
                          <a:tailEnd/>
                        </a:ln>
                      </wps:spPr>
                      <wps:txbx>
                        <w:txbxContent>
                          <w:p w14:paraId="0A54736C"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1: تخطيط وإدارة جميع المجالات</w:t>
                            </w:r>
                          </w:p>
                          <w:p w14:paraId="64DCAD28"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2: استعادة النظم الإيكولوجية المتدهورة</w:t>
                            </w:r>
                          </w:p>
                          <w:p w14:paraId="00EBB6D8"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3: حفظ الأراضي والمياه والبحار</w:t>
                            </w:r>
                          </w:p>
                          <w:p w14:paraId="6DD231BE"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4: وقف انقراض الأنواع</w:t>
                            </w:r>
                          </w:p>
                          <w:p w14:paraId="33CB257C"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5: الحصاد المستدام والتجارة</w:t>
                            </w:r>
                          </w:p>
                          <w:p w14:paraId="1369D4CD"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6: الحد من إدخال الأنواع الغريبة الغازية</w:t>
                            </w:r>
                          </w:p>
                          <w:p w14:paraId="5E156C47"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7: الحد من التلوث</w:t>
                            </w:r>
                          </w:p>
                          <w:p w14:paraId="76E7B548"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8: خفض آثار تغير المناخ إلى أدنى حد</w:t>
                            </w:r>
                          </w:p>
                          <w:p w14:paraId="32229507"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9: إدارة الأنواع البرية بشكل مستدام</w:t>
                            </w:r>
                          </w:p>
                          <w:p w14:paraId="73BBE968"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10: القطاعات الإنتاجية المستدامة</w:t>
                            </w:r>
                          </w:p>
                          <w:p w14:paraId="0AF64002"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11: مساهمات الطبيعة للناس</w:t>
                            </w:r>
                          </w:p>
                          <w:p w14:paraId="24023EB5"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12: تعزيز المساحات الخضراء في المناطق الحضرية</w:t>
                            </w:r>
                          </w:p>
                          <w:p w14:paraId="052C5F27"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13: زيادة تقاسم المنافع</w:t>
                            </w:r>
                          </w:p>
                          <w:p w14:paraId="124B13E4"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14: تعميم التنوع البيولوجي</w:t>
                            </w:r>
                          </w:p>
                          <w:p w14:paraId="6546D88F"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15: التقييم والإفصاح من جانب الشركات</w:t>
                            </w:r>
                          </w:p>
                          <w:p w14:paraId="69EED1C5"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16: تمكين الاستهلاك المستدام</w:t>
                            </w:r>
                          </w:p>
                          <w:p w14:paraId="09F25B05"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17: تعزيز السلامة الأحيائية</w:t>
                            </w:r>
                          </w:p>
                          <w:p w14:paraId="319A8A3C"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18: الحد من الحوافز الضارة</w:t>
                            </w:r>
                          </w:p>
                          <w:p w14:paraId="10B5FB36"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19: تعبئة 200 مليار دولار</w:t>
                            </w:r>
                          </w:p>
                          <w:p w14:paraId="3073112C"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20: تعزيز بناء القدرات</w:t>
                            </w:r>
                          </w:p>
                          <w:p w14:paraId="4966948F"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21: توافر المعرفة</w:t>
                            </w:r>
                          </w:p>
                          <w:p w14:paraId="7F5E080A"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22: ضمان مشاركة الجميع</w:t>
                            </w:r>
                          </w:p>
                          <w:p w14:paraId="55675C85" w14:textId="77777777" w:rsidR="00E90147" w:rsidRPr="00C159B5" w:rsidRDefault="00E90147" w:rsidP="00E90147">
                            <w:pPr>
                              <w:bidi/>
                              <w:spacing w:line="230" w:lineRule="exact"/>
                              <w:rPr>
                                <w:rFonts w:ascii="Simplified Arabic" w:hAnsi="Simplified Arabic" w:cs="Simplified Arabic"/>
                                <w:sz w:val="14"/>
                                <w:szCs w:val="16"/>
                                <w:lang w:bidi="ar-EG"/>
                              </w:rPr>
                            </w:pPr>
                            <w:r>
                              <w:rPr>
                                <w:rFonts w:ascii="Simplified Arabic" w:hAnsi="Simplified Arabic" w:cs="Simplified Arabic" w:hint="cs"/>
                                <w:sz w:val="14"/>
                                <w:szCs w:val="16"/>
                                <w:rtl/>
                                <w:lang w:bidi="ar-EG"/>
                              </w:rPr>
                              <w:t>الهدف 23: ضمان المساواة بين الجنسين</w:t>
                            </w:r>
                          </w:p>
                        </w:txbxContent>
                      </wps:txbx>
                      <wps:bodyPr rot="0" vert="horz" wrap="square" lIns="91440" tIns="45720" rIns="91440" bIns="45720" anchor="t" anchorCtr="0">
                        <a:spAutoFit/>
                      </wps:bodyPr>
                    </wps:wsp>
                  </a:graphicData>
                </a:graphic>
              </wp:anchor>
            </w:drawing>
          </mc:Choice>
          <mc:Fallback>
            <w:pict>
              <v:shape w14:anchorId="56CF9C68" id="_x0000_s1031" type="#_x0000_t202" style="position:absolute;left:0;text-align:left;margin-left:-13.45pt;margin-top:8.25pt;width:166.85pt;height:272.4pt;z-index:25166029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" stroked="f">
                <v:textbox style="mso-fit-shape-to-text:t">
                  <w:txbxContent>
                    <w:p w14:paraId="0A54736C"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1: تخطيط وإدارة جميع المجالات</w:t>
                      </w:r>
                    </w:p>
                    <w:p w14:paraId="64DCAD28"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2: استعادة النظم الإيكولوجية المتدهورة</w:t>
                      </w:r>
                    </w:p>
                    <w:p w14:paraId="00EBB6D8"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3: حفظ الأراضي والمياه والبحار</w:t>
                      </w:r>
                    </w:p>
                    <w:p w14:paraId="6DD231BE"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4: وقف انقراض الأنواع</w:t>
                      </w:r>
                    </w:p>
                    <w:p w14:paraId="33CB257C"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5: الحصاد المستدام والتجارة</w:t>
                      </w:r>
                    </w:p>
                    <w:p w14:paraId="1369D4CD"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6: الحد من إدخال الأنواع الغريبة الغازية</w:t>
                      </w:r>
                    </w:p>
                    <w:p w14:paraId="5E156C47"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7: الحد من التلوث</w:t>
                      </w:r>
                    </w:p>
                    <w:p w14:paraId="76E7B548"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8: خفض آثار تغير المناخ إلى أدنى حد</w:t>
                      </w:r>
                    </w:p>
                    <w:p w14:paraId="32229507"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9: إدارة الأنواع البرية بشكل مستدام</w:t>
                      </w:r>
                    </w:p>
                    <w:p w14:paraId="73BBE968"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10: القطاعات الإنتاجية المستدامة</w:t>
                      </w:r>
                    </w:p>
                    <w:p w14:paraId="0AF64002"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11: مساهمات الطبيعة للناس</w:t>
                      </w:r>
                    </w:p>
                    <w:p w14:paraId="24023EB5"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12: تعزيز المساحات الخضراء في المناطق الحضرية</w:t>
                      </w:r>
                    </w:p>
                    <w:p w14:paraId="052C5F27"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13: زيادة تقاسم المنافع</w:t>
                      </w:r>
                    </w:p>
                    <w:p w14:paraId="124B13E4"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14: تعميم التنوع البيولوجي</w:t>
                      </w:r>
                    </w:p>
                    <w:p w14:paraId="6546D88F"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15: التقييم والإفصاح من جانب الشركات</w:t>
                      </w:r>
                    </w:p>
                    <w:p w14:paraId="69EED1C5"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16: تمكين الاستهلاك المستدام</w:t>
                      </w:r>
                    </w:p>
                    <w:p w14:paraId="09F25B05"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17: تعزيز السلامة الأحيائية</w:t>
                      </w:r>
                    </w:p>
                    <w:p w14:paraId="319A8A3C"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18: الحد من الحوافز الضارة</w:t>
                      </w:r>
                    </w:p>
                    <w:p w14:paraId="10B5FB36"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19: تعبئة 200 مليار دولار</w:t>
                      </w:r>
                    </w:p>
                    <w:p w14:paraId="3073112C"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20: تعزيز بناء القدرات</w:t>
                      </w:r>
                    </w:p>
                    <w:p w14:paraId="4966948F"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21: توافر المعرفة</w:t>
                      </w:r>
                    </w:p>
                    <w:p w14:paraId="7F5E080A" w14:textId="77777777" w:rsidR="00E90147" w:rsidRDefault="00E90147" w:rsidP="00E90147">
                      <w:pPr>
                        <w:bidi/>
                        <w:spacing w:line="230" w:lineRule="exact"/>
                        <w:rPr>
                          <w:rFonts w:ascii="Simplified Arabic" w:hAnsi="Simplified Arabic" w:cs="Simplified Arabic"/>
                          <w:sz w:val="14"/>
                          <w:szCs w:val="16"/>
                          <w:rtl/>
                          <w:lang w:bidi="ar-EG"/>
                        </w:rPr>
                      </w:pPr>
                      <w:r>
                        <w:rPr>
                          <w:rFonts w:ascii="Simplified Arabic" w:hAnsi="Simplified Arabic" w:cs="Simplified Arabic" w:hint="cs"/>
                          <w:sz w:val="14"/>
                          <w:szCs w:val="16"/>
                          <w:rtl/>
                          <w:lang w:bidi="ar-EG"/>
                        </w:rPr>
                        <w:t>الهدف 22: ضمان مشاركة الجميع</w:t>
                      </w:r>
                    </w:p>
                    <w:p w14:paraId="55675C85" w14:textId="77777777" w:rsidR="00E90147" w:rsidRPr="00C159B5" w:rsidRDefault="00E90147" w:rsidP="00E90147">
                      <w:pPr>
                        <w:bidi/>
                        <w:spacing w:line="230" w:lineRule="exact"/>
                        <w:rPr>
                          <w:rFonts w:ascii="Simplified Arabic" w:hAnsi="Simplified Arabic" w:cs="Simplified Arabic"/>
                          <w:sz w:val="14"/>
                          <w:szCs w:val="16"/>
                          <w:lang w:bidi="ar-EG"/>
                        </w:rPr>
                      </w:pPr>
                      <w:r>
                        <w:rPr>
                          <w:rFonts w:ascii="Simplified Arabic" w:hAnsi="Simplified Arabic" w:cs="Simplified Arabic" w:hint="cs"/>
                          <w:sz w:val="14"/>
                          <w:szCs w:val="16"/>
                          <w:rtl/>
                          <w:lang w:bidi="ar-EG"/>
                        </w:rPr>
                        <w:t>الهدف 23: ضمان المساواة بين الجنسين</w:t>
                      </w:r>
                    </w:p>
                  </w:txbxContent>
                </v:textbox>
              </v:shape>
            </w:pict>
          </mc:Fallback>
        </mc:AlternateContent>
      </w:r>
      <w:r w:rsidRPr="006E732E">
        <w:rPr>
          <w:noProof/>
          <w:lang w:val="en-CA"/>
        </w:rPr>
        <w:drawing>
          <wp:inline distT="0" distB="0" distL="0" distR="0" wp14:anchorId="2FF53B6A" wp14:editId="5DC83012">
            <wp:extent cx="5943530" cy="3792561"/>
            <wp:effectExtent l="0" t="0" r="635" b="0"/>
            <wp:docPr id="14656912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1096" b="13548"/>
                    <a:stretch>
                      <a:fillRect/>
                    </a:stretch>
                  </pic:blipFill>
                  <pic:spPr bwMode="auto">
                    <a:xfrm>
                      <a:off x="0" y="0"/>
                      <a:ext cx="5943600" cy="3792605"/>
                    </a:xfrm>
                    <a:prstGeom prst="rect">
                      <a:avLst/>
                    </a:prstGeom>
                    <a:noFill/>
                    <a:ln>
                      <a:noFill/>
                    </a:ln>
                    <a:extLst>
                      <a:ext uri="{53640926-AAD7-44D8-BBD7-CCE9431645EC}">
                        <a14:shadowObscured xmlns:a14="http://schemas.microsoft.com/office/drawing/2010/main"/>
                      </a:ext>
                    </a:extLst>
                  </pic:spPr>
                </pic:pic>
              </a:graphicData>
            </a:graphic>
          </wp:inline>
        </w:drawing>
      </w:r>
    </w:p>
    <w:p w14:paraId="4E0B21C1" w14:textId="77777777" w:rsidR="00242234" w:rsidRDefault="00242234" w:rsidP="00242234">
      <w:pPr>
        <w:bidi/>
        <w:spacing w:after="120" w:line="216" w:lineRule="auto"/>
        <w:rPr>
          <w:rFonts w:cs="Simplified Arabic"/>
          <w:sz w:val="24"/>
          <w:rtl/>
          <w:lang w:val="en-US" w:bidi="ar-EG"/>
        </w:rPr>
      </w:pPr>
      <w:r w:rsidRPr="00896E23">
        <w:rPr>
          <w:rFonts w:cs="Simplified Arabic"/>
          <w:i/>
          <w:iCs/>
          <w:sz w:val="24"/>
          <w:rtl/>
          <w:lang w:val="en-US" w:bidi="ar-EG"/>
        </w:rPr>
        <w:t>الشكل 2 (0-</w:t>
      </w:r>
      <w:r w:rsidRPr="00896E23">
        <w:rPr>
          <w:rFonts w:cs="Simplified Arabic" w:hint="cs"/>
          <w:i/>
          <w:iCs/>
          <w:sz w:val="24"/>
          <w:rtl/>
          <w:lang w:val="en-US" w:bidi="ar-EG"/>
        </w:rPr>
        <w:t>الأهداف</w:t>
      </w:r>
      <w:r w:rsidRPr="00896E23">
        <w:rPr>
          <w:rFonts w:cs="Simplified Arabic"/>
          <w:i/>
          <w:iCs/>
          <w:sz w:val="24"/>
          <w:rtl/>
          <w:lang w:val="en-US" w:bidi="ar-EG"/>
        </w:rPr>
        <w:t>):</w:t>
      </w:r>
      <w:r w:rsidRPr="00F76D4A">
        <w:rPr>
          <w:rFonts w:cs="Simplified Arabic"/>
          <w:sz w:val="24"/>
          <w:rtl/>
          <w:lang w:val="en-US" w:bidi="ar-EG"/>
        </w:rPr>
        <w:t xml:space="preserve"> أهداف الإطار المرتبطة بكل </w:t>
      </w:r>
      <w:r>
        <w:rPr>
          <w:rFonts w:cs="Simplified Arabic" w:hint="cs"/>
          <w:sz w:val="24"/>
          <w:rtl/>
          <w:lang w:val="en-US" w:bidi="ar-EG"/>
        </w:rPr>
        <w:t>غاية</w:t>
      </w:r>
      <w:r w:rsidRPr="00F76D4A">
        <w:rPr>
          <w:rFonts w:cs="Simplified Arabic"/>
          <w:sz w:val="24"/>
          <w:rtl/>
          <w:lang w:val="en-US" w:bidi="ar-EG"/>
        </w:rPr>
        <w:t xml:space="preserve"> من </w:t>
      </w:r>
      <w:r>
        <w:rPr>
          <w:rFonts w:cs="Simplified Arabic" w:hint="cs"/>
          <w:sz w:val="24"/>
          <w:rtl/>
          <w:lang w:val="en-US" w:bidi="ar-EG"/>
        </w:rPr>
        <w:t>غايات</w:t>
      </w:r>
      <w:r w:rsidRPr="00F76D4A">
        <w:rPr>
          <w:rFonts w:cs="Simplified Arabic"/>
          <w:sz w:val="24"/>
          <w:rtl/>
          <w:lang w:val="en-US" w:bidi="ar-EG"/>
        </w:rPr>
        <w:t xml:space="preserve"> الإطار. </w:t>
      </w:r>
      <w:r>
        <w:rPr>
          <w:rFonts w:cs="Simplified Arabic" w:hint="cs"/>
          <w:sz w:val="24"/>
          <w:rtl/>
          <w:lang w:val="en-US" w:bidi="ar-EG"/>
        </w:rPr>
        <w:t>وتستند هذه الارتباطات إلى</w:t>
      </w:r>
      <w:r w:rsidRPr="00F76D4A">
        <w:rPr>
          <w:rFonts w:cs="Simplified Arabic"/>
          <w:sz w:val="24"/>
          <w:rtl/>
          <w:lang w:val="en-US" w:bidi="ar-EG"/>
        </w:rPr>
        <w:t xml:space="preserve"> </w:t>
      </w:r>
      <w:r>
        <w:rPr>
          <w:rFonts w:cs="Simplified Arabic" w:hint="cs"/>
          <w:sz w:val="24"/>
          <w:rtl/>
          <w:lang w:val="en-US" w:bidi="ar-EG"/>
        </w:rPr>
        <w:t xml:space="preserve">تقارير </w:t>
      </w:r>
      <w:r w:rsidRPr="00F76D4A">
        <w:rPr>
          <w:rFonts w:cs="Simplified Arabic"/>
          <w:sz w:val="24"/>
          <w:rtl/>
          <w:lang w:val="en-US" w:bidi="ar-EG"/>
        </w:rPr>
        <w:t xml:space="preserve">الأهداف الوطنية المقدمة من الأطراف. </w:t>
      </w:r>
      <w:r>
        <w:rPr>
          <w:rFonts w:cs="Simplified Arabic" w:hint="cs"/>
          <w:sz w:val="24"/>
          <w:rtl/>
          <w:lang w:val="en-US" w:bidi="ar-EG"/>
        </w:rPr>
        <w:t>ويوضع رابط بين</w:t>
      </w:r>
      <w:r w:rsidRPr="00F76D4A">
        <w:rPr>
          <w:rFonts w:cs="Simplified Arabic"/>
          <w:sz w:val="24"/>
          <w:rtl/>
          <w:lang w:val="en-US" w:bidi="ar-EG"/>
        </w:rPr>
        <w:t xml:space="preserve"> </w:t>
      </w:r>
      <w:r>
        <w:rPr>
          <w:rFonts w:cs="Simplified Arabic" w:hint="cs"/>
          <w:sz w:val="24"/>
          <w:rtl/>
          <w:lang w:val="en-US" w:bidi="ar-EG"/>
        </w:rPr>
        <w:t>أحد الأهداف</w:t>
      </w:r>
      <w:r w:rsidRPr="00F76D4A">
        <w:rPr>
          <w:rFonts w:cs="Simplified Arabic"/>
          <w:sz w:val="24"/>
          <w:rtl/>
          <w:lang w:val="en-US" w:bidi="ar-EG"/>
        </w:rPr>
        <w:t xml:space="preserve"> وال</w:t>
      </w:r>
      <w:r>
        <w:rPr>
          <w:rFonts w:cs="Simplified Arabic" w:hint="cs"/>
          <w:sz w:val="24"/>
          <w:rtl/>
          <w:lang w:val="en-US" w:bidi="ar-EG"/>
        </w:rPr>
        <w:t>غاية</w:t>
      </w:r>
      <w:r w:rsidRPr="00F76D4A">
        <w:rPr>
          <w:rFonts w:cs="Simplified Arabic"/>
          <w:sz w:val="24"/>
          <w:rtl/>
          <w:lang w:val="en-US" w:bidi="ar-EG"/>
        </w:rPr>
        <w:t xml:space="preserve"> إذا </w:t>
      </w:r>
      <w:r>
        <w:rPr>
          <w:rFonts w:cs="Simplified Arabic" w:hint="cs"/>
          <w:sz w:val="24"/>
          <w:rtl/>
          <w:lang w:val="en-US" w:bidi="ar-EG"/>
        </w:rPr>
        <w:t>ربط هدف واحد</w:t>
      </w:r>
      <w:r w:rsidRPr="00F76D4A">
        <w:rPr>
          <w:rFonts w:cs="Simplified Arabic"/>
          <w:sz w:val="24"/>
          <w:rtl/>
          <w:lang w:val="en-US" w:bidi="ar-EG"/>
        </w:rPr>
        <w:t xml:space="preserve"> على الأقل من</w:t>
      </w:r>
      <w:r>
        <w:rPr>
          <w:rFonts w:cs="Simplified Arabic" w:hint="cs"/>
          <w:sz w:val="24"/>
          <w:rtl/>
          <w:lang w:val="en-US" w:bidi="ar-EG"/>
        </w:rPr>
        <w:t xml:space="preserve"> بين كل </w:t>
      </w:r>
      <w:r w:rsidRPr="00F76D4A">
        <w:rPr>
          <w:rFonts w:cs="Simplified Arabic"/>
          <w:sz w:val="24"/>
          <w:rtl/>
          <w:lang w:val="en-US" w:bidi="ar-EG"/>
        </w:rPr>
        <w:t xml:space="preserve">ثلاثة </w:t>
      </w:r>
      <w:r>
        <w:rPr>
          <w:rFonts w:cs="Simplified Arabic" w:hint="cs"/>
          <w:sz w:val="24"/>
          <w:rtl/>
          <w:lang w:val="en-US" w:bidi="ar-EG"/>
        </w:rPr>
        <w:t>أهداف وطنية</w:t>
      </w:r>
      <w:r w:rsidRPr="00F76D4A">
        <w:rPr>
          <w:rFonts w:cs="Simplified Arabic"/>
          <w:sz w:val="24"/>
          <w:rtl/>
          <w:lang w:val="en-US" w:bidi="ar-EG"/>
        </w:rPr>
        <w:t xml:space="preserve"> </w:t>
      </w:r>
      <w:r>
        <w:rPr>
          <w:rFonts w:cs="Simplified Arabic" w:hint="cs"/>
          <w:sz w:val="24"/>
          <w:rtl/>
          <w:lang w:val="en-US" w:bidi="ar-EG"/>
        </w:rPr>
        <w:t>ل</w:t>
      </w:r>
      <w:r w:rsidRPr="00F76D4A">
        <w:rPr>
          <w:rFonts w:cs="Simplified Arabic"/>
          <w:sz w:val="24"/>
          <w:rtl/>
          <w:lang w:val="en-US" w:bidi="ar-EG"/>
        </w:rPr>
        <w:t xml:space="preserve">جميع الأطراف من أي منطقة من مناطق </w:t>
      </w:r>
      <w:r>
        <w:rPr>
          <w:rFonts w:cs="Simplified Arabic"/>
          <w:sz w:val="24"/>
          <w:rtl/>
          <w:lang w:val="en-US" w:bidi="ar-EG"/>
        </w:rPr>
        <w:t>الاتفاقية المتعلقة بالتنوع البيولوجي</w:t>
      </w:r>
      <w:r w:rsidRPr="00F76D4A">
        <w:rPr>
          <w:rFonts w:cs="Simplified Arabic"/>
          <w:sz w:val="24"/>
          <w:rtl/>
          <w:lang w:val="en-US" w:bidi="ar-EG"/>
        </w:rPr>
        <w:t xml:space="preserve"> </w:t>
      </w:r>
      <w:r>
        <w:rPr>
          <w:rFonts w:cs="Simplified Arabic" w:hint="cs"/>
          <w:sz w:val="24"/>
          <w:rtl/>
          <w:lang w:val="en-US" w:bidi="ar-EG"/>
        </w:rPr>
        <w:t>بين أحد الأهداف والغاية</w:t>
      </w:r>
      <w:r w:rsidRPr="00F76D4A">
        <w:rPr>
          <w:rFonts w:cs="Simplified Arabic"/>
          <w:sz w:val="24"/>
          <w:rtl/>
          <w:lang w:val="en-US" w:bidi="ar-EG"/>
        </w:rPr>
        <w:t xml:space="preserve">. </w:t>
      </w:r>
      <w:r>
        <w:rPr>
          <w:rFonts w:cs="Simplified Arabic" w:hint="cs"/>
          <w:sz w:val="24"/>
          <w:rtl/>
          <w:lang w:val="en-US" w:bidi="ar-EG"/>
        </w:rPr>
        <w:t>ولا يتضمن</w:t>
      </w:r>
      <w:r w:rsidRPr="00F76D4A">
        <w:rPr>
          <w:rFonts w:cs="Simplified Arabic"/>
          <w:sz w:val="24"/>
          <w:rtl/>
          <w:lang w:val="en-US" w:bidi="ar-EG"/>
        </w:rPr>
        <w:t xml:space="preserve"> الإطار </w:t>
      </w:r>
      <w:r>
        <w:rPr>
          <w:rFonts w:cs="Simplified Arabic" w:hint="cs"/>
          <w:sz w:val="24"/>
          <w:rtl/>
          <w:lang w:val="en-US" w:bidi="ar-EG"/>
        </w:rPr>
        <w:t>تحديدا لمعالم العلاقة</w:t>
      </w:r>
      <w:r w:rsidRPr="00F76D4A">
        <w:rPr>
          <w:rFonts w:cs="Simplified Arabic"/>
          <w:sz w:val="24"/>
          <w:rtl/>
          <w:lang w:val="en-US" w:bidi="ar-EG"/>
        </w:rPr>
        <w:t xml:space="preserve"> بين أهداف الإطار و</w:t>
      </w:r>
      <w:r>
        <w:rPr>
          <w:rFonts w:cs="Simplified Arabic" w:hint="cs"/>
          <w:sz w:val="24"/>
          <w:rtl/>
          <w:lang w:val="en-US" w:bidi="ar-EG"/>
        </w:rPr>
        <w:t>غايات</w:t>
      </w:r>
      <w:r w:rsidRPr="00F76D4A">
        <w:rPr>
          <w:rFonts w:cs="Simplified Arabic"/>
          <w:sz w:val="24"/>
          <w:rtl/>
          <w:lang w:val="en-US" w:bidi="ar-EG"/>
        </w:rPr>
        <w:t xml:space="preserve">ه. </w:t>
      </w:r>
      <w:r>
        <w:rPr>
          <w:rFonts w:cs="Simplified Arabic" w:hint="cs"/>
          <w:sz w:val="24"/>
          <w:rtl/>
          <w:lang w:val="en-US" w:bidi="ar-EG"/>
        </w:rPr>
        <w:t>ومن ثم، يقدم هذا الشكل</w:t>
      </w:r>
      <w:r w:rsidRPr="00F76D4A">
        <w:rPr>
          <w:rFonts w:cs="Simplified Arabic"/>
          <w:sz w:val="24"/>
          <w:rtl/>
          <w:lang w:val="en-US" w:bidi="ar-EG"/>
        </w:rPr>
        <w:t xml:space="preserve"> توضيحا لكيفية نظر الأطراف ب</w:t>
      </w:r>
      <w:r>
        <w:rPr>
          <w:rFonts w:cs="Simplified Arabic" w:hint="cs"/>
          <w:sz w:val="24"/>
          <w:rtl/>
          <w:lang w:val="en-US" w:bidi="ar-EG"/>
        </w:rPr>
        <w:t xml:space="preserve">صورة </w:t>
      </w:r>
      <w:r w:rsidRPr="00F76D4A">
        <w:rPr>
          <w:rFonts w:cs="Simplified Arabic"/>
          <w:sz w:val="24"/>
          <w:rtl/>
          <w:lang w:val="en-US" w:bidi="ar-EG"/>
        </w:rPr>
        <w:t>جماعي</w:t>
      </w:r>
      <w:r>
        <w:rPr>
          <w:rFonts w:cs="Simplified Arabic" w:hint="cs"/>
          <w:sz w:val="24"/>
          <w:rtl/>
          <w:lang w:val="en-US" w:bidi="ar-EG"/>
        </w:rPr>
        <w:t>ة</w:t>
      </w:r>
      <w:r w:rsidRPr="00F76D4A">
        <w:rPr>
          <w:rFonts w:cs="Simplified Arabic"/>
          <w:sz w:val="24"/>
          <w:rtl/>
          <w:lang w:val="en-US" w:bidi="ar-EG"/>
        </w:rPr>
        <w:t xml:space="preserve"> إلى العلاقة بين </w:t>
      </w:r>
      <w:r w:rsidRPr="001678D7">
        <w:rPr>
          <w:rFonts w:cs="Simplified Arabic"/>
          <w:sz w:val="24"/>
          <w:rtl/>
          <w:lang w:val="en-US" w:bidi="ar-EG"/>
        </w:rPr>
        <w:t>أهداف الإطار وغاياته</w:t>
      </w:r>
      <w:r w:rsidRPr="00F76D4A">
        <w:rPr>
          <w:rFonts w:cs="Simplified Arabic"/>
          <w:sz w:val="24"/>
          <w:rtl/>
          <w:lang w:val="en-US" w:bidi="ar-EG"/>
        </w:rPr>
        <w:t>. ملاحظة: ي</w:t>
      </w:r>
      <w:r>
        <w:rPr>
          <w:rFonts w:cs="Simplified Arabic" w:hint="cs"/>
          <w:sz w:val="24"/>
          <w:rtl/>
          <w:lang w:val="en-US" w:bidi="ar-EG"/>
        </w:rPr>
        <w:t xml:space="preserve">ضم </w:t>
      </w:r>
      <w:r w:rsidRPr="00F76D4A">
        <w:rPr>
          <w:rFonts w:cs="Simplified Arabic"/>
          <w:sz w:val="24"/>
          <w:rtl/>
          <w:lang w:val="en-US" w:bidi="ar-EG"/>
        </w:rPr>
        <w:t xml:space="preserve">هذا </w:t>
      </w:r>
      <w:r>
        <w:rPr>
          <w:rFonts w:cs="Simplified Arabic" w:hint="cs"/>
          <w:sz w:val="24"/>
          <w:rtl/>
          <w:lang w:val="en-US" w:bidi="ar-EG"/>
        </w:rPr>
        <w:t>الشكل شكلا</w:t>
      </w:r>
      <w:r w:rsidRPr="00F76D4A">
        <w:rPr>
          <w:rFonts w:cs="Simplified Arabic"/>
          <w:sz w:val="24"/>
          <w:rtl/>
          <w:lang w:val="en-US" w:bidi="ar-EG"/>
        </w:rPr>
        <w:t xml:space="preserve"> مشابها لكل </w:t>
      </w:r>
      <w:r>
        <w:rPr>
          <w:rFonts w:cs="Simplified Arabic" w:hint="cs"/>
          <w:sz w:val="24"/>
          <w:rtl/>
          <w:lang w:val="en-US" w:bidi="ar-EG"/>
        </w:rPr>
        <w:t>غاية</w:t>
      </w:r>
      <w:r w:rsidRPr="00F76D4A">
        <w:rPr>
          <w:rFonts w:cs="Simplified Arabic"/>
          <w:sz w:val="24"/>
          <w:rtl/>
          <w:lang w:val="en-US" w:bidi="ar-EG"/>
        </w:rPr>
        <w:t xml:space="preserve">، وهو موضح في </w:t>
      </w:r>
      <w:r>
        <w:rPr>
          <w:rFonts w:cs="Simplified Arabic" w:hint="cs"/>
          <w:sz w:val="24"/>
          <w:rtl/>
          <w:lang w:val="en-US" w:bidi="ar-EG"/>
        </w:rPr>
        <w:t xml:space="preserve">الفرع ثانيا-جيم </w:t>
      </w:r>
      <w:r w:rsidRPr="00F76D4A">
        <w:rPr>
          <w:rFonts w:cs="Simplified Arabic"/>
          <w:sz w:val="24"/>
          <w:rtl/>
          <w:lang w:val="en-US" w:bidi="ar-EG"/>
        </w:rPr>
        <w:t>من هذا التقرير بشأن التقدم المحرز نحو تحقيق ال</w:t>
      </w:r>
      <w:r>
        <w:rPr>
          <w:rFonts w:cs="Simplified Arabic" w:hint="cs"/>
          <w:sz w:val="24"/>
          <w:rtl/>
          <w:lang w:val="en-US" w:bidi="ar-EG"/>
        </w:rPr>
        <w:t>غايات</w:t>
      </w:r>
      <w:r w:rsidRPr="00F76D4A">
        <w:rPr>
          <w:rFonts w:cs="Simplified Arabic"/>
          <w:sz w:val="24"/>
          <w:rtl/>
          <w:lang w:val="en-US" w:bidi="ar-EG"/>
        </w:rPr>
        <w:t xml:space="preserve">. </w:t>
      </w:r>
      <w:r>
        <w:rPr>
          <w:rFonts w:cs="Simplified Arabic" w:hint="cs"/>
          <w:sz w:val="24"/>
          <w:rtl/>
          <w:lang w:val="en-US" w:bidi="ar-EG"/>
        </w:rPr>
        <w:t>وهو يستند</w:t>
      </w:r>
      <w:r w:rsidRPr="00F76D4A">
        <w:rPr>
          <w:rFonts w:cs="Simplified Arabic"/>
          <w:sz w:val="24"/>
          <w:rtl/>
          <w:lang w:val="en-US" w:bidi="ar-EG"/>
        </w:rPr>
        <w:t xml:space="preserve"> إلى كيفية ربط الأطراف لأهدافها الوطنية بأهداف الإطار</w:t>
      </w:r>
      <w:r>
        <w:rPr>
          <w:rFonts w:cs="Simplified Arabic" w:hint="cs"/>
          <w:sz w:val="24"/>
          <w:rtl/>
          <w:lang w:val="en-US" w:bidi="ar-EG"/>
        </w:rPr>
        <w:t xml:space="preserve"> وغاياته.</w:t>
      </w:r>
      <w:r w:rsidRPr="000B3339">
        <w:rPr>
          <w:rtl/>
        </w:rPr>
        <w:t xml:space="preserve"> </w:t>
      </w:r>
    </w:p>
    <w:p w14:paraId="1C1AC594" w14:textId="77777777" w:rsidR="00242234" w:rsidRPr="00F52B5B" w:rsidRDefault="00242234" w:rsidP="00242234">
      <w:pPr>
        <w:pBdr>
          <w:top w:val="single" w:sz="4" w:space="1" w:color="auto"/>
          <w:left w:val="single" w:sz="4" w:space="4" w:color="auto"/>
          <w:bottom w:val="single" w:sz="4" w:space="1" w:color="auto"/>
          <w:right w:val="single" w:sz="4" w:space="0" w:color="auto"/>
        </w:pBdr>
        <w:bidi/>
        <w:spacing w:after="120" w:line="216" w:lineRule="auto"/>
        <w:rPr>
          <w:rFonts w:ascii="Simplified Arabic" w:hAnsi="Simplified Arabic" w:cs="Simplified Arabic"/>
          <w:b/>
          <w:bCs/>
          <w:szCs w:val="22"/>
          <w:rtl/>
          <w:lang w:val="en-US" w:bidi="ar-EG"/>
        </w:rPr>
      </w:pPr>
      <w:r w:rsidRPr="00F52B5B">
        <w:rPr>
          <w:rFonts w:ascii="Simplified Arabic" w:hAnsi="Simplified Arabic" w:cs="Simplified Arabic" w:hint="cs"/>
          <w:b/>
          <w:bCs/>
          <w:szCs w:val="22"/>
          <w:rtl/>
          <w:lang w:val="en-US" w:bidi="ar-EG"/>
        </w:rPr>
        <w:t>الغاية ألف – الحماية والاستعادة</w:t>
      </w:r>
    </w:p>
    <w:p w14:paraId="4A1A77C9" w14:textId="77777777" w:rsidR="00242234" w:rsidRPr="00F76D4A" w:rsidRDefault="00242234" w:rsidP="00242234">
      <w:pPr>
        <w:pBdr>
          <w:top w:val="single" w:sz="4" w:space="1" w:color="auto"/>
          <w:left w:val="single" w:sz="4" w:space="4" w:color="auto"/>
          <w:bottom w:val="single" w:sz="4" w:space="1" w:color="auto"/>
          <w:right w:val="single" w:sz="4" w:space="0" w:color="auto"/>
        </w:pBdr>
        <w:bidi/>
        <w:spacing w:after="120" w:line="216" w:lineRule="auto"/>
        <w:rPr>
          <w:rFonts w:ascii="Simplified Arabic" w:hAnsi="Simplified Arabic" w:cs="Simplified Arabic"/>
          <w:szCs w:val="22"/>
          <w:rtl/>
          <w:lang w:val="en-US" w:bidi="ar-EG"/>
        </w:rPr>
      </w:pPr>
      <w:r w:rsidRPr="00F76D4A">
        <w:rPr>
          <w:rFonts w:ascii="Simplified Arabic" w:hAnsi="Simplified Arabic" w:cs="Simplified Arabic" w:hint="cs"/>
          <w:szCs w:val="22"/>
          <w:rtl/>
          <w:lang w:val="en-US" w:bidi="ar-EG"/>
        </w:rPr>
        <w:t xml:space="preserve">ربطت الأطراف 15 هدفا من </w:t>
      </w:r>
      <w:r>
        <w:rPr>
          <w:rFonts w:ascii="Simplified Arabic" w:hAnsi="Simplified Arabic" w:cs="Simplified Arabic" w:hint="cs"/>
          <w:szCs w:val="22"/>
          <w:rtl/>
          <w:lang w:val="en-US" w:bidi="ar-EG"/>
        </w:rPr>
        <w:t>أهداف الإطار</w:t>
      </w:r>
      <w:r w:rsidRPr="00F76D4A">
        <w:rPr>
          <w:rFonts w:ascii="Simplified Arabic" w:hAnsi="Simplified Arabic" w:cs="Simplified Arabic" w:hint="cs"/>
          <w:szCs w:val="22"/>
          <w:rtl/>
          <w:lang w:val="en-US" w:bidi="ar-EG"/>
        </w:rPr>
        <w:t xml:space="preserve"> </w:t>
      </w:r>
      <w:r>
        <w:rPr>
          <w:rFonts w:ascii="Simplified Arabic" w:hAnsi="Simplified Arabic" w:cs="Simplified Arabic" w:hint="cs"/>
          <w:szCs w:val="22"/>
          <w:rtl/>
          <w:lang w:val="en-US" w:bidi="ar-EG"/>
        </w:rPr>
        <w:t>الثلاثة والعشرين</w:t>
      </w:r>
      <w:r w:rsidRPr="00F76D4A">
        <w:rPr>
          <w:rFonts w:ascii="Simplified Arabic" w:hAnsi="Simplified Arabic" w:cs="Simplified Arabic" w:hint="cs"/>
          <w:szCs w:val="22"/>
          <w:rtl/>
          <w:lang w:val="en-US" w:bidi="ar-EG"/>
        </w:rPr>
        <w:t xml:space="preserve"> بال</w:t>
      </w:r>
      <w:r>
        <w:rPr>
          <w:rFonts w:ascii="Simplified Arabic" w:hAnsi="Simplified Arabic" w:cs="Simplified Arabic" w:hint="cs"/>
          <w:szCs w:val="22"/>
          <w:rtl/>
          <w:lang w:val="en-US" w:bidi="ar-EG"/>
        </w:rPr>
        <w:t>غاية</w:t>
      </w:r>
      <w:r w:rsidRPr="00F76D4A">
        <w:rPr>
          <w:rFonts w:ascii="Simplified Arabic" w:hAnsi="Simplified Arabic" w:cs="Simplified Arabic" w:hint="cs"/>
          <w:szCs w:val="22"/>
          <w:rtl/>
          <w:lang w:val="en-US" w:bidi="ar-EG"/>
        </w:rPr>
        <w:t xml:space="preserve"> ألف، بما في ذلك جميع الأهداف المتعلقة بالحد من التهديدات </w:t>
      </w:r>
      <w:r>
        <w:rPr>
          <w:rFonts w:ascii="Simplified Arabic" w:hAnsi="Simplified Arabic" w:cs="Simplified Arabic" w:hint="cs"/>
          <w:szCs w:val="22"/>
          <w:rtl/>
          <w:lang w:val="en-US" w:bidi="ar-EG"/>
        </w:rPr>
        <w:t>على</w:t>
      </w:r>
      <w:r w:rsidRPr="00F76D4A">
        <w:rPr>
          <w:rFonts w:ascii="Simplified Arabic" w:hAnsi="Simplified Arabic" w:cs="Simplified Arabic" w:hint="cs"/>
          <w:szCs w:val="22"/>
          <w:rtl/>
          <w:lang w:val="en-US" w:bidi="ar-EG"/>
        </w:rPr>
        <w:t xml:space="preserve"> التنوع البيولوجي باستثناء الهدف 5، وأربعة من الأهداف الخمسة المتعلقة بالاستخدام المستدام وتقاسم المنافع. وبناء على ذلك، يعتمد التقدم نحو تحقيق </w:t>
      </w:r>
      <w:r>
        <w:rPr>
          <w:rFonts w:ascii="Simplified Arabic" w:hAnsi="Simplified Arabic" w:cs="Simplified Arabic" w:hint="cs"/>
          <w:szCs w:val="22"/>
          <w:rtl/>
          <w:lang w:val="en-US" w:bidi="ar-EG"/>
        </w:rPr>
        <w:t>الغاية ألف</w:t>
      </w:r>
      <w:r w:rsidRPr="00F76D4A">
        <w:rPr>
          <w:rFonts w:ascii="Simplified Arabic" w:hAnsi="Simplified Arabic" w:cs="Simplified Arabic" w:hint="cs"/>
          <w:szCs w:val="22"/>
          <w:rtl/>
          <w:lang w:val="en-US" w:bidi="ar-EG"/>
        </w:rPr>
        <w:t xml:space="preserve"> على التنفيذ </w:t>
      </w:r>
      <w:r>
        <w:rPr>
          <w:rFonts w:ascii="Simplified Arabic" w:hAnsi="Simplified Arabic" w:cs="Simplified Arabic" w:hint="cs"/>
          <w:szCs w:val="22"/>
          <w:rtl/>
          <w:lang w:val="en-US" w:bidi="ar-EG"/>
        </w:rPr>
        <w:t>في</w:t>
      </w:r>
      <w:r w:rsidRPr="00F76D4A">
        <w:rPr>
          <w:rFonts w:ascii="Simplified Arabic" w:hAnsi="Simplified Arabic" w:cs="Simplified Arabic" w:hint="cs"/>
          <w:szCs w:val="22"/>
          <w:rtl/>
          <w:lang w:val="en-US" w:bidi="ar-EG"/>
        </w:rPr>
        <w:t xml:space="preserve"> مجموعة واسعة من الأهداف ذات التأثيرات المباشرة وغير المباشرة على التنوع البيولوجي. وفي حين ت</w:t>
      </w:r>
      <w:r>
        <w:rPr>
          <w:rFonts w:ascii="Simplified Arabic" w:hAnsi="Simplified Arabic" w:cs="Simplified Arabic" w:hint="cs"/>
          <w:szCs w:val="22"/>
          <w:rtl/>
          <w:lang w:val="en-US" w:bidi="ar-EG"/>
        </w:rPr>
        <w:t>ُ</w:t>
      </w:r>
      <w:r w:rsidRPr="00F76D4A">
        <w:rPr>
          <w:rFonts w:ascii="Simplified Arabic" w:hAnsi="Simplified Arabic" w:cs="Simplified Arabic" w:hint="cs"/>
          <w:szCs w:val="22"/>
          <w:rtl/>
          <w:lang w:val="en-US" w:bidi="ar-EG"/>
        </w:rPr>
        <w:t>ظهر بعض الأهداف المرتبطة</w:t>
      </w:r>
      <w:r>
        <w:rPr>
          <w:rFonts w:ascii="Simplified Arabic" w:hAnsi="Simplified Arabic" w:cs="Simplified Arabic" w:hint="cs"/>
          <w:szCs w:val="22"/>
          <w:rtl/>
          <w:lang w:val="en-US" w:bidi="ar-EG"/>
        </w:rPr>
        <w:t xml:space="preserve"> بها</w:t>
      </w:r>
      <w:r w:rsidRPr="00F76D4A">
        <w:rPr>
          <w:rFonts w:ascii="Simplified Arabic" w:hAnsi="Simplified Arabic" w:cs="Simplified Arabic" w:hint="cs"/>
          <w:szCs w:val="22"/>
          <w:rtl/>
          <w:lang w:val="en-US" w:bidi="ar-EG"/>
        </w:rPr>
        <w:t xml:space="preserve"> اتجاهات إيجابية، فإن التقدم</w:t>
      </w:r>
      <w:r>
        <w:rPr>
          <w:rFonts w:ascii="Simplified Arabic" w:hAnsi="Simplified Arabic" w:cs="Simplified Arabic" w:hint="cs"/>
          <w:szCs w:val="22"/>
          <w:rtl/>
          <w:lang w:val="en-US" w:bidi="ar-EG"/>
        </w:rPr>
        <w:t xml:space="preserve"> العام</w:t>
      </w:r>
      <w:r w:rsidRPr="00F76D4A">
        <w:rPr>
          <w:rFonts w:ascii="Simplified Arabic" w:hAnsi="Simplified Arabic" w:cs="Simplified Arabic" w:hint="cs"/>
          <w:szCs w:val="22"/>
          <w:rtl/>
          <w:lang w:val="en-US" w:bidi="ar-EG"/>
        </w:rPr>
        <w:t xml:space="preserve"> الجماعي</w:t>
      </w:r>
      <w:r>
        <w:rPr>
          <w:rFonts w:ascii="Simplified Arabic" w:hAnsi="Simplified Arabic" w:cs="Simplified Arabic" w:hint="cs"/>
          <w:szCs w:val="22"/>
          <w:rtl/>
          <w:lang w:val="en-US" w:bidi="ar-EG"/>
        </w:rPr>
        <w:t xml:space="preserve"> المحرز</w:t>
      </w:r>
      <w:r w:rsidRPr="00F76D4A">
        <w:rPr>
          <w:rFonts w:ascii="Simplified Arabic" w:hAnsi="Simplified Arabic" w:cs="Simplified Arabic" w:hint="cs"/>
          <w:szCs w:val="22"/>
          <w:rtl/>
          <w:lang w:val="en-US" w:bidi="ar-EG"/>
        </w:rPr>
        <w:t xml:space="preserve"> نحو تحقيق هذه الأهداف لا يزال م</w:t>
      </w:r>
      <w:r>
        <w:rPr>
          <w:rFonts w:ascii="Simplified Arabic" w:hAnsi="Simplified Arabic" w:cs="Simplified Arabic" w:hint="cs"/>
          <w:szCs w:val="22"/>
          <w:rtl/>
          <w:lang w:val="en-US" w:bidi="ar-EG"/>
        </w:rPr>
        <w:t>تباين</w:t>
      </w:r>
      <w:r w:rsidRPr="00F76D4A">
        <w:rPr>
          <w:rFonts w:ascii="Simplified Arabic" w:hAnsi="Simplified Arabic" w:cs="Simplified Arabic" w:hint="cs"/>
          <w:szCs w:val="22"/>
          <w:rtl/>
          <w:lang w:val="en-US" w:bidi="ar-EG"/>
        </w:rPr>
        <w:t>ا</w:t>
      </w:r>
      <w:r>
        <w:rPr>
          <w:rFonts w:ascii="Simplified Arabic" w:hAnsi="Simplified Arabic" w:cs="Simplified Arabic" w:hint="cs"/>
          <w:szCs w:val="22"/>
          <w:rtl/>
          <w:lang w:val="en-US" w:bidi="ar-EG"/>
        </w:rPr>
        <w:t xml:space="preserve">. </w:t>
      </w:r>
    </w:p>
    <w:p w14:paraId="74723C9F" w14:textId="77777777" w:rsidR="00242234" w:rsidRPr="008541C8" w:rsidRDefault="00242234" w:rsidP="00242234">
      <w:pPr>
        <w:keepNext/>
        <w:pBdr>
          <w:top w:val="single" w:sz="4" w:space="1" w:color="auto"/>
          <w:left w:val="single" w:sz="4" w:space="4" w:color="auto"/>
          <w:bottom w:val="single" w:sz="4" w:space="1" w:color="auto"/>
          <w:right w:val="single" w:sz="4" w:space="0" w:color="auto"/>
        </w:pBdr>
        <w:bidi/>
        <w:spacing w:after="120" w:line="216" w:lineRule="auto"/>
        <w:rPr>
          <w:rFonts w:ascii="Simplified Arabic" w:hAnsi="Simplified Arabic" w:cs="Simplified Arabic"/>
          <w:b/>
          <w:bCs/>
          <w:szCs w:val="22"/>
          <w:rtl/>
          <w:lang w:val="en-US" w:bidi="ar-EG"/>
        </w:rPr>
      </w:pPr>
      <w:r w:rsidRPr="008541C8">
        <w:rPr>
          <w:rFonts w:ascii="Simplified Arabic" w:hAnsi="Simplified Arabic" w:cs="Simplified Arabic" w:hint="cs"/>
          <w:b/>
          <w:bCs/>
          <w:szCs w:val="22"/>
          <w:rtl/>
          <w:lang w:val="en-US" w:bidi="ar-EG"/>
        </w:rPr>
        <w:t>الغاية باء – الازدهار مع الطبيعة</w:t>
      </w:r>
    </w:p>
    <w:p w14:paraId="5D8CA176" w14:textId="77777777" w:rsidR="00242234" w:rsidRPr="00F76D4A" w:rsidRDefault="00242234" w:rsidP="00242234">
      <w:pPr>
        <w:pBdr>
          <w:top w:val="single" w:sz="4" w:space="1" w:color="auto"/>
          <w:left w:val="single" w:sz="4" w:space="4" w:color="auto"/>
          <w:bottom w:val="single" w:sz="4" w:space="1" w:color="auto"/>
          <w:right w:val="single" w:sz="4" w:space="0" w:color="auto"/>
        </w:pBdr>
        <w:bidi/>
        <w:spacing w:after="120" w:line="216" w:lineRule="auto"/>
        <w:rPr>
          <w:rFonts w:ascii="Simplified Arabic" w:hAnsi="Simplified Arabic" w:cs="Simplified Arabic"/>
          <w:szCs w:val="22"/>
          <w:rtl/>
          <w:lang w:val="en-US" w:bidi="ar-EG"/>
        </w:rPr>
      </w:pPr>
      <w:r w:rsidRPr="00F76D4A">
        <w:rPr>
          <w:rFonts w:ascii="Simplified Arabic" w:hAnsi="Simplified Arabic" w:cs="Simplified Arabic" w:hint="cs"/>
          <w:szCs w:val="22"/>
          <w:rtl/>
          <w:lang w:val="en-US" w:bidi="ar-EG"/>
        </w:rPr>
        <w:t xml:space="preserve">ربطت الأطراف 19 هدفا من </w:t>
      </w:r>
      <w:r>
        <w:rPr>
          <w:rFonts w:ascii="Simplified Arabic" w:hAnsi="Simplified Arabic" w:cs="Simplified Arabic" w:hint="cs"/>
          <w:szCs w:val="22"/>
          <w:rtl/>
          <w:lang w:val="en-US" w:bidi="ar-EG"/>
        </w:rPr>
        <w:t>أهداف الإطار</w:t>
      </w:r>
      <w:r w:rsidRPr="00F76D4A">
        <w:rPr>
          <w:rFonts w:ascii="Simplified Arabic" w:hAnsi="Simplified Arabic" w:cs="Simplified Arabic" w:hint="cs"/>
          <w:szCs w:val="22"/>
          <w:rtl/>
          <w:lang w:val="en-US" w:bidi="ar-EG"/>
        </w:rPr>
        <w:t xml:space="preserve"> </w:t>
      </w:r>
      <w:r>
        <w:rPr>
          <w:rFonts w:ascii="Simplified Arabic" w:hAnsi="Simplified Arabic" w:cs="Simplified Arabic" w:hint="cs"/>
          <w:szCs w:val="22"/>
          <w:rtl/>
          <w:lang w:val="en-US" w:bidi="ar-EG"/>
        </w:rPr>
        <w:t>الثلاثة والعشرين</w:t>
      </w:r>
      <w:r w:rsidRPr="00F76D4A">
        <w:rPr>
          <w:rFonts w:ascii="Simplified Arabic" w:hAnsi="Simplified Arabic" w:cs="Simplified Arabic" w:hint="cs"/>
          <w:szCs w:val="22"/>
          <w:rtl/>
          <w:lang w:val="en-US" w:bidi="ar-EG"/>
        </w:rPr>
        <w:t xml:space="preserve"> بال</w:t>
      </w:r>
      <w:r>
        <w:rPr>
          <w:rFonts w:ascii="Simplified Arabic" w:hAnsi="Simplified Arabic" w:cs="Simplified Arabic" w:hint="cs"/>
          <w:szCs w:val="22"/>
          <w:rtl/>
          <w:lang w:val="en-US" w:bidi="ar-EG"/>
        </w:rPr>
        <w:t>غاية</w:t>
      </w:r>
      <w:r w:rsidRPr="00F76D4A">
        <w:rPr>
          <w:rFonts w:ascii="Simplified Arabic" w:hAnsi="Simplified Arabic" w:cs="Simplified Arabic" w:hint="cs"/>
          <w:szCs w:val="22"/>
          <w:rtl/>
          <w:lang w:val="en-US" w:bidi="ar-EG"/>
        </w:rPr>
        <w:t xml:space="preserve"> باء، </w:t>
      </w:r>
      <w:r>
        <w:rPr>
          <w:rFonts w:ascii="Simplified Arabic" w:hAnsi="Simplified Arabic" w:cs="Simplified Arabic" w:hint="cs"/>
          <w:szCs w:val="22"/>
          <w:rtl/>
          <w:lang w:val="en-US" w:bidi="ar-EG"/>
        </w:rPr>
        <w:t>وهو عدد يفوق عدد الأهداف التي رُبطت بأي غاية أخرى</w:t>
      </w:r>
      <w:r w:rsidRPr="00F76D4A">
        <w:rPr>
          <w:rFonts w:ascii="Simplified Arabic" w:hAnsi="Simplified Arabic" w:cs="Simplified Arabic" w:hint="cs"/>
          <w:szCs w:val="22"/>
          <w:rtl/>
          <w:lang w:val="en-US" w:bidi="ar-EG"/>
        </w:rPr>
        <w:t>. وبناء على ذلك، فإن التقدم نحو تحقيق ال</w:t>
      </w:r>
      <w:r>
        <w:rPr>
          <w:rFonts w:ascii="Simplified Arabic" w:hAnsi="Simplified Arabic" w:cs="Simplified Arabic" w:hint="cs"/>
          <w:szCs w:val="22"/>
          <w:rtl/>
          <w:lang w:val="en-US" w:bidi="ar-EG"/>
        </w:rPr>
        <w:t>غاية</w:t>
      </w:r>
      <w:r w:rsidRPr="00F76D4A">
        <w:rPr>
          <w:rFonts w:ascii="Simplified Arabic" w:hAnsi="Simplified Arabic" w:cs="Simplified Arabic" w:hint="cs"/>
          <w:szCs w:val="22"/>
          <w:rtl/>
          <w:lang w:val="en-US" w:bidi="ar-EG"/>
        </w:rPr>
        <w:t xml:space="preserve"> باء يعتمد </w:t>
      </w:r>
      <w:r>
        <w:rPr>
          <w:rFonts w:ascii="Simplified Arabic" w:hAnsi="Simplified Arabic" w:cs="Simplified Arabic" w:hint="cs"/>
          <w:szCs w:val="22"/>
          <w:rtl/>
          <w:lang w:val="en-US" w:bidi="ar-EG"/>
        </w:rPr>
        <w:t>اعتمادا كبيرا</w:t>
      </w:r>
      <w:r w:rsidRPr="00F76D4A">
        <w:rPr>
          <w:rFonts w:ascii="Simplified Arabic" w:hAnsi="Simplified Arabic" w:cs="Simplified Arabic" w:hint="cs"/>
          <w:szCs w:val="22"/>
          <w:rtl/>
          <w:lang w:val="en-US" w:bidi="ar-EG"/>
        </w:rPr>
        <w:t xml:space="preserve"> على العمل المنسق </w:t>
      </w:r>
      <w:r>
        <w:rPr>
          <w:rFonts w:ascii="Simplified Arabic" w:hAnsi="Simplified Arabic" w:cs="Simplified Arabic" w:hint="cs"/>
          <w:szCs w:val="22"/>
          <w:rtl/>
          <w:lang w:val="en-US" w:bidi="ar-EG"/>
        </w:rPr>
        <w:t>على صعيد الجانب الأعظم من الإطار</w:t>
      </w:r>
      <w:r w:rsidRPr="00F76D4A">
        <w:rPr>
          <w:rFonts w:ascii="Simplified Arabic" w:hAnsi="Simplified Arabic" w:cs="Simplified Arabic" w:hint="cs"/>
          <w:szCs w:val="22"/>
          <w:rtl/>
          <w:lang w:val="en-US" w:bidi="ar-EG"/>
        </w:rPr>
        <w:t xml:space="preserve">. </w:t>
      </w:r>
      <w:r>
        <w:rPr>
          <w:rFonts w:ascii="Simplified Arabic" w:hAnsi="Simplified Arabic" w:cs="Simplified Arabic" w:hint="cs"/>
          <w:szCs w:val="22"/>
          <w:rtl/>
          <w:lang w:val="en-US" w:bidi="ar-EG"/>
        </w:rPr>
        <w:t>وعلى النحو</w:t>
      </w:r>
      <w:r w:rsidRPr="00F76D4A">
        <w:rPr>
          <w:rFonts w:ascii="Simplified Arabic" w:hAnsi="Simplified Arabic" w:cs="Simplified Arabic" w:hint="cs"/>
          <w:szCs w:val="22"/>
          <w:rtl/>
          <w:lang w:val="en-US" w:bidi="ar-EG"/>
        </w:rPr>
        <w:t xml:space="preserve"> </w:t>
      </w:r>
      <w:r>
        <w:rPr>
          <w:rFonts w:ascii="Simplified Arabic" w:hAnsi="Simplified Arabic" w:cs="Simplified Arabic" w:hint="cs"/>
          <w:szCs w:val="22"/>
          <w:rtl/>
          <w:lang w:val="en-US" w:bidi="ar-EG"/>
        </w:rPr>
        <w:t>ال</w:t>
      </w:r>
      <w:r w:rsidRPr="00F76D4A">
        <w:rPr>
          <w:rFonts w:ascii="Simplified Arabic" w:hAnsi="Simplified Arabic" w:cs="Simplified Arabic" w:hint="cs"/>
          <w:szCs w:val="22"/>
          <w:rtl/>
          <w:lang w:val="en-US" w:bidi="ar-EG"/>
        </w:rPr>
        <w:t>مبي</w:t>
      </w:r>
      <w:r>
        <w:rPr>
          <w:rFonts w:ascii="Simplified Arabic" w:hAnsi="Simplified Arabic" w:cs="Simplified Arabic" w:hint="cs"/>
          <w:szCs w:val="22"/>
          <w:rtl/>
          <w:lang w:val="en-US" w:bidi="ar-EG"/>
        </w:rPr>
        <w:t>ّ</w:t>
      </w:r>
      <w:r w:rsidRPr="00F76D4A">
        <w:rPr>
          <w:rFonts w:ascii="Simplified Arabic" w:hAnsi="Simplified Arabic" w:cs="Simplified Arabic" w:hint="cs"/>
          <w:szCs w:val="22"/>
          <w:rtl/>
          <w:lang w:val="en-US" w:bidi="ar-EG"/>
        </w:rPr>
        <w:t xml:space="preserve">ن في </w:t>
      </w:r>
      <w:r>
        <w:rPr>
          <w:rFonts w:ascii="Simplified Arabic" w:hAnsi="Simplified Arabic" w:cs="Simplified Arabic" w:hint="cs"/>
          <w:szCs w:val="22"/>
          <w:rtl/>
          <w:lang w:val="en-US" w:bidi="ar-EG"/>
        </w:rPr>
        <w:t>الفرع ثانيا-باء</w:t>
      </w:r>
      <w:r w:rsidRPr="00F76D4A">
        <w:rPr>
          <w:rFonts w:ascii="Simplified Arabic" w:hAnsi="Simplified Arabic" w:cs="Simplified Arabic" w:hint="cs"/>
          <w:szCs w:val="22"/>
          <w:rtl/>
          <w:lang w:val="en-US" w:bidi="ar-EG"/>
        </w:rPr>
        <w:t>، فإن التقدم الجماعي</w:t>
      </w:r>
      <w:r>
        <w:rPr>
          <w:rFonts w:ascii="Simplified Arabic" w:hAnsi="Simplified Arabic" w:cs="Simplified Arabic" w:hint="cs"/>
          <w:szCs w:val="22"/>
          <w:rtl/>
          <w:lang w:val="en-US" w:bidi="ar-EG"/>
        </w:rPr>
        <w:t xml:space="preserve"> المحرز</w:t>
      </w:r>
      <w:r w:rsidRPr="00F76D4A">
        <w:rPr>
          <w:rFonts w:ascii="Simplified Arabic" w:hAnsi="Simplified Arabic" w:cs="Simplified Arabic" w:hint="cs"/>
          <w:szCs w:val="22"/>
          <w:rtl/>
          <w:lang w:val="en-US" w:bidi="ar-EG"/>
        </w:rPr>
        <w:t xml:space="preserve"> </w:t>
      </w:r>
      <w:r>
        <w:rPr>
          <w:rFonts w:ascii="Simplified Arabic" w:hAnsi="Simplified Arabic" w:cs="Simplified Arabic" w:hint="cs"/>
          <w:szCs w:val="22"/>
          <w:rtl/>
          <w:lang w:val="en-US" w:bidi="ar-EG"/>
        </w:rPr>
        <w:t>على صعيد</w:t>
      </w:r>
      <w:r w:rsidRPr="00F76D4A">
        <w:rPr>
          <w:rFonts w:ascii="Simplified Arabic" w:hAnsi="Simplified Arabic" w:cs="Simplified Arabic" w:hint="cs"/>
          <w:szCs w:val="22"/>
          <w:rtl/>
          <w:lang w:val="en-US" w:bidi="ar-EG"/>
        </w:rPr>
        <w:t xml:space="preserve"> الإطار م</w:t>
      </w:r>
      <w:r>
        <w:rPr>
          <w:rFonts w:ascii="Simplified Arabic" w:hAnsi="Simplified Arabic" w:cs="Simplified Arabic" w:hint="cs"/>
          <w:szCs w:val="22"/>
          <w:rtl/>
          <w:lang w:val="en-US" w:bidi="ar-EG"/>
        </w:rPr>
        <w:t>تباين</w:t>
      </w:r>
      <w:r w:rsidRPr="00F76D4A">
        <w:rPr>
          <w:rFonts w:ascii="Simplified Arabic" w:hAnsi="Simplified Arabic" w:cs="Simplified Arabic" w:hint="cs"/>
          <w:szCs w:val="22"/>
          <w:rtl/>
          <w:lang w:val="en-US" w:bidi="ar-EG"/>
        </w:rPr>
        <w:t xml:space="preserve"> ويتطلب اتخاذ إجراءات بشأن ال</w:t>
      </w:r>
      <w:r>
        <w:rPr>
          <w:rFonts w:ascii="Simplified Arabic" w:hAnsi="Simplified Arabic" w:cs="Simplified Arabic" w:hint="cs"/>
          <w:szCs w:val="22"/>
          <w:rtl/>
          <w:lang w:val="en-US" w:bidi="ar-EG"/>
        </w:rPr>
        <w:t xml:space="preserve">عوامل </w:t>
      </w:r>
      <w:r w:rsidRPr="00F76D4A">
        <w:rPr>
          <w:rFonts w:ascii="Simplified Arabic" w:hAnsi="Simplified Arabic" w:cs="Simplified Arabic" w:hint="cs"/>
          <w:szCs w:val="22"/>
          <w:rtl/>
          <w:lang w:val="en-US" w:bidi="ar-EG"/>
        </w:rPr>
        <w:t xml:space="preserve">المباشرة وغير المباشرة </w:t>
      </w:r>
      <w:r>
        <w:rPr>
          <w:rFonts w:ascii="Simplified Arabic" w:hAnsi="Simplified Arabic" w:cs="Simplified Arabic" w:hint="cs"/>
          <w:szCs w:val="22"/>
          <w:rtl/>
          <w:lang w:val="en-US" w:bidi="ar-EG"/>
        </w:rPr>
        <w:t xml:space="preserve">التي تؤدي إلى </w:t>
      </w:r>
      <w:r w:rsidRPr="00F76D4A">
        <w:rPr>
          <w:rFonts w:ascii="Simplified Arabic" w:hAnsi="Simplified Arabic" w:cs="Simplified Arabic" w:hint="cs"/>
          <w:szCs w:val="22"/>
          <w:rtl/>
          <w:lang w:val="en-US" w:bidi="ar-EG"/>
        </w:rPr>
        <w:t>تغير التنوع البيولوجي</w:t>
      </w:r>
      <w:r w:rsidRPr="00F76D4A">
        <w:rPr>
          <w:rFonts w:ascii="Simplified Arabic" w:hAnsi="Simplified Arabic" w:cs="Simplified Arabic" w:hint="cs"/>
          <w:szCs w:val="22"/>
          <w:lang w:val="en-US" w:bidi="ar-EG"/>
        </w:rPr>
        <w:t>.</w:t>
      </w:r>
      <w:r w:rsidRPr="000B3339">
        <w:rPr>
          <w:rtl/>
        </w:rPr>
        <w:t xml:space="preserve"> </w:t>
      </w:r>
    </w:p>
    <w:p w14:paraId="771B15E3" w14:textId="77777777" w:rsidR="00242234" w:rsidRPr="0045232A" w:rsidRDefault="00242234" w:rsidP="0073048B">
      <w:pPr>
        <w:keepNext/>
        <w:pBdr>
          <w:top w:val="single" w:sz="4" w:space="1" w:color="auto"/>
          <w:left w:val="single" w:sz="4" w:space="4" w:color="auto"/>
          <w:bottom w:val="single" w:sz="4" w:space="1" w:color="auto"/>
          <w:right w:val="single" w:sz="4" w:space="0" w:color="auto"/>
        </w:pBdr>
        <w:bidi/>
        <w:spacing w:after="120" w:line="216" w:lineRule="auto"/>
        <w:rPr>
          <w:rFonts w:ascii="Simplified Arabic" w:hAnsi="Simplified Arabic" w:cs="Simplified Arabic"/>
          <w:b/>
          <w:bCs/>
          <w:szCs w:val="22"/>
          <w:rtl/>
          <w:lang w:val="en-US" w:bidi="ar-EG"/>
        </w:rPr>
      </w:pPr>
      <w:r w:rsidRPr="0045232A">
        <w:rPr>
          <w:rFonts w:ascii="Simplified Arabic" w:hAnsi="Simplified Arabic" w:cs="Simplified Arabic" w:hint="cs"/>
          <w:b/>
          <w:bCs/>
          <w:szCs w:val="22"/>
          <w:rtl/>
          <w:lang w:val="en-US" w:bidi="ar-EG"/>
        </w:rPr>
        <w:lastRenderedPageBreak/>
        <w:t xml:space="preserve">الغاية جيم – تقاسم منافع الموارد الجينية </w:t>
      </w:r>
      <w:r>
        <w:rPr>
          <w:rFonts w:ascii="Simplified Arabic" w:hAnsi="Simplified Arabic" w:cs="Simplified Arabic" w:hint="cs"/>
          <w:b/>
          <w:bCs/>
          <w:szCs w:val="22"/>
          <w:rtl/>
          <w:lang w:val="en-US" w:bidi="ar-EG"/>
        </w:rPr>
        <w:t>بالعدل</w:t>
      </w:r>
    </w:p>
    <w:p w14:paraId="6523A67D" w14:textId="77777777" w:rsidR="00242234" w:rsidRPr="00F76D4A" w:rsidRDefault="00242234" w:rsidP="00242234">
      <w:pPr>
        <w:pBdr>
          <w:top w:val="single" w:sz="4" w:space="1" w:color="auto"/>
          <w:left w:val="single" w:sz="4" w:space="4" w:color="auto"/>
          <w:bottom w:val="single" w:sz="4" w:space="1" w:color="auto"/>
          <w:right w:val="single" w:sz="4" w:space="0" w:color="auto"/>
        </w:pBdr>
        <w:bidi/>
        <w:spacing w:after="120" w:line="216" w:lineRule="auto"/>
        <w:rPr>
          <w:rFonts w:ascii="Simplified Arabic" w:hAnsi="Simplified Arabic" w:cs="Simplified Arabic"/>
          <w:szCs w:val="22"/>
          <w:rtl/>
          <w:lang w:val="en-US" w:bidi="ar-EG"/>
        </w:rPr>
      </w:pPr>
      <w:r w:rsidRPr="00F76D4A">
        <w:rPr>
          <w:rFonts w:ascii="Simplified Arabic" w:hAnsi="Simplified Arabic" w:cs="Simplified Arabic" w:hint="cs"/>
          <w:szCs w:val="22"/>
          <w:rtl/>
          <w:lang w:val="en-US" w:bidi="ar-EG"/>
        </w:rPr>
        <w:t xml:space="preserve">ربطت الأطراف هدفين </w:t>
      </w:r>
      <w:r>
        <w:rPr>
          <w:rFonts w:ascii="Simplified Arabic" w:hAnsi="Simplified Arabic" w:cs="Simplified Arabic" w:hint="cs"/>
          <w:szCs w:val="22"/>
          <w:rtl/>
          <w:lang w:val="en-US" w:bidi="ar-EG"/>
        </w:rPr>
        <w:t>فقط من أهداف الإطار</w:t>
      </w:r>
      <w:r w:rsidRPr="00F76D4A">
        <w:rPr>
          <w:rFonts w:ascii="Simplified Arabic" w:hAnsi="Simplified Arabic" w:cs="Simplified Arabic" w:hint="cs"/>
          <w:szCs w:val="22"/>
          <w:rtl/>
          <w:lang w:val="en-US" w:bidi="ar-EG"/>
        </w:rPr>
        <w:t xml:space="preserve"> بال</w:t>
      </w:r>
      <w:r>
        <w:rPr>
          <w:rFonts w:ascii="Simplified Arabic" w:hAnsi="Simplified Arabic" w:cs="Simplified Arabic" w:hint="cs"/>
          <w:szCs w:val="22"/>
          <w:rtl/>
          <w:lang w:val="en-US" w:bidi="ar-EG"/>
        </w:rPr>
        <w:t>غاية</w:t>
      </w:r>
      <w:r w:rsidRPr="00F76D4A">
        <w:rPr>
          <w:rFonts w:ascii="Simplified Arabic" w:hAnsi="Simplified Arabic" w:cs="Simplified Arabic" w:hint="cs"/>
          <w:szCs w:val="22"/>
          <w:rtl/>
          <w:lang w:val="en-US" w:bidi="ar-EG"/>
        </w:rPr>
        <w:t xml:space="preserve"> جيم: الهدف 13 بشأن ا</w:t>
      </w:r>
      <w:r>
        <w:rPr>
          <w:rFonts w:ascii="Simplified Arabic" w:hAnsi="Simplified Arabic" w:cs="Simplified Arabic" w:hint="cs"/>
          <w:szCs w:val="22"/>
          <w:rtl/>
          <w:lang w:val="en-US" w:bidi="ar-EG"/>
        </w:rPr>
        <w:t>لحصول</w:t>
      </w:r>
      <w:r w:rsidRPr="00F76D4A">
        <w:rPr>
          <w:rFonts w:ascii="Simplified Arabic" w:hAnsi="Simplified Arabic" w:cs="Simplified Arabic" w:hint="cs"/>
          <w:szCs w:val="22"/>
          <w:rtl/>
          <w:lang w:val="en-US" w:bidi="ar-EG"/>
        </w:rPr>
        <w:t xml:space="preserve"> وتقاسم المنافع والهدف 17 بشأن السلامة الأحيائية. ولا توجد معلومات كافية لتتبع التقدم المحرز </w:t>
      </w:r>
      <w:r>
        <w:rPr>
          <w:rFonts w:ascii="Simplified Arabic" w:hAnsi="Simplified Arabic" w:cs="Simplified Arabic" w:hint="cs"/>
          <w:szCs w:val="22"/>
          <w:rtl/>
          <w:lang w:val="en-US" w:bidi="ar-EG"/>
        </w:rPr>
        <w:t xml:space="preserve">بشأن النتائج </w:t>
      </w:r>
      <w:r w:rsidRPr="00F76D4A">
        <w:rPr>
          <w:rFonts w:ascii="Simplified Arabic" w:hAnsi="Simplified Arabic" w:cs="Simplified Arabic" w:hint="cs"/>
          <w:szCs w:val="22"/>
          <w:rtl/>
          <w:lang w:val="en-US" w:bidi="ar-EG"/>
        </w:rPr>
        <w:t xml:space="preserve">المتعلقة بهذين الهدفين العالميين؛ ومع ذلك، فقد </w:t>
      </w:r>
      <w:r>
        <w:rPr>
          <w:rFonts w:ascii="Simplified Arabic" w:hAnsi="Simplified Arabic" w:cs="Simplified Arabic" w:hint="cs"/>
          <w:szCs w:val="22"/>
          <w:rtl/>
          <w:lang w:val="en-US" w:bidi="ar-EG"/>
        </w:rPr>
        <w:t>أُطلعت</w:t>
      </w:r>
      <w:r w:rsidRPr="00F76D4A">
        <w:rPr>
          <w:rFonts w:ascii="Simplified Arabic" w:hAnsi="Simplified Arabic" w:cs="Simplified Arabic" w:hint="cs"/>
          <w:szCs w:val="22"/>
          <w:rtl/>
          <w:lang w:val="en-US" w:bidi="ar-EG"/>
        </w:rPr>
        <w:t xml:space="preserve"> الأطراف</w:t>
      </w:r>
      <w:r>
        <w:rPr>
          <w:rFonts w:ascii="Simplified Arabic" w:hAnsi="Simplified Arabic" w:cs="Simplified Arabic" w:hint="cs"/>
          <w:szCs w:val="22"/>
          <w:rtl/>
          <w:lang w:val="en-US" w:bidi="ar-EG"/>
        </w:rPr>
        <w:t xml:space="preserve"> على</w:t>
      </w:r>
      <w:r w:rsidRPr="00F76D4A">
        <w:rPr>
          <w:rFonts w:ascii="Simplified Arabic" w:hAnsi="Simplified Arabic" w:cs="Simplified Arabic" w:hint="cs"/>
          <w:szCs w:val="22"/>
          <w:rtl/>
          <w:lang w:val="en-US" w:bidi="ar-EG"/>
        </w:rPr>
        <w:t xml:space="preserve"> التقدم المحرز نحو </w:t>
      </w:r>
      <w:r>
        <w:rPr>
          <w:rFonts w:ascii="Simplified Arabic" w:hAnsi="Simplified Arabic" w:cs="Simplified Arabic" w:hint="cs"/>
          <w:szCs w:val="22"/>
          <w:rtl/>
          <w:lang w:val="en-US" w:bidi="ar-EG"/>
        </w:rPr>
        <w:t>وضع</w:t>
      </w:r>
      <w:r w:rsidRPr="00F76D4A">
        <w:rPr>
          <w:rFonts w:ascii="Simplified Arabic" w:hAnsi="Simplified Arabic" w:cs="Simplified Arabic" w:hint="cs"/>
          <w:szCs w:val="22"/>
          <w:rtl/>
          <w:lang w:val="en-US" w:bidi="ar-EG"/>
        </w:rPr>
        <w:t xml:space="preserve"> بعض التدابير الإدارية والتشريعية والسياس</w:t>
      </w:r>
      <w:r>
        <w:rPr>
          <w:rFonts w:ascii="Simplified Arabic" w:hAnsi="Simplified Arabic" w:cs="Simplified Arabic" w:hint="cs"/>
          <w:szCs w:val="22"/>
          <w:rtl/>
          <w:lang w:val="en-US" w:bidi="ar-EG"/>
        </w:rPr>
        <w:t>ات</w:t>
      </w:r>
      <w:r w:rsidRPr="00F76D4A">
        <w:rPr>
          <w:rFonts w:ascii="Simplified Arabic" w:hAnsi="Simplified Arabic" w:cs="Simplified Arabic" w:hint="cs"/>
          <w:szCs w:val="22"/>
          <w:rtl/>
          <w:lang w:val="en-US" w:bidi="ar-EG"/>
        </w:rPr>
        <w:t>ية المحددة في هذين الهدفين</w:t>
      </w:r>
      <w:r w:rsidRPr="00F76D4A">
        <w:rPr>
          <w:rFonts w:ascii="Simplified Arabic" w:hAnsi="Simplified Arabic" w:cs="Simplified Arabic" w:hint="cs"/>
          <w:szCs w:val="22"/>
          <w:lang w:val="en-US" w:bidi="ar-EG"/>
        </w:rPr>
        <w:t>.</w:t>
      </w:r>
      <w:r w:rsidRPr="000B3339">
        <w:rPr>
          <w:rtl/>
        </w:rPr>
        <w:t xml:space="preserve"> </w:t>
      </w:r>
    </w:p>
    <w:p w14:paraId="23B70186" w14:textId="77777777" w:rsidR="00242234" w:rsidRPr="00277538" w:rsidRDefault="00242234" w:rsidP="00242234">
      <w:pPr>
        <w:pBdr>
          <w:top w:val="single" w:sz="4" w:space="1" w:color="auto"/>
          <w:left w:val="single" w:sz="4" w:space="4" w:color="auto"/>
          <w:bottom w:val="single" w:sz="4" w:space="1" w:color="auto"/>
          <w:right w:val="single" w:sz="4" w:space="0" w:color="auto"/>
        </w:pBdr>
        <w:bidi/>
        <w:spacing w:after="120" w:line="216" w:lineRule="auto"/>
        <w:rPr>
          <w:rFonts w:ascii="Simplified Arabic" w:hAnsi="Simplified Arabic" w:cs="Simplified Arabic"/>
          <w:b/>
          <w:bCs/>
          <w:szCs w:val="22"/>
          <w:rtl/>
          <w:lang w:val="en-US" w:bidi="ar-EG"/>
        </w:rPr>
      </w:pPr>
      <w:r w:rsidRPr="00277538">
        <w:rPr>
          <w:rFonts w:ascii="Simplified Arabic" w:hAnsi="Simplified Arabic" w:cs="Simplified Arabic" w:hint="cs"/>
          <w:b/>
          <w:bCs/>
          <w:szCs w:val="22"/>
          <w:rtl/>
          <w:lang w:val="en-US" w:bidi="ar-EG"/>
        </w:rPr>
        <w:t>الغاية دال – الاستثمار والتعاون</w:t>
      </w:r>
    </w:p>
    <w:p w14:paraId="3EC22BAD" w14:textId="77777777" w:rsidR="00242234" w:rsidRPr="00F76D4A" w:rsidRDefault="00242234" w:rsidP="00242234">
      <w:pPr>
        <w:pBdr>
          <w:top w:val="single" w:sz="4" w:space="1" w:color="auto"/>
          <w:left w:val="single" w:sz="4" w:space="4" w:color="auto"/>
          <w:bottom w:val="single" w:sz="4" w:space="1" w:color="auto"/>
          <w:right w:val="single" w:sz="4" w:space="0" w:color="auto"/>
        </w:pBdr>
        <w:tabs>
          <w:tab w:val="right" w:pos="6950"/>
        </w:tabs>
        <w:bidi/>
        <w:spacing w:after="120" w:line="216" w:lineRule="auto"/>
        <w:rPr>
          <w:rFonts w:ascii="Simplified Arabic" w:hAnsi="Simplified Arabic" w:cs="Simplified Arabic"/>
          <w:szCs w:val="22"/>
          <w:rtl/>
          <w:lang w:val="en-US" w:bidi="ar-EG"/>
        </w:rPr>
      </w:pPr>
      <w:r w:rsidRPr="00F76D4A">
        <w:rPr>
          <w:rFonts w:ascii="Simplified Arabic" w:hAnsi="Simplified Arabic" w:cs="Simplified Arabic" w:hint="cs"/>
          <w:szCs w:val="22"/>
          <w:rtl/>
          <w:lang w:val="en-US" w:bidi="ar-EG"/>
        </w:rPr>
        <w:t xml:space="preserve">ربطت الأطراف 10 من </w:t>
      </w:r>
      <w:r>
        <w:rPr>
          <w:rFonts w:ascii="Simplified Arabic" w:hAnsi="Simplified Arabic" w:cs="Simplified Arabic" w:hint="cs"/>
          <w:szCs w:val="22"/>
          <w:rtl/>
          <w:lang w:val="en-US" w:bidi="ar-EG"/>
        </w:rPr>
        <w:t>أهداف الإطار</w:t>
      </w:r>
      <w:r w:rsidRPr="00F76D4A">
        <w:rPr>
          <w:rFonts w:ascii="Simplified Arabic" w:hAnsi="Simplified Arabic" w:cs="Simplified Arabic" w:hint="cs"/>
          <w:szCs w:val="22"/>
          <w:rtl/>
          <w:lang w:val="en-US" w:bidi="ar-EG"/>
        </w:rPr>
        <w:t xml:space="preserve"> </w:t>
      </w:r>
      <w:r>
        <w:rPr>
          <w:rFonts w:ascii="Simplified Arabic" w:hAnsi="Simplified Arabic" w:cs="Simplified Arabic" w:hint="cs"/>
          <w:szCs w:val="22"/>
          <w:rtl/>
          <w:lang w:val="en-US" w:bidi="ar-EG"/>
        </w:rPr>
        <w:t>الثلاثة والعشرين</w:t>
      </w:r>
      <w:r w:rsidRPr="00F76D4A">
        <w:rPr>
          <w:rFonts w:ascii="Simplified Arabic" w:hAnsi="Simplified Arabic" w:cs="Simplified Arabic" w:hint="cs"/>
          <w:szCs w:val="22"/>
          <w:rtl/>
          <w:lang w:val="en-US" w:bidi="ar-EG"/>
        </w:rPr>
        <w:t xml:space="preserve"> بال</w:t>
      </w:r>
      <w:r>
        <w:rPr>
          <w:rFonts w:ascii="Simplified Arabic" w:hAnsi="Simplified Arabic" w:cs="Simplified Arabic" w:hint="cs"/>
          <w:szCs w:val="22"/>
          <w:rtl/>
          <w:lang w:val="en-US" w:bidi="ar-EG"/>
        </w:rPr>
        <w:t>غاية</w:t>
      </w:r>
      <w:r w:rsidRPr="00F76D4A">
        <w:rPr>
          <w:rFonts w:ascii="Simplified Arabic" w:hAnsi="Simplified Arabic" w:cs="Simplified Arabic" w:hint="cs"/>
          <w:szCs w:val="22"/>
          <w:rtl/>
          <w:lang w:val="en-US" w:bidi="ar-EG"/>
        </w:rPr>
        <w:t xml:space="preserve"> دال، </w:t>
      </w:r>
      <w:r>
        <w:rPr>
          <w:rFonts w:ascii="Simplified Arabic" w:hAnsi="Simplified Arabic" w:cs="Simplified Arabic" w:hint="cs"/>
          <w:szCs w:val="22"/>
          <w:rtl/>
          <w:lang w:val="en-US" w:bidi="ar-EG"/>
        </w:rPr>
        <w:t>وهو ما يتوافق مع</w:t>
      </w:r>
      <w:r w:rsidRPr="00F76D4A">
        <w:rPr>
          <w:rFonts w:ascii="Simplified Arabic" w:hAnsi="Simplified Arabic" w:cs="Simplified Arabic" w:hint="cs"/>
          <w:szCs w:val="22"/>
          <w:rtl/>
          <w:lang w:val="en-US" w:bidi="ar-EG"/>
        </w:rPr>
        <w:t xml:space="preserve"> الأهداف المتعلقة بأدوات وحلول التنفيذ والتعميم. وت</w:t>
      </w:r>
      <w:r>
        <w:rPr>
          <w:rFonts w:ascii="Simplified Arabic" w:hAnsi="Simplified Arabic" w:cs="Simplified Arabic" w:hint="cs"/>
          <w:szCs w:val="22"/>
          <w:rtl/>
          <w:lang w:val="en-US" w:bidi="ar-EG"/>
        </w:rPr>
        <w:t>ُ</w:t>
      </w:r>
      <w:r w:rsidRPr="00F76D4A">
        <w:rPr>
          <w:rFonts w:ascii="Simplified Arabic" w:hAnsi="Simplified Arabic" w:cs="Simplified Arabic" w:hint="cs"/>
          <w:szCs w:val="22"/>
          <w:rtl/>
          <w:lang w:val="en-US" w:bidi="ar-EG"/>
        </w:rPr>
        <w:t xml:space="preserve">ظهر الأهداف 18 و19 و20 أقوى ارتباط </w:t>
      </w:r>
      <w:r>
        <w:rPr>
          <w:rFonts w:ascii="Simplified Arabic" w:hAnsi="Simplified Arabic" w:cs="Simplified Arabic" w:hint="cs"/>
          <w:szCs w:val="22"/>
          <w:rtl/>
          <w:lang w:val="en-US" w:bidi="ar-EG"/>
        </w:rPr>
        <w:t>بالغاية دال</w:t>
      </w:r>
      <w:r w:rsidRPr="00F76D4A">
        <w:rPr>
          <w:rFonts w:ascii="Simplified Arabic" w:hAnsi="Simplified Arabic" w:cs="Simplified Arabic" w:hint="cs"/>
          <w:szCs w:val="22"/>
          <w:rtl/>
          <w:lang w:val="en-US" w:bidi="ar-EG"/>
        </w:rPr>
        <w:t xml:space="preserve">. ويواجه التقدم الجماعي نحو تحقيق </w:t>
      </w:r>
      <w:r>
        <w:rPr>
          <w:rFonts w:ascii="Simplified Arabic" w:hAnsi="Simplified Arabic" w:cs="Simplified Arabic" w:hint="cs"/>
          <w:szCs w:val="22"/>
          <w:rtl/>
          <w:lang w:val="en-US" w:bidi="ar-EG"/>
        </w:rPr>
        <w:t>عدة أهداف</w:t>
      </w:r>
      <w:r w:rsidRPr="00F76D4A">
        <w:rPr>
          <w:rFonts w:ascii="Simplified Arabic" w:hAnsi="Simplified Arabic" w:cs="Simplified Arabic" w:hint="cs"/>
          <w:szCs w:val="22"/>
          <w:rtl/>
          <w:lang w:val="en-US" w:bidi="ar-EG"/>
        </w:rPr>
        <w:t xml:space="preserve"> مرتبطة بال</w:t>
      </w:r>
      <w:r>
        <w:rPr>
          <w:rFonts w:ascii="Simplified Arabic" w:hAnsi="Simplified Arabic" w:cs="Simplified Arabic" w:hint="cs"/>
          <w:szCs w:val="22"/>
          <w:rtl/>
          <w:lang w:val="en-US" w:bidi="ar-EG"/>
        </w:rPr>
        <w:t>غاية</w:t>
      </w:r>
      <w:r w:rsidRPr="00F76D4A">
        <w:rPr>
          <w:rFonts w:ascii="Simplified Arabic" w:hAnsi="Simplified Arabic" w:cs="Simplified Arabic" w:hint="cs"/>
          <w:szCs w:val="22"/>
          <w:rtl/>
          <w:lang w:val="en-US" w:bidi="ar-EG"/>
        </w:rPr>
        <w:t xml:space="preserve"> د</w:t>
      </w:r>
      <w:r>
        <w:rPr>
          <w:rFonts w:ascii="Simplified Arabic" w:hAnsi="Simplified Arabic" w:cs="Simplified Arabic" w:hint="cs"/>
          <w:szCs w:val="22"/>
          <w:rtl/>
          <w:lang w:val="en-US" w:bidi="ar-EG"/>
        </w:rPr>
        <w:t>ال</w:t>
      </w:r>
      <w:r w:rsidRPr="00F76D4A">
        <w:rPr>
          <w:rFonts w:ascii="Simplified Arabic" w:hAnsi="Simplified Arabic" w:cs="Simplified Arabic" w:hint="cs"/>
          <w:szCs w:val="22"/>
          <w:rtl/>
          <w:lang w:val="en-US" w:bidi="ar-EG"/>
        </w:rPr>
        <w:t xml:space="preserve"> تحديات </w:t>
      </w:r>
      <w:r>
        <w:rPr>
          <w:rFonts w:ascii="Simplified Arabic" w:hAnsi="Simplified Arabic" w:cs="Simplified Arabic" w:hint="cs"/>
          <w:szCs w:val="22"/>
          <w:rtl/>
          <w:lang w:val="en-US" w:bidi="ar-EG"/>
        </w:rPr>
        <w:t>كبرى تعترض التنفيذ</w:t>
      </w:r>
      <w:r w:rsidRPr="00F76D4A">
        <w:rPr>
          <w:rFonts w:ascii="Simplified Arabic" w:hAnsi="Simplified Arabic" w:cs="Simplified Arabic" w:hint="cs"/>
          <w:szCs w:val="22"/>
          <w:rtl/>
          <w:lang w:val="en-US" w:bidi="ar-EG"/>
        </w:rPr>
        <w:t>.</w:t>
      </w:r>
      <w:r w:rsidRPr="000B3339">
        <w:rPr>
          <w:rtl/>
        </w:rPr>
        <w:t xml:space="preserve"> </w:t>
      </w:r>
    </w:p>
    <w:p w14:paraId="3A1255F4" w14:textId="77777777" w:rsidR="00242234" w:rsidRPr="00B84964" w:rsidRDefault="00242234" w:rsidP="00242234">
      <w:pPr>
        <w:bidi/>
        <w:spacing w:after="120"/>
        <w:rPr>
          <w:rFonts w:cs="Simplified Arabic"/>
          <w:i/>
          <w:iCs/>
          <w:color w:val="007BB8"/>
          <w:sz w:val="28"/>
          <w:szCs w:val="28"/>
          <w:rtl/>
          <w:lang w:val="en-US" w:bidi="ar-EG"/>
        </w:rPr>
      </w:pPr>
      <w:r w:rsidRPr="00B84964">
        <w:rPr>
          <w:rFonts w:cs="Simplified Arabic" w:hint="cs"/>
          <w:i/>
          <w:iCs/>
          <w:color w:val="007BB8"/>
          <w:sz w:val="28"/>
          <w:szCs w:val="28"/>
          <w:rtl/>
          <w:lang w:val="en-US" w:bidi="ar-EG"/>
        </w:rPr>
        <w:t xml:space="preserve">ثالثا-باء </w:t>
      </w:r>
      <w:r w:rsidRPr="00B84964">
        <w:rPr>
          <w:rFonts w:cs="Simplified Arabic"/>
          <w:i/>
          <w:iCs/>
          <w:color w:val="007BB8"/>
          <w:sz w:val="28"/>
          <w:szCs w:val="28"/>
          <w:rtl/>
          <w:lang w:val="en-US" w:bidi="ar-EG"/>
        </w:rPr>
        <w:t>المضي قدم</w:t>
      </w:r>
      <w:r>
        <w:rPr>
          <w:rFonts w:cs="Simplified Arabic" w:hint="cs"/>
          <w:i/>
          <w:iCs/>
          <w:color w:val="007BB8"/>
          <w:sz w:val="28"/>
          <w:szCs w:val="28"/>
          <w:rtl/>
          <w:lang w:val="en-US" w:bidi="ar-EG"/>
        </w:rPr>
        <w:t>ا</w:t>
      </w:r>
      <w:r w:rsidRPr="00B84964">
        <w:rPr>
          <w:rFonts w:cs="Simplified Arabic"/>
          <w:i/>
          <w:iCs/>
          <w:color w:val="007BB8"/>
          <w:sz w:val="28"/>
          <w:szCs w:val="28"/>
          <w:rtl/>
          <w:lang w:val="en-US" w:bidi="ar-EG"/>
        </w:rPr>
        <w:t>: التحديات والفرص</w:t>
      </w:r>
    </w:p>
    <w:p w14:paraId="6C783DC4" w14:textId="77777777" w:rsidR="00242234" w:rsidRPr="00502BDC" w:rsidRDefault="00242234" w:rsidP="00242234">
      <w:pPr>
        <w:bidi/>
        <w:spacing w:after="120"/>
        <w:rPr>
          <w:rFonts w:cs="Simplified Arabic"/>
          <w:sz w:val="24"/>
          <w:rtl/>
          <w:lang w:val="en-US" w:bidi="ar-EG"/>
        </w:rPr>
      </w:pPr>
      <w:r w:rsidRPr="00502BDC">
        <w:rPr>
          <w:rFonts w:cs="Simplified Arabic"/>
          <w:sz w:val="24"/>
          <w:rtl/>
          <w:lang w:val="en-US" w:bidi="ar-EG"/>
        </w:rPr>
        <w:t>حد</w:t>
      </w:r>
      <w:r>
        <w:rPr>
          <w:rFonts w:cs="Simplified Arabic" w:hint="cs"/>
          <w:sz w:val="24"/>
          <w:rtl/>
          <w:lang w:val="en-US" w:bidi="ar-EG"/>
        </w:rPr>
        <w:t>ّ</w:t>
      </w:r>
      <w:r w:rsidRPr="00502BDC">
        <w:rPr>
          <w:rFonts w:cs="Simplified Arabic"/>
          <w:sz w:val="24"/>
          <w:rtl/>
          <w:lang w:val="en-US" w:bidi="ar-EG"/>
        </w:rPr>
        <w:t>د هذا التقرير ست رسائل رئيسية تتعلق بالتقدم الجماعي</w:t>
      </w:r>
      <w:r>
        <w:rPr>
          <w:rFonts w:cs="Simplified Arabic" w:hint="cs"/>
          <w:sz w:val="24"/>
          <w:rtl/>
          <w:lang w:val="en-US" w:bidi="ar-EG"/>
        </w:rPr>
        <w:t xml:space="preserve"> المحرز</w:t>
      </w:r>
      <w:r w:rsidRPr="00502BDC">
        <w:rPr>
          <w:rFonts w:cs="Simplified Arabic"/>
          <w:sz w:val="24"/>
          <w:rtl/>
          <w:lang w:val="en-US" w:bidi="ar-EG"/>
        </w:rPr>
        <w:t>. وسيتطلب تحقيق</w:t>
      </w:r>
      <w:r>
        <w:rPr>
          <w:rFonts w:cs="Simplified Arabic" w:hint="cs"/>
          <w:sz w:val="24"/>
          <w:rtl/>
          <w:lang w:val="en-US" w:bidi="ar-EG"/>
        </w:rPr>
        <w:t xml:space="preserve"> هذا</w:t>
      </w:r>
      <w:r w:rsidRPr="00502BDC">
        <w:rPr>
          <w:rFonts w:cs="Simplified Arabic"/>
          <w:sz w:val="24"/>
          <w:rtl/>
          <w:lang w:val="en-US" w:bidi="ar-EG"/>
        </w:rPr>
        <w:t xml:space="preserve"> الإطار </w:t>
      </w:r>
      <w:r>
        <w:rPr>
          <w:rFonts w:cs="Simplified Arabic" w:hint="cs"/>
          <w:sz w:val="24"/>
          <w:rtl/>
          <w:lang w:val="en-US" w:bidi="ar-EG"/>
        </w:rPr>
        <w:t>سدّ</w:t>
      </w:r>
      <w:r w:rsidRPr="00502BDC">
        <w:rPr>
          <w:rFonts w:cs="Simplified Arabic"/>
          <w:sz w:val="24"/>
          <w:rtl/>
          <w:lang w:val="en-US" w:bidi="ar-EG"/>
        </w:rPr>
        <w:t xml:space="preserve"> ال</w:t>
      </w:r>
      <w:r>
        <w:rPr>
          <w:rFonts w:cs="Simplified Arabic" w:hint="cs"/>
          <w:sz w:val="24"/>
          <w:rtl/>
          <w:lang w:val="en-US" w:bidi="ar-EG"/>
        </w:rPr>
        <w:t>فجوات</w:t>
      </w:r>
      <w:r w:rsidRPr="00502BDC">
        <w:rPr>
          <w:rFonts w:cs="Simplified Arabic"/>
          <w:sz w:val="24"/>
          <w:rtl/>
          <w:lang w:val="en-US" w:bidi="ar-EG"/>
        </w:rPr>
        <w:t xml:space="preserve"> </w:t>
      </w:r>
      <w:r>
        <w:rPr>
          <w:rFonts w:cs="Simplified Arabic" w:hint="cs"/>
          <w:sz w:val="24"/>
          <w:rtl/>
          <w:lang w:val="en-US" w:bidi="ar-EG"/>
        </w:rPr>
        <w:t>وتذليل العقبات التي تحول دون إحراز</w:t>
      </w:r>
      <w:r w:rsidRPr="00502BDC">
        <w:rPr>
          <w:rFonts w:cs="Simplified Arabic"/>
          <w:sz w:val="24"/>
          <w:rtl/>
          <w:lang w:val="en-US" w:bidi="ar-EG"/>
        </w:rPr>
        <w:t xml:space="preserve"> التقدم الجماعي المحدد في هذه الرسائل.</w:t>
      </w:r>
      <w:r w:rsidRPr="000B3339">
        <w:rPr>
          <w:rtl/>
        </w:rPr>
        <w:t xml:space="preserve"> </w:t>
      </w:r>
    </w:p>
    <w:p w14:paraId="5BE67705" w14:textId="77777777" w:rsidR="00242234" w:rsidRPr="00607611" w:rsidRDefault="00242234" w:rsidP="00242234">
      <w:pPr>
        <w:bidi/>
        <w:spacing w:after="120"/>
        <w:rPr>
          <w:rFonts w:cs="Simplified Arabic"/>
          <w:b/>
          <w:bCs/>
          <w:sz w:val="24"/>
          <w:u w:val="single"/>
          <w:rtl/>
          <w:lang w:val="en-US" w:bidi="ar-EG"/>
        </w:rPr>
      </w:pPr>
      <w:r w:rsidRPr="00607611">
        <w:rPr>
          <w:rFonts w:cs="Simplified Arabic"/>
          <w:b/>
          <w:bCs/>
          <w:sz w:val="24"/>
          <w:u w:val="single"/>
          <w:rtl/>
          <w:lang w:val="en-US" w:bidi="ar-EG"/>
        </w:rPr>
        <w:t>الرسالة الرئيسية 1: الإرادة السياسية والطموح</w:t>
      </w:r>
    </w:p>
    <w:p w14:paraId="3370ED88" w14:textId="77777777" w:rsidR="00242234" w:rsidRDefault="00242234" w:rsidP="00242234">
      <w:pPr>
        <w:bidi/>
        <w:spacing w:after="120"/>
        <w:rPr>
          <w:rFonts w:cs="Simplified Arabic"/>
          <w:lang w:bidi="ar-EG"/>
        </w:rPr>
      </w:pPr>
      <w:r w:rsidRPr="00505D49">
        <w:rPr>
          <w:rFonts w:cs="Simplified Arabic"/>
          <w:b/>
          <w:bCs/>
          <w:rtl/>
          <w:lang w:bidi="ar-EG"/>
        </w:rPr>
        <w:t xml:space="preserve">حظي الإطار بإرادة سياسية والتزام قويين. ومع ذلك، </w:t>
      </w:r>
      <w:r>
        <w:rPr>
          <w:rFonts w:cs="Simplified Arabic" w:hint="cs"/>
          <w:b/>
          <w:bCs/>
          <w:rtl/>
          <w:lang w:bidi="ar-EG"/>
        </w:rPr>
        <w:t>توجد</w:t>
      </w:r>
      <w:r w:rsidRPr="000B3339">
        <w:rPr>
          <w:rFonts w:cs="Simplified Arabic"/>
          <w:b/>
          <w:bCs/>
          <w:rtl/>
          <w:lang w:bidi="ar-EG"/>
        </w:rPr>
        <w:t xml:space="preserve"> </w:t>
      </w:r>
      <w:r>
        <w:rPr>
          <w:rFonts w:cs="Simplified Arabic"/>
          <w:b/>
          <w:bCs/>
          <w:rtl/>
          <w:lang w:bidi="ar-EG"/>
        </w:rPr>
        <w:t>فجوات</w:t>
      </w:r>
      <w:r w:rsidRPr="000B3339">
        <w:rPr>
          <w:rFonts w:cs="Simplified Arabic"/>
          <w:b/>
          <w:bCs/>
          <w:rtl/>
          <w:lang w:bidi="ar-EG"/>
        </w:rPr>
        <w:t xml:space="preserve"> بين النطاق الجماعي للأهداف الوطنية ونطاق الأهداف العالمية للإطار. </w:t>
      </w:r>
      <w:r>
        <w:rPr>
          <w:rFonts w:cs="Simplified Arabic" w:hint="cs"/>
          <w:b/>
          <w:bCs/>
          <w:rtl/>
          <w:lang w:bidi="ar-EG"/>
        </w:rPr>
        <w:t xml:space="preserve">ومن شأن </w:t>
      </w:r>
      <w:r w:rsidRPr="000B3339">
        <w:rPr>
          <w:rFonts w:cs="Simplified Arabic"/>
          <w:b/>
          <w:bCs/>
          <w:rtl/>
          <w:lang w:bidi="ar-EG"/>
        </w:rPr>
        <w:t>تعزيز الإرادة والالتزام السياسيين أن يمكّن من</w:t>
      </w:r>
      <w:r>
        <w:rPr>
          <w:rFonts w:cs="Simplified Arabic" w:hint="cs"/>
          <w:b/>
          <w:bCs/>
          <w:rtl/>
          <w:lang w:bidi="ar-EG"/>
        </w:rPr>
        <w:t xml:space="preserve"> سدّ</w:t>
      </w:r>
      <w:r w:rsidRPr="000B3339">
        <w:rPr>
          <w:rFonts w:cs="Simplified Arabic"/>
          <w:b/>
          <w:bCs/>
          <w:rtl/>
          <w:lang w:bidi="ar-EG"/>
        </w:rPr>
        <w:t xml:space="preserve"> هذه ال</w:t>
      </w:r>
      <w:r>
        <w:rPr>
          <w:rFonts w:cs="Simplified Arabic"/>
          <w:b/>
          <w:bCs/>
          <w:rtl/>
          <w:lang w:bidi="ar-EG"/>
        </w:rPr>
        <w:t>فجوات</w:t>
      </w:r>
      <w:r w:rsidRPr="000B3339">
        <w:rPr>
          <w:rFonts w:cs="Simplified Arabic"/>
          <w:b/>
          <w:bCs/>
          <w:rtl/>
          <w:lang w:bidi="ar-EG"/>
        </w:rPr>
        <w:t xml:space="preserve"> في النطاق والطموح والتغلب عليها.</w:t>
      </w:r>
      <w:r w:rsidRPr="000B3339">
        <w:rPr>
          <w:rtl/>
        </w:rPr>
        <w:t xml:space="preserve"> </w:t>
      </w:r>
    </w:p>
    <w:p w14:paraId="0E5557C5" w14:textId="77777777" w:rsidR="00242234" w:rsidRPr="00885816" w:rsidRDefault="00242234" w:rsidP="00242234">
      <w:pPr>
        <w:bidi/>
        <w:spacing w:after="120"/>
        <w:rPr>
          <w:rFonts w:cs="Simplified Arabic"/>
          <w:rtl/>
          <w:lang w:bidi="ar-EG"/>
        </w:rPr>
      </w:pPr>
      <w:r w:rsidRPr="00885816">
        <w:rPr>
          <w:rFonts w:cs="Simplified Arabic"/>
          <w:rtl/>
          <w:lang w:bidi="ar-EG"/>
        </w:rPr>
        <w:t xml:space="preserve">بحلول وقت إعداد هذا التقرير، </w:t>
      </w:r>
      <w:r w:rsidRPr="00885816">
        <w:rPr>
          <w:rFonts w:cs="Simplified Arabic" w:hint="cs"/>
          <w:rtl/>
          <w:lang w:bidi="ar-EG"/>
        </w:rPr>
        <w:t>كان</w:t>
      </w:r>
      <w:r w:rsidRPr="00885816">
        <w:rPr>
          <w:rFonts w:cs="Simplified Arabic"/>
          <w:rtl/>
          <w:lang w:bidi="ar-EG"/>
        </w:rPr>
        <w:t xml:space="preserve"> 162 طرفا (82 في المائة)</w:t>
      </w:r>
      <w:r w:rsidRPr="00885816">
        <w:rPr>
          <w:rFonts w:cs="Simplified Arabic" w:hint="cs"/>
          <w:rtl/>
          <w:lang w:bidi="ar-EG"/>
        </w:rPr>
        <w:t xml:space="preserve"> قد حدّد</w:t>
      </w:r>
      <w:r w:rsidRPr="00885816">
        <w:rPr>
          <w:rFonts w:cs="Simplified Arabic"/>
          <w:rtl/>
          <w:lang w:bidi="ar-EG"/>
        </w:rPr>
        <w:t xml:space="preserve"> أهدافا وطنية تتماشى مع الإطار، حيث تناول كل طرف في المتوسط 22 هدفا عالميا من أصل 23 هدفا. ويتناقض هذا بشدة مع أهداف أيشي للتنوع البيولوجي</w:t>
      </w:r>
      <w:r w:rsidRPr="00885816">
        <w:rPr>
          <w:rFonts w:cs="Simplified Arabic" w:hint="cs"/>
          <w:rtl/>
          <w:lang w:bidi="ar-EG"/>
        </w:rPr>
        <w:t>،</w:t>
      </w:r>
      <w:r w:rsidRPr="00885816">
        <w:rPr>
          <w:rFonts w:cs="Simplified Arabic"/>
          <w:rtl/>
          <w:lang w:bidi="ar-EG"/>
        </w:rPr>
        <w:t xml:space="preserve"> فبحلول وقت الاستعراض النهائي في عام 2020، </w:t>
      </w:r>
      <w:r w:rsidRPr="00885816">
        <w:rPr>
          <w:rFonts w:cs="Simplified Arabic" w:hint="cs"/>
          <w:rtl/>
          <w:lang w:bidi="ar-EG"/>
        </w:rPr>
        <w:t>لم يكن سوى</w:t>
      </w:r>
      <w:r w:rsidRPr="00885816">
        <w:rPr>
          <w:rFonts w:cs="Simplified Arabic"/>
          <w:rtl/>
          <w:lang w:bidi="ar-EG"/>
        </w:rPr>
        <w:t xml:space="preserve"> نصف الأطراف </w:t>
      </w:r>
      <w:r w:rsidRPr="00885816">
        <w:rPr>
          <w:rFonts w:cs="Simplified Arabic" w:hint="cs"/>
          <w:rtl/>
          <w:lang w:bidi="ar-EG"/>
        </w:rPr>
        <w:t>قد حدّد</w:t>
      </w:r>
      <w:r w:rsidRPr="00885816">
        <w:rPr>
          <w:rFonts w:cs="Simplified Arabic"/>
          <w:rtl/>
          <w:lang w:bidi="ar-EG"/>
        </w:rPr>
        <w:t xml:space="preserve"> أهدافا وطنية تتماشى مع الأهداف العالمية (الاتفاقية المتعلقة بالتنوع البيولوجي، 2020). </w:t>
      </w:r>
      <w:r w:rsidRPr="00885816">
        <w:rPr>
          <w:rFonts w:cs="Simplified Arabic" w:hint="cs"/>
          <w:rtl/>
          <w:lang w:bidi="ar-EG"/>
        </w:rPr>
        <w:t>و</w:t>
      </w:r>
      <w:r w:rsidRPr="00885816">
        <w:rPr>
          <w:rFonts w:cs="Simplified Arabic"/>
          <w:rtl/>
          <w:lang w:bidi="ar-EG"/>
        </w:rPr>
        <w:t>بالإضافة إلى ذلك، قدمت أكثر من 100 جهة فاعلة غير الحكومات الوطنية التزاماتها من خلال البوابة الم</w:t>
      </w:r>
      <w:r w:rsidRPr="00885816">
        <w:rPr>
          <w:rFonts w:cs="Simplified Arabic" w:hint="cs"/>
          <w:rtl/>
          <w:lang w:bidi="ar-EG"/>
        </w:rPr>
        <w:t>ُ</w:t>
      </w:r>
      <w:r w:rsidRPr="00885816">
        <w:rPr>
          <w:rFonts w:cs="Simplified Arabic"/>
          <w:rtl/>
          <w:lang w:bidi="ar-EG"/>
        </w:rPr>
        <w:t>نشأة لهذا الغرض في الوقت المناسب للنظر فيها عند إعداد هذا التقرير، و</w:t>
      </w:r>
      <w:r w:rsidRPr="00885816">
        <w:rPr>
          <w:rFonts w:cs="Simplified Arabic" w:hint="cs"/>
          <w:rtl/>
          <w:lang w:bidi="ar-EG"/>
        </w:rPr>
        <w:t>لا يزال</w:t>
      </w:r>
      <w:r w:rsidRPr="00885816">
        <w:rPr>
          <w:rFonts w:cs="Simplified Arabic"/>
          <w:rtl/>
          <w:lang w:bidi="ar-EG"/>
        </w:rPr>
        <w:t xml:space="preserve"> عدد الطلبات في </w:t>
      </w:r>
      <w:r w:rsidRPr="00885816">
        <w:rPr>
          <w:rFonts w:cs="Simplified Arabic" w:hint="cs"/>
          <w:rtl/>
          <w:lang w:bidi="ar-EG"/>
        </w:rPr>
        <w:t>ازدياد</w:t>
      </w:r>
      <w:r w:rsidRPr="00885816">
        <w:rPr>
          <w:rFonts w:cs="Simplified Arabic"/>
          <w:rtl/>
          <w:lang w:bidi="ar-EG"/>
        </w:rPr>
        <w:t>.</w:t>
      </w:r>
      <w:r w:rsidRPr="00885816">
        <w:rPr>
          <w:rStyle w:val="FootnoteReference"/>
          <w:rFonts w:cs="Simplified Arabic"/>
          <w:u w:val="none"/>
          <w:vertAlign w:val="superscript"/>
          <w:rtl/>
          <w:lang w:bidi="ar-EG"/>
        </w:rPr>
        <w:footnoteReference w:id="5"/>
      </w:r>
      <w:r w:rsidRPr="00885816">
        <w:rPr>
          <w:rFonts w:cs="Simplified Arabic"/>
          <w:rtl/>
          <w:lang w:bidi="ar-EG"/>
        </w:rPr>
        <w:t xml:space="preserve"> وعلى الرغم من هذا المستوى العالي من المشاركة، فإن العديد من العناصر الرئيسية التي تشكل الأهداف العالمية لم </w:t>
      </w:r>
      <w:r w:rsidRPr="00885816">
        <w:rPr>
          <w:rFonts w:cs="Simplified Arabic" w:hint="cs"/>
          <w:rtl/>
          <w:lang w:bidi="ar-EG"/>
        </w:rPr>
        <w:t>تُعالج</w:t>
      </w:r>
      <w:r w:rsidRPr="00885816">
        <w:rPr>
          <w:rFonts w:cs="Simplified Arabic"/>
          <w:rtl/>
          <w:lang w:bidi="ar-EG"/>
        </w:rPr>
        <w:t xml:space="preserve"> أو </w:t>
      </w:r>
      <w:r w:rsidRPr="00885816">
        <w:rPr>
          <w:rFonts w:cs="Simplified Arabic" w:hint="cs"/>
          <w:rtl/>
          <w:lang w:bidi="ar-EG"/>
        </w:rPr>
        <w:t>لم تُراعَ</w:t>
      </w:r>
      <w:r w:rsidRPr="00885816">
        <w:rPr>
          <w:rFonts w:cs="Simplified Arabic"/>
          <w:rtl/>
          <w:lang w:bidi="ar-EG"/>
        </w:rPr>
        <w:t xml:space="preserve"> بشكل </w:t>
      </w:r>
      <w:r w:rsidRPr="00885816">
        <w:rPr>
          <w:rFonts w:cs="Simplified Arabic" w:hint="cs"/>
          <w:rtl/>
          <w:lang w:bidi="ar-EG"/>
        </w:rPr>
        <w:t>كافٍ</w:t>
      </w:r>
      <w:r w:rsidRPr="00885816">
        <w:rPr>
          <w:rFonts w:cs="Simplified Arabic"/>
          <w:rtl/>
          <w:lang w:bidi="ar-EG"/>
        </w:rPr>
        <w:t xml:space="preserve"> في الأهداف الوطنية </w:t>
      </w:r>
      <w:r w:rsidRPr="00885816">
        <w:rPr>
          <w:rFonts w:cs="Simplified Arabic" w:hint="cs"/>
          <w:rtl/>
          <w:lang w:bidi="ar-EG"/>
        </w:rPr>
        <w:t>التي قدمتها</w:t>
      </w:r>
      <w:r w:rsidRPr="00885816">
        <w:rPr>
          <w:rFonts w:cs="Simplified Arabic"/>
          <w:rtl/>
          <w:lang w:bidi="ar-EG"/>
        </w:rPr>
        <w:t xml:space="preserve"> الأطراف.</w:t>
      </w:r>
      <w:r w:rsidRPr="00885816">
        <w:rPr>
          <w:rtl/>
        </w:rPr>
        <w:t xml:space="preserve"> </w:t>
      </w:r>
    </w:p>
    <w:p w14:paraId="7B14E07A" w14:textId="77777777" w:rsidR="00242234" w:rsidRPr="003136B2" w:rsidRDefault="00242234" w:rsidP="00242234">
      <w:pPr>
        <w:bidi/>
        <w:spacing w:after="120"/>
        <w:rPr>
          <w:rtl/>
        </w:rPr>
      </w:pPr>
      <w:r>
        <w:rPr>
          <w:rFonts w:cs="Simplified Arabic" w:hint="cs"/>
          <w:rtl/>
          <w:lang w:bidi="ar-EG"/>
        </w:rPr>
        <w:t>وقُيّمت</w:t>
      </w:r>
      <w:r w:rsidRPr="0035494E">
        <w:rPr>
          <w:rFonts w:cs="Simplified Arabic"/>
          <w:rtl/>
          <w:lang w:bidi="ar-EG"/>
        </w:rPr>
        <w:t xml:space="preserve"> الأهداف الوطنية ال</w:t>
      </w:r>
      <w:r>
        <w:rPr>
          <w:rFonts w:cs="Simplified Arabic"/>
          <w:rtl/>
          <w:lang w:bidi="ar-EG"/>
        </w:rPr>
        <w:t>متوافقة</w:t>
      </w:r>
      <w:r w:rsidRPr="0035494E">
        <w:rPr>
          <w:rFonts w:cs="Simplified Arabic"/>
          <w:rtl/>
          <w:lang w:bidi="ar-EG"/>
        </w:rPr>
        <w:t xml:space="preserve"> مع الأهداف 4 و8 و10 من الإطار، تليها الأهداف 2 و3 و5 و9، على أنها تتمتع بأعلى تغطية لعناصر الأهداف العالمية (الشكل 1 والجدول 1). وت</w:t>
      </w:r>
      <w:r>
        <w:rPr>
          <w:rFonts w:cs="Simplified Arabic" w:hint="cs"/>
          <w:rtl/>
          <w:lang w:bidi="ar-EG"/>
        </w:rPr>
        <w:t>ُ</w:t>
      </w:r>
      <w:r w:rsidRPr="0035494E">
        <w:rPr>
          <w:rFonts w:cs="Simplified Arabic"/>
          <w:rtl/>
          <w:lang w:bidi="ar-EG"/>
        </w:rPr>
        <w:t>ظهر الأهداف الوطنية ال</w:t>
      </w:r>
      <w:r>
        <w:rPr>
          <w:rFonts w:cs="Simplified Arabic"/>
          <w:rtl/>
          <w:lang w:bidi="ar-EG"/>
        </w:rPr>
        <w:t>متوافقة</w:t>
      </w:r>
      <w:r w:rsidRPr="0035494E">
        <w:rPr>
          <w:rFonts w:cs="Simplified Arabic"/>
          <w:rtl/>
          <w:lang w:bidi="ar-EG"/>
        </w:rPr>
        <w:t xml:space="preserve"> مع الأهداف 14 و16 و19 و22 من الإطار أدنى مستوى من التغطية لعناصر الأهداف العالمية، تليها الأهداف 1 و15 و18 و20 و23. وتختلف التغطية المحددة للعناصر المختلفة في الأهداف الوطنية اختلافا كبيرا بين الأهداف العالمية</w:t>
      </w:r>
      <w:r w:rsidRPr="0035494E">
        <w:rPr>
          <w:rFonts w:cs="Simplified Arabic"/>
          <w:lang w:bidi="ar-EG"/>
        </w:rPr>
        <w:t>.</w:t>
      </w:r>
      <w:r w:rsidRPr="000B3339">
        <w:rPr>
          <w:rtl/>
        </w:rPr>
        <w:t xml:space="preserve"> </w:t>
      </w:r>
    </w:p>
    <w:p w14:paraId="6AF4A633" w14:textId="77777777" w:rsidR="00242234" w:rsidRPr="00A63103" w:rsidRDefault="00242234" w:rsidP="00242234">
      <w:pPr>
        <w:bidi/>
        <w:spacing w:after="120"/>
        <w:rPr>
          <w:rFonts w:cs="Simplified Arabic"/>
          <w:b/>
          <w:bCs/>
          <w:rtl/>
          <w:lang w:bidi="ar-EG"/>
        </w:rPr>
      </w:pPr>
      <w:r w:rsidRPr="0035494E">
        <w:rPr>
          <w:rFonts w:cs="Simplified Arabic"/>
          <w:rtl/>
          <w:lang w:bidi="ar-EG"/>
        </w:rPr>
        <w:t>و</w:t>
      </w:r>
      <w:r>
        <w:rPr>
          <w:rFonts w:cs="Simplified Arabic" w:hint="cs"/>
          <w:rtl/>
          <w:lang w:bidi="ar-EG"/>
        </w:rPr>
        <w:t>بوجه</w:t>
      </w:r>
      <w:r w:rsidRPr="0035494E">
        <w:rPr>
          <w:rFonts w:cs="Simplified Arabic"/>
          <w:rtl/>
          <w:lang w:bidi="ar-EG"/>
        </w:rPr>
        <w:t xml:space="preserve"> عام، </w:t>
      </w:r>
      <w:r>
        <w:rPr>
          <w:rFonts w:cs="Simplified Arabic" w:hint="cs"/>
          <w:rtl/>
          <w:lang w:bidi="ar-EG"/>
        </w:rPr>
        <w:t>تُعالج</w:t>
      </w:r>
      <w:r w:rsidRPr="0035494E">
        <w:rPr>
          <w:rFonts w:cs="Simplified Arabic"/>
          <w:rtl/>
          <w:lang w:bidi="ar-EG"/>
        </w:rPr>
        <w:t xml:space="preserve"> الأهداف و</w:t>
      </w:r>
      <w:r>
        <w:rPr>
          <w:rFonts w:cs="Simplified Arabic"/>
          <w:rtl/>
          <w:lang w:bidi="ar-EG"/>
        </w:rPr>
        <w:t>عناصر الأهداف</w:t>
      </w:r>
      <w:r w:rsidRPr="0035494E">
        <w:rPr>
          <w:rFonts w:cs="Simplified Arabic"/>
          <w:rtl/>
          <w:lang w:bidi="ar-EG"/>
        </w:rPr>
        <w:t xml:space="preserve"> المتعلقة بحفظ التنوع البيولوجي واستخدامه المستدام </w:t>
      </w:r>
      <w:r>
        <w:rPr>
          <w:rFonts w:cs="Simplified Arabic" w:hint="cs"/>
          <w:rtl/>
          <w:lang w:bidi="ar-EG"/>
        </w:rPr>
        <w:t>معالجة أشمل</w:t>
      </w:r>
      <w:r w:rsidRPr="0035494E">
        <w:rPr>
          <w:rFonts w:cs="Simplified Arabic"/>
          <w:rtl/>
          <w:lang w:bidi="ar-EG"/>
        </w:rPr>
        <w:t xml:space="preserve"> في الأهداف الوطنية مقارنة بتلك المتعلقة بال</w:t>
      </w:r>
      <w:r>
        <w:rPr>
          <w:rFonts w:cs="Simplified Arabic" w:hint="cs"/>
          <w:rtl/>
          <w:lang w:bidi="ar-EG"/>
        </w:rPr>
        <w:t>عوامل</w:t>
      </w:r>
      <w:r w:rsidRPr="0035494E">
        <w:rPr>
          <w:rFonts w:cs="Simplified Arabic"/>
          <w:rtl/>
          <w:lang w:bidi="ar-EG"/>
        </w:rPr>
        <w:t xml:space="preserve"> غير المباشرة </w:t>
      </w:r>
      <w:r>
        <w:rPr>
          <w:rFonts w:cs="Simplified Arabic" w:hint="cs"/>
          <w:rtl/>
          <w:lang w:bidi="ar-EG"/>
        </w:rPr>
        <w:t xml:space="preserve">التي تؤدي إلى </w:t>
      </w:r>
      <w:r w:rsidRPr="0035494E">
        <w:rPr>
          <w:rFonts w:cs="Simplified Arabic"/>
          <w:rtl/>
          <w:lang w:bidi="ar-EG"/>
        </w:rPr>
        <w:t xml:space="preserve">فقدان التنوع البيولوجي. </w:t>
      </w:r>
      <w:r>
        <w:rPr>
          <w:rFonts w:cs="Simplified Arabic" w:hint="cs"/>
          <w:rtl/>
          <w:lang w:bidi="ar-EG"/>
        </w:rPr>
        <w:t>وتُعالج</w:t>
      </w:r>
      <w:r w:rsidRPr="0035494E">
        <w:rPr>
          <w:rFonts w:cs="Simplified Arabic"/>
          <w:rtl/>
          <w:lang w:bidi="ar-EG"/>
        </w:rPr>
        <w:t xml:space="preserve"> الأهداف والعناصر المتعلقة بتعميم التنوع البيولوجي، والاستهلاك المستدام، و</w:t>
      </w:r>
      <w:r>
        <w:rPr>
          <w:rFonts w:cs="Simplified Arabic"/>
          <w:rtl/>
          <w:lang w:bidi="ar-EG"/>
        </w:rPr>
        <w:t>حشد الموارد</w:t>
      </w:r>
      <w:r w:rsidRPr="0035494E">
        <w:rPr>
          <w:rFonts w:cs="Simplified Arabic"/>
          <w:rtl/>
          <w:lang w:bidi="ar-EG"/>
        </w:rPr>
        <w:t>، والحوافز والإعانات، والمشاركة والعمليات التشاركية، والح</w:t>
      </w:r>
      <w:r>
        <w:rPr>
          <w:rFonts w:cs="Simplified Arabic" w:hint="cs"/>
          <w:rtl/>
          <w:lang w:bidi="ar-EG"/>
        </w:rPr>
        <w:t xml:space="preserve">وكمة </w:t>
      </w:r>
      <w:r w:rsidRPr="0035494E">
        <w:rPr>
          <w:rFonts w:cs="Simplified Arabic"/>
          <w:rtl/>
          <w:lang w:bidi="ar-EG"/>
        </w:rPr>
        <w:t>ال</w:t>
      </w:r>
      <w:r>
        <w:rPr>
          <w:rFonts w:cs="Simplified Arabic" w:hint="cs"/>
          <w:rtl/>
          <w:lang w:bidi="ar-EG"/>
        </w:rPr>
        <w:t>منصفة</w:t>
      </w:r>
      <w:r w:rsidRPr="0035494E">
        <w:rPr>
          <w:rFonts w:cs="Simplified Arabic"/>
          <w:rtl/>
          <w:lang w:bidi="ar-EG"/>
        </w:rPr>
        <w:t>، و</w:t>
      </w:r>
      <w:r>
        <w:rPr>
          <w:rFonts w:cs="Simplified Arabic" w:hint="cs"/>
          <w:rtl/>
          <w:lang w:bidi="ar-EG"/>
        </w:rPr>
        <w:t>ال</w:t>
      </w:r>
      <w:r w:rsidRPr="0035494E">
        <w:rPr>
          <w:rFonts w:cs="Simplified Arabic"/>
          <w:rtl/>
          <w:lang w:bidi="ar-EG"/>
        </w:rPr>
        <w:t xml:space="preserve">حقوق </w:t>
      </w:r>
      <w:r>
        <w:rPr>
          <w:rFonts w:cs="Simplified Arabic" w:hint="cs"/>
          <w:rtl/>
          <w:lang w:bidi="ar-EG"/>
        </w:rPr>
        <w:t xml:space="preserve">على </w:t>
      </w:r>
      <w:r w:rsidRPr="0035494E">
        <w:rPr>
          <w:rFonts w:cs="Simplified Arabic"/>
          <w:rtl/>
          <w:lang w:bidi="ar-EG"/>
        </w:rPr>
        <w:t>الأراضي والموارد، و</w:t>
      </w:r>
      <w:r>
        <w:rPr>
          <w:rFonts w:cs="Simplified Arabic" w:hint="cs"/>
          <w:rtl/>
          <w:lang w:bidi="ar-EG"/>
        </w:rPr>
        <w:t>مراعاة</w:t>
      </w:r>
      <w:r w:rsidRPr="0035494E">
        <w:rPr>
          <w:rFonts w:cs="Simplified Arabic"/>
          <w:rtl/>
          <w:lang w:bidi="ar-EG"/>
        </w:rPr>
        <w:t xml:space="preserve"> </w:t>
      </w:r>
      <w:r>
        <w:rPr>
          <w:rFonts w:cs="Simplified Arabic" w:hint="cs"/>
          <w:rtl/>
          <w:lang w:bidi="ar-EG"/>
        </w:rPr>
        <w:t>الاعتبارات الجنسانية</w:t>
      </w:r>
      <w:r w:rsidRPr="0035494E">
        <w:rPr>
          <w:rFonts w:cs="Simplified Arabic"/>
          <w:rtl/>
          <w:lang w:bidi="ar-EG"/>
        </w:rPr>
        <w:t>، و</w:t>
      </w:r>
      <w:r>
        <w:rPr>
          <w:rFonts w:cs="Simplified Arabic" w:hint="cs"/>
          <w:rtl/>
          <w:lang w:bidi="ar-EG"/>
        </w:rPr>
        <w:t>اتساق</w:t>
      </w:r>
      <w:r w:rsidRPr="0035494E">
        <w:rPr>
          <w:rFonts w:cs="Simplified Arabic"/>
          <w:rtl/>
          <w:lang w:bidi="ar-EG"/>
        </w:rPr>
        <w:t xml:space="preserve"> السياسات ووسائل التنفيذ بشكل أقل </w:t>
      </w:r>
      <w:r>
        <w:rPr>
          <w:rFonts w:cs="Simplified Arabic" w:hint="cs"/>
          <w:rtl/>
          <w:lang w:bidi="ar-EG"/>
        </w:rPr>
        <w:t>انتظاما</w:t>
      </w:r>
      <w:r w:rsidRPr="0035494E">
        <w:rPr>
          <w:rFonts w:cs="Simplified Arabic"/>
          <w:rtl/>
          <w:lang w:bidi="ar-EG"/>
        </w:rPr>
        <w:t xml:space="preserve">. </w:t>
      </w:r>
      <w:r>
        <w:rPr>
          <w:rFonts w:cs="Simplified Arabic" w:hint="cs"/>
          <w:rtl/>
          <w:lang w:bidi="ar-EG"/>
        </w:rPr>
        <w:lastRenderedPageBreak/>
        <w:t>و</w:t>
      </w:r>
      <w:r w:rsidRPr="0035494E">
        <w:rPr>
          <w:rFonts w:cs="Simplified Arabic"/>
          <w:rtl/>
          <w:lang w:bidi="ar-EG"/>
        </w:rPr>
        <w:t>النظم الإيكولوجية للمياه البحرية والساحلية والداخلية ممثلة</w:t>
      </w:r>
      <w:r>
        <w:rPr>
          <w:rFonts w:cs="Simplified Arabic" w:hint="cs"/>
          <w:rtl/>
          <w:lang w:bidi="ar-EG"/>
        </w:rPr>
        <w:t xml:space="preserve"> أيضا</w:t>
      </w:r>
      <w:r w:rsidRPr="0035494E">
        <w:rPr>
          <w:rFonts w:cs="Simplified Arabic"/>
          <w:rtl/>
          <w:lang w:bidi="ar-EG"/>
        </w:rPr>
        <w:t xml:space="preserve"> تمثيلا ناقصا مقارنة بالنظم الإيكولوجية الأرضية. و</w:t>
      </w:r>
      <w:r>
        <w:rPr>
          <w:rFonts w:cs="Simplified Arabic" w:hint="cs"/>
          <w:rtl/>
          <w:lang w:bidi="ar-EG"/>
        </w:rPr>
        <w:t>غالبا</w:t>
      </w:r>
      <w:r w:rsidRPr="0035494E">
        <w:rPr>
          <w:rFonts w:cs="Simplified Arabic"/>
          <w:rtl/>
          <w:lang w:bidi="ar-EG"/>
        </w:rPr>
        <w:t xml:space="preserve"> ما تكون القضايا الشاملة، مثل مساهمات وحقوق الشعوب الأصلية والمجتمعات المحلية والنساء والشباب؛ </w:t>
      </w:r>
      <w:r>
        <w:rPr>
          <w:rFonts w:cs="Simplified Arabic" w:hint="cs"/>
          <w:rtl/>
          <w:lang w:bidi="ar-EG"/>
        </w:rPr>
        <w:t>ونهجي</w:t>
      </w:r>
      <w:r w:rsidRPr="0035494E">
        <w:rPr>
          <w:rFonts w:cs="Simplified Arabic"/>
          <w:rtl/>
          <w:lang w:bidi="ar-EG"/>
        </w:rPr>
        <w:t xml:space="preserve"> الحكومة بأكملها والمجتمع </w:t>
      </w:r>
      <w:r>
        <w:rPr>
          <w:rFonts w:cs="Simplified Arabic"/>
          <w:rtl/>
          <w:lang w:bidi="ar-EG"/>
        </w:rPr>
        <w:t>بأسره</w:t>
      </w:r>
      <w:r w:rsidRPr="0035494E">
        <w:rPr>
          <w:rFonts w:cs="Simplified Arabic"/>
          <w:rtl/>
          <w:lang w:bidi="ar-EG"/>
        </w:rPr>
        <w:t>؛ والن</w:t>
      </w:r>
      <w:r>
        <w:rPr>
          <w:rFonts w:cs="Simplified Arabic" w:hint="cs"/>
          <w:rtl/>
          <w:lang w:bidi="ar-EG"/>
        </w:rPr>
        <w:t>ُ</w:t>
      </w:r>
      <w:r w:rsidRPr="0035494E">
        <w:rPr>
          <w:rFonts w:cs="Simplified Arabic"/>
          <w:rtl/>
          <w:lang w:bidi="ar-EG"/>
        </w:rPr>
        <w:t xml:space="preserve">هج القائمة على حقوق الإنسان، </w:t>
      </w:r>
      <w:r>
        <w:rPr>
          <w:rFonts w:cs="Simplified Arabic" w:hint="cs"/>
          <w:rtl/>
          <w:lang w:bidi="ar-EG"/>
        </w:rPr>
        <w:t>والاعتبارات الجنسانية</w:t>
      </w:r>
      <w:r w:rsidRPr="0035494E">
        <w:rPr>
          <w:rFonts w:cs="Simplified Arabic"/>
          <w:rtl/>
          <w:lang w:bidi="ar-EG"/>
        </w:rPr>
        <w:t>، وال</w:t>
      </w:r>
      <w:r>
        <w:rPr>
          <w:rFonts w:cs="Simplified Arabic" w:hint="cs"/>
          <w:rtl/>
          <w:lang w:bidi="ar-EG"/>
        </w:rPr>
        <w:t xml:space="preserve">إنصاف </w:t>
      </w:r>
      <w:r w:rsidRPr="0035494E">
        <w:rPr>
          <w:rFonts w:cs="Simplified Arabic"/>
          <w:rtl/>
          <w:lang w:bidi="ar-EG"/>
        </w:rPr>
        <w:t xml:space="preserve">بين الأجيال، وغيرها من الاعتبارات الواردة في </w:t>
      </w:r>
      <w:r>
        <w:rPr>
          <w:rFonts w:cs="Simplified Arabic" w:hint="cs"/>
          <w:rtl/>
          <w:lang w:bidi="ar-EG"/>
        </w:rPr>
        <w:t>الفرع جيم</w:t>
      </w:r>
      <w:r w:rsidRPr="0035494E">
        <w:rPr>
          <w:rFonts w:cs="Simplified Arabic"/>
          <w:rtl/>
          <w:lang w:bidi="ar-EG"/>
        </w:rPr>
        <w:t xml:space="preserve">، </w:t>
      </w:r>
      <w:r>
        <w:rPr>
          <w:rFonts w:cs="Simplified Arabic" w:hint="cs"/>
          <w:rtl/>
          <w:lang w:bidi="ar-EG"/>
        </w:rPr>
        <w:t xml:space="preserve">غائبة </w:t>
      </w:r>
      <w:r w:rsidRPr="0035494E">
        <w:rPr>
          <w:rFonts w:cs="Simplified Arabic"/>
          <w:rtl/>
          <w:lang w:bidi="ar-EG"/>
        </w:rPr>
        <w:t xml:space="preserve">في الأوصاف </w:t>
      </w:r>
      <w:r>
        <w:rPr>
          <w:rFonts w:cs="Simplified Arabic" w:hint="cs"/>
          <w:rtl/>
          <w:lang w:bidi="ar-EG"/>
        </w:rPr>
        <w:t>المدرجة مع</w:t>
      </w:r>
      <w:r w:rsidRPr="0035494E">
        <w:rPr>
          <w:rFonts w:cs="Simplified Arabic"/>
          <w:rtl/>
          <w:lang w:bidi="ar-EG"/>
        </w:rPr>
        <w:t xml:space="preserve"> الأهداف الوطنية</w:t>
      </w:r>
      <w:r>
        <w:rPr>
          <w:rFonts w:cs="Simplified Arabic" w:hint="cs"/>
          <w:rtl/>
          <w:lang w:bidi="ar-EG"/>
        </w:rPr>
        <w:t>،</w:t>
      </w:r>
      <w:r w:rsidRPr="0035494E">
        <w:rPr>
          <w:rFonts w:cs="Simplified Arabic"/>
          <w:rtl/>
          <w:lang w:bidi="ar-EG"/>
        </w:rPr>
        <w:t xml:space="preserve"> و</w:t>
      </w:r>
      <w:r>
        <w:rPr>
          <w:rFonts w:cs="Simplified Arabic" w:hint="cs"/>
          <w:rtl/>
          <w:lang w:bidi="ar-EG"/>
        </w:rPr>
        <w:t>ال</w:t>
      </w:r>
      <w:r w:rsidRPr="0035494E">
        <w:rPr>
          <w:rFonts w:cs="Simplified Arabic"/>
          <w:rtl/>
          <w:lang w:bidi="ar-EG"/>
        </w:rPr>
        <w:t>استراتيجيات</w:t>
      </w:r>
      <w:r w:rsidRPr="003136B2">
        <w:rPr>
          <w:rtl/>
        </w:rPr>
        <w:t xml:space="preserve"> </w:t>
      </w:r>
      <w:r w:rsidRPr="003136B2">
        <w:rPr>
          <w:rFonts w:cs="Simplified Arabic"/>
          <w:rtl/>
          <w:lang w:bidi="ar-EG"/>
        </w:rPr>
        <w:t>وخطط العمل</w:t>
      </w:r>
      <w:r>
        <w:rPr>
          <w:rFonts w:cs="Simplified Arabic" w:hint="cs"/>
          <w:rtl/>
          <w:lang w:bidi="ar-EG"/>
        </w:rPr>
        <w:t xml:space="preserve"> الوطنية</w:t>
      </w:r>
      <w:r w:rsidRPr="0035494E">
        <w:rPr>
          <w:rFonts w:cs="Simplified Arabic"/>
          <w:rtl/>
          <w:lang w:bidi="ar-EG"/>
        </w:rPr>
        <w:t xml:space="preserve"> </w:t>
      </w:r>
      <w:r>
        <w:rPr>
          <w:rFonts w:cs="Simplified Arabic" w:hint="cs"/>
          <w:rtl/>
          <w:lang w:bidi="ar-EG"/>
        </w:rPr>
        <w:t>ل</w:t>
      </w:r>
      <w:r w:rsidRPr="0035494E">
        <w:rPr>
          <w:rFonts w:cs="Simplified Arabic"/>
          <w:rtl/>
          <w:lang w:bidi="ar-EG"/>
        </w:rPr>
        <w:t>لتنوع البيولوجي</w:t>
      </w:r>
      <w:r>
        <w:rPr>
          <w:rFonts w:cs="Simplified Arabic" w:hint="cs"/>
          <w:rtl/>
          <w:lang w:bidi="ar-EG"/>
        </w:rPr>
        <w:t>،</w:t>
      </w:r>
      <w:r w:rsidRPr="0035494E">
        <w:rPr>
          <w:rFonts w:cs="Simplified Arabic"/>
          <w:rtl/>
          <w:lang w:bidi="ar-EG"/>
        </w:rPr>
        <w:t xml:space="preserve"> والتقارير الوطنية.</w:t>
      </w:r>
      <w:r w:rsidRPr="00A63103">
        <w:rPr>
          <w:rtl/>
        </w:rPr>
        <w:t xml:space="preserve"> </w:t>
      </w:r>
    </w:p>
    <w:p w14:paraId="4698D25C" w14:textId="77777777" w:rsidR="00242234" w:rsidRPr="003136B2" w:rsidRDefault="00242234" w:rsidP="00242234">
      <w:pPr>
        <w:bidi/>
        <w:spacing w:after="120"/>
        <w:rPr>
          <w:rFonts w:cs="Simplified Arabic"/>
          <w:i/>
          <w:iCs/>
          <w:rtl/>
          <w:lang w:bidi="ar-EG"/>
        </w:rPr>
      </w:pPr>
      <w:r w:rsidRPr="003136B2">
        <w:rPr>
          <w:rFonts w:cs="Simplified Arabic"/>
          <w:i/>
          <w:iCs/>
          <w:rtl/>
          <w:lang w:bidi="ar-EG"/>
        </w:rPr>
        <w:t>النُهج غير الإلزامية الممكنة:</w:t>
      </w:r>
    </w:p>
    <w:p w14:paraId="6FCAF98C" w14:textId="77777777" w:rsidR="00242234" w:rsidRPr="00CB5C15" w:rsidRDefault="00242234" w:rsidP="00242234">
      <w:pPr>
        <w:pStyle w:val="ListParagraph"/>
        <w:numPr>
          <w:ilvl w:val="0"/>
          <w:numId w:val="18"/>
        </w:numPr>
        <w:bidi/>
        <w:spacing w:after="120"/>
        <w:ind w:left="908" w:hanging="454"/>
        <w:contextualSpacing w:val="0"/>
        <w:rPr>
          <w:rFonts w:cs="Simplified Arabic"/>
          <w:lang w:bidi="ar-EG"/>
        </w:rPr>
      </w:pPr>
      <w:r w:rsidRPr="00CB5C15">
        <w:rPr>
          <w:rFonts w:cs="Simplified Arabic"/>
          <w:rtl/>
          <w:lang w:bidi="ar-EG"/>
        </w:rPr>
        <w:t>دون تحويل الموارد عن</w:t>
      </w:r>
      <w:r w:rsidRPr="00CB5C15">
        <w:rPr>
          <w:rFonts w:cs="Simplified Arabic" w:hint="cs"/>
          <w:rtl/>
          <w:lang w:bidi="ar-EG"/>
        </w:rPr>
        <w:t xml:space="preserve"> مسار</w:t>
      </w:r>
      <w:r w:rsidRPr="00CB5C15">
        <w:rPr>
          <w:rFonts w:cs="Simplified Arabic"/>
          <w:rtl/>
          <w:lang w:bidi="ar-EG"/>
        </w:rPr>
        <w:t xml:space="preserve"> التنفيذ، يمكن للأطراف تعديل الأهداف وتعزيز الإجراءات </w:t>
      </w:r>
      <w:r w:rsidRPr="00CB5C15">
        <w:rPr>
          <w:rFonts w:cs="Simplified Arabic" w:hint="cs"/>
          <w:rtl/>
          <w:lang w:bidi="ar-EG"/>
        </w:rPr>
        <w:t>لتحسين الاهتمام</w:t>
      </w:r>
      <w:r w:rsidRPr="00CB5C15">
        <w:rPr>
          <w:rFonts w:cs="Simplified Arabic"/>
          <w:rtl/>
          <w:lang w:bidi="ar-EG"/>
        </w:rPr>
        <w:t xml:space="preserve"> </w:t>
      </w:r>
      <w:r w:rsidRPr="00CB5C15">
        <w:rPr>
          <w:rFonts w:cs="Simplified Arabic" w:hint="cs"/>
          <w:rtl/>
          <w:lang w:bidi="ar-EG"/>
        </w:rPr>
        <w:t>ب</w:t>
      </w:r>
      <w:r w:rsidRPr="00CB5C15">
        <w:rPr>
          <w:rFonts w:cs="Simplified Arabic"/>
          <w:rtl/>
          <w:lang w:bidi="ar-EG"/>
        </w:rPr>
        <w:t xml:space="preserve">أهداف أو عناصر محددة من الأهداف العالمية التي </w:t>
      </w:r>
      <w:r w:rsidRPr="00CB5C15">
        <w:rPr>
          <w:rFonts w:cs="Simplified Arabic" w:hint="cs"/>
          <w:rtl/>
          <w:lang w:bidi="ar-EG"/>
        </w:rPr>
        <w:t>لم تُراعَ مراعاة كاملة</w:t>
      </w:r>
      <w:r w:rsidRPr="00CB5C15">
        <w:rPr>
          <w:rFonts w:cs="Simplified Arabic"/>
          <w:rtl/>
          <w:lang w:bidi="ar-EG"/>
        </w:rPr>
        <w:t>. ويمكن استعراض السياس</w:t>
      </w:r>
      <w:r w:rsidRPr="00CB5C15">
        <w:rPr>
          <w:rFonts w:cs="Simplified Arabic" w:hint="cs"/>
          <w:rtl/>
          <w:lang w:bidi="ar-EG"/>
        </w:rPr>
        <w:t>ات</w:t>
      </w:r>
      <w:r w:rsidRPr="00CB5C15">
        <w:rPr>
          <w:rFonts w:cs="Simplified Arabic"/>
          <w:rtl/>
          <w:lang w:bidi="ar-EG"/>
        </w:rPr>
        <w:t xml:space="preserve"> الوطنية ومواصلة تطويرها </w:t>
      </w:r>
      <w:r w:rsidRPr="00CB5C15">
        <w:rPr>
          <w:rFonts w:cs="Simplified Arabic" w:hint="cs"/>
          <w:rtl/>
          <w:lang w:bidi="ar-EG"/>
        </w:rPr>
        <w:t>عند الاقتضاء</w:t>
      </w:r>
      <w:r w:rsidRPr="00CB5C15">
        <w:rPr>
          <w:rFonts w:cs="Simplified Arabic"/>
          <w:rtl/>
          <w:lang w:bidi="ar-EG"/>
        </w:rPr>
        <w:t xml:space="preserve"> </w:t>
      </w:r>
      <w:r w:rsidRPr="00CB5C15">
        <w:rPr>
          <w:rFonts w:cs="Simplified Arabic" w:hint="cs"/>
          <w:rtl/>
          <w:lang w:bidi="ar-EG"/>
        </w:rPr>
        <w:t>بالرجوع إلى</w:t>
      </w:r>
      <w:r w:rsidRPr="00CB5C15">
        <w:rPr>
          <w:rFonts w:cs="Simplified Arabic"/>
          <w:rtl/>
          <w:lang w:bidi="ar-EG"/>
        </w:rPr>
        <w:t xml:space="preserve"> النطاق الكامل للأهداف العالمية المرتبطة بها، لتحديد المجالات المحتملة التي يمكن فيها لالتزامات وطنية أقوى </w:t>
      </w:r>
      <w:r w:rsidRPr="00CB5C15">
        <w:rPr>
          <w:rFonts w:cs="Simplified Arabic" w:hint="cs"/>
          <w:rtl/>
          <w:lang w:bidi="ar-EG"/>
        </w:rPr>
        <w:t>وأشمل</w:t>
      </w:r>
      <w:r w:rsidRPr="00CB5C15">
        <w:rPr>
          <w:rFonts w:cs="Simplified Arabic"/>
          <w:rtl/>
          <w:lang w:bidi="ar-EG"/>
        </w:rPr>
        <w:t xml:space="preserve"> أن تسد ال</w:t>
      </w:r>
      <w:r>
        <w:rPr>
          <w:rFonts w:cs="Simplified Arabic"/>
          <w:rtl/>
          <w:lang w:bidi="ar-EG"/>
        </w:rPr>
        <w:t>فجوات</w:t>
      </w:r>
      <w:r w:rsidRPr="00CB5C15">
        <w:rPr>
          <w:rFonts w:cs="Simplified Arabic"/>
          <w:rtl/>
          <w:lang w:bidi="ar-EG"/>
        </w:rPr>
        <w:t xml:space="preserve"> وتتغلب على التحديات في التنفيذ والطموح الجماعيين. ويمكن النظر في خيارات مختلفة تبعا للظروف الوطنية، </w:t>
      </w:r>
      <w:r w:rsidRPr="00CB5C15">
        <w:rPr>
          <w:rFonts w:cs="Simplified Arabic" w:hint="cs"/>
          <w:rtl/>
          <w:lang w:bidi="ar-EG"/>
        </w:rPr>
        <w:t>و</w:t>
      </w:r>
      <w:r w:rsidRPr="00CB5C15">
        <w:rPr>
          <w:rFonts w:cs="Simplified Arabic"/>
          <w:rtl/>
          <w:lang w:bidi="ar-EG"/>
        </w:rPr>
        <w:t xml:space="preserve">على سبيل المثال، يمكن للأطراف التي لم تُحدِّث بعد استراتيجيات وخطط عمل وطنية للتنوع البيولوجي و/أو </w:t>
      </w:r>
      <w:r w:rsidRPr="00CB5C15">
        <w:rPr>
          <w:rFonts w:cs="Simplified Arabic" w:hint="cs"/>
          <w:rtl/>
          <w:lang w:bidi="ar-EG"/>
        </w:rPr>
        <w:t>أهدافا</w:t>
      </w:r>
      <w:r w:rsidRPr="00CB5C15">
        <w:rPr>
          <w:rFonts w:cs="Simplified Arabic"/>
          <w:rtl/>
          <w:lang w:bidi="ar-EG"/>
        </w:rPr>
        <w:t xml:space="preserve"> أن تبذل جهودا أكبر </w:t>
      </w:r>
      <w:r w:rsidRPr="00CB5C15">
        <w:rPr>
          <w:rFonts w:cs="Simplified Arabic" w:hint="cs"/>
          <w:rtl/>
          <w:lang w:bidi="ar-EG"/>
        </w:rPr>
        <w:t xml:space="preserve">من أجل </w:t>
      </w:r>
      <w:r>
        <w:rPr>
          <w:rFonts w:cs="Simplified Arabic" w:hint="cs"/>
          <w:rtl/>
          <w:lang w:bidi="ar-EG"/>
        </w:rPr>
        <w:t>المواءمة</w:t>
      </w:r>
      <w:r w:rsidRPr="00CB5C15">
        <w:rPr>
          <w:rFonts w:cs="Simplified Arabic" w:hint="cs"/>
          <w:rtl/>
          <w:lang w:bidi="ar-EG"/>
        </w:rPr>
        <w:t xml:space="preserve"> مع</w:t>
      </w:r>
      <w:r w:rsidRPr="00CB5C15">
        <w:rPr>
          <w:rFonts w:cs="Simplified Arabic"/>
          <w:rtl/>
          <w:lang w:bidi="ar-EG"/>
        </w:rPr>
        <w:t xml:space="preserve"> نطاق وطموح الأهداف العالمية، مع</w:t>
      </w:r>
      <w:r w:rsidRPr="00CB5C15">
        <w:rPr>
          <w:rFonts w:cs="Simplified Arabic" w:hint="cs"/>
          <w:rtl/>
          <w:lang w:bidi="ar-EG"/>
        </w:rPr>
        <w:t xml:space="preserve"> توفير</w:t>
      </w:r>
      <w:r w:rsidRPr="00CB5C15">
        <w:rPr>
          <w:rFonts w:cs="Simplified Arabic"/>
          <w:rtl/>
          <w:lang w:bidi="ar-EG"/>
        </w:rPr>
        <w:t xml:space="preserve"> وسائل تنفيذ كافية؛ ويمكن للأطراف استعراض الأهداف وتعديلها، إذا كان ذلك </w:t>
      </w:r>
      <w:r w:rsidRPr="00CB5C15">
        <w:rPr>
          <w:rFonts w:cs="Simplified Arabic" w:hint="cs"/>
          <w:rtl/>
          <w:lang w:bidi="ar-EG"/>
        </w:rPr>
        <w:t>متوافقا مع الظروف</w:t>
      </w:r>
      <w:r w:rsidRPr="00CB5C15">
        <w:rPr>
          <w:rFonts w:cs="Simplified Arabic"/>
          <w:rtl/>
          <w:lang w:bidi="ar-EG"/>
        </w:rPr>
        <w:t xml:space="preserve"> الوطنية، ولكن دون </w:t>
      </w:r>
      <w:r w:rsidRPr="00CB5C15">
        <w:rPr>
          <w:rFonts w:cs="Simplified Arabic" w:hint="cs"/>
          <w:rtl/>
          <w:lang w:bidi="ar-EG"/>
        </w:rPr>
        <w:t xml:space="preserve">تحويل </w:t>
      </w:r>
      <w:r w:rsidRPr="00CB5C15">
        <w:rPr>
          <w:rFonts w:cs="Simplified Arabic"/>
          <w:rtl/>
          <w:lang w:bidi="ar-EG"/>
        </w:rPr>
        <w:t>الموارد أو التركيز عن</w:t>
      </w:r>
      <w:r w:rsidRPr="00CB5C15">
        <w:rPr>
          <w:rFonts w:cs="Simplified Arabic" w:hint="cs"/>
          <w:rtl/>
          <w:lang w:bidi="ar-EG"/>
        </w:rPr>
        <w:t xml:space="preserve"> مسار</w:t>
      </w:r>
      <w:r w:rsidRPr="00CB5C15">
        <w:rPr>
          <w:rFonts w:cs="Simplified Arabic"/>
          <w:rtl/>
          <w:lang w:bidi="ar-EG"/>
        </w:rPr>
        <w:t xml:space="preserve"> التنفيذ؛ أو يمكن للأطراف الاحتفاظ بأهدافها المُحدَّثة بالفعل ولكن </w:t>
      </w:r>
      <w:r w:rsidRPr="00CB5C15">
        <w:rPr>
          <w:rFonts w:cs="Simplified Arabic" w:hint="cs"/>
          <w:rtl/>
          <w:lang w:bidi="ar-EG"/>
        </w:rPr>
        <w:t xml:space="preserve">مع </w:t>
      </w:r>
      <w:r w:rsidRPr="00CB5C15">
        <w:rPr>
          <w:rFonts w:cs="Simplified Arabic"/>
          <w:rtl/>
          <w:lang w:bidi="ar-EG"/>
        </w:rPr>
        <w:t xml:space="preserve">تعزيز إجراءاتها لتحسين الاهتمام بأهداف أو عناصر محددة من الأهداف </w:t>
      </w:r>
      <w:r w:rsidRPr="00CB5C15">
        <w:rPr>
          <w:rFonts w:cs="Simplified Arabic" w:hint="cs"/>
          <w:rtl/>
          <w:lang w:bidi="ar-EG"/>
        </w:rPr>
        <w:t>حُدّدت فيها</w:t>
      </w:r>
      <w:r w:rsidRPr="00CB5C15">
        <w:rPr>
          <w:rFonts w:cs="Simplified Arabic"/>
          <w:rtl/>
          <w:lang w:bidi="ar-EG"/>
        </w:rPr>
        <w:t xml:space="preserve"> </w:t>
      </w:r>
      <w:r>
        <w:rPr>
          <w:rFonts w:cs="Simplified Arabic"/>
          <w:rtl/>
          <w:lang w:bidi="ar-EG"/>
        </w:rPr>
        <w:t>فجوات</w:t>
      </w:r>
      <w:r w:rsidRPr="00CB5C15">
        <w:rPr>
          <w:rFonts w:cs="Simplified Arabic"/>
          <w:rtl/>
          <w:lang w:bidi="ar-EG"/>
        </w:rPr>
        <w:t xml:space="preserve"> في النطاق والطموح الجماعي</w:t>
      </w:r>
      <w:r w:rsidRPr="00CB5C15">
        <w:rPr>
          <w:rFonts w:cs="Simplified Arabic" w:hint="cs"/>
          <w:rtl/>
          <w:lang w:bidi="ar-EG"/>
        </w:rPr>
        <w:t>ين</w:t>
      </w:r>
      <w:r w:rsidRPr="00CB5C15">
        <w:rPr>
          <w:rFonts w:cs="Simplified Arabic"/>
          <w:rtl/>
          <w:lang w:bidi="ar-EG"/>
        </w:rPr>
        <w:t>.</w:t>
      </w:r>
      <w:r w:rsidRPr="00CB5C15">
        <w:rPr>
          <w:rtl/>
        </w:rPr>
        <w:t xml:space="preserve"> </w:t>
      </w:r>
    </w:p>
    <w:p w14:paraId="58D45FCD" w14:textId="77777777" w:rsidR="00242234" w:rsidRPr="004438A4" w:rsidRDefault="00242234" w:rsidP="00242234">
      <w:pPr>
        <w:pStyle w:val="ListParagraph"/>
        <w:numPr>
          <w:ilvl w:val="0"/>
          <w:numId w:val="18"/>
        </w:numPr>
        <w:bidi/>
        <w:spacing w:after="120"/>
        <w:ind w:left="908" w:hanging="454"/>
        <w:contextualSpacing w:val="0"/>
        <w:rPr>
          <w:rFonts w:cs="Simplified Arabic"/>
          <w:lang w:bidi="ar-EG"/>
        </w:rPr>
      </w:pPr>
      <w:r w:rsidRPr="004438A4">
        <w:rPr>
          <w:rFonts w:cs="Simplified Arabic"/>
          <w:rtl/>
          <w:lang w:bidi="ar-EG"/>
        </w:rPr>
        <w:t>يمكن توسيع نطاق منصات أصحاب المصلحة المتعددين وتحالفات</w:t>
      </w:r>
      <w:r w:rsidRPr="004438A4">
        <w:rPr>
          <w:rFonts w:cs="Simplified Arabic" w:hint="cs"/>
          <w:rtl/>
          <w:lang w:bidi="ar-EG"/>
        </w:rPr>
        <w:t>هم</w:t>
      </w:r>
      <w:r w:rsidRPr="004438A4">
        <w:rPr>
          <w:rFonts w:cs="Simplified Arabic"/>
          <w:rtl/>
          <w:lang w:bidi="ar-EG"/>
        </w:rPr>
        <w:t xml:space="preserve"> وشراكات</w:t>
      </w:r>
      <w:r w:rsidRPr="004438A4">
        <w:rPr>
          <w:rFonts w:cs="Simplified Arabic" w:hint="cs"/>
          <w:rtl/>
          <w:lang w:bidi="ar-EG"/>
        </w:rPr>
        <w:t>هم</w:t>
      </w:r>
      <w:r w:rsidRPr="004438A4">
        <w:rPr>
          <w:rFonts w:cs="Simplified Arabic"/>
          <w:rtl/>
          <w:lang w:bidi="ar-EG"/>
        </w:rPr>
        <w:t xml:space="preserve"> ومبادرات</w:t>
      </w:r>
      <w:r w:rsidRPr="004438A4">
        <w:rPr>
          <w:rFonts w:cs="Simplified Arabic" w:hint="cs"/>
          <w:rtl/>
          <w:lang w:bidi="ar-EG"/>
        </w:rPr>
        <w:t>هم</w:t>
      </w:r>
      <w:r w:rsidRPr="004438A4">
        <w:rPr>
          <w:rFonts w:cs="Simplified Arabic"/>
          <w:rtl/>
          <w:lang w:bidi="ar-EG"/>
        </w:rPr>
        <w:t xml:space="preserve"> وغيرها من أشكال التعاون والتنسيق بين</w:t>
      </w:r>
      <w:r w:rsidRPr="004438A4">
        <w:rPr>
          <w:rFonts w:cs="Simplified Arabic" w:hint="cs"/>
          <w:rtl/>
          <w:lang w:bidi="ar-EG"/>
        </w:rPr>
        <w:t xml:space="preserve">هم </w:t>
      </w:r>
      <w:r w:rsidRPr="004438A4">
        <w:rPr>
          <w:rFonts w:cs="Simplified Arabic"/>
          <w:rtl/>
          <w:lang w:bidi="ar-EG"/>
        </w:rPr>
        <w:t xml:space="preserve">وتكرارها، لدعم </w:t>
      </w:r>
      <w:r w:rsidRPr="004438A4">
        <w:rPr>
          <w:rFonts w:cs="Simplified Arabic" w:hint="cs"/>
          <w:rtl/>
          <w:lang w:bidi="ar-EG"/>
        </w:rPr>
        <w:t>الوصول إلى مستوى أعلى من الطموح</w:t>
      </w:r>
      <w:r w:rsidRPr="004438A4">
        <w:rPr>
          <w:rFonts w:cs="Simplified Arabic"/>
          <w:rtl/>
          <w:lang w:bidi="ar-EG"/>
        </w:rPr>
        <w:t xml:space="preserve"> والتنفيذ</w:t>
      </w:r>
      <w:r w:rsidRPr="004438A4">
        <w:rPr>
          <w:rFonts w:cs="Simplified Arabic" w:hint="cs"/>
          <w:rtl/>
          <w:lang w:bidi="ar-EG"/>
        </w:rPr>
        <w:t>،</w:t>
      </w:r>
      <w:r w:rsidRPr="004438A4">
        <w:rPr>
          <w:rFonts w:cs="Simplified Arabic"/>
          <w:rtl/>
          <w:lang w:bidi="ar-EG"/>
        </w:rPr>
        <w:t xml:space="preserve"> والمشاركة المستدامة</w:t>
      </w:r>
      <w:r w:rsidRPr="004438A4">
        <w:rPr>
          <w:rFonts w:cs="Simplified Arabic" w:hint="cs"/>
          <w:rtl/>
          <w:lang w:bidi="ar-EG"/>
        </w:rPr>
        <w:t>،</w:t>
      </w:r>
      <w:r w:rsidRPr="004438A4">
        <w:rPr>
          <w:rFonts w:cs="Simplified Arabic"/>
          <w:rtl/>
          <w:lang w:bidi="ar-EG"/>
        </w:rPr>
        <w:t xml:space="preserve"> والتواصل</w:t>
      </w:r>
      <w:r w:rsidRPr="004438A4">
        <w:rPr>
          <w:rFonts w:cs="Simplified Arabic" w:hint="cs"/>
          <w:rtl/>
          <w:lang w:bidi="ar-EG"/>
        </w:rPr>
        <w:t>،</w:t>
      </w:r>
      <w:r w:rsidRPr="004438A4">
        <w:rPr>
          <w:rFonts w:cs="Simplified Arabic"/>
          <w:rtl/>
          <w:lang w:bidi="ar-EG"/>
        </w:rPr>
        <w:t xml:space="preserve"> والتوعية والتثقيف والدعوة، وبالتالي توسيع</w:t>
      </w:r>
      <w:r w:rsidRPr="004438A4">
        <w:rPr>
          <w:rFonts w:cs="Simplified Arabic" w:hint="cs"/>
          <w:rtl/>
          <w:lang w:bidi="ar-EG"/>
        </w:rPr>
        <w:t xml:space="preserve"> نطاق</w:t>
      </w:r>
      <w:r w:rsidRPr="004438A4">
        <w:rPr>
          <w:rFonts w:cs="Simplified Arabic"/>
          <w:rtl/>
          <w:lang w:bidi="ar-EG"/>
        </w:rPr>
        <w:t xml:space="preserve"> الالتزام بالإطار، و</w:t>
      </w:r>
      <w:r w:rsidRPr="004438A4">
        <w:rPr>
          <w:rFonts w:cs="Simplified Arabic" w:hint="cs"/>
          <w:rtl/>
          <w:lang w:bidi="ar-EG"/>
        </w:rPr>
        <w:t>لا سيما</w:t>
      </w:r>
      <w:r w:rsidRPr="004438A4">
        <w:rPr>
          <w:rFonts w:cs="Simplified Arabic"/>
          <w:rtl/>
          <w:lang w:bidi="ar-EG"/>
        </w:rPr>
        <w:t xml:space="preserve"> فيما يتعلق بالأهداف والعناصر الممثلة تمثيلا ناقصا.</w:t>
      </w:r>
    </w:p>
    <w:p w14:paraId="666C23B2" w14:textId="77777777" w:rsidR="00242234" w:rsidRPr="006D2E40" w:rsidRDefault="00242234" w:rsidP="00242234">
      <w:pPr>
        <w:pStyle w:val="ListParagraph"/>
        <w:numPr>
          <w:ilvl w:val="0"/>
          <w:numId w:val="18"/>
        </w:numPr>
        <w:bidi/>
        <w:spacing w:after="120"/>
        <w:ind w:left="908" w:hanging="454"/>
        <w:contextualSpacing w:val="0"/>
        <w:rPr>
          <w:rFonts w:cs="Simplified Arabic"/>
          <w:rtl/>
          <w:lang w:bidi="ar-EG"/>
        </w:rPr>
      </w:pPr>
      <w:r w:rsidRPr="00CC569A">
        <w:rPr>
          <w:rFonts w:cs="Simplified Arabic"/>
          <w:rtl/>
          <w:lang w:bidi="ar-EG"/>
        </w:rPr>
        <w:t xml:space="preserve">لدعم </w:t>
      </w:r>
      <w:r>
        <w:rPr>
          <w:rFonts w:cs="Simplified Arabic" w:hint="cs"/>
          <w:rtl/>
          <w:lang w:bidi="ar-EG"/>
        </w:rPr>
        <w:t>توسيع نطاق</w:t>
      </w:r>
      <w:r w:rsidRPr="00CC569A">
        <w:rPr>
          <w:rFonts w:cs="Simplified Arabic"/>
          <w:rtl/>
          <w:lang w:bidi="ar-EG"/>
        </w:rPr>
        <w:t xml:space="preserve"> </w:t>
      </w:r>
      <w:r>
        <w:rPr>
          <w:rFonts w:cs="Simplified Arabic" w:hint="cs"/>
          <w:rtl/>
          <w:lang w:bidi="ar-EG"/>
        </w:rPr>
        <w:t>الاستراتيجيات</w:t>
      </w:r>
      <w:r w:rsidRPr="00CC569A">
        <w:rPr>
          <w:rFonts w:cs="Simplified Arabic"/>
          <w:rtl/>
          <w:lang w:bidi="ar-EG"/>
        </w:rPr>
        <w:t xml:space="preserve"> الوطنية و</w:t>
      </w:r>
      <w:r>
        <w:rPr>
          <w:rFonts w:cs="Simplified Arabic" w:hint="cs"/>
          <w:rtl/>
          <w:lang w:bidi="ar-EG"/>
        </w:rPr>
        <w:t>لا سيما في</w:t>
      </w:r>
      <w:r w:rsidRPr="00CC569A">
        <w:rPr>
          <w:rFonts w:cs="Simplified Arabic"/>
          <w:rtl/>
          <w:lang w:bidi="ar-EG"/>
        </w:rPr>
        <w:t xml:space="preserve"> خطط العمل، يمكن للأطراف التركيز على </w:t>
      </w:r>
      <w:r>
        <w:rPr>
          <w:rFonts w:cs="Simplified Arabic" w:hint="cs"/>
          <w:rtl/>
          <w:lang w:bidi="ar-EG"/>
        </w:rPr>
        <w:t xml:space="preserve">تذليل </w:t>
      </w:r>
      <w:r w:rsidRPr="00CC569A">
        <w:rPr>
          <w:rFonts w:cs="Simplified Arabic"/>
          <w:rtl/>
          <w:lang w:bidi="ar-EG"/>
        </w:rPr>
        <w:t>ال</w:t>
      </w:r>
      <w:r>
        <w:rPr>
          <w:rFonts w:cs="Simplified Arabic" w:hint="cs"/>
          <w:rtl/>
          <w:lang w:bidi="ar-EG"/>
        </w:rPr>
        <w:t>عقبات</w:t>
      </w:r>
      <w:r w:rsidRPr="00CC569A">
        <w:rPr>
          <w:rFonts w:cs="Simplified Arabic"/>
          <w:rtl/>
          <w:lang w:bidi="ar-EG"/>
        </w:rPr>
        <w:t xml:space="preserve"> الرئيسية المتعلقة بوسائل التنفيذ، و</w:t>
      </w:r>
      <w:r>
        <w:rPr>
          <w:rFonts w:cs="Simplified Arabic" w:hint="cs"/>
          <w:rtl/>
          <w:lang w:bidi="ar-EG"/>
        </w:rPr>
        <w:t>اتساق</w:t>
      </w:r>
      <w:r w:rsidRPr="00CC569A">
        <w:rPr>
          <w:rFonts w:cs="Simplified Arabic"/>
          <w:rtl/>
          <w:lang w:bidi="ar-EG"/>
        </w:rPr>
        <w:t xml:space="preserve"> السياسات والحوكمة البيئية، ومشاركة </w:t>
      </w:r>
      <w:r>
        <w:rPr>
          <w:rFonts w:cs="Simplified Arabic" w:hint="cs"/>
          <w:rtl/>
          <w:lang w:bidi="ar-EG"/>
        </w:rPr>
        <w:t>والتزام</w:t>
      </w:r>
      <w:r w:rsidRPr="00CC569A">
        <w:rPr>
          <w:rFonts w:cs="Simplified Arabic"/>
          <w:rtl/>
          <w:lang w:bidi="ar-EG"/>
        </w:rPr>
        <w:t xml:space="preserve"> الجهات الفاعلة الأخرى غير الحكومات الوطنية، و</w:t>
      </w:r>
      <w:r>
        <w:rPr>
          <w:rFonts w:cs="Simplified Arabic" w:hint="cs"/>
          <w:rtl/>
          <w:lang w:bidi="ar-EG"/>
        </w:rPr>
        <w:t>ال</w:t>
      </w:r>
      <w:r>
        <w:rPr>
          <w:rFonts w:cs="Simplified Arabic"/>
          <w:rtl/>
          <w:lang w:bidi="ar-EG"/>
        </w:rPr>
        <w:t>فجوات</w:t>
      </w:r>
      <w:r>
        <w:rPr>
          <w:rFonts w:cs="Simplified Arabic" w:hint="cs"/>
          <w:rtl/>
          <w:lang w:bidi="ar-EG"/>
        </w:rPr>
        <w:t xml:space="preserve"> في</w:t>
      </w:r>
      <w:r w:rsidRPr="00CC569A">
        <w:rPr>
          <w:rFonts w:cs="Simplified Arabic"/>
          <w:rtl/>
          <w:lang w:bidi="ar-EG"/>
        </w:rPr>
        <w:t xml:space="preserve"> البيانات وال</w:t>
      </w:r>
      <w:r>
        <w:rPr>
          <w:rFonts w:cs="Simplified Arabic"/>
          <w:rtl/>
          <w:lang w:bidi="ar-EG"/>
        </w:rPr>
        <w:t>معارف</w:t>
      </w:r>
      <w:r w:rsidRPr="00CC569A">
        <w:rPr>
          <w:rFonts w:cs="Simplified Arabic"/>
          <w:rtl/>
          <w:lang w:bidi="ar-EG"/>
        </w:rPr>
        <w:t>.</w:t>
      </w:r>
      <w:r w:rsidRPr="008E46EE">
        <w:rPr>
          <w:b/>
          <w:bCs/>
          <w:rtl/>
        </w:rPr>
        <w:t xml:space="preserve"> </w:t>
      </w:r>
    </w:p>
    <w:p w14:paraId="5DA256E7" w14:textId="77777777" w:rsidR="00242234" w:rsidRPr="00000297" w:rsidRDefault="00242234" w:rsidP="00242234">
      <w:pPr>
        <w:bidi/>
        <w:spacing w:after="120"/>
        <w:rPr>
          <w:rFonts w:cs="Simplified Arabic"/>
          <w:b/>
          <w:bCs/>
          <w:u w:val="single"/>
          <w:rtl/>
          <w:lang w:bidi="ar-EG"/>
        </w:rPr>
      </w:pPr>
      <w:r w:rsidRPr="00000297">
        <w:rPr>
          <w:rFonts w:cs="Simplified Arabic"/>
          <w:b/>
          <w:bCs/>
          <w:u w:val="single"/>
          <w:rtl/>
          <w:lang w:bidi="ar-EG"/>
        </w:rPr>
        <w:t>الرسالة الرئيسية 2: العمل والتنفيذ</w:t>
      </w:r>
    </w:p>
    <w:p w14:paraId="37ECC3B2" w14:textId="77777777" w:rsidR="00242234" w:rsidRPr="00CD21AC" w:rsidRDefault="00242234" w:rsidP="00242234">
      <w:pPr>
        <w:bidi/>
        <w:spacing w:after="120"/>
        <w:rPr>
          <w:b/>
          <w:bCs/>
          <w:rtl/>
        </w:rPr>
      </w:pPr>
      <w:r w:rsidRPr="00F33F27">
        <w:rPr>
          <w:rFonts w:cs="Simplified Arabic" w:hint="cs"/>
          <w:b/>
          <w:bCs/>
          <w:rtl/>
          <w:lang w:bidi="ar-EG"/>
        </w:rPr>
        <w:t>تُنفّذ حاليا</w:t>
      </w:r>
      <w:r w:rsidRPr="00F33F27">
        <w:rPr>
          <w:rFonts w:cs="Simplified Arabic"/>
          <w:b/>
          <w:bCs/>
          <w:rtl/>
          <w:lang w:bidi="ar-EG"/>
        </w:rPr>
        <w:t xml:space="preserve"> جميع الأهداف، ولكن أقل من نصف الأطراف </w:t>
      </w:r>
      <w:r>
        <w:rPr>
          <w:rFonts w:cs="Simplified Arabic" w:hint="cs"/>
          <w:b/>
          <w:bCs/>
          <w:rtl/>
          <w:lang w:bidi="ar-EG"/>
        </w:rPr>
        <w:t>أبلغ أن</w:t>
      </w:r>
      <w:r w:rsidRPr="00F33F27">
        <w:rPr>
          <w:rFonts w:cs="Simplified Arabic"/>
          <w:b/>
          <w:bCs/>
          <w:rtl/>
          <w:lang w:bidi="ar-EG"/>
        </w:rPr>
        <w:t xml:space="preserve"> أهدافه الوطنية تسير على ال</w:t>
      </w:r>
      <w:r w:rsidRPr="00F33F27">
        <w:rPr>
          <w:rFonts w:cs="Simplified Arabic" w:hint="cs"/>
          <w:b/>
          <w:bCs/>
          <w:rtl/>
          <w:lang w:bidi="ar-EG"/>
        </w:rPr>
        <w:t>مسار</w:t>
      </w:r>
      <w:r w:rsidRPr="00F33F27">
        <w:rPr>
          <w:rFonts w:cs="Simplified Arabic"/>
          <w:b/>
          <w:bCs/>
          <w:rtl/>
          <w:lang w:bidi="ar-EG"/>
        </w:rPr>
        <w:t xml:space="preserve"> الصحيح لتحقيق أي هدف </w:t>
      </w:r>
      <w:r w:rsidRPr="00F33F27">
        <w:rPr>
          <w:rFonts w:cs="Simplified Arabic" w:hint="cs"/>
          <w:b/>
          <w:bCs/>
          <w:rtl/>
          <w:lang w:bidi="ar-EG"/>
        </w:rPr>
        <w:t>من الأهداف العالمة</w:t>
      </w:r>
      <w:r w:rsidRPr="00F33F27">
        <w:rPr>
          <w:rFonts w:cs="Simplified Arabic"/>
          <w:b/>
          <w:bCs/>
          <w:rtl/>
          <w:lang w:bidi="ar-EG"/>
        </w:rPr>
        <w:t xml:space="preserve">. ويمكن معالجة </w:t>
      </w:r>
      <w:r w:rsidRPr="00F33F27">
        <w:rPr>
          <w:rFonts w:cs="Simplified Arabic" w:hint="cs"/>
          <w:b/>
          <w:bCs/>
          <w:rtl/>
          <w:lang w:bidi="ar-EG"/>
        </w:rPr>
        <w:t>هذا الوضع</w:t>
      </w:r>
      <w:r w:rsidRPr="00F33F27">
        <w:rPr>
          <w:rFonts w:cs="Simplified Arabic"/>
          <w:b/>
          <w:bCs/>
          <w:rtl/>
          <w:lang w:bidi="ar-EG"/>
        </w:rPr>
        <w:t xml:space="preserve"> من خلال اتخاذ إجراءات </w:t>
      </w:r>
      <w:r w:rsidRPr="00F33F27">
        <w:rPr>
          <w:rFonts w:cs="Simplified Arabic" w:hint="cs"/>
          <w:b/>
          <w:bCs/>
          <w:rtl/>
          <w:lang w:bidi="ar-EG"/>
        </w:rPr>
        <w:t>عاجلة</w:t>
      </w:r>
      <w:r w:rsidRPr="00F33F27">
        <w:rPr>
          <w:rFonts w:cs="Simplified Arabic"/>
          <w:b/>
          <w:bCs/>
          <w:rtl/>
          <w:lang w:bidi="ar-EG"/>
        </w:rPr>
        <w:t xml:space="preserve"> واستراتيجية وذات أولوية، تتناسب مع الظروف الوطنية، و</w:t>
      </w:r>
      <w:r w:rsidRPr="00F33F27">
        <w:rPr>
          <w:rFonts w:cs="Simplified Arabic" w:hint="cs"/>
          <w:b/>
          <w:bCs/>
          <w:rtl/>
          <w:lang w:bidi="ar-EG"/>
        </w:rPr>
        <w:t>لا سيما</w:t>
      </w:r>
      <w:r w:rsidRPr="00F33F27">
        <w:rPr>
          <w:rFonts w:cs="Simplified Arabic"/>
          <w:b/>
          <w:bCs/>
          <w:rtl/>
          <w:lang w:bidi="ar-EG"/>
        </w:rPr>
        <w:t xml:space="preserve"> فيما يتصل بالقضايا المتعلقة بمعالجة ال</w:t>
      </w:r>
      <w:r w:rsidRPr="00F33F27">
        <w:rPr>
          <w:rFonts w:cs="Simplified Arabic" w:hint="cs"/>
          <w:b/>
          <w:bCs/>
          <w:rtl/>
          <w:lang w:bidi="ar-EG"/>
        </w:rPr>
        <w:t>عوامل</w:t>
      </w:r>
      <w:r w:rsidRPr="00F33F27">
        <w:rPr>
          <w:rFonts w:cs="Simplified Arabic"/>
          <w:b/>
          <w:bCs/>
          <w:rtl/>
          <w:lang w:bidi="ar-EG"/>
        </w:rPr>
        <w:t xml:space="preserve"> </w:t>
      </w:r>
      <w:r w:rsidRPr="00F33F27">
        <w:rPr>
          <w:rFonts w:cs="Simplified Arabic" w:hint="cs"/>
          <w:b/>
          <w:bCs/>
          <w:rtl/>
          <w:lang w:bidi="ar-EG"/>
        </w:rPr>
        <w:t>الكامنة وراء فقدان</w:t>
      </w:r>
      <w:r w:rsidRPr="00F33F27">
        <w:rPr>
          <w:rFonts w:cs="Simplified Arabic"/>
          <w:b/>
          <w:bCs/>
          <w:rtl/>
          <w:lang w:bidi="ar-EG"/>
        </w:rPr>
        <w:t xml:space="preserve"> التنوع البيولوجي.</w:t>
      </w:r>
      <w:r w:rsidRPr="00F33F27">
        <w:rPr>
          <w:b/>
          <w:bCs/>
          <w:rtl/>
        </w:rPr>
        <w:t xml:space="preserve"> </w:t>
      </w:r>
    </w:p>
    <w:p w14:paraId="111C4D19" w14:textId="77777777" w:rsidR="00242234" w:rsidRPr="006A5ABE" w:rsidRDefault="00242234" w:rsidP="00242234">
      <w:pPr>
        <w:bidi/>
        <w:spacing w:after="120"/>
        <w:rPr>
          <w:rFonts w:cs="Simplified Arabic"/>
          <w:rtl/>
          <w:lang w:bidi="ar-EG"/>
        </w:rPr>
      </w:pPr>
      <w:r w:rsidRPr="006A5ABE">
        <w:rPr>
          <w:rFonts w:cs="Simplified Arabic"/>
          <w:rtl/>
          <w:lang w:bidi="ar-EG"/>
        </w:rPr>
        <w:t xml:space="preserve">يجري اتخاذ إجراءات </w:t>
      </w:r>
      <w:r>
        <w:rPr>
          <w:rFonts w:cs="Simplified Arabic" w:hint="cs"/>
          <w:rtl/>
          <w:lang w:bidi="ar-EG"/>
        </w:rPr>
        <w:t>على صعيد</w:t>
      </w:r>
      <w:r w:rsidRPr="006A5ABE">
        <w:rPr>
          <w:rFonts w:cs="Simplified Arabic"/>
          <w:rtl/>
          <w:lang w:bidi="ar-EG"/>
        </w:rPr>
        <w:t xml:space="preserve"> جميع أهداف الإطار، وتتضمن التقارير الوطنية أمثلة عديدة </w:t>
      </w:r>
      <w:r>
        <w:rPr>
          <w:rFonts w:cs="Simplified Arabic" w:hint="cs"/>
          <w:rtl/>
          <w:lang w:bidi="ar-EG"/>
        </w:rPr>
        <w:t>على ا</w:t>
      </w:r>
      <w:r w:rsidRPr="006A5ABE">
        <w:rPr>
          <w:rFonts w:cs="Simplified Arabic"/>
          <w:rtl/>
          <w:lang w:bidi="ar-EG"/>
        </w:rPr>
        <w:t>لتنفيذ الناجح. وأ</w:t>
      </w:r>
      <w:r>
        <w:rPr>
          <w:rFonts w:cs="Simplified Arabic" w:hint="cs"/>
          <w:rtl/>
          <w:lang w:bidi="ar-EG"/>
        </w:rPr>
        <w:t>بلغ</w:t>
      </w:r>
      <w:r w:rsidRPr="006A5ABE">
        <w:rPr>
          <w:rFonts w:cs="Simplified Arabic"/>
          <w:rtl/>
          <w:lang w:bidi="ar-EG"/>
        </w:rPr>
        <w:t xml:space="preserve"> العديد من الأطراف </w:t>
      </w:r>
      <w:r>
        <w:rPr>
          <w:rFonts w:cs="Simplified Arabic" w:hint="cs"/>
          <w:rtl/>
          <w:lang w:bidi="ar-EG"/>
        </w:rPr>
        <w:t xml:space="preserve">عن </w:t>
      </w:r>
      <w:r w:rsidRPr="006A5ABE">
        <w:rPr>
          <w:rFonts w:cs="Simplified Arabic"/>
          <w:rtl/>
          <w:lang w:bidi="ar-EG"/>
        </w:rPr>
        <w:t xml:space="preserve">إحراز تقدم نحو تحقيق </w:t>
      </w:r>
      <w:r>
        <w:rPr>
          <w:rFonts w:cs="Simplified Arabic" w:hint="cs"/>
          <w:rtl/>
          <w:lang w:bidi="ar-EG"/>
        </w:rPr>
        <w:t xml:space="preserve">هدف </w:t>
      </w:r>
      <w:r w:rsidRPr="006A5ABE">
        <w:rPr>
          <w:rFonts w:cs="Simplified Arabic"/>
          <w:rtl/>
          <w:lang w:bidi="ar-EG"/>
        </w:rPr>
        <w:t xml:space="preserve">واحد أو أكثر من أهدافه الوطنية؛ ومع ذلك، عند النظر إلى التقدم الجماعي </w:t>
      </w:r>
      <w:r>
        <w:rPr>
          <w:rFonts w:cs="Simplified Arabic" w:hint="cs"/>
          <w:rtl/>
          <w:lang w:bidi="ar-EG"/>
        </w:rPr>
        <w:t>في مختلف</w:t>
      </w:r>
      <w:r w:rsidRPr="006A5ABE">
        <w:rPr>
          <w:rFonts w:cs="Simplified Arabic"/>
          <w:rtl/>
          <w:lang w:bidi="ar-EG"/>
        </w:rPr>
        <w:t xml:space="preserve"> الأهداف العالمية، اعتبر أقل من نصف الأطراف المبلغة أن أهدافه الوطنية المتوافقة مع أي</w:t>
      </w:r>
      <w:r>
        <w:rPr>
          <w:rFonts w:cs="Simplified Arabic" w:hint="cs"/>
          <w:rtl/>
          <w:lang w:bidi="ar-EG"/>
        </w:rPr>
        <w:t xml:space="preserve"> هدف</w:t>
      </w:r>
      <w:r w:rsidRPr="006A5ABE">
        <w:rPr>
          <w:rFonts w:cs="Simplified Arabic"/>
          <w:rtl/>
          <w:lang w:bidi="ar-EG"/>
        </w:rPr>
        <w:t xml:space="preserve"> من الأهداف العالمية </w:t>
      </w:r>
      <w:r w:rsidRPr="006A5ABE">
        <w:rPr>
          <w:rFonts w:cs="Simplified Arabic"/>
          <w:rtl/>
          <w:lang w:bidi="ar-EG"/>
        </w:rPr>
        <w:lastRenderedPageBreak/>
        <w:t>للإطار تسير على ال</w:t>
      </w:r>
      <w:r>
        <w:rPr>
          <w:rFonts w:cs="Simplified Arabic" w:hint="cs"/>
          <w:rtl/>
          <w:lang w:bidi="ar-EG"/>
        </w:rPr>
        <w:t>مسار</w:t>
      </w:r>
      <w:r w:rsidRPr="006A5ABE">
        <w:rPr>
          <w:rFonts w:cs="Simplified Arabic"/>
          <w:rtl/>
          <w:lang w:bidi="ar-EG"/>
        </w:rPr>
        <w:t xml:space="preserve"> الصحيح. و</w:t>
      </w:r>
      <w:r>
        <w:rPr>
          <w:rFonts w:cs="Simplified Arabic" w:hint="cs"/>
          <w:rtl/>
          <w:lang w:bidi="ar-EG"/>
        </w:rPr>
        <w:t xml:space="preserve">اتسمت </w:t>
      </w:r>
      <w:r w:rsidRPr="006A5ABE">
        <w:rPr>
          <w:rFonts w:cs="Simplified Arabic"/>
          <w:rtl/>
          <w:lang w:bidi="ar-EG"/>
        </w:rPr>
        <w:t xml:space="preserve">اتجاهات المؤشرات </w:t>
      </w:r>
      <w:r>
        <w:rPr>
          <w:rFonts w:cs="Simplified Arabic" w:hint="cs"/>
          <w:rtl/>
          <w:lang w:bidi="ar-EG"/>
        </w:rPr>
        <w:t>بالتباين</w:t>
      </w:r>
      <w:r w:rsidRPr="006A5ABE">
        <w:rPr>
          <w:rFonts w:cs="Simplified Arabic"/>
          <w:rtl/>
          <w:lang w:bidi="ar-EG"/>
        </w:rPr>
        <w:t xml:space="preserve">، </w:t>
      </w:r>
      <w:r>
        <w:rPr>
          <w:rFonts w:cs="Simplified Arabic" w:hint="cs"/>
          <w:rtl/>
          <w:lang w:bidi="ar-EG"/>
        </w:rPr>
        <w:t>وكانت</w:t>
      </w:r>
      <w:r w:rsidRPr="006A5ABE">
        <w:rPr>
          <w:rFonts w:cs="Simplified Arabic"/>
          <w:rtl/>
          <w:lang w:bidi="ar-EG"/>
        </w:rPr>
        <w:t xml:space="preserve"> الاتجاهات السلبية</w:t>
      </w:r>
      <w:r>
        <w:rPr>
          <w:rFonts w:cs="Simplified Arabic" w:hint="cs"/>
          <w:rtl/>
          <w:lang w:bidi="ar-EG"/>
        </w:rPr>
        <w:t>، بوجه عام،</w:t>
      </w:r>
      <w:r w:rsidRPr="006A5ABE">
        <w:rPr>
          <w:rFonts w:cs="Simplified Arabic"/>
          <w:rtl/>
          <w:lang w:bidi="ar-EG"/>
        </w:rPr>
        <w:t xml:space="preserve"> أكثر شيوعا من الاتجاهات الإيجابية</w:t>
      </w:r>
      <w:r>
        <w:rPr>
          <w:rFonts w:cs="Simplified Arabic" w:hint="cs"/>
          <w:rtl/>
          <w:lang w:bidi="ar-EG"/>
        </w:rPr>
        <w:t>.</w:t>
      </w:r>
      <w:r w:rsidRPr="007906E4">
        <w:rPr>
          <w:rtl/>
        </w:rPr>
        <w:t xml:space="preserve"> </w:t>
      </w:r>
    </w:p>
    <w:p w14:paraId="05C66BDD" w14:textId="77777777" w:rsidR="00242234" w:rsidRDefault="00242234" w:rsidP="00242234">
      <w:pPr>
        <w:bidi/>
        <w:spacing w:after="120"/>
        <w:rPr>
          <w:rFonts w:cs="Simplified Arabic"/>
          <w:rtl/>
          <w:lang w:bidi="ar-EG"/>
        </w:rPr>
      </w:pPr>
      <w:r>
        <w:rPr>
          <w:rFonts w:cs="Simplified Arabic" w:hint="cs"/>
          <w:rtl/>
          <w:lang w:bidi="ar-EG"/>
        </w:rPr>
        <w:t>و</w:t>
      </w:r>
      <w:r w:rsidRPr="00CD21AC">
        <w:rPr>
          <w:rFonts w:cs="Simplified Arabic"/>
          <w:rtl/>
          <w:lang w:bidi="ar-EG"/>
        </w:rPr>
        <w:t xml:space="preserve">تُقيّم الأطراف، في أغلب الأحيان، الأهداف </w:t>
      </w:r>
      <w:r w:rsidRPr="006A5ABE">
        <w:rPr>
          <w:rFonts w:cs="Simplified Arabic"/>
          <w:rtl/>
          <w:lang w:bidi="ar-EG"/>
        </w:rPr>
        <w:t xml:space="preserve">الوطنية المرتبطة بالأهداف 1 و2 و3 و8 و13 و20 و21 و22 من الإطار </w:t>
      </w:r>
      <w:r>
        <w:rPr>
          <w:rFonts w:cs="Simplified Arabic" w:hint="cs"/>
          <w:rtl/>
          <w:lang w:bidi="ar-EG"/>
        </w:rPr>
        <w:t xml:space="preserve">تقييما </w:t>
      </w:r>
      <w:r w:rsidRPr="006A5ABE">
        <w:rPr>
          <w:rFonts w:cs="Simplified Arabic"/>
          <w:rtl/>
          <w:lang w:bidi="ar-EG"/>
        </w:rPr>
        <w:t xml:space="preserve">ذاتيا </w:t>
      </w:r>
      <w:r>
        <w:rPr>
          <w:rFonts w:cs="Simplified Arabic" w:hint="cs"/>
          <w:rtl/>
          <w:lang w:bidi="ar-EG"/>
        </w:rPr>
        <w:t>يفيد بأنها</w:t>
      </w:r>
      <w:r w:rsidRPr="006A5ABE">
        <w:rPr>
          <w:rFonts w:cs="Simplified Arabic"/>
          <w:rtl/>
          <w:lang w:bidi="ar-EG"/>
        </w:rPr>
        <w:t xml:space="preserve"> تسير على </w:t>
      </w:r>
      <w:r>
        <w:rPr>
          <w:rFonts w:cs="Simplified Arabic"/>
          <w:rtl/>
          <w:lang w:bidi="ar-EG"/>
        </w:rPr>
        <w:t>المسار الصحيح</w:t>
      </w:r>
      <w:r w:rsidRPr="006A5ABE">
        <w:rPr>
          <w:rFonts w:cs="Simplified Arabic"/>
          <w:rtl/>
          <w:lang w:bidi="ar-EG"/>
        </w:rPr>
        <w:t xml:space="preserve">، في حين </w:t>
      </w:r>
      <w:r>
        <w:rPr>
          <w:rFonts w:cs="Simplified Arabic" w:hint="cs"/>
          <w:rtl/>
          <w:lang w:bidi="ar-EG"/>
        </w:rPr>
        <w:t>تُقيّم</w:t>
      </w:r>
      <w:r w:rsidRPr="006A5ABE">
        <w:rPr>
          <w:rFonts w:cs="Simplified Arabic"/>
          <w:rtl/>
          <w:lang w:bidi="ar-EG"/>
        </w:rPr>
        <w:t xml:space="preserve"> الأطراف</w:t>
      </w:r>
      <w:r>
        <w:rPr>
          <w:rFonts w:cs="Simplified Arabic" w:hint="cs"/>
          <w:rtl/>
          <w:lang w:bidi="ar-EG"/>
        </w:rPr>
        <w:t>، بتواتر أقل،</w:t>
      </w:r>
      <w:r w:rsidRPr="006A5ABE">
        <w:rPr>
          <w:rFonts w:cs="Simplified Arabic"/>
          <w:rtl/>
          <w:lang w:bidi="ar-EG"/>
        </w:rPr>
        <w:t xml:space="preserve"> الأهداف الوطنية المرتبطة بالأهداف 6 و12 و15 و16 و18 و19 </w:t>
      </w:r>
      <w:r>
        <w:rPr>
          <w:rFonts w:cs="Simplified Arabic" w:hint="cs"/>
          <w:rtl/>
          <w:lang w:bidi="ar-EG"/>
        </w:rPr>
        <w:t xml:space="preserve">تقييما </w:t>
      </w:r>
      <w:r w:rsidRPr="006A5ABE">
        <w:rPr>
          <w:rFonts w:cs="Simplified Arabic"/>
          <w:rtl/>
          <w:lang w:bidi="ar-EG"/>
        </w:rPr>
        <w:t xml:space="preserve">ذاتيا </w:t>
      </w:r>
      <w:r>
        <w:rPr>
          <w:rFonts w:cs="Simplified Arabic" w:hint="cs"/>
          <w:rtl/>
          <w:lang w:bidi="ar-EG"/>
        </w:rPr>
        <w:t>يفيد بأنها</w:t>
      </w:r>
      <w:r w:rsidRPr="006A5ABE">
        <w:rPr>
          <w:rFonts w:cs="Simplified Arabic"/>
          <w:rtl/>
          <w:lang w:bidi="ar-EG"/>
        </w:rPr>
        <w:t xml:space="preserve"> تسير على </w:t>
      </w:r>
      <w:r>
        <w:rPr>
          <w:rFonts w:cs="Simplified Arabic"/>
          <w:rtl/>
          <w:lang w:bidi="ar-EG"/>
        </w:rPr>
        <w:t>المسار الصحيح</w:t>
      </w:r>
      <w:r w:rsidRPr="006A5ABE">
        <w:rPr>
          <w:rFonts w:cs="Simplified Arabic"/>
          <w:rtl/>
          <w:lang w:bidi="ar-EG"/>
        </w:rPr>
        <w:t xml:space="preserve">. وقد يكون من السابق لأوانه </w:t>
      </w:r>
      <w:r>
        <w:rPr>
          <w:rFonts w:cs="Simplified Arabic" w:hint="cs"/>
          <w:b/>
          <w:bCs/>
          <w:rtl/>
          <w:lang w:bidi="ar-EG"/>
        </w:rPr>
        <w:t xml:space="preserve">الكشف عن </w:t>
      </w:r>
      <w:r w:rsidRPr="006A5ABE">
        <w:rPr>
          <w:rFonts w:cs="Simplified Arabic"/>
          <w:rtl/>
          <w:lang w:bidi="ar-EG"/>
        </w:rPr>
        <w:t>الاتجاهات في المؤشرات المتعلقة بتنفيذ الإطار بسبب ال</w:t>
      </w:r>
      <w:r>
        <w:rPr>
          <w:rFonts w:cs="Simplified Arabic" w:hint="cs"/>
          <w:rtl/>
          <w:lang w:bidi="ar-EG"/>
        </w:rPr>
        <w:t>فوارق</w:t>
      </w:r>
      <w:r w:rsidRPr="006A5ABE">
        <w:rPr>
          <w:rFonts w:cs="Simplified Arabic"/>
          <w:rtl/>
          <w:lang w:bidi="ar-EG"/>
        </w:rPr>
        <w:t xml:space="preserve"> الزمني</w:t>
      </w:r>
      <w:r>
        <w:rPr>
          <w:rFonts w:cs="Simplified Arabic" w:hint="cs"/>
          <w:rtl/>
          <w:lang w:bidi="ar-EG"/>
        </w:rPr>
        <w:t>ة</w:t>
      </w:r>
      <w:r w:rsidRPr="006A5ABE">
        <w:rPr>
          <w:rFonts w:cs="Simplified Arabic"/>
          <w:rtl/>
          <w:lang w:bidi="ar-EG"/>
        </w:rPr>
        <w:t xml:space="preserve"> بين التنفيذ والرصد و</w:t>
      </w:r>
      <w:r>
        <w:rPr>
          <w:rFonts w:cs="Simplified Arabic" w:hint="cs"/>
          <w:rtl/>
          <w:lang w:bidi="ar-EG"/>
        </w:rPr>
        <w:t xml:space="preserve">تحديد </w:t>
      </w:r>
      <w:r w:rsidRPr="006A5ABE">
        <w:rPr>
          <w:rFonts w:cs="Simplified Arabic"/>
          <w:rtl/>
          <w:lang w:bidi="ar-EG"/>
        </w:rPr>
        <w:t>ال</w:t>
      </w:r>
      <w:r>
        <w:rPr>
          <w:rFonts w:cs="Simplified Arabic"/>
          <w:rtl/>
          <w:lang w:bidi="ar-EG"/>
        </w:rPr>
        <w:t>فجوات</w:t>
      </w:r>
      <w:r w:rsidRPr="006A5ABE">
        <w:rPr>
          <w:rFonts w:cs="Simplified Arabic"/>
          <w:rtl/>
          <w:lang w:bidi="ar-EG"/>
        </w:rPr>
        <w:t xml:space="preserve"> في البيانات </w:t>
      </w:r>
      <w:r>
        <w:rPr>
          <w:rFonts w:cs="Simplified Arabic" w:hint="cs"/>
          <w:rtl/>
          <w:lang w:bidi="ar-EG"/>
        </w:rPr>
        <w:t>على نطاق</w:t>
      </w:r>
      <w:r w:rsidRPr="006A5ABE">
        <w:rPr>
          <w:rFonts w:cs="Simplified Arabic"/>
          <w:rtl/>
          <w:lang w:bidi="ar-EG"/>
        </w:rPr>
        <w:t xml:space="preserve"> الإطار. ومع ذلك، واستنادا إلى البيانات المقدمة في التقارير الوطنية، </w:t>
      </w:r>
      <w:r>
        <w:rPr>
          <w:rFonts w:cs="Simplified Arabic" w:hint="cs"/>
          <w:rtl/>
          <w:lang w:bidi="ar-EG"/>
        </w:rPr>
        <w:t>لا تُظهر البيانات</w:t>
      </w:r>
      <w:r w:rsidRPr="006A5ABE">
        <w:rPr>
          <w:rFonts w:cs="Simplified Arabic"/>
          <w:rtl/>
          <w:lang w:bidi="ar-EG"/>
        </w:rPr>
        <w:t xml:space="preserve"> حاليا بشكل متسق أن الاتجاه يتقدم </w:t>
      </w:r>
      <w:r>
        <w:rPr>
          <w:rFonts w:cs="Simplified Arabic" w:hint="cs"/>
          <w:rtl/>
          <w:lang w:bidi="ar-EG"/>
        </w:rPr>
        <w:t>بالوتيرة المطلوبة</w:t>
      </w:r>
      <w:r w:rsidRPr="006A5ABE">
        <w:rPr>
          <w:rFonts w:cs="Simplified Arabic"/>
          <w:rtl/>
          <w:lang w:bidi="ar-EG"/>
        </w:rPr>
        <w:t xml:space="preserve"> لتحقيق أي</w:t>
      </w:r>
      <w:r>
        <w:rPr>
          <w:rFonts w:cs="Simplified Arabic" w:hint="cs"/>
          <w:rtl/>
          <w:lang w:bidi="ar-EG"/>
        </w:rPr>
        <w:t xml:space="preserve"> هدف</w:t>
      </w:r>
      <w:r w:rsidRPr="006A5ABE">
        <w:rPr>
          <w:rFonts w:cs="Simplified Arabic"/>
          <w:rtl/>
          <w:lang w:bidi="ar-EG"/>
        </w:rPr>
        <w:t xml:space="preserve"> من الأهداف العالمية. ومع ذلك، فإن بعض الأهداف، ولا سيما تلك التي تتماشى مع الأهداف العالمية 5 و6 و16 و20، تظهر </w:t>
      </w:r>
      <w:r>
        <w:rPr>
          <w:rFonts w:cs="Simplified Arabic" w:hint="cs"/>
          <w:rtl/>
          <w:lang w:bidi="ar-EG"/>
        </w:rPr>
        <w:t>إحراز تقدم جماعي</w:t>
      </w:r>
      <w:r w:rsidRPr="006A5ABE">
        <w:rPr>
          <w:rFonts w:cs="Simplified Arabic"/>
          <w:rtl/>
          <w:lang w:bidi="ar-EG"/>
        </w:rPr>
        <w:t xml:space="preserve"> نحو الهدف العالمي أكثر من غيرها، ولا سيما الأهداف 3 و4 و13 و17 و19 و23.</w:t>
      </w:r>
      <w:r w:rsidRPr="007906E4">
        <w:rPr>
          <w:rtl/>
        </w:rPr>
        <w:t xml:space="preserve"> </w:t>
      </w:r>
    </w:p>
    <w:p w14:paraId="28249E1B" w14:textId="77777777" w:rsidR="00242234" w:rsidRPr="001B0B86" w:rsidRDefault="00242234" w:rsidP="00242234">
      <w:pPr>
        <w:bidi/>
        <w:spacing w:after="120"/>
        <w:rPr>
          <w:rFonts w:cs="Simplified Arabic"/>
          <w:lang w:val="fr-CH" w:bidi="ar-EG"/>
        </w:rPr>
      </w:pPr>
      <w:r w:rsidRPr="001B0B86">
        <w:rPr>
          <w:rFonts w:cs="Simplified Arabic"/>
          <w:rtl/>
          <w:lang w:val="fr-CH" w:bidi="ar-EG"/>
        </w:rPr>
        <w:t>ويسلط تحليل التقييم الذاتي للتقدم المحرز، والمؤشرات ال</w:t>
      </w:r>
      <w:r w:rsidRPr="001B0B86">
        <w:rPr>
          <w:rFonts w:cs="Simplified Arabic" w:hint="cs"/>
          <w:rtl/>
          <w:lang w:val="fr-CH" w:bidi="ar-EG"/>
        </w:rPr>
        <w:t>واردة</w:t>
      </w:r>
      <w:r w:rsidRPr="001B0B86">
        <w:rPr>
          <w:rFonts w:cs="Simplified Arabic"/>
          <w:rtl/>
          <w:lang w:val="fr-CH" w:bidi="ar-EG"/>
        </w:rPr>
        <w:t xml:space="preserve"> في التقارير الوطنية، الضوء على </w:t>
      </w:r>
      <w:r>
        <w:rPr>
          <w:rFonts w:cs="Simplified Arabic"/>
          <w:rtl/>
          <w:lang w:val="fr-CH" w:bidi="ar-EG"/>
        </w:rPr>
        <w:t>فجوات</w:t>
      </w:r>
      <w:r w:rsidRPr="001B0B86">
        <w:rPr>
          <w:rFonts w:cs="Simplified Arabic"/>
          <w:rtl/>
          <w:lang w:val="fr-CH" w:bidi="ar-EG"/>
        </w:rPr>
        <w:t xml:space="preserve"> التنفيذ </w:t>
      </w:r>
      <w:r w:rsidRPr="001B0B86">
        <w:rPr>
          <w:rFonts w:cs="Simplified Arabic" w:hint="cs"/>
          <w:rtl/>
          <w:lang w:val="fr-CH" w:bidi="ar-EG"/>
        </w:rPr>
        <w:t>في</w:t>
      </w:r>
      <w:r w:rsidRPr="001B0B86">
        <w:rPr>
          <w:rFonts w:cs="Simplified Arabic"/>
          <w:rtl/>
          <w:lang w:val="fr-CH" w:bidi="ar-EG"/>
        </w:rPr>
        <w:t xml:space="preserve"> الإطار. وي</w:t>
      </w:r>
      <w:r w:rsidRPr="001B0B86">
        <w:rPr>
          <w:rFonts w:cs="Simplified Arabic" w:hint="cs"/>
          <w:rtl/>
          <w:lang w:val="fr-CH" w:bidi="ar-EG"/>
        </w:rPr>
        <w:t>تضمن</w:t>
      </w:r>
      <w:r w:rsidRPr="001B0B86">
        <w:rPr>
          <w:rFonts w:cs="Simplified Arabic"/>
          <w:rtl/>
          <w:lang w:val="fr-CH" w:bidi="ar-EG"/>
        </w:rPr>
        <w:t xml:space="preserve"> ذلك التغطية غير المتكافئة لأنواع محددة من النظم الإيكولوجية في البيانات المصنفة المقدمة، وفي الاتجاهات السائدة في </w:t>
      </w:r>
      <w:r w:rsidRPr="001B0B86">
        <w:rPr>
          <w:rFonts w:cs="Simplified Arabic" w:hint="cs"/>
          <w:rtl/>
          <w:lang w:val="fr-CH" w:bidi="ar-EG"/>
        </w:rPr>
        <w:t>هذه</w:t>
      </w:r>
      <w:r w:rsidRPr="001B0B86">
        <w:rPr>
          <w:rFonts w:cs="Simplified Arabic"/>
          <w:rtl/>
          <w:lang w:val="fr-CH" w:bidi="ar-EG"/>
        </w:rPr>
        <w:t xml:space="preserve"> البيانات. وتعكس </w:t>
      </w:r>
      <w:r>
        <w:rPr>
          <w:rFonts w:cs="Simplified Arabic"/>
          <w:rtl/>
          <w:lang w:val="fr-CH" w:bidi="ar-EG"/>
        </w:rPr>
        <w:t>فجوات</w:t>
      </w:r>
      <w:r w:rsidRPr="001B0B86">
        <w:rPr>
          <w:rFonts w:cs="Simplified Arabic"/>
          <w:rtl/>
          <w:lang w:val="fr-CH" w:bidi="ar-EG"/>
        </w:rPr>
        <w:t xml:space="preserve"> التنفيذ </w:t>
      </w:r>
      <w:r>
        <w:rPr>
          <w:rFonts w:cs="Simplified Arabic"/>
          <w:rtl/>
          <w:lang w:val="fr-CH" w:bidi="ar-EG"/>
        </w:rPr>
        <w:t>أيضا</w:t>
      </w:r>
      <w:r w:rsidRPr="001B0B86">
        <w:rPr>
          <w:rFonts w:cs="Simplified Arabic"/>
          <w:rtl/>
          <w:lang w:val="fr-CH" w:bidi="ar-EG"/>
        </w:rPr>
        <w:t xml:space="preserve"> تحديات أوسع نطاقا في </w:t>
      </w:r>
      <w:r w:rsidRPr="001B0B86">
        <w:rPr>
          <w:rFonts w:cs="Simplified Arabic" w:hint="cs"/>
          <w:rtl/>
          <w:lang w:val="fr-CH" w:bidi="ar-EG"/>
        </w:rPr>
        <w:t>التصدي للعوامل</w:t>
      </w:r>
      <w:r w:rsidRPr="001B0B86">
        <w:rPr>
          <w:rFonts w:cs="Simplified Arabic"/>
          <w:rtl/>
          <w:lang w:val="fr-CH" w:bidi="ar-EG"/>
        </w:rPr>
        <w:t xml:space="preserve"> غير المباشرة </w:t>
      </w:r>
      <w:r w:rsidRPr="001B0B86">
        <w:rPr>
          <w:rFonts w:cs="Simplified Arabic" w:hint="cs"/>
          <w:rtl/>
          <w:lang w:val="fr-CH" w:bidi="ar-EG"/>
        </w:rPr>
        <w:t xml:space="preserve">التي تؤدي إلى </w:t>
      </w:r>
      <w:r w:rsidRPr="001B0B86">
        <w:rPr>
          <w:rFonts w:cs="Simplified Arabic"/>
          <w:rtl/>
          <w:lang w:val="fr-CH" w:bidi="ar-EG"/>
        </w:rPr>
        <w:t>فقدان التنوع البيولوجي، بما في ذلك أنماط الإنتاج والاستهلاك غير المستدامة، و</w:t>
      </w:r>
      <w:r w:rsidRPr="001B0B86">
        <w:rPr>
          <w:rFonts w:cs="Simplified Arabic" w:hint="cs"/>
          <w:rtl/>
          <w:lang w:val="fr-CH" w:bidi="ar-EG"/>
        </w:rPr>
        <w:t xml:space="preserve">اختلال </w:t>
      </w:r>
      <w:r w:rsidRPr="001B0B86">
        <w:rPr>
          <w:rFonts w:cs="Simplified Arabic"/>
          <w:rtl/>
          <w:lang w:val="fr-CH" w:bidi="ar-EG"/>
        </w:rPr>
        <w:t xml:space="preserve">الحوافز الاقتصادية، وعدم كفاية </w:t>
      </w:r>
      <w:r w:rsidRPr="001B0B86">
        <w:rPr>
          <w:rFonts w:cs="Simplified Arabic" w:hint="cs"/>
          <w:rtl/>
          <w:lang w:val="fr-CH" w:bidi="ar-EG"/>
        </w:rPr>
        <w:t>دمج</w:t>
      </w:r>
      <w:r w:rsidRPr="001B0B86">
        <w:rPr>
          <w:rFonts w:cs="Simplified Arabic"/>
          <w:rtl/>
          <w:lang w:val="fr-CH" w:bidi="ar-EG"/>
        </w:rPr>
        <w:t xml:space="preserve"> التنوع البيولوجي وقيمه المتعددة في مختلف القطاعات.</w:t>
      </w:r>
    </w:p>
    <w:p w14:paraId="1FD23AB7" w14:textId="77777777" w:rsidR="00242234" w:rsidRPr="001B0B86" w:rsidRDefault="00242234" w:rsidP="00242234">
      <w:pPr>
        <w:bidi/>
        <w:spacing w:after="120"/>
        <w:rPr>
          <w:rFonts w:cs="Simplified Arabic"/>
          <w:i/>
          <w:iCs/>
          <w:lang w:val="fr-CH" w:bidi="ar-EG"/>
        </w:rPr>
      </w:pPr>
      <w:r w:rsidRPr="001B0B86">
        <w:rPr>
          <w:rFonts w:cs="Simplified Arabic"/>
          <w:i/>
          <w:iCs/>
          <w:rtl/>
          <w:lang w:val="fr-CH" w:bidi="ar-EG"/>
        </w:rPr>
        <w:t>النُهج غير الإلزامية الممكنة:</w:t>
      </w:r>
    </w:p>
    <w:p w14:paraId="5F234E34" w14:textId="77777777" w:rsidR="00242234" w:rsidRDefault="00242234" w:rsidP="00242234">
      <w:pPr>
        <w:pStyle w:val="ListParagraph"/>
        <w:numPr>
          <w:ilvl w:val="0"/>
          <w:numId w:val="18"/>
        </w:numPr>
        <w:bidi/>
        <w:spacing w:after="120"/>
        <w:ind w:left="908" w:hanging="454"/>
        <w:contextualSpacing w:val="0"/>
        <w:rPr>
          <w:rFonts w:cs="Simplified Arabic"/>
          <w:lang w:bidi="ar-EG"/>
        </w:rPr>
      </w:pPr>
      <w:r w:rsidRPr="00861FC5">
        <w:rPr>
          <w:rFonts w:cs="Simplified Arabic"/>
          <w:rtl/>
          <w:lang w:bidi="ar-EG"/>
        </w:rPr>
        <w:t xml:space="preserve">يمكن مواصلة التعلم </w:t>
      </w:r>
      <w:r>
        <w:rPr>
          <w:rFonts w:cs="Simplified Arabic" w:hint="cs"/>
          <w:rtl/>
          <w:lang w:bidi="ar-EG"/>
        </w:rPr>
        <w:t>من</w:t>
      </w:r>
      <w:r w:rsidRPr="00861FC5">
        <w:rPr>
          <w:rFonts w:cs="Simplified Arabic"/>
          <w:rtl/>
          <w:lang w:bidi="ar-EG"/>
        </w:rPr>
        <w:t xml:space="preserve"> الأقران، بما في ذلك على المستوى الإقليمي، والتبادلات بين </w:t>
      </w:r>
      <w:r>
        <w:rPr>
          <w:rFonts w:cs="Simplified Arabic" w:hint="cs"/>
          <w:rtl/>
          <w:lang w:bidi="ar-EG"/>
        </w:rPr>
        <w:t>واضعي</w:t>
      </w:r>
      <w:r w:rsidRPr="00861FC5">
        <w:rPr>
          <w:rFonts w:cs="Simplified Arabic"/>
          <w:rtl/>
          <w:lang w:bidi="ar-EG"/>
        </w:rPr>
        <w:t xml:space="preserve"> السياسات والخبراء ال</w:t>
      </w:r>
      <w:r>
        <w:rPr>
          <w:rFonts w:cs="Simplified Arabic" w:hint="cs"/>
          <w:rtl/>
          <w:lang w:bidi="ar-EG"/>
        </w:rPr>
        <w:t>تقنيين</w:t>
      </w:r>
      <w:r w:rsidRPr="00861FC5">
        <w:rPr>
          <w:rFonts w:cs="Simplified Arabic"/>
          <w:rtl/>
          <w:lang w:bidi="ar-EG"/>
        </w:rPr>
        <w:t xml:space="preserve"> وأصحاب الحقوق والمتخصصين المشاركين في التنفيذ وأصحاب المصلحة الآخرين، </w:t>
      </w:r>
      <w:r>
        <w:rPr>
          <w:rFonts w:cs="Simplified Arabic" w:hint="cs"/>
          <w:rtl/>
          <w:lang w:bidi="ar-EG"/>
        </w:rPr>
        <w:t>بوصفها طريقة من طرائق المساعدة</w:t>
      </w:r>
      <w:r w:rsidRPr="00861FC5">
        <w:rPr>
          <w:rFonts w:cs="Simplified Arabic"/>
          <w:rtl/>
          <w:lang w:bidi="ar-EG"/>
        </w:rPr>
        <w:t xml:space="preserve"> في تحديد الن</w:t>
      </w:r>
      <w:r>
        <w:rPr>
          <w:rFonts w:cs="Simplified Arabic" w:hint="cs"/>
          <w:rtl/>
          <w:lang w:bidi="ar-EG"/>
        </w:rPr>
        <w:t>ُ</w:t>
      </w:r>
      <w:r w:rsidRPr="00861FC5">
        <w:rPr>
          <w:rFonts w:cs="Simplified Arabic"/>
          <w:rtl/>
          <w:lang w:bidi="ar-EG"/>
        </w:rPr>
        <w:t xml:space="preserve">هج </w:t>
      </w:r>
      <w:r>
        <w:rPr>
          <w:rFonts w:cs="Simplified Arabic" w:hint="cs"/>
          <w:rtl/>
          <w:lang w:bidi="ar-EG"/>
        </w:rPr>
        <w:t xml:space="preserve">من أجل </w:t>
      </w:r>
      <w:r w:rsidRPr="00861FC5">
        <w:rPr>
          <w:rFonts w:cs="Simplified Arabic"/>
          <w:rtl/>
          <w:lang w:bidi="ar-EG"/>
        </w:rPr>
        <w:t>تحديد الإجراءات الممكنة وتسريع التنفيذ.</w:t>
      </w:r>
      <w:r w:rsidRPr="007906E4">
        <w:rPr>
          <w:rtl/>
        </w:rPr>
        <w:t xml:space="preserve"> </w:t>
      </w:r>
    </w:p>
    <w:p w14:paraId="687C04EB" w14:textId="77777777" w:rsidR="00242234" w:rsidRDefault="00242234" w:rsidP="00242234">
      <w:pPr>
        <w:pStyle w:val="ListParagraph"/>
        <w:numPr>
          <w:ilvl w:val="0"/>
          <w:numId w:val="18"/>
        </w:numPr>
        <w:bidi/>
        <w:spacing w:after="120"/>
        <w:ind w:left="908" w:hanging="454"/>
        <w:contextualSpacing w:val="0"/>
        <w:rPr>
          <w:rFonts w:cs="Simplified Arabic"/>
          <w:lang w:bidi="ar-EG"/>
        </w:rPr>
      </w:pPr>
      <w:r>
        <w:rPr>
          <w:rFonts w:cs="Simplified Arabic" w:hint="cs"/>
          <w:rtl/>
          <w:lang w:bidi="ar-EG"/>
        </w:rPr>
        <w:t>من شأن</w:t>
      </w:r>
      <w:r w:rsidRPr="00861FC5">
        <w:rPr>
          <w:rFonts w:cs="Simplified Arabic"/>
          <w:rtl/>
          <w:lang w:bidi="ar-EG"/>
        </w:rPr>
        <w:t xml:space="preserve"> التركيز ب</w:t>
      </w:r>
      <w:r>
        <w:rPr>
          <w:rFonts w:cs="Simplified Arabic" w:hint="cs"/>
          <w:rtl/>
          <w:lang w:bidi="ar-EG"/>
        </w:rPr>
        <w:t>درجة</w:t>
      </w:r>
      <w:r w:rsidRPr="00861FC5">
        <w:rPr>
          <w:rFonts w:cs="Simplified Arabic"/>
          <w:rtl/>
          <w:lang w:bidi="ar-EG"/>
        </w:rPr>
        <w:t xml:space="preserve"> أكبر على </w:t>
      </w:r>
      <w:r>
        <w:rPr>
          <w:rFonts w:cs="Simplified Arabic" w:hint="cs"/>
          <w:rtl/>
          <w:lang w:bidi="ar-EG"/>
        </w:rPr>
        <w:t>وضع</w:t>
      </w:r>
      <w:r w:rsidRPr="00861FC5">
        <w:rPr>
          <w:rFonts w:cs="Simplified Arabic"/>
          <w:rtl/>
          <w:lang w:bidi="ar-EG"/>
        </w:rPr>
        <w:t xml:space="preserve"> خطط تمويل التنوع البيولوجي وخطط بناء القدرات وخطط الرصد لدعم التنفيذ</w:t>
      </w:r>
      <w:r>
        <w:rPr>
          <w:rFonts w:cs="Simplified Arabic" w:hint="cs"/>
          <w:rtl/>
          <w:lang w:bidi="ar-EG"/>
        </w:rPr>
        <w:t xml:space="preserve"> على الصعيد</w:t>
      </w:r>
      <w:r w:rsidRPr="00861FC5">
        <w:rPr>
          <w:rFonts w:cs="Simplified Arabic"/>
          <w:rtl/>
          <w:lang w:bidi="ar-EG"/>
        </w:rPr>
        <w:t xml:space="preserve"> الوطني أن يعزز التنفيذ الفعال ويوفر أساس</w:t>
      </w:r>
      <w:r>
        <w:rPr>
          <w:rFonts w:cs="Simplified Arabic" w:hint="cs"/>
          <w:rtl/>
          <w:lang w:bidi="ar-EG"/>
        </w:rPr>
        <w:t>ا</w:t>
      </w:r>
      <w:r w:rsidRPr="00861FC5">
        <w:rPr>
          <w:rFonts w:cs="Simplified Arabic"/>
          <w:rtl/>
          <w:lang w:bidi="ar-EG"/>
        </w:rPr>
        <w:t xml:space="preserve"> </w:t>
      </w:r>
      <w:r>
        <w:rPr>
          <w:rFonts w:cs="Simplified Arabic" w:hint="cs"/>
          <w:rtl/>
          <w:lang w:bidi="ar-EG"/>
        </w:rPr>
        <w:t>لتعيين الإجراءات</w:t>
      </w:r>
      <w:r w:rsidRPr="00861FC5">
        <w:rPr>
          <w:rFonts w:cs="Simplified Arabic"/>
          <w:rtl/>
          <w:lang w:bidi="ar-EG"/>
        </w:rPr>
        <w:t xml:space="preserve"> وتحديد ال</w:t>
      </w:r>
      <w:r>
        <w:rPr>
          <w:rFonts w:cs="Simplified Arabic"/>
          <w:rtl/>
          <w:lang w:bidi="ar-EG"/>
        </w:rPr>
        <w:t>فجوات</w:t>
      </w:r>
      <w:r w:rsidRPr="00861FC5">
        <w:rPr>
          <w:rFonts w:cs="Simplified Arabic"/>
          <w:rtl/>
          <w:lang w:bidi="ar-EG"/>
        </w:rPr>
        <w:t xml:space="preserve"> في التنفيذ و</w:t>
      </w:r>
      <w:r>
        <w:rPr>
          <w:rFonts w:cs="Simplified Arabic" w:hint="cs"/>
          <w:rtl/>
          <w:lang w:bidi="ar-EG"/>
        </w:rPr>
        <w:t>سدّه</w:t>
      </w:r>
      <w:r w:rsidRPr="00861FC5">
        <w:rPr>
          <w:rFonts w:cs="Simplified Arabic"/>
          <w:rtl/>
          <w:lang w:bidi="ar-EG"/>
        </w:rPr>
        <w:t>ا.</w:t>
      </w:r>
      <w:r w:rsidRPr="007906E4">
        <w:t xml:space="preserve"> </w:t>
      </w:r>
    </w:p>
    <w:p w14:paraId="78D59804" w14:textId="17374227" w:rsidR="00242234" w:rsidRPr="007346FF" w:rsidRDefault="00242234" w:rsidP="00242234">
      <w:pPr>
        <w:pStyle w:val="ListParagraph"/>
        <w:numPr>
          <w:ilvl w:val="0"/>
          <w:numId w:val="18"/>
        </w:numPr>
        <w:bidi/>
        <w:spacing w:after="120"/>
        <w:ind w:left="908" w:hanging="454"/>
        <w:contextualSpacing w:val="0"/>
        <w:rPr>
          <w:rFonts w:cs="Simplified Arabic"/>
          <w:lang w:bidi="ar-EG"/>
        </w:rPr>
      </w:pPr>
      <w:r w:rsidRPr="007346FF">
        <w:rPr>
          <w:rFonts w:cs="Simplified Arabic"/>
          <w:rtl/>
          <w:lang w:bidi="ar-EG"/>
        </w:rPr>
        <w:t>يمكن للأطراف أن تستفيد من تحديد وت</w:t>
      </w:r>
      <w:r w:rsidRPr="007346FF">
        <w:rPr>
          <w:rFonts w:cs="Simplified Arabic" w:hint="cs"/>
          <w:rtl/>
          <w:lang w:bidi="ar-EG"/>
        </w:rPr>
        <w:t xml:space="preserve">رتيب </w:t>
      </w:r>
      <w:r w:rsidRPr="007346FF">
        <w:rPr>
          <w:rFonts w:cs="Simplified Arabic"/>
          <w:rtl/>
          <w:lang w:bidi="ar-EG"/>
        </w:rPr>
        <w:t xml:space="preserve">أولويات الإجراءات التي يُرجّح أن يُحقّق استثمار الموارد فيها أكبر قدر من التقدم نحو تحقيق الأهداف، مع مراعاة ما </w:t>
      </w:r>
      <w:r w:rsidRPr="007346FF">
        <w:rPr>
          <w:rFonts w:cs="Simplified Arabic" w:hint="cs"/>
          <w:rtl/>
          <w:lang w:bidi="ar-EG"/>
        </w:rPr>
        <w:t>يرتبط بذلك</w:t>
      </w:r>
      <w:r w:rsidRPr="007346FF">
        <w:rPr>
          <w:rFonts w:cs="Simplified Arabic"/>
          <w:rtl/>
          <w:lang w:bidi="ar-EG"/>
        </w:rPr>
        <w:t xml:space="preserve"> من متطلبات تتعلق بالتمويل والقدرات والتكنولوجيا والحوكمة والرصد. </w:t>
      </w:r>
      <w:r w:rsidRPr="007346FF">
        <w:rPr>
          <w:rFonts w:cs="Simplified Arabic" w:hint="cs"/>
          <w:rtl/>
          <w:lang w:bidi="ar-EG"/>
        </w:rPr>
        <w:t>و</w:t>
      </w:r>
      <w:r w:rsidRPr="007346FF">
        <w:rPr>
          <w:rFonts w:cs="Simplified Arabic"/>
          <w:rtl/>
          <w:lang w:bidi="ar-EG"/>
        </w:rPr>
        <w:t>على وجه التحديد، يمكن لهذه العملية</w:t>
      </w:r>
      <w:r w:rsidRPr="007346FF">
        <w:rPr>
          <w:rFonts w:cs="Simplified Arabic" w:hint="cs"/>
          <w:rtl/>
          <w:lang w:bidi="ar-EG"/>
        </w:rPr>
        <w:t xml:space="preserve"> </w:t>
      </w:r>
      <w:r w:rsidRPr="007346FF">
        <w:rPr>
          <w:rFonts w:cs="Simplified Arabic"/>
          <w:rtl/>
          <w:lang w:bidi="ar-EG"/>
        </w:rPr>
        <w:t xml:space="preserve">أن </w:t>
      </w:r>
      <w:r w:rsidRPr="007346FF">
        <w:rPr>
          <w:rFonts w:cs="Simplified Arabic" w:hint="cs"/>
          <w:rtl/>
          <w:lang w:bidi="ar-EG"/>
        </w:rPr>
        <w:t xml:space="preserve">تحدد </w:t>
      </w:r>
      <w:r w:rsidRPr="007346FF">
        <w:rPr>
          <w:rFonts w:cs="Simplified Arabic"/>
          <w:rtl/>
          <w:lang w:bidi="ar-EG"/>
        </w:rPr>
        <w:t xml:space="preserve">إجراءات </w:t>
      </w:r>
      <w:r w:rsidRPr="007346FF">
        <w:rPr>
          <w:rFonts w:cs="Simplified Arabic" w:hint="cs"/>
          <w:rtl/>
          <w:lang w:bidi="ar-EG"/>
        </w:rPr>
        <w:t>ترمي</w:t>
      </w:r>
      <w:r w:rsidRPr="007346FF">
        <w:rPr>
          <w:rFonts w:cs="Simplified Arabic"/>
          <w:rtl/>
          <w:lang w:bidi="ar-EG"/>
        </w:rPr>
        <w:t xml:space="preserve"> إلى </w:t>
      </w:r>
      <w:r w:rsidRPr="007346FF">
        <w:rPr>
          <w:rFonts w:cs="Simplified Arabic" w:hint="cs"/>
          <w:rtl/>
          <w:lang w:bidi="ar-EG"/>
        </w:rPr>
        <w:t>التصدي للعوامل الكامنة وراء</w:t>
      </w:r>
      <w:r w:rsidRPr="007346FF">
        <w:rPr>
          <w:rFonts w:cs="Simplified Arabic"/>
          <w:rtl/>
          <w:lang w:bidi="ar-EG"/>
        </w:rPr>
        <w:t xml:space="preserve"> فقدان التنوع البيولوجي، ومواءمة النظم الاقتصادية والمالية مع أهداف التنوع البيولوجي، وتعزيز ال</w:t>
      </w:r>
      <w:r w:rsidRPr="007346FF">
        <w:rPr>
          <w:rFonts w:cs="Simplified Arabic" w:hint="cs"/>
          <w:rtl/>
          <w:lang w:bidi="ar-EG"/>
        </w:rPr>
        <w:t>حوكمة</w:t>
      </w:r>
      <w:r w:rsidRPr="007346FF">
        <w:rPr>
          <w:rFonts w:cs="Simplified Arabic"/>
          <w:rtl/>
          <w:lang w:bidi="ar-EG"/>
        </w:rPr>
        <w:t xml:space="preserve"> الشاملة وال</w:t>
      </w:r>
      <w:r w:rsidRPr="007346FF">
        <w:rPr>
          <w:rFonts w:cs="Simplified Arabic" w:hint="cs"/>
          <w:rtl/>
          <w:lang w:bidi="ar-EG"/>
        </w:rPr>
        <w:t>تكيفية</w:t>
      </w:r>
      <w:r w:rsidRPr="007346FF">
        <w:rPr>
          <w:rFonts w:cs="Simplified Arabic"/>
          <w:rtl/>
          <w:lang w:bidi="ar-EG"/>
        </w:rPr>
        <w:t>، وت</w:t>
      </w:r>
      <w:r w:rsidRPr="007346FF">
        <w:rPr>
          <w:rFonts w:cs="Simplified Arabic" w:hint="cs"/>
          <w:rtl/>
          <w:lang w:bidi="ar-EG"/>
        </w:rPr>
        <w:t xml:space="preserve">شجيع </w:t>
      </w:r>
      <w:r w:rsidRPr="007346FF">
        <w:rPr>
          <w:rFonts w:cs="Simplified Arabic"/>
          <w:rtl/>
          <w:lang w:bidi="ar-EG"/>
        </w:rPr>
        <w:t>الإنتاج والاستهلاك المستدامين وال</w:t>
      </w:r>
      <w:r w:rsidRPr="007346FF">
        <w:rPr>
          <w:rFonts w:cs="Simplified Arabic" w:hint="cs"/>
          <w:rtl/>
          <w:lang w:bidi="ar-EG"/>
        </w:rPr>
        <w:t>منصفين</w:t>
      </w:r>
      <w:r w:rsidRPr="007346FF">
        <w:rPr>
          <w:rFonts w:cs="Simplified Arabic"/>
          <w:rtl/>
          <w:lang w:bidi="ar-EG"/>
        </w:rPr>
        <w:t>، و</w:t>
      </w:r>
      <w:r w:rsidRPr="007346FF">
        <w:rPr>
          <w:rFonts w:cs="Simplified Arabic" w:hint="cs"/>
          <w:rtl/>
          <w:lang w:bidi="ar-EG"/>
        </w:rPr>
        <w:t>النهوض</w:t>
      </w:r>
      <w:r w:rsidRPr="007346FF">
        <w:rPr>
          <w:rFonts w:cs="Simplified Arabic"/>
          <w:rtl/>
          <w:lang w:bidi="ar-EG"/>
        </w:rPr>
        <w:t xml:space="preserve"> </w:t>
      </w:r>
      <w:r w:rsidRPr="007346FF">
        <w:rPr>
          <w:rFonts w:cs="Simplified Arabic" w:hint="cs"/>
          <w:rtl/>
          <w:lang w:bidi="ar-EG"/>
        </w:rPr>
        <w:t>ب</w:t>
      </w:r>
      <w:r w:rsidRPr="007346FF">
        <w:rPr>
          <w:rFonts w:cs="Simplified Arabic"/>
          <w:rtl/>
          <w:lang w:bidi="ar-EG"/>
        </w:rPr>
        <w:t xml:space="preserve">النهج المتكاملة </w:t>
      </w:r>
      <w:r w:rsidRPr="007346FF">
        <w:rPr>
          <w:rFonts w:cs="Simplified Arabic" w:hint="cs"/>
          <w:rtl/>
          <w:lang w:bidi="ar-EG"/>
        </w:rPr>
        <w:t>في مجالات</w:t>
      </w:r>
      <w:r w:rsidRPr="007346FF">
        <w:rPr>
          <w:rFonts w:cs="Simplified Arabic"/>
          <w:rtl/>
          <w:lang w:bidi="ar-EG"/>
        </w:rPr>
        <w:t xml:space="preserve"> التنوع البيولوجي والمناخ والغذاء واستخدام الأراضي والمياه والنظم الصحية، وإتاحة الفرص لتحقيق </w:t>
      </w:r>
      <w:r w:rsidRPr="007346FF">
        <w:rPr>
          <w:rFonts w:cs="Simplified Arabic" w:hint="cs"/>
          <w:rtl/>
          <w:lang w:bidi="ar-EG"/>
        </w:rPr>
        <w:t>منافع</w:t>
      </w:r>
      <w:r w:rsidRPr="007346FF">
        <w:rPr>
          <w:rFonts w:cs="Simplified Arabic"/>
          <w:rtl/>
          <w:lang w:bidi="ar-EG"/>
        </w:rPr>
        <w:t xml:space="preserve"> متعددة والحد من </w:t>
      </w:r>
      <w:r>
        <w:rPr>
          <w:rFonts w:cs="Simplified Arabic"/>
          <w:rtl/>
          <w:lang w:bidi="ar-EG"/>
        </w:rPr>
        <w:t>ال</w:t>
      </w:r>
      <w:r w:rsidR="00AF6DA7">
        <w:rPr>
          <w:rFonts w:cs="Simplified Arabic"/>
          <w:rtl/>
          <w:lang w:bidi="ar-EG"/>
        </w:rPr>
        <w:t>مفاضلات</w:t>
      </w:r>
      <w:r w:rsidRPr="007346FF">
        <w:rPr>
          <w:rFonts w:cs="Simplified Arabic"/>
          <w:rtl/>
          <w:lang w:bidi="ar-EG"/>
        </w:rPr>
        <w:t>.</w:t>
      </w:r>
      <w:r w:rsidRPr="007346FF">
        <w:rPr>
          <w:rtl/>
        </w:rPr>
        <w:t xml:space="preserve"> </w:t>
      </w:r>
    </w:p>
    <w:p w14:paraId="3535B9D4" w14:textId="77777777" w:rsidR="00242234" w:rsidRPr="00D13FD2" w:rsidRDefault="00242234" w:rsidP="00242234">
      <w:pPr>
        <w:pStyle w:val="ListParagraph"/>
        <w:numPr>
          <w:ilvl w:val="0"/>
          <w:numId w:val="18"/>
        </w:numPr>
        <w:bidi/>
        <w:spacing w:after="120"/>
        <w:ind w:left="908" w:hanging="454"/>
        <w:contextualSpacing w:val="0"/>
        <w:rPr>
          <w:rFonts w:cs="Simplified Arabic"/>
          <w:rtl/>
          <w:lang w:bidi="ar-EG"/>
        </w:rPr>
      </w:pPr>
      <w:r w:rsidRPr="00861FC5">
        <w:rPr>
          <w:rFonts w:cs="Simplified Arabic"/>
          <w:rtl/>
          <w:lang w:bidi="ar-EG"/>
        </w:rPr>
        <w:t xml:space="preserve">يمكن تحسين </w:t>
      </w:r>
      <w:r>
        <w:rPr>
          <w:rFonts w:cs="Simplified Arabic" w:hint="cs"/>
          <w:rtl/>
          <w:lang w:bidi="ar-EG"/>
        </w:rPr>
        <w:t>سد</w:t>
      </w:r>
      <w:r w:rsidRPr="00861FC5">
        <w:rPr>
          <w:rFonts w:cs="Simplified Arabic"/>
          <w:rtl/>
          <w:lang w:bidi="ar-EG"/>
        </w:rPr>
        <w:t xml:space="preserve"> ال</w:t>
      </w:r>
      <w:r>
        <w:rPr>
          <w:rFonts w:cs="Simplified Arabic"/>
          <w:rtl/>
          <w:lang w:bidi="ar-EG"/>
        </w:rPr>
        <w:t>فجوات</w:t>
      </w:r>
      <w:r w:rsidRPr="00861FC5">
        <w:rPr>
          <w:rFonts w:cs="Simplified Arabic"/>
          <w:rtl/>
          <w:lang w:bidi="ar-EG"/>
        </w:rPr>
        <w:t xml:space="preserve"> في التنفيذ من خلال تعزيز نهج</w:t>
      </w:r>
      <w:r>
        <w:rPr>
          <w:rFonts w:cs="Simplified Arabic" w:hint="cs"/>
          <w:rtl/>
          <w:lang w:bidi="ar-EG"/>
        </w:rPr>
        <w:t>ي</w:t>
      </w:r>
      <w:r w:rsidRPr="00861FC5">
        <w:rPr>
          <w:rFonts w:cs="Simplified Arabic"/>
          <w:rtl/>
          <w:lang w:bidi="ar-EG"/>
        </w:rPr>
        <w:t xml:space="preserve"> المجتمع </w:t>
      </w:r>
      <w:r>
        <w:rPr>
          <w:rFonts w:cs="Simplified Arabic"/>
          <w:rtl/>
          <w:lang w:bidi="ar-EG"/>
        </w:rPr>
        <w:t>بأسره</w:t>
      </w:r>
      <w:r w:rsidRPr="00861FC5">
        <w:rPr>
          <w:rFonts w:cs="Simplified Arabic"/>
          <w:rtl/>
          <w:lang w:bidi="ar-EG"/>
        </w:rPr>
        <w:t xml:space="preserve"> والحكومة </w:t>
      </w:r>
      <w:r>
        <w:rPr>
          <w:rFonts w:cs="Simplified Arabic"/>
          <w:rtl/>
          <w:lang w:bidi="ar-EG"/>
        </w:rPr>
        <w:t>بأسره</w:t>
      </w:r>
      <w:r w:rsidRPr="00861FC5">
        <w:rPr>
          <w:rFonts w:cs="Simplified Arabic"/>
          <w:rtl/>
          <w:lang w:bidi="ar-EG"/>
        </w:rPr>
        <w:t xml:space="preserve">ا، </w:t>
      </w:r>
      <w:r>
        <w:rPr>
          <w:rFonts w:cs="Simplified Arabic" w:hint="cs"/>
          <w:rtl/>
          <w:lang w:bidi="ar-EG"/>
        </w:rPr>
        <w:t>وتذليل العقبات</w:t>
      </w:r>
      <w:r w:rsidRPr="00861FC5">
        <w:rPr>
          <w:rFonts w:cs="Simplified Arabic"/>
          <w:rtl/>
          <w:lang w:bidi="ar-EG"/>
        </w:rPr>
        <w:t xml:space="preserve"> المتعلقة بوسائل التنفيذ، و</w:t>
      </w:r>
      <w:r>
        <w:rPr>
          <w:rFonts w:cs="Simplified Arabic"/>
          <w:rtl/>
          <w:lang w:bidi="ar-EG"/>
        </w:rPr>
        <w:t>اتساق السياسات</w:t>
      </w:r>
      <w:r w:rsidRPr="00861FC5">
        <w:rPr>
          <w:rFonts w:cs="Simplified Arabic"/>
          <w:rtl/>
          <w:lang w:bidi="ar-EG"/>
        </w:rPr>
        <w:t xml:space="preserve"> والحوكمة البيئية، ومشاركة </w:t>
      </w:r>
      <w:r>
        <w:rPr>
          <w:rFonts w:cs="Simplified Arabic" w:hint="cs"/>
          <w:rtl/>
          <w:lang w:bidi="ar-EG"/>
        </w:rPr>
        <w:t xml:space="preserve">والتزام </w:t>
      </w:r>
      <w:r w:rsidRPr="00861FC5">
        <w:rPr>
          <w:rFonts w:cs="Simplified Arabic"/>
          <w:rtl/>
          <w:lang w:bidi="ar-EG"/>
        </w:rPr>
        <w:t>الجهات الفاعلة الأخرى غير الحكومات الوطنية، و</w:t>
      </w:r>
      <w:r>
        <w:rPr>
          <w:rFonts w:cs="Simplified Arabic" w:hint="cs"/>
          <w:rtl/>
          <w:lang w:bidi="ar-EG"/>
        </w:rPr>
        <w:t>ال</w:t>
      </w:r>
      <w:r>
        <w:rPr>
          <w:rFonts w:cs="Simplified Arabic"/>
          <w:rtl/>
          <w:lang w:bidi="ar-EG"/>
        </w:rPr>
        <w:t>فجوات</w:t>
      </w:r>
      <w:r>
        <w:rPr>
          <w:rFonts w:cs="Simplified Arabic" w:hint="cs"/>
          <w:rtl/>
          <w:lang w:bidi="ar-EG"/>
        </w:rPr>
        <w:t xml:space="preserve"> في</w:t>
      </w:r>
      <w:r w:rsidRPr="00861FC5">
        <w:rPr>
          <w:rFonts w:cs="Simplified Arabic"/>
          <w:rtl/>
          <w:lang w:bidi="ar-EG"/>
        </w:rPr>
        <w:t xml:space="preserve"> البيانات وال</w:t>
      </w:r>
      <w:r>
        <w:rPr>
          <w:rFonts w:cs="Simplified Arabic"/>
          <w:rtl/>
          <w:lang w:bidi="ar-EG"/>
        </w:rPr>
        <w:t>معارف</w:t>
      </w:r>
      <w:r w:rsidRPr="00861FC5">
        <w:rPr>
          <w:rFonts w:cs="Simplified Arabic"/>
          <w:rtl/>
          <w:lang w:bidi="ar-EG"/>
        </w:rPr>
        <w:t>.</w:t>
      </w:r>
      <w:r w:rsidRPr="007906E4">
        <w:rPr>
          <w:rtl/>
        </w:rPr>
        <w:t xml:space="preserve"> </w:t>
      </w:r>
    </w:p>
    <w:p w14:paraId="6926D4E7" w14:textId="77777777" w:rsidR="00242234" w:rsidRPr="00821661" w:rsidRDefault="00242234" w:rsidP="00242234">
      <w:pPr>
        <w:bidi/>
        <w:spacing w:after="120"/>
        <w:rPr>
          <w:rFonts w:cs="Simplified Arabic"/>
          <w:b/>
          <w:bCs/>
          <w:u w:val="single"/>
          <w:rtl/>
          <w:lang w:bidi="ar-EG"/>
        </w:rPr>
      </w:pPr>
      <w:r w:rsidRPr="00821661">
        <w:rPr>
          <w:rFonts w:cs="Simplified Arabic"/>
          <w:b/>
          <w:bCs/>
          <w:u w:val="single"/>
          <w:rtl/>
          <w:lang w:bidi="ar-EG"/>
        </w:rPr>
        <w:lastRenderedPageBreak/>
        <w:t>الرسالة الرئيسية 3: وسائل التنفيذ</w:t>
      </w:r>
      <w:r w:rsidRPr="00821661">
        <w:rPr>
          <w:rFonts w:cs="Simplified Arabic"/>
          <w:b/>
          <w:bCs/>
          <w:u w:val="single"/>
          <w:lang w:bidi="ar-EG"/>
        </w:rPr>
        <w:t xml:space="preserve"> </w:t>
      </w:r>
    </w:p>
    <w:p w14:paraId="11C2886C" w14:textId="77777777" w:rsidR="00242234" w:rsidRPr="004A398E" w:rsidRDefault="00242234" w:rsidP="00242234">
      <w:pPr>
        <w:bidi/>
        <w:spacing w:after="120"/>
        <w:rPr>
          <w:rFonts w:cs="Simplified Arabic"/>
          <w:b/>
          <w:bCs/>
          <w:rtl/>
          <w:lang w:bidi="ar-EG"/>
        </w:rPr>
      </w:pPr>
      <w:r w:rsidRPr="004A398E">
        <w:rPr>
          <w:rFonts w:cs="Simplified Arabic"/>
          <w:b/>
          <w:bCs/>
          <w:rtl/>
          <w:lang w:bidi="ar-EG"/>
        </w:rPr>
        <w:t>تحققت</w:t>
      </w:r>
      <w:r w:rsidRPr="004A398E">
        <w:rPr>
          <w:rFonts w:cs="Simplified Arabic" w:hint="cs"/>
          <w:b/>
          <w:bCs/>
          <w:rtl/>
          <w:lang w:bidi="ar-EG"/>
        </w:rPr>
        <w:t>، منذ اعتماد الإطار،</w:t>
      </w:r>
      <w:r w:rsidRPr="004A398E">
        <w:rPr>
          <w:rFonts w:cs="Simplified Arabic"/>
          <w:b/>
          <w:bCs/>
          <w:rtl/>
          <w:lang w:bidi="ar-EG"/>
        </w:rPr>
        <w:t xml:space="preserve"> بعض المكاسب في مجال</w:t>
      </w:r>
      <w:r w:rsidRPr="004A398E">
        <w:rPr>
          <w:rFonts w:cs="Simplified Arabic" w:hint="cs"/>
          <w:b/>
          <w:bCs/>
          <w:rtl/>
          <w:lang w:bidi="ar-EG"/>
        </w:rPr>
        <w:t>ات</w:t>
      </w:r>
      <w:r w:rsidRPr="004A398E">
        <w:rPr>
          <w:rFonts w:cs="Simplified Arabic"/>
          <w:b/>
          <w:bCs/>
          <w:rtl/>
          <w:lang w:bidi="ar-EG"/>
        </w:rPr>
        <w:t xml:space="preserve"> التمويل العام المحلي والدولي، والحوافز الإيجابية للتنوع البيولوجي، وبناء القدرات </w:t>
      </w:r>
      <w:r w:rsidRPr="004A398E">
        <w:rPr>
          <w:rFonts w:cs="Simplified Arabic" w:hint="cs"/>
          <w:b/>
          <w:bCs/>
          <w:rtl/>
          <w:lang w:bidi="ar-EG"/>
        </w:rPr>
        <w:t>وتنميتها،</w:t>
      </w:r>
      <w:r w:rsidRPr="004A398E">
        <w:rPr>
          <w:rFonts w:cs="Simplified Arabic"/>
          <w:b/>
          <w:bCs/>
          <w:rtl/>
          <w:lang w:bidi="ar-EG"/>
        </w:rPr>
        <w:t xml:space="preserve"> ونقل التكنولوجيا</w:t>
      </w:r>
      <w:r w:rsidRPr="004A398E">
        <w:rPr>
          <w:rFonts w:cs="Simplified Arabic" w:hint="cs"/>
          <w:b/>
          <w:bCs/>
          <w:rtl/>
          <w:lang w:bidi="ar-EG"/>
        </w:rPr>
        <w:t>،</w:t>
      </w:r>
      <w:r w:rsidRPr="004A398E">
        <w:rPr>
          <w:rFonts w:cs="Simplified Arabic"/>
          <w:b/>
          <w:bCs/>
          <w:rtl/>
          <w:lang w:bidi="ar-EG"/>
        </w:rPr>
        <w:t xml:space="preserve"> والتعاون التقني والعلمي؛ ومع ذلك، </w:t>
      </w:r>
      <w:r w:rsidRPr="004A398E">
        <w:rPr>
          <w:rFonts w:cs="Simplified Arabic" w:hint="cs"/>
          <w:b/>
          <w:bCs/>
          <w:rtl/>
          <w:lang w:bidi="ar-EG"/>
        </w:rPr>
        <w:t>جرى الإبلاغ</w:t>
      </w:r>
      <w:r w:rsidRPr="004A398E">
        <w:rPr>
          <w:rFonts w:cs="Simplified Arabic"/>
          <w:b/>
          <w:bCs/>
          <w:rtl/>
          <w:lang w:bidi="ar-EG"/>
        </w:rPr>
        <w:t xml:space="preserve"> عن</w:t>
      </w:r>
      <w:r w:rsidRPr="004A398E">
        <w:rPr>
          <w:rFonts w:cs="Simplified Arabic" w:hint="cs"/>
          <w:b/>
          <w:bCs/>
          <w:rtl/>
          <w:lang w:bidi="ar-EG"/>
        </w:rPr>
        <w:t xml:space="preserve"> إحراز</w:t>
      </w:r>
      <w:r w:rsidRPr="004A398E">
        <w:rPr>
          <w:rFonts w:cs="Simplified Arabic"/>
          <w:b/>
          <w:bCs/>
          <w:rtl/>
          <w:lang w:bidi="ar-EG"/>
        </w:rPr>
        <w:t xml:space="preserve"> تقدم أقل في</w:t>
      </w:r>
      <w:r w:rsidRPr="004A398E">
        <w:rPr>
          <w:rFonts w:cs="Simplified Arabic" w:hint="cs"/>
          <w:b/>
          <w:bCs/>
          <w:rtl/>
          <w:lang w:bidi="ar-EG"/>
        </w:rPr>
        <w:t xml:space="preserve"> مجال</w:t>
      </w:r>
      <w:r w:rsidRPr="004A398E">
        <w:rPr>
          <w:rFonts w:cs="Simplified Arabic"/>
          <w:b/>
          <w:bCs/>
          <w:rtl/>
          <w:lang w:bidi="ar-EG"/>
        </w:rPr>
        <w:t xml:space="preserve"> </w:t>
      </w:r>
      <w:r w:rsidRPr="004A398E">
        <w:rPr>
          <w:rFonts w:cs="Simplified Arabic" w:hint="cs"/>
          <w:b/>
          <w:bCs/>
          <w:rtl/>
          <w:lang w:bidi="ar-EG"/>
        </w:rPr>
        <w:t>حشد</w:t>
      </w:r>
      <w:r w:rsidRPr="004A398E">
        <w:rPr>
          <w:rFonts w:cs="Simplified Arabic"/>
          <w:b/>
          <w:bCs/>
          <w:rtl/>
          <w:lang w:bidi="ar-EG"/>
        </w:rPr>
        <w:t xml:space="preserve"> التمويل الخاص</w:t>
      </w:r>
      <w:r w:rsidRPr="004A398E">
        <w:rPr>
          <w:b/>
          <w:bCs/>
          <w:rtl/>
        </w:rPr>
        <w:t xml:space="preserve"> </w:t>
      </w:r>
      <w:r w:rsidRPr="004A398E">
        <w:rPr>
          <w:rFonts w:cs="Simplified Arabic"/>
          <w:b/>
          <w:bCs/>
          <w:rtl/>
          <w:lang w:bidi="ar-EG"/>
        </w:rPr>
        <w:t>وتتبع</w:t>
      </w:r>
      <w:r w:rsidRPr="004A398E">
        <w:rPr>
          <w:rFonts w:cs="Simplified Arabic" w:hint="cs"/>
          <w:b/>
          <w:bCs/>
          <w:rtl/>
          <w:lang w:bidi="ar-EG"/>
        </w:rPr>
        <w:t>ه</w:t>
      </w:r>
      <w:r w:rsidRPr="004A398E">
        <w:rPr>
          <w:rFonts w:cs="Simplified Arabic"/>
          <w:b/>
          <w:bCs/>
          <w:rtl/>
          <w:lang w:bidi="ar-EG"/>
        </w:rPr>
        <w:t xml:space="preserve">، وفي الحد من الحوافز، بما </w:t>
      </w:r>
      <w:r w:rsidRPr="004A398E">
        <w:rPr>
          <w:rFonts w:cs="Simplified Arabic" w:hint="cs"/>
          <w:b/>
          <w:bCs/>
          <w:rtl/>
          <w:lang w:bidi="ar-EG"/>
        </w:rPr>
        <w:t>فيها</w:t>
      </w:r>
      <w:r w:rsidRPr="004A398E">
        <w:rPr>
          <w:rFonts w:cs="Simplified Arabic"/>
          <w:b/>
          <w:bCs/>
          <w:rtl/>
          <w:lang w:bidi="ar-EG"/>
        </w:rPr>
        <w:t xml:space="preserve"> الإعانات، الضارة بالتنوع البيولوجي. وتفيد الأطراف بأن </w:t>
      </w:r>
      <w:r w:rsidRPr="004A398E">
        <w:rPr>
          <w:rFonts w:cs="Simplified Arabic" w:hint="cs"/>
          <w:b/>
          <w:bCs/>
          <w:rtl/>
          <w:lang w:bidi="ar-EG"/>
        </w:rPr>
        <w:t xml:space="preserve">إمكانية </w:t>
      </w:r>
      <w:r w:rsidRPr="004A398E">
        <w:rPr>
          <w:rFonts w:cs="Simplified Arabic"/>
          <w:b/>
          <w:bCs/>
          <w:rtl/>
          <w:lang w:bidi="ar-EG"/>
        </w:rPr>
        <w:t xml:space="preserve">الوصول إلى وسائل التنفيذ الكافية وفي الوقت المناسب لا </w:t>
      </w:r>
      <w:r w:rsidRPr="004A398E">
        <w:rPr>
          <w:rFonts w:cs="Simplified Arabic" w:hint="cs"/>
          <w:b/>
          <w:bCs/>
          <w:rtl/>
          <w:lang w:bidi="ar-EG"/>
        </w:rPr>
        <w:t>تزال</w:t>
      </w:r>
      <w:r w:rsidRPr="004A398E">
        <w:rPr>
          <w:rFonts w:cs="Simplified Arabic"/>
          <w:b/>
          <w:bCs/>
          <w:rtl/>
          <w:lang w:bidi="ar-EG"/>
        </w:rPr>
        <w:t xml:space="preserve"> </w:t>
      </w:r>
      <w:r w:rsidRPr="004A398E">
        <w:rPr>
          <w:rFonts w:cs="Simplified Arabic" w:hint="cs"/>
          <w:b/>
          <w:bCs/>
          <w:rtl/>
          <w:lang w:bidi="ar-EG"/>
        </w:rPr>
        <w:t>ت</w:t>
      </w:r>
      <w:r w:rsidRPr="004A398E">
        <w:rPr>
          <w:rFonts w:cs="Simplified Arabic"/>
          <w:b/>
          <w:bCs/>
          <w:rtl/>
          <w:lang w:bidi="ar-EG"/>
        </w:rPr>
        <w:t xml:space="preserve">شكل عائقا أمام التنفيذ </w:t>
      </w:r>
      <w:r w:rsidRPr="004A398E">
        <w:rPr>
          <w:rFonts w:cs="Simplified Arabic" w:hint="cs"/>
          <w:b/>
          <w:bCs/>
          <w:rtl/>
          <w:lang w:bidi="ar-EG"/>
        </w:rPr>
        <w:t>على صعيد</w:t>
      </w:r>
      <w:r w:rsidRPr="004A398E">
        <w:rPr>
          <w:rFonts w:cs="Simplified Arabic"/>
          <w:b/>
          <w:bCs/>
          <w:rtl/>
          <w:lang w:bidi="ar-EG"/>
        </w:rPr>
        <w:t xml:space="preserve"> الإطار.</w:t>
      </w:r>
      <w:r w:rsidRPr="004A398E">
        <w:rPr>
          <w:b/>
          <w:bCs/>
          <w:rtl/>
        </w:rPr>
        <w:t xml:space="preserve"> </w:t>
      </w:r>
    </w:p>
    <w:p w14:paraId="6EF85D4A" w14:textId="77777777" w:rsidR="00242234" w:rsidRPr="006828E5" w:rsidRDefault="00242234" w:rsidP="00242234">
      <w:pPr>
        <w:bidi/>
        <w:spacing w:after="120"/>
        <w:rPr>
          <w:rFonts w:cs="Simplified Arabic"/>
          <w:lang w:val="fr-CH" w:bidi="ar-EG"/>
        </w:rPr>
      </w:pPr>
      <w:r w:rsidRPr="006828E5">
        <w:rPr>
          <w:rFonts w:cs="Simplified Arabic" w:hint="cs"/>
          <w:rtl/>
          <w:lang w:bidi="ar-EG"/>
        </w:rPr>
        <w:t>تحدد الغاية</w:t>
      </w:r>
      <w:r w:rsidRPr="006828E5">
        <w:rPr>
          <w:rFonts w:cs="Simplified Arabic"/>
          <w:rtl/>
          <w:lang w:bidi="ar-EG"/>
        </w:rPr>
        <w:t xml:space="preserve"> دال من الإطار </w:t>
      </w:r>
      <w:r w:rsidRPr="006828E5">
        <w:rPr>
          <w:rFonts w:cs="Simplified Arabic" w:hint="cs"/>
          <w:rtl/>
          <w:lang w:bidi="ar-EG"/>
        </w:rPr>
        <w:t>ضرورة وجود</w:t>
      </w:r>
      <w:r w:rsidRPr="006828E5">
        <w:rPr>
          <w:rFonts w:cs="Simplified Arabic"/>
          <w:rtl/>
          <w:lang w:bidi="ar-EG"/>
        </w:rPr>
        <w:t xml:space="preserve"> وسائل تنفيذ كافية لتنفيذ الإطار </w:t>
      </w:r>
      <w:r w:rsidRPr="006828E5">
        <w:rPr>
          <w:rFonts w:cs="Simplified Arabic" w:hint="cs"/>
          <w:rtl/>
          <w:lang w:bidi="ar-EG"/>
        </w:rPr>
        <w:t>تنفيذا كاملا</w:t>
      </w:r>
      <w:r w:rsidRPr="006828E5">
        <w:rPr>
          <w:rFonts w:cs="Simplified Arabic"/>
          <w:rtl/>
          <w:lang w:bidi="ar-EG"/>
        </w:rPr>
        <w:t xml:space="preserve">. وقد حددت الأطراف </w:t>
      </w:r>
      <w:r>
        <w:rPr>
          <w:rFonts w:cs="Simplified Arabic" w:hint="cs"/>
          <w:rtl/>
          <w:lang w:bidi="ar-EG"/>
        </w:rPr>
        <w:t>أهدافا وطنية تتواءم</w:t>
      </w:r>
      <w:r w:rsidRPr="006828E5">
        <w:rPr>
          <w:rFonts w:cs="Simplified Arabic"/>
          <w:rtl/>
          <w:lang w:bidi="ar-EG"/>
        </w:rPr>
        <w:t xml:space="preserve"> مع الهدف 19، فضلا عن الهدفين 18 و20 من الإطار باعتبارهما الأكثر ارتباطا بال</w:t>
      </w:r>
      <w:r w:rsidRPr="006828E5">
        <w:rPr>
          <w:rFonts w:cs="Simplified Arabic" w:hint="cs"/>
          <w:rtl/>
          <w:lang w:bidi="ar-EG"/>
        </w:rPr>
        <w:t xml:space="preserve">غاية </w:t>
      </w:r>
      <w:r w:rsidRPr="006828E5">
        <w:rPr>
          <w:rFonts w:cs="Simplified Arabic"/>
          <w:rtl/>
          <w:lang w:bidi="ar-EG"/>
        </w:rPr>
        <w:t>د</w:t>
      </w:r>
      <w:r w:rsidRPr="006828E5">
        <w:rPr>
          <w:rFonts w:cs="Simplified Arabic" w:hint="cs"/>
          <w:rtl/>
          <w:lang w:bidi="ar-EG"/>
        </w:rPr>
        <w:t>ال</w:t>
      </w:r>
      <w:r w:rsidRPr="006828E5">
        <w:rPr>
          <w:rFonts w:cs="Simplified Arabic"/>
          <w:rtl/>
          <w:lang w:bidi="ar-EG"/>
        </w:rPr>
        <w:t xml:space="preserve">، يليهما الأهداف 14 و15 و16 و17 و21 و22 و23. </w:t>
      </w:r>
      <w:r w:rsidRPr="006828E5">
        <w:rPr>
          <w:rFonts w:cs="Simplified Arabic" w:hint="cs"/>
          <w:rtl/>
          <w:lang w:bidi="ar-EG"/>
        </w:rPr>
        <w:t>ومثلما يتضح من تحليل كل</w:t>
      </w:r>
      <w:r w:rsidRPr="006828E5">
        <w:rPr>
          <w:rFonts w:cs="Simplified Arabic"/>
          <w:rtl/>
          <w:lang w:bidi="ar-EG"/>
        </w:rPr>
        <w:t xml:space="preserve"> هدف على حدة، </w:t>
      </w:r>
      <w:r w:rsidRPr="006828E5">
        <w:rPr>
          <w:rFonts w:cs="Simplified Arabic" w:hint="cs"/>
          <w:rtl/>
          <w:lang w:bidi="ar-EG"/>
        </w:rPr>
        <w:t>تعاني</w:t>
      </w:r>
      <w:r w:rsidRPr="006828E5">
        <w:rPr>
          <w:rFonts w:cs="Simplified Arabic"/>
          <w:rtl/>
          <w:lang w:bidi="ar-EG"/>
        </w:rPr>
        <w:t xml:space="preserve"> هذه الأهداف العالمية تعاني ب</w:t>
      </w:r>
      <w:r w:rsidRPr="006828E5">
        <w:rPr>
          <w:rFonts w:cs="Simplified Arabic" w:hint="cs"/>
          <w:rtl/>
          <w:lang w:bidi="ar-EG"/>
        </w:rPr>
        <w:t>وجه</w:t>
      </w:r>
      <w:r w:rsidRPr="006828E5">
        <w:rPr>
          <w:rFonts w:cs="Simplified Arabic"/>
          <w:rtl/>
          <w:lang w:bidi="ar-EG"/>
        </w:rPr>
        <w:t xml:space="preserve"> عام من بعض أكبر ال</w:t>
      </w:r>
      <w:r>
        <w:rPr>
          <w:rFonts w:cs="Simplified Arabic"/>
          <w:rtl/>
          <w:lang w:bidi="ar-EG"/>
        </w:rPr>
        <w:t>فجوات</w:t>
      </w:r>
      <w:r w:rsidRPr="006828E5">
        <w:rPr>
          <w:rFonts w:cs="Simplified Arabic"/>
          <w:rtl/>
          <w:lang w:bidi="ar-EG"/>
        </w:rPr>
        <w:t xml:space="preserve"> من حيث النطاق والطموح الجماعيين.</w:t>
      </w:r>
    </w:p>
    <w:p w14:paraId="491FD9B7" w14:textId="77777777" w:rsidR="00242234" w:rsidRPr="009B030D" w:rsidRDefault="00242234" w:rsidP="00242234">
      <w:pPr>
        <w:bidi/>
        <w:spacing w:after="120"/>
        <w:rPr>
          <w:rFonts w:cs="Simplified Arabic"/>
          <w:rtl/>
          <w:lang w:bidi="ar-EG"/>
        </w:rPr>
      </w:pPr>
      <w:r w:rsidRPr="009B030D">
        <w:rPr>
          <w:rFonts w:cs="Simplified Arabic"/>
          <w:rtl/>
          <w:lang w:bidi="ar-EG"/>
        </w:rPr>
        <w:t>و</w:t>
      </w:r>
      <w:r w:rsidRPr="009B030D">
        <w:rPr>
          <w:rFonts w:cs="Simplified Arabic" w:hint="cs"/>
          <w:rtl/>
          <w:lang w:bidi="ar-EG"/>
        </w:rPr>
        <w:t>جاءت درجات</w:t>
      </w:r>
      <w:r w:rsidRPr="009B030D">
        <w:rPr>
          <w:rFonts w:cs="Simplified Arabic"/>
          <w:rtl/>
          <w:lang w:bidi="ar-EG"/>
        </w:rPr>
        <w:t xml:space="preserve"> الأهداف 15 و16 و18 و19 </w:t>
      </w:r>
      <w:r w:rsidRPr="009B030D">
        <w:rPr>
          <w:rFonts w:cs="Simplified Arabic" w:hint="cs"/>
          <w:rtl/>
          <w:lang w:bidi="ar-EG"/>
        </w:rPr>
        <w:t xml:space="preserve">ضمن </w:t>
      </w:r>
      <w:r w:rsidRPr="009B030D">
        <w:rPr>
          <w:rFonts w:cs="Simplified Arabic"/>
          <w:rtl/>
          <w:lang w:bidi="ar-EG"/>
        </w:rPr>
        <w:t xml:space="preserve">أدنى الدرجات </w:t>
      </w:r>
      <w:r w:rsidRPr="009B030D">
        <w:rPr>
          <w:rFonts w:cs="Simplified Arabic" w:hint="cs"/>
          <w:rtl/>
          <w:lang w:bidi="ar-EG"/>
        </w:rPr>
        <w:t>التي سجلتها</w:t>
      </w:r>
      <w:r w:rsidRPr="009B030D">
        <w:rPr>
          <w:rFonts w:cs="Simplified Arabic"/>
          <w:rtl/>
          <w:lang w:bidi="ar-EG"/>
        </w:rPr>
        <w:t xml:space="preserve"> جميع أهداف الإطار من حيث التقييم الذاتي للتقدم الذي تحرزه الأطراف. </w:t>
      </w:r>
      <w:r w:rsidRPr="009B030D">
        <w:rPr>
          <w:rFonts w:cs="Simplified Arabic" w:hint="cs"/>
          <w:rtl/>
          <w:lang w:bidi="ar-EG"/>
        </w:rPr>
        <w:t>واستنادا إلى</w:t>
      </w:r>
      <w:r w:rsidRPr="009B030D">
        <w:rPr>
          <w:rFonts w:cs="Simplified Arabic"/>
          <w:rtl/>
          <w:lang w:bidi="ar-EG"/>
        </w:rPr>
        <w:t xml:space="preserve"> البيانات التي أبلغت عنها الأطراف فيما يتصل بتقييم التقدم الجماعي نحو الهدف 19، فمن غير المرجح أن الهدف المحدد لعام 2025 </w:t>
      </w:r>
      <w:r w:rsidRPr="009B030D">
        <w:rPr>
          <w:rFonts w:cs="Simplified Arabic" w:hint="cs"/>
          <w:rtl/>
          <w:lang w:bidi="ar-EG"/>
        </w:rPr>
        <w:t xml:space="preserve">والمتمثل في </w:t>
      </w:r>
      <w:r>
        <w:rPr>
          <w:rFonts w:cs="Simplified Arabic" w:hint="cs"/>
          <w:rtl/>
          <w:lang w:bidi="ar-EG"/>
        </w:rPr>
        <w:t xml:space="preserve">توفير مبلغ </w:t>
      </w:r>
      <w:r w:rsidRPr="009B030D">
        <w:rPr>
          <w:rFonts w:cs="Simplified Arabic"/>
          <w:rtl/>
          <w:lang w:bidi="ar-EG"/>
        </w:rPr>
        <w:t xml:space="preserve">20 مليار دولار أميركي سنويا من </w:t>
      </w:r>
      <w:r>
        <w:rPr>
          <w:rFonts w:cs="Simplified Arabic" w:hint="cs"/>
          <w:rtl/>
          <w:lang w:bidi="ar-EG"/>
        </w:rPr>
        <w:t>مجموع</w:t>
      </w:r>
      <w:r w:rsidRPr="009B030D">
        <w:rPr>
          <w:rFonts w:cs="Simplified Arabic"/>
          <w:rtl/>
          <w:lang w:bidi="ar-EG"/>
        </w:rPr>
        <w:t xml:space="preserve"> الموارد المالية الدولية المتعلقة بالتنوع البيولوجي</w:t>
      </w:r>
      <w:r w:rsidRPr="009B030D">
        <w:rPr>
          <w:rFonts w:cs="Simplified Arabic" w:hint="cs"/>
          <w:rtl/>
          <w:lang w:bidi="ar-EG"/>
        </w:rPr>
        <w:t xml:space="preserve"> لم يتحقق</w:t>
      </w:r>
      <w:r w:rsidRPr="009B030D">
        <w:rPr>
          <w:rFonts w:cs="Simplified Arabic"/>
          <w:rtl/>
          <w:lang w:bidi="ar-EG"/>
        </w:rPr>
        <w:t xml:space="preserve">؛ ومع ذلك، </w:t>
      </w:r>
      <w:r w:rsidRPr="009B030D">
        <w:rPr>
          <w:rFonts w:cs="Simplified Arabic" w:hint="cs"/>
          <w:rtl/>
          <w:lang w:bidi="ar-EG"/>
        </w:rPr>
        <w:t>ف</w:t>
      </w:r>
      <w:r w:rsidRPr="009B030D">
        <w:rPr>
          <w:rFonts w:cs="Simplified Arabic"/>
          <w:rtl/>
          <w:lang w:bidi="ar-EG"/>
        </w:rPr>
        <w:t>لن يكون التقييم النهائي ممكنا إلا بعد الإبلاغ عن البيانات الكاملة حتى عام 2025</w:t>
      </w:r>
      <w:r w:rsidRPr="009B030D">
        <w:rPr>
          <w:rFonts w:cs="Simplified Arabic"/>
          <w:lang w:bidi="ar-EG"/>
        </w:rPr>
        <w:t>.</w:t>
      </w:r>
      <w:r w:rsidRPr="009B030D">
        <w:rPr>
          <w:rtl/>
        </w:rPr>
        <w:t xml:space="preserve"> </w:t>
      </w:r>
    </w:p>
    <w:p w14:paraId="65F028CE" w14:textId="77777777" w:rsidR="00242234" w:rsidRPr="00157264" w:rsidRDefault="00242234" w:rsidP="00242234">
      <w:pPr>
        <w:bidi/>
        <w:spacing w:after="120"/>
        <w:rPr>
          <w:rFonts w:cs="Simplified Arabic"/>
          <w:rtl/>
          <w:lang w:bidi="ar-EG"/>
        </w:rPr>
      </w:pPr>
      <w:r w:rsidRPr="00157264">
        <w:rPr>
          <w:rFonts w:cs="Simplified Arabic"/>
          <w:rtl/>
          <w:lang w:bidi="ar-EG"/>
        </w:rPr>
        <w:t>وتتعلق بعض التحديات التي أبرزتها الأطراف بحجم وسائل التنفيذ و</w:t>
      </w:r>
      <w:r w:rsidRPr="00157264">
        <w:rPr>
          <w:rFonts w:cs="Simplified Arabic" w:hint="cs"/>
          <w:rtl/>
          <w:lang w:bidi="ar-EG"/>
        </w:rPr>
        <w:t xml:space="preserve">حسن </w:t>
      </w:r>
      <w:r w:rsidRPr="00157264">
        <w:rPr>
          <w:rFonts w:cs="Simplified Arabic"/>
          <w:rtl/>
          <w:lang w:bidi="ar-EG"/>
        </w:rPr>
        <w:t>توقيتها وتوافرها، فضلا عن</w:t>
      </w:r>
      <w:r w:rsidRPr="00157264">
        <w:rPr>
          <w:rFonts w:cs="Simplified Arabic" w:hint="cs"/>
          <w:rtl/>
          <w:lang w:bidi="ar-EG"/>
        </w:rPr>
        <w:t xml:space="preserve"> مدى</w:t>
      </w:r>
      <w:r w:rsidRPr="00157264">
        <w:rPr>
          <w:rFonts w:cs="Simplified Arabic"/>
          <w:rtl/>
          <w:lang w:bidi="ar-EG"/>
        </w:rPr>
        <w:t xml:space="preserve"> </w:t>
      </w:r>
      <w:r>
        <w:rPr>
          <w:rFonts w:cs="Simplified Arabic" w:hint="cs"/>
          <w:rtl/>
          <w:lang w:bidi="ar-EG"/>
        </w:rPr>
        <w:t>مواءمتها</w:t>
      </w:r>
      <w:r w:rsidRPr="00157264">
        <w:rPr>
          <w:rFonts w:cs="Simplified Arabic"/>
          <w:rtl/>
          <w:lang w:bidi="ar-EG"/>
        </w:rPr>
        <w:t xml:space="preserve"> مع الإطار. </w:t>
      </w:r>
      <w:r w:rsidRPr="00157264">
        <w:rPr>
          <w:rFonts w:cs="Simplified Arabic" w:hint="cs"/>
          <w:rtl/>
          <w:lang w:bidi="ar-EG"/>
        </w:rPr>
        <w:t>وبالإضافة إلى</w:t>
      </w:r>
      <w:r w:rsidRPr="00157264">
        <w:rPr>
          <w:rFonts w:cs="Simplified Arabic"/>
          <w:rtl/>
          <w:lang w:bidi="ar-EG"/>
        </w:rPr>
        <w:t xml:space="preserve"> ذلك، </w:t>
      </w:r>
      <w:r w:rsidRPr="00157264">
        <w:rPr>
          <w:rFonts w:cs="Simplified Arabic" w:hint="cs"/>
          <w:rtl/>
          <w:lang w:bidi="ar-EG"/>
        </w:rPr>
        <w:t>جرى</w:t>
      </w:r>
      <w:r w:rsidRPr="00157264">
        <w:rPr>
          <w:rFonts w:cs="Simplified Arabic"/>
          <w:rtl/>
          <w:lang w:bidi="ar-EG"/>
        </w:rPr>
        <w:t xml:space="preserve"> الإبلاغ عن</w:t>
      </w:r>
      <w:r w:rsidRPr="00157264">
        <w:rPr>
          <w:rFonts w:cs="Simplified Arabic" w:hint="cs"/>
          <w:rtl/>
          <w:lang w:bidi="ar-EG"/>
        </w:rPr>
        <w:t xml:space="preserve"> وجود</w:t>
      </w:r>
      <w:r w:rsidRPr="00157264">
        <w:rPr>
          <w:rFonts w:cs="Simplified Arabic"/>
          <w:rtl/>
          <w:lang w:bidi="ar-EG"/>
        </w:rPr>
        <w:t xml:space="preserve"> تحديات فيما يت</w:t>
      </w:r>
      <w:r w:rsidRPr="00157264">
        <w:rPr>
          <w:rFonts w:cs="Simplified Arabic" w:hint="cs"/>
          <w:rtl/>
          <w:lang w:bidi="ar-EG"/>
        </w:rPr>
        <w:t>علق</w:t>
      </w:r>
      <w:r w:rsidRPr="00157264">
        <w:rPr>
          <w:rFonts w:cs="Simplified Arabic"/>
          <w:rtl/>
          <w:lang w:bidi="ar-EG"/>
        </w:rPr>
        <w:t xml:space="preserve"> ببيانات التمويل الخاصة بالتنوع البيولوجي، بما في ذلك ال</w:t>
      </w:r>
      <w:r>
        <w:rPr>
          <w:rFonts w:cs="Simplified Arabic"/>
          <w:rtl/>
          <w:lang w:bidi="ar-EG"/>
        </w:rPr>
        <w:t>فجوات</w:t>
      </w:r>
      <w:r w:rsidRPr="00157264">
        <w:rPr>
          <w:rFonts w:cs="Simplified Arabic"/>
          <w:rtl/>
          <w:lang w:bidi="ar-EG"/>
        </w:rPr>
        <w:t xml:space="preserve"> في المعلومات المفصلة عن المستفيدين، وفي بيانات التمويل على مستوى ال</w:t>
      </w:r>
      <w:r w:rsidRPr="00157264">
        <w:rPr>
          <w:rFonts w:cs="Simplified Arabic" w:hint="cs"/>
          <w:rtl/>
          <w:lang w:bidi="ar-EG"/>
        </w:rPr>
        <w:t>أهداف</w:t>
      </w:r>
      <w:r w:rsidRPr="00157264">
        <w:rPr>
          <w:rFonts w:cs="Simplified Arabic"/>
          <w:rtl/>
          <w:lang w:bidi="ar-EG"/>
        </w:rPr>
        <w:t>. و</w:t>
      </w:r>
      <w:r>
        <w:rPr>
          <w:rFonts w:cs="Simplified Arabic" w:hint="cs"/>
          <w:rtl/>
          <w:lang w:bidi="ar-EG"/>
        </w:rPr>
        <w:t>ي</w:t>
      </w:r>
      <w:r w:rsidRPr="00157264">
        <w:rPr>
          <w:rFonts w:cs="Simplified Arabic"/>
          <w:rtl/>
          <w:lang w:bidi="ar-EG"/>
        </w:rPr>
        <w:t>فيد العديد من الأطراف بوجود نقص في الموارد المالية والبشرية، و</w:t>
      </w:r>
      <w:r w:rsidRPr="00157264">
        <w:rPr>
          <w:rFonts w:cs="Simplified Arabic" w:hint="cs"/>
          <w:rtl/>
          <w:lang w:bidi="ar-EG"/>
        </w:rPr>
        <w:t>ب</w:t>
      </w:r>
      <w:r w:rsidRPr="00157264">
        <w:rPr>
          <w:rFonts w:cs="Simplified Arabic"/>
          <w:rtl/>
          <w:lang w:bidi="ar-EG"/>
        </w:rPr>
        <w:t xml:space="preserve">محدودية القدرات المؤسسية والتقنية، وصعوبات في الوصول إلى التكنولوجيا أو نشرها. ومن المرجح أن تكون البلدان النامية، ولا سيما أقل البلدان نموا والدول الجزرية الصغيرة النامية، قد </w:t>
      </w:r>
      <w:r w:rsidRPr="00157264">
        <w:rPr>
          <w:rFonts w:cs="Simplified Arabic" w:hint="cs"/>
          <w:rtl/>
          <w:lang w:bidi="ar-EG"/>
        </w:rPr>
        <w:t>بيّنت</w:t>
      </w:r>
      <w:r w:rsidRPr="00157264">
        <w:rPr>
          <w:rFonts w:cs="Simplified Arabic"/>
          <w:rtl/>
          <w:lang w:bidi="ar-EG"/>
        </w:rPr>
        <w:t xml:space="preserve"> ال</w:t>
      </w:r>
      <w:r>
        <w:rPr>
          <w:rFonts w:cs="Simplified Arabic"/>
          <w:rtl/>
          <w:lang w:bidi="ar-EG"/>
        </w:rPr>
        <w:t>فجوات</w:t>
      </w:r>
      <w:r w:rsidRPr="00157264">
        <w:rPr>
          <w:rFonts w:cs="Simplified Arabic"/>
          <w:rtl/>
          <w:lang w:bidi="ar-EG"/>
        </w:rPr>
        <w:t xml:space="preserve"> في وسائل التنفيذ في تقاريرها الوطنية. </w:t>
      </w:r>
      <w:r w:rsidRPr="00157264">
        <w:rPr>
          <w:rFonts w:cs="Simplified Arabic" w:hint="cs"/>
          <w:rtl/>
          <w:lang w:bidi="ar-EG"/>
        </w:rPr>
        <w:t>وبالإضافة إلى</w:t>
      </w:r>
      <w:r w:rsidRPr="00157264">
        <w:rPr>
          <w:rFonts w:cs="Simplified Arabic"/>
          <w:rtl/>
          <w:lang w:bidi="ar-EG"/>
        </w:rPr>
        <w:t xml:space="preserve"> ذلك، ت</w:t>
      </w:r>
      <w:r w:rsidRPr="00157264">
        <w:rPr>
          <w:rFonts w:cs="Simplified Arabic" w:hint="cs"/>
          <w:rtl/>
          <w:lang w:bidi="ar-EG"/>
        </w:rPr>
        <w:t>ُبرز</w:t>
      </w:r>
      <w:r w:rsidRPr="00157264">
        <w:rPr>
          <w:rFonts w:cs="Simplified Arabic"/>
          <w:rtl/>
          <w:lang w:bidi="ar-EG"/>
        </w:rPr>
        <w:t xml:space="preserve"> التقارير الوطنية </w:t>
      </w:r>
      <w:r w:rsidRPr="00157264">
        <w:rPr>
          <w:rFonts w:cs="Simplified Arabic" w:hint="cs"/>
          <w:rtl/>
          <w:lang w:bidi="ar-EG"/>
        </w:rPr>
        <w:t xml:space="preserve">افتقار </w:t>
      </w:r>
      <w:r w:rsidRPr="00157264">
        <w:rPr>
          <w:rFonts w:cs="Simplified Arabic"/>
          <w:rtl/>
          <w:lang w:bidi="ar-EG"/>
        </w:rPr>
        <w:t xml:space="preserve">الشعوب الأصلية والمجتمعات المحلية والنساء والشباب والحكومات دون الوطنية والجهات الفاعلة الأخرى </w:t>
      </w:r>
      <w:r w:rsidRPr="00157264">
        <w:rPr>
          <w:rFonts w:cs="Simplified Arabic" w:hint="cs"/>
          <w:rtl/>
          <w:lang w:bidi="ar-EG"/>
        </w:rPr>
        <w:t>في أغلب الأحيان</w:t>
      </w:r>
      <w:r w:rsidRPr="00157264">
        <w:rPr>
          <w:rFonts w:cs="Simplified Arabic"/>
          <w:rtl/>
          <w:lang w:bidi="ar-EG"/>
        </w:rPr>
        <w:t xml:space="preserve"> إلى الموارد الكافية لدعم مساهماتها في تنفيذ الإطار</w:t>
      </w:r>
      <w:r w:rsidRPr="00157264">
        <w:rPr>
          <w:rtl/>
        </w:rPr>
        <w:t xml:space="preserve"> </w:t>
      </w:r>
      <w:r w:rsidRPr="00157264">
        <w:rPr>
          <w:rFonts w:cs="Simplified Arabic"/>
          <w:rtl/>
          <w:lang w:bidi="ar-EG"/>
        </w:rPr>
        <w:t>أو زياد</w:t>
      </w:r>
      <w:r w:rsidRPr="00157264">
        <w:rPr>
          <w:rFonts w:cs="Simplified Arabic" w:hint="cs"/>
          <w:rtl/>
          <w:lang w:bidi="ar-EG"/>
        </w:rPr>
        <w:t>تها</w:t>
      </w:r>
      <w:r w:rsidRPr="00157264">
        <w:rPr>
          <w:rFonts w:cs="Simplified Arabic"/>
          <w:rtl/>
          <w:lang w:bidi="ar-EG"/>
        </w:rPr>
        <w:t>. و</w:t>
      </w:r>
      <w:r w:rsidRPr="00157264">
        <w:rPr>
          <w:rFonts w:cs="Simplified Arabic" w:hint="cs"/>
          <w:rtl/>
          <w:lang w:bidi="ar-EG"/>
        </w:rPr>
        <w:t xml:space="preserve">قد </w:t>
      </w:r>
      <w:r w:rsidRPr="00157264">
        <w:rPr>
          <w:rFonts w:cs="Simplified Arabic"/>
          <w:rtl/>
          <w:lang w:bidi="ar-EG"/>
        </w:rPr>
        <w:t>حددت الأطراف الممارسات والفرص الناجحة لتحسين وسائل التنفيذ، بما في ذلك تعزيز الأطر السياس</w:t>
      </w:r>
      <w:r w:rsidRPr="00157264">
        <w:rPr>
          <w:rFonts w:cs="Simplified Arabic" w:hint="cs"/>
          <w:rtl/>
          <w:lang w:bidi="ar-EG"/>
        </w:rPr>
        <w:t>ات</w:t>
      </w:r>
      <w:r w:rsidRPr="00157264">
        <w:rPr>
          <w:rFonts w:cs="Simplified Arabic"/>
          <w:rtl/>
          <w:lang w:bidi="ar-EG"/>
        </w:rPr>
        <w:t>ية والتنظيمية والمؤسسية؛ وتحسين مواءمة التدفقات المالية العامة والخاصة مع أهداف التنوع البيولوجي؛ وإصلاح الحوافز، بما في ذلك الإعانات، الضارة بالتنوع البيولوجي؛ وتوسيع نطاق الوصول إلى التمويل</w:t>
      </w:r>
      <w:r w:rsidRPr="00157264">
        <w:rPr>
          <w:rFonts w:cs="Simplified Arabic" w:hint="cs"/>
          <w:rtl/>
          <w:lang w:bidi="ar-EG"/>
        </w:rPr>
        <w:t>،</w:t>
      </w:r>
      <w:r w:rsidRPr="00157264">
        <w:rPr>
          <w:rFonts w:cs="Simplified Arabic"/>
          <w:rtl/>
          <w:lang w:bidi="ar-EG"/>
        </w:rPr>
        <w:t xml:space="preserve"> وبناء القدرات ونقل </w:t>
      </w:r>
      <w:r w:rsidRPr="00157264">
        <w:rPr>
          <w:rFonts w:cs="Simplified Arabic" w:hint="cs"/>
          <w:rtl/>
          <w:lang w:bidi="ar-EG"/>
        </w:rPr>
        <w:t xml:space="preserve">التكنولوجيا </w:t>
      </w:r>
      <w:r w:rsidRPr="00157264">
        <w:rPr>
          <w:rFonts w:cs="Simplified Arabic"/>
          <w:rtl/>
          <w:lang w:bidi="ar-EG"/>
        </w:rPr>
        <w:t>والتعاون التقني والعلمي؛ وزيادة التعاون بين القطاعات</w:t>
      </w:r>
      <w:r w:rsidRPr="00157264">
        <w:rPr>
          <w:rFonts w:cs="Simplified Arabic" w:hint="cs"/>
          <w:rtl/>
          <w:lang w:bidi="ar-EG"/>
        </w:rPr>
        <w:t xml:space="preserve"> و</w:t>
      </w:r>
      <w:r w:rsidRPr="00157264">
        <w:rPr>
          <w:rFonts w:cs="Simplified Arabic"/>
          <w:rtl/>
          <w:lang w:bidi="ar-EG"/>
        </w:rPr>
        <w:t>الجهات الفاعلة والمبادرات الدولية القائمة لتحقيق أقصى قدر من التأثير ودعم التنفيذ ال</w:t>
      </w:r>
      <w:r w:rsidRPr="00157264">
        <w:rPr>
          <w:rFonts w:cs="Simplified Arabic" w:hint="cs"/>
          <w:rtl/>
          <w:lang w:bidi="ar-EG"/>
        </w:rPr>
        <w:t>منصف</w:t>
      </w:r>
      <w:r w:rsidRPr="00157264">
        <w:rPr>
          <w:rFonts w:cs="Simplified Arabic"/>
          <w:rtl/>
          <w:lang w:bidi="ar-EG"/>
        </w:rPr>
        <w:t xml:space="preserve"> للإطار.</w:t>
      </w:r>
      <w:r w:rsidRPr="00157264">
        <w:rPr>
          <w:rtl/>
        </w:rPr>
        <w:t xml:space="preserve"> </w:t>
      </w:r>
    </w:p>
    <w:p w14:paraId="495A532F" w14:textId="77777777" w:rsidR="00242234" w:rsidRPr="00D411C4" w:rsidRDefault="00242234" w:rsidP="00242234">
      <w:pPr>
        <w:bidi/>
        <w:spacing w:after="120"/>
        <w:rPr>
          <w:rFonts w:cs="Simplified Arabic"/>
          <w:i/>
          <w:iCs/>
          <w:lang w:val="fr-CH" w:bidi="ar-EG"/>
        </w:rPr>
      </w:pPr>
      <w:r w:rsidRPr="00D411C4">
        <w:rPr>
          <w:rFonts w:cs="Simplified Arabic"/>
          <w:i/>
          <w:iCs/>
          <w:rtl/>
          <w:lang w:val="fr-CH" w:bidi="ar-EG"/>
        </w:rPr>
        <w:t>النُهج غير الإلزامية الممكنة:</w:t>
      </w:r>
    </w:p>
    <w:p w14:paraId="2935FE94" w14:textId="77777777" w:rsidR="00242234" w:rsidRDefault="00242234" w:rsidP="00242234">
      <w:pPr>
        <w:pStyle w:val="ListParagraph"/>
        <w:numPr>
          <w:ilvl w:val="0"/>
          <w:numId w:val="18"/>
        </w:numPr>
        <w:bidi/>
        <w:spacing w:after="120"/>
        <w:ind w:left="908" w:hanging="454"/>
        <w:contextualSpacing w:val="0"/>
        <w:rPr>
          <w:rFonts w:cs="Simplified Arabic"/>
          <w:lang w:bidi="ar-EG"/>
        </w:rPr>
      </w:pPr>
      <w:r>
        <w:rPr>
          <w:rFonts w:cs="Simplified Arabic" w:hint="cs"/>
          <w:rtl/>
          <w:lang w:bidi="ar-EG"/>
        </w:rPr>
        <w:t>يمكن للاستثمار</w:t>
      </w:r>
      <w:r w:rsidRPr="00861FC5">
        <w:rPr>
          <w:rFonts w:cs="Simplified Arabic"/>
          <w:rtl/>
          <w:lang w:bidi="ar-EG"/>
        </w:rPr>
        <w:t xml:space="preserve"> في سياسات عامة قوية وأطر تنظيمية وضمانات وآليات </w:t>
      </w:r>
      <w:r>
        <w:rPr>
          <w:rFonts w:cs="Simplified Arabic" w:hint="cs"/>
          <w:rtl/>
          <w:lang w:bidi="ar-EG"/>
        </w:rPr>
        <w:t>ل</w:t>
      </w:r>
      <w:r w:rsidRPr="00861FC5">
        <w:rPr>
          <w:rFonts w:cs="Simplified Arabic"/>
          <w:rtl/>
          <w:lang w:bidi="ar-EG"/>
        </w:rPr>
        <w:t>لمساءلة، بما في ذلك</w:t>
      </w:r>
      <w:r>
        <w:rPr>
          <w:rFonts w:cs="Simplified Arabic" w:hint="cs"/>
          <w:rtl/>
          <w:lang w:bidi="ar-EG"/>
        </w:rPr>
        <w:t xml:space="preserve"> بالنسبة</w:t>
      </w:r>
      <w:r w:rsidRPr="00861FC5">
        <w:rPr>
          <w:rFonts w:cs="Simplified Arabic"/>
          <w:rtl/>
          <w:lang w:bidi="ar-EG"/>
        </w:rPr>
        <w:t xml:space="preserve"> </w:t>
      </w:r>
      <w:r>
        <w:rPr>
          <w:rFonts w:cs="Simplified Arabic" w:hint="cs"/>
          <w:rtl/>
          <w:lang w:bidi="ar-EG"/>
        </w:rPr>
        <w:t>لل</w:t>
      </w:r>
      <w:r w:rsidRPr="00861FC5">
        <w:rPr>
          <w:rFonts w:cs="Simplified Arabic"/>
          <w:rtl/>
          <w:lang w:bidi="ar-EG"/>
        </w:rPr>
        <w:t xml:space="preserve">تصنيفات وأطر الإفصاح وغيرها من الأدوات المالية حيثما كان ذلك مناسبا، أن يدعم </w:t>
      </w:r>
      <w:r>
        <w:rPr>
          <w:rFonts w:cs="Simplified Arabic"/>
          <w:rtl/>
          <w:lang w:bidi="ar-EG"/>
        </w:rPr>
        <w:t>حشد الموارد</w:t>
      </w:r>
      <w:r w:rsidRPr="00917DB0">
        <w:rPr>
          <w:rtl/>
        </w:rPr>
        <w:t xml:space="preserve"> </w:t>
      </w:r>
      <w:r w:rsidRPr="00917DB0">
        <w:rPr>
          <w:rFonts w:cs="Simplified Arabic"/>
          <w:rtl/>
          <w:lang w:bidi="ar-EG"/>
        </w:rPr>
        <w:t xml:space="preserve">ويُحسّن </w:t>
      </w:r>
      <w:r w:rsidRPr="00861FC5">
        <w:rPr>
          <w:rFonts w:cs="Simplified Arabic"/>
          <w:rtl/>
          <w:lang w:bidi="ar-EG"/>
        </w:rPr>
        <w:t>مواءمة النظم الاقتصادية</w:t>
      </w:r>
      <w:r>
        <w:rPr>
          <w:rFonts w:cs="Simplified Arabic" w:hint="cs"/>
          <w:rtl/>
          <w:lang w:bidi="ar-EG"/>
        </w:rPr>
        <w:t xml:space="preserve"> على حد سواء</w:t>
      </w:r>
      <w:r w:rsidRPr="00861FC5">
        <w:rPr>
          <w:rFonts w:cs="Simplified Arabic"/>
          <w:rtl/>
          <w:lang w:bidi="ar-EG"/>
        </w:rPr>
        <w:t xml:space="preserve"> مع أهداف التنوع البيولوجي. </w:t>
      </w:r>
      <w:r>
        <w:rPr>
          <w:rFonts w:cs="Simplified Arabic" w:hint="cs"/>
          <w:rtl/>
          <w:lang w:bidi="ar-EG"/>
        </w:rPr>
        <w:t>ويمكن للدمج المتسق</w:t>
      </w:r>
      <w:r w:rsidRPr="00917DB0">
        <w:rPr>
          <w:rFonts w:cs="Simplified Arabic"/>
          <w:rtl/>
          <w:lang w:bidi="ar-EG"/>
        </w:rPr>
        <w:t xml:space="preserve"> </w:t>
      </w:r>
      <w:r>
        <w:rPr>
          <w:rFonts w:cs="Simplified Arabic" w:hint="cs"/>
          <w:rtl/>
          <w:lang w:bidi="ar-EG"/>
        </w:rPr>
        <w:t>ل</w:t>
      </w:r>
      <w:r w:rsidRPr="00917DB0">
        <w:rPr>
          <w:rFonts w:cs="Simplified Arabic"/>
          <w:rtl/>
          <w:lang w:bidi="ar-EG"/>
        </w:rPr>
        <w:t>اعتبارات التنوع البيولوجي</w:t>
      </w:r>
      <w:r>
        <w:rPr>
          <w:rFonts w:cs="Simplified Arabic" w:hint="cs"/>
          <w:rtl/>
          <w:lang w:bidi="ar-EG"/>
        </w:rPr>
        <w:t xml:space="preserve"> </w:t>
      </w:r>
      <w:r w:rsidRPr="00861FC5">
        <w:rPr>
          <w:rFonts w:cs="Simplified Arabic"/>
          <w:rtl/>
          <w:lang w:bidi="ar-EG"/>
        </w:rPr>
        <w:t xml:space="preserve">في عملية صنع القرار الاقتصادي ومواءمة المنهجيات </w:t>
      </w:r>
      <w:r>
        <w:rPr>
          <w:rFonts w:cs="Simplified Arabic" w:hint="cs"/>
          <w:rtl/>
          <w:lang w:bidi="ar-EG"/>
        </w:rPr>
        <w:t>التي تستخدمها</w:t>
      </w:r>
      <w:r w:rsidRPr="00861FC5">
        <w:rPr>
          <w:rFonts w:cs="Simplified Arabic"/>
          <w:rtl/>
          <w:lang w:bidi="ar-EG"/>
        </w:rPr>
        <w:t xml:space="preserve"> الشركات والمؤسسات المالية والجهات الفاعلة الأخرى مع أهداف الإطار</w:t>
      </w:r>
      <w:r w:rsidRPr="00917DB0">
        <w:rPr>
          <w:rtl/>
        </w:rPr>
        <w:t xml:space="preserve"> </w:t>
      </w:r>
      <w:r w:rsidRPr="00917DB0">
        <w:rPr>
          <w:rFonts w:cs="Simplified Arabic"/>
          <w:rtl/>
          <w:lang w:bidi="ar-EG"/>
        </w:rPr>
        <w:t>ومؤشرات</w:t>
      </w:r>
      <w:r>
        <w:rPr>
          <w:rFonts w:cs="Simplified Arabic" w:hint="cs"/>
          <w:rtl/>
          <w:lang w:bidi="ar-EG"/>
        </w:rPr>
        <w:t>ه</w:t>
      </w:r>
      <w:r w:rsidRPr="00861FC5">
        <w:rPr>
          <w:rFonts w:cs="Simplified Arabic"/>
          <w:rtl/>
          <w:lang w:bidi="ar-EG"/>
        </w:rPr>
        <w:t xml:space="preserve">، أن يدعم تحسين التنسيق والتغيير النظمي </w:t>
      </w:r>
      <w:r>
        <w:rPr>
          <w:rFonts w:cs="Simplified Arabic" w:hint="cs"/>
          <w:rtl/>
          <w:lang w:bidi="ar-EG"/>
        </w:rPr>
        <w:t>طويل الأجل.</w:t>
      </w:r>
    </w:p>
    <w:p w14:paraId="177438B4" w14:textId="77777777" w:rsidR="00242234" w:rsidRDefault="00242234" w:rsidP="00242234">
      <w:pPr>
        <w:pStyle w:val="ListParagraph"/>
        <w:numPr>
          <w:ilvl w:val="0"/>
          <w:numId w:val="18"/>
        </w:numPr>
        <w:bidi/>
        <w:spacing w:after="120"/>
        <w:ind w:left="908" w:hanging="454"/>
        <w:contextualSpacing w:val="0"/>
        <w:rPr>
          <w:rFonts w:cs="Simplified Arabic"/>
          <w:lang w:bidi="ar-EG"/>
        </w:rPr>
      </w:pPr>
      <w:r w:rsidRPr="00861FC5">
        <w:rPr>
          <w:rFonts w:cs="Simplified Arabic"/>
          <w:rtl/>
          <w:lang w:bidi="ar-EG"/>
        </w:rPr>
        <w:lastRenderedPageBreak/>
        <w:t xml:space="preserve">يمكن </w:t>
      </w:r>
      <w:r>
        <w:rPr>
          <w:rFonts w:cs="Simplified Arabic" w:hint="cs"/>
          <w:rtl/>
          <w:lang w:bidi="ar-EG"/>
        </w:rPr>
        <w:t>أن تُساعد نُ</w:t>
      </w:r>
      <w:r w:rsidRPr="00861FC5">
        <w:rPr>
          <w:rFonts w:cs="Simplified Arabic"/>
          <w:rtl/>
          <w:lang w:bidi="ar-EG"/>
        </w:rPr>
        <w:t>هج التمويل ال</w:t>
      </w:r>
      <w:r>
        <w:rPr>
          <w:rFonts w:cs="Simplified Arabic" w:hint="cs"/>
          <w:rtl/>
          <w:lang w:bidi="ar-EG"/>
        </w:rPr>
        <w:t>مختلط</w:t>
      </w:r>
      <w:r w:rsidRPr="00861FC5">
        <w:rPr>
          <w:rFonts w:cs="Simplified Arabic"/>
          <w:rtl/>
          <w:lang w:bidi="ar-EG"/>
        </w:rPr>
        <w:t xml:space="preserve"> وآليات التمويل المبتكرة الأخرى في </w:t>
      </w:r>
      <w:r>
        <w:rPr>
          <w:rFonts w:cs="Simplified Arabic"/>
          <w:rtl/>
          <w:lang w:bidi="ar-EG"/>
        </w:rPr>
        <w:t>حشد</w:t>
      </w:r>
      <w:r w:rsidRPr="00861FC5">
        <w:rPr>
          <w:rFonts w:cs="Simplified Arabic"/>
          <w:rtl/>
          <w:lang w:bidi="ar-EG"/>
        </w:rPr>
        <w:t xml:space="preserve"> موارد إضافية، مع دعم </w:t>
      </w:r>
      <w:r>
        <w:rPr>
          <w:rFonts w:cs="Simplified Arabic" w:hint="cs"/>
          <w:rtl/>
          <w:lang w:bidi="ar-EG"/>
        </w:rPr>
        <w:t>نتائج</w:t>
      </w:r>
      <w:r w:rsidRPr="00861FC5">
        <w:rPr>
          <w:rFonts w:cs="Simplified Arabic"/>
          <w:rtl/>
          <w:lang w:bidi="ar-EG"/>
        </w:rPr>
        <w:t xml:space="preserve"> التنوع البيولوجي القابلة للقياس والتقاسم ال</w:t>
      </w:r>
      <w:r>
        <w:rPr>
          <w:rFonts w:cs="Simplified Arabic" w:hint="cs"/>
          <w:rtl/>
          <w:lang w:bidi="ar-EG"/>
        </w:rPr>
        <w:t>منصف</w:t>
      </w:r>
      <w:r w:rsidRPr="00861FC5">
        <w:rPr>
          <w:rFonts w:cs="Simplified Arabic"/>
          <w:rtl/>
          <w:lang w:bidi="ar-EG"/>
        </w:rPr>
        <w:t xml:space="preserve"> للمنافع.</w:t>
      </w:r>
      <w:r w:rsidRPr="0009708B">
        <w:rPr>
          <w:rtl/>
        </w:rPr>
        <w:t xml:space="preserve"> </w:t>
      </w:r>
    </w:p>
    <w:p w14:paraId="60B00910" w14:textId="77777777" w:rsidR="00242234" w:rsidRDefault="00242234" w:rsidP="00242234">
      <w:pPr>
        <w:pStyle w:val="ListParagraph"/>
        <w:numPr>
          <w:ilvl w:val="0"/>
          <w:numId w:val="18"/>
        </w:numPr>
        <w:bidi/>
        <w:spacing w:after="120"/>
        <w:ind w:left="908" w:hanging="454"/>
        <w:contextualSpacing w:val="0"/>
        <w:rPr>
          <w:rFonts w:cs="Simplified Arabic"/>
          <w:lang w:bidi="ar-EG"/>
        </w:rPr>
      </w:pPr>
      <w:r w:rsidRPr="00861FC5">
        <w:rPr>
          <w:rFonts w:cs="Simplified Arabic"/>
          <w:rtl/>
          <w:lang w:bidi="ar-EG"/>
        </w:rPr>
        <w:t xml:space="preserve">يمكن للأطراف الاستفادة من نهج المجتمع </w:t>
      </w:r>
      <w:r>
        <w:rPr>
          <w:rFonts w:cs="Simplified Arabic"/>
          <w:rtl/>
          <w:lang w:bidi="ar-EG"/>
        </w:rPr>
        <w:t>بأسره</w:t>
      </w:r>
      <w:r w:rsidRPr="00861FC5">
        <w:rPr>
          <w:rFonts w:cs="Simplified Arabic"/>
          <w:rtl/>
          <w:lang w:bidi="ar-EG"/>
        </w:rPr>
        <w:t xml:space="preserve"> الذي </w:t>
      </w:r>
      <w:r>
        <w:rPr>
          <w:rFonts w:cs="Simplified Arabic" w:hint="cs"/>
          <w:rtl/>
          <w:lang w:bidi="ar-EG"/>
        </w:rPr>
        <w:t>يستند إلى</w:t>
      </w:r>
      <w:r w:rsidRPr="00861FC5">
        <w:rPr>
          <w:rFonts w:cs="Simplified Arabic"/>
          <w:rtl/>
          <w:lang w:bidi="ar-EG"/>
        </w:rPr>
        <w:t xml:space="preserve"> الاعتراف بمساهمات والتزامات الجهات الفاعلة الأخرى غير الحكومة الوطنية في التنفيذ ودمجها، و</w:t>
      </w:r>
      <w:r>
        <w:rPr>
          <w:rFonts w:cs="Simplified Arabic" w:hint="cs"/>
          <w:rtl/>
          <w:lang w:bidi="ar-EG"/>
        </w:rPr>
        <w:t xml:space="preserve">من خلال </w:t>
      </w:r>
      <w:r w:rsidRPr="00861FC5">
        <w:rPr>
          <w:rFonts w:cs="Simplified Arabic"/>
          <w:rtl/>
          <w:lang w:bidi="ar-EG"/>
        </w:rPr>
        <w:t xml:space="preserve">تحسين الطريقة التي يمكن بها للجهات الفاعلة المختلفة، بما في ذلك الشعوب الأصلية والمجتمعات المحلية والنساء والشباب، </w:t>
      </w:r>
      <w:r>
        <w:rPr>
          <w:rFonts w:cs="Simplified Arabic" w:hint="cs"/>
          <w:rtl/>
          <w:lang w:bidi="ar-EG"/>
        </w:rPr>
        <w:t>الحصول على</w:t>
      </w:r>
      <w:r w:rsidRPr="00861FC5">
        <w:rPr>
          <w:rFonts w:cs="Simplified Arabic"/>
          <w:rtl/>
          <w:lang w:bidi="ar-EG"/>
        </w:rPr>
        <w:t xml:space="preserve"> التمويل الكافي.</w:t>
      </w:r>
      <w:r w:rsidRPr="0009708B">
        <w:t xml:space="preserve"> </w:t>
      </w:r>
    </w:p>
    <w:p w14:paraId="5C588314" w14:textId="77777777" w:rsidR="00242234" w:rsidRDefault="00242234" w:rsidP="00242234">
      <w:pPr>
        <w:pStyle w:val="ListParagraph"/>
        <w:numPr>
          <w:ilvl w:val="0"/>
          <w:numId w:val="18"/>
        </w:numPr>
        <w:bidi/>
        <w:spacing w:after="120"/>
        <w:ind w:left="908" w:hanging="454"/>
        <w:contextualSpacing w:val="0"/>
        <w:rPr>
          <w:rFonts w:cs="Simplified Arabic"/>
          <w:lang w:bidi="ar-EG"/>
        </w:rPr>
      </w:pPr>
      <w:r w:rsidRPr="00861FC5">
        <w:rPr>
          <w:rFonts w:cs="Simplified Arabic"/>
          <w:rtl/>
          <w:lang w:bidi="ar-EG"/>
        </w:rPr>
        <w:t xml:space="preserve">يمكن للأطراف </w:t>
      </w:r>
      <w:r>
        <w:rPr>
          <w:rFonts w:cs="Simplified Arabic" w:hint="cs"/>
          <w:rtl/>
          <w:lang w:bidi="ar-EG"/>
        </w:rPr>
        <w:t>بذل المزيد من الجهود</w:t>
      </w:r>
      <w:r w:rsidRPr="00861FC5">
        <w:rPr>
          <w:rFonts w:cs="Simplified Arabic"/>
          <w:rtl/>
          <w:lang w:bidi="ar-EG"/>
        </w:rPr>
        <w:t xml:space="preserve"> لتحديد الحوافز الضارة بالتنوع البيولوجي، بما في ذلك الإعانات، ثم </w:t>
      </w:r>
      <w:r>
        <w:rPr>
          <w:rFonts w:cs="Simplified Arabic" w:hint="cs"/>
          <w:rtl/>
          <w:lang w:bidi="ar-EG"/>
        </w:rPr>
        <w:t>إلغاؤها</w:t>
      </w:r>
      <w:r w:rsidRPr="00861FC5">
        <w:rPr>
          <w:rFonts w:cs="Simplified Arabic"/>
          <w:rtl/>
          <w:lang w:bidi="ar-EG"/>
        </w:rPr>
        <w:t xml:space="preserve"> أو التخلص منها تدريجيا أو إصلاحها، بطريقة متناسبة و</w:t>
      </w:r>
      <w:r>
        <w:rPr>
          <w:rFonts w:cs="Simplified Arabic" w:hint="cs"/>
          <w:rtl/>
          <w:lang w:bidi="ar-EG"/>
        </w:rPr>
        <w:t>صحيحة وعادلة</w:t>
      </w:r>
      <w:r w:rsidRPr="00861FC5">
        <w:rPr>
          <w:rFonts w:cs="Simplified Arabic"/>
          <w:rtl/>
          <w:lang w:bidi="ar-EG"/>
        </w:rPr>
        <w:t xml:space="preserve"> وفعالة ومنصفة، و</w:t>
      </w:r>
      <w:r>
        <w:rPr>
          <w:rFonts w:cs="Simplified Arabic" w:hint="cs"/>
          <w:rtl/>
          <w:lang w:bidi="ar-EG"/>
        </w:rPr>
        <w:t>ل</w:t>
      </w:r>
      <w:r w:rsidRPr="00861FC5">
        <w:rPr>
          <w:rFonts w:cs="Simplified Arabic"/>
          <w:rtl/>
          <w:lang w:bidi="ar-EG"/>
        </w:rPr>
        <w:t>توسيع نطاق الحوافز الإيجابية لحفظ التنوع البيولوجي واستخدامه المستدام.</w:t>
      </w:r>
      <w:r w:rsidRPr="005F1326">
        <w:t xml:space="preserve"> </w:t>
      </w:r>
    </w:p>
    <w:p w14:paraId="4AA96F0E" w14:textId="77777777" w:rsidR="00242234" w:rsidRPr="00913129" w:rsidRDefault="00242234" w:rsidP="00242234">
      <w:pPr>
        <w:pStyle w:val="ListParagraph"/>
        <w:numPr>
          <w:ilvl w:val="0"/>
          <w:numId w:val="18"/>
        </w:numPr>
        <w:bidi/>
        <w:spacing w:after="120"/>
        <w:ind w:left="908" w:hanging="454"/>
        <w:contextualSpacing w:val="0"/>
        <w:rPr>
          <w:rFonts w:cs="Simplified Arabic"/>
          <w:lang w:bidi="ar-EG"/>
        </w:rPr>
      </w:pPr>
      <w:r w:rsidRPr="00913129">
        <w:rPr>
          <w:rFonts w:cs="Simplified Arabic"/>
          <w:rtl/>
          <w:lang w:bidi="ar-EG"/>
        </w:rPr>
        <w:t xml:space="preserve">قد تستفيد الأطراف من تعزيز القدرات </w:t>
      </w:r>
      <w:r w:rsidRPr="00913129">
        <w:rPr>
          <w:rFonts w:cs="Simplified Arabic" w:hint="cs"/>
          <w:rtl/>
          <w:lang w:bidi="ar-EG"/>
        </w:rPr>
        <w:t>فيما يتعلق</w:t>
      </w:r>
      <w:r w:rsidRPr="00913129">
        <w:rPr>
          <w:rFonts w:cs="Simplified Arabic"/>
          <w:rtl/>
          <w:lang w:bidi="ar-EG"/>
        </w:rPr>
        <w:t xml:space="preserve"> </w:t>
      </w:r>
      <w:r w:rsidRPr="00913129">
        <w:rPr>
          <w:rFonts w:cs="Simplified Arabic" w:hint="cs"/>
          <w:rtl/>
          <w:lang w:bidi="ar-EG"/>
        </w:rPr>
        <w:t>ب</w:t>
      </w:r>
      <w:r w:rsidRPr="00913129">
        <w:rPr>
          <w:rFonts w:cs="Simplified Arabic"/>
          <w:rtl/>
          <w:lang w:bidi="ar-EG"/>
        </w:rPr>
        <w:t xml:space="preserve">حشد الموارد ورصدها. ومن شأن هذه الجهود أن تسمح بتحديد الخيارات المتاحة لتوسيع نطاق بناء القدرات </w:t>
      </w:r>
      <w:r w:rsidRPr="00913129">
        <w:rPr>
          <w:rFonts w:cs="Simplified Arabic" w:hint="cs"/>
          <w:rtl/>
          <w:lang w:bidi="ar-EG"/>
        </w:rPr>
        <w:t>وتنميتها</w:t>
      </w:r>
      <w:r w:rsidRPr="00913129">
        <w:rPr>
          <w:rFonts w:cs="Simplified Arabic"/>
          <w:rtl/>
          <w:lang w:bidi="ar-EG"/>
        </w:rPr>
        <w:t xml:space="preserve">، وتبادل المعارف والمعلومات مع مختلف الجهات الفاعلة، ونقل التكنولوجيا والتعاون التقني والعلمي، </w:t>
      </w:r>
      <w:r w:rsidRPr="00913129">
        <w:rPr>
          <w:rFonts w:cs="Simplified Arabic" w:hint="cs"/>
          <w:rtl/>
          <w:lang w:bidi="ar-EG"/>
        </w:rPr>
        <w:t>بسبل منها</w:t>
      </w:r>
      <w:r w:rsidRPr="00913129">
        <w:rPr>
          <w:rFonts w:cs="Simplified Arabic"/>
          <w:rtl/>
          <w:lang w:bidi="ar-EG"/>
        </w:rPr>
        <w:t xml:space="preserve"> تحسين الآليات الإقليمية ودون الإقليمية. ويمكن لمراكز التعاون التقني والعلمي الإقليمية ودون الإقليمية الم</w:t>
      </w:r>
      <w:r w:rsidRPr="00913129">
        <w:rPr>
          <w:rFonts w:cs="Simplified Arabic" w:hint="cs"/>
          <w:rtl/>
          <w:lang w:bidi="ar-EG"/>
        </w:rPr>
        <w:t>ُ</w:t>
      </w:r>
      <w:r w:rsidRPr="00913129">
        <w:rPr>
          <w:rFonts w:cs="Simplified Arabic"/>
          <w:rtl/>
          <w:lang w:bidi="ar-EG"/>
        </w:rPr>
        <w:t>نشأة بموجب الاتفاقية، أو غيرها من الآليات الإقليمية، أن تضطلع بدور بالغ الأهمية في هذا الصدد.</w:t>
      </w:r>
    </w:p>
    <w:p w14:paraId="61164F4A" w14:textId="77777777" w:rsidR="00242234" w:rsidRDefault="00242234" w:rsidP="00242234">
      <w:pPr>
        <w:pStyle w:val="ListParagraph"/>
        <w:numPr>
          <w:ilvl w:val="0"/>
          <w:numId w:val="18"/>
        </w:numPr>
        <w:bidi/>
        <w:spacing w:after="120"/>
        <w:ind w:left="908" w:hanging="454"/>
        <w:contextualSpacing w:val="0"/>
        <w:rPr>
          <w:rFonts w:cs="Simplified Arabic"/>
          <w:lang w:bidi="ar-EG"/>
        </w:rPr>
      </w:pPr>
      <w:r w:rsidRPr="00861FC5">
        <w:rPr>
          <w:rFonts w:cs="Simplified Arabic"/>
          <w:rtl/>
          <w:lang w:bidi="ar-EG"/>
        </w:rPr>
        <w:t xml:space="preserve">يمكن للعمل </w:t>
      </w:r>
      <w:r>
        <w:rPr>
          <w:rFonts w:cs="Simplified Arabic" w:hint="cs"/>
          <w:rtl/>
          <w:lang w:bidi="ar-EG"/>
        </w:rPr>
        <w:t>الجاري في إطار</w:t>
      </w:r>
      <w:r w:rsidRPr="00861FC5">
        <w:rPr>
          <w:rFonts w:cs="Simplified Arabic"/>
          <w:rtl/>
          <w:lang w:bidi="ar-EG"/>
        </w:rPr>
        <w:t xml:space="preserve"> الاتفاقية بشأن </w:t>
      </w:r>
      <w:r>
        <w:rPr>
          <w:rFonts w:cs="Simplified Arabic"/>
          <w:rtl/>
          <w:lang w:bidi="ar-EG"/>
        </w:rPr>
        <w:t>حشد الموارد</w:t>
      </w:r>
      <w:r w:rsidRPr="00861FC5">
        <w:rPr>
          <w:rFonts w:cs="Simplified Arabic"/>
          <w:rtl/>
          <w:lang w:bidi="ar-EG"/>
        </w:rPr>
        <w:t xml:space="preserve"> والحوافز وبناء القدرات والتعاون التقني والعلمي ونقل التكنولوجيا أن يأخذ نتائج التقرير العالمي في الاعتبار، فضلا عن الاحتياجات المحددة في التقارير الوطنية، عند تصميم الإجراءات الرامية إلى </w:t>
      </w:r>
      <w:r>
        <w:rPr>
          <w:rFonts w:cs="Simplified Arabic" w:hint="cs"/>
          <w:rtl/>
          <w:lang w:bidi="ar-EG"/>
        </w:rPr>
        <w:t>سدّ</w:t>
      </w:r>
      <w:r w:rsidRPr="00861FC5">
        <w:rPr>
          <w:rFonts w:cs="Simplified Arabic"/>
          <w:rtl/>
          <w:lang w:bidi="ar-EG"/>
        </w:rPr>
        <w:t xml:space="preserve"> ال</w:t>
      </w:r>
      <w:r>
        <w:rPr>
          <w:rFonts w:cs="Simplified Arabic"/>
          <w:rtl/>
          <w:lang w:bidi="ar-EG"/>
        </w:rPr>
        <w:t>فجوات</w:t>
      </w:r>
      <w:r w:rsidRPr="00861FC5">
        <w:rPr>
          <w:rFonts w:cs="Simplified Arabic"/>
          <w:rtl/>
          <w:lang w:bidi="ar-EG"/>
        </w:rPr>
        <w:t xml:space="preserve"> في وسائل التنفيذ.</w:t>
      </w:r>
    </w:p>
    <w:p w14:paraId="2FECB69B" w14:textId="77777777" w:rsidR="00242234" w:rsidRDefault="00242234" w:rsidP="00242234">
      <w:pPr>
        <w:pStyle w:val="ListParagraph"/>
        <w:numPr>
          <w:ilvl w:val="0"/>
          <w:numId w:val="18"/>
        </w:numPr>
        <w:bidi/>
        <w:spacing w:after="120"/>
        <w:ind w:left="908" w:hanging="454"/>
        <w:contextualSpacing w:val="0"/>
        <w:rPr>
          <w:rFonts w:cs="Simplified Arabic"/>
          <w:lang w:bidi="ar-EG"/>
        </w:rPr>
      </w:pPr>
      <w:r w:rsidRPr="00297E42">
        <w:rPr>
          <w:rFonts w:cs="Simplified Arabic"/>
          <w:rtl/>
          <w:lang w:bidi="ar-EG"/>
        </w:rPr>
        <w:t>يمكن توسيع نطاق تبادل ال</w:t>
      </w:r>
      <w:r>
        <w:rPr>
          <w:rFonts w:cs="Simplified Arabic"/>
          <w:rtl/>
          <w:lang w:bidi="ar-EG"/>
        </w:rPr>
        <w:t>معارف</w:t>
      </w:r>
      <w:r w:rsidRPr="00297E42">
        <w:rPr>
          <w:rFonts w:cs="Simplified Arabic"/>
          <w:rtl/>
          <w:lang w:bidi="ar-EG"/>
        </w:rPr>
        <w:t xml:space="preserve"> والتوفيق والتعاون بين بلدان الجنوب و</w:t>
      </w:r>
      <w:r>
        <w:rPr>
          <w:rFonts w:cs="Simplified Arabic" w:hint="cs"/>
          <w:rtl/>
          <w:lang w:bidi="ar-EG"/>
        </w:rPr>
        <w:t xml:space="preserve">التعاون </w:t>
      </w:r>
      <w:r w:rsidRPr="00297E42">
        <w:rPr>
          <w:rFonts w:cs="Simplified Arabic"/>
          <w:rtl/>
          <w:lang w:bidi="ar-EG"/>
        </w:rPr>
        <w:t>بين الشمال والجنوب</w:t>
      </w:r>
      <w:r>
        <w:rPr>
          <w:rFonts w:cs="Simplified Arabic" w:hint="cs"/>
          <w:rtl/>
          <w:lang w:bidi="ar-EG"/>
        </w:rPr>
        <w:t>،</w:t>
      </w:r>
      <w:r w:rsidRPr="00297E42">
        <w:rPr>
          <w:rFonts w:cs="Simplified Arabic"/>
          <w:rtl/>
          <w:lang w:bidi="ar-EG"/>
        </w:rPr>
        <w:t xml:space="preserve"> والتعاون الثلاثي، بما في ذلك من خلال مراكز التعاون التقني والعلمي الإقليمية ودون الإقليمية.</w:t>
      </w:r>
      <w:r w:rsidRPr="005F1326">
        <w:t xml:space="preserve"> </w:t>
      </w:r>
    </w:p>
    <w:p w14:paraId="2726214A" w14:textId="77777777" w:rsidR="00242234" w:rsidRDefault="00242234" w:rsidP="00242234">
      <w:pPr>
        <w:pStyle w:val="ListParagraph"/>
        <w:numPr>
          <w:ilvl w:val="0"/>
          <w:numId w:val="18"/>
        </w:numPr>
        <w:bidi/>
        <w:spacing w:after="120"/>
        <w:ind w:left="908" w:hanging="454"/>
        <w:contextualSpacing w:val="0"/>
        <w:rPr>
          <w:rFonts w:cs="Simplified Arabic"/>
          <w:lang w:bidi="ar-EG"/>
        </w:rPr>
      </w:pPr>
      <w:r>
        <w:rPr>
          <w:rFonts w:cs="Simplified Arabic" w:hint="cs"/>
          <w:rtl/>
          <w:lang w:bidi="ar-EG"/>
        </w:rPr>
        <w:t>يمكن أن يُحسّن الاستناد إلى</w:t>
      </w:r>
      <w:r w:rsidRPr="00297E42">
        <w:rPr>
          <w:rFonts w:cs="Simplified Arabic"/>
          <w:rtl/>
          <w:lang w:bidi="ar-EG"/>
        </w:rPr>
        <w:t xml:space="preserve"> المبادرات القائمة </w:t>
      </w:r>
      <w:r>
        <w:rPr>
          <w:rFonts w:cs="Simplified Arabic" w:hint="cs"/>
          <w:rtl/>
          <w:lang w:bidi="ar-EG"/>
        </w:rPr>
        <w:t>في إطار</w:t>
      </w:r>
      <w:r w:rsidRPr="00297E42">
        <w:rPr>
          <w:rFonts w:cs="Simplified Arabic"/>
          <w:rtl/>
          <w:lang w:bidi="ar-EG"/>
        </w:rPr>
        <w:t xml:space="preserve"> الاتفاقية وبروتوكول</w:t>
      </w:r>
      <w:r>
        <w:rPr>
          <w:rFonts w:cs="Simplified Arabic" w:hint="cs"/>
          <w:rtl/>
          <w:lang w:bidi="ar-EG"/>
        </w:rPr>
        <w:t>ي</w:t>
      </w:r>
      <w:r w:rsidRPr="00297E42">
        <w:rPr>
          <w:rFonts w:cs="Simplified Arabic"/>
          <w:rtl/>
          <w:lang w:bidi="ar-EG"/>
        </w:rPr>
        <w:t xml:space="preserve">ها، والاتفاقيات المتعلقة بالتنوع البيولوجي، وغيرها من الاتفاقات البيئية المتعددة الأطراف ذات الصلة، والمنظمات والعمليات الدولية، </w:t>
      </w:r>
      <w:r>
        <w:rPr>
          <w:rFonts w:cs="Simplified Arabic" w:hint="cs"/>
          <w:rtl/>
          <w:lang w:bidi="ar-EG"/>
        </w:rPr>
        <w:t>الاتساق</w:t>
      </w:r>
      <w:r w:rsidRPr="00297E42">
        <w:rPr>
          <w:rFonts w:cs="Simplified Arabic"/>
          <w:rtl/>
          <w:lang w:bidi="ar-EG"/>
        </w:rPr>
        <w:t xml:space="preserve">، </w:t>
      </w:r>
      <w:r>
        <w:rPr>
          <w:rFonts w:cs="Simplified Arabic" w:hint="cs"/>
          <w:rtl/>
          <w:lang w:bidi="ar-EG"/>
        </w:rPr>
        <w:t>ويحد من الازدواجية</w:t>
      </w:r>
      <w:r w:rsidRPr="00297E42">
        <w:rPr>
          <w:rFonts w:cs="Simplified Arabic"/>
          <w:rtl/>
          <w:lang w:bidi="ar-EG"/>
        </w:rPr>
        <w:t>، ويعظم تأثير الموارد المتاحة.</w:t>
      </w:r>
      <w:r w:rsidRPr="005F1326">
        <w:t xml:space="preserve"> </w:t>
      </w:r>
    </w:p>
    <w:p w14:paraId="7CD7EA92" w14:textId="77777777" w:rsidR="00242234" w:rsidRPr="0073048B" w:rsidRDefault="00242234" w:rsidP="00242234">
      <w:pPr>
        <w:bidi/>
        <w:spacing w:after="120"/>
        <w:rPr>
          <w:rFonts w:cs="Simplified Arabic"/>
          <w:b/>
          <w:bCs/>
          <w:u w:val="single"/>
          <w:rtl/>
          <w:lang w:bidi="ar-EG"/>
        </w:rPr>
      </w:pPr>
      <w:r w:rsidRPr="0073048B">
        <w:rPr>
          <w:rFonts w:cs="Simplified Arabic"/>
          <w:b/>
          <w:bCs/>
          <w:u w:val="single"/>
          <w:rtl/>
          <w:lang w:bidi="ar-EG"/>
        </w:rPr>
        <w:t xml:space="preserve">الرسالة الرئيسية </w:t>
      </w:r>
      <w:r w:rsidRPr="0073048B">
        <w:rPr>
          <w:rFonts w:cs="Simplified Arabic" w:hint="cs"/>
          <w:b/>
          <w:bCs/>
          <w:u w:val="single"/>
          <w:rtl/>
          <w:lang w:bidi="ar-EG"/>
        </w:rPr>
        <w:t>4</w:t>
      </w:r>
      <w:r w:rsidRPr="0073048B">
        <w:rPr>
          <w:rFonts w:cs="Simplified Arabic"/>
          <w:b/>
          <w:bCs/>
          <w:u w:val="single"/>
          <w:rtl/>
          <w:lang w:bidi="ar-EG"/>
        </w:rPr>
        <w:t>: ن</w:t>
      </w:r>
      <w:r w:rsidRPr="0073048B">
        <w:rPr>
          <w:rFonts w:cs="Simplified Arabic" w:hint="cs"/>
          <w:b/>
          <w:bCs/>
          <w:u w:val="single"/>
          <w:rtl/>
          <w:lang w:bidi="ar-EG"/>
        </w:rPr>
        <w:t>ُ</w:t>
      </w:r>
      <w:r w:rsidRPr="0073048B">
        <w:rPr>
          <w:rFonts w:cs="Simplified Arabic"/>
          <w:b/>
          <w:bCs/>
          <w:u w:val="single"/>
          <w:rtl/>
          <w:lang w:bidi="ar-EG"/>
        </w:rPr>
        <w:t>هج الحكومة بأسرها</w:t>
      </w:r>
    </w:p>
    <w:p w14:paraId="024EE951" w14:textId="5A26A5ED" w:rsidR="00242234" w:rsidRPr="00AB4342" w:rsidRDefault="00242234" w:rsidP="00242234">
      <w:pPr>
        <w:bidi/>
        <w:spacing w:after="120"/>
        <w:rPr>
          <w:rFonts w:cs="Simplified Arabic"/>
          <w:rtl/>
          <w:lang w:bidi="ar-EG"/>
        </w:rPr>
      </w:pPr>
      <w:r>
        <w:rPr>
          <w:rFonts w:cs="Simplified Arabic" w:hint="cs"/>
          <w:b/>
          <w:bCs/>
          <w:rtl/>
          <w:lang w:bidi="ar-EG"/>
        </w:rPr>
        <w:t>على الرغم من إبلاغ</w:t>
      </w:r>
      <w:r w:rsidRPr="00297E42">
        <w:rPr>
          <w:rFonts w:cs="Simplified Arabic"/>
          <w:b/>
          <w:bCs/>
          <w:rtl/>
          <w:lang w:bidi="ar-EG"/>
        </w:rPr>
        <w:t xml:space="preserve"> العديد من الأطراف عن </w:t>
      </w:r>
      <w:r>
        <w:rPr>
          <w:rFonts w:cs="Simplified Arabic" w:hint="cs"/>
          <w:b/>
          <w:bCs/>
          <w:rtl/>
          <w:lang w:bidi="ar-EG"/>
        </w:rPr>
        <w:t xml:space="preserve">اتخاذ </w:t>
      </w:r>
      <w:r w:rsidRPr="00297E42">
        <w:rPr>
          <w:rFonts w:cs="Simplified Arabic"/>
          <w:b/>
          <w:bCs/>
          <w:rtl/>
          <w:lang w:bidi="ar-EG"/>
        </w:rPr>
        <w:t xml:space="preserve">إجراءات لتعزيز </w:t>
      </w:r>
      <w:r>
        <w:rPr>
          <w:rFonts w:cs="Simplified Arabic"/>
          <w:b/>
          <w:bCs/>
          <w:rtl/>
          <w:lang w:bidi="ar-EG"/>
        </w:rPr>
        <w:t>الحوكمة البيئية</w:t>
      </w:r>
      <w:r w:rsidRPr="00297E42">
        <w:rPr>
          <w:rFonts w:cs="Simplified Arabic"/>
          <w:b/>
          <w:bCs/>
          <w:rtl/>
          <w:lang w:bidi="ar-EG"/>
        </w:rPr>
        <w:t>، و</w:t>
      </w:r>
      <w:r>
        <w:rPr>
          <w:rFonts w:cs="Simplified Arabic" w:hint="cs"/>
          <w:b/>
          <w:bCs/>
          <w:rtl/>
          <w:lang w:bidi="ar-EG"/>
        </w:rPr>
        <w:t>زيادة</w:t>
      </w:r>
      <w:r w:rsidRPr="00297E42">
        <w:rPr>
          <w:rFonts w:cs="Simplified Arabic"/>
          <w:b/>
          <w:bCs/>
          <w:rtl/>
          <w:lang w:bidi="ar-EG"/>
        </w:rPr>
        <w:t xml:space="preserve"> تعميم التنوع البيولوجي وقيمه المتعددة، وتحسين </w:t>
      </w:r>
      <w:r>
        <w:rPr>
          <w:rFonts w:cs="Simplified Arabic"/>
          <w:b/>
          <w:bCs/>
          <w:rtl/>
          <w:lang w:bidi="ar-EG"/>
        </w:rPr>
        <w:t>اتساق السياسات</w:t>
      </w:r>
      <w:r w:rsidRPr="00297E42">
        <w:rPr>
          <w:rFonts w:cs="Simplified Arabic"/>
          <w:b/>
          <w:bCs/>
          <w:rtl/>
          <w:lang w:bidi="ar-EG"/>
        </w:rPr>
        <w:t xml:space="preserve">، فإن التقدم لا يزال متفاوتا وغير </w:t>
      </w:r>
      <w:r w:rsidRPr="00607611">
        <w:rPr>
          <w:rFonts w:cs="Simplified Arabic"/>
          <w:b/>
          <w:bCs/>
          <w:rtl/>
          <w:lang w:bidi="ar-EG"/>
        </w:rPr>
        <w:t>كافٍ</w:t>
      </w:r>
      <w:r w:rsidRPr="00297E42">
        <w:rPr>
          <w:rFonts w:cs="Simplified Arabic"/>
          <w:b/>
          <w:bCs/>
          <w:rtl/>
          <w:lang w:bidi="ar-EG"/>
        </w:rPr>
        <w:t>. وت</w:t>
      </w:r>
      <w:r>
        <w:rPr>
          <w:rFonts w:cs="Simplified Arabic" w:hint="cs"/>
          <w:b/>
          <w:bCs/>
          <w:rtl/>
          <w:lang w:bidi="ar-EG"/>
        </w:rPr>
        <w:t xml:space="preserve">تضمن </w:t>
      </w:r>
      <w:r w:rsidRPr="00297E42">
        <w:rPr>
          <w:rFonts w:cs="Simplified Arabic"/>
          <w:b/>
          <w:bCs/>
          <w:rtl/>
          <w:lang w:bidi="ar-EG"/>
        </w:rPr>
        <w:t xml:space="preserve">أهداف الإطار </w:t>
      </w:r>
      <w:r>
        <w:rPr>
          <w:rFonts w:cs="Simplified Arabic" w:hint="cs"/>
          <w:b/>
          <w:bCs/>
          <w:rtl/>
          <w:lang w:bidi="ar-EG"/>
        </w:rPr>
        <w:t>جوانب تتعلق</w:t>
      </w:r>
      <w:r w:rsidRPr="00297E42">
        <w:rPr>
          <w:rFonts w:cs="Simplified Arabic"/>
          <w:b/>
          <w:bCs/>
          <w:rtl/>
          <w:lang w:bidi="ar-EG"/>
        </w:rPr>
        <w:t xml:space="preserve"> بخطط التنمية الاقتصادية وقطاعات أخرى</w:t>
      </w:r>
      <w:r>
        <w:rPr>
          <w:rFonts w:cs="Simplified Arabic" w:hint="cs"/>
          <w:b/>
          <w:bCs/>
          <w:rtl/>
          <w:lang w:bidi="ar-EG"/>
        </w:rPr>
        <w:t>،</w:t>
      </w:r>
      <w:r w:rsidRPr="00297E42">
        <w:rPr>
          <w:rFonts w:cs="Simplified Arabic"/>
          <w:b/>
          <w:bCs/>
          <w:rtl/>
          <w:lang w:bidi="ar-EG"/>
        </w:rPr>
        <w:t xml:space="preserve"> بما </w:t>
      </w:r>
      <w:r>
        <w:rPr>
          <w:rFonts w:cs="Simplified Arabic" w:hint="cs"/>
          <w:b/>
          <w:bCs/>
          <w:rtl/>
          <w:lang w:bidi="ar-EG"/>
        </w:rPr>
        <w:t>فيها</w:t>
      </w:r>
      <w:r w:rsidRPr="00297E42">
        <w:rPr>
          <w:rFonts w:cs="Simplified Arabic"/>
          <w:b/>
          <w:bCs/>
          <w:rtl/>
          <w:lang w:bidi="ar-EG"/>
        </w:rPr>
        <w:t xml:space="preserve"> النظم الغذائية والصحة والبنية التحتية والتجارة والسياسة المالية وال</w:t>
      </w:r>
      <w:r>
        <w:rPr>
          <w:rFonts w:cs="Simplified Arabic" w:hint="cs"/>
          <w:b/>
          <w:bCs/>
          <w:rtl/>
          <w:lang w:bidi="ar-EG"/>
        </w:rPr>
        <w:t>تمويل</w:t>
      </w:r>
      <w:r w:rsidRPr="00297E42">
        <w:rPr>
          <w:rFonts w:cs="Simplified Arabic"/>
          <w:b/>
          <w:bCs/>
          <w:rtl/>
          <w:lang w:bidi="ar-EG"/>
        </w:rPr>
        <w:t xml:space="preserve"> وغيرها من الأولويات الوطنية</w:t>
      </w:r>
      <w:r>
        <w:rPr>
          <w:rFonts w:cs="Simplified Arabic" w:hint="cs"/>
          <w:b/>
          <w:bCs/>
          <w:rtl/>
          <w:lang w:bidi="ar-EG"/>
        </w:rPr>
        <w:t>،</w:t>
      </w:r>
      <w:r w:rsidRPr="00297E42">
        <w:rPr>
          <w:rFonts w:cs="Simplified Arabic"/>
          <w:b/>
          <w:bCs/>
          <w:rtl/>
          <w:lang w:bidi="ar-EG"/>
        </w:rPr>
        <w:t xml:space="preserve"> </w:t>
      </w:r>
      <w:r>
        <w:rPr>
          <w:rFonts w:cs="Simplified Arabic" w:hint="cs"/>
          <w:b/>
          <w:bCs/>
          <w:rtl/>
          <w:lang w:bidi="ar-EG"/>
        </w:rPr>
        <w:t>ومن ثم</w:t>
      </w:r>
      <w:r w:rsidRPr="00297E42">
        <w:rPr>
          <w:rFonts w:cs="Simplified Arabic"/>
          <w:b/>
          <w:bCs/>
          <w:rtl/>
          <w:lang w:bidi="ar-EG"/>
        </w:rPr>
        <w:t xml:space="preserve"> </w:t>
      </w:r>
      <w:r>
        <w:rPr>
          <w:rFonts w:cs="Simplified Arabic" w:hint="cs"/>
          <w:b/>
          <w:bCs/>
          <w:rtl/>
          <w:lang w:bidi="ar-EG"/>
        </w:rPr>
        <w:t>دمج</w:t>
      </w:r>
      <w:r w:rsidRPr="00297E42">
        <w:rPr>
          <w:rFonts w:cs="Simplified Arabic"/>
          <w:b/>
          <w:bCs/>
          <w:rtl/>
          <w:lang w:bidi="ar-EG"/>
        </w:rPr>
        <w:t xml:space="preserve"> التنوع البيولوجي</w:t>
      </w:r>
      <w:r>
        <w:rPr>
          <w:rFonts w:cs="Simplified Arabic" w:hint="cs"/>
          <w:b/>
          <w:bCs/>
          <w:rtl/>
          <w:lang w:bidi="ar-EG"/>
        </w:rPr>
        <w:t xml:space="preserve"> وتعميمه</w:t>
      </w:r>
      <w:r w:rsidRPr="00297E42">
        <w:rPr>
          <w:rFonts w:cs="Simplified Arabic"/>
          <w:b/>
          <w:bCs/>
          <w:rtl/>
          <w:lang w:bidi="ar-EG"/>
        </w:rPr>
        <w:t xml:space="preserve"> </w:t>
      </w:r>
      <w:r>
        <w:rPr>
          <w:rFonts w:cs="Simplified Arabic" w:hint="cs"/>
          <w:b/>
          <w:bCs/>
          <w:rtl/>
          <w:lang w:bidi="ar-EG"/>
        </w:rPr>
        <w:t>في جميع قطاعات</w:t>
      </w:r>
      <w:r w:rsidRPr="00297E42">
        <w:rPr>
          <w:rFonts w:cs="Simplified Arabic"/>
          <w:b/>
          <w:bCs/>
          <w:rtl/>
          <w:lang w:bidi="ar-EG"/>
        </w:rPr>
        <w:t xml:space="preserve"> الحكومة </w:t>
      </w:r>
      <w:r>
        <w:rPr>
          <w:rFonts w:cs="Simplified Arabic" w:hint="cs"/>
          <w:b/>
          <w:bCs/>
          <w:rtl/>
          <w:lang w:bidi="ar-EG"/>
        </w:rPr>
        <w:t>بغية</w:t>
      </w:r>
      <w:r w:rsidRPr="00297E42">
        <w:rPr>
          <w:rFonts w:cs="Simplified Arabic"/>
          <w:b/>
          <w:bCs/>
          <w:rtl/>
          <w:lang w:bidi="ar-EG"/>
        </w:rPr>
        <w:t xml:space="preserve"> تنفيذ الإطار وتجنب </w:t>
      </w:r>
      <w:r>
        <w:rPr>
          <w:rFonts w:cs="Simplified Arabic"/>
          <w:b/>
          <w:bCs/>
          <w:rtl/>
          <w:lang w:bidi="ar-EG"/>
        </w:rPr>
        <w:t>ال</w:t>
      </w:r>
      <w:r w:rsidR="00AF6DA7">
        <w:rPr>
          <w:rFonts w:cs="Simplified Arabic"/>
          <w:b/>
          <w:bCs/>
          <w:rtl/>
          <w:lang w:bidi="ar-EG"/>
        </w:rPr>
        <w:t>مفاضلات</w:t>
      </w:r>
      <w:r w:rsidRPr="00607611">
        <w:rPr>
          <w:rFonts w:cs="Simplified Arabic"/>
          <w:b/>
          <w:bCs/>
          <w:rtl/>
          <w:lang w:bidi="ar-EG"/>
        </w:rPr>
        <w:t xml:space="preserve"> أو </w:t>
      </w:r>
      <w:r>
        <w:rPr>
          <w:rFonts w:cs="Simplified Arabic" w:hint="cs"/>
          <w:b/>
          <w:bCs/>
          <w:rtl/>
          <w:lang w:bidi="ar-EG"/>
        </w:rPr>
        <w:t>التقليل منها إلى أدنى حد،</w:t>
      </w:r>
      <w:r w:rsidRPr="00297E42">
        <w:rPr>
          <w:rFonts w:cs="Simplified Arabic"/>
          <w:b/>
          <w:bCs/>
          <w:rtl/>
          <w:lang w:bidi="ar-EG"/>
        </w:rPr>
        <w:t xml:space="preserve"> والحد من الازدواجية</w:t>
      </w:r>
      <w:r>
        <w:rPr>
          <w:rFonts w:cs="Simplified Arabic" w:hint="cs"/>
          <w:b/>
          <w:bCs/>
          <w:rtl/>
          <w:lang w:bidi="ar-EG"/>
        </w:rPr>
        <w:t>،</w:t>
      </w:r>
      <w:r w:rsidRPr="00297E42">
        <w:rPr>
          <w:rFonts w:cs="Simplified Arabic"/>
          <w:b/>
          <w:bCs/>
          <w:rtl/>
          <w:lang w:bidi="ar-EG"/>
        </w:rPr>
        <w:t xml:space="preserve"> وت</w:t>
      </w:r>
      <w:r>
        <w:rPr>
          <w:rFonts w:cs="Simplified Arabic" w:hint="cs"/>
          <w:b/>
          <w:bCs/>
          <w:rtl/>
          <w:lang w:bidi="ar-EG"/>
        </w:rPr>
        <w:t xml:space="preserve">رشيد </w:t>
      </w:r>
      <w:r w:rsidRPr="00297E42">
        <w:rPr>
          <w:rFonts w:cs="Simplified Arabic"/>
          <w:b/>
          <w:bCs/>
          <w:rtl/>
          <w:lang w:bidi="ar-EG"/>
        </w:rPr>
        <w:t>تخصيص الموارد المحلية.</w:t>
      </w:r>
      <w:r w:rsidRPr="005F1326">
        <w:rPr>
          <w:rtl/>
        </w:rPr>
        <w:t xml:space="preserve"> </w:t>
      </w:r>
    </w:p>
    <w:p w14:paraId="285968B9" w14:textId="77777777" w:rsidR="00242234" w:rsidRPr="00AB4342" w:rsidRDefault="00242234" w:rsidP="00242234">
      <w:pPr>
        <w:bidi/>
        <w:spacing w:after="120"/>
        <w:rPr>
          <w:rFonts w:cs="Simplified Arabic"/>
          <w:sz w:val="24"/>
          <w:rtl/>
          <w:lang w:val="en-US" w:bidi="ar-EG"/>
        </w:rPr>
      </w:pPr>
      <w:r w:rsidRPr="00AB4342">
        <w:rPr>
          <w:rFonts w:cs="Simplified Arabic"/>
          <w:sz w:val="24"/>
          <w:rtl/>
          <w:lang w:val="en-US" w:bidi="ar-EG"/>
        </w:rPr>
        <w:t>من بين الإجراءات السياس</w:t>
      </w:r>
      <w:r w:rsidRPr="00AB4342">
        <w:rPr>
          <w:rFonts w:cs="Simplified Arabic" w:hint="cs"/>
          <w:sz w:val="24"/>
          <w:rtl/>
          <w:lang w:val="en-US" w:bidi="ar-EG"/>
        </w:rPr>
        <w:t>ات</w:t>
      </w:r>
      <w:r w:rsidRPr="00AB4342">
        <w:rPr>
          <w:rFonts w:cs="Simplified Arabic"/>
          <w:sz w:val="24"/>
          <w:rtl/>
          <w:lang w:val="en-US" w:bidi="ar-EG"/>
        </w:rPr>
        <w:t>ية ال</w:t>
      </w:r>
      <w:r w:rsidRPr="00AB4342">
        <w:rPr>
          <w:rFonts w:cs="Simplified Arabic" w:hint="cs"/>
          <w:sz w:val="24"/>
          <w:rtl/>
          <w:lang w:val="en-US" w:bidi="ar-EG"/>
        </w:rPr>
        <w:t>وارد وصفها</w:t>
      </w:r>
      <w:r w:rsidRPr="00AB4342">
        <w:rPr>
          <w:rFonts w:cs="Simplified Arabic"/>
          <w:sz w:val="24"/>
          <w:rtl/>
          <w:lang w:val="en-US" w:bidi="ar-EG"/>
        </w:rPr>
        <w:t xml:space="preserve"> في التقارير الوطنية، </w:t>
      </w:r>
      <w:r w:rsidRPr="00AB4342">
        <w:rPr>
          <w:rFonts w:cs="Simplified Arabic" w:hint="cs"/>
          <w:sz w:val="24"/>
          <w:rtl/>
          <w:lang w:val="en-US" w:bidi="ar-EG"/>
        </w:rPr>
        <w:t>تفيد</w:t>
      </w:r>
      <w:r w:rsidRPr="00AB4342">
        <w:rPr>
          <w:rFonts w:cs="Simplified Arabic"/>
          <w:sz w:val="24"/>
          <w:rtl/>
          <w:lang w:val="en-US" w:bidi="ar-EG"/>
        </w:rPr>
        <w:t xml:space="preserve"> الأطراف </w:t>
      </w:r>
      <w:r>
        <w:rPr>
          <w:rFonts w:cs="Simplified Arabic" w:hint="cs"/>
          <w:sz w:val="24"/>
          <w:rtl/>
          <w:lang w:val="en-US" w:bidi="ar-EG"/>
        </w:rPr>
        <w:t>بإحراز تقدم</w:t>
      </w:r>
      <w:r w:rsidRPr="00AB4342">
        <w:rPr>
          <w:rFonts w:cs="Simplified Arabic"/>
          <w:sz w:val="24"/>
          <w:rtl/>
          <w:lang w:val="en-US" w:bidi="ar-EG"/>
        </w:rPr>
        <w:t xml:space="preserve"> في </w:t>
      </w:r>
      <w:r w:rsidRPr="00AB4342">
        <w:rPr>
          <w:rFonts w:cs="Simplified Arabic" w:hint="cs"/>
          <w:sz w:val="24"/>
          <w:rtl/>
          <w:lang w:val="en-US" w:bidi="ar-EG"/>
        </w:rPr>
        <w:t>وضع</w:t>
      </w:r>
      <w:r w:rsidRPr="00AB4342">
        <w:rPr>
          <w:rFonts w:cs="Simplified Arabic"/>
          <w:sz w:val="24"/>
          <w:rtl/>
          <w:lang w:val="en-US" w:bidi="ar-EG"/>
        </w:rPr>
        <w:t xml:space="preserve"> التشريعات و</w:t>
      </w:r>
      <w:r w:rsidRPr="00AB4342">
        <w:rPr>
          <w:rFonts w:cs="Simplified Arabic" w:hint="cs"/>
          <w:sz w:val="24"/>
          <w:rtl/>
          <w:lang w:val="en-US" w:bidi="ar-EG"/>
        </w:rPr>
        <w:t>مشاركة</w:t>
      </w:r>
      <w:r w:rsidRPr="00AB4342">
        <w:rPr>
          <w:rFonts w:cs="Simplified Arabic"/>
          <w:sz w:val="24"/>
          <w:rtl/>
          <w:lang w:val="en-US" w:bidi="ar-EG"/>
        </w:rPr>
        <w:t xml:space="preserve"> </w:t>
      </w:r>
      <w:r w:rsidRPr="00AB4342">
        <w:rPr>
          <w:rFonts w:cs="Simplified Arabic" w:hint="cs"/>
          <w:sz w:val="24"/>
          <w:rtl/>
          <w:lang w:val="en-US" w:bidi="ar-EG"/>
        </w:rPr>
        <w:t>وزارات من غير</w:t>
      </w:r>
      <w:r w:rsidRPr="00AB4342">
        <w:rPr>
          <w:rFonts w:cs="Simplified Arabic"/>
          <w:sz w:val="24"/>
          <w:rtl/>
          <w:lang w:val="en-US" w:bidi="ar-EG"/>
        </w:rPr>
        <w:t xml:space="preserve"> القطاع البيئي، و</w:t>
      </w:r>
      <w:r w:rsidRPr="00AB4342">
        <w:rPr>
          <w:rFonts w:cs="Simplified Arabic" w:hint="cs"/>
          <w:sz w:val="24"/>
          <w:rtl/>
          <w:lang w:val="en-US" w:bidi="ar-EG"/>
        </w:rPr>
        <w:t>إشراك</w:t>
      </w:r>
      <w:r w:rsidRPr="00AB4342">
        <w:rPr>
          <w:rFonts w:cs="Simplified Arabic"/>
          <w:sz w:val="24"/>
          <w:rtl/>
          <w:lang w:val="en-US" w:bidi="ar-EG"/>
        </w:rPr>
        <w:t xml:space="preserve"> السلطات دون الوطنية و</w:t>
      </w:r>
      <w:r w:rsidRPr="00AB4342">
        <w:rPr>
          <w:rFonts w:cs="Simplified Arabic" w:hint="cs"/>
          <w:sz w:val="24"/>
          <w:rtl/>
          <w:lang w:val="en-US" w:bidi="ar-EG"/>
        </w:rPr>
        <w:t>وضع</w:t>
      </w:r>
      <w:r w:rsidRPr="00AB4342">
        <w:rPr>
          <w:rFonts w:cs="Simplified Arabic"/>
          <w:sz w:val="24"/>
          <w:rtl/>
          <w:lang w:val="en-US" w:bidi="ar-EG"/>
        </w:rPr>
        <w:t xml:space="preserve"> التخطيط المكاني الشامل للتنوع البيولوجي وعمليات الإدارة الفعالة. وتشمل </w:t>
      </w:r>
      <w:r>
        <w:rPr>
          <w:rFonts w:cs="Simplified Arabic" w:hint="cs"/>
          <w:sz w:val="24"/>
          <w:rtl/>
          <w:lang w:val="en-US" w:bidi="ar-EG"/>
        </w:rPr>
        <w:t>أكثر الوزارات ذكرا</w:t>
      </w:r>
      <w:r w:rsidRPr="00AB4342">
        <w:rPr>
          <w:rFonts w:cs="Simplified Arabic"/>
          <w:sz w:val="24"/>
          <w:rtl/>
          <w:lang w:val="en-US" w:bidi="ar-EG"/>
        </w:rPr>
        <w:t xml:space="preserve"> في </w:t>
      </w:r>
      <w:r>
        <w:rPr>
          <w:rFonts w:cs="Simplified Arabic" w:hint="cs"/>
          <w:sz w:val="24"/>
          <w:rtl/>
          <w:lang w:val="en-US" w:bidi="ar-EG"/>
        </w:rPr>
        <w:t>عملية الإشراك هذه</w:t>
      </w:r>
      <w:r w:rsidRPr="00AB4342">
        <w:rPr>
          <w:rFonts w:cs="Simplified Arabic" w:hint="cs"/>
          <w:sz w:val="24"/>
          <w:rtl/>
          <w:lang w:val="en-US" w:bidi="ar-EG"/>
        </w:rPr>
        <w:t xml:space="preserve"> وزارات</w:t>
      </w:r>
      <w:r w:rsidRPr="00AB4342">
        <w:rPr>
          <w:rFonts w:cs="Simplified Arabic"/>
          <w:sz w:val="24"/>
          <w:rtl/>
          <w:lang w:val="en-US" w:bidi="ar-EG"/>
        </w:rPr>
        <w:t xml:space="preserve"> الزراعة ومصايد الأسماك والمالية. وقد </w:t>
      </w:r>
      <w:r w:rsidRPr="00AB4342">
        <w:rPr>
          <w:rFonts w:cs="Simplified Arabic" w:hint="cs"/>
          <w:sz w:val="24"/>
          <w:rtl/>
          <w:lang w:val="en-US" w:bidi="ar-EG"/>
        </w:rPr>
        <w:t>أدرج</w:t>
      </w:r>
      <w:r w:rsidRPr="00AB4342">
        <w:rPr>
          <w:rFonts w:cs="Simplified Arabic"/>
          <w:sz w:val="24"/>
          <w:rtl/>
          <w:lang w:val="en-US" w:bidi="ar-EG"/>
        </w:rPr>
        <w:t xml:space="preserve"> العديد من الأطراف </w:t>
      </w:r>
      <w:r w:rsidRPr="00AB4342">
        <w:rPr>
          <w:rFonts w:cs="Simplified Arabic"/>
          <w:sz w:val="24"/>
          <w:rtl/>
          <w:lang w:val="en-US" w:bidi="ar-EG"/>
        </w:rPr>
        <w:lastRenderedPageBreak/>
        <w:t xml:space="preserve">اتفاقيات ريو وغيرها من الاتفاقات البيئية المتعددة الأطراف في استراتيجياتها وخطط عملها الوطنية للتنوع البيولوجي، </w:t>
      </w:r>
      <w:r w:rsidRPr="00AB4342">
        <w:rPr>
          <w:rFonts w:cs="Simplified Arabic" w:hint="cs"/>
          <w:sz w:val="24"/>
          <w:rtl/>
          <w:lang w:val="en-US" w:bidi="ar-EG"/>
        </w:rPr>
        <w:t xml:space="preserve">وورد </w:t>
      </w:r>
      <w:r>
        <w:rPr>
          <w:rFonts w:cs="Simplified Arabic" w:hint="cs"/>
          <w:sz w:val="24"/>
          <w:rtl/>
          <w:lang w:val="en-US" w:bidi="ar-EG"/>
        </w:rPr>
        <w:t>أيضا</w:t>
      </w:r>
      <w:r w:rsidRPr="00AB4342">
        <w:rPr>
          <w:rFonts w:cs="Simplified Arabic" w:hint="cs"/>
          <w:sz w:val="24"/>
          <w:rtl/>
          <w:lang w:val="en-US" w:bidi="ar-EG"/>
        </w:rPr>
        <w:t xml:space="preserve"> ذكر </w:t>
      </w:r>
      <w:r w:rsidRPr="00AB4342">
        <w:rPr>
          <w:rFonts w:cs="Simplified Arabic"/>
          <w:sz w:val="24"/>
          <w:rtl/>
          <w:lang w:val="en-US" w:bidi="ar-EG"/>
        </w:rPr>
        <w:t xml:space="preserve">العديد من الاتفاقيات والمبادرات الدولية في الأهداف الوطنية والتقارير الوطنية. وقدمت عدة أطراف أمثلة على التخطيط المتكامل </w:t>
      </w:r>
      <w:r w:rsidRPr="00AB4342">
        <w:rPr>
          <w:rFonts w:cs="Simplified Arabic" w:hint="cs"/>
          <w:sz w:val="24"/>
          <w:rtl/>
          <w:lang w:val="en-US" w:bidi="ar-EG"/>
        </w:rPr>
        <w:t>في مجالات</w:t>
      </w:r>
      <w:r w:rsidRPr="00AB4342">
        <w:rPr>
          <w:rFonts w:cs="Simplified Arabic"/>
          <w:sz w:val="24"/>
          <w:rtl/>
          <w:lang w:val="en-US" w:bidi="ar-EG"/>
        </w:rPr>
        <w:t xml:space="preserve"> التنوع البيولوجي والمناخ والغذاء والمياه والصحة واستخدام الأراضي و/أو الأهداف الإنمائية الأخرى. ومع ذلك، </w:t>
      </w:r>
      <w:r w:rsidRPr="00AB4342">
        <w:rPr>
          <w:rFonts w:cs="Simplified Arabic" w:hint="cs"/>
          <w:sz w:val="24"/>
          <w:rtl/>
          <w:lang w:val="en-US" w:bidi="ar-EG"/>
        </w:rPr>
        <w:t>يوصف</w:t>
      </w:r>
      <w:r w:rsidRPr="00AB4342">
        <w:rPr>
          <w:rFonts w:cs="Simplified Arabic"/>
          <w:sz w:val="24"/>
          <w:rtl/>
          <w:lang w:val="en-US" w:bidi="ar-EG"/>
        </w:rPr>
        <w:t xml:space="preserve"> إشراك </w:t>
      </w:r>
      <w:r w:rsidRPr="00AB4342">
        <w:rPr>
          <w:rFonts w:cs="Simplified Arabic" w:hint="cs"/>
          <w:sz w:val="24"/>
          <w:rtl/>
          <w:lang w:val="en-US" w:bidi="ar-EG"/>
        </w:rPr>
        <w:t>وزارات من غير</w:t>
      </w:r>
      <w:r w:rsidRPr="00AB4342">
        <w:rPr>
          <w:rFonts w:cs="Simplified Arabic"/>
          <w:sz w:val="24"/>
          <w:rtl/>
          <w:lang w:val="en-US" w:bidi="ar-EG"/>
        </w:rPr>
        <w:t xml:space="preserve"> القطاع البيئي </w:t>
      </w:r>
      <w:r w:rsidRPr="00AB4342">
        <w:rPr>
          <w:rFonts w:cs="Simplified Arabic" w:hint="cs"/>
          <w:sz w:val="24"/>
          <w:rtl/>
          <w:lang w:val="en-US" w:bidi="ar-EG"/>
        </w:rPr>
        <w:t>في أغلب الأحيان</w:t>
      </w:r>
      <w:r w:rsidRPr="00AB4342">
        <w:rPr>
          <w:rFonts w:cs="Simplified Arabic"/>
          <w:sz w:val="24"/>
          <w:rtl/>
          <w:lang w:val="en-US" w:bidi="ar-EG"/>
        </w:rPr>
        <w:t xml:space="preserve"> بعبارات عامة دون </w:t>
      </w:r>
      <w:r w:rsidRPr="00AB4342">
        <w:rPr>
          <w:rFonts w:cs="Simplified Arabic" w:hint="cs"/>
          <w:sz w:val="24"/>
          <w:rtl/>
          <w:lang w:val="en-US" w:bidi="ar-EG"/>
        </w:rPr>
        <w:t>إدراج</w:t>
      </w:r>
      <w:r w:rsidRPr="00AB4342">
        <w:rPr>
          <w:rFonts w:cs="Simplified Arabic"/>
          <w:sz w:val="24"/>
          <w:rtl/>
          <w:lang w:val="en-US" w:bidi="ar-EG"/>
        </w:rPr>
        <w:t xml:space="preserve"> معلومات عن التنفيذ المنسق </w:t>
      </w:r>
      <w:r w:rsidRPr="00AB4342">
        <w:rPr>
          <w:rFonts w:cs="Simplified Arabic" w:hint="cs"/>
          <w:sz w:val="24"/>
          <w:rtl/>
          <w:lang w:val="en-US" w:bidi="ar-EG"/>
        </w:rPr>
        <w:t>في مختلف</w:t>
      </w:r>
      <w:r w:rsidRPr="00AB4342">
        <w:rPr>
          <w:rFonts w:cs="Simplified Arabic"/>
          <w:sz w:val="24"/>
          <w:rtl/>
          <w:lang w:val="en-US" w:bidi="ar-EG"/>
        </w:rPr>
        <w:t xml:space="preserve"> القطاعات.</w:t>
      </w:r>
      <w:r w:rsidRPr="00AB4342">
        <w:rPr>
          <w:rtl/>
        </w:rPr>
        <w:t xml:space="preserve"> </w:t>
      </w:r>
    </w:p>
    <w:p w14:paraId="09133FB4" w14:textId="77777777" w:rsidR="00242234" w:rsidRDefault="00242234" w:rsidP="00242234">
      <w:pPr>
        <w:bidi/>
        <w:spacing w:after="120"/>
        <w:rPr>
          <w:rFonts w:cs="Simplified Arabic"/>
          <w:sz w:val="24"/>
          <w:rtl/>
          <w:lang w:val="en-US" w:bidi="ar-EG"/>
        </w:rPr>
      </w:pPr>
      <w:r w:rsidRPr="00297E42">
        <w:rPr>
          <w:rFonts w:cs="Simplified Arabic"/>
          <w:sz w:val="24"/>
          <w:rtl/>
          <w:lang w:val="en-US" w:bidi="ar-EG"/>
        </w:rPr>
        <w:t>وأظهر الهدف 1 والهدف 14 من الإطار، اللذان يرتبط</w:t>
      </w:r>
      <w:r>
        <w:rPr>
          <w:rFonts w:cs="Simplified Arabic" w:hint="cs"/>
          <w:sz w:val="24"/>
          <w:rtl/>
          <w:lang w:val="en-US" w:bidi="ar-EG"/>
        </w:rPr>
        <w:t>ان، في كل نجاح يحققانه، ارتباطا مباشرا</w:t>
      </w:r>
      <w:r w:rsidRPr="00297E42">
        <w:rPr>
          <w:rFonts w:cs="Simplified Arabic"/>
          <w:sz w:val="24"/>
          <w:rtl/>
          <w:lang w:val="en-US" w:bidi="ar-EG"/>
        </w:rPr>
        <w:t xml:space="preserve"> </w:t>
      </w:r>
      <w:r>
        <w:rPr>
          <w:rFonts w:cs="Simplified Arabic" w:hint="cs"/>
          <w:sz w:val="24"/>
          <w:rtl/>
          <w:lang w:val="en-US" w:bidi="ar-EG"/>
        </w:rPr>
        <w:t xml:space="preserve">بنُهج الحكومة بأسرها </w:t>
      </w:r>
      <w:r w:rsidRPr="00297E42">
        <w:rPr>
          <w:rFonts w:cs="Simplified Arabic"/>
          <w:sz w:val="24"/>
          <w:rtl/>
          <w:lang w:val="en-US" w:bidi="ar-EG"/>
        </w:rPr>
        <w:t xml:space="preserve">من خلال التخطيط المتكامل والتعميم، على التوالي، تقدما محدودا. ويتجلى هذا </w:t>
      </w:r>
      <w:r>
        <w:rPr>
          <w:rFonts w:cs="Simplified Arabic" w:hint="cs"/>
          <w:sz w:val="24"/>
          <w:rtl/>
          <w:lang w:val="en-US" w:bidi="ar-EG"/>
        </w:rPr>
        <w:t>بوجه خاص</w:t>
      </w:r>
      <w:r w:rsidRPr="00297E42">
        <w:rPr>
          <w:rFonts w:cs="Simplified Arabic"/>
          <w:sz w:val="24"/>
          <w:rtl/>
          <w:lang w:val="en-US" w:bidi="ar-EG"/>
        </w:rPr>
        <w:t xml:space="preserve"> فيما يتعلق بالتخطيط المكاني المتكامل، ودمج التنوع البيولوجي وقيمه المتعددة في السياسات واللوائح وعمليات التخطيط والتنمية، وضمان التكامل على جميع مستويات الحكومة والقطاعات. </w:t>
      </w:r>
    </w:p>
    <w:p w14:paraId="427F933D" w14:textId="77777777" w:rsidR="00242234" w:rsidRPr="00842542" w:rsidRDefault="00242234" w:rsidP="00242234">
      <w:pPr>
        <w:bidi/>
        <w:spacing w:after="120"/>
        <w:rPr>
          <w:rFonts w:cs="Simplified Arabic"/>
          <w:i/>
          <w:iCs/>
          <w:lang w:val="fr-CH" w:bidi="ar-EG"/>
        </w:rPr>
      </w:pPr>
      <w:r w:rsidRPr="00842542">
        <w:rPr>
          <w:rFonts w:cs="Simplified Arabic"/>
          <w:i/>
          <w:iCs/>
          <w:rtl/>
          <w:lang w:val="fr-CH" w:bidi="ar-EG"/>
        </w:rPr>
        <w:t>النُهج غير الإلزامية الممكنة:</w:t>
      </w:r>
    </w:p>
    <w:p w14:paraId="33406380" w14:textId="77777777" w:rsidR="00242234" w:rsidRDefault="00242234" w:rsidP="00242234">
      <w:pPr>
        <w:pStyle w:val="ListParagraph"/>
        <w:numPr>
          <w:ilvl w:val="0"/>
          <w:numId w:val="18"/>
        </w:numPr>
        <w:bidi/>
        <w:spacing w:after="120"/>
        <w:ind w:left="908" w:hanging="454"/>
        <w:contextualSpacing w:val="0"/>
        <w:rPr>
          <w:rFonts w:cs="Simplified Arabic"/>
          <w:lang w:bidi="ar-EG"/>
        </w:rPr>
      </w:pPr>
      <w:r w:rsidRPr="00297E42">
        <w:rPr>
          <w:rFonts w:cs="Simplified Arabic"/>
          <w:rtl/>
          <w:lang w:bidi="ar-EG"/>
        </w:rPr>
        <w:t>ي</w:t>
      </w:r>
      <w:r>
        <w:rPr>
          <w:rFonts w:cs="Simplified Arabic" w:hint="cs"/>
          <w:rtl/>
          <w:lang w:bidi="ar-EG"/>
        </w:rPr>
        <w:t>شكل</w:t>
      </w:r>
      <w:r w:rsidRPr="00297E42">
        <w:rPr>
          <w:rFonts w:cs="Simplified Arabic"/>
          <w:rtl/>
          <w:lang w:bidi="ar-EG"/>
        </w:rPr>
        <w:t xml:space="preserve"> تعزيز التنفيذ من خلال أطر تشريعية وسياس</w:t>
      </w:r>
      <w:r>
        <w:rPr>
          <w:rFonts w:cs="Simplified Arabic" w:hint="cs"/>
          <w:rtl/>
          <w:lang w:bidi="ar-EG"/>
        </w:rPr>
        <w:t>ات</w:t>
      </w:r>
      <w:r w:rsidRPr="00297E42">
        <w:rPr>
          <w:rFonts w:cs="Simplified Arabic"/>
          <w:rtl/>
          <w:lang w:bidi="ar-EG"/>
        </w:rPr>
        <w:t xml:space="preserve">ية أفضل وآليات تنسيق أقوى وتحسين التعاون بين القطاعات ومستويات الحكومة </w:t>
      </w:r>
      <w:r>
        <w:rPr>
          <w:rFonts w:cs="Simplified Arabic" w:hint="cs"/>
          <w:rtl/>
          <w:lang w:bidi="ar-EG"/>
        </w:rPr>
        <w:t xml:space="preserve">أمرا لا غنى عنه </w:t>
      </w:r>
      <w:r w:rsidRPr="00297E42">
        <w:rPr>
          <w:rFonts w:cs="Simplified Arabic"/>
          <w:rtl/>
          <w:lang w:bidi="ar-EG"/>
        </w:rPr>
        <w:t>لضمان التخطيط والتنفيذ الفعال</w:t>
      </w:r>
      <w:r>
        <w:rPr>
          <w:rFonts w:cs="Simplified Arabic" w:hint="cs"/>
          <w:rtl/>
          <w:lang w:bidi="ar-EG"/>
        </w:rPr>
        <w:t>ين</w:t>
      </w:r>
      <w:r w:rsidRPr="00297E42">
        <w:rPr>
          <w:rFonts w:cs="Simplified Arabic"/>
          <w:rtl/>
          <w:lang w:bidi="ar-EG"/>
        </w:rPr>
        <w:t xml:space="preserve"> والمتكامل</w:t>
      </w:r>
      <w:r>
        <w:rPr>
          <w:rFonts w:cs="Simplified Arabic" w:hint="cs"/>
          <w:rtl/>
          <w:lang w:bidi="ar-EG"/>
        </w:rPr>
        <w:t>ين</w:t>
      </w:r>
      <w:r w:rsidRPr="00861FC5">
        <w:rPr>
          <w:rFonts w:cs="Simplified Arabic"/>
          <w:rtl/>
          <w:lang w:bidi="ar-EG"/>
        </w:rPr>
        <w:t>.</w:t>
      </w:r>
    </w:p>
    <w:p w14:paraId="48360542" w14:textId="77777777" w:rsidR="00242234" w:rsidRDefault="00242234" w:rsidP="00242234">
      <w:pPr>
        <w:pStyle w:val="ListParagraph"/>
        <w:numPr>
          <w:ilvl w:val="0"/>
          <w:numId w:val="18"/>
        </w:numPr>
        <w:bidi/>
        <w:spacing w:after="120"/>
        <w:ind w:left="908" w:hanging="454"/>
        <w:contextualSpacing w:val="0"/>
        <w:rPr>
          <w:rFonts w:cs="Simplified Arabic"/>
          <w:lang w:bidi="ar-EG"/>
        </w:rPr>
      </w:pPr>
      <w:r>
        <w:rPr>
          <w:rFonts w:cs="Simplified Arabic" w:hint="cs"/>
          <w:rtl/>
          <w:lang w:bidi="ar-EG"/>
        </w:rPr>
        <w:t>يمكن أن يؤدي</w:t>
      </w:r>
      <w:r w:rsidRPr="00297E42">
        <w:rPr>
          <w:rFonts w:cs="Simplified Arabic"/>
          <w:rtl/>
          <w:lang w:bidi="ar-EG"/>
        </w:rPr>
        <w:t xml:space="preserve"> تحسين</w:t>
      </w:r>
      <w:r>
        <w:rPr>
          <w:rFonts w:cs="Simplified Arabic" w:hint="cs"/>
          <w:rtl/>
          <w:lang w:bidi="ar-EG"/>
        </w:rPr>
        <w:t xml:space="preserve"> أنشطة</w:t>
      </w:r>
      <w:r w:rsidRPr="00297E42">
        <w:rPr>
          <w:rFonts w:cs="Simplified Arabic"/>
          <w:rtl/>
          <w:lang w:bidi="ar-EG"/>
        </w:rPr>
        <w:t xml:space="preserve"> التخطيط والرصد والتنفيذ </w:t>
      </w:r>
      <w:r>
        <w:rPr>
          <w:rFonts w:cs="Simplified Arabic" w:hint="cs"/>
          <w:rtl/>
          <w:lang w:bidi="ar-EG"/>
        </w:rPr>
        <w:t>المتكاملة في جميع</w:t>
      </w:r>
      <w:r w:rsidRPr="00297E42">
        <w:rPr>
          <w:rFonts w:cs="Simplified Arabic"/>
          <w:rtl/>
          <w:lang w:bidi="ar-EG"/>
        </w:rPr>
        <w:t xml:space="preserve"> العمليات بما في ذلك اتفاقية ريو، والاتفاقات البيئية</w:t>
      </w:r>
      <w:r>
        <w:rPr>
          <w:rFonts w:cs="Simplified Arabic" w:hint="cs"/>
          <w:rtl/>
          <w:lang w:bidi="ar-EG"/>
        </w:rPr>
        <w:t xml:space="preserve"> المتعددة الأطراف</w:t>
      </w:r>
      <w:r w:rsidRPr="00297E42">
        <w:rPr>
          <w:rFonts w:cs="Simplified Arabic"/>
          <w:rtl/>
          <w:lang w:bidi="ar-EG"/>
        </w:rPr>
        <w:t xml:space="preserve"> المتعلقة بالتنوع البيولوجي أو غيرها من الاتفاقات</w:t>
      </w:r>
      <w:r>
        <w:rPr>
          <w:rFonts w:cs="Simplified Arabic" w:hint="cs"/>
          <w:rtl/>
          <w:lang w:bidi="ar-EG"/>
        </w:rPr>
        <w:t xml:space="preserve"> البيئية</w:t>
      </w:r>
      <w:r w:rsidRPr="00297E42">
        <w:rPr>
          <w:rFonts w:cs="Simplified Arabic"/>
          <w:rtl/>
          <w:lang w:bidi="ar-EG"/>
        </w:rPr>
        <w:t xml:space="preserve"> المتعددة الأطراف أو الاتفاقات والعمليات الدولية والإقليمية ودون الإقليمية</w:t>
      </w:r>
      <w:r>
        <w:rPr>
          <w:rFonts w:cs="Simplified Arabic" w:hint="cs"/>
          <w:rtl/>
          <w:lang w:bidi="ar-EG"/>
        </w:rPr>
        <w:t xml:space="preserve"> الأخرى</w:t>
      </w:r>
      <w:r w:rsidRPr="00297E42">
        <w:rPr>
          <w:rFonts w:cs="Simplified Arabic"/>
          <w:rtl/>
          <w:lang w:bidi="ar-EG"/>
        </w:rPr>
        <w:t xml:space="preserve">، بما </w:t>
      </w:r>
      <w:r>
        <w:rPr>
          <w:rFonts w:cs="Simplified Arabic" w:hint="cs"/>
          <w:rtl/>
          <w:lang w:bidi="ar-EG"/>
        </w:rPr>
        <w:t>فيها</w:t>
      </w:r>
      <w:r w:rsidRPr="00297E42">
        <w:rPr>
          <w:rFonts w:cs="Simplified Arabic"/>
          <w:rtl/>
          <w:lang w:bidi="ar-EG"/>
        </w:rPr>
        <w:t xml:space="preserve"> تلك المتعلقة بالتمويل و/أو الأهداف الاجتماعية والاقتصادية والإنمائية، من خلال تحسين </w:t>
      </w:r>
      <w:r>
        <w:rPr>
          <w:rFonts w:cs="Simplified Arabic" w:hint="cs"/>
          <w:rtl/>
          <w:lang w:bidi="ar-EG"/>
        </w:rPr>
        <w:t>التعميم،</w:t>
      </w:r>
      <w:r w:rsidRPr="00297E42">
        <w:rPr>
          <w:rFonts w:cs="Simplified Arabic"/>
          <w:rtl/>
          <w:lang w:bidi="ar-EG"/>
        </w:rPr>
        <w:t xml:space="preserve"> </w:t>
      </w:r>
      <w:r>
        <w:rPr>
          <w:rFonts w:cs="Simplified Arabic" w:hint="cs"/>
          <w:rtl/>
          <w:lang w:bidi="ar-EG"/>
        </w:rPr>
        <w:t>إلى زيادة</w:t>
      </w:r>
      <w:r w:rsidRPr="00297E42">
        <w:rPr>
          <w:rFonts w:cs="Simplified Arabic"/>
          <w:rtl/>
          <w:lang w:bidi="ar-EG"/>
        </w:rPr>
        <w:t xml:space="preserve"> الكفاءة </w:t>
      </w:r>
      <w:r>
        <w:rPr>
          <w:rFonts w:cs="Simplified Arabic" w:hint="cs"/>
          <w:rtl/>
          <w:lang w:bidi="ar-EG"/>
        </w:rPr>
        <w:t>والحد من الازدواجية</w:t>
      </w:r>
      <w:r w:rsidRPr="00297E42">
        <w:rPr>
          <w:rFonts w:cs="Simplified Arabic"/>
          <w:rtl/>
          <w:lang w:bidi="ar-EG"/>
        </w:rPr>
        <w:t xml:space="preserve"> و</w:t>
      </w:r>
      <w:r>
        <w:rPr>
          <w:rFonts w:cs="Simplified Arabic" w:hint="cs"/>
          <w:rtl/>
          <w:lang w:bidi="ar-EG"/>
        </w:rPr>
        <w:t>تعزيز</w:t>
      </w:r>
      <w:r w:rsidRPr="00297E42">
        <w:rPr>
          <w:rFonts w:cs="Simplified Arabic"/>
          <w:rtl/>
          <w:lang w:bidi="ar-EG"/>
        </w:rPr>
        <w:t xml:space="preserve"> </w:t>
      </w:r>
      <w:r>
        <w:rPr>
          <w:rFonts w:cs="Simplified Arabic"/>
          <w:rtl/>
          <w:lang w:bidi="ar-EG"/>
        </w:rPr>
        <w:t>اتساق السياسات</w:t>
      </w:r>
      <w:r w:rsidRPr="00297E42">
        <w:rPr>
          <w:rFonts w:cs="Simplified Arabic"/>
          <w:rtl/>
          <w:lang w:bidi="ar-EG"/>
        </w:rPr>
        <w:t xml:space="preserve"> والإجراءات و</w:t>
      </w:r>
      <w:r>
        <w:rPr>
          <w:rFonts w:cs="Simplified Arabic" w:hint="cs"/>
          <w:rtl/>
          <w:lang w:bidi="ar-EG"/>
        </w:rPr>
        <w:t>تحسين</w:t>
      </w:r>
      <w:r w:rsidRPr="00297E42">
        <w:rPr>
          <w:rFonts w:cs="Simplified Arabic"/>
          <w:rtl/>
          <w:lang w:bidi="ar-EG"/>
        </w:rPr>
        <w:t xml:space="preserve"> تخصيص الموارد المحلية</w:t>
      </w:r>
      <w:r w:rsidRPr="00861FC5">
        <w:rPr>
          <w:rFonts w:cs="Simplified Arabic"/>
          <w:rtl/>
          <w:lang w:bidi="ar-EG"/>
        </w:rPr>
        <w:t>.</w:t>
      </w:r>
      <w:r w:rsidRPr="005F1326">
        <w:t xml:space="preserve"> </w:t>
      </w:r>
    </w:p>
    <w:p w14:paraId="5B74940F" w14:textId="77777777" w:rsidR="00242234" w:rsidRDefault="00242234" w:rsidP="00242234">
      <w:pPr>
        <w:pStyle w:val="ListParagraph"/>
        <w:numPr>
          <w:ilvl w:val="0"/>
          <w:numId w:val="18"/>
        </w:numPr>
        <w:bidi/>
        <w:spacing w:after="120"/>
        <w:ind w:left="908" w:hanging="454"/>
        <w:contextualSpacing w:val="0"/>
        <w:rPr>
          <w:rFonts w:cs="Simplified Arabic"/>
          <w:lang w:bidi="ar-EG"/>
        </w:rPr>
      </w:pPr>
      <w:r>
        <w:rPr>
          <w:rFonts w:cs="Simplified Arabic" w:hint="cs"/>
          <w:rtl/>
          <w:lang w:bidi="ar-EG"/>
        </w:rPr>
        <w:t>يمكن أن يؤدي تحسين الفهم</w:t>
      </w:r>
      <w:r w:rsidRPr="00297E42">
        <w:rPr>
          <w:rFonts w:cs="Simplified Arabic"/>
          <w:rtl/>
          <w:lang w:bidi="ar-EG"/>
        </w:rPr>
        <w:t xml:space="preserve"> المؤسسي للإطار و</w:t>
      </w:r>
      <w:r>
        <w:rPr>
          <w:rFonts w:cs="Simplified Arabic" w:hint="cs"/>
          <w:rtl/>
          <w:lang w:bidi="ar-EG"/>
        </w:rPr>
        <w:t>لل</w:t>
      </w:r>
      <w:r w:rsidRPr="00297E42">
        <w:rPr>
          <w:rFonts w:cs="Simplified Arabic"/>
          <w:rtl/>
          <w:lang w:bidi="ar-EG"/>
        </w:rPr>
        <w:t xml:space="preserve">عمليات المرتبطة به </w:t>
      </w:r>
      <w:r>
        <w:rPr>
          <w:rFonts w:cs="Simplified Arabic" w:hint="cs"/>
          <w:rtl/>
          <w:lang w:bidi="ar-EG"/>
        </w:rPr>
        <w:t>في مختلف</w:t>
      </w:r>
      <w:r w:rsidRPr="00297E42">
        <w:rPr>
          <w:rFonts w:cs="Simplified Arabic"/>
          <w:rtl/>
          <w:lang w:bidi="ar-EG"/>
        </w:rPr>
        <w:t xml:space="preserve"> الوزارات </w:t>
      </w:r>
      <w:r>
        <w:rPr>
          <w:rFonts w:cs="Simplified Arabic" w:hint="cs"/>
          <w:rtl/>
          <w:lang w:bidi="ar-EG"/>
        </w:rPr>
        <w:t>من غير</w:t>
      </w:r>
      <w:r w:rsidRPr="00297E42">
        <w:rPr>
          <w:rFonts w:cs="Simplified Arabic"/>
          <w:rtl/>
          <w:lang w:bidi="ar-EG"/>
        </w:rPr>
        <w:t xml:space="preserve"> وزارة البيئة </w:t>
      </w:r>
      <w:r>
        <w:rPr>
          <w:rFonts w:cs="Simplified Arabic" w:hint="cs"/>
          <w:rtl/>
          <w:lang w:bidi="ar-EG"/>
        </w:rPr>
        <w:t>إلى تعزيز</w:t>
      </w:r>
      <w:r w:rsidRPr="00297E42">
        <w:rPr>
          <w:rFonts w:cs="Simplified Arabic"/>
          <w:rtl/>
          <w:lang w:bidi="ar-EG"/>
        </w:rPr>
        <w:t xml:space="preserve"> </w:t>
      </w:r>
      <w:r>
        <w:rPr>
          <w:rFonts w:cs="Simplified Arabic" w:hint="cs"/>
          <w:rtl/>
          <w:lang w:bidi="ar-EG"/>
        </w:rPr>
        <w:t>إجراءات</w:t>
      </w:r>
      <w:r w:rsidRPr="00297E42">
        <w:rPr>
          <w:rFonts w:cs="Simplified Arabic"/>
          <w:rtl/>
          <w:lang w:bidi="ar-EG"/>
        </w:rPr>
        <w:t xml:space="preserve"> أكثر تنسيقا وتكاملا </w:t>
      </w:r>
      <w:r>
        <w:rPr>
          <w:rFonts w:cs="Simplified Arabic" w:hint="cs"/>
          <w:rtl/>
          <w:lang w:bidi="ar-EG"/>
        </w:rPr>
        <w:t>في جميع</w:t>
      </w:r>
      <w:r w:rsidRPr="00297E42">
        <w:rPr>
          <w:rFonts w:cs="Simplified Arabic"/>
          <w:rtl/>
          <w:lang w:bidi="ar-EG"/>
        </w:rPr>
        <w:t xml:space="preserve"> المؤسسات والقطاعات الحكومية.</w:t>
      </w:r>
      <w:r w:rsidRPr="005F1326">
        <w:t xml:space="preserve"> </w:t>
      </w:r>
    </w:p>
    <w:p w14:paraId="2260F08C" w14:textId="77777777" w:rsidR="00242234" w:rsidRPr="00B95EB3" w:rsidRDefault="00242234" w:rsidP="00242234">
      <w:pPr>
        <w:pStyle w:val="ListParagraph"/>
        <w:numPr>
          <w:ilvl w:val="0"/>
          <w:numId w:val="18"/>
        </w:numPr>
        <w:bidi/>
        <w:spacing w:after="120"/>
        <w:ind w:left="908" w:hanging="454"/>
        <w:contextualSpacing w:val="0"/>
        <w:rPr>
          <w:rFonts w:cs="Simplified Arabic"/>
          <w:lang w:bidi="ar-EG"/>
        </w:rPr>
      </w:pPr>
      <w:r w:rsidRPr="00B95EB3">
        <w:rPr>
          <w:rFonts w:cs="Simplified Arabic" w:hint="cs"/>
          <w:rtl/>
          <w:lang w:bidi="ar-EG"/>
        </w:rPr>
        <w:t>يمكن أن يؤدي</w:t>
      </w:r>
      <w:r w:rsidRPr="00B95EB3">
        <w:rPr>
          <w:rFonts w:cs="Simplified Arabic"/>
          <w:rtl/>
          <w:lang w:bidi="ar-EG"/>
        </w:rPr>
        <w:t xml:space="preserve"> الاستثمار في التخطيط المكاني التشاركي والمتكامل والشامل للتنوع البيولوجي، على النحو الذي يتناوله الهدف 1، وتقييم قيمة التنوع البيولوجي وقيمه المتعددة، على النحو الذي يتناوله الهدف 14، </w:t>
      </w:r>
      <w:r w:rsidRPr="00B95EB3">
        <w:rPr>
          <w:rFonts w:cs="Simplified Arabic" w:hint="cs"/>
          <w:rtl/>
          <w:lang w:bidi="ar-EG"/>
        </w:rPr>
        <w:t>إلى تحسين</w:t>
      </w:r>
      <w:r w:rsidRPr="00B95EB3">
        <w:rPr>
          <w:rFonts w:cs="Simplified Arabic"/>
          <w:rtl/>
          <w:lang w:bidi="ar-EG"/>
        </w:rPr>
        <w:t xml:space="preserve"> التنفيذ </w:t>
      </w:r>
      <w:r w:rsidRPr="00B95EB3">
        <w:rPr>
          <w:rFonts w:cs="Simplified Arabic" w:hint="cs"/>
          <w:rtl/>
          <w:lang w:bidi="ar-EG"/>
        </w:rPr>
        <w:t>في جميع</w:t>
      </w:r>
      <w:r w:rsidRPr="00B95EB3">
        <w:rPr>
          <w:rFonts w:cs="Simplified Arabic"/>
          <w:rtl/>
          <w:lang w:bidi="ar-EG"/>
        </w:rPr>
        <w:t xml:space="preserve"> أهداف الإطار استنادا </w:t>
      </w:r>
      <w:r>
        <w:rPr>
          <w:rFonts w:cs="Simplified Arabic"/>
          <w:rtl/>
          <w:lang w:bidi="ar-EG"/>
        </w:rPr>
        <w:t>أيضا</w:t>
      </w:r>
      <w:r w:rsidRPr="00B95EB3">
        <w:rPr>
          <w:rFonts w:cs="Simplified Arabic"/>
          <w:rtl/>
          <w:lang w:bidi="ar-EG"/>
        </w:rPr>
        <w:t xml:space="preserve"> إلى المعارف والممارسات التقليدية</w:t>
      </w:r>
      <w:r w:rsidRPr="00B95EB3">
        <w:rPr>
          <w:rFonts w:cs="Simplified Arabic" w:hint="cs"/>
          <w:rtl/>
          <w:lang w:bidi="ar-EG"/>
        </w:rPr>
        <w:t xml:space="preserve"> للشعوب</w:t>
      </w:r>
      <w:r w:rsidRPr="00B95EB3">
        <w:rPr>
          <w:rFonts w:cs="Simplified Arabic"/>
          <w:rtl/>
          <w:lang w:bidi="ar-EG"/>
        </w:rPr>
        <w:t xml:space="preserve"> الأصلية والمجتمعات المحلية والنساء والشباب.</w:t>
      </w:r>
    </w:p>
    <w:p w14:paraId="7BF8F051" w14:textId="77777777" w:rsidR="00242234" w:rsidRPr="008A2B0D" w:rsidRDefault="00242234" w:rsidP="00242234">
      <w:pPr>
        <w:bidi/>
        <w:spacing w:after="120"/>
        <w:rPr>
          <w:rFonts w:cs="Simplified Arabic"/>
          <w:b/>
          <w:bCs/>
          <w:sz w:val="24"/>
          <w:u w:val="single"/>
          <w:rtl/>
          <w:lang w:val="en-US" w:bidi="ar-EG"/>
        </w:rPr>
      </w:pPr>
      <w:r w:rsidRPr="00B95EB3">
        <w:rPr>
          <w:rFonts w:cs="Simplified Arabic"/>
          <w:b/>
          <w:bCs/>
          <w:sz w:val="24"/>
          <w:u w:val="single"/>
          <w:rtl/>
          <w:lang w:val="en-US" w:bidi="ar-EG"/>
        </w:rPr>
        <w:t>الرسالة الرئيسية 5: المجتمع بأسره</w:t>
      </w:r>
      <w:r w:rsidRPr="00B95EB3">
        <w:rPr>
          <w:rFonts w:cs="Simplified Arabic"/>
          <w:b/>
          <w:bCs/>
          <w:sz w:val="24"/>
          <w:u w:val="single"/>
          <w:lang w:val="en-US" w:bidi="ar-EG"/>
        </w:rPr>
        <w:t xml:space="preserve"> </w:t>
      </w:r>
    </w:p>
    <w:p w14:paraId="18283BE1" w14:textId="77777777" w:rsidR="00242234" w:rsidRPr="008A2B0D" w:rsidRDefault="00242234" w:rsidP="00242234">
      <w:pPr>
        <w:bidi/>
        <w:spacing w:after="120"/>
        <w:rPr>
          <w:rFonts w:cs="Simplified Arabic"/>
          <w:b/>
          <w:bCs/>
          <w:sz w:val="24"/>
          <w:lang w:val="en-US" w:bidi="ar-EG"/>
        </w:rPr>
      </w:pPr>
      <w:r w:rsidRPr="008A2B0D">
        <w:rPr>
          <w:rFonts w:cs="Simplified Arabic"/>
          <w:b/>
          <w:bCs/>
          <w:sz w:val="24"/>
          <w:rtl/>
          <w:lang w:val="en-US" w:bidi="ar-EG"/>
        </w:rPr>
        <w:t xml:space="preserve">لا يمكن تحقيق الإطار دون إشراك جهات فاعلة أخرى غير الحكومات الوطنية. </w:t>
      </w:r>
      <w:r w:rsidRPr="008A2B0D">
        <w:rPr>
          <w:rFonts w:cs="Simplified Arabic" w:hint="cs"/>
          <w:b/>
          <w:bCs/>
          <w:sz w:val="24"/>
          <w:rtl/>
          <w:lang w:val="en-US" w:bidi="ar-EG"/>
        </w:rPr>
        <w:t>و</w:t>
      </w:r>
      <w:r w:rsidRPr="008A2B0D">
        <w:rPr>
          <w:rFonts w:cs="Simplified Arabic"/>
          <w:b/>
          <w:bCs/>
          <w:sz w:val="24"/>
          <w:rtl/>
          <w:lang w:val="en-US" w:bidi="ar-EG"/>
        </w:rPr>
        <w:t>يمكن أن يكون نهج المجتمع بأسره مسا</w:t>
      </w:r>
      <w:r w:rsidRPr="008A2B0D">
        <w:rPr>
          <w:rFonts w:cs="Simplified Arabic" w:hint="cs"/>
          <w:b/>
          <w:bCs/>
          <w:sz w:val="24"/>
          <w:rtl/>
          <w:lang w:val="en-US" w:bidi="ar-EG"/>
        </w:rPr>
        <w:t>را</w:t>
      </w:r>
      <w:r w:rsidRPr="008A2B0D">
        <w:rPr>
          <w:rFonts w:cs="Simplified Arabic"/>
          <w:b/>
          <w:bCs/>
          <w:sz w:val="24"/>
          <w:rtl/>
          <w:lang w:val="en-US" w:bidi="ar-EG"/>
        </w:rPr>
        <w:t xml:space="preserve"> فعالا للغاية وشاملا وفعالا من حيث التكلفة لتعزيز التنفيذ. </w:t>
      </w:r>
      <w:r w:rsidRPr="008A2B0D">
        <w:rPr>
          <w:rFonts w:cs="Simplified Arabic" w:hint="cs"/>
          <w:b/>
          <w:bCs/>
          <w:sz w:val="24"/>
          <w:rtl/>
          <w:lang w:val="en-US" w:bidi="ar-EG"/>
        </w:rPr>
        <w:t>و</w:t>
      </w:r>
      <w:r w:rsidRPr="008A2B0D">
        <w:rPr>
          <w:rFonts w:cs="Simplified Arabic"/>
          <w:b/>
          <w:bCs/>
          <w:sz w:val="24"/>
          <w:rtl/>
          <w:lang w:val="en-US" w:bidi="ar-EG"/>
        </w:rPr>
        <w:t xml:space="preserve">تأثيرات مختلف الجهات الفاعلة على التنوع البيولوجي واعتمادها عليه ومشاركة السكان الأصليين والمجتمعات المحلية والنساء والشباب وغيرهم من الجهات الفاعلة وحقوقهم واحتياجاتهم من الموارد، والمساهمات التي تقدمها </w:t>
      </w:r>
      <w:r w:rsidRPr="008A2B0D">
        <w:rPr>
          <w:rFonts w:cs="Simplified Arabic" w:hint="cs"/>
          <w:b/>
          <w:bCs/>
          <w:sz w:val="24"/>
          <w:rtl/>
          <w:lang w:val="en-US" w:bidi="ar-EG"/>
        </w:rPr>
        <w:t>مختلف هذه الجهات</w:t>
      </w:r>
      <w:r w:rsidRPr="008A2B0D">
        <w:rPr>
          <w:rFonts w:cs="Simplified Arabic"/>
          <w:b/>
          <w:bCs/>
          <w:sz w:val="24"/>
          <w:rtl/>
          <w:lang w:val="en-US" w:bidi="ar-EG"/>
        </w:rPr>
        <w:t xml:space="preserve"> أو يمكن أن تقدمها </w:t>
      </w:r>
      <w:r w:rsidRPr="008A2B0D">
        <w:rPr>
          <w:rFonts w:cs="Simplified Arabic" w:hint="cs"/>
          <w:b/>
          <w:bCs/>
          <w:sz w:val="24"/>
          <w:rtl/>
          <w:lang w:val="en-US" w:bidi="ar-EG"/>
        </w:rPr>
        <w:t>للإطار</w:t>
      </w:r>
      <w:r w:rsidRPr="008A2B0D">
        <w:rPr>
          <w:rFonts w:cs="Simplified Arabic"/>
          <w:b/>
          <w:bCs/>
          <w:sz w:val="24"/>
          <w:rtl/>
          <w:lang w:val="en-US" w:bidi="ar-EG"/>
        </w:rPr>
        <w:t xml:space="preserve">، لم </w:t>
      </w:r>
      <w:r w:rsidRPr="008A2B0D">
        <w:rPr>
          <w:rFonts w:cs="Simplified Arabic" w:hint="cs"/>
          <w:b/>
          <w:bCs/>
          <w:sz w:val="24"/>
          <w:rtl/>
          <w:lang w:val="en-US" w:bidi="ar-EG"/>
        </w:rPr>
        <w:t>تتحقق بعدُ</w:t>
      </w:r>
      <w:r w:rsidRPr="008A2B0D">
        <w:rPr>
          <w:rFonts w:cs="Simplified Arabic"/>
          <w:b/>
          <w:bCs/>
          <w:sz w:val="24"/>
          <w:rtl/>
          <w:lang w:val="en-US" w:bidi="ar-EG"/>
        </w:rPr>
        <w:t xml:space="preserve"> بالكامل، </w:t>
      </w:r>
      <w:r w:rsidRPr="008A2B0D">
        <w:rPr>
          <w:rFonts w:cs="Simplified Arabic" w:hint="cs"/>
          <w:b/>
          <w:bCs/>
          <w:sz w:val="24"/>
          <w:rtl/>
          <w:lang w:val="en-US" w:bidi="ar-EG"/>
        </w:rPr>
        <w:t xml:space="preserve">أو </w:t>
      </w:r>
      <w:r w:rsidRPr="008A2B0D">
        <w:rPr>
          <w:rFonts w:cs="Simplified Arabic"/>
          <w:b/>
          <w:bCs/>
          <w:sz w:val="24"/>
          <w:rtl/>
          <w:lang w:val="en-US" w:bidi="ar-EG"/>
        </w:rPr>
        <w:t>لم تُؤخذ في الحسبان</w:t>
      </w:r>
      <w:r w:rsidRPr="008A2B0D">
        <w:rPr>
          <w:rFonts w:cs="Simplified Arabic" w:hint="cs"/>
          <w:b/>
          <w:bCs/>
          <w:sz w:val="24"/>
          <w:rtl/>
          <w:lang w:val="en-US" w:bidi="ar-EG"/>
        </w:rPr>
        <w:t xml:space="preserve"> و</w:t>
      </w:r>
      <w:r w:rsidRPr="008A2B0D">
        <w:rPr>
          <w:rFonts w:cs="Simplified Arabic"/>
          <w:b/>
          <w:bCs/>
          <w:sz w:val="24"/>
          <w:rtl/>
          <w:lang w:val="en-US" w:bidi="ar-EG"/>
        </w:rPr>
        <w:t xml:space="preserve">لم تُدعم، </w:t>
      </w:r>
      <w:r w:rsidRPr="008A2B0D">
        <w:rPr>
          <w:rFonts w:cs="Simplified Arabic" w:hint="cs"/>
          <w:b/>
          <w:bCs/>
          <w:sz w:val="24"/>
          <w:rtl/>
          <w:lang w:val="en-US" w:bidi="ar-EG"/>
        </w:rPr>
        <w:t xml:space="preserve">أو </w:t>
      </w:r>
      <w:r w:rsidRPr="008A2B0D">
        <w:rPr>
          <w:rFonts w:cs="Simplified Arabic"/>
          <w:b/>
          <w:bCs/>
          <w:sz w:val="24"/>
          <w:rtl/>
          <w:lang w:val="en-US" w:bidi="ar-EG"/>
        </w:rPr>
        <w:t>لم تُ</w:t>
      </w:r>
      <w:r>
        <w:rPr>
          <w:rFonts w:cs="Simplified Arabic" w:hint="cs"/>
          <w:b/>
          <w:bCs/>
          <w:sz w:val="24"/>
          <w:rtl/>
          <w:lang w:val="en-US" w:bidi="ar-EG"/>
        </w:rPr>
        <w:t>راعَ</w:t>
      </w:r>
      <w:r w:rsidRPr="008A2B0D">
        <w:rPr>
          <w:rFonts w:cs="Simplified Arabic"/>
          <w:b/>
          <w:bCs/>
          <w:sz w:val="24"/>
          <w:rtl/>
          <w:lang w:val="en-US" w:bidi="ar-EG"/>
        </w:rPr>
        <w:t xml:space="preserve"> باستمرار في التخطيط والرصد والإبلاغ.</w:t>
      </w:r>
    </w:p>
    <w:p w14:paraId="5A8DE24E" w14:textId="77777777" w:rsidR="00242234" w:rsidRPr="007C4C65" w:rsidRDefault="00242234" w:rsidP="00242234">
      <w:pPr>
        <w:bidi/>
        <w:spacing w:after="120"/>
        <w:rPr>
          <w:rFonts w:cs="Simplified Arabic"/>
          <w:sz w:val="24"/>
          <w:rtl/>
          <w:lang w:val="en-US" w:bidi="ar-EG"/>
        </w:rPr>
      </w:pPr>
      <w:r w:rsidRPr="007C4C65">
        <w:rPr>
          <w:rFonts w:cs="Simplified Arabic"/>
          <w:sz w:val="24"/>
          <w:rtl/>
          <w:lang w:val="en-US" w:bidi="ar-EG"/>
        </w:rPr>
        <w:t xml:space="preserve">يدعم تنفيذ الإطار حاليا العديد من الجهات الفاعلة الأخرى غير الحكومات الوطنية، بما في ذلك الشعوب الأصلية والمجتمعات المحلية، والحكومات دون الوطنية، والمدن والسلطات المحلية الأخرى، والمنظمات الحكومية الدولية، والمنظمات غير الحكومية، </w:t>
      </w:r>
      <w:r w:rsidRPr="007C4C65">
        <w:rPr>
          <w:rFonts w:cs="Simplified Arabic"/>
          <w:sz w:val="24"/>
          <w:rtl/>
          <w:lang w:val="en-US" w:bidi="ar-EG"/>
        </w:rPr>
        <w:lastRenderedPageBreak/>
        <w:t xml:space="preserve">والنساء، والشباب، </w:t>
      </w:r>
      <w:r w:rsidRPr="007C4C65">
        <w:rPr>
          <w:rFonts w:cs="Simplified Arabic" w:hint="cs"/>
          <w:sz w:val="24"/>
          <w:rtl/>
          <w:lang w:val="en-US" w:bidi="ar-EG"/>
        </w:rPr>
        <w:t>والمنظمات البحثية</w:t>
      </w:r>
      <w:r w:rsidRPr="007C4C65">
        <w:rPr>
          <w:rFonts w:cs="Simplified Arabic"/>
          <w:sz w:val="24"/>
          <w:rtl/>
          <w:lang w:val="en-US" w:bidi="ar-EG"/>
        </w:rPr>
        <w:t>، ومجتمع الأعمال والتمويل، وممثل</w:t>
      </w:r>
      <w:r w:rsidRPr="007C4C65">
        <w:rPr>
          <w:rFonts w:cs="Simplified Arabic" w:hint="cs"/>
          <w:sz w:val="24"/>
          <w:rtl/>
          <w:lang w:val="en-US" w:bidi="ar-EG"/>
        </w:rPr>
        <w:t>و</w:t>
      </w:r>
      <w:r w:rsidRPr="007C4C65">
        <w:rPr>
          <w:rFonts w:cs="Simplified Arabic"/>
          <w:sz w:val="24"/>
          <w:rtl/>
          <w:lang w:val="en-US" w:bidi="ar-EG"/>
        </w:rPr>
        <w:t xml:space="preserve"> القطاعات المرتبطة بالتنوع البيولوجي أو المعتمدة عليه. وتصف العديد من الاستراتيجيات وخطط العمل الوطنية للتنوع البيولوجي مشاركة مختلف الجهات الفاعلة في عمليات التخطيط الوطنية بدرجات متفاوتة، وقد </w:t>
      </w:r>
      <w:r w:rsidRPr="007C4C65">
        <w:rPr>
          <w:rFonts w:cs="Simplified Arabic" w:hint="cs"/>
          <w:sz w:val="24"/>
          <w:rtl/>
          <w:lang w:val="en-US" w:bidi="ar-EG"/>
        </w:rPr>
        <w:t>قدمت</w:t>
      </w:r>
      <w:r w:rsidRPr="007C4C65">
        <w:rPr>
          <w:rFonts w:cs="Simplified Arabic"/>
          <w:sz w:val="24"/>
          <w:rtl/>
          <w:lang w:val="en-US" w:bidi="ar-EG"/>
        </w:rPr>
        <w:t xml:space="preserve"> أكثر من 100 جهة فاعلة غير الحكومات الوطنية </w:t>
      </w:r>
      <w:r w:rsidRPr="007C4C65">
        <w:rPr>
          <w:rFonts w:cs="Simplified Arabic" w:hint="cs"/>
          <w:sz w:val="24"/>
          <w:rtl/>
          <w:lang w:val="en-US" w:bidi="ar-EG"/>
        </w:rPr>
        <w:t>تعهدات</w:t>
      </w:r>
      <w:r w:rsidRPr="007C4C65">
        <w:rPr>
          <w:rFonts w:cs="Simplified Arabic"/>
          <w:sz w:val="24"/>
          <w:rtl/>
          <w:lang w:val="en-US" w:bidi="ar-EG"/>
        </w:rPr>
        <w:t xml:space="preserve"> </w:t>
      </w:r>
      <w:r w:rsidRPr="007C4C65">
        <w:rPr>
          <w:rFonts w:cs="Simplified Arabic" w:hint="cs"/>
          <w:sz w:val="24"/>
          <w:rtl/>
          <w:lang w:val="en-US" w:bidi="ar-EG"/>
        </w:rPr>
        <w:t>ب</w:t>
      </w:r>
      <w:r w:rsidRPr="007C4C65">
        <w:rPr>
          <w:rFonts w:cs="Simplified Arabic"/>
          <w:sz w:val="24"/>
          <w:rtl/>
          <w:lang w:val="en-US" w:bidi="ar-EG"/>
        </w:rPr>
        <w:t>دعم الإطار، من خلال البوابة التي أُطلقت لهذا الغرض. و</w:t>
      </w:r>
      <w:r w:rsidRPr="007C4C65">
        <w:rPr>
          <w:rFonts w:cs="Simplified Arabic" w:hint="cs"/>
          <w:sz w:val="24"/>
          <w:rtl/>
          <w:lang w:val="en-US" w:bidi="ar-EG"/>
        </w:rPr>
        <w:t>قد أُحرز</w:t>
      </w:r>
      <w:r w:rsidRPr="007C4C65">
        <w:rPr>
          <w:rFonts w:cs="Simplified Arabic"/>
          <w:sz w:val="24"/>
          <w:rtl/>
          <w:lang w:val="en-US" w:bidi="ar-EG"/>
        </w:rPr>
        <w:t xml:space="preserve"> تقدم غير متكافئ بشأن القضايا المتعلقة بالحقوق والإنصاف، والح</w:t>
      </w:r>
      <w:r w:rsidRPr="007C4C65">
        <w:rPr>
          <w:rFonts w:cs="Simplified Arabic" w:hint="cs"/>
          <w:sz w:val="24"/>
          <w:rtl/>
          <w:lang w:val="en-US" w:bidi="ar-EG"/>
        </w:rPr>
        <w:t xml:space="preserve">وكمة </w:t>
      </w:r>
      <w:r w:rsidRPr="007C4C65">
        <w:rPr>
          <w:rFonts w:cs="Simplified Arabic"/>
          <w:sz w:val="24"/>
          <w:rtl/>
          <w:lang w:val="en-US" w:bidi="ar-EG"/>
        </w:rPr>
        <w:t>العادل</w:t>
      </w:r>
      <w:r w:rsidRPr="007C4C65">
        <w:rPr>
          <w:rFonts w:cs="Simplified Arabic" w:hint="cs"/>
          <w:sz w:val="24"/>
          <w:rtl/>
          <w:lang w:val="en-US" w:bidi="ar-EG"/>
        </w:rPr>
        <w:t>ة</w:t>
      </w:r>
      <w:r w:rsidRPr="007C4C65">
        <w:rPr>
          <w:rFonts w:cs="Simplified Arabic"/>
          <w:sz w:val="24"/>
          <w:rtl/>
          <w:lang w:val="en-US" w:bidi="ar-EG"/>
        </w:rPr>
        <w:t xml:space="preserve"> ومشاركة أصحاب الحقوق وغيرهم من الجهات الفاعلة، وإجراءات الشركات، وفي </w:t>
      </w:r>
      <w:r w:rsidRPr="007C4C65">
        <w:rPr>
          <w:rFonts w:cs="Simplified Arabic" w:hint="cs"/>
          <w:sz w:val="24"/>
          <w:rtl/>
          <w:lang w:val="en-US" w:bidi="ar-EG"/>
        </w:rPr>
        <w:t>التنسيق بين</w:t>
      </w:r>
      <w:r w:rsidRPr="007C4C65">
        <w:rPr>
          <w:rFonts w:cs="Simplified Arabic"/>
          <w:sz w:val="24"/>
          <w:rtl/>
          <w:lang w:val="en-US" w:bidi="ar-EG"/>
        </w:rPr>
        <w:t xml:space="preserve"> الجهات الفاعلة الأخرى غير الحكومات الوطنية</w:t>
      </w:r>
      <w:r w:rsidRPr="007C4C65">
        <w:rPr>
          <w:rFonts w:cs="Simplified Arabic" w:hint="cs"/>
          <w:sz w:val="24"/>
          <w:rtl/>
          <w:lang w:val="en-US" w:bidi="ar-EG"/>
        </w:rPr>
        <w:t xml:space="preserve"> وإشراكها</w:t>
      </w:r>
      <w:r w:rsidRPr="007C4C65">
        <w:rPr>
          <w:rFonts w:cs="Simplified Arabic"/>
          <w:sz w:val="24"/>
          <w:rtl/>
          <w:lang w:val="en-US" w:bidi="ar-EG"/>
        </w:rPr>
        <w:t xml:space="preserve"> في التنفيذ. وفي حين أبلغ العديد من الأطراف عن إحراز تقدم </w:t>
      </w:r>
      <w:r w:rsidRPr="007C4C65">
        <w:rPr>
          <w:rFonts w:cs="Simplified Arabic" w:hint="cs"/>
          <w:sz w:val="24"/>
          <w:rtl/>
          <w:lang w:val="en-US" w:bidi="ar-EG"/>
        </w:rPr>
        <w:t>في</w:t>
      </w:r>
      <w:r w:rsidRPr="007C4C65">
        <w:rPr>
          <w:rFonts w:cs="Simplified Arabic"/>
          <w:sz w:val="24"/>
          <w:rtl/>
          <w:lang w:val="en-US" w:bidi="ar-EG"/>
        </w:rPr>
        <w:t xml:space="preserve"> بعض عناصر الهدفين 22 و23، مثل إشراك الشعوب الأصلية والمجتمعات المحلية والنساء والشباب وغيرهم من الجهات الفاعلة بدرجات متفاوتة في صنع القرار</w:t>
      </w:r>
      <w:r w:rsidRPr="007C4C65">
        <w:rPr>
          <w:rFonts w:cs="Simplified Arabic" w:hint="cs"/>
          <w:sz w:val="24"/>
          <w:rtl/>
          <w:lang w:val="en-US" w:bidi="ar-EG"/>
        </w:rPr>
        <w:t>ات</w:t>
      </w:r>
      <w:r w:rsidRPr="007C4C65">
        <w:rPr>
          <w:rFonts w:cs="Simplified Arabic"/>
          <w:sz w:val="24"/>
          <w:rtl/>
          <w:lang w:val="en-US" w:bidi="ar-EG"/>
        </w:rPr>
        <w:t xml:space="preserve"> المتعلق</w:t>
      </w:r>
      <w:r w:rsidRPr="007C4C65">
        <w:rPr>
          <w:rFonts w:cs="Simplified Arabic" w:hint="cs"/>
          <w:sz w:val="24"/>
          <w:rtl/>
          <w:lang w:val="en-US" w:bidi="ar-EG"/>
        </w:rPr>
        <w:t>ة</w:t>
      </w:r>
      <w:r w:rsidRPr="007C4C65">
        <w:rPr>
          <w:rFonts w:cs="Simplified Arabic"/>
          <w:sz w:val="24"/>
          <w:rtl/>
          <w:lang w:val="en-US" w:bidi="ar-EG"/>
        </w:rPr>
        <w:t xml:space="preserve"> بالتنوع البيولوجي، كانت هناك تغطية أقل للأهداف الوطنية المتعلقة بالوصول إلى المعلومات والعدالة، والحقوق على الأراضي والأقاليم والموارد والمعارف التقليدية، أو حوكمة التنوع البيولوجي الم</w:t>
      </w:r>
      <w:r w:rsidRPr="007C4C65">
        <w:rPr>
          <w:rFonts w:cs="Simplified Arabic" w:hint="cs"/>
          <w:sz w:val="24"/>
          <w:rtl/>
          <w:lang w:val="en-US" w:bidi="ar-EG"/>
        </w:rPr>
        <w:t>راعية</w:t>
      </w:r>
      <w:r w:rsidRPr="007C4C65">
        <w:rPr>
          <w:rFonts w:cs="Simplified Arabic"/>
          <w:sz w:val="24"/>
          <w:rtl/>
          <w:lang w:val="en-US" w:bidi="ar-EG"/>
        </w:rPr>
        <w:t xml:space="preserve"> </w:t>
      </w:r>
      <w:r w:rsidRPr="007C4C65">
        <w:rPr>
          <w:rFonts w:cs="Simplified Arabic" w:hint="cs"/>
          <w:sz w:val="24"/>
          <w:rtl/>
          <w:lang w:val="en-US" w:bidi="ar-EG"/>
        </w:rPr>
        <w:t>للاعتبارات الجنسانية</w:t>
      </w:r>
      <w:r w:rsidRPr="007C4C65">
        <w:rPr>
          <w:rFonts w:cs="Simplified Arabic"/>
          <w:sz w:val="24"/>
          <w:rtl/>
          <w:lang w:val="en-US" w:bidi="ar-EG"/>
        </w:rPr>
        <w:t xml:space="preserve">. </w:t>
      </w:r>
      <w:r w:rsidRPr="007C4C65">
        <w:rPr>
          <w:rFonts w:cs="Simplified Arabic" w:hint="cs"/>
          <w:sz w:val="24"/>
          <w:rtl/>
          <w:lang w:val="en-US" w:bidi="ar-EG"/>
        </w:rPr>
        <w:t>وعلى النحو</w:t>
      </w:r>
      <w:r w:rsidRPr="007C4C65">
        <w:rPr>
          <w:rFonts w:cs="Simplified Arabic"/>
          <w:sz w:val="24"/>
          <w:rtl/>
          <w:lang w:val="en-US" w:bidi="ar-EG"/>
        </w:rPr>
        <w:t xml:space="preserve"> </w:t>
      </w:r>
      <w:r w:rsidRPr="007C4C65">
        <w:rPr>
          <w:rFonts w:cs="Simplified Arabic" w:hint="cs"/>
          <w:sz w:val="24"/>
          <w:rtl/>
          <w:lang w:val="en-US" w:bidi="ar-EG"/>
        </w:rPr>
        <w:t>ال</w:t>
      </w:r>
      <w:r w:rsidRPr="007C4C65">
        <w:rPr>
          <w:rFonts w:cs="Simplified Arabic"/>
          <w:sz w:val="24"/>
          <w:rtl/>
          <w:lang w:val="en-US" w:bidi="ar-EG"/>
        </w:rPr>
        <w:t xml:space="preserve">مبين في تقييم الهدف 15، كان التقدم </w:t>
      </w:r>
      <w:r w:rsidRPr="007C4C65">
        <w:rPr>
          <w:rFonts w:cs="Simplified Arabic" w:hint="cs"/>
          <w:sz w:val="24"/>
          <w:rtl/>
          <w:lang w:val="en-US" w:bidi="ar-EG"/>
        </w:rPr>
        <w:t xml:space="preserve">المحرز </w:t>
      </w:r>
      <w:r w:rsidRPr="007C4C65">
        <w:rPr>
          <w:rFonts w:cs="Simplified Arabic"/>
          <w:sz w:val="24"/>
          <w:rtl/>
          <w:lang w:val="en-US" w:bidi="ar-EG"/>
        </w:rPr>
        <w:t>محدودا في الحد من الآثار السلبية لل</w:t>
      </w:r>
      <w:r w:rsidRPr="007C4C65">
        <w:rPr>
          <w:rFonts w:cs="Simplified Arabic" w:hint="cs"/>
          <w:sz w:val="24"/>
          <w:rtl/>
          <w:lang w:val="en-US" w:bidi="ar-EG"/>
        </w:rPr>
        <w:t xml:space="preserve">أعمال التجارية </w:t>
      </w:r>
      <w:r w:rsidRPr="007C4C65">
        <w:rPr>
          <w:rFonts w:cs="Simplified Arabic"/>
          <w:sz w:val="24"/>
          <w:rtl/>
          <w:lang w:val="en-US" w:bidi="ar-EG"/>
        </w:rPr>
        <w:t xml:space="preserve">على التنوع البيولوجي، وزيادة الآثار الإيجابية، </w:t>
      </w:r>
      <w:r w:rsidRPr="007C4C65">
        <w:rPr>
          <w:rFonts w:cs="Simplified Arabic" w:hint="cs"/>
          <w:sz w:val="24"/>
          <w:rtl/>
          <w:lang w:val="en-US" w:bidi="ar-EG"/>
        </w:rPr>
        <w:t>وتقليل</w:t>
      </w:r>
      <w:r w:rsidRPr="007C4C65">
        <w:rPr>
          <w:rFonts w:cs="Simplified Arabic"/>
          <w:sz w:val="24"/>
          <w:rtl/>
          <w:lang w:val="en-US" w:bidi="ar-EG"/>
        </w:rPr>
        <w:t xml:space="preserve"> المخاطر المتعلقة بالتنوع البيولوجي على الأعمال التجارية والمؤسسات المالية، وتعزيز الإجراءات الرامية إلى ضمان أنماط</w:t>
      </w:r>
      <w:r w:rsidRPr="007C4C65">
        <w:rPr>
          <w:rFonts w:cs="Simplified Arabic" w:hint="cs"/>
          <w:sz w:val="24"/>
          <w:rtl/>
          <w:lang w:val="en-US" w:bidi="ar-EG"/>
        </w:rPr>
        <w:t xml:space="preserve"> استهلاك وإنتاج</w:t>
      </w:r>
      <w:r w:rsidRPr="007C4C65">
        <w:rPr>
          <w:rFonts w:cs="Simplified Arabic"/>
          <w:sz w:val="24"/>
          <w:rtl/>
          <w:lang w:val="en-US" w:bidi="ar-EG"/>
        </w:rPr>
        <w:t xml:space="preserve"> مستدامة و</w:t>
      </w:r>
      <w:r w:rsidRPr="007C4C65">
        <w:rPr>
          <w:rFonts w:cs="Simplified Arabic" w:hint="cs"/>
          <w:sz w:val="24"/>
          <w:rtl/>
          <w:lang w:val="en-US" w:bidi="ar-EG"/>
        </w:rPr>
        <w:t>منصفة</w:t>
      </w:r>
      <w:r w:rsidRPr="007C4C65">
        <w:rPr>
          <w:rFonts w:cs="Simplified Arabic"/>
          <w:sz w:val="24"/>
          <w:rtl/>
          <w:lang w:val="en-US" w:bidi="ar-EG"/>
        </w:rPr>
        <w:t>، و</w:t>
      </w:r>
      <w:r w:rsidRPr="007C4C65">
        <w:rPr>
          <w:rFonts w:cs="Simplified Arabic" w:hint="cs"/>
          <w:sz w:val="24"/>
          <w:rtl/>
          <w:lang w:val="en-US" w:bidi="ar-EG"/>
        </w:rPr>
        <w:t>وضع</w:t>
      </w:r>
      <w:r w:rsidRPr="007C4C65">
        <w:rPr>
          <w:rFonts w:cs="Simplified Arabic"/>
          <w:sz w:val="24"/>
          <w:rtl/>
          <w:lang w:val="en-US" w:bidi="ar-EG"/>
        </w:rPr>
        <w:t xml:space="preserve"> أطر </w:t>
      </w:r>
      <w:r w:rsidRPr="007C4C65">
        <w:rPr>
          <w:rFonts w:cs="Simplified Arabic" w:hint="cs"/>
          <w:sz w:val="24"/>
          <w:rtl/>
          <w:lang w:val="en-US" w:bidi="ar-EG"/>
        </w:rPr>
        <w:t>مؤسسية للإفصاح والإبلاغ</w:t>
      </w:r>
      <w:r w:rsidRPr="007C4C65">
        <w:rPr>
          <w:rFonts w:cs="Simplified Arabic"/>
          <w:sz w:val="24"/>
          <w:rtl/>
          <w:lang w:val="en-US" w:bidi="ar-EG"/>
        </w:rPr>
        <w:t>.</w:t>
      </w:r>
      <w:r w:rsidRPr="007C4C65">
        <w:rPr>
          <w:rtl/>
        </w:rPr>
        <w:t xml:space="preserve"> </w:t>
      </w:r>
    </w:p>
    <w:p w14:paraId="102FB3B0" w14:textId="77777777" w:rsidR="00242234" w:rsidRPr="001F5A39" w:rsidRDefault="00242234" w:rsidP="00242234">
      <w:pPr>
        <w:bidi/>
        <w:spacing w:after="120"/>
        <w:rPr>
          <w:rFonts w:cs="Simplified Arabic"/>
          <w:sz w:val="24"/>
          <w:rtl/>
          <w:lang w:val="en-US" w:bidi="ar-EG"/>
        </w:rPr>
      </w:pPr>
      <w:r w:rsidRPr="001F5A39">
        <w:rPr>
          <w:rFonts w:cs="Simplified Arabic"/>
          <w:sz w:val="24"/>
          <w:rtl/>
          <w:lang w:val="en-US" w:bidi="ar-EG"/>
        </w:rPr>
        <w:t>و</w:t>
      </w:r>
      <w:r w:rsidRPr="001F5A39">
        <w:rPr>
          <w:rFonts w:cs="Simplified Arabic" w:hint="cs"/>
          <w:sz w:val="24"/>
          <w:rtl/>
          <w:lang w:val="en-US" w:bidi="ar-EG"/>
        </w:rPr>
        <w:t>أبلغ</w:t>
      </w:r>
      <w:r w:rsidRPr="001F5A39">
        <w:rPr>
          <w:rFonts w:cs="Simplified Arabic"/>
          <w:sz w:val="24"/>
          <w:rtl/>
          <w:lang w:val="en-US" w:bidi="ar-EG"/>
        </w:rPr>
        <w:t xml:space="preserve"> العديد من الأطراف </w:t>
      </w:r>
      <w:r w:rsidRPr="001F5A39">
        <w:rPr>
          <w:rFonts w:cs="Simplified Arabic" w:hint="cs"/>
          <w:sz w:val="24"/>
          <w:rtl/>
          <w:lang w:val="en-US" w:bidi="ar-EG"/>
        </w:rPr>
        <w:t>عن</w:t>
      </w:r>
      <w:r w:rsidRPr="001F5A39">
        <w:rPr>
          <w:rFonts w:cs="Simplified Arabic"/>
          <w:sz w:val="24"/>
          <w:rtl/>
          <w:lang w:val="en-US" w:bidi="ar-EG"/>
        </w:rPr>
        <w:t xml:space="preserve"> تحديات في تنسيق وتتبع </w:t>
      </w:r>
      <w:r w:rsidRPr="001F5A39">
        <w:rPr>
          <w:rFonts w:cs="Simplified Arabic" w:hint="cs"/>
          <w:sz w:val="24"/>
          <w:rtl/>
          <w:lang w:val="en-US" w:bidi="ar-EG"/>
        </w:rPr>
        <w:t>ال</w:t>
      </w:r>
      <w:r w:rsidRPr="001F5A39">
        <w:rPr>
          <w:rFonts w:cs="Simplified Arabic"/>
          <w:sz w:val="24"/>
          <w:rtl/>
          <w:lang w:val="en-US" w:bidi="ar-EG"/>
        </w:rPr>
        <w:t>مساهمات</w:t>
      </w:r>
      <w:r w:rsidRPr="001F5A39">
        <w:rPr>
          <w:rFonts w:cs="Simplified Arabic" w:hint="cs"/>
          <w:sz w:val="24"/>
          <w:rtl/>
          <w:lang w:val="en-US" w:bidi="ar-EG"/>
        </w:rPr>
        <w:t xml:space="preserve"> المقدمة من</w:t>
      </w:r>
      <w:r w:rsidRPr="001F5A39">
        <w:rPr>
          <w:rFonts w:cs="Simplified Arabic"/>
          <w:sz w:val="24"/>
          <w:rtl/>
          <w:lang w:val="en-US" w:bidi="ar-EG"/>
        </w:rPr>
        <w:t xml:space="preserve"> الجهات الفاعلة والحكومات الوطنية الأخرى </w:t>
      </w:r>
      <w:r>
        <w:rPr>
          <w:rFonts w:cs="Simplified Arabic" w:hint="cs"/>
          <w:sz w:val="24"/>
          <w:rtl/>
          <w:lang w:val="en-US" w:bidi="ar-EG"/>
        </w:rPr>
        <w:t>ل</w:t>
      </w:r>
      <w:r w:rsidRPr="001F5A39">
        <w:rPr>
          <w:rFonts w:cs="Simplified Arabic"/>
          <w:sz w:val="24"/>
          <w:rtl/>
          <w:lang w:val="en-US" w:bidi="ar-EG"/>
        </w:rPr>
        <w:t xml:space="preserve">تحقيق أهدافها الوطنية. </w:t>
      </w:r>
      <w:r w:rsidRPr="001F5A39">
        <w:rPr>
          <w:rFonts w:cs="Simplified Arabic" w:hint="cs"/>
          <w:sz w:val="24"/>
          <w:rtl/>
          <w:lang w:val="en-US" w:bidi="ar-EG"/>
        </w:rPr>
        <w:t>و</w:t>
      </w:r>
      <w:r w:rsidRPr="001F5A39">
        <w:rPr>
          <w:rFonts w:cs="Simplified Arabic"/>
          <w:sz w:val="24"/>
          <w:rtl/>
          <w:lang w:val="en-US" w:bidi="ar-EG"/>
        </w:rPr>
        <w:t>هناك معلومات محدودة عن مساهمات مختلف الجهات الفاعلة، أو عن ال</w:t>
      </w:r>
      <w:r w:rsidRPr="001F5A39">
        <w:rPr>
          <w:rFonts w:cs="Simplified Arabic" w:hint="cs"/>
          <w:sz w:val="24"/>
          <w:rtl/>
          <w:lang w:val="en-US" w:bidi="ar-EG"/>
        </w:rPr>
        <w:t xml:space="preserve">موارد </w:t>
      </w:r>
      <w:r w:rsidRPr="001F5A39">
        <w:rPr>
          <w:rFonts w:cs="Simplified Arabic"/>
          <w:sz w:val="24"/>
          <w:rtl/>
          <w:lang w:val="en-US" w:bidi="ar-EG"/>
        </w:rPr>
        <w:t xml:space="preserve">المالية والقدرات وغيرها من وسائل التنفيذ المتاحة لهذه الجهات. </w:t>
      </w:r>
      <w:r w:rsidRPr="001F5A39">
        <w:rPr>
          <w:rFonts w:cs="Simplified Arabic" w:hint="cs"/>
          <w:sz w:val="24"/>
          <w:rtl/>
          <w:lang w:val="en-US" w:bidi="ar-EG"/>
        </w:rPr>
        <w:t>وبالإضافة إلى</w:t>
      </w:r>
      <w:r w:rsidRPr="001F5A39">
        <w:rPr>
          <w:rFonts w:cs="Simplified Arabic"/>
          <w:sz w:val="24"/>
          <w:rtl/>
          <w:lang w:val="en-US" w:bidi="ar-EG"/>
        </w:rPr>
        <w:t xml:space="preserve"> ذلك، ففي حالة الشعوب الأصلية والمجتمعات المحلية والنساء والشباب والحكومات دون الوطنية، </w:t>
      </w:r>
      <w:r w:rsidRPr="001F5A39">
        <w:rPr>
          <w:rFonts w:cs="Simplified Arabic" w:hint="cs"/>
          <w:sz w:val="24"/>
          <w:rtl/>
          <w:lang w:val="en-US" w:bidi="ar-EG"/>
        </w:rPr>
        <w:t>لا تتوافر سوى</w:t>
      </w:r>
      <w:r w:rsidRPr="001F5A39">
        <w:rPr>
          <w:rFonts w:cs="Simplified Arabic"/>
          <w:sz w:val="24"/>
          <w:rtl/>
          <w:lang w:val="en-US" w:bidi="ar-EG"/>
        </w:rPr>
        <w:t xml:space="preserve"> معلومات محدودة عن ال</w:t>
      </w:r>
      <w:r>
        <w:rPr>
          <w:rFonts w:cs="Simplified Arabic"/>
          <w:sz w:val="24"/>
          <w:rtl/>
          <w:lang w:val="en-US" w:bidi="ar-EG"/>
        </w:rPr>
        <w:t>فجوات</w:t>
      </w:r>
      <w:r w:rsidRPr="001F5A39">
        <w:rPr>
          <w:rFonts w:cs="Simplified Arabic"/>
          <w:sz w:val="24"/>
          <w:rtl/>
          <w:lang w:val="en-US" w:bidi="ar-EG"/>
        </w:rPr>
        <w:t xml:space="preserve"> </w:t>
      </w:r>
      <w:r w:rsidRPr="001F5A39">
        <w:rPr>
          <w:rFonts w:cs="Simplified Arabic" w:hint="cs"/>
          <w:sz w:val="24"/>
          <w:rtl/>
          <w:lang w:val="en-US" w:bidi="ar-EG"/>
        </w:rPr>
        <w:t>التي تعتري</w:t>
      </w:r>
      <w:r w:rsidRPr="001F5A39">
        <w:rPr>
          <w:rFonts w:cs="Simplified Arabic"/>
          <w:sz w:val="24"/>
          <w:rtl/>
          <w:lang w:val="en-US" w:bidi="ar-EG"/>
        </w:rPr>
        <w:t xml:space="preserve"> وسائل التنفيذ</w:t>
      </w:r>
      <w:r w:rsidRPr="001F5A39">
        <w:rPr>
          <w:rFonts w:cs="Simplified Arabic" w:hint="cs"/>
          <w:sz w:val="24"/>
          <w:rtl/>
          <w:lang w:val="en-US" w:bidi="ar-EG"/>
        </w:rPr>
        <w:t>،</w:t>
      </w:r>
      <w:r w:rsidRPr="001F5A39">
        <w:rPr>
          <w:rFonts w:cs="Simplified Arabic"/>
          <w:sz w:val="24"/>
          <w:rtl/>
          <w:lang w:val="en-US" w:bidi="ar-EG"/>
        </w:rPr>
        <w:t xml:space="preserve"> </w:t>
      </w:r>
      <w:r w:rsidRPr="001F5A39">
        <w:rPr>
          <w:rFonts w:cs="Simplified Arabic" w:hint="cs"/>
          <w:sz w:val="24"/>
          <w:rtl/>
          <w:lang w:val="en-US" w:bidi="ar-EG"/>
        </w:rPr>
        <w:t>و</w:t>
      </w:r>
      <w:r w:rsidRPr="001F5A39">
        <w:rPr>
          <w:rFonts w:cs="Simplified Arabic"/>
          <w:sz w:val="24"/>
          <w:rtl/>
          <w:lang w:val="en-US" w:bidi="ar-EG"/>
        </w:rPr>
        <w:t xml:space="preserve">التي قد تكون مطلوبة لدعم </w:t>
      </w:r>
      <w:r w:rsidRPr="001F5A39">
        <w:rPr>
          <w:rFonts w:cs="Simplified Arabic" w:hint="cs"/>
          <w:sz w:val="24"/>
          <w:rtl/>
          <w:lang w:val="en-US" w:bidi="ar-EG"/>
        </w:rPr>
        <w:t xml:space="preserve">أو زيادة </w:t>
      </w:r>
      <w:r w:rsidRPr="001F5A39">
        <w:rPr>
          <w:rFonts w:cs="Simplified Arabic"/>
          <w:sz w:val="24"/>
          <w:rtl/>
          <w:lang w:val="en-US" w:bidi="ar-EG"/>
        </w:rPr>
        <w:t xml:space="preserve">مساهماتها في تنفيذ الإطار. </w:t>
      </w:r>
      <w:r w:rsidRPr="001F5A39">
        <w:rPr>
          <w:rFonts w:cs="Simplified Arabic" w:hint="cs"/>
          <w:sz w:val="24"/>
          <w:rtl/>
          <w:lang w:val="en-US" w:bidi="ar-EG"/>
        </w:rPr>
        <w:t>و</w:t>
      </w:r>
      <w:r w:rsidRPr="001F5A39">
        <w:rPr>
          <w:rFonts w:cs="Simplified Arabic"/>
          <w:sz w:val="24"/>
          <w:rtl/>
          <w:lang w:val="en-US" w:bidi="ar-EG"/>
        </w:rPr>
        <w:t xml:space="preserve">تجدر الإشارة إلى أن سبب هذا النقص في المعلومات قد </w:t>
      </w:r>
      <w:r w:rsidRPr="001F5A39">
        <w:rPr>
          <w:rFonts w:cs="Simplified Arabic" w:hint="cs"/>
          <w:sz w:val="24"/>
          <w:rtl/>
          <w:lang w:val="en-US" w:bidi="ar-EG"/>
        </w:rPr>
        <w:t>يعزى إلى</w:t>
      </w:r>
      <w:r w:rsidRPr="001F5A39">
        <w:rPr>
          <w:rFonts w:cs="Simplified Arabic"/>
          <w:sz w:val="24"/>
          <w:rtl/>
          <w:lang w:val="en-US" w:bidi="ar-EG"/>
        </w:rPr>
        <w:t xml:space="preserve"> أن بوابة جمع المعلومات من هذه الجهات الفاعلة لم </w:t>
      </w:r>
      <w:r w:rsidRPr="001F5A39">
        <w:rPr>
          <w:rFonts w:cs="Simplified Arabic" w:hint="cs"/>
          <w:sz w:val="24"/>
          <w:rtl/>
          <w:lang w:val="en-US" w:bidi="ar-EG"/>
        </w:rPr>
        <w:t>تُطلق</w:t>
      </w:r>
      <w:r w:rsidRPr="001F5A39">
        <w:rPr>
          <w:rFonts w:cs="Simplified Arabic"/>
          <w:sz w:val="24"/>
          <w:rtl/>
          <w:lang w:val="en-US" w:bidi="ar-EG"/>
        </w:rPr>
        <w:t xml:space="preserve"> إلا قبل بضعة أشهر من</w:t>
      </w:r>
      <w:r w:rsidRPr="001F5A39">
        <w:rPr>
          <w:rFonts w:cs="Simplified Arabic" w:hint="cs"/>
          <w:sz w:val="24"/>
          <w:rtl/>
          <w:lang w:val="en-US" w:bidi="ar-EG"/>
        </w:rPr>
        <w:t xml:space="preserve"> صدور</w:t>
      </w:r>
      <w:r w:rsidRPr="001F5A39">
        <w:rPr>
          <w:rFonts w:cs="Simplified Arabic"/>
          <w:sz w:val="24"/>
          <w:rtl/>
          <w:lang w:val="en-US" w:bidi="ar-EG"/>
        </w:rPr>
        <w:t xml:space="preserve"> هذا التقرير</w:t>
      </w:r>
      <w:r w:rsidRPr="001F5A39">
        <w:rPr>
          <w:rFonts w:cs="Simplified Arabic" w:hint="cs"/>
          <w:sz w:val="24"/>
          <w:rtl/>
          <w:lang w:val="en-US" w:bidi="ar-EG"/>
        </w:rPr>
        <w:t>.</w:t>
      </w:r>
    </w:p>
    <w:p w14:paraId="110D2941" w14:textId="77777777" w:rsidR="00242234" w:rsidRPr="00203BFF" w:rsidRDefault="00242234" w:rsidP="00242234">
      <w:pPr>
        <w:bidi/>
        <w:spacing w:after="120"/>
        <w:rPr>
          <w:rFonts w:cs="Simplified Arabic"/>
          <w:i/>
          <w:iCs/>
          <w:lang w:val="fr-CH" w:bidi="ar-EG"/>
        </w:rPr>
      </w:pPr>
      <w:r w:rsidRPr="00203BFF">
        <w:rPr>
          <w:rFonts w:cs="Simplified Arabic"/>
          <w:i/>
          <w:iCs/>
          <w:rtl/>
          <w:lang w:val="fr-CH" w:bidi="ar-EG"/>
        </w:rPr>
        <w:t>النُهج غير الإلزامية الممكنة:</w:t>
      </w:r>
    </w:p>
    <w:p w14:paraId="40F44C93" w14:textId="77777777" w:rsidR="00242234" w:rsidRPr="005E7BA8" w:rsidRDefault="00242234" w:rsidP="00242234">
      <w:pPr>
        <w:pStyle w:val="ListParagraph"/>
        <w:numPr>
          <w:ilvl w:val="0"/>
          <w:numId w:val="18"/>
        </w:numPr>
        <w:bidi/>
        <w:spacing w:after="120"/>
        <w:ind w:left="908" w:hanging="454"/>
        <w:contextualSpacing w:val="0"/>
        <w:rPr>
          <w:rFonts w:cs="Simplified Arabic"/>
          <w:lang w:bidi="ar-EG"/>
        </w:rPr>
      </w:pPr>
      <w:r>
        <w:rPr>
          <w:rFonts w:cs="Simplified Arabic" w:hint="cs"/>
          <w:rtl/>
          <w:lang w:bidi="ar-EG"/>
        </w:rPr>
        <w:t xml:space="preserve">يمكن أن يؤدي </w:t>
      </w:r>
      <w:r w:rsidRPr="00297E42">
        <w:rPr>
          <w:rFonts w:cs="Simplified Arabic"/>
          <w:rtl/>
          <w:lang w:bidi="ar-EG"/>
        </w:rPr>
        <w:t xml:space="preserve">تحسين آليات الاتصال والتنسيق والتتبع والتنفيذ المشترك للإجراءات مع الجهات الفاعلة غير الحكومة الوطنية، </w:t>
      </w:r>
      <w:r>
        <w:rPr>
          <w:rFonts w:cs="Simplified Arabic" w:hint="cs"/>
          <w:rtl/>
          <w:lang w:bidi="ar-EG"/>
        </w:rPr>
        <w:t>بسبل منها</w:t>
      </w:r>
      <w:r w:rsidRPr="00297E42">
        <w:rPr>
          <w:rFonts w:cs="Simplified Arabic"/>
          <w:rtl/>
          <w:lang w:bidi="ar-EG"/>
        </w:rPr>
        <w:t xml:space="preserve"> منصات </w:t>
      </w:r>
      <w:r w:rsidRPr="00080E27">
        <w:rPr>
          <w:rFonts w:cs="Simplified Arabic"/>
          <w:rtl/>
          <w:lang w:bidi="ar-EG"/>
        </w:rPr>
        <w:t>أصحاب المصلحة المتعددين</w:t>
      </w:r>
      <w:r w:rsidRPr="00297E42">
        <w:rPr>
          <w:rFonts w:cs="Simplified Arabic"/>
          <w:rtl/>
          <w:lang w:bidi="ar-EG"/>
        </w:rPr>
        <w:t xml:space="preserve">، </w:t>
      </w:r>
      <w:r>
        <w:rPr>
          <w:rFonts w:cs="Simplified Arabic" w:hint="cs"/>
          <w:rtl/>
          <w:lang w:bidi="ar-EG"/>
        </w:rPr>
        <w:t>إلى تعزيز عمليات</w:t>
      </w:r>
      <w:r w:rsidRPr="00297E42">
        <w:rPr>
          <w:rFonts w:cs="Simplified Arabic"/>
          <w:rtl/>
          <w:lang w:bidi="ar-EG"/>
        </w:rPr>
        <w:t xml:space="preserve"> التخطيط والتنفيذ والرصد والإبلاغ </w:t>
      </w:r>
      <w:r>
        <w:rPr>
          <w:rFonts w:cs="Simplified Arabic" w:hint="cs"/>
          <w:rtl/>
          <w:lang w:bidi="ar-EG"/>
        </w:rPr>
        <w:t>والاستعراض المتسقة</w:t>
      </w:r>
      <w:r w:rsidRPr="00297E42">
        <w:rPr>
          <w:rFonts w:cs="Simplified Arabic"/>
          <w:rtl/>
          <w:lang w:bidi="ar-EG"/>
        </w:rPr>
        <w:t xml:space="preserve"> والشاملة</w:t>
      </w:r>
      <w:r w:rsidRPr="00861FC5">
        <w:rPr>
          <w:rFonts w:cs="Simplified Arabic"/>
          <w:rtl/>
          <w:lang w:bidi="ar-EG"/>
        </w:rPr>
        <w:t>.</w:t>
      </w:r>
      <w:r w:rsidRPr="00A64915">
        <w:rPr>
          <w:rtl/>
        </w:rPr>
        <w:t xml:space="preserve"> </w:t>
      </w:r>
    </w:p>
    <w:p w14:paraId="772A7273" w14:textId="77777777" w:rsidR="00242234" w:rsidRDefault="00242234" w:rsidP="00242234">
      <w:pPr>
        <w:pStyle w:val="ListParagraph"/>
        <w:numPr>
          <w:ilvl w:val="0"/>
          <w:numId w:val="18"/>
        </w:numPr>
        <w:bidi/>
        <w:spacing w:after="120"/>
        <w:ind w:left="908" w:hanging="454"/>
        <w:contextualSpacing w:val="0"/>
        <w:rPr>
          <w:rFonts w:cs="Simplified Arabic"/>
          <w:lang w:bidi="ar-EG"/>
        </w:rPr>
      </w:pPr>
      <w:r>
        <w:rPr>
          <w:rFonts w:cs="Simplified Arabic" w:hint="cs"/>
          <w:rtl/>
          <w:lang w:bidi="ar-EG"/>
        </w:rPr>
        <w:t>يمكن لآليات</w:t>
      </w:r>
      <w:r w:rsidRPr="00297E42">
        <w:rPr>
          <w:rFonts w:cs="Simplified Arabic"/>
          <w:rtl/>
          <w:lang w:bidi="ar-EG"/>
        </w:rPr>
        <w:t xml:space="preserve"> تحسين تتبع الالتزامات والتقدم المحرز نحو </w:t>
      </w:r>
      <w:r>
        <w:rPr>
          <w:rFonts w:cs="Simplified Arabic" w:hint="cs"/>
          <w:rtl/>
          <w:lang w:bidi="ar-EG"/>
        </w:rPr>
        <w:t>وفاء</w:t>
      </w:r>
      <w:r w:rsidRPr="00297E42">
        <w:rPr>
          <w:rFonts w:cs="Simplified Arabic"/>
          <w:rtl/>
          <w:lang w:bidi="ar-EG"/>
        </w:rPr>
        <w:t xml:space="preserve"> الجهات الفاعلة غير الحكومات الوطنية، على المستوى الوطني، </w:t>
      </w:r>
      <w:r>
        <w:rPr>
          <w:rFonts w:cs="Simplified Arabic" w:hint="cs"/>
          <w:rtl/>
          <w:lang w:bidi="ar-EG"/>
        </w:rPr>
        <w:t>أن تُحسّن</w:t>
      </w:r>
      <w:r w:rsidRPr="00297E42">
        <w:rPr>
          <w:rFonts w:cs="Simplified Arabic"/>
          <w:rtl/>
          <w:lang w:bidi="ar-EG"/>
        </w:rPr>
        <w:t xml:space="preserve"> الشفافية والتنسيق والتكامل. ويمكن أن يشمل ذلك </w:t>
      </w:r>
      <w:r>
        <w:rPr>
          <w:rFonts w:cs="Simplified Arabic"/>
          <w:rtl/>
          <w:lang w:bidi="ar-EG"/>
        </w:rPr>
        <w:t>أيضا</w:t>
      </w:r>
      <w:r w:rsidRPr="00297E42">
        <w:rPr>
          <w:rFonts w:cs="Simplified Arabic"/>
          <w:rtl/>
          <w:lang w:bidi="ar-EG"/>
        </w:rPr>
        <w:t xml:space="preserve"> تتبع وسائل التنفيذ المتاحة لمختلف الجهات الفاعلة أو احتياجات وسائل التنفيذ ل</w:t>
      </w:r>
      <w:r>
        <w:rPr>
          <w:rFonts w:cs="Simplified Arabic" w:hint="cs"/>
          <w:rtl/>
          <w:lang w:bidi="ar-EG"/>
        </w:rPr>
        <w:t xml:space="preserve">دى </w:t>
      </w:r>
      <w:r w:rsidRPr="00297E42">
        <w:rPr>
          <w:rFonts w:cs="Simplified Arabic"/>
          <w:rtl/>
          <w:lang w:bidi="ar-EG"/>
        </w:rPr>
        <w:t>جهات فاعلة محددة، مثل الشعوب الأصلية والمجتمعات المحلية والنساء والشباب والحكومات دون الوطنية.</w:t>
      </w:r>
      <w:r w:rsidRPr="00A64915">
        <w:rPr>
          <w:rtl/>
        </w:rPr>
        <w:t xml:space="preserve"> </w:t>
      </w:r>
    </w:p>
    <w:p w14:paraId="327597D2" w14:textId="77777777" w:rsidR="00242234" w:rsidRPr="00D34B2A" w:rsidRDefault="00242234" w:rsidP="00242234">
      <w:pPr>
        <w:pStyle w:val="ListParagraph"/>
        <w:numPr>
          <w:ilvl w:val="0"/>
          <w:numId w:val="18"/>
        </w:numPr>
        <w:bidi/>
        <w:spacing w:after="120"/>
        <w:ind w:left="908" w:hanging="454"/>
        <w:contextualSpacing w:val="0"/>
        <w:rPr>
          <w:rFonts w:cs="Simplified Arabic"/>
          <w:lang w:bidi="ar-EG"/>
        </w:rPr>
      </w:pPr>
      <w:r w:rsidRPr="00D34B2A">
        <w:rPr>
          <w:rFonts w:cs="Simplified Arabic" w:hint="cs"/>
          <w:rtl/>
          <w:lang w:bidi="ar-EG"/>
        </w:rPr>
        <w:t>يمكن أن يؤدي</w:t>
      </w:r>
      <w:r w:rsidRPr="00D34B2A">
        <w:rPr>
          <w:rFonts w:cs="Simplified Arabic"/>
          <w:rtl/>
          <w:lang w:bidi="ar-EG"/>
        </w:rPr>
        <w:t xml:space="preserve"> تعزيز البيئة المواتية لاتخاذ الإجراءات اللازمة من </w:t>
      </w:r>
      <w:r w:rsidRPr="00D34B2A">
        <w:rPr>
          <w:rFonts w:cs="Simplified Arabic" w:hint="cs"/>
          <w:rtl/>
          <w:lang w:bidi="ar-EG"/>
        </w:rPr>
        <w:t>جانب</w:t>
      </w:r>
      <w:r w:rsidRPr="00D34B2A">
        <w:rPr>
          <w:rFonts w:cs="Simplified Arabic"/>
          <w:rtl/>
          <w:lang w:bidi="ar-EG"/>
        </w:rPr>
        <w:t xml:space="preserve"> الشركات والجهات الفاعلة المالية، ومساءلتها، </w:t>
      </w:r>
      <w:r w:rsidRPr="00D34B2A">
        <w:rPr>
          <w:rFonts w:cs="Simplified Arabic" w:hint="cs"/>
          <w:rtl/>
          <w:lang w:bidi="ar-EG"/>
        </w:rPr>
        <w:t>إلى دعم</w:t>
      </w:r>
      <w:r w:rsidRPr="00D34B2A">
        <w:rPr>
          <w:rFonts w:cs="Simplified Arabic"/>
          <w:rtl/>
          <w:lang w:bidi="ar-EG"/>
        </w:rPr>
        <w:t xml:space="preserve"> تنفيذ الإطار. وقد يشمل ذلك وضع السياسات والقوانين واللوائح ذات الصلة</w:t>
      </w:r>
      <w:r w:rsidRPr="00D34B2A">
        <w:rPr>
          <w:rtl/>
        </w:rPr>
        <w:t xml:space="preserve"> </w:t>
      </w:r>
      <w:r w:rsidRPr="00D34B2A">
        <w:rPr>
          <w:rFonts w:cs="Simplified Arabic"/>
          <w:rtl/>
          <w:lang w:bidi="ar-EG"/>
        </w:rPr>
        <w:t>وإنفاذ</w:t>
      </w:r>
      <w:r w:rsidRPr="00D34B2A">
        <w:rPr>
          <w:rFonts w:cs="Simplified Arabic" w:hint="cs"/>
          <w:rtl/>
          <w:lang w:bidi="ar-EG"/>
        </w:rPr>
        <w:t>ها</w:t>
      </w:r>
      <w:r w:rsidRPr="00D34B2A">
        <w:rPr>
          <w:rFonts w:cs="Simplified Arabic"/>
          <w:rtl/>
          <w:lang w:bidi="ar-EG"/>
        </w:rPr>
        <w:t>، وتعزيز الإفصاح والإبلاغ المتعلق بالتنوع البيولوجي، ودمج اعتبارات التنوع البيولوجي في عمليات صنع القرار</w:t>
      </w:r>
      <w:r w:rsidRPr="00D34B2A">
        <w:rPr>
          <w:rFonts w:cs="Simplified Arabic" w:hint="cs"/>
          <w:rtl/>
          <w:lang w:bidi="ar-EG"/>
        </w:rPr>
        <w:t>ات</w:t>
      </w:r>
      <w:r w:rsidRPr="00D34B2A">
        <w:rPr>
          <w:rFonts w:cs="Simplified Arabic"/>
          <w:rtl/>
          <w:lang w:bidi="ar-EG"/>
        </w:rPr>
        <w:t xml:space="preserve"> التجاري</w:t>
      </w:r>
      <w:r w:rsidRPr="00D34B2A">
        <w:rPr>
          <w:rFonts w:cs="Simplified Arabic" w:hint="cs"/>
          <w:rtl/>
          <w:lang w:bidi="ar-EG"/>
        </w:rPr>
        <w:t>ة</w:t>
      </w:r>
      <w:r w:rsidRPr="00D34B2A">
        <w:rPr>
          <w:rFonts w:cs="Simplified Arabic"/>
          <w:rtl/>
          <w:lang w:bidi="ar-EG"/>
        </w:rPr>
        <w:t xml:space="preserve"> والمالي</w:t>
      </w:r>
      <w:r w:rsidRPr="00D34B2A">
        <w:rPr>
          <w:rFonts w:cs="Simplified Arabic" w:hint="cs"/>
          <w:rtl/>
          <w:lang w:bidi="ar-EG"/>
        </w:rPr>
        <w:t>ة</w:t>
      </w:r>
      <w:r w:rsidRPr="00D34B2A">
        <w:rPr>
          <w:rFonts w:cs="Simplified Arabic"/>
          <w:rtl/>
          <w:lang w:bidi="ar-EG"/>
        </w:rPr>
        <w:t xml:space="preserve">، وتشجيع العمل </w:t>
      </w:r>
      <w:r w:rsidRPr="00D34B2A">
        <w:rPr>
          <w:rFonts w:cs="Simplified Arabic" w:hint="cs"/>
          <w:rtl/>
          <w:lang w:bidi="ar-EG"/>
        </w:rPr>
        <w:t>في مختلف</w:t>
      </w:r>
      <w:r w:rsidRPr="00D34B2A">
        <w:rPr>
          <w:rFonts w:cs="Simplified Arabic"/>
          <w:rtl/>
          <w:lang w:bidi="ar-EG"/>
        </w:rPr>
        <w:t xml:space="preserve"> القطاعات وسلاسل القيمة التي لها تأثيرات </w:t>
      </w:r>
      <w:r w:rsidRPr="00D34B2A">
        <w:rPr>
          <w:rFonts w:cs="Simplified Arabic" w:hint="cs"/>
          <w:rtl/>
          <w:lang w:bidi="ar-EG"/>
        </w:rPr>
        <w:t>واعتمادات كبيرة</w:t>
      </w:r>
      <w:r w:rsidRPr="00D34B2A">
        <w:rPr>
          <w:rFonts w:cs="Simplified Arabic"/>
          <w:rtl/>
          <w:lang w:bidi="ar-EG"/>
        </w:rPr>
        <w:t xml:space="preserve"> على التنوع البيولوجي.</w:t>
      </w:r>
    </w:p>
    <w:p w14:paraId="644E1872" w14:textId="77777777" w:rsidR="00242234" w:rsidRDefault="00242234" w:rsidP="00242234">
      <w:pPr>
        <w:pStyle w:val="ListParagraph"/>
        <w:numPr>
          <w:ilvl w:val="0"/>
          <w:numId w:val="18"/>
        </w:numPr>
        <w:bidi/>
        <w:spacing w:after="120"/>
        <w:ind w:left="908" w:hanging="454"/>
        <w:contextualSpacing w:val="0"/>
        <w:rPr>
          <w:rFonts w:cs="Simplified Arabic"/>
          <w:lang w:bidi="ar-EG"/>
        </w:rPr>
      </w:pPr>
      <w:r>
        <w:rPr>
          <w:rFonts w:cs="Simplified Arabic" w:hint="cs"/>
          <w:rtl/>
          <w:lang w:bidi="ar-EG"/>
        </w:rPr>
        <w:lastRenderedPageBreak/>
        <w:t xml:space="preserve">يمكن أن تؤدي </w:t>
      </w:r>
      <w:r w:rsidRPr="00297E42">
        <w:rPr>
          <w:rFonts w:cs="Simplified Arabic"/>
          <w:rtl/>
          <w:lang w:bidi="ar-EG"/>
        </w:rPr>
        <w:t xml:space="preserve">مواصلة تطوير نهج شاملة وقائمة على الحقوق ومستجيبة للشباب </w:t>
      </w:r>
      <w:r>
        <w:rPr>
          <w:rFonts w:cs="Simplified Arabic" w:hint="cs"/>
          <w:rtl/>
          <w:lang w:bidi="ar-EG"/>
        </w:rPr>
        <w:t>والاعتبارات الجنسانية</w:t>
      </w:r>
      <w:r w:rsidRPr="00297E42">
        <w:rPr>
          <w:rFonts w:cs="Simplified Arabic"/>
          <w:rtl/>
          <w:lang w:bidi="ar-EG"/>
        </w:rPr>
        <w:t xml:space="preserve"> </w:t>
      </w:r>
      <w:r>
        <w:rPr>
          <w:rFonts w:cs="Simplified Arabic" w:hint="cs"/>
          <w:rtl/>
          <w:lang w:bidi="ar-EG"/>
        </w:rPr>
        <w:t xml:space="preserve">إلى دعم </w:t>
      </w:r>
      <w:r w:rsidRPr="00297E42">
        <w:rPr>
          <w:rFonts w:cs="Simplified Arabic"/>
          <w:rtl/>
          <w:lang w:bidi="ar-EG"/>
        </w:rPr>
        <w:t>تنفيذ الإطار ب</w:t>
      </w:r>
      <w:r>
        <w:rPr>
          <w:rFonts w:cs="Simplified Arabic" w:hint="cs"/>
          <w:rtl/>
          <w:lang w:bidi="ar-EG"/>
        </w:rPr>
        <w:t>صورة</w:t>
      </w:r>
      <w:r w:rsidRPr="00297E42">
        <w:rPr>
          <w:rFonts w:cs="Simplified Arabic"/>
          <w:rtl/>
          <w:lang w:bidi="ar-EG"/>
        </w:rPr>
        <w:t xml:space="preserve"> أكثر فعالية. وي</w:t>
      </w:r>
      <w:r>
        <w:rPr>
          <w:rFonts w:cs="Simplified Arabic" w:hint="cs"/>
          <w:rtl/>
          <w:lang w:bidi="ar-EG"/>
        </w:rPr>
        <w:t>تضمن</w:t>
      </w:r>
      <w:r w:rsidRPr="00297E42">
        <w:rPr>
          <w:rFonts w:cs="Simplified Arabic"/>
          <w:rtl/>
          <w:lang w:bidi="ar-EG"/>
        </w:rPr>
        <w:t xml:space="preserve"> ذلك الاعتراف بأصحاب الحقوق </w:t>
      </w:r>
      <w:r>
        <w:rPr>
          <w:rFonts w:cs="Simplified Arabic" w:hint="cs"/>
          <w:rtl/>
          <w:lang w:bidi="ar-EG"/>
        </w:rPr>
        <w:t xml:space="preserve">باعتبارهم </w:t>
      </w:r>
      <w:r w:rsidRPr="00297E42">
        <w:rPr>
          <w:rFonts w:cs="Simplified Arabic"/>
          <w:rtl/>
          <w:lang w:bidi="ar-EG"/>
        </w:rPr>
        <w:t>شركاء في التنفيذ</w:t>
      </w:r>
      <w:r>
        <w:rPr>
          <w:rFonts w:cs="Simplified Arabic" w:hint="cs"/>
          <w:rtl/>
          <w:lang w:bidi="ar-EG"/>
        </w:rPr>
        <w:t>،</w:t>
      </w:r>
      <w:r w:rsidRPr="00297E42">
        <w:rPr>
          <w:rFonts w:cs="Simplified Arabic"/>
          <w:rtl/>
          <w:lang w:bidi="ar-EG"/>
        </w:rPr>
        <w:t xml:space="preserve"> وتعزيز المشاركة والتمثيل</w:t>
      </w:r>
      <w:r>
        <w:rPr>
          <w:rFonts w:cs="Simplified Arabic" w:hint="cs"/>
          <w:rtl/>
          <w:lang w:bidi="ar-EG"/>
        </w:rPr>
        <w:t>، على نحو كامل ومنصف وشامل وفعال ومراعٍ للاعتبارات الجنسانية،</w:t>
      </w:r>
      <w:r w:rsidRPr="00297E42">
        <w:rPr>
          <w:rFonts w:cs="Simplified Arabic"/>
          <w:rtl/>
          <w:lang w:bidi="ar-EG"/>
        </w:rPr>
        <w:t xml:space="preserve"> للشعوب الأصلية والمجتمعات المحلية والنساء والشباب والأشخاص ذوي الإعاقة وغيرهم من أصحاب المصلحة </w:t>
      </w:r>
      <w:r>
        <w:rPr>
          <w:rFonts w:cs="Simplified Arabic" w:hint="cs"/>
          <w:rtl/>
          <w:lang w:bidi="ar-EG"/>
        </w:rPr>
        <w:t>ذوي الصلة</w:t>
      </w:r>
      <w:r w:rsidRPr="00297E42">
        <w:rPr>
          <w:rFonts w:cs="Simplified Arabic"/>
          <w:rtl/>
          <w:lang w:bidi="ar-EG"/>
        </w:rPr>
        <w:t xml:space="preserve"> في السياسات و</w:t>
      </w:r>
      <w:r>
        <w:rPr>
          <w:rFonts w:cs="Simplified Arabic" w:hint="cs"/>
          <w:rtl/>
          <w:lang w:bidi="ar-EG"/>
        </w:rPr>
        <w:t xml:space="preserve">عمليات </w:t>
      </w:r>
      <w:r w:rsidRPr="00297E42">
        <w:rPr>
          <w:rFonts w:cs="Simplified Arabic"/>
          <w:rtl/>
          <w:lang w:bidi="ar-EG"/>
        </w:rPr>
        <w:t xml:space="preserve">صنع </w:t>
      </w:r>
      <w:r>
        <w:rPr>
          <w:rFonts w:cs="Simplified Arabic" w:hint="cs"/>
          <w:rtl/>
          <w:lang w:bidi="ar-EG"/>
        </w:rPr>
        <w:t>القرارات المتعلقة</w:t>
      </w:r>
      <w:r w:rsidRPr="00297E42">
        <w:rPr>
          <w:rFonts w:cs="Simplified Arabic"/>
          <w:rtl/>
          <w:lang w:bidi="ar-EG"/>
        </w:rPr>
        <w:t xml:space="preserve"> بالتنوع البيولوجي.</w:t>
      </w:r>
      <w:r w:rsidRPr="00A64915">
        <w:rPr>
          <w:rtl/>
        </w:rPr>
        <w:t xml:space="preserve"> </w:t>
      </w:r>
    </w:p>
    <w:p w14:paraId="230CC05B" w14:textId="77777777" w:rsidR="00242234" w:rsidRPr="00AF6DA7" w:rsidRDefault="00242234" w:rsidP="00242234">
      <w:pPr>
        <w:bidi/>
        <w:spacing w:after="120"/>
        <w:rPr>
          <w:rFonts w:cs="Simplified Arabic"/>
          <w:b/>
          <w:bCs/>
          <w:u w:val="single"/>
          <w:rtl/>
          <w:lang w:bidi="ar-EG"/>
        </w:rPr>
      </w:pPr>
      <w:r w:rsidRPr="00AF6DA7">
        <w:rPr>
          <w:rFonts w:cs="Simplified Arabic"/>
          <w:b/>
          <w:bCs/>
          <w:u w:val="single"/>
          <w:rtl/>
          <w:lang w:bidi="ar-EG"/>
        </w:rPr>
        <w:t>الرسالة الرئيسية 6: البيانات والمعارف</w:t>
      </w:r>
    </w:p>
    <w:p w14:paraId="3B3C2EF6" w14:textId="77777777" w:rsidR="00242234" w:rsidRPr="006D6ECE" w:rsidRDefault="00242234" w:rsidP="00242234">
      <w:pPr>
        <w:bidi/>
        <w:spacing w:after="120"/>
        <w:rPr>
          <w:rFonts w:cs="Simplified Arabic"/>
          <w:b/>
          <w:bCs/>
          <w:rtl/>
          <w:lang w:bidi="ar-EG"/>
        </w:rPr>
      </w:pPr>
      <w:r w:rsidRPr="006D6ECE">
        <w:rPr>
          <w:rFonts w:cs="Simplified Arabic"/>
          <w:b/>
          <w:bCs/>
          <w:rtl/>
          <w:lang w:bidi="ar-EG"/>
        </w:rPr>
        <w:t xml:space="preserve">بذلت الأطراف جهودا كبيرة لتحسين نظم الرصد وإدارة المعارف الوطنية، بما </w:t>
      </w:r>
      <w:r w:rsidRPr="006D6ECE">
        <w:rPr>
          <w:rFonts w:cs="Simplified Arabic" w:hint="cs"/>
          <w:b/>
          <w:bCs/>
          <w:rtl/>
          <w:lang w:bidi="ar-EG"/>
        </w:rPr>
        <w:t>فيها</w:t>
      </w:r>
      <w:r w:rsidRPr="006D6ECE">
        <w:rPr>
          <w:rFonts w:cs="Simplified Arabic"/>
          <w:b/>
          <w:bCs/>
          <w:rtl/>
          <w:lang w:bidi="ar-EG"/>
        </w:rPr>
        <w:t xml:space="preserve"> المعارف التقليدية. ومع ذلك، </w:t>
      </w:r>
      <w:r w:rsidRPr="006D6ECE">
        <w:rPr>
          <w:rFonts w:cs="Simplified Arabic" w:hint="cs"/>
          <w:b/>
          <w:bCs/>
          <w:rtl/>
          <w:lang w:bidi="ar-EG"/>
        </w:rPr>
        <w:t>توجد</w:t>
      </w:r>
      <w:r w:rsidRPr="006D6ECE">
        <w:rPr>
          <w:rFonts w:cs="Simplified Arabic"/>
          <w:b/>
          <w:bCs/>
          <w:rtl/>
          <w:lang w:bidi="ar-EG"/>
        </w:rPr>
        <w:t xml:space="preserve"> </w:t>
      </w:r>
      <w:r>
        <w:rPr>
          <w:rFonts w:cs="Simplified Arabic"/>
          <w:b/>
          <w:bCs/>
          <w:rtl/>
          <w:lang w:bidi="ar-EG"/>
        </w:rPr>
        <w:t>فجوات</w:t>
      </w:r>
      <w:r w:rsidRPr="006D6ECE">
        <w:rPr>
          <w:rFonts w:cs="Simplified Arabic"/>
          <w:b/>
          <w:bCs/>
          <w:rtl/>
          <w:lang w:bidi="ar-EG"/>
        </w:rPr>
        <w:t xml:space="preserve"> كبيرة في توافر البيانات، </w:t>
      </w:r>
      <w:r w:rsidRPr="006D6ECE">
        <w:rPr>
          <w:rFonts w:cs="Simplified Arabic" w:hint="cs"/>
          <w:b/>
          <w:bCs/>
          <w:rtl/>
          <w:lang w:bidi="ar-EG"/>
        </w:rPr>
        <w:t>وتبادلها،</w:t>
      </w:r>
      <w:r w:rsidRPr="006D6ECE">
        <w:rPr>
          <w:rFonts w:cs="Simplified Arabic"/>
          <w:b/>
          <w:bCs/>
          <w:rtl/>
          <w:lang w:bidi="ar-EG"/>
        </w:rPr>
        <w:t xml:space="preserve"> والمؤشرات المناسبة والتشغيلية، والبنية ا</w:t>
      </w:r>
      <w:r w:rsidRPr="006D6ECE">
        <w:rPr>
          <w:rFonts w:cs="Simplified Arabic" w:hint="cs"/>
          <w:b/>
          <w:bCs/>
          <w:rtl/>
          <w:lang w:bidi="ar-EG"/>
        </w:rPr>
        <w:t>لتحتية</w:t>
      </w:r>
      <w:r w:rsidRPr="006D6ECE">
        <w:rPr>
          <w:rFonts w:cs="Simplified Arabic"/>
          <w:b/>
          <w:bCs/>
          <w:rtl/>
          <w:lang w:bidi="ar-EG"/>
        </w:rPr>
        <w:t xml:space="preserve"> القائمة والقدرات التقنية، مما ي</w:t>
      </w:r>
      <w:r w:rsidRPr="006D6ECE">
        <w:rPr>
          <w:rFonts w:cs="Simplified Arabic" w:hint="cs"/>
          <w:b/>
          <w:bCs/>
          <w:rtl/>
          <w:lang w:bidi="ar-EG"/>
        </w:rPr>
        <w:t>ُحدث</w:t>
      </w:r>
      <w:r w:rsidRPr="006D6ECE">
        <w:rPr>
          <w:rFonts w:cs="Simplified Arabic"/>
          <w:b/>
          <w:bCs/>
          <w:rtl/>
          <w:lang w:bidi="ar-EG"/>
        </w:rPr>
        <w:t xml:space="preserve"> </w:t>
      </w:r>
      <w:r>
        <w:rPr>
          <w:rFonts w:cs="Simplified Arabic"/>
          <w:b/>
          <w:bCs/>
          <w:rtl/>
          <w:lang w:bidi="ar-EG"/>
        </w:rPr>
        <w:t>فجوات</w:t>
      </w:r>
      <w:r w:rsidRPr="006D6ECE">
        <w:rPr>
          <w:rFonts w:cs="Simplified Arabic"/>
          <w:b/>
          <w:bCs/>
          <w:rtl/>
          <w:lang w:bidi="ar-EG"/>
        </w:rPr>
        <w:t xml:space="preserve"> في البيانات والمعلومات والمعارف المتاحة ل</w:t>
      </w:r>
      <w:r w:rsidRPr="006D6ECE">
        <w:rPr>
          <w:rFonts w:cs="Simplified Arabic" w:hint="cs"/>
          <w:b/>
          <w:bCs/>
          <w:rtl/>
          <w:lang w:bidi="ar-EG"/>
        </w:rPr>
        <w:t xml:space="preserve">صنع </w:t>
      </w:r>
      <w:r w:rsidRPr="006D6ECE">
        <w:rPr>
          <w:rFonts w:cs="Simplified Arabic"/>
          <w:b/>
          <w:bCs/>
          <w:rtl/>
          <w:lang w:bidi="ar-EG"/>
        </w:rPr>
        <w:t>القرار</w:t>
      </w:r>
      <w:r w:rsidRPr="006D6ECE">
        <w:rPr>
          <w:rFonts w:cs="Simplified Arabic" w:hint="cs"/>
          <w:b/>
          <w:bCs/>
          <w:rtl/>
          <w:lang w:bidi="ar-EG"/>
        </w:rPr>
        <w:t>ات</w:t>
      </w:r>
      <w:r w:rsidRPr="006D6ECE">
        <w:rPr>
          <w:rFonts w:cs="Simplified Arabic"/>
          <w:b/>
          <w:bCs/>
          <w:rtl/>
          <w:lang w:bidi="ar-EG"/>
        </w:rPr>
        <w:t>.</w:t>
      </w:r>
      <w:r w:rsidRPr="006D6ECE">
        <w:rPr>
          <w:b/>
          <w:bCs/>
          <w:rtl/>
        </w:rPr>
        <w:t xml:space="preserve"> </w:t>
      </w:r>
    </w:p>
    <w:p w14:paraId="0EE26D49" w14:textId="77777777" w:rsidR="00242234" w:rsidRPr="00D03DD5" w:rsidRDefault="00242234" w:rsidP="00242234">
      <w:pPr>
        <w:bidi/>
        <w:spacing w:after="120"/>
        <w:rPr>
          <w:rtl/>
        </w:rPr>
      </w:pPr>
      <w:r w:rsidRPr="00D03DD5">
        <w:rPr>
          <w:rFonts w:cs="Simplified Arabic"/>
          <w:rtl/>
          <w:lang w:bidi="ar-EG"/>
        </w:rPr>
        <w:t>تتو</w:t>
      </w:r>
      <w:r w:rsidRPr="00D03DD5">
        <w:rPr>
          <w:rFonts w:cs="Simplified Arabic" w:hint="cs"/>
          <w:rtl/>
          <w:lang w:bidi="ar-EG"/>
        </w:rPr>
        <w:t>ا</w:t>
      </w:r>
      <w:r w:rsidRPr="00D03DD5">
        <w:rPr>
          <w:rFonts w:cs="Simplified Arabic"/>
          <w:rtl/>
          <w:lang w:bidi="ar-EG"/>
        </w:rPr>
        <w:t xml:space="preserve">فر لدى العديد من الأطراف بيانات كمية لرصد الأهداف 1 و2 و3 و4 و10، ولكن </w:t>
      </w:r>
      <w:r w:rsidRPr="00D03DD5">
        <w:rPr>
          <w:rFonts w:cs="Simplified Arabic" w:hint="cs"/>
          <w:rtl/>
          <w:lang w:bidi="ar-EG"/>
        </w:rPr>
        <w:t>الإبلاغ كان متفاوتا</w:t>
      </w:r>
      <w:r w:rsidRPr="00D03DD5">
        <w:rPr>
          <w:rFonts w:cs="Simplified Arabic"/>
          <w:rtl/>
          <w:lang w:bidi="ar-EG"/>
        </w:rPr>
        <w:t xml:space="preserve"> في بقية الأهداف، بما في ذلك وجود </w:t>
      </w:r>
      <w:r w:rsidRPr="00D03DD5">
        <w:rPr>
          <w:rFonts w:cs="Simplified Arabic" w:hint="cs"/>
          <w:rtl/>
          <w:lang w:bidi="ar-EG"/>
        </w:rPr>
        <w:t>بعض ال</w:t>
      </w:r>
      <w:r>
        <w:rPr>
          <w:rFonts w:cs="Simplified Arabic"/>
          <w:rtl/>
          <w:lang w:bidi="ar-EG"/>
        </w:rPr>
        <w:t>فجوات</w:t>
      </w:r>
      <w:r w:rsidRPr="00D03DD5">
        <w:rPr>
          <w:rFonts w:cs="Simplified Arabic"/>
          <w:rtl/>
          <w:lang w:bidi="ar-EG"/>
        </w:rPr>
        <w:t xml:space="preserve"> </w:t>
      </w:r>
      <w:r w:rsidRPr="00D03DD5">
        <w:rPr>
          <w:rFonts w:cs="Simplified Arabic" w:hint="cs"/>
          <w:rtl/>
          <w:lang w:bidi="ar-EG"/>
        </w:rPr>
        <w:t>ال</w:t>
      </w:r>
      <w:r w:rsidRPr="00D03DD5">
        <w:rPr>
          <w:rFonts w:cs="Simplified Arabic"/>
          <w:rtl/>
          <w:lang w:bidi="ar-EG"/>
        </w:rPr>
        <w:t xml:space="preserve">كبيرة في البيانات. وقد حشدت الأطراف المعلومات من الوكالات الحكومية والمؤسسات العلمية والشعوب الأصلية والمجتمعات المحلية والمجتمع المدني والمصادر الدولية، وأحرزت تقدما نحو تحقيق الهدف 21. </w:t>
      </w:r>
      <w:r w:rsidRPr="00D03DD5">
        <w:rPr>
          <w:rFonts w:cs="Simplified Arabic" w:hint="cs"/>
          <w:rtl/>
          <w:lang w:bidi="ar-EG"/>
        </w:rPr>
        <w:t xml:space="preserve">والإبلاغ الكمي </w:t>
      </w:r>
      <w:r w:rsidRPr="00D03DD5">
        <w:rPr>
          <w:rFonts w:cs="Simplified Arabic"/>
          <w:rtl/>
          <w:lang w:bidi="ar-EG"/>
        </w:rPr>
        <w:t>أكثر تطورا بالنسبة لبعض النظم ا</w:t>
      </w:r>
      <w:r w:rsidRPr="00D03DD5">
        <w:rPr>
          <w:rFonts w:cs="Simplified Arabic" w:hint="cs"/>
          <w:rtl/>
          <w:lang w:bidi="ar-EG"/>
        </w:rPr>
        <w:t>لإيكولوجية</w:t>
      </w:r>
      <w:r w:rsidRPr="00D03DD5">
        <w:rPr>
          <w:rFonts w:cs="Simplified Arabic"/>
          <w:rtl/>
          <w:lang w:bidi="ar-EG"/>
        </w:rPr>
        <w:t xml:space="preserve">، وللأهداف المتعلقة بالاستعادة، والمناطق المحمية والمحفوظة، وحالة الأنواع، </w:t>
      </w:r>
      <w:r w:rsidRPr="00D03DD5">
        <w:rPr>
          <w:rFonts w:cs="Simplified Arabic" w:hint="cs"/>
          <w:rtl/>
          <w:lang w:bidi="ar-EG"/>
        </w:rPr>
        <w:t>ونظم</w:t>
      </w:r>
      <w:r w:rsidRPr="00D03DD5">
        <w:rPr>
          <w:rFonts w:cs="Simplified Arabic"/>
          <w:rtl/>
          <w:lang w:bidi="ar-EG"/>
        </w:rPr>
        <w:t xml:space="preserve"> الإنتاج، مقارنة بالأهداف التي </w:t>
      </w:r>
      <w:r w:rsidRPr="00D03DD5">
        <w:rPr>
          <w:rFonts w:cs="Simplified Arabic" w:hint="cs"/>
          <w:rtl/>
          <w:lang w:bidi="ar-EG"/>
        </w:rPr>
        <w:t>تتناول</w:t>
      </w:r>
      <w:r w:rsidRPr="00D03DD5">
        <w:rPr>
          <w:rFonts w:cs="Simplified Arabic"/>
          <w:rtl/>
          <w:lang w:bidi="ar-EG"/>
        </w:rPr>
        <w:t xml:space="preserve"> القضايا الاجتماعية والاقتصادية والشاملة. </w:t>
      </w:r>
      <w:r w:rsidRPr="00D03DD5">
        <w:rPr>
          <w:rFonts w:cs="Simplified Arabic" w:hint="cs"/>
          <w:rtl/>
          <w:lang w:bidi="ar-EG"/>
        </w:rPr>
        <w:t>ويتسم</w:t>
      </w:r>
      <w:r w:rsidRPr="00D03DD5">
        <w:rPr>
          <w:rFonts w:cs="Simplified Arabic"/>
          <w:rtl/>
          <w:lang w:bidi="ar-EG"/>
        </w:rPr>
        <w:t xml:space="preserve"> الإبلاغ النوعي عن عناصر الأهداف </w:t>
      </w:r>
      <w:r w:rsidRPr="00D03DD5">
        <w:rPr>
          <w:rFonts w:cs="Simplified Arabic" w:hint="cs"/>
          <w:rtl/>
          <w:lang w:bidi="ar-EG"/>
        </w:rPr>
        <w:t>بالتفاوت أيضا</w:t>
      </w:r>
      <w:r w:rsidRPr="00D03DD5">
        <w:rPr>
          <w:rFonts w:cs="Simplified Arabic"/>
          <w:rtl/>
          <w:lang w:bidi="ar-EG"/>
        </w:rPr>
        <w:t xml:space="preserve">. ولم يُبلغ أي طرف عن جميع المؤشرات الرئيسية، </w:t>
      </w:r>
      <w:r w:rsidRPr="00D03DD5">
        <w:rPr>
          <w:rFonts w:cs="Simplified Arabic" w:hint="cs"/>
          <w:rtl/>
          <w:lang w:bidi="ar-EG"/>
        </w:rPr>
        <w:t>ولم تُفعّل أيضا</w:t>
      </w:r>
      <w:r w:rsidRPr="00D03DD5">
        <w:rPr>
          <w:rFonts w:cs="Simplified Arabic"/>
          <w:rtl/>
          <w:lang w:bidi="ar-EG"/>
        </w:rPr>
        <w:t xml:space="preserve"> المنهجيات المستخدمة </w:t>
      </w:r>
      <w:r w:rsidRPr="00D03DD5">
        <w:rPr>
          <w:rFonts w:cs="Simplified Arabic" w:hint="cs"/>
          <w:rtl/>
          <w:lang w:bidi="ar-EG"/>
        </w:rPr>
        <w:t>ل</w:t>
      </w:r>
      <w:r w:rsidRPr="00D03DD5">
        <w:rPr>
          <w:rFonts w:cs="Simplified Arabic"/>
          <w:rtl/>
          <w:lang w:bidi="ar-EG"/>
        </w:rPr>
        <w:t xml:space="preserve">مؤشرين رئيسيين. وتفتقر البيانات المبلغ عنها لمعظم المؤشرات إلى سلاسل زمنية قابلة للمقارنة، ونادرا ما </w:t>
      </w:r>
      <w:r w:rsidRPr="00D03DD5">
        <w:rPr>
          <w:rFonts w:cs="Simplified Arabic" w:hint="cs"/>
          <w:rtl/>
          <w:lang w:bidi="ar-EG"/>
        </w:rPr>
        <w:t>تصنّف</w:t>
      </w:r>
      <w:r w:rsidRPr="00D03DD5">
        <w:rPr>
          <w:rFonts w:cs="Simplified Arabic"/>
          <w:rtl/>
          <w:lang w:bidi="ar-EG"/>
        </w:rPr>
        <w:t xml:space="preserve"> حسب نوع النظام ال</w:t>
      </w:r>
      <w:r w:rsidRPr="00D03DD5">
        <w:rPr>
          <w:rFonts w:cs="Simplified Arabic" w:hint="cs"/>
          <w:rtl/>
          <w:lang w:bidi="ar-EG"/>
        </w:rPr>
        <w:t>إيكولوجي</w:t>
      </w:r>
      <w:r w:rsidRPr="00D03DD5">
        <w:rPr>
          <w:rFonts w:cs="Simplified Arabic"/>
          <w:rtl/>
          <w:lang w:bidi="ar-EG"/>
        </w:rPr>
        <w:t>، أو</w:t>
      </w:r>
      <w:r w:rsidRPr="00D03DD5">
        <w:rPr>
          <w:rFonts w:cs="Simplified Arabic" w:hint="cs"/>
          <w:rtl/>
          <w:lang w:bidi="ar-EG"/>
        </w:rPr>
        <w:t xml:space="preserve"> نوع</w:t>
      </w:r>
      <w:r w:rsidRPr="00D03DD5">
        <w:rPr>
          <w:rFonts w:cs="Simplified Arabic"/>
          <w:rtl/>
          <w:lang w:bidi="ar-EG"/>
        </w:rPr>
        <w:t xml:space="preserve"> الجنس، أو العمر، أو العلاقة مع الشعوب الأصلية أو المجتمعات المحلية، أو غيرها من الخصائص ذات الصلة. وقد ثبت أن المؤشرات الرئيسية الأحدث تشكل تحدي</w:t>
      </w:r>
      <w:r w:rsidRPr="00D03DD5">
        <w:rPr>
          <w:rFonts w:cs="Simplified Arabic" w:hint="cs"/>
          <w:rtl/>
          <w:lang w:bidi="ar-EG"/>
        </w:rPr>
        <w:t>ا</w:t>
      </w:r>
      <w:r w:rsidRPr="00D03DD5">
        <w:rPr>
          <w:rFonts w:cs="Simplified Arabic"/>
          <w:rtl/>
          <w:lang w:bidi="ar-EG"/>
        </w:rPr>
        <w:t xml:space="preserve"> خاصا للإبلاغ عنها </w:t>
      </w:r>
      <w:r w:rsidRPr="00D03DD5">
        <w:rPr>
          <w:rFonts w:cs="Simplified Arabic" w:hint="cs"/>
          <w:rtl/>
          <w:lang w:bidi="ar-EG"/>
        </w:rPr>
        <w:t>باستمرار</w:t>
      </w:r>
      <w:r w:rsidRPr="00D03DD5">
        <w:rPr>
          <w:rFonts w:cs="Simplified Arabic"/>
          <w:rtl/>
          <w:lang w:bidi="ar-EG"/>
        </w:rPr>
        <w:t xml:space="preserve"> وبالتالي</w:t>
      </w:r>
      <w:r w:rsidRPr="00D03DD5">
        <w:rPr>
          <w:rFonts w:cs="Simplified Arabic" w:hint="cs"/>
          <w:rtl/>
          <w:lang w:bidi="ar-EG"/>
        </w:rPr>
        <w:t xml:space="preserve"> لعملية</w:t>
      </w:r>
      <w:r w:rsidRPr="00D03DD5">
        <w:rPr>
          <w:rFonts w:cs="Simplified Arabic"/>
          <w:rtl/>
          <w:lang w:bidi="ar-EG"/>
        </w:rPr>
        <w:t xml:space="preserve"> تجميعها</w:t>
      </w:r>
      <w:r w:rsidRPr="00D03DD5">
        <w:rPr>
          <w:rFonts w:cs="Simplified Arabic" w:hint="cs"/>
          <w:rtl/>
          <w:lang w:bidi="ar-EG"/>
        </w:rPr>
        <w:t>.</w:t>
      </w:r>
      <w:r w:rsidRPr="00D03DD5">
        <w:rPr>
          <w:rtl/>
        </w:rPr>
        <w:t xml:space="preserve"> </w:t>
      </w:r>
    </w:p>
    <w:p w14:paraId="1F873BCC" w14:textId="77777777" w:rsidR="00242234" w:rsidRPr="00D03DD5" w:rsidRDefault="00242234" w:rsidP="00242234">
      <w:pPr>
        <w:bidi/>
        <w:spacing w:after="120"/>
        <w:rPr>
          <w:rFonts w:cs="Simplified Arabic"/>
          <w:rtl/>
          <w:lang w:bidi="ar-EG"/>
        </w:rPr>
      </w:pPr>
      <w:r w:rsidRPr="00D03DD5">
        <w:rPr>
          <w:rFonts w:cs="Simplified Arabic"/>
          <w:rtl/>
          <w:lang w:bidi="ar-EG"/>
        </w:rPr>
        <w:t>وتشمل التحديات المتعلقة بالبيانات والمعارف الافتقار إلى الوضوح المنهجي</w:t>
      </w:r>
      <w:r w:rsidRPr="00D03DD5">
        <w:rPr>
          <w:rFonts w:cs="Simplified Arabic" w:hint="cs"/>
          <w:rtl/>
          <w:lang w:bidi="ar-EG"/>
        </w:rPr>
        <w:t xml:space="preserve"> بشأن </w:t>
      </w:r>
      <w:r w:rsidRPr="00D03DD5">
        <w:rPr>
          <w:rFonts w:cs="Simplified Arabic"/>
          <w:rtl/>
          <w:lang w:bidi="ar-EG"/>
        </w:rPr>
        <w:t xml:space="preserve">بعض المؤشرات، بما </w:t>
      </w:r>
      <w:r w:rsidRPr="00D03DD5">
        <w:rPr>
          <w:rFonts w:cs="Simplified Arabic" w:hint="cs"/>
          <w:rtl/>
          <w:lang w:bidi="ar-EG"/>
        </w:rPr>
        <w:t>فيها</w:t>
      </w:r>
      <w:r w:rsidRPr="00D03DD5">
        <w:rPr>
          <w:rFonts w:cs="Simplified Arabic"/>
          <w:rtl/>
          <w:lang w:bidi="ar-EG"/>
        </w:rPr>
        <w:t xml:space="preserve"> المؤشرات الرئيسية، و</w:t>
      </w:r>
      <w:r w:rsidRPr="00D03DD5">
        <w:rPr>
          <w:rFonts w:cs="Simplified Arabic" w:hint="cs"/>
          <w:rtl/>
          <w:lang w:bidi="ar-EG"/>
        </w:rPr>
        <w:t xml:space="preserve">مدى </w:t>
      </w:r>
      <w:r w:rsidRPr="00D03DD5">
        <w:rPr>
          <w:rFonts w:cs="Simplified Arabic"/>
          <w:rtl/>
          <w:lang w:bidi="ar-EG"/>
        </w:rPr>
        <w:t>توافر البيانات و</w:t>
      </w:r>
      <w:r w:rsidRPr="00D03DD5">
        <w:rPr>
          <w:rFonts w:cs="Simplified Arabic" w:hint="cs"/>
          <w:rtl/>
          <w:lang w:bidi="ar-EG"/>
        </w:rPr>
        <w:t xml:space="preserve">إمكانية </w:t>
      </w:r>
      <w:r w:rsidRPr="00D03DD5">
        <w:rPr>
          <w:rFonts w:cs="Simplified Arabic"/>
          <w:rtl/>
          <w:lang w:bidi="ar-EG"/>
        </w:rPr>
        <w:t>الوصول إليها، وت</w:t>
      </w:r>
      <w:r w:rsidRPr="00D03DD5">
        <w:rPr>
          <w:rFonts w:cs="Simplified Arabic" w:hint="cs"/>
          <w:rtl/>
          <w:lang w:bidi="ar-EG"/>
        </w:rPr>
        <w:t xml:space="preserve">جزؤ </w:t>
      </w:r>
      <w:r w:rsidRPr="00D03DD5">
        <w:rPr>
          <w:rFonts w:cs="Simplified Arabic"/>
          <w:rtl/>
          <w:lang w:bidi="ar-EG"/>
        </w:rPr>
        <w:t xml:space="preserve">البيانات </w:t>
      </w:r>
      <w:r w:rsidRPr="00D03DD5">
        <w:rPr>
          <w:rFonts w:cs="Simplified Arabic" w:hint="cs"/>
          <w:rtl/>
          <w:lang w:bidi="ar-EG"/>
        </w:rPr>
        <w:t>بين</w:t>
      </w:r>
      <w:r w:rsidRPr="00D03DD5">
        <w:rPr>
          <w:rFonts w:cs="Simplified Arabic"/>
          <w:rtl/>
          <w:lang w:bidi="ar-EG"/>
        </w:rPr>
        <w:t xml:space="preserve"> المؤسسات والمنصات، وعدم كفاية البنية ال</w:t>
      </w:r>
      <w:r w:rsidRPr="00D03DD5">
        <w:rPr>
          <w:rFonts w:cs="Simplified Arabic" w:hint="cs"/>
          <w:rtl/>
          <w:lang w:bidi="ar-EG"/>
        </w:rPr>
        <w:t>تحتية</w:t>
      </w:r>
      <w:r w:rsidRPr="00D03DD5">
        <w:rPr>
          <w:rFonts w:cs="Simplified Arabic"/>
          <w:rtl/>
          <w:lang w:bidi="ar-EG"/>
        </w:rPr>
        <w:t xml:space="preserve"> التقنية والتكنولوجية، وتعقيدات النظم الإحصائية الوطنية، </w:t>
      </w:r>
      <w:r w:rsidRPr="00D03DD5">
        <w:rPr>
          <w:rFonts w:cs="Simplified Arabic" w:hint="cs"/>
          <w:rtl/>
          <w:lang w:bidi="ar-EG"/>
        </w:rPr>
        <w:t>ونقص</w:t>
      </w:r>
      <w:r w:rsidRPr="00D03DD5">
        <w:rPr>
          <w:rFonts w:cs="Simplified Arabic"/>
          <w:rtl/>
          <w:lang w:bidi="ar-EG"/>
        </w:rPr>
        <w:t xml:space="preserve"> التمويل المستقر والموثوق، ومحدودية القدرات البشرية، وعدم كفاية التنسيق المؤسسي وحوكمة البيانات، والتحديات المتعلقة بإدراج المعارف التقليدية. مع</w:t>
      </w:r>
      <w:r w:rsidRPr="00D03DD5">
        <w:rPr>
          <w:rFonts w:cs="Simplified Arabic" w:hint="cs"/>
          <w:rtl/>
          <w:lang w:bidi="ar-EG"/>
        </w:rPr>
        <w:t xml:space="preserve"> الحصول على</w:t>
      </w:r>
      <w:r w:rsidRPr="00D03DD5">
        <w:rPr>
          <w:rFonts w:cs="Simplified Arabic"/>
          <w:rtl/>
          <w:lang w:bidi="ar-EG"/>
        </w:rPr>
        <w:t xml:space="preserve"> الموافقة الحرة المسبقة والمستنيرة، والمعلومات المجتمعية </w:t>
      </w:r>
      <w:r w:rsidRPr="00D03DD5">
        <w:rPr>
          <w:rFonts w:cs="Simplified Arabic" w:hint="cs"/>
          <w:rtl/>
          <w:lang w:bidi="ar-EG"/>
        </w:rPr>
        <w:t>عن</w:t>
      </w:r>
      <w:r w:rsidRPr="00D03DD5">
        <w:rPr>
          <w:rFonts w:cs="Simplified Arabic"/>
          <w:rtl/>
          <w:lang w:bidi="ar-EG"/>
        </w:rPr>
        <w:t xml:space="preserve"> جهود الرصد. ونظرا لأن المؤشرات الرئيسية ت</w:t>
      </w:r>
      <w:r w:rsidRPr="00D03DD5">
        <w:rPr>
          <w:rFonts w:cs="Simplified Arabic" w:hint="cs"/>
          <w:rtl/>
          <w:lang w:bidi="ar-EG"/>
        </w:rPr>
        <w:t>رمي</w:t>
      </w:r>
      <w:r w:rsidRPr="00D03DD5">
        <w:rPr>
          <w:rFonts w:cs="Simplified Arabic"/>
          <w:rtl/>
          <w:lang w:bidi="ar-EG"/>
        </w:rPr>
        <w:t xml:space="preserve"> إلى توجيه التنفيذ فضلا عن قياس التقدم، فإن </w:t>
      </w:r>
      <w:r w:rsidRPr="00D03DD5">
        <w:rPr>
          <w:rFonts w:cs="Simplified Arabic" w:hint="cs"/>
          <w:rtl/>
          <w:lang w:bidi="ar-EG"/>
        </w:rPr>
        <w:t>ذلك</w:t>
      </w:r>
      <w:r w:rsidRPr="00D03DD5">
        <w:rPr>
          <w:rFonts w:cs="Simplified Arabic"/>
          <w:rtl/>
          <w:lang w:bidi="ar-EG"/>
        </w:rPr>
        <w:t xml:space="preserve"> يشير إلى أن الأطراف قد تفتقر إلى المعلومات التي تحتاجها لتنفيذ الإطار، مما يزيد من إعاقة التقدم</w:t>
      </w:r>
      <w:r w:rsidRPr="00D03DD5">
        <w:rPr>
          <w:rFonts w:cs="Simplified Arabic" w:hint="cs"/>
          <w:rtl/>
          <w:lang w:bidi="ar-EG"/>
        </w:rPr>
        <w:t>.</w:t>
      </w:r>
      <w:r w:rsidRPr="00D03DD5">
        <w:rPr>
          <w:rtl/>
        </w:rPr>
        <w:t xml:space="preserve"> </w:t>
      </w:r>
    </w:p>
    <w:p w14:paraId="220DD661" w14:textId="77777777" w:rsidR="00242234" w:rsidRPr="00D42AAE" w:rsidRDefault="00242234" w:rsidP="00242234">
      <w:pPr>
        <w:bidi/>
        <w:spacing w:after="120"/>
        <w:rPr>
          <w:rFonts w:cs="Simplified Arabic"/>
          <w:i/>
          <w:iCs/>
          <w:lang w:val="fr-CH" w:bidi="ar-EG"/>
        </w:rPr>
      </w:pPr>
      <w:r w:rsidRPr="00D42AAE">
        <w:rPr>
          <w:rFonts w:cs="Simplified Arabic"/>
          <w:i/>
          <w:iCs/>
          <w:rtl/>
          <w:lang w:val="fr-CH" w:bidi="ar-EG"/>
        </w:rPr>
        <w:t>النُهج غير الإلزامية الممكنة:</w:t>
      </w:r>
    </w:p>
    <w:p w14:paraId="07E615D8" w14:textId="77777777" w:rsidR="00242234" w:rsidRDefault="00242234" w:rsidP="00242234">
      <w:pPr>
        <w:pStyle w:val="ListParagraph"/>
        <w:numPr>
          <w:ilvl w:val="0"/>
          <w:numId w:val="18"/>
        </w:numPr>
        <w:bidi/>
        <w:spacing w:after="120"/>
        <w:ind w:left="908" w:hanging="454"/>
        <w:contextualSpacing w:val="0"/>
        <w:rPr>
          <w:rFonts w:cs="Simplified Arabic"/>
          <w:lang w:bidi="ar-EG"/>
        </w:rPr>
      </w:pPr>
      <w:r>
        <w:rPr>
          <w:rFonts w:cs="Simplified Arabic" w:hint="cs"/>
          <w:rtl/>
          <w:lang w:bidi="ar-EG"/>
        </w:rPr>
        <w:t>يشكل</w:t>
      </w:r>
      <w:r w:rsidRPr="00EA799C">
        <w:rPr>
          <w:rFonts w:cs="Simplified Arabic"/>
          <w:rtl/>
          <w:lang w:bidi="ar-EG"/>
        </w:rPr>
        <w:t xml:space="preserve"> الاستثمار في البيانات والرصد ونظم ال</w:t>
      </w:r>
      <w:r>
        <w:rPr>
          <w:rFonts w:cs="Simplified Arabic"/>
          <w:rtl/>
          <w:lang w:bidi="ar-EG"/>
        </w:rPr>
        <w:t>معارف</w:t>
      </w:r>
      <w:r w:rsidRPr="00EA799C">
        <w:rPr>
          <w:rFonts w:cs="Simplified Arabic"/>
          <w:rtl/>
          <w:lang w:bidi="ar-EG"/>
        </w:rPr>
        <w:t xml:space="preserve"> المتعددة، بما في ذلك دعم البنية التحتية الرقمية أو آليات </w:t>
      </w:r>
      <w:r>
        <w:rPr>
          <w:rFonts w:cs="Simplified Arabic" w:hint="cs"/>
          <w:rtl/>
          <w:lang w:bidi="ar-EG"/>
        </w:rPr>
        <w:t xml:space="preserve">غرف </w:t>
      </w:r>
      <w:r w:rsidRPr="00EA799C">
        <w:rPr>
          <w:rFonts w:cs="Simplified Arabic"/>
          <w:rtl/>
          <w:lang w:bidi="ar-EG"/>
        </w:rPr>
        <w:t xml:space="preserve">تبادل المعلومات الوطنية أو غيرها من نظم إدارة المعلومات الوطنية، </w:t>
      </w:r>
      <w:r>
        <w:rPr>
          <w:rFonts w:cs="Simplified Arabic" w:hint="cs"/>
          <w:rtl/>
          <w:lang w:bidi="ar-EG"/>
        </w:rPr>
        <w:t>عنصرا</w:t>
      </w:r>
      <w:r w:rsidRPr="00EA799C">
        <w:rPr>
          <w:rFonts w:cs="Simplified Arabic"/>
          <w:rtl/>
          <w:lang w:bidi="ar-EG"/>
        </w:rPr>
        <w:t xml:space="preserve"> أساسيا لضمان التنفيذ الفعال </w:t>
      </w:r>
      <w:r>
        <w:rPr>
          <w:rFonts w:cs="Simplified Arabic" w:hint="cs"/>
          <w:rtl/>
          <w:lang w:bidi="ar-EG"/>
        </w:rPr>
        <w:t xml:space="preserve">على الصعيد الوطني </w:t>
      </w:r>
      <w:r w:rsidRPr="00EA799C">
        <w:rPr>
          <w:rFonts w:cs="Simplified Arabic"/>
          <w:rtl/>
          <w:lang w:bidi="ar-EG"/>
        </w:rPr>
        <w:t>والإبلاغ وصنع القرار</w:t>
      </w:r>
      <w:r>
        <w:rPr>
          <w:rFonts w:cs="Simplified Arabic" w:hint="cs"/>
          <w:rtl/>
          <w:lang w:bidi="ar-EG"/>
        </w:rPr>
        <w:t>ات</w:t>
      </w:r>
      <w:r w:rsidRPr="00EA799C">
        <w:rPr>
          <w:rFonts w:cs="Simplified Arabic"/>
          <w:rtl/>
          <w:lang w:bidi="ar-EG"/>
        </w:rPr>
        <w:t xml:space="preserve"> على المستويات الوطني ودون الوطني والعالمي. و</w:t>
      </w:r>
      <w:r>
        <w:rPr>
          <w:rFonts w:cs="Simplified Arabic" w:hint="cs"/>
          <w:rtl/>
          <w:lang w:bidi="ar-EG"/>
        </w:rPr>
        <w:t xml:space="preserve">يتضمن </w:t>
      </w:r>
      <w:r w:rsidRPr="00EA799C">
        <w:rPr>
          <w:rFonts w:cs="Simplified Arabic"/>
          <w:rtl/>
          <w:lang w:bidi="ar-EG"/>
        </w:rPr>
        <w:t xml:space="preserve">ذلك تحديد الخيارات لتعزيز وسائل التنفيذ المتاحة للبلدان النامية الأطراف </w:t>
      </w:r>
      <w:r>
        <w:rPr>
          <w:rFonts w:cs="Simplified Arabic" w:hint="cs"/>
          <w:rtl/>
          <w:lang w:bidi="ar-EG"/>
        </w:rPr>
        <w:t xml:space="preserve">من أجل </w:t>
      </w:r>
      <w:r w:rsidRPr="00EA799C">
        <w:rPr>
          <w:rFonts w:cs="Simplified Arabic"/>
          <w:rtl/>
          <w:lang w:bidi="ar-EG"/>
        </w:rPr>
        <w:t xml:space="preserve">دعم </w:t>
      </w:r>
      <w:r>
        <w:rPr>
          <w:rFonts w:cs="Simplified Arabic" w:hint="cs"/>
          <w:rtl/>
          <w:lang w:bidi="ar-EG"/>
        </w:rPr>
        <w:t>وضع</w:t>
      </w:r>
      <w:r w:rsidRPr="00EA799C">
        <w:rPr>
          <w:rFonts w:cs="Simplified Arabic"/>
          <w:rtl/>
          <w:lang w:bidi="ar-EG"/>
        </w:rPr>
        <w:t xml:space="preserve"> نظم رصد وإحصاء وطنية</w:t>
      </w:r>
      <w:r w:rsidRPr="00861FC5">
        <w:rPr>
          <w:rFonts w:cs="Simplified Arabic"/>
          <w:rtl/>
          <w:lang w:bidi="ar-EG"/>
        </w:rPr>
        <w:t>.</w:t>
      </w:r>
      <w:r w:rsidRPr="00A64915">
        <w:rPr>
          <w:rtl/>
        </w:rPr>
        <w:t xml:space="preserve"> </w:t>
      </w:r>
    </w:p>
    <w:p w14:paraId="20E0A157" w14:textId="77777777" w:rsidR="00242234" w:rsidRPr="0000438D" w:rsidRDefault="00242234" w:rsidP="00242234">
      <w:pPr>
        <w:pStyle w:val="ListParagraph"/>
        <w:numPr>
          <w:ilvl w:val="0"/>
          <w:numId w:val="18"/>
        </w:numPr>
        <w:bidi/>
        <w:spacing w:after="120"/>
        <w:ind w:left="908" w:hanging="454"/>
        <w:contextualSpacing w:val="0"/>
        <w:rPr>
          <w:rFonts w:cs="Simplified Arabic"/>
          <w:lang w:bidi="ar-EG"/>
        </w:rPr>
      </w:pPr>
      <w:r w:rsidRPr="0000438D">
        <w:rPr>
          <w:rFonts w:cs="Simplified Arabic"/>
          <w:rtl/>
          <w:lang w:bidi="ar-EG"/>
        </w:rPr>
        <w:t xml:space="preserve">قد تستفيد الأطراف من تحديد المجالات ذات الأولوية التي تشتد فيها الحاجة إلى الاستثمار في تحليل البيانات </w:t>
      </w:r>
      <w:r w:rsidRPr="0000438D">
        <w:rPr>
          <w:rFonts w:cs="Simplified Arabic" w:hint="cs"/>
          <w:rtl/>
          <w:lang w:bidi="ar-EG"/>
        </w:rPr>
        <w:t>والرصد</w:t>
      </w:r>
      <w:r w:rsidRPr="0000438D">
        <w:rPr>
          <w:rFonts w:cs="Simplified Arabic"/>
          <w:rtl/>
          <w:lang w:bidi="ar-EG"/>
        </w:rPr>
        <w:t xml:space="preserve"> ونظم المعارف لدعم التنفيذ والإبلاغ </w:t>
      </w:r>
      <w:r w:rsidRPr="0000438D">
        <w:rPr>
          <w:rFonts w:cs="Simplified Arabic" w:hint="cs"/>
          <w:rtl/>
          <w:lang w:bidi="ar-EG"/>
        </w:rPr>
        <w:t>بشأن</w:t>
      </w:r>
      <w:r w:rsidRPr="0000438D">
        <w:rPr>
          <w:rFonts w:cs="Simplified Arabic"/>
          <w:rtl/>
          <w:lang w:bidi="ar-EG"/>
        </w:rPr>
        <w:t xml:space="preserve"> الإطار، </w:t>
      </w:r>
      <w:r w:rsidRPr="0000438D">
        <w:rPr>
          <w:rFonts w:cs="Simplified Arabic" w:hint="cs"/>
          <w:rtl/>
          <w:lang w:bidi="ar-EG"/>
        </w:rPr>
        <w:t>بسبل منها</w:t>
      </w:r>
      <w:r w:rsidRPr="0000438D">
        <w:rPr>
          <w:rFonts w:cs="Simplified Arabic"/>
          <w:rtl/>
          <w:lang w:bidi="ar-EG"/>
        </w:rPr>
        <w:t xml:space="preserve"> مراعاة قيمة المعلومات المصنفة عن نوع </w:t>
      </w:r>
      <w:r w:rsidRPr="0000438D">
        <w:rPr>
          <w:rFonts w:cs="Simplified Arabic"/>
          <w:rtl/>
          <w:lang w:bidi="ar-EG"/>
        </w:rPr>
        <w:lastRenderedPageBreak/>
        <w:t xml:space="preserve">النظام </w:t>
      </w:r>
      <w:r w:rsidRPr="0000438D">
        <w:rPr>
          <w:rFonts w:cs="Simplified Arabic" w:hint="cs"/>
          <w:rtl/>
          <w:lang w:bidi="ar-EG"/>
        </w:rPr>
        <w:t>الإيكولوجي</w:t>
      </w:r>
      <w:r w:rsidRPr="0000438D">
        <w:rPr>
          <w:rFonts w:cs="Simplified Arabic"/>
          <w:rtl/>
          <w:lang w:bidi="ar-EG"/>
        </w:rPr>
        <w:t xml:space="preserve"> أو الأنواع أو القطاع أو </w:t>
      </w:r>
      <w:r w:rsidRPr="0000438D">
        <w:rPr>
          <w:rFonts w:cs="Simplified Arabic" w:hint="cs"/>
          <w:rtl/>
          <w:lang w:bidi="ar-EG"/>
        </w:rPr>
        <w:t xml:space="preserve">نوع </w:t>
      </w:r>
      <w:r w:rsidRPr="0000438D">
        <w:rPr>
          <w:rFonts w:cs="Simplified Arabic"/>
          <w:rtl/>
          <w:lang w:bidi="ar-EG"/>
        </w:rPr>
        <w:t>الجنس أو العمر أو الشعوب الأصلية أو المجتمعات المحلية وغيرها من الخصائص ذات الصلة في إ</w:t>
      </w:r>
      <w:r w:rsidRPr="0000438D">
        <w:rPr>
          <w:rFonts w:cs="Simplified Arabic" w:hint="cs"/>
          <w:rtl/>
          <w:lang w:bidi="ar-EG"/>
        </w:rPr>
        <w:t>ثراء</w:t>
      </w:r>
      <w:r w:rsidRPr="0000438D">
        <w:rPr>
          <w:rFonts w:cs="Simplified Arabic"/>
          <w:rtl/>
          <w:lang w:bidi="ar-EG"/>
        </w:rPr>
        <w:t xml:space="preserve"> عملية صنع القرار</w:t>
      </w:r>
      <w:r w:rsidRPr="0000438D">
        <w:rPr>
          <w:rFonts w:cs="Simplified Arabic" w:hint="cs"/>
          <w:rtl/>
          <w:lang w:bidi="ar-EG"/>
        </w:rPr>
        <w:t>ات</w:t>
      </w:r>
      <w:r w:rsidRPr="0000438D">
        <w:rPr>
          <w:rFonts w:cs="Simplified Arabic"/>
          <w:rtl/>
          <w:lang w:bidi="ar-EG"/>
        </w:rPr>
        <w:t xml:space="preserve">، ووضع خرائط وطنية </w:t>
      </w:r>
      <w:r w:rsidRPr="0000438D">
        <w:rPr>
          <w:rFonts w:cs="Simplified Arabic" w:hint="cs"/>
          <w:rtl/>
          <w:lang w:bidi="ar-EG"/>
        </w:rPr>
        <w:t>للنظم الإيكولوجية.</w:t>
      </w:r>
      <w:r w:rsidRPr="0000438D">
        <w:rPr>
          <w:rtl/>
        </w:rPr>
        <w:t xml:space="preserve"> </w:t>
      </w:r>
    </w:p>
    <w:p w14:paraId="649A3DFA" w14:textId="77777777" w:rsidR="00242234" w:rsidRPr="0000438D" w:rsidRDefault="00242234" w:rsidP="00242234">
      <w:pPr>
        <w:pStyle w:val="ListParagraph"/>
        <w:numPr>
          <w:ilvl w:val="0"/>
          <w:numId w:val="18"/>
        </w:numPr>
        <w:bidi/>
        <w:spacing w:after="120"/>
        <w:ind w:left="908" w:hanging="454"/>
        <w:contextualSpacing w:val="0"/>
        <w:rPr>
          <w:rFonts w:cs="Simplified Arabic"/>
          <w:lang w:bidi="ar-EG"/>
        </w:rPr>
      </w:pPr>
      <w:r w:rsidRPr="0000438D">
        <w:rPr>
          <w:rFonts w:cs="Simplified Arabic"/>
          <w:rtl/>
          <w:lang w:bidi="ar-EG"/>
        </w:rPr>
        <w:t xml:space="preserve">التعلم </w:t>
      </w:r>
      <w:r w:rsidRPr="0000438D">
        <w:rPr>
          <w:rFonts w:cs="Simplified Arabic" w:hint="cs"/>
          <w:rtl/>
          <w:lang w:bidi="ar-EG"/>
        </w:rPr>
        <w:t>من</w:t>
      </w:r>
      <w:r w:rsidRPr="0000438D">
        <w:rPr>
          <w:rFonts w:cs="Simplified Arabic"/>
          <w:rtl/>
          <w:lang w:bidi="ar-EG"/>
        </w:rPr>
        <w:t xml:space="preserve"> الأقران وبناء القدرات والدعم ال</w:t>
      </w:r>
      <w:r w:rsidRPr="0000438D">
        <w:rPr>
          <w:rFonts w:cs="Simplified Arabic" w:hint="cs"/>
          <w:rtl/>
          <w:lang w:bidi="ar-EG"/>
        </w:rPr>
        <w:t>تقني</w:t>
      </w:r>
      <w:r w:rsidRPr="0000438D">
        <w:rPr>
          <w:rFonts w:cs="Simplified Arabic"/>
          <w:rtl/>
          <w:lang w:bidi="ar-EG"/>
        </w:rPr>
        <w:t xml:space="preserve"> الم</w:t>
      </w:r>
      <w:r w:rsidRPr="0000438D">
        <w:rPr>
          <w:rFonts w:cs="Simplified Arabic" w:hint="cs"/>
          <w:rtl/>
          <w:lang w:bidi="ar-EG"/>
        </w:rPr>
        <w:t>حدد الهدف</w:t>
      </w:r>
      <w:r w:rsidRPr="0000438D">
        <w:rPr>
          <w:rFonts w:cs="Simplified Arabic"/>
          <w:rtl/>
          <w:lang w:bidi="ar-EG"/>
        </w:rPr>
        <w:t>، بما في ذلك على المستو</w:t>
      </w:r>
      <w:r w:rsidRPr="0000438D">
        <w:rPr>
          <w:rFonts w:cs="Simplified Arabic" w:hint="cs"/>
          <w:rtl/>
          <w:lang w:bidi="ar-EG"/>
        </w:rPr>
        <w:t>يين</w:t>
      </w:r>
      <w:r w:rsidRPr="0000438D">
        <w:rPr>
          <w:rFonts w:cs="Simplified Arabic"/>
          <w:rtl/>
          <w:lang w:bidi="ar-EG"/>
        </w:rPr>
        <w:t xml:space="preserve"> الإقليمي ودون الإقليمي، وإشراك الجهات الفاعلة الأخرى غير الحكومات الوطنية، </w:t>
      </w:r>
      <w:r w:rsidRPr="0000438D">
        <w:rPr>
          <w:rFonts w:cs="Simplified Arabic" w:hint="cs"/>
          <w:rtl/>
          <w:lang w:bidi="ar-EG"/>
        </w:rPr>
        <w:t xml:space="preserve">ويكون ذلك </w:t>
      </w:r>
      <w:r w:rsidRPr="0000438D">
        <w:rPr>
          <w:rFonts w:cs="Simplified Arabic"/>
          <w:rtl/>
          <w:lang w:bidi="ar-EG"/>
        </w:rPr>
        <w:t>على سبيل المثال من خلال مراكز التعاون ال</w:t>
      </w:r>
      <w:r w:rsidRPr="0000438D">
        <w:rPr>
          <w:rFonts w:cs="Simplified Arabic" w:hint="cs"/>
          <w:rtl/>
          <w:lang w:bidi="ar-EG"/>
        </w:rPr>
        <w:t>تقني</w:t>
      </w:r>
      <w:r w:rsidRPr="0000438D">
        <w:rPr>
          <w:rFonts w:cs="Simplified Arabic"/>
          <w:rtl/>
          <w:lang w:bidi="ar-EG"/>
        </w:rPr>
        <w:t xml:space="preserve"> والعلمي.</w:t>
      </w:r>
      <w:r w:rsidRPr="0000438D">
        <w:t xml:space="preserve"> </w:t>
      </w:r>
    </w:p>
    <w:p w14:paraId="0C488294" w14:textId="77777777" w:rsidR="00242234" w:rsidRPr="0000438D" w:rsidRDefault="00242234" w:rsidP="00242234">
      <w:pPr>
        <w:pStyle w:val="ListParagraph"/>
        <w:numPr>
          <w:ilvl w:val="0"/>
          <w:numId w:val="18"/>
        </w:numPr>
        <w:bidi/>
        <w:spacing w:after="120"/>
        <w:ind w:left="908" w:hanging="454"/>
        <w:contextualSpacing w:val="0"/>
        <w:rPr>
          <w:rFonts w:cs="Simplified Arabic"/>
          <w:lang w:bidi="ar-EG"/>
        </w:rPr>
      </w:pPr>
      <w:r w:rsidRPr="0000438D">
        <w:rPr>
          <w:rFonts w:cs="Simplified Arabic"/>
          <w:rtl/>
          <w:lang w:bidi="ar-EG"/>
        </w:rPr>
        <w:t>يمكن توجيه تنسيق البحوث والاستثمار نحو</w:t>
      </w:r>
      <w:r w:rsidRPr="0000438D">
        <w:rPr>
          <w:rFonts w:cs="Simplified Arabic" w:hint="cs"/>
          <w:rtl/>
          <w:lang w:bidi="ar-EG"/>
        </w:rPr>
        <w:t xml:space="preserve"> سد</w:t>
      </w:r>
      <w:r w:rsidRPr="0000438D">
        <w:rPr>
          <w:rFonts w:cs="Simplified Arabic"/>
          <w:rtl/>
          <w:lang w:bidi="ar-EG"/>
        </w:rPr>
        <w:t xml:space="preserve"> ال</w:t>
      </w:r>
      <w:r>
        <w:rPr>
          <w:rFonts w:cs="Simplified Arabic"/>
          <w:rtl/>
          <w:lang w:bidi="ar-EG"/>
        </w:rPr>
        <w:t>فجوات</w:t>
      </w:r>
      <w:r w:rsidRPr="0000438D">
        <w:rPr>
          <w:rFonts w:cs="Simplified Arabic"/>
          <w:rtl/>
          <w:lang w:bidi="ar-EG"/>
        </w:rPr>
        <w:t xml:space="preserve"> المعرفية التي </w:t>
      </w:r>
      <w:r w:rsidRPr="0000438D">
        <w:rPr>
          <w:rFonts w:cs="Simplified Arabic" w:hint="cs"/>
          <w:rtl/>
          <w:lang w:bidi="ar-EG"/>
        </w:rPr>
        <w:t xml:space="preserve">حُدّدت </w:t>
      </w:r>
      <w:r w:rsidRPr="0000438D">
        <w:rPr>
          <w:rFonts w:cs="Simplified Arabic"/>
          <w:rtl/>
          <w:lang w:bidi="ar-EG"/>
        </w:rPr>
        <w:t xml:space="preserve">من خلال التقارير الوطنية، بما </w:t>
      </w:r>
      <w:r w:rsidRPr="0000438D">
        <w:rPr>
          <w:rFonts w:cs="Simplified Arabic" w:hint="cs"/>
          <w:rtl/>
          <w:lang w:bidi="ar-EG"/>
        </w:rPr>
        <w:t>فيها</w:t>
      </w:r>
      <w:r w:rsidRPr="0000438D">
        <w:rPr>
          <w:rFonts w:cs="Simplified Arabic"/>
          <w:rtl/>
          <w:lang w:bidi="ar-EG"/>
        </w:rPr>
        <w:t xml:space="preserve"> ال</w:t>
      </w:r>
      <w:r>
        <w:rPr>
          <w:rFonts w:cs="Simplified Arabic"/>
          <w:rtl/>
          <w:lang w:bidi="ar-EG"/>
        </w:rPr>
        <w:t>فجوات</w:t>
      </w:r>
      <w:r w:rsidRPr="0000438D">
        <w:rPr>
          <w:rFonts w:cs="Simplified Arabic"/>
          <w:rtl/>
          <w:lang w:bidi="ar-EG"/>
        </w:rPr>
        <w:t xml:space="preserve"> التي تؤثر على البلدان النامية والنظم الإيكولوجية والمناطق والفئات الاجتماعية ونظم المعارف الممثلة تمثيلا ناقصا.</w:t>
      </w:r>
    </w:p>
    <w:p w14:paraId="54C62AAD" w14:textId="77777777" w:rsidR="00242234" w:rsidRPr="00D07075" w:rsidRDefault="00242234" w:rsidP="00242234">
      <w:pPr>
        <w:pStyle w:val="ListParagraph"/>
        <w:numPr>
          <w:ilvl w:val="0"/>
          <w:numId w:val="18"/>
        </w:numPr>
        <w:bidi/>
        <w:spacing w:after="120"/>
        <w:ind w:left="908" w:hanging="454"/>
        <w:contextualSpacing w:val="0"/>
        <w:rPr>
          <w:rFonts w:cs="Simplified Arabic"/>
          <w:lang w:bidi="ar-EG"/>
        </w:rPr>
      </w:pPr>
      <w:r w:rsidRPr="00D07075">
        <w:rPr>
          <w:rFonts w:cs="Simplified Arabic"/>
          <w:rtl/>
          <w:lang w:bidi="ar-EG"/>
        </w:rPr>
        <w:t xml:space="preserve">يمكن </w:t>
      </w:r>
      <w:r w:rsidRPr="00D07075">
        <w:rPr>
          <w:rFonts w:cs="Simplified Arabic" w:hint="cs"/>
          <w:rtl/>
          <w:lang w:bidi="ar-EG"/>
        </w:rPr>
        <w:t>وضع</w:t>
      </w:r>
      <w:r w:rsidRPr="00D07075">
        <w:rPr>
          <w:rFonts w:cs="Simplified Arabic"/>
          <w:rtl/>
          <w:lang w:bidi="ar-EG"/>
        </w:rPr>
        <w:t xml:space="preserve"> عمليات لإشراك الشعوب الأصلية والمجتمعات المحلية والنساء والشباب وغيرهم من أصحاب المعارف، بما في ذلك الاستفادة من مبادرات الرصد المجتمعية، بالاشتراك معهم، وتشمل الضمانات المناسبة وآليات للموافقة الحرة والمسبقة والمستنيرة. ويمكن أن تتناول هذه العمليات أيضا تحسين وظائف البوابة لتقديم الالتزامات من </w:t>
      </w:r>
      <w:r w:rsidRPr="00D07075">
        <w:rPr>
          <w:rFonts w:cs="Simplified Arabic" w:hint="cs"/>
          <w:rtl/>
          <w:lang w:bidi="ar-EG"/>
        </w:rPr>
        <w:t>جانب</w:t>
      </w:r>
      <w:r w:rsidRPr="00D07075">
        <w:rPr>
          <w:rFonts w:cs="Simplified Arabic"/>
          <w:rtl/>
          <w:lang w:bidi="ar-EG"/>
        </w:rPr>
        <w:t xml:space="preserve"> الجهات الفاعلة الأخرى غير الحكومات الوطنية و</w:t>
      </w:r>
      <w:r w:rsidRPr="00D07075">
        <w:rPr>
          <w:rFonts w:cs="Simplified Arabic" w:hint="cs"/>
          <w:rtl/>
          <w:lang w:bidi="ar-EG"/>
        </w:rPr>
        <w:t>ال</w:t>
      </w:r>
      <w:r w:rsidRPr="00D07075">
        <w:rPr>
          <w:rFonts w:cs="Simplified Arabic"/>
          <w:rtl/>
          <w:lang w:bidi="ar-EG"/>
        </w:rPr>
        <w:t xml:space="preserve">تشجيع </w:t>
      </w:r>
      <w:r w:rsidRPr="00D07075">
        <w:rPr>
          <w:rFonts w:cs="Simplified Arabic" w:hint="cs"/>
          <w:rtl/>
          <w:lang w:bidi="ar-EG"/>
        </w:rPr>
        <w:t xml:space="preserve">على </w:t>
      </w:r>
      <w:r w:rsidRPr="00D07075">
        <w:rPr>
          <w:rFonts w:cs="Simplified Arabic"/>
          <w:rtl/>
          <w:lang w:bidi="ar-EG"/>
        </w:rPr>
        <w:t>استخدامها.</w:t>
      </w:r>
      <w:r w:rsidRPr="00D07075">
        <w:rPr>
          <w:rtl/>
        </w:rPr>
        <w:t xml:space="preserve"> </w:t>
      </w:r>
    </w:p>
    <w:p w14:paraId="5160108E" w14:textId="77777777" w:rsidR="00242234" w:rsidRPr="00D07075" w:rsidRDefault="00242234" w:rsidP="00242234">
      <w:pPr>
        <w:pStyle w:val="ListParagraph"/>
        <w:numPr>
          <w:ilvl w:val="0"/>
          <w:numId w:val="18"/>
        </w:numPr>
        <w:bidi/>
        <w:spacing w:after="120"/>
        <w:ind w:left="908" w:hanging="454"/>
        <w:contextualSpacing w:val="0"/>
        <w:rPr>
          <w:rFonts w:cs="Simplified Arabic"/>
          <w:lang w:bidi="ar-EG"/>
        </w:rPr>
      </w:pPr>
      <w:r>
        <w:rPr>
          <w:rFonts w:cs="Simplified Arabic" w:hint="cs"/>
          <w:rtl/>
          <w:lang w:bidi="ar-EG"/>
        </w:rPr>
        <w:t xml:space="preserve">من شأن </w:t>
      </w:r>
      <w:r w:rsidRPr="00877C42">
        <w:rPr>
          <w:rFonts w:cs="Simplified Arabic"/>
          <w:rtl/>
          <w:lang w:bidi="ar-EG"/>
        </w:rPr>
        <w:t xml:space="preserve">تعديل </w:t>
      </w:r>
      <w:r>
        <w:rPr>
          <w:rFonts w:cs="Simplified Arabic" w:hint="cs"/>
          <w:rtl/>
          <w:lang w:bidi="ar-EG"/>
        </w:rPr>
        <w:t>نظم</w:t>
      </w:r>
      <w:r w:rsidRPr="00877C42">
        <w:rPr>
          <w:rFonts w:cs="Simplified Arabic"/>
          <w:rtl/>
          <w:lang w:bidi="ar-EG"/>
        </w:rPr>
        <w:t xml:space="preserve"> الرصد والبيانات التي تستخدمها ال</w:t>
      </w:r>
      <w:r>
        <w:rPr>
          <w:rFonts w:cs="Simplified Arabic" w:hint="cs"/>
          <w:rtl/>
          <w:lang w:bidi="ar-EG"/>
        </w:rPr>
        <w:t>أعمال التجارية</w:t>
      </w:r>
      <w:r w:rsidRPr="00877C42">
        <w:rPr>
          <w:rFonts w:cs="Simplified Arabic"/>
          <w:rtl/>
          <w:lang w:bidi="ar-EG"/>
        </w:rPr>
        <w:t xml:space="preserve"> والمؤسسات المالية في أطر الإفصاح الخاصة بها لتتوافق مع أطر الحكومات، بما في ذلك </w:t>
      </w:r>
      <w:r>
        <w:rPr>
          <w:rFonts w:cs="Simplified Arabic" w:hint="cs"/>
          <w:rtl/>
          <w:lang w:bidi="ar-EG"/>
        </w:rPr>
        <w:t>المواءمة</w:t>
      </w:r>
      <w:r w:rsidRPr="00877C42">
        <w:rPr>
          <w:rFonts w:cs="Simplified Arabic"/>
          <w:rtl/>
          <w:lang w:bidi="ar-EG"/>
        </w:rPr>
        <w:t xml:space="preserve"> مع المؤشرات المستخدمة في التقارير الوطنية، أن ي</w:t>
      </w:r>
      <w:r>
        <w:rPr>
          <w:rFonts w:cs="Simplified Arabic" w:hint="cs"/>
          <w:rtl/>
          <w:lang w:bidi="ar-EG"/>
        </w:rPr>
        <w:t>ُ</w:t>
      </w:r>
      <w:r w:rsidRPr="00877C42">
        <w:rPr>
          <w:rFonts w:cs="Simplified Arabic"/>
          <w:rtl/>
          <w:lang w:bidi="ar-EG"/>
        </w:rPr>
        <w:t>حس</w:t>
      </w:r>
      <w:r>
        <w:rPr>
          <w:rFonts w:cs="Simplified Arabic" w:hint="cs"/>
          <w:rtl/>
          <w:lang w:bidi="ar-EG"/>
        </w:rPr>
        <w:t>ّ</w:t>
      </w:r>
      <w:r w:rsidRPr="00877C42">
        <w:rPr>
          <w:rFonts w:cs="Simplified Arabic"/>
          <w:rtl/>
          <w:lang w:bidi="ar-EG"/>
        </w:rPr>
        <w:t>ن ال</w:t>
      </w:r>
      <w:r>
        <w:rPr>
          <w:rFonts w:cs="Simplified Arabic" w:hint="cs"/>
          <w:rtl/>
          <w:lang w:bidi="ar-EG"/>
        </w:rPr>
        <w:t>اتساق</w:t>
      </w:r>
      <w:r w:rsidRPr="00877C42">
        <w:rPr>
          <w:rFonts w:cs="Simplified Arabic"/>
          <w:rtl/>
          <w:lang w:bidi="ar-EG"/>
        </w:rPr>
        <w:t xml:space="preserve"> والشفافية.</w:t>
      </w:r>
      <w:r w:rsidRPr="00A64915">
        <w:rPr>
          <w:rtl/>
        </w:rPr>
        <w:t xml:space="preserve"> </w:t>
      </w:r>
    </w:p>
    <w:p w14:paraId="6D67EC07" w14:textId="6758B53A" w:rsidR="00AF6DA7" w:rsidRDefault="00AF6DA7">
      <w:pPr>
        <w:jc w:val="left"/>
        <w:rPr>
          <w:rFonts w:cs="Simplified Arabic"/>
          <w:rtl/>
          <w:lang w:bidi="ar-EG"/>
        </w:rPr>
      </w:pPr>
      <w:r>
        <w:rPr>
          <w:rFonts w:cs="Simplified Arabic"/>
          <w:rtl/>
          <w:lang w:bidi="ar-EG"/>
        </w:rPr>
        <w:br w:type="page"/>
      </w:r>
    </w:p>
    <w:p w14:paraId="512D64EF" w14:textId="77777777" w:rsidR="00242234" w:rsidRPr="00D07075" w:rsidRDefault="00242234" w:rsidP="00242234">
      <w:pPr>
        <w:bidi/>
        <w:spacing w:after="120"/>
        <w:jc w:val="left"/>
        <w:rPr>
          <w:rFonts w:cs="Simplified Arabic"/>
          <w:lang w:bidi="ar-EG"/>
        </w:rPr>
      </w:pPr>
    </w:p>
    <w:p w14:paraId="46D6BD95" w14:textId="77777777" w:rsidR="00242234" w:rsidRPr="00D07075" w:rsidRDefault="00242234" w:rsidP="00242234">
      <w:pPr>
        <w:pBdr>
          <w:top w:val="single" w:sz="4" w:space="1" w:color="auto"/>
          <w:left w:val="single" w:sz="4" w:space="4" w:color="auto"/>
          <w:bottom w:val="single" w:sz="4" w:space="1" w:color="auto"/>
          <w:right w:val="single" w:sz="4" w:space="4" w:color="auto"/>
        </w:pBdr>
        <w:bidi/>
        <w:spacing w:after="120"/>
        <w:rPr>
          <w:rFonts w:ascii="Simplified Arabic" w:hAnsi="Simplified Arabic" w:cs="Simplified Arabic"/>
          <w:b/>
          <w:bCs/>
          <w:sz w:val="24"/>
          <w:rtl/>
          <w:lang w:bidi="ar-EG"/>
        </w:rPr>
      </w:pPr>
      <w:r w:rsidRPr="00D07075">
        <w:rPr>
          <w:rFonts w:ascii="Simplified Arabic" w:hAnsi="Simplified Arabic" w:cs="Simplified Arabic" w:hint="cs"/>
          <w:b/>
          <w:bCs/>
          <w:sz w:val="24"/>
          <w:rtl/>
          <w:lang w:bidi="ar-EG"/>
        </w:rPr>
        <w:t>الاستنتاجات المتعلقة بإعداد هذا التقرير</w:t>
      </w:r>
    </w:p>
    <w:p w14:paraId="3733CC7B" w14:textId="77777777" w:rsidR="00242234" w:rsidRPr="00877C42" w:rsidRDefault="00242234" w:rsidP="00242234">
      <w:pPr>
        <w:pBdr>
          <w:top w:val="single" w:sz="4" w:space="1" w:color="auto"/>
          <w:left w:val="single" w:sz="4" w:space="4" w:color="auto"/>
          <w:bottom w:val="single" w:sz="4" w:space="1" w:color="auto"/>
          <w:right w:val="single" w:sz="4" w:space="4" w:color="auto"/>
        </w:pBdr>
        <w:bidi/>
        <w:spacing w:after="120"/>
        <w:rPr>
          <w:rFonts w:ascii="Simplified Arabic" w:hAnsi="Simplified Arabic" w:cs="Simplified Arabic"/>
          <w:sz w:val="24"/>
          <w:rtl/>
          <w:lang w:bidi="ar-EG"/>
        </w:rPr>
      </w:pPr>
      <w:r w:rsidRPr="00877C42">
        <w:rPr>
          <w:rFonts w:ascii="Simplified Arabic" w:hAnsi="Simplified Arabic" w:cs="Simplified Arabic" w:hint="cs"/>
          <w:sz w:val="24"/>
          <w:rtl/>
          <w:lang w:bidi="ar-EG"/>
        </w:rPr>
        <w:t xml:space="preserve">أتاح تحديث </w:t>
      </w:r>
      <w:r w:rsidRPr="000C7CFE">
        <w:rPr>
          <w:rFonts w:ascii="Simplified Arabic" w:hAnsi="Simplified Arabic" w:cs="Simplified Arabic"/>
          <w:sz w:val="24"/>
          <w:rtl/>
          <w:lang w:bidi="ar-EG"/>
        </w:rPr>
        <w:t xml:space="preserve">الاستراتيجيات </w:t>
      </w:r>
      <w:r w:rsidRPr="005666BB">
        <w:rPr>
          <w:rFonts w:ascii="Simplified Arabic" w:hAnsi="Simplified Arabic" w:cs="Simplified Arabic"/>
          <w:sz w:val="24"/>
          <w:rtl/>
          <w:lang w:bidi="ar-EG"/>
        </w:rPr>
        <w:t>وخطط العمل الوطنية للتنوع البيولوجي</w:t>
      </w:r>
      <w:r w:rsidRPr="005666BB">
        <w:rPr>
          <w:rFonts w:ascii="Simplified Arabic" w:hAnsi="Simplified Arabic" w:cs="Simplified Arabic" w:hint="cs"/>
          <w:sz w:val="24"/>
          <w:rtl/>
          <w:lang w:bidi="ar-EG"/>
        </w:rPr>
        <w:t xml:space="preserve">، وتقديم الأهداف الوطنية، وإعداد التقارير الوطنية السابعة، وإعداد هذا التقرير العالمي الأول عن التقدم الجماعي المحرز في تنفيذ إطار </w:t>
      </w:r>
      <w:r>
        <w:rPr>
          <w:rFonts w:ascii="Simplified Arabic" w:hAnsi="Simplified Arabic" w:cs="Simplified Arabic"/>
          <w:sz w:val="24"/>
          <w:rtl/>
          <w:lang w:bidi="ar-EG"/>
        </w:rPr>
        <w:t>كونمينغ-مونتريال</w:t>
      </w:r>
      <w:r w:rsidRPr="005666BB">
        <w:rPr>
          <w:rFonts w:ascii="Simplified Arabic" w:hAnsi="Simplified Arabic" w:cs="Simplified Arabic" w:hint="cs"/>
          <w:sz w:val="24"/>
          <w:rtl/>
          <w:lang w:bidi="ar-EG"/>
        </w:rPr>
        <w:t xml:space="preserve"> </w:t>
      </w:r>
      <w:r w:rsidRPr="005666BB">
        <w:rPr>
          <w:rFonts w:ascii="Simplified Arabic" w:hAnsi="Simplified Arabic" w:cs="Simplified Arabic" w:hint="cs"/>
          <w:sz w:val="24"/>
          <w:rtl/>
        </w:rPr>
        <w:t>العالمي للتنوع البيولوجي</w:t>
      </w:r>
      <w:r w:rsidRPr="005666BB">
        <w:rPr>
          <w:rFonts w:ascii="Simplified Arabic" w:hAnsi="Simplified Arabic" w:cs="Simplified Arabic" w:hint="cs"/>
          <w:sz w:val="24"/>
          <w:rtl/>
          <w:lang w:bidi="ar-EG"/>
        </w:rPr>
        <w:t>،</w:t>
      </w:r>
      <w:r w:rsidRPr="00877C42">
        <w:rPr>
          <w:rFonts w:ascii="Simplified Arabic" w:hAnsi="Simplified Arabic" w:cs="Simplified Arabic" w:hint="cs"/>
          <w:sz w:val="24"/>
          <w:rtl/>
          <w:lang w:bidi="ar-EG"/>
        </w:rPr>
        <w:t xml:space="preserve"> </w:t>
      </w:r>
      <w:r>
        <w:rPr>
          <w:rFonts w:ascii="Simplified Arabic" w:hAnsi="Simplified Arabic" w:cs="Simplified Arabic" w:hint="cs"/>
          <w:sz w:val="24"/>
          <w:rtl/>
          <w:lang w:bidi="ar-EG"/>
        </w:rPr>
        <w:t>أولى الفرص</w:t>
      </w:r>
      <w:r w:rsidRPr="00877C42">
        <w:rPr>
          <w:rFonts w:ascii="Simplified Arabic" w:hAnsi="Simplified Arabic" w:cs="Simplified Arabic" w:hint="cs"/>
          <w:sz w:val="24"/>
          <w:rtl/>
          <w:lang w:bidi="ar-EG"/>
        </w:rPr>
        <w:t xml:space="preserve"> لنشر النهج المتعدد الأبعاد المعزز للتخطيط والرصد والإبلاغ والاستعراض، بما في ذلك إطار الرصد، المعتمد في مؤتمري الأطراف الخامس عشر والسادس عشر</w:t>
      </w:r>
      <w:r>
        <w:rPr>
          <w:rFonts w:ascii="Simplified Arabic" w:hAnsi="Simplified Arabic" w:cs="Simplified Arabic" w:hint="cs"/>
          <w:sz w:val="24"/>
          <w:rtl/>
          <w:lang w:bidi="ar-EG"/>
        </w:rPr>
        <w:t>، وذلك لتلبية متطلبات</w:t>
      </w:r>
      <w:r w:rsidRPr="00877C42">
        <w:rPr>
          <w:rFonts w:ascii="Simplified Arabic" w:hAnsi="Simplified Arabic" w:cs="Simplified Arabic" w:hint="cs"/>
          <w:sz w:val="24"/>
          <w:rtl/>
          <w:lang w:bidi="ar-EG"/>
        </w:rPr>
        <w:t xml:space="preserve"> الشفافية والمسؤولية في تنفيذ الإطار. </w:t>
      </w:r>
      <w:r>
        <w:rPr>
          <w:rFonts w:ascii="Simplified Arabic" w:hAnsi="Simplified Arabic" w:cs="Simplified Arabic" w:hint="cs"/>
          <w:sz w:val="24"/>
          <w:rtl/>
          <w:lang w:bidi="ar-EG"/>
        </w:rPr>
        <w:t>وعلى الرغم من</w:t>
      </w:r>
      <w:r w:rsidRPr="00877C42">
        <w:rPr>
          <w:rFonts w:ascii="Simplified Arabic" w:hAnsi="Simplified Arabic" w:cs="Simplified Arabic" w:hint="cs"/>
          <w:sz w:val="24"/>
          <w:rtl/>
          <w:lang w:bidi="ar-EG"/>
        </w:rPr>
        <w:t xml:space="preserve"> أن استعراض آلية التخطيط والرصد والإبلاغ والاستعراض ل</w:t>
      </w:r>
      <w:r>
        <w:rPr>
          <w:rFonts w:ascii="Simplified Arabic" w:hAnsi="Simplified Arabic" w:cs="Simplified Arabic" w:hint="cs"/>
          <w:sz w:val="24"/>
          <w:rtl/>
          <w:lang w:bidi="ar-EG"/>
        </w:rPr>
        <w:t>ا يشكل</w:t>
      </w:r>
      <w:r w:rsidRPr="00877C42">
        <w:rPr>
          <w:rFonts w:ascii="Simplified Arabic" w:hAnsi="Simplified Arabic" w:cs="Simplified Arabic" w:hint="cs"/>
          <w:sz w:val="24"/>
          <w:rtl/>
          <w:lang w:bidi="ar-EG"/>
        </w:rPr>
        <w:t xml:space="preserve"> هدفا محددا للتقرير العالمي، فإن إعداده ولّد عددا من </w:t>
      </w:r>
      <w:r>
        <w:rPr>
          <w:rFonts w:ascii="Simplified Arabic" w:hAnsi="Simplified Arabic" w:cs="Simplified Arabic" w:hint="cs"/>
          <w:sz w:val="24"/>
          <w:rtl/>
          <w:lang w:bidi="ar-EG"/>
        </w:rPr>
        <w:t>الرؤى</w:t>
      </w:r>
      <w:r w:rsidRPr="00877C42">
        <w:rPr>
          <w:rFonts w:ascii="Simplified Arabic" w:hAnsi="Simplified Arabic" w:cs="Simplified Arabic" w:hint="cs"/>
          <w:sz w:val="24"/>
          <w:rtl/>
          <w:lang w:bidi="ar-EG"/>
        </w:rPr>
        <w:t xml:space="preserve"> </w:t>
      </w:r>
      <w:r>
        <w:rPr>
          <w:rFonts w:ascii="Simplified Arabic" w:hAnsi="Simplified Arabic" w:cs="Simplified Arabic" w:hint="cs"/>
          <w:sz w:val="24"/>
          <w:rtl/>
          <w:lang w:bidi="ar-EG"/>
        </w:rPr>
        <w:t>بشأن</w:t>
      </w:r>
      <w:r w:rsidRPr="00877C42">
        <w:rPr>
          <w:rFonts w:ascii="Simplified Arabic" w:hAnsi="Simplified Arabic" w:cs="Simplified Arabic" w:hint="cs"/>
          <w:sz w:val="24"/>
          <w:rtl/>
          <w:lang w:bidi="ar-EG"/>
        </w:rPr>
        <w:t xml:space="preserve"> عمل هذه الآليات</w:t>
      </w:r>
      <w:r>
        <w:rPr>
          <w:rFonts w:ascii="Simplified Arabic" w:hAnsi="Simplified Arabic" w:cs="Simplified Arabic" w:hint="cs"/>
          <w:sz w:val="24"/>
          <w:rtl/>
          <w:lang w:bidi="ar-EG"/>
        </w:rPr>
        <w:t>.</w:t>
      </w:r>
      <w:r w:rsidRPr="00A64915">
        <w:rPr>
          <w:rtl/>
        </w:rPr>
        <w:t xml:space="preserve"> </w:t>
      </w:r>
    </w:p>
    <w:p w14:paraId="59384BDF" w14:textId="77777777" w:rsidR="00242234" w:rsidRDefault="00242234" w:rsidP="00242234">
      <w:pPr>
        <w:pBdr>
          <w:top w:val="single" w:sz="4" w:space="1" w:color="auto"/>
          <w:left w:val="single" w:sz="4" w:space="4" w:color="auto"/>
          <w:bottom w:val="single" w:sz="4" w:space="1" w:color="auto"/>
          <w:right w:val="single" w:sz="4" w:space="4" w:color="auto"/>
        </w:pBdr>
        <w:bidi/>
        <w:spacing w:after="120"/>
        <w:rPr>
          <w:rFonts w:ascii="Simplified Arabic" w:hAnsi="Simplified Arabic" w:cs="Simplified Arabic"/>
          <w:sz w:val="24"/>
          <w:rtl/>
          <w:lang w:bidi="ar-EG"/>
        </w:rPr>
      </w:pPr>
      <w:r w:rsidRPr="00877C42">
        <w:rPr>
          <w:rFonts w:ascii="Simplified Arabic" w:hAnsi="Simplified Arabic" w:cs="Simplified Arabic" w:hint="cs"/>
          <w:sz w:val="24"/>
          <w:rtl/>
          <w:lang w:bidi="ar-EG"/>
        </w:rPr>
        <w:t xml:space="preserve">واستنادا إلى المعلومات التي </w:t>
      </w:r>
      <w:r>
        <w:rPr>
          <w:rFonts w:ascii="Simplified Arabic" w:hAnsi="Simplified Arabic" w:cs="Simplified Arabic" w:hint="cs"/>
          <w:sz w:val="24"/>
          <w:rtl/>
          <w:lang w:bidi="ar-EG"/>
        </w:rPr>
        <w:t>حُلّلت</w:t>
      </w:r>
      <w:r w:rsidRPr="00877C42">
        <w:rPr>
          <w:rFonts w:ascii="Simplified Arabic" w:hAnsi="Simplified Arabic" w:cs="Simplified Arabic" w:hint="cs"/>
          <w:sz w:val="24"/>
          <w:rtl/>
          <w:lang w:bidi="ar-EG"/>
        </w:rPr>
        <w:t xml:space="preserve"> في هذا التقرير، ت</w:t>
      </w:r>
      <w:r>
        <w:rPr>
          <w:rFonts w:ascii="Simplified Arabic" w:hAnsi="Simplified Arabic" w:cs="Simplified Arabic" w:hint="cs"/>
          <w:sz w:val="24"/>
          <w:rtl/>
          <w:lang w:bidi="ar-EG"/>
        </w:rPr>
        <w:t>ُ</w:t>
      </w:r>
      <w:r w:rsidRPr="00877C42">
        <w:rPr>
          <w:rFonts w:ascii="Simplified Arabic" w:hAnsi="Simplified Arabic" w:cs="Simplified Arabic" w:hint="cs"/>
          <w:sz w:val="24"/>
          <w:rtl/>
          <w:lang w:bidi="ar-EG"/>
        </w:rPr>
        <w:t>وف</w:t>
      </w:r>
      <w:r>
        <w:rPr>
          <w:rFonts w:ascii="Simplified Arabic" w:hAnsi="Simplified Arabic" w:cs="Simplified Arabic" w:hint="cs"/>
          <w:sz w:val="24"/>
          <w:rtl/>
          <w:lang w:bidi="ar-EG"/>
        </w:rPr>
        <w:t>ّ</w:t>
      </w:r>
      <w:r w:rsidRPr="00877C42">
        <w:rPr>
          <w:rFonts w:ascii="Simplified Arabic" w:hAnsi="Simplified Arabic" w:cs="Simplified Arabic" w:hint="cs"/>
          <w:sz w:val="24"/>
          <w:rtl/>
          <w:lang w:bidi="ar-EG"/>
        </w:rPr>
        <w:t xml:space="preserve">ر آليات التخطيط والرصد والاستعراض والإبلاغ الخاصة بالإطار أساسا </w:t>
      </w:r>
      <w:r>
        <w:rPr>
          <w:rFonts w:ascii="Simplified Arabic" w:hAnsi="Simplified Arabic" w:cs="Simplified Arabic" w:hint="cs"/>
          <w:sz w:val="24"/>
          <w:rtl/>
          <w:lang w:bidi="ar-EG"/>
        </w:rPr>
        <w:t>متينا</w:t>
      </w:r>
      <w:r w:rsidRPr="00877C42">
        <w:rPr>
          <w:rFonts w:ascii="Simplified Arabic" w:hAnsi="Simplified Arabic" w:cs="Simplified Arabic" w:hint="cs"/>
          <w:sz w:val="24"/>
          <w:rtl/>
          <w:lang w:bidi="ar-EG"/>
        </w:rPr>
        <w:t xml:space="preserve"> للشفافية والمساءلة وتقييم التقدم الجماعي</w:t>
      </w:r>
      <w:r>
        <w:rPr>
          <w:rFonts w:ascii="Simplified Arabic" w:hAnsi="Simplified Arabic" w:cs="Simplified Arabic" w:hint="cs"/>
          <w:sz w:val="24"/>
          <w:rtl/>
          <w:lang w:bidi="ar-EG"/>
        </w:rPr>
        <w:t xml:space="preserve"> المحرز</w:t>
      </w:r>
      <w:r w:rsidRPr="00877C42">
        <w:rPr>
          <w:rFonts w:ascii="Simplified Arabic" w:hAnsi="Simplified Arabic" w:cs="Simplified Arabic" w:hint="cs"/>
          <w:sz w:val="24"/>
          <w:rtl/>
          <w:lang w:bidi="ar-EG"/>
        </w:rPr>
        <w:t xml:space="preserve"> مع </w:t>
      </w:r>
      <w:r>
        <w:rPr>
          <w:rFonts w:ascii="Simplified Arabic" w:hAnsi="Simplified Arabic" w:cs="Simplified Arabic" w:hint="cs"/>
          <w:sz w:val="24"/>
          <w:rtl/>
          <w:lang w:bidi="ar-EG"/>
        </w:rPr>
        <w:t>إتاحة المرونة</w:t>
      </w:r>
      <w:r w:rsidRPr="00877C42">
        <w:rPr>
          <w:rFonts w:ascii="Simplified Arabic" w:hAnsi="Simplified Arabic" w:cs="Simplified Arabic" w:hint="cs"/>
          <w:sz w:val="24"/>
          <w:rtl/>
          <w:lang w:bidi="ar-EG"/>
        </w:rPr>
        <w:t xml:space="preserve"> في استخدامها </w:t>
      </w:r>
      <w:r>
        <w:rPr>
          <w:rFonts w:ascii="Simplified Arabic" w:hAnsi="Simplified Arabic" w:cs="Simplified Arabic" w:hint="cs"/>
          <w:sz w:val="24"/>
          <w:rtl/>
          <w:lang w:bidi="ar-EG"/>
        </w:rPr>
        <w:t>وفقا للظروف</w:t>
      </w:r>
      <w:r w:rsidRPr="00877C42">
        <w:rPr>
          <w:rFonts w:ascii="Simplified Arabic" w:hAnsi="Simplified Arabic" w:cs="Simplified Arabic" w:hint="cs"/>
          <w:sz w:val="24"/>
          <w:rtl/>
          <w:lang w:bidi="ar-EG"/>
        </w:rPr>
        <w:t xml:space="preserve"> الوطنية. وقد أدرجت جميع الأطراف التي قدمت تقاريرها بيانات لمؤشر واحد على الأقل من إطار الرصد المعتمد. ويتراوح تقديم البيانات المتعلقة بالمؤشرات الرئيسية بين 7</w:t>
      </w:r>
      <w:r>
        <w:rPr>
          <w:rFonts w:ascii="Simplified Arabic" w:hAnsi="Simplified Arabic" w:cs="Simplified Arabic" w:hint="cs"/>
          <w:sz w:val="24"/>
          <w:rtl/>
          <w:lang w:bidi="ar-EG"/>
        </w:rPr>
        <w:t xml:space="preserve"> في المائة</w:t>
      </w:r>
      <w:r w:rsidRPr="00877C42">
        <w:rPr>
          <w:rFonts w:ascii="Simplified Arabic" w:hAnsi="Simplified Arabic" w:cs="Simplified Arabic" w:hint="cs"/>
          <w:sz w:val="24"/>
          <w:rtl/>
          <w:lang w:bidi="ar-EG"/>
        </w:rPr>
        <w:t xml:space="preserve"> و78</w:t>
      </w:r>
      <w:r>
        <w:rPr>
          <w:rFonts w:ascii="Simplified Arabic" w:hAnsi="Simplified Arabic" w:cs="Simplified Arabic" w:hint="cs"/>
          <w:sz w:val="24"/>
          <w:rtl/>
          <w:lang w:bidi="ar-EG"/>
        </w:rPr>
        <w:t xml:space="preserve"> في المائة</w:t>
      </w:r>
      <w:r w:rsidRPr="00877C42">
        <w:rPr>
          <w:rFonts w:ascii="Simplified Arabic" w:hAnsi="Simplified Arabic" w:cs="Simplified Arabic" w:hint="cs"/>
          <w:sz w:val="24"/>
          <w:rtl/>
          <w:lang w:bidi="ar-EG"/>
        </w:rPr>
        <w:t xml:space="preserve"> من الأطراف، </w:t>
      </w:r>
      <w:r>
        <w:rPr>
          <w:rFonts w:ascii="Simplified Arabic" w:hAnsi="Simplified Arabic" w:cs="Simplified Arabic" w:hint="cs"/>
          <w:sz w:val="24"/>
          <w:rtl/>
          <w:lang w:bidi="ar-EG"/>
        </w:rPr>
        <w:t>وذلك بحسب</w:t>
      </w:r>
      <w:r w:rsidRPr="00877C42">
        <w:rPr>
          <w:rFonts w:ascii="Simplified Arabic" w:hAnsi="Simplified Arabic" w:cs="Simplified Arabic" w:hint="cs"/>
          <w:sz w:val="24"/>
          <w:rtl/>
          <w:lang w:bidi="ar-EG"/>
        </w:rPr>
        <w:t xml:space="preserve"> المؤشر. </w:t>
      </w:r>
      <w:r>
        <w:rPr>
          <w:rFonts w:ascii="Simplified Arabic" w:hAnsi="Simplified Arabic" w:cs="Simplified Arabic" w:hint="cs"/>
          <w:sz w:val="24"/>
          <w:rtl/>
          <w:lang w:bidi="ar-EG"/>
        </w:rPr>
        <w:t>وعلى الرغم من</w:t>
      </w:r>
      <w:r w:rsidRPr="00877C42">
        <w:rPr>
          <w:rFonts w:ascii="Simplified Arabic" w:hAnsi="Simplified Arabic" w:cs="Simplified Arabic" w:hint="cs"/>
          <w:sz w:val="24"/>
          <w:rtl/>
          <w:lang w:bidi="ar-EG"/>
        </w:rPr>
        <w:t xml:space="preserve"> إرساء أسس جيدة، فإن البيانات المقدمة بشأن المؤشرات الرئيسية </w:t>
      </w:r>
      <w:r>
        <w:rPr>
          <w:rFonts w:ascii="Simplified Arabic" w:hAnsi="Simplified Arabic" w:cs="Simplified Arabic" w:hint="cs"/>
          <w:sz w:val="24"/>
          <w:rtl/>
          <w:lang w:bidi="ar-EG"/>
        </w:rPr>
        <w:t>غير ممثلة</w:t>
      </w:r>
      <w:r w:rsidRPr="00877C42">
        <w:rPr>
          <w:rFonts w:ascii="Simplified Arabic" w:hAnsi="Simplified Arabic" w:cs="Simplified Arabic" w:hint="cs"/>
          <w:sz w:val="24"/>
          <w:rtl/>
          <w:lang w:bidi="ar-EG"/>
        </w:rPr>
        <w:t xml:space="preserve"> تمثيل</w:t>
      </w:r>
      <w:r>
        <w:rPr>
          <w:rFonts w:ascii="Simplified Arabic" w:hAnsi="Simplified Arabic" w:cs="Simplified Arabic" w:hint="cs"/>
          <w:sz w:val="24"/>
          <w:rtl/>
          <w:lang w:bidi="ar-EG"/>
        </w:rPr>
        <w:t>ا كافيا</w:t>
      </w:r>
      <w:r w:rsidRPr="00877C42">
        <w:rPr>
          <w:rFonts w:ascii="Simplified Arabic" w:hAnsi="Simplified Arabic" w:cs="Simplified Arabic" w:hint="cs"/>
          <w:sz w:val="24"/>
          <w:rtl/>
          <w:lang w:bidi="ar-EG"/>
        </w:rPr>
        <w:t xml:space="preserve"> أو </w:t>
      </w:r>
      <w:r>
        <w:rPr>
          <w:rFonts w:ascii="Simplified Arabic" w:hAnsi="Simplified Arabic" w:cs="Simplified Arabic" w:hint="cs"/>
          <w:sz w:val="24"/>
          <w:rtl/>
          <w:lang w:bidi="ar-EG"/>
        </w:rPr>
        <w:t>لا تتسم بالاتساق الكافي في الوقت الحالي</w:t>
      </w:r>
      <w:r w:rsidRPr="00877C42">
        <w:rPr>
          <w:rFonts w:ascii="Simplified Arabic" w:hAnsi="Simplified Arabic" w:cs="Simplified Arabic" w:hint="cs"/>
          <w:sz w:val="24"/>
          <w:rtl/>
          <w:lang w:bidi="ar-EG"/>
        </w:rPr>
        <w:t xml:space="preserve"> لاستخلاص استنتاجات قاطعة بشأن التقدم الجماعي</w:t>
      </w:r>
      <w:r>
        <w:rPr>
          <w:rFonts w:ascii="Simplified Arabic" w:hAnsi="Simplified Arabic" w:cs="Simplified Arabic" w:hint="cs"/>
          <w:sz w:val="24"/>
          <w:rtl/>
          <w:lang w:bidi="ar-EG"/>
        </w:rPr>
        <w:t xml:space="preserve"> المحرز</w:t>
      </w:r>
      <w:r w:rsidRPr="00877C42">
        <w:rPr>
          <w:rFonts w:ascii="Simplified Arabic" w:hAnsi="Simplified Arabic" w:cs="Simplified Arabic" w:hint="cs"/>
          <w:sz w:val="24"/>
          <w:rtl/>
          <w:lang w:bidi="ar-EG"/>
        </w:rPr>
        <w:t>. وتوفر المؤشرات الوطنية الأخرى المقدمة معلومات تكميلية قي</w:t>
      </w:r>
      <w:r>
        <w:rPr>
          <w:rFonts w:ascii="Simplified Arabic" w:hAnsi="Simplified Arabic" w:cs="Simplified Arabic" w:hint="cs"/>
          <w:sz w:val="24"/>
          <w:rtl/>
          <w:lang w:bidi="ar-EG"/>
        </w:rPr>
        <w:t>ّ</w:t>
      </w:r>
      <w:r w:rsidRPr="00877C42">
        <w:rPr>
          <w:rFonts w:ascii="Simplified Arabic" w:hAnsi="Simplified Arabic" w:cs="Simplified Arabic" w:hint="cs"/>
          <w:sz w:val="24"/>
          <w:rtl/>
          <w:lang w:bidi="ar-EG"/>
        </w:rPr>
        <w:t xml:space="preserve">مة، </w:t>
      </w:r>
      <w:r>
        <w:rPr>
          <w:rFonts w:ascii="Simplified Arabic" w:hAnsi="Simplified Arabic" w:cs="Simplified Arabic" w:hint="cs"/>
          <w:sz w:val="24"/>
          <w:rtl/>
          <w:lang w:bidi="ar-EG"/>
        </w:rPr>
        <w:t>ولكن</w:t>
      </w:r>
      <w:r w:rsidRPr="00877C42">
        <w:rPr>
          <w:rFonts w:ascii="Simplified Arabic" w:hAnsi="Simplified Arabic" w:cs="Simplified Arabic" w:hint="cs"/>
          <w:sz w:val="24"/>
          <w:rtl/>
          <w:lang w:bidi="ar-EG"/>
        </w:rPr>
        <w:t xml:space="preserve"> تقييم الاتجاهات الجماعية عبر أنواع المؤشرات </w:t>
      </w:r>
      <w:r>
        <w:rPr>
          <w:rFonts w:ascii="Simplified Arabic" w:hAnsi="Simplified Arabic" w:cs="Simplified Arabic" w:hint="cs"/>
          <w:sz w:val="24"/>
          <w:rtl/>
          <w:lang w:bidi="ar-EG"/>
        </w:rPr>
        <w:t>والمواضيع المختلفة</w:t>
      </w:r>
      <w:r w:rsidRPr="00877C42">
        <w:rPr>
          <w:rFonts w:ascii="Simplified Arabic" w:hAnsi="Simplified Arabic" w:cs="Simplified Arabic" w:hint="cs"/>
          <w:sz w:val="24"/>
          <w:rtl/>
          <w:lang w:bidi="ar-EG"/>
        </w:rPr>
        <w:t xml:space="preserve"> لا يزال يشكل تحديا.</w:t>
      </w:r>
      <w:r w:rsidRPr="00571254">
        <w:rPr>
          <w:rtl/>
        </w:rPr>
        <w:t xml:space="preserve"> </w:t>
      </w:r>
    </w:p>
    <w:p w14:paraId="5FC384E6" w14:textId="77777777" w:rsidR="00242234" w:rsidRPr="00571254" w:rsidRDefault="00242234" w:rsidP="00242234">
      <w:pPr>
        <w:pBdr>
          <w:top w:val="single" w:sz="4" w:space="1" w:color="auto"/>
          <w:left w:val="single" w:sz="4" w:space="4" w:color="auto"/>
          <w:bottom w:val="single" w:sz="4" w:space="1" w:color="auto"/>
          <w:right w:val="single" w:sz="4" w:space="4" w:color="auto"/>
        </w:pBdr>
        <w:bidi/>
        <w:spacing w:after="120"/>
        <w:rPr>
          <w:rFonts w:ascii="Simplified Arabic" w:hAnsi="Simplified Arabic" w:cs="Simplified Arabic"/>
          <w:b/>
          <w:bCs/>
          <w:sz w:val="24"/>
          <w:lang w:bidi="ar-EG"/>
        </w:rPr>
      </w:pPr>
      <w:r>
        <w:rPr>
          <w:rFonts w:ascii="Simplified Arabic" w:hAnsi="Simplified Arabic" w:cs="Simplified Arabic" w:hint="cs"/>
          <w:sz w:val="24"/>
          <w:rtl/>
          <w:lang w:bidi="ar-EG"/>
        </w:rPr>
        <w:t>وقد</w:t>
      </w:r>
      <w:r w:rsidRPr="00877C42">
        <w:rPr>
          <w:rFonts w:ascii="Simplified Arabic" w:hAnsi="Simplified Arabic" w:cs="Simplified Arabic"/>
          <w:sz w:val="24"/>
          <w:rtl/>
          <w:lang w:bidi="ar-EG"/>
        </w:rPr>
        <w:t xml:space="preserve"> أدى هيكل الإبلاغ الموحد لكل من الأطراف والجهات الفاعلة غير الحكومات الوطنية إلى تحسين القدرة على تقييم التقدم الجماعي</w:t>
      </w:r>
      <w:r>
        <w:rPr>
          <w:rFonts w:ascii="Simplified Arabic" w:hAnsi="Simplified Arabic" w:cs="Simplified Arabic" w:hint="cs"/>
          <w:sz w:val="24"/>
          <w:rtl/>
          <w:lang w:bidi="ar-EG"/>
        </w:rPr>
        <w:t xml:space="preserve"> المحرز</w:t>
      </w:r>
      <w:r w:rsidRPr="00877C42">
        <w:rPr>
          <w:rFonts w:ascii="Simplified Arabic" w:hAnsi="Simplified Arabic" w:cs="Simplified Arabic"/>
          <w:sz w:val="24"/>
          <w:rtl/>
          <w:lang w:bidi="ar-EG"/>
        </w:rPr>
        <w:t xml:space="preserve"> على الصعيد العالمي، ولكن هناك بعض ال</w:t>
      </w:r>
      <w:r>
        <w:rPr>
          <w:rFonts w:ascii="Simplified Arabic" w:hAnsi="Simplified Arabic" w:cs="Simplified Arabic"/>
          <w:sz w:val="24"/>
          <w:rtl/>
          <w:lang w:bidi="ar-EG"/>
        </w:rPr>
        <w:t>فجوات</w:t>
      </w:r>
      <w:r w:rsidRPr="00877C42">
        <w:rPr>
          <w:rFonts w:ascii="Simplified Arabic" w:hAnsi="Simplified Arabic" w:cs="Simplified Arabic"/>
          <w:sz w:val="24"/>
          <w:rtl/>
          <w:lang w:bidi="ar-EG"/>
        </w:rPr>
        <w:t xml:space="preserve"> في المعلومات </w:t>
      </w:r>
      <w:r w:rsidRPr="008262D2">
        <w:rPr>
          <w:rFonts w:ascii="Simplified Arabic" w:hAnsi="Simplified Arabic" w:cs="Simplified Arabic"/>
          <w:sz w:val="24"/>
          <w:rtl/>
          <w:lang w:bidi="ar-EG"/>
        </w:rPr>
        <w:t>المُجمّعة</w:t>
      </w:r>
      <w:r w:rsidRPr="00877C42">
        <w:rPr>
          <w:rFonts w:ascii="Simplified Arabic" w:hAnsi="Simplified Arabic" w:cs="Simplified Arabic"/>
          <w:sz w:val="24"/>
          <w:rtl/>
          <w:lang w:bidi="ar-EG"/>
        </w:rPr>
        <w:t>، وفي الإرشادات المتعلقة بالإبلاغ، و</w:t>
      </w:r>
      <w:r>
        <w:rPr>
          <w:rFonts w:ascii="Simplified Arabic" w:hAnsi="Simplified Arabic" w:cs="Simplified Arabic" w:hint="cs"/>
          <w:sz w:val="24"/>
          <w:rtl/>
          <w:lang w:bidi="ar-EG"/>
        </w:rPr>
        <w:t>لا سيما</w:t>
      </w:r>
      <w:r w:rsidRPr="00877C42">
        <w:rPr>
          <w:rFonts w:ascii="Simplified Arabic" w:hAnsi="Simplified Arabic" w:cs="Simplified Arabic"/>
          <w:sz w:val="24"/>
          <w:rtl/>
          <w:lang w:bidi="ar-EG"/>
        </w:rPr>
        <w:t xml:space="preserve"> فيما يتعلق باستخدام المؤشرات، والمعلومات المتعلقة </w:t>
      </w:r>
      <w:r>
        <w:rPr>
          <w:rFonts w:ascii="Simplified Arabic" w:hAnsi="Simplified Arabic" w:cs="Simplified Arabic" w:hint="cs"/>
          <w:sz w:val="24"/>
          <w:rtl/>
          <w:lang w:bidi="ar-EG"/>
        </w:rPr>
        <w:t>بالفرع جيم</w:t>
      </w:r>
      <w:r w:rsidRPr="00877C42">
        <w:rPr>
          <w:rFonts w:ascii="Simplified Arabic" w:hAnsi="Simplified Arabic" w:cs="Simplified Arabic"/>
          <w:sz w:val="24"/>
          <w:rtl/>
          <w:lang w:bidi="ar-EG"/>
        </w:rPr>
        <w:t xml:space="preserve"> من الإطار، والمعلومات الواردة في</w:t>
      </w:r>
      <w:r>
        <w:rPr>
          <w:rFonts w:ascii="Simplified Arabic" w:hAnsi="Simplified Arabic" w:cs="Simplified Arabic" w:hint="cs"/>
          <w:sz w:val="24"/>
          <w:rtl/>
          <w:lang w:bidi="ar-EG"/>
        </w:rPr>
        <w:t xml:space="preserve"> كل من</w:t>
      </w:r>
      <w:r w:rsidRPr="00877C42">
        <w:rPr>
          <w:rFonts w:ascii="Simplified Arabic" w:hAnsi="Simplified Arabic" w:cs="Simplified Arabic"/>
          <w:sz w:val="24"/>
          <w:rtl/>
          <w:lang w:bidi="ar-EG"/>
        </w:rPr>
        <w:t xml:space="preserve"> التقارير </w:t>
      </w:r>
      <w:r w:rsidRPr="005666BB">
        <w:rPr>
          <w:rFonts w:ascii="Simplified Arabic" w:hAnsi="Simplified Arabic" w:cs="Simplified Arabic"/>
          <w:sz w:val="24"/>
          <w:rtl/>
          <w:lang w:bidi="ar-EG"/>
        </w:rPr>
        <w:t xml:space="preserve">الوطنية والتزامات الجهات الفاعلة الأخرى بشأن التقدم الذي أحرزته </w:t>
      </w:r>
      <w:r w:rsidRPr="005666BB">
        <w:rPr>
          <w:rFonts w:ascii="Simplified Arabic" w:hAnsi="Simplified Arabic" w:cs="Simplified Arabic" w:hint="cs"/>
          <w:sz w:val="24"/>
          <w:rtl/>
          <w:lang w:bidi="ar-EG"/>
        </w:rPr>
        <w:t>هذه الجهات</w:t>
      </w:r>
      <w:r w:rsidRPr="005666BB">
        <w:rPr>
          <w:rFonts w:ascii="Simplified Arabic" w:hAnsi="Simplified Arabic" w:cs="Simplified Arabic"/>
          <w:sz w:val="24"/>
          <w:rtl/>
          <w:lang w:bidi="ar-EG"/>
        </w:rPr>
        <w:t xml:space="preserve">. وبالإضافة إلى ذلك، </w:t>
      </w:r>
      <w:r w:rsidRPr="005666BB">
        <w:rPr>
          <w:rFonts w:ascii="Simplified Arabic" w:hAnsi="Simplified Arabic" w:cs="Simplified Arabic" w:hint="cs"/>
          <w:sz w:val="24"/>
          <w:rtl/>
          <w:lang w:bidi="ar-EG"/>
        </w:rPr>
        <w:t>ف</w:t>
      </w:r>
      <w:r w:rsidRPr="005666BB">
        <w:rPr>
          <w:rFonts w:ascii="Simplified Arabic" w:hAnsi="Simplified Arabic" w:cs="Simplified Arabic"/>
          <w:sz w:val="24"/>
          <w:rtl/>
          <w:lang w:bidi="ar-EG"/>
        </w:rPr>
        <w:t>هناك حاجة إلى مزيد من ال</w:t>
      </w:r>
      <w:r w:rsidRPr="005666BB">
        <w:rPr>
          <w:rFonts w:ascii="Simplified Arabic" w:hAnsi="Simplified Arabic" w:cs="Simplified Arabic" w:hint="cs"/>
          <w:sz w:val="24"/>
          <w:rtl/>
          <w:lang w:bidi="ar-EG"/>
        </w:rPr>
        <w:t>إرشادات</w:t>
      </w:r>
      <w:r w:rsidRPr="005666BB">
        <w:rPr>
          <w:rFonts w:ascii="Simplified Arabic" w:hAnsi="Simplified Arabic" w:cs="Simplified Arabic"/>
          <w:sz w:val="24"/>
          <w:rtl/>
          <w:lang w:bidi="ar-EG"/>
        </w:rPr>
        <w:t xml:space="preserve"> بشأن منهجية وتوقيت استكمال المعلومات المقدمة في </w:t>
      </w:r>
      <w:r w:rsidRPr="005666BB">
        <w:rPr>
          <w:rFonts w:ascii="Simplified Arabic" w:hAnsi="Simplified Arabic" w:cs="Simplified Arabic" w:hint="cs"/>
          <w:sz w:val="24"/>
          <w:rtl/>
          <w:lang w:bidi="ar-EG"/>
        </w:rPr>
        <w:t>مساهمات</w:t>
      </w:r>
      <w:r w:rsidRPr="005666BB">
        <w:rPr>
          <w:rFonts w:ascii="Simplified Arabic" w:hAnsi="Simplified Arabic" w:cs="Simplified Arabic"/>
          <w:sz w:val="24"/>
          <w:rtl/>
          <w:lang w:bidi="ar-EG"/>
        </w:rPr>
        <w:t xml:space="preserve"> الأطراف بمعلومات</w:t>
      </w:r>
      <w:r w:rsidRPr="005666BB">
        <w:rPr>
          <w:rFonts w:ascii="Simplified Arabic" w:hAnsi="Simplified Arabic" w:cs="Simplified Arabic" w:hint="cs"/>
          <w:sz w:val="24"/>
          <w:rtl/>
          <w:lang w:bidi="ar-EG"/>
        </w:rPr>
        <w:t xml:space="preserve"> مستقاة</w:t>
      </w:r>
      <w:r w:rsidRPr="005666BB">
        <w:rPr>
          <w:rFonts w:ascii="Simplified Arabic" w:hAnsi="Simplified Arabic" w:cs="Simplified Arabic"/>
          <w:sz w:val="24"/>
          <w:rtl/>
          <w:lang w:bidi="ar-EG"/>
        </w:rPr>
        <w:t xml:space="preserve"> من التقييمات العلمية، بما في ذلك عمل المنبر الحكومي الدولي للعلوم والسياسات في مجال التنوع البيولوجي وخدمات النظم الإيكولوجية، ومصادر البيانات العالمية والأدبيات ذات الصلة، وخاصة في ضوء التقييم العالمي الثاني</w:t>
      </w:r>
      <w:r w:rsidRPr="005666BB">
        <w:rPr>
          <w:rFonts w:ascii="Simplified Arabic" w:hAnsi="Simplified Arabic" w:cs="Simplified Arabic" w:hint="cs"/>
          <w:sz w:val="24"/>
          <w:rtl/>
          <w:lang w:bidi="ar-EG"/>
        </w:rPr>
        <w:t xml:space="preserve"> لهذا المنبر و</w:t>
      </w:r>
      <w:r w:rsidRPr="005666BB">
        <w:rPr>
          <w:rFonts w:ascii="Simplified Arabic" w:hAnsi="Simplified Arabic" w:cs="Simplified Arabic"/>
          <w:sz w:val="24"/>
          <w:rtl/>
          <w:lang w:bidi="ar-EG"/>
        </w:rPr>
        <w:t xml:space="preserve">الذي </w:t>
      </w:r>
      <w:r w:rsidRPr="005666BB">
        <w:rPr>
          <w:rFonts w:ascii="Simplified Arabic" w:hAnsi="Simplified Arabic" w:cs="Simplified Arabic" w:hint="cs"/>
          <w:sz w:val="24"/>
          <w:rtl/>
          <w:lang w:bidi="ar-EG"/>
        </w:rPr>
        <w:t>يجري إعداده</w:t>
      </w:r>
      <w:r w:rsidRPr="005666BB">
        <w:rPr>
          <w:rFonts w:ascii="Simplified Arabic" w:hAnsi="Simplified Arabic" w:cs="Simplified Arabic"/>
          <w:sz w:val="24"/>
          <w:rtl/>
          <w:lang w:bidi="ar-EG"/>
        </w:rPr>
        <w:t>. وهناك حاجة أيضا إلى مزيد من ال</w:t>
      </w:r>
      <w:r w:rsidRPr="005666BB">
        <w:rPr>
          <w:rFonts w:ascii="Simplified Arabic" w:hAnsi="Simplified Arabic" w:cs="Simplified Arabic" w:hint="cs"/>
          <w:sz w:val="24"/>
          <w:rtl/>
          <w:lang w:bidi="ar-EG"/>
        </w:rPr>
        <w:t>إرشادات</w:t>
      </w:r>
      <w:r w:rsidRPr="005666BB">
        <w:rPr>
          <w:rFonts w:ascii="Simplified Arabic" w:hAnsi="Simplified Arabic" w:cs="Simplified Arabic"/>
          <w:sz w:val="24"/>
          <w:rtl/>
          <w:lang w:bidi="ar-EG"/>
        </w:rPr>
        <w:t xml:space="preserve"> بشأن كيفية استخدام ال</w:t>
      </w:r>
      <w:r>
        <w:rPr>
          <w:rFonts w:ascii="Simplified Arabic" w:hAnsi="Simplified Arabic" w:cs="Simplified Arabic"/>
          <w:sz w:val="24"/>
          <w:rtl/>
          <w:lang w:bidi="ar-EG"/>
        </w:rPr>
        <w:t>فجوات</w:t>
      </w:r>
      <w:r w:rsidRPr="005666BB">
        <w:rPr>
          <w:rFonts w:ascii="Simplified Arabic" w:hAnsi="Simplified Arabic" w:cs="Simplified Arabic"/>
          <w:sz w:val="24"/>
          <w:rtl/>
          <w:lang w:bidi="ar-EG"/>
        </w:rPr>
        <w:t xml:space="preserve"> المعرفية المحددة في التقارير الوطنية والتقرير العالمي لتوجيه الاستثمارات المستقبلية في</w:t>
      </w:r>
      <w:r w:rsidRPr="005666BB">
        <w:rPr>
          <w:rFonts w:ascii="Simplified Arabic" w:hAnsi="Simplified Arabic" w:cs="Simplified Arabic" w:hint="cs"/>
          <w:sz w:val="24"/>
          <w:rtl/>
          <w:lang w:bidi="ar-EG"/>
        </w:rPr>
        <w:t xml:space="preserve"> مجالات</w:t>
      </w:r>
      <w:r w:rsidRPr="005666BB">
        <w:rPr>
          <w:rFonts w:ascii="Simplified Arabic" w:hAnsi="Simplified Arabic" w:cs="Simplified Arabic"/>
          <w:sz w:val="24"/>
          <w:rtl/>
          <w:lang w:bidi="ar-EG"/>
        </w:rPr>
        <w:t xml:space="preserve"> البحث والرصد و</w:t>
      </w:r>
      <w:r w:rsidRPr="005666BB">
        <w:rPr>
          <w:rFonts w:ascii="Simplified Arabic" w:hAnsi="Simplified Arabic" w:cs="Simplified Arabic" w:hint="cs"/>
          <w:sz w:val="24"/>
          <w:rtl/>
          <w:lang w:bidi="ar-EG"/>
        </w:rPr>
        <w:t>إعداد</w:t>
      </w:r>
      <w:r w:rsidRPr="005666BB">
        <w:rPr>
          <w:rFonts w:ascii="Simplified Arabic" w:hAnsi="Simplified Arabic" w:cs="Simplified Arabic"/>
          <w:sz w:val="24"/>
          <w:rtl/>
          <w:lang w:bidi="ar-EG"/>
        </w:rPr>
        <w:t xml:space="preserve"> الأدوات والتقييمات.</w:t>
      </w:r>
      <w:r w:rsidRPr="00571254">
        <w:rPr>
          <w:rtl/>
        </w:rPr>
        <w:t xml:space="preserve"> </w:t>
      </w:r>
    </w:p>
    <w:p w14:paraId="6ACE520E" w14:textId="77777777" w:rsidR="00242234" w:rsidRPr="00297E42" w:rsidRDefault="00242234" w:rsidP="00242234">
      <w:pPr>
        <w:bidi/>
        <w:spacing w:after="120"/>
        <w:jc w:val="left"/>
        <w:rPr>
          <w:rFonts w:cs="Simplified Arabic"/>
          <w:lang w:bidi="ar-EG"/>
        </w:rPr>
      </w:pPr>
    </w:p>
    <w:p w14:paraId="69922B4F" w14:textId="2E63F594" w:rsidR="00F773F3" w:rsidRPr="00C122FA" w:rsidRDefault="00F7146C" w:rsidP="00F7146C">
      <w:pPr>
        <w:pStyle w:val="ListParagraph"/>
        <w:widowControl w:val="0"/>
        <w:bidi/>
        <w:spacing w:after="120" w:line="216" w:lineRule="auto"/>
        <w:ind w:left="0"/>
        <w:contextualSpacing w:val="0"/>
        <w:jc w:val="center"/>
        <w:rPr>
          <w:rFonts w:cs="Simplified Arabic"/>
          <w:rtl/>
          <w:lang w:val="en-CA" w:bidi="ar-EG"/>
        </w:rPr>
      </w:pPr>
      <w:r w:rsidRPr="00564DBB">
        <w:rPr>
          <w:rFonts w:cs="Simplified Arabic"/>
        </w:rPr>
        <w:t>__________</w:t>
      </w:r>
    </w:p>
    <w:sectPr w:rsidR="00F773F3" w:rsidRPr="00C122FA" w:rsidSect="00E37983">
      <w:headerReference w:type="even" r:id="rId19"/>
      <w:headerReference w:type="default" r:id="rId20"/>
      <w:footerReference w:type="even" r:id="rId21"/>
      <w:footerReference w:type="default" r:id="rId22"/>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91D20" w14:textId="77777777" w:rsidR="00814557" w:rsidRDefault="00814557">
      <w:r>
        <w:separator/>
      </w:r>
    </w:p>
  </w:endnote>
  <w:endnote w:type="continuationSeparator" w:id="0">
    <w:p w14:paraId="7F2D21B3" w14:textId="77777777" w:rsidR="00814557" w:rsidRDefault="00814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01456" w14:textId="4029FF0D" w:rsidR="00BE5C7F" w:rsidRPr="002A5732" w:rsidRDefault="00BE5C7F" w:rsidP="00BE5C7F">
    <w:pPr>
      <w:pStyle w:val="Footer"/>
    </w:pPr>
  </w:p>
  <w:p w14:paraId="5F30CB20" w14:textId="1357DD62" w:rsidR="00273E30" w:rsidRDefault="00814557" w:rsidP="00ED4C98">
    <w:pPr>
      <w:pStyle w:val="Footer"/>
    </w:pPr>
    <w:sdt>
      <w:sdtPr>
        <w:id w:val="1657110977"/>
        <w:docPartObj>
          <w:docPartGallery w:val="Page Numbers (Top of Page)"/>
          <w:docPartUnique/>
        </w:docPartObj>
      </w:sdtPr>
      <w:sdtEndPr/>
      <w:sdtContent>
        <w:r w:rsidR="00ED4C98" w:rsidRPr="002A5732">
          <w:rPr>
            <w:sz w:val="20"/>
            <w:szCs w:val="20"/>
          </w:rPr>
          <w:fldChar w:fldCharType="begin"/>
        </w:r>
        <w:r w:rsidR="00ED4C98" w:rsidRPr="002A5732">
          <w:rPr>
            <w:sz w:val="20"/>
            <w:szCs w:val="20"/>
          </w:rPr>
          <w:instrText xml:space="preserve"> PAGE </w:instrText>
        </w:r>
        <w:r w:rsidR="00ED4C98" w:rsidRPr="002A5732">
          <w:rPr>
            <w:sz w:val="20"/>
            <w:szCs w:val="20"/>
          </w:rPr>
          <w:fldChar w:fldCharType="separate"/>
        </w:r>
        <w:r w:rsidR="00ED4C98">
          <w:rPr>
            <w:sz w:val="20"/>
            <w:szCs w:val="20"/>
          </w:rPr>
          <w:t>7</w:t>
        </w:r>
        <w:r w:rsidR="00ED4C98" w:rsidRPr="002A5732">
          <w:rPr>
            <w:sz w:val="20"/>
            <w:szCs w:val="20"/>
          </w:rPr>
          <w:fldChar w:fldCharType="end"/>
        </w:r>
        <w:r w:rsidR="00ED4C98" w:rsidRPr="002A5732">
          <w:rPr>
            <w:sz w:val="20"/>
            <w:szCs w:val="20"/>
          </w:rPr>
          <w:t>/</w:t>
        </w:r>
        <w:r w:rsidR="00ED4C98" w:rsidRPr="002A5732">
          <w:rPr>
            <w:sz w:val="20"/>
            <w:szCs w:val="20"/>
          </w:rPr>
          <w:fldChar w:fldCharType="begin"/>
        </w:r>
        <w:r w:rsidR="00ED4C98" w:rsidRPr="002A5732">
          <w:rPr>
            <w:sz w:val="20"/>
            <w:szCs w:val="20"/>
          </w:rPr>
          <w:instrText xml:space="preserve"> NUMPAGES  </w:instrText>
        </w:r>
        <w:r w:rsidR="00ED4C98" w:rsidRPr="002A5732">
          <w:rPr>
            <w:sz w:val="20"/>
            <w:szCs w:val="20"/>
          </w:rPr>
          <w:fldChar w:fldCharType="separate"/>
        </w:r>
        <w:r w:rsidR="00ED4C98">
          <w:rPr>
            <w:sz w:val="20"/>
            <w:szCs w:val="20"/>
          </w:rPr>
          <w:t>8</w:t>
        </w:r>
        <w:r w:rsidR="00ED4C98" w:rsidRPr="002A5732">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77777777" w:rsidR="00BE5C7F" w:rsidRPr="002A5732" w:rsidRDefault="00BE5C7F" w:rsidP="00ED4C98">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34056" w14:textId="77777777" w:rsidR="00814557" w:rsidRDefault="00814557" w:rsidP="00B555E1">
      <w:pPr>
        <w:bidi/>
      </w:pPr>
      <w:r>
        <w:separator/>
      </w:r>
    </w:p>
  </w:footnote>
  <w:footnote w:type="continuationSeparator" w:id="0">
    <w:p w14:paraId="5047DB21" w14:textId="77777777" w:rsidR="00814557" w:rsidRDefault="00814557">
      <w:r>
        <w:continuationSeparator/>
      </w:r>
    </w:p>
  </w:footnote>
  <w:footnote w:id="1">
    <w:p w14:paraId="00FB8C15" w14:textId="776180E8" w:rsidR="001775B1" w:rsidRPr="005612CA" w:rsidRDefault="001775B1" w:rsidP="004661A4">
      <w:pPr>
        <w:pStyle w:val="FootnoteText"/>
        <w:keepLines w:val="0"/>
        <w:widowControl w:val="0"/>
        <w:kinsoku w:val="0"/>
        <w:overflowPunct w:val="0"/>
        <w:autoSpaceDE w:val="0"/>
        <w:autoSpaceDN w:val="0"/>
        <w:bidi/>
        <w:adjustRightInd w:val="0"/>
        <w:snapToGrid w:val="0"/>
        <w:spacing w:after="0"/>
        <w:ind w:firstLine="0"/>
        <w:rPr>
          <w:rFonts w:cs="Simplified Arabic"/>
          <w:sz w:val="20"/>
          <w:szCs w:val="22"/>
          <w:lang w:val="en-CA"/>
        </w:rPr>
      </w:pPr>
      <w:r w:rsidRPr="005612CA">
        <w:rPr>
          <w:rStyle w:val="FootnoteReference"/>
          <w:rFonts w:cs="Simplified Arabic"/>
          <w:sz w:val="20"/>
          <w:szCs w:val="22"/>
          <w:u w:val="none"/>
        </w:rPr>
        <w:t>*</w:t>
      </w:r>
      <w:r w:rsidRPr="005612CA">
        <w:rPr>
          <w:rStyle w:val="FootnoteReference"/>
          <w:rFonts w:cs="Simplified Arabic"/>
          <w:sz w:val="20"/>
          <w:szCs w:val="22"/>
          <w:u w:val="none"/>
          <w:rtl/>
        </w:rPr>
        <w:t xml:space="preserve"> </w:t>
      </w:r>
      <w:hyperlink r:id="rId1" w:history="1">
        <w:r w:rsidRPr="005612CA">
          <w:rPr>
            <w:rStyle w:val="Hyperlink"/>
            <w:rFonts w:cs="Simplified Arabic"/>
            <w:snapToGrid w:val="0"/>
            <w:kern w:val="22"/>
            <w:sz w:val="20"/>
            <w:szCs w:val="22"/>
            <w:lang w:bidi="ar-EG"/>
          </w:rPr>
          <w:t>CBD/SBSTTA/28/1</w:t>
        </w:r>
      </w:hyperlink>
      <w:r w:rsidRPr="005612CA">
        <w:rPr>
          <w:rFonts w:cs="Simplified Arabic"/>
          <w:sz w:val="20"/>
          <w:szCs w:val="22"/>
          <w:rtl/>
        </w:rPr>
        <w:t>.</w:t>
      </w:r>
    </w:p>
  </w:footnote>
  <w:footnote w:id="2">
    <w:p w14:paraId="388D1A7D" w14:textId="20BAC5CF" w:rsidR="001775B1" w:rsidRPr="005612CA" w:rsidRDefault="001775B1" w:rsidP="004661A4">
      <w:pPr>
        <w:pStyle w:val="FootnoteText"/>
        <w:bidi/>
        <w:spacing w:after="0"/>
        <w:ind w:firstLine="0"/>
        <w:rPr>
          <w:rFonts w:cs="Simplified Arabic"/>
          <w:sz w:val="20"/>
          <w:szCs w:val="22"/>
          <w:rtl/>
          <w:lang w:bidi="ar-EG"/>
        </w:rPr>
      </w:pPr>
      <w:r w:rsidRPr="005612CA">
        <w:rPr>
          <w:rStyle w:val="FootnoteReference"/>
          <w:rFonts w:cs="Simplified Arabic"/>
          <w:sz w:val="20"/>
          <w:szCs w:val="22"/>
          <w:u w:val="none"/>
        </w:rPr>
        <w:t>**</w:t>
      </w:r>
      <w:r w:rsidRPr="005612CA">
        <w:rPr>
          <w:rFonts w:cs="Simplified Arabic"/>
          <w:sz w:val="20"/>
          <w:szCs w:val="22"/>
          <w:rtl/>
        </w:rPr>
        <w:t xml:space="preserve"> </w:t>
      </w:r>
      <w:hyperlink r:id="rId2" w:history="1">
        <w:r w:rsidRPr="005612CA">
          <w:rPr>
            <w:rStyle w:val="Hyperlink"/>
            <w:rFonts w:cs="Simplified Arabic"/>
            <w:sz w:val="20"/>
            <w:szCs w:val="22"/>
          </w:rPr>
          <w:t>CBD/SBI/7/1</w:t>
        </w:r>
      </w:hyperlink>
      <w:r w:rsidRPr="005612CA">
        <w:rPr>
          <w:rFonts w:cs="Simplified Arabic"/>
          <w:sz w:val="20"/>
          <w:szCs w:val="22"/>
          <w:rtl/>
        </w:rPr>
        <w:t>.</w:t>
      </w:r>
    </w:p>
  </w:footnote>
  <w:footnote w:id="3">
    <w:p w14:paraId="547C6D70" w14:textId="77777777" w:rsidR="000F36EC" w:rsidRPr="005612CA" w:rsidRDefault="000F36EC" w:rsidP="000F36EC">
      <w:pPr>
        <w:pStyle w:val="FootnoteText"/>
        <w:tabs>
          <w:tab w:val="right" w:pos="2160"/>
        </w:tabs>
        <w:bidi/>
        <w:spacing w:after="0"/>
        <w:ind w:firstLine="0"/>
        <w:rPr>
          <w:rFonts w:cs="Simplified Arabic"/>
          <w:sz w:val="20"/>
          <w:szCs w:val="22"/>
          <w:rtl/>
          <w:lang w:bidi="ar-EG"/>
        </w:rPr>
      </w:pPr>
      <w:r w:rsidRPr="005612CA">
        <w:rPr>
          <w:rStyle w:val="FootnoteReference"/>
          <w:rFonts w:cs="Simplified Arabic"/>
          <w:sz w:val="20"/>
          <w:szCs w:val="22"/>
          <w:u w:val="none"/>
        </w:rPr>
        <w:t>***</w:t>
      </w:r>
      <w:r w:rsidRPr="005612CA">
        <w:rPr>
          <w:rFonts w:cs="Simplified Arabic"/>
          <w:sz w:val="20"/>
          <w:szCs w:val="22"/>
          <w:rtl/>
        </w:rPr>
        <w:t xml:space="preserve"> تصدر هذه الوثيقة دون تحرير رسمي.</w:t>
      </w:r>
    </w:p>
  </w:footnote>
  <w:footnote w:id="4">
    <w:p w14:paraId="5542946E" w14:textId="23FB4AA6" w:rsidR="00143DC4" w:rsidRPr="005612CA" w:rsidRDefault="00143DC4" w:rsidP="00143DC4">
      <w:pPr>
        <w:pStyle w:val="FootnoteText"/>
        <w:bidi/>
        <w:spacing w:after="0"/>
        <w:ind w:firstLine="0"/>
        <w:rPr>
          <w:rFonts w:cs="Simplified Arabic"/>
          <w:sz w:val="20"/>
          <w:szCs w:val="22"/>
          <w:rtl/>
          <w:lang w:bidi="ar-EG"/>
        </w:rPr>
      </w:pPr>
      <w:r w:rsidRPr="005612CA">
        <w:rPr>
          <w:rStyle w:val="FootnoteReference"/>
          <w:rFonts w:cs="Simplified Arabic"/>
          <w:sz w:val="20"/>
          <w:szCs w:val="22"/>
          <w:u w:val="none"/>
          <w:vertAlign w:val="superscript"/>
        </w:rPr>
        <w:t>*</w:t>
      </w:r>
      <w:r w:rsidRPr="005612CA">
        <w:rPr>
          <w:rFonts w:cs="Simplified Arabic"/>
          <w:sz w:val="20"/>
          <w:szCs w:val="22"/>
          <w:rtl/>
        </w:rPr>
        <w:t xml:space="preserve"> لا </w:t>
      </w:r>
      <w:r w:rsidRPr="005612CA">
        <w:rPr>
          <w:rFonts w:cs="Simplified Arabic" w:hint="cs"/>
          <w:sz w:val="20"/>
          <w:szCs w:val="22"/>
          <w:rtl/>
        </w:rPr>
        <w:t>يشكل</w:t>
      </w:r>
      <w:r w:rsidRPr="005612CA">
        <w:rPr>
          <w:rFonts w:cs="Simplified Arabic"/>
          <w:sz w:val="20"/>
          <w:szCs w:val="22"/>
          <w:rtl/>
        </w:rPr>
        <w:t xml:space="preserve"> هذا الم</w:t>
      </w:r>
      <w:r w:rsidRPr="005612CA">
        <w:rPr>
          <w:rFonts w:cs="Simplified Arabic" w:hint="cs"/>
          <w:sz w:val="20"/>
          <w:szCs w:val="22"/>
          <w:rtl/>
        </w:rPr>
        <w:t>رفق</w:t>
      </w:r>
      <w:r w:rsidRPr="005612CA">
        <w:rPr>
          <w:rFonts w:cs="Simplified Arabic"/>
          <w:sz w:val="20"/>
          <w:szCs w:val="22"/>
          <w:rtl/>
        </w:rPr>
        <w:t xml:space="preserve"> جزءا من </w:t>
      </w:r>
      <w:r w:rsidRPr="005612CA">
        <w:rPr>
          <w:rFonts w:cs="Simplified Arabic" w:hint="cs"/>
          <w:sz w:val="20"/>
          <w:szCs w:val="22"/>
          <w:rtl/>
        </w:rPr>
        <w:t>مشاريع</w:t>
      </w:r>
      <w:r w:rsidRPr="005612CA">
        <w:rPr>
          <w:rFonts w:cs="Simplified Arabic"/>
          <w:sz w:val="20"/>
          <w:szCs w:val="22"/>
          <w:rtl/>
        </w:rPr>
        <w:t xml:space="preserve"> التوصيات المقدمة ل</w:t>
      </w:r>
      <w:r w:rsidRPr="005612CA">
        <w:rPr>
          <w:rFonts w:cs="Simplified Arabic" w:hint="cs"/>
          <w:sz w:val="20"/>
          <w:szCs w:val="22"/>
          <w:rtl/>
        </w:rPr>
        <w:t>ت</w:t>
      </w:r>
      <w:r w:rsidRPr="005612CA">
        <w:rPr>
          <w:rFonts w:cs="Simplified Arabic"/>
          <w:sz w:val="20"/>
          <w:szCs w:val="22"/>
          <w:rtl/>
        </w:rPr>
        <w:t xml:space="preserve">نظر فيها الهيئات الفرعية. وهو مقتبس من </w:t>
      </w:r>
      <w:r w:rsidRPr="005612CA">
        <w:rPr>
          <w:rFonts w:cs="Simplified Arabic" w:hint="cs"/>
          <w:sz w:val="20"/>
          <w:szCs w:val="22"/>
          <w:rtl/>
        </w:rPr>
        <w:t>مشروع</w:t>
      </w:r>
      <w:r w:rsidRPr="005612CA">
        <w:rPr>
          <w:rFonts w:cs="Simplified Arabic"/>
          <w:sz w:val="20"/>
          <w:szCs w:val="22"/>
          <w:rtl/>
        </w:rPr>
        <w:t xml:space="preserve"> التقرير العالمي المنقح، وقد أُعيد</w:t>
      </w:r>
      <w:r w:rsidR="005612CA">
        <w:rPr>
          <w:rFonts w:cs="Simplified Arabic" w:hint="cs"/>
          <w:sz w:val="20"/>
          <w:szCs w:val="22"/>
          <w:rtl/>
        </w:rPr>
        <w:t xml:space="preserve"> استنساخه</w:t>
      </w:r>
      <w:r w:rsidRPr="005612CA">
        <w:rPr>
          <w:rFonts w:cs="Simplified Arabic"/>
          <w:sz w:val="20"/>
          <w:szCs w:val="22"/>
          <w:rtl/>
        </w:rPr>
        <w:t xml:space="preserve"> </w:t>
      </w:r>
      <w:r w:rsidRPr="005612CA">
        <w:rPr>
          <w:rFonts w:cs="Simplified Arabic" w:hint="cs"/>
          <w:sz w:val="20"/>
          <w:szCs w:val="22"/>
          <w:rtl/>
        </w:rPr>
        <w:t>بالصيغة التي قُدم بها</w:t>
      </w:r>
      <w:r w:rsidRPr="005612CA">
        <w:rPr>
          <w:rFonts w:cs="Simplified Arabic"/>
          <w:sz w:val="20"/>
          <w:szCs w:val="22"/>
          <w:rtl/>
        </w:rPr>
        <w:t>.</w:t>
      </w:r>
    </w:p>
  </w:footnote>
  <w:footnote w:id="5">
    <w:p w14:paraId="082ECF83" w14:textId="77777777" w:rsidR="00242234" w:rsidRPr="006E732E" w:rsidRDefault="00242234" w:rsidP="00242234">
      <w:pPr>
        <w:pStyle w:val="FootnoteText"/>
        <w:bidi/>
        <w:spacing w:after="0"/>
        <w:ind w:firstLine="0"/>
        <w:rPr>
          <w:rFonts w:cs="Simplified Arabic"/>
          <w:sz w:val="20"/>
          <w:szCs w:val="20"/>
          <w:rtl/>
          <w:lang w:bidi="ar-EG"/>
        </w:rPr>
      </w:pPr>
      <w:r w:rsidRPr="006E732E">
        <w:rPr>
          <w:rStyle w:val="FootnoteReference"/>
          <w:rFonts w:cs="Simplified Arabic"/>
          <w:sz w:val="20"/>
          <w:szCs w:val="20"/>
          <w:u w:val="none"/>
          <w:vertAlign w:val="superscript"/>
        </w:rPr>
        <w:footnoteRef/>
      </w:r>
      <w:r w:rsidRPr="006E732E">
        <w:rPr>
          <w:rFonts w:cs="Simplified Arabic" w:hint="cs"/>
          <w:sz w:val="20"/>
          <w:szCs w:val="20"/>
          <w:rtl/>
        </w:rPr>
        <w:t xml:space="preserve"> </w:t>
      </w:r>
      <w:r>
        <w:t>https://ort.cbd.int/stakeholders/commitments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4FDE7AD2" w14:textId="51D7FEEB" w:rsidR="006F24DA" w:rsidRPr="00FA6ACD" w:rsidRDefault="000F36EC" w:rsidP="006615AB">
        <w:pPr>
          <w:pStyle w:val="Header"/>
          <w:pBdr>
            <w:bottom w:val="single" w:sz="4" w:space="1" w:color="auto"/>
          </w:pBdr>
          <w:tabs>
            <w:tab w:val="clear" w:pos="4320"/>
            <w:tab w:val="clear" w:pos="8640"/>
          </w:tabs>
          <w:kinsoku w:val="0"/>
          <w:overflowPunct w:val="0"/>
          <w:autoSpaceDE w:val="0"/>
          <w:autoSpaceDN w:val="0"/>
          <w:bidi/>
          <w:jc w:val="left"/>
          <w:rPr>
            <w:noProof/>
            <w:kern w:val="22"/>
            <w:sz w:val="20"/>
            <w:szCs w:val="22"/>
          </w:rPr>
        </w:pPr>
        <w:r w:rsidRPr="00FA6ACD">
          <w:rPr>
            <w:noProof/>
            <w:kern w:val="22"/>
            <w:sz w:val="20"/>
            <w:szCs w:val="22"/>
          </w:rPr>
          <w:t>CBD/SBSTTA/28/2/Add.3-CBD/SBI/7/2/Add.1</w:t>
        </w:r>
      </w:p>
    </w:sdtContent>
  </w:sdt>
  <w:p w14:paraId="3A0010F0" w14:textId="77777777" w:rsidR="006F24DA" w:rsidRDefault="006F24DA"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2"/>
      </w:rPr>
      <w:alias w:val="Subject"/>
      <w:tag w:val=""/>
      <w:id w:val="796567138"/>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EndPr/>
    <w:sdtContent>
      <w:p w14:paraId="270B4C87" w14:textId="5D12F769" w:rsidR="006F24DA" w:rsidRPr="00FA6ACD" w:rsidRDefault="000F36EC" w:rsidP="006615AB">
        <w:pPr>
          <w:pStyle w:val="Header"/>
          <w:pBdr>
            <w:bottom w:val="single" w:sz="4" w:space="1" w:color="auto"/>
          </w:pBdr>
          <w:tabs>
            <w:tab w:val="clear" w:pos="4320"/>
            <w:tab w:val="clear" w:pos="8640"/>
          </w:tabs>
          <w:kinsoku w:val="0"/>
          <w:overflowPunct w:val="0"/>
          <w:autoSpaceDE w:val="0"/>
          <w:autoSpaceDN w:val="0"/>
          <w:jc w:val="left"/>
          <w:rPr>
            <w:noProof/>
            <w:kern w:val="22"/>
            <w:sz w:val="20"/>
            <w:szCs w:val="22"/>
          </w:rPr>
        </w:pPr>
        <w:r w:rsidRPr="00FA6ACD">
          <w:rPr>
            <w:noProof/>
            <w:kern w:val="22"/>
            <w:sz w:val="20"/>
            <w:szCs w:val="22"/>
          </w:rPr>
          <w:t>CBD/SBSTTA/28/2/Add.3-CBD/SBI/7/2/Add.1</w:t>
        </w:r>
      </w:p>
    </w:sdtContent>
  </w:sdt>
  <w:p w14:paraId="3CF4E606" w14:textId="77777777" w:rsidR="006F24DA" w:rsidRDefault="006F24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23D19"/>
    <w:multiLevelType w:val="hybridMultilevel"/>
    <w:tmpl w:val="B0321A36"/>
    <w:lvl w:ilvl="0" w:tplc="6DA84078">
      <w:start w:val="1"/>
      <w:numFmt w:val="arabicAbjad"/>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356B083E"/>
    <w:multiLevelType w:val="hybridMultilevel"/>
    <w:tmpl w:val="22382B44"/>
    <w:lvl w:ilvl="0" w:tplc="1E76DE12">
      <w:start w:val="1"/>
      <w:numFmt w:val="arabicAbjad"/>
      <w:lvlText w:val="(%1)"/>
      <w:lvlJc w:val="left"/>
      <w:pPr>
        <w:ind w:left="2191" w:hanging="360"/>
      </w:pPr>
      <w:rPr>
        <w:rFonts w:hint="default"/>
        <w:sz w:val="24"/>
        <w:lang w:val="en-GB"/>
      </w:rPr>
    </w:lvl>
    <w:lvl w:ilvl="1" w:tplc="04090019" w:tentative="1">
      <w:start w:val="1"/>
      <w:numFmt w:val="lowerLetter"/>
      <w:lvlText w:val="%2."/>
      <w:lvlJc w:val="left"/>
      <w:pPr>
        <w:ind w:left="2911" w:hanging="360"/>
      </w:pPr>
    </w:lvl>
    <w:lvl w:ilvl="2" w:tplc="0409001B" w:tentative="1">
      <w:start w:val="1"/>
      <w:numFmt w:val="lowerRoman"/>
      <w:lvlText w:val="%3."/>
      <w:lvlJc w:val="right"/>
      <w:pPr>
        <w:ind w:left="3631" w:hanging="180"/>
      </w:pPr>
    </w:lvl>
    <w:lvl w:ilvl="3" w:tplc="0409000F" w:tentative="1">
      <w:start w:val="1"/>
      <w:numFmt w:val="decimal"/>
      <w:lvlText w:val="%4."/>
      <w:lvlJc w:val="left"/>
      <w:pPr>
        <w:ind w:left="4351" w:hanging="360"/>
      </w:pPr>
    </w:lvl>
    <w:lvl w:ilvl="4" w:tplc="04090019" w:tentative="1">
      <w:start w:val="1"/>
      <w:numFmt w:val="lowerLetter"/>
      <w:lvlText w:val="%5."/>
      <w:lvlJc w:val="left"/>
      <w:pPr>
        <w:ind w:left="5071" w:hanging="360"/>
      </w:pPr>
    </w:lvl>
    <w:lvl w:ilvl="5" w:tplc="0409001B" w:tentative="1">
      <w:start w:val="1"/>
      <w:numFmt w:val="lowerRoman"/>
      <w:lvlText w:val="%6."/>
      <w:lvlJc w:val="right"/>
      <w:pPr>
        <w:ind w:left="5791" w:hanging="180"/>
      </w:pPr>
    </w:lvl>
    <w:lvl w:ilvl="6" w:tplc="0409000F" w:tentative="1">
      <w:start w:val="1"/>
      <w:numFmt w:val="decimal"/>
      <w:lvlText w:val="%7."/>
      <w:lvlJc w:val="left"/>
      <w:pPr>
        <w:ind w:left="6511" w:hanging="360"/>
      </w:pPr>
    </w:lvl>
    <w:lvl w:ilvl="7" w:tplc="04090019" w:tentative="1">
      <w:start w:val="1"/>
      <w:numFmt w:val="lowerLetter"/>
      <w:lvlText w:val="%8."/>
      <w:lvlJc w:val="left"/>
      <w:pPr>
        <w:ind w:left="7231" w:hanging="360"/>
      </w:pPr>
    </w:lvl>
    <w:lvl w:ilvl="8" w:tplc="0409001B" w:tentative="1">
      <w:start w:val="1"/>
      <w:numFmt w:val="lowerRoman"/>
      <w:lvlText w:val="%9."/>
      <w:lvlJc w:val="right"/>
      <w:pPr>
        <w:ind w:left="7951" w:hanging="180"/>
      </w:pPr>
    </w:lvl>
  </w:abstractNum>
  <w:abstractNum w:abstractNumId="3" w15:restartNumberingAfterBreak="0">
    <w:nsid w:val="3EBC7780"/>
    <w:multiLevelType w:val="hybridMultilevel"/>
    <w:tmpl w:val="E50ED758"/>
    <w:lvl w:ilvl="0" w:tplc="0F12A964">
      <w:start w:val="1"/>
      <w:numFmt w:val="decimal"/>
      <w:lvlText w:val="%1-"/>
      <w:lvlJc w:val="left"/>
      <w:pPr>
        <w:ind w:left="2346" w:hanging="360"/>
      </w:pPr>
      <w:rPr>
        <w:rFonts w:hint="default"/>
      </w:rPr>
    </w:lvl>
    <w:lvl w:ilvl="1" w:tplc="04090019" w:tentative="1">
      <w:start w:val="1"/>
      <w:numFmt w:val="lowerLetter"/>
      <w:lvlText w:val="%2."/>
      <w:lvlJc w:val="left"/>
      <w:pPr>
        <w:ind w:left="3066" w:hanging="360"/>
      </w:pPr>
    </w:lvl>
    <w:lvl w:ilvl="2" w:tplc="0409001B" w:tentative="1">
      <w:start w:val="1"/>
      <w:numFmt w:val="lowerRoman"/>
      <w:lvlText w:val="%3."/>
      <w:lvlJc w:val="right"/>
      <w:pPr>
        <w:ind w:left="3786" w:hanging="180"/>
      </w:pPr>
    </w:lvl>
    <w:lvl w:ilvl="3" w:tplc="0409000F" w:tentative="1">
      <w:start w:val="1"/>
      <w:numFmt w:val="decimal"/>
      <w:lvlText w:val="%4."/>
      <w:lvlJc w:val="left"/>
      <w:pPr>
        <w:ind w:left="4506" w:hanging="360"/>
      </w:pPr>
    </w:lvl>
    <w:lvl w:ilvl="4" w:tplc="04090019" w:tentative="1">
      <w:start w:val="1"/>
      <w:numFmt w:val="lowerLetter"/>
      <w:lvlText w:val="%5."/>
      <w:lvlJc w:val="left"/>
      <w:pPr>
        <w:ind w:left="5226" w:hanging="360"/>
      </w:pPr>
    </w:lvl>
    <w:lvl w:ilvl="5" w:tplc="0409001B" w:tentative="1">
      <w:start w:val="1"/>
      <w:numFmt w:val="lowerRoman"/>
      <w:lvlText w:val="%6."/>
      <w:lvlJc w:val="right"/>
      <w:pPr>
        <w:ind w:left="5946" w:hanging="180"/>
      </w:pPr>
    </w:lvl>
    <w:lvl w:ilvl="6" w:tplc="0409000F" w:tentative="1">
      <w:start w:val="1"/>
      <w:numFmt w:val="decimal"/>
      <w:lvlText w:val="%7."/>
      <w:lvlJc w:val="left"/>
      <w:pPr>
        <w:ind w:left="6666" w:hanging="360"/>
      </w:pPr>
    </w:lvl>
    <w:lvl w:ilvl="7" w:tplc="04090019" w:tentative="1">
      <w:start w:val="1"/>
      <w:numFmt w:val="lowerLetter"/>
      <w:lvlText w:val="%8."/>
      <w:lvlJc w:val="left"/>
      <w:pPr>
        <w:ind w:left="7386" w:hanging="360"/>
      </w:pPr>
    </w:lvl>
    <w:lvl w:ilvl="8" w:tplc="0409001B" w:tentative="1">
      <w:start w:val="1"/>
      <w:numFmt w:val="lowerRoman"/>
      <w:lvlText w:val="%9."/>
      <w:lvlJc w:val="right"/>
      <w:pPr>
        <w:ind w:left="8106" w:hanging="180"/>
      </w:pPr>
    </w:lvl>
  </w:abstractNum>
  <w:abstractNum w:abstractNumId="4" w15:restartNumberingAfterBreak="0">
    <w:nsid w:val="3F9D3C20"/>
    <w:multiLevelType w:val="hybridMultilevel"/>
    <w:tmpl w:val="E6EEEA5C"/>
    <w:lvl w:ilvl="0" w:tplc="6F2A1960">
      <w:start w:val="1"/>
      <w:numFmt w:val="decimal"/>
      <w:lvlText w:val="%1-"/>
      <w:lvlJc w:val="left"/>
      <w:pPr>
        <w:ind w:left="720" w:hanging="360"/>
      </w:pPr>
      <w:rPr>
        <w:rFonts w:ascii="Simplified Arabic" w:hAnsi="Simplified Arabic" w:cs="Simplified Arabic" w:hint="default"/>
        <w:b w:val="0"/>
        <w:bCs w:val="0"/>
        <w:i w:val="0"/>
        <w:iCs w:val="0"/>
        <w:sz w:val="24"/>
        <w:lang w:bidi="ar-EG"/>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79C6784"/>
    <w:multiLevelType w:val="hybridMultilevel"/>
    <w:tmpl w:val="3FC4987E"/>
    <w:lvl w:ilvl="0" w:tplc="A7805D28">
      <w:start w:val="1"/>
      <w:numFmt w:val="decimal"/>
      <w:lvlText w:val="%1-"/>
      <w:lvlJc w:val="left"/>
      <w:pPr>
        <w:ind w:left="2060" w:hanging="360"/>
      </w:pPr>
      <w:rPr>
        <w:rFonts w:hint="default"/>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99D5F66"/>
    <w:multiLevelType w:val="multilevel"/>
    <w:tmpl w:val="FB604D92"/>
    <w:styleLink w:val="ListCBD"/>
    <w:lvl w:ilvl="0">
      <w:start w:val="1"/>
      <w:numFmt w:val="decimal"/>
      <w:pStyle w:val="CBDNormalNumber"/>
      <w:lvlText w:val="%1-"/>
      <w:lvlJc w:val="left"/>
      <w:pPr>
        <w:ind w:left="567" w:firstLine="0"/>
      </w:pPr>
      <w:rPr>
        <w:rFonts w:ascii="Simplified Arabic" w:eastAsia="Aptos" w:hAnsi="Simplified Arabic" w:cs="Simplified Arabic"/>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0297FA8"/>
    <w:multiLevelType w:val="hybridMultilevel"/>
    <w:tmpl w:val="BD7CEECE"/>
    <w:lvl w:ilvl="0" w:tplc="ECBC8DC6">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6461055"/>
    <w:multiLevelType w:val="hybridMultilevel"/>
    <w:tmpl w:val="9C525D98"/>
    <w:lvl w:ilvl="0" w:tplc="04090001">
      <w:start w:val="1"/>
      <w:numFmt w:val="bullet"/>
      <w:lvlText w:val=""/>
      <w:lvlJc w:val="left"/>
      <w:pPr>
        <w:ind w:left="1282" w:hanging="360"/>
      </w:pPr>
      <w:rPr>
        <w:rFonts w:ascii="Symbol" w:hAnsi="Symbol" w:hint="default"/>
      </w:rPr>
    </w:lvl>
    <w:lvl w:ilvl="1" w:tplc="FFFFFFFF" w:tentative="1">
      <w:start w:val="1"/>
      <w:numFmt w:val="bullet"/>
      <w:lvlText w:val="o"/>
      <w:lvlJc w:val="left"/>
      <w:pPr>
        <w:ind w:left="2002" w:hanging="360"/>
      </w:pPr>
      <w:rPr>
        <w:rFonts w:ascii="Courier New" w:hAnsi="Courier New" w:cs="Courier New" w:hint="default"/>
      </w:rPr>
    </w:lvl>
    <w:lvl w:ilvl="2" w:tplc="FFFFFFFF" w:tentative="1">
      <w:start w:val="1"/>
      <w:numFmt w:val="bullet"/>
      <w:lvlText w:val=""/>
      <w:lvlJc w:val="left"/>
      <w:pPr>
        <w:ind w:left="2722" w:hanging="360"/>
      </w:pPr>
      <w:rPr>
        <w:rFonts w:ascii="Wingdings" w:hAnsi="Wingdings" w:hint="default"/>
      </w:rPr>
    </w:lvl>
    <w:lvl w:ilvl="3" w:tplc="FFFFFFFF" w:tentative="1">
      <w:start w:val="1"/>
      <w:numFmt w:val="bullet"/>
      <w:lvlText w:val=""/>
      <w:lvlJc w:val="left"/>
      <w:pPr>
        <w:ind w:left="3442" w:hanging="360"/>
      </w:pPr>
      <w:rPr>
        <w:rFonts w:ascii="Symbol" w:hAnsi="Symbol" w:hint="default"/>
      </w:rPr>
    </w:lvl>
    <w:lvl w:ilvl="4" w:tplc="FFFFFFFF" w:tentative="1">
      <w:start w:val="1"/>
      <w:numFmt w:val="bullet"/>
      <w:lvlText w:val="o"/>
      <w:lvlJc w:val="left"/>
      <w:pPr>
        <w:ind w:left="4162" w:hanging="360"/>
      </w:pPr>
      <w:rPr>
        <w:rFonts w:ascii="Courier New" w:hAnsi="Courier New" w:cs="Courier New" w:hint="default"/>
      </w:rPr>
    </w:lvl>
    <w:lvl w:ilvl="5" w:tplc="FFFFFFFF" w:tentative="1">
      <w:start w:val="1"/>
      <w:numFmt w:val="bullet"/>
      <w:lvlText w:val=""/>
      <w:lvlJc w:val="left"/>
      <w:pPr>
        <w:ind w:left="4882" w:hanging="360"/>
      </w:pPr>
      <w:rPr>
        <w:rFonts w:ascii="Wingdings" w:hAnsi="Wingdings" w:hint="default"/>
      </w:rPr>
    </w:lvl>
    <w:lvl w:ilvl="6" w:tplc="FFFFFFFF" w:tentative="1">
      <w:start w:val="1"/>
      <w:numFmt w:val="bullet"/>
      <w:lvlText w:val=""/>
      <w:lvlJc w:val="left"/>
      <w:pPr>
        <w:ind w:left="5602" w:hanging="360"/>
      </w:pPr>
      <w:rPr>
        <w:rFonts w:ascii="Symbol" w:hAnsi="Symbol" w:hint="default"/>
      </w:rPr>
    </w:lvl>
    <w:lvl w:ilvl="7" w:tplc="FFFFFFFF" w:tentative="1">
      <w:start w:val="1"/>
      <w:numFmt w:val="bullet"/>
      <w:lvlText w:val="o"/>
      <w:lvlJc w:val="left"/>
      <w:pPr>
        <w:ind w:left="6322" w:hanging="360"/>
      </w:pPr>
      <w:rPr>
        <w:rFonts w:ascii="Courier New" w:hAnsi="Courier New" w:cs="Courier New" w:hint="default"/>
      </w:rPr>
    </w:lvl>
    <w:lvl w:ilvl="8" w:tplc="FFFFFFFF" w:tentative="1">
      <w:start w:val="1"/>
      <w:numFmt w:val="bullet"/>
      <w:lvlText w:val=""/>
      <w:lvlJc w:val="left"/>
      <w:pPr>
        <w:ind w:left="7042" w:hanging="360"/>
      </w:pPr>
      <w:rPr>
        <w:rFonts w:ascii="Wingdings" w:hAnsi="Wingdings" w:hint="default"/>
      </w:rPr>
    </w:lvl>
  </w:abstractNum>
  <w:abstractNum w:abstractNumId="12" w15:restartNumberingAfterBreak="0">
    <w:nsid w:val="5D943BEE"/>
    <w:multiLevelType w:val="multilevel"/>
    <w:tmpl w:val="FB604D92"/>
    <w:numStyleLink w:val="ListCBD"/>
  </w:abstractNum>
  <w:abstractNum w:abstractNumId="13" w15:restartNumberingAfterBreak="0">
    <w:nsid w:val="60C355E9"/>
    <w:multiLevelType w:val="hybridMultilevel"/>
    <w:tmpl w:val="DFCE66A6"/>
    <w:lvl w:ilvl="0" w:tplc="51F22ED0">
      <w:start w:val="1"/>
      <w:numFmt w:val="arabicAbjad"/>
      <w:lvlText w:val="(%1)"/>
      <w:lvlJc w:val="left"/>
      <w:pPr>
        <w:ind w:left="2430" w:hanging="360"/>
      </w:pPr>
      <w:rPr>
        <w:rFonts w:hint="default"/>
        <w:i/>
        <w:iCs w:val="0"/>
        <w:lang w:val="en-US"/>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4"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77C046ED"/>
    <w:multiLevelType w:val="hybridMultilevel"/>
    <w:tmpl w:val="87507ECC"/>
    <w:lvl w:ilvl="0" w:tplc="E75C7488">
      <w:start w:val="1"/>
      <w:numFmt w:val="arabicAbjad"/>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7A4570D1"/>
    <w:multiLevelType w:val="hybridMultilevel"/>
    <w:tmpl w:val="C83423A4"/>
    <w:lvl w:ilvl="0" w:tplc="0409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255676902">
    <w:abstractNumId w:val="1"/>
  </w:num>
  <w:num w:numId="2" w16cid:durableId="190728141">
    <w:abstractNumId w:val="9"/>
  </w:num>
  <w:num w:numId="3" w16cid:durableId="255095942">
    <w:abstractNumId w:val="5"/>
  </w:num>
  <w:num w:numId="4" w16cid:durableId="320354325">
    <w:abstractNumId w:val="9"/>
  </w:num>
  <w:num w:numId="5" w16cid:durableId="65416179">
    <w:abstractNumId w:val="7"/>
  </w:num>
  <w:num w:numId="6" w16cid:durableId="793327173">
    <w:abstractNumId w:val="14"/>
  </w:num>
  <w:num w:numId="7" w16cid:durableId="1626615899">
    <w:abstractNumId w:val="4"/>
  </w:num>
  <w:num w:numId="8" w16cid:durableId="570581398">
    <w:abstractNumId w:val="2"/>
  </w:num>
  <w:num w:numId="9" w16cid:durableId="1166626544">
    <w:abstractNumId w:val="15"/>
  </w:num>
  <w:num w:numId="10" w16cid:durableId="698118750">
    <w:abstractNumId w:val="10"/>
  </w:num>
  <w:num w:numId="11" w16cid:durableId="672102332">
    <w:abstractNumId w:val="0"/>
  </w:num>
  <w:num w:numId="12" w16cid:durableId="1361593278">
    <w:abstractNumId w:val="3"/>
  </w:num>
  <w:num w:numId="13" w16cid:durableId="124083388">
    <w:abstractNumId w:val="6"/>
  </w:num>
  <w:num w:numId="14" w16cid:durableId="1111322723">
    <w:abstractNumId w:val="11"/>
  </w:num>
  <w:num w:numId="15" w16cid:durableId="960385107">
    <w:abstractNumId w:val="8"/>
  </w:num>
  <w:num w:numId="16" w16cid:durableId="323945383">
    <w:abstractNumId w:val="12"/>
  </w:num>
  <w:num w:numId="17" w16cid:durableId="935361536">
    <w:abstractNumId w:val="13"/>
  </w:num>
  <w:num w:numId="18" w16cid:durableId="639647794">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4169"/>
    <w:rsid w:val="000064E9"/>
    <w:rsid w:val="00010828"/>
    <w:rsid w:val="00010F95"/>
    <w:rsid w:val="0001111E"/>
    <w:rsid w:val="00011E51"/>
    <w:rsid w:val="00013C0E"/>
    <w:rsid w:val="00014680"/>
    <w:rsid w:val="00017A6A"/>
    <w:rsid w:val="00021514"/>
    <w:rsid w:val="000219AC"/>
    <w:rsid w:val="00022207"/>
    <w:rsid w:val="00022961"/>
    <w:rsid w:val="0002340E"/>
    <w:rsid w:val="00023E0B"/>
    <w:rsid w:val="0002421D"/>
    <w:rsid w:val="0002423C"/>
    <w:rsid w:val="00025097"/>
    <w:rsid w:val="00025825"/>
    <w:rsid w:val="0002590F"/>
    <w:rsid w:val="00025AC1"/>
    <w:rsid w:val="00025D8F"/>
    <w:rsid w:val="00025EEB"/>
    <w:rsid w:val="0002792C"/>
    <w:rsid w:val="00030F89"/>
    <w:rsid w:val="00031B85"/>
    <w:rsid w:val="00031BC4"/>
    <w:rsid w:val="00031D24"/>
    <w:rsid w:val="00031F26"/>
    <w:rsid w:val="00032509"/>
    <w:rsid w:val="000327F4"/>
    <w:rsid w:val="00032D5B"/>
    <w:rsid w:val="00033843"/>
    <w:rsid w:val="00033975"/>
    <w:rsid w:val="000354FE"/>
    <w:rsid w:val="00035D18"/>
    <w:rsid w:val="0003743D"/>
    <w:rsid w:val="00037873"/>
    <w:rsid w:val="000428F5"/>
    <w:rsid w:val="00042DE7"/>
    <w:rsid w:val="00043E44"/>
    <w:rsid w:val="000454F5"/>
    <w:rsid w:val="000456BC"/>
    <w:rsid w:val="00047036"/>
    <w:rsid w:val="00047099"/>
    <w:rsid w:val="00047B0C"/>
    <w:rsid w:val="000516B4"/>
    <w:rsid w:val="00051A81"/>
    <w:rsid w:val="00052087"/>
    <w:rsid w:val="00053B62"/>
    <w:rsid w:val="00054381"/>
    <w:rsid w:val="00054C36"/>
    <w:rsid w:val="00055300"/>
    <w:rsid w:val="0005653C"/>
    <w:rsid w:val="00057FF1"/>
    <w:rsid w:val="000622AC"/>
    <w:rsid w:val="00062695"/>
    <w:rsid w:val="000649DC"/>
    <w:rsid w:val="00065401"/>
    <w:rsid w:val="000659B7"/>
    <w:rsid w:val="00065E6A"/>
    <w:rsid w:val="00065F46"/>
    <w:rsid w:val="000660D4"/>
    <w:rsid w:val="00066F7F"/>
    <w:rsid w:val="00067B0B"/>
    <w:rsid w:val="000711E1"/>
    <w:rsid w:val="00072016"/>
    <w:rsid w:val="000732E1"/>
    <w:rsid w:val="00073708"/>
    <w:rsid w:val="00075576"/>
    <w:rsid w:val="000760C5"/>
    <w:rsid w:val="0007620F"/>
    <w:rsid w:val="0007764D"/>
    <w:rsid w:val="000819FA"/>
    <w:rsid w:val="00081E7C"/>
    <w:rsid w:val="00084008"/>
    <w:rsid w:val="000850AA"/>
    <w:rsid w:val="0008539E"/>
    <w:rsid w:val="00085773"/>
    <w:rsid w:val="0008589D"/>
    <w:rsid w:val="00085C83"/>
    <w:rsid w:val="00086D99"/>
    <w:rsid w:val="00087FB6"/>
    <w:rsid w:val="0009085B"/>
    <w:rsid w:val="000A0CD4"/>
    <w:rsid w:val="000A165F"/>
    <w:rsid w:val="000A198D"/>
    <w:rsid w:val="000A1FAE"/>
    <w:rsid w:val="000A24CB"/>
    <w:rsid w:val="000A3071"/>
    <w:rsid w:val="000A3F07"/>
    <w:rsid w:val="000A3F82"/>
    <w:rsid w:val="000A7155"/>
    <w:rsid w:val="000A78C6"/>
    <w:rsid w:val="000A7FD3"/>
    <w:rsid w:val="000B29D0"/>
    <w:rsid w:val="000B2BD3"/>
    <w:rsid w:val="000B53A0"/>
    <w:rsid w:val="000B685F"/>
    <w:rsid w:val="000B7A8C"/>
    <w:rsid w:val="000C146B"/>
    <w:rsid w:val="000C21A3"/>
    <w:rsid w:val="000C35B8"/>
    <w:rsid w:val="000C4344"/>
    <w:rsid w:val="000C54E8"/>
    <w:rsid w:val="000C75D0"/>
    <w:rsid w:val="000D0B3C"/>
    <w:rsid w:val="000D0BBE"/>
    <w:rsid w:val="000D20DA"/>
    <w:rsid w:val="000D2205"/>
    <w:rsid w:val="000D2448"/>
    <w:rsid w:val="000D2C37"/>
    <w:rsid w:val="000D34F1"/>
    <w:rsid w:val="000D4752"/>
    <w:rsid w:val="000D49B4"/>
    <w:rsid w:val="000D4DCD"/>
    <w:rsid w:val="000D50A1"/>
    <w:rsid w:val="000D6950"/>
    <w:rsid w:val="000D6F73"/>
    <w:rsid w:val="000D7451"/>
    <w:rsid w:val="000D7455"/>
    <w:rsid w:val="000D7C7F"/>
    <w:rsid w:val="000D7FEA"/>
    <w:rsid w:val="000E17AF"/>
    <w:rsid w:val="000E27CF"/>
    <w:rsid w:val="000E351E"/>
    <w:rsid w:val="000E4334"/>
    <w:rsid w:val="000E637D"/>
    <w:rsid w:val="000E65CB"/>
    <w:rsid w:val="000E69A0"/>
    <w:rsid w:val="000E6B6E"/>
    <w:rsid w:val="000E7762"/>
    <w:rsid w:val="000E7E6A"/>
    <w:rsid w:val="000F0036"/>
    <w:rsid w:val="000F07D4"/>
    <w:rsid w:val="000F0AEB"/>
    <w:rsid w:val="000F31EA"/>
    <w:rsid w:val="000F36EC"/>
    <w:rsid w:val="000F3F42"/>
    <w:rsid w:val="000F456C"/>
    <w:rsid w:val="000F584F"/>
    <w:rsid w:val="000F63AB"/>
    <w:rsid w:val="000F6492"/>
    <w:rsid w:val="000F6780"/>
    <w:rsid w:val="000F6CDF"/>
    <w:rsid w:val="00102016"/>
    <w:rsid w:val="001025CE"/>
    <w:rsid w:val="0010277C"/>
    <w:rsid w:val="001051EF"/>
    <w:rsid w:val="00106E91"/>
    <w:rsid w:val="001073FE"/>
    <w:rsid w:val="00107743"/>
    <w:rsid w:val="00112647"/>
    <w:rsid w:val="00113D8F"/>
    <w:rsid w:val="001140C9"/>
    <w:rsid w:val="001154B5"/>
    <w:rsid w:val="00115587"/>
    <w:rsid w:val="00116474"/>
    <w:rsid w:val="00117536"/>
    <w:rsid w:val="001205EA"/>
    <w:rsid w:val="00121968"/>
    <w:rsid w:val="00121C00"/>
    <w:rsid w:val="0012214B"/>
    <w:rsid w:val="00125327"/>
    <w:rsid w:val="001254CB"/>
    <w:rsid w:val="0012737B"/>
    <w:rsid w:val="00127B59"/>
    <w:rsid w:val="00127D3B"/>
    <w:rsid w:val="0013100E"/>
    <w:rsid w:val="00131C85"/>
    <w:rsid w:val="00133207"/>
    <w:rsid w:val="00133ACE"/>
    <w:rsid w:val="00133FCF"/>
    <w:rsid w:val="001340BA"/>
    <w:rsid w:val="00134F13"/>
    <w:rsid w:val="001363A6"/>
    <w:rsid w:val="0013705A"/>
    <w:rsid w:val="00137149"/>
    <w:rsid w:val="001410F4"/>
    <w:rsid w:val="001413E6"/>
    <w:rsid w:val="00141819"/>
    <w:rsid w:val="001437C0"/>
    <w:rsid w:val="00143DC4"/>
    <w:rsid w:val="00143E00"/>
    <w:rsid w:val="001461E7"/>
    <w:rsid w:val="00146762"/>
    <w:rsid w:val="00146A7B"/>
    <w:rsid w:val="001471D6"/>
    <w:rsid w:val="0015041E"/>
    <w:rsid w:val="001515FA"/>
    <w:rsid w:val="00151A36"/>
    <w:rsid w:val="00152AB1"/>
    <w:rsid w:val="001537C6"/>
    <w:rsid w:val="00155DC1"/>
    <w:rsid w:val="00155EFD"/>
    <w:rsid w:val="00156807"/>
    <w:rsid w:val="00157BB6"/>
    <w:rsid w:val="001608FA"/>
    <w:rsid w:val="00160F9B"/>
    <w:rsid w:val="00162C23"/>
    <w:rsid w:val="00164DBB"/>
    <w:rsid w:val="00166151"/>
    <w:rsid w:val="00166367"/>
    <w:rsid w:val="0016695C"/>
    <w:rsid w:val="0017187C"/>
    <w:rsid w:val="00173A32"/>
    <w:rsid w:val="0017442E"/>
    <w:rsid w:val="00174B0E"/>
    <w:rsid w:val="00176FDF"/>
    <w:rsid w:val="001770D3"/>
    <w:rsid w:val="00177522"/>
    <w:rsid w:val="001775B1"/>
    <w:rsid w:val="001805D3"/>
    <w:rsid w:val="0018128C"/>
    <w:rsid w:val="00182AD9"/>
    <w:rsid w:val="00182F88"/>
    <w:rsid w:val="00183C15"/>
    <w:rsid w:val="001840E6"/>
    <w:rsid w:val="00185D15"/>
    <w:rsid w:val="00186D8B"/>
    <w:rsid w:val="00187881"/>
    <w:rsid w:val="0019135A"/>
    <w:rsid w:val="001917E0"/>
    <w:rsid w:val="00191AFE"/>
    <w:rsid w:val="00192D15"/>
    <w:rsid w:val="00192E06"/>
    <w:rsid w:val="001931DE"/>
    <w:rsid w:val="00195780"/>
    <w:rsid w:val="0019762E"/>
    <w:rsid w:val="00197A32"/>
    <w:rsid w:val="001A0721"/>
    <w:rsid w:val="001A1490"/>
    <w:rsid w:val="001A3817"/>
    <w:rsid w:val="001A5072"/>
    <w:rsid w:val="001A693E"/>
    <w:rsid w:val="001A6F1F"/>
    <w:rsid w:val="001A7941"/>
    <w:rsid w:val="001B04E2"/>
    <w:rsid w:val="001B495E"/>
    <w:rsid w:val="001B5628"/>
    <w:rsid w:val="001B690A"/>
    <w:rsid w:val="001C09DB"/>
    <w:rsid w:val="001C2CBA"/>
    <w:rsid w:val="001C3007"/>
    <w:rsid w:val="001C36B1"/>
    <w:rsid w:val="001C5594"/>
    <w:rsid w:val="001C6300"/>
    <w:rsid w:val="001C6455"/>
    <w:rsid w:val="001C70A1"/>
    <w:rsid w:val="001C7AED"/>
    <w:rsid w:val="001D1E36"/>
    <w:rsid w:val="001D441D"/>
    <w:rsid w:val="001D47F8"/>
    <w:rsid w:val="001D4B85"/>
    <w:rsid w:val="001D636B"/>
    <w:rsid w:val="001D772E"/>
    <w:rsid w:val="001D7B50"/>
    <w:rsid w:val="001E1730"/>
    <w:rsid w:val="001E2453"/>
    <w:rsid w:val="001E3B08"/>
    <w:rsid w:val="001E3C2A"/>
    <w:rsid w:val="001E3EC7"/>
    <w:rsid w:val="001E41DF"/>
    <w:rsid w:val="001E4DF2"/>
    <w:rsid w:val="001E4F0A"/>
    <w:rsid w:val="001E4FE5"/>
    <w:rsid w:val="001E5BE2"/>
    <w:rsid w:val="001E6036"/>
    <w:rsid w:val="001E6D7F"/>
    <w:rsid w:val="001E7506"/>
    <w:rsid w:val="001F17F8"/>
    <w:rsid w:val="001F33BC"/>
    <w:rsid w:val="001F4992"/>
    <w:rsid w:val="001F4A6F"/>
    <w:rsid w:val="001F6379"/>
    <w:rsid w:val="001F68D7"/>
    <w:rsid w:val="001F695A"/>
    <w:rsid w:val="00200710"/>
    <w:rsid w:val="00201EBC"/>
    <w:rsid w:val="00204415"/>
    <w:rsid w:val="002055DF"/>
    <w:rsid w:val="00205882"/>
    <w:rsid w:val="00205D9C"/>
    <w:rsid w:val="002060AA"/>
    <w:rsid w:val="0020670A"/>
    <w:rsid w:val="00207A6E"/>
    <w:rsid w:val="00212BCE"/>
    <w:rsid w:val="00215C09"/>
    <w:rsid w:val="00216091"/>
    <w:rsid w:val="002164D0"/>
    <w:rsid w:val="0022041D"/>
    <w:rsid w:val="002211FD"/>
    <w:rsid w:val="00222EAF"/>
    <w:rsid w:val="002231E4"/>
    <w:rsid w:val="00224577"/>
    <w:rsid w:val="00224B92"/>
    <w:rsid w:val="00225FDB"/>
    <w:rsid w:val="00226EB6"/>
    <w:rsid w:val="00227AC7"/>
    <w:rsid w:val="002314C2"/>
    <w:rsid w:val="002315B3"/>
    <w:rsid w:val="00232D69"/>
    <w:rsid w:val="00233117"/>
    <w:rsid w:val="002350BC"/>
    <w:rsid w:val="002357E1"/>
    <w:rsid w:val="00235AF7"/>
    <w:rsid w:val="00235BC9"/>
    <w:rsid w:val="00240281"/>
    <w:rsid w:val="00240433"/>
    <w:rsid w:val="00240556"/>
    <w:rsid w:val="00240F94"/>
    <w:rsid w:val="00242234"/>
    <w:rsid w:val="00242CF1"/>
    <w:rsid w:val="00243471"/>
    <w:rsid w:val="002434FE"/>
    <w:rsid w:val="002443FE"/>
    <w:rsid w:val="0024583B"/>
    <w:rsid w:val="0024600F"/>
    <w:rsid w:val="0024729D"/>
    <w:rsid w:val="00247ABA"/>
    <w:rsid w:val="00250D5A"/>
    <w:rsid w:val="00252624"/>
    <w:rsid w:val="00252897"/>
    <w:rsid w:val="002569B4"/>
    <w:rsid w:val="0026196F"/>
    <w:rsid w:val="002624D9"/>
    <w:rsid w:val="00262526"/>
    <w:rsid w:val="002629F8"/>
    <w:rsid w:val="00262C99"/>
    <w:rsid w:val="00263C6B"/>
    <w:rsid w:val="00263F0C"/>
    <w:rsid w:val="0026412A"/>
    <w:rsid w:val="00264D79"/>
    <w:rsid w:val="002664F7"/>
    <w:rsid w:val="00267FB2"/>
    <w:rsid w:val="00273E30"/>
    <w:rsid w:val="00274325"/>
    <w:rsid w:val="00275FCD"/>
    <w:rsid w:val="002760C3"/>
    <w:rsid w:val="0027680D"/>
    <w:rsid w:val="00277A15"/>
    <w:rsid w:val="002808DE"/>
    <w:rsid w:val="00281F17"/>
    <w:rsid w:val="0028390E"/>
    <w:rsid w:val="00284083"/>
    <w:rsid w:val="00284C31"/>
    <w:rsid w:val="002851E0"/>
    <w:rsid w:val="00285ECF"/>
    <w:rsid w:val="00286BA1"/>
    <w:rsid w:val="00287467"/>
    <w:rsid w:val="002878DB"/>
    <w:rsid w:val="0029039D"/>
    <w:rsid w:val="00291DA0"/>
    <w:rsid w:val="0029270E"/>
    <w:rsid w:val="002928D9"/>
    <w:rsid w:val="00292A5F"/>
    <w:rsid w:val="00292B66"/>
    <w:rsid w:val="00292F67"/>
    <w:rsid w:val="00293213"/>
    <w:rsid w:val="002A0008"/>
    <w:rsid w:val="002A0283"/>
    <w:rsid w:val="002A23AC"/>
    <w:rsid w:val="002A4053"/>
    <w:rsid w:val="002A4192"/>
    <w:rsid w:val="002A48D4"/>
    <w:rsid w:val="002A5461"/>
    <w:rsid w:val="002A5732"/>
    <w:rsid w:val="002A6B2D"/>
    <w:rsid w:val="002A6C01"/>
    <w:rsid w:val="002A71A5"/>
    <w:rsid w:val="002A749E"/>
    <w:rsid w:val="002A74A8"/>
    <w:rsid w:val="002A7911"/>
    <w:rsid w:val="002A7F8A"/>
    <w:rsid w:val="002B0735"/>
    <w:rsid w:val="002B0942"/>
    <w:rsid w:val="002B2968"/>
    <w:rsid w:val="002B2983"/>
    <w:rsid w:val="002B2DCF"/>
    <w:rsid w:val="002B6553"/>
    <w:rsid w:val="002B6FB2"/>
    <w:rsid w:val="002B7313"/>
    <w:rsid w:val="002C0089"/>
    <w:rsid w:val="002C08EC"/>
    <w:rsid w:val="002C0AA7"/>
    <w:rsid w:val="002C28BF"/>
    <w:rsid w:val="002C2B81"/>
    <w:rsid w:val="002C2D11"/>
    <w:rsid w:val="002C48A7"/>
    <w:rsid w:val="002C48F5"/>
    <w:rsid w:val="002C4BDB"/>
    <w:rsid w:val="002C5491"/>
    <w:rsid w:val="002D17FC"/>
    <w:rsid w:val="002D355B"/>
    <w:rsid w:val="002D5996"/>
    <w:rsid w:val="002E0627"/>
    <w:rsid w:val="002E22CF"/>
    <w:rsid w:val="002E3198"/>
    <w:rsid w:val="002E3E50"/>
    <w:rsid w:val="002E62B3"/>
    <w:rsid w:val="002E6A9A"/>
    <w:rsid w:val="002E731B"/>
    <w:rsid w:val="002E7402"/>
    <w:rsid w:val="002F04D2"/>
    <w:rsid w:val="002F0785"/>
    <w:rsid w:val="002F09BD"/>
    <w:rsid w:val="002F0EDA"/>
    <w:rsid w:val="002F15BB"/>
    <w:rsid w:val="002F3178"/>
    <w:rsid w:val="002F321D"/>
    <w:rsid w:val="002F34D3"/>
    <w:rsid w:val="002F3BCA"/>
    <w:rsid w:val="002F4FAF"/>
    <w:rsid w:val="002F681B"/>
    <w:rsid w:val="00302889"/>
    <w:rsid w:val="0030298B"/>
    <w:rsid w:val="0030441E"/>
    <w:rsid w:val="003056B8"/>
    <w:rsid w:val="00305F0D"/>
    <w:rsid w:val="00306DC5"/>
    <w:rsid w:val="00306E59"/>
    <w:rsid w:val="00310BC6"/>
    <w:rsid w:val="00310FA1"/>
    <w:rsid w:val="00311F35"/>
    <w:rsid w:val="003121E9"/>
    <w:rsid w:val="00312419"/>
    <w:rsid w:val="00312518"/>
    <w:rsid w:val="00312DBC"/>
    <w:rsid w:val="00315C0F"/>
    <w:rsid w:val="00316492"/>
    <w:rsid w:val="00316740"/>
    <w:rsid w:val="00316983"/>
    <w:rsid w:val="00317FA7"/>
    <w:rsid w:val="00320360"/>
    <w:rsid w:val="003210FF"/>
    <w:rsid w:val="00321429"/>
    <w:rsid w:val="0032239A"/>
    <w:rsid w:val="0032357A"/>
    <w:rsid w:val="00323DF9"/>
    <w:rsid w:val="0032489D"/>
    <w:rsid w:val="0032562A"/>
    <w:rsid w:val="00325DE3"/>
    <w:rsid w:val="003278E9"/>
    <w:rsid w:val="00327DDD"/>
    <w:rsid w:val="003306B9"/>
    <w:rsid w:val="00330D2D"/>
    <w:rsid w:val="00330F27"/>
    <w:rsid w:val="0033209B"/>
    <w:rsid w:val="0033267D"/>
    <w:rsid w:val="003329FF"/>
    <w:rsid w:val="0033428D"/>
    <w:rsid w:val="0033447D"/>
    <w:rsid w:val="003344E1"/>
    <w:rsid w:val="00334530"/>
    <w:rsid w:val="00334A06"/>
    <w:rsid w:val="00336766"/>
    <w:rsid w:val="003400BF"/>
    <w:rsid w:val="00341B91"/>
    <w:rsid w:val="0034295B"/>
    <w:rsid w:val="00344D0C"/>
    <w:rsid w:val="003507D9"/>
    <w:rsid w:val="00350BF7"/>
    <w:rsid w:val="00350CA8"/>
    <w:rsid w:val="003524BD"/>
    <w:rsid w:val="0035272B"/>
    <w:rsid w:val="00352BBD"/>
    <w:rsid w:val="003534D3"/>
    <w:rsid w:val="00353525"/>
    <w:rsid w:val="0035352D"/>
    <w:rsid w:val="003544C6"/>
    <w:rsid w:val="00354F1B"/>
    <w:rsid w:val="003551E6"/>
    <w:rsid w:val="00355D1F"/>
    <w:rsid w:val="00361341"/>
    <w:rsid w:val="003618D6"/>
    <w:rsid w:val="003620D7"/>
    <w:rsid w:val="003636E1"/>
    <w:rsid w:val="00363C9B"/>
    <w:rsid w:val="00364CDB"/>
    <w:rsid w:val="00365429"/>
    <w:rsid w:val="00367608"/>
    <w:rsid w:val="00367850"/>
    <w:rsid w:val="00371AF7"/>
    <w:rsid w:val="00372652"/>
    <w:rsid w:val="0037284E"/>
    <w:rsid w:val="003729B7"/>
    <w:rsid w:val="00372D81"/>
    <w:rsid w:val="003733A2"/>
    <w:rsid w:val="00374957"/>
    <w:rsid w:val="003802F0"/>
    <w:rsid w:val="00381B55"/>
    <w:rsid w:val="003822C0"/>
    <w:rsid w:val="00382AB0"/>
    <w:rsid w:val="00384170"/>
    <w:rsid w:val="0038577E"/>
    <w:rsid w:val="00385A1D"/>
    <w:rsid w:val="00386801"/>
    <w:rsid w:val="003913AB"/>
    <w:rsid w:val="003913CE"/>
    <w:rsid w:val="003926FD"/>
    <w:rsid w:val="00392EB6"/>
    <w:rsid w:val="00393C4F"/>
    <w:rsid w:val="003942BF"/>
    <w:rsid w:val="003966EC"/>
    <w:rsid w:val="00396965"/>
    <w:rsid w:val="003A1817"/>
    <w:rsid w:val="003A2A86"/>
    <w:rsid w:val="003A3225"/>
    <w:rsid w:val="003A322F"/>
    <w:rsid w:val="003A3B71"/>
    <w:rsid w:val="003A3D0F"/>
    <w:rsid w:val="003A4844"/>
    <w:rsid w:val="003A5C4E"/>
    <w:rsid w:val="003A6936"/>
    <w:rsid w:val="003B0946"/>
    <w:rsid w:val="003B0F2B"/>
    <w:rsid w:val="003B0F3C"/>
    <w:rsid w:val="003B10B9"/>
    <w:rsid w:val="003B1104"/>
    <w:rsid w:val="003B2485"/>
    <w:rsid w:val="003B295A"/>
    <w:rsid w:val="003B3970"/>
    <w:rsid w:val="003B3F74"/>
    <w:rsid w:val="003B4AD9"/>
    <w:rsid w:val="003B505D"/>
    <w:rsid w:val="003B53D4"/>
    <w:rsid w:val="003C113F"/>
    <w:rsid w:val="003C2554"/>
    <w:rsid w:val="003C3CF4"/>
    <w:rsid w:val="003C4DB4"/>
    <w:rsid w:val="003C5785"/>
    <w:rsid w:val="003C5868"/>
    <w:rsid w:val="003C79D4"/>
    <w:rsid w:val="003C7CA9"/>
    <w:rsid w:val="003D174F"/>
    <w:rsid w:val="003D1FDE"/>
    <w:rsid w:val="003D2FB8"/>
    <w:rsid w:val="003D37E6"/>
    <w:rsid w:val="003D44EF"/>
    <w:rsid w:val="003D4821"/>
    <w:rsid w:val="003D6D93"/>
    <w:rsid w:val="003E1545"/>
    <w:rsid w:val="003E23DB"/>
    <w:rsid w:val="003E2DAE"/>
    <w:rsid w:val="003E2E9E"/>
    <w:rsid w:val="003E45A9"/>
    <w:rsid w:val="003E5D18"/>
    <w:rsid w:val="003E5F30"/>
    <w:rsid w:val="003E6C9C"/>
    <w:rsid w:val="003E7709"/>
    <w:rsid w:val="003F0AEC"/>
    <w:rsid w:val="003F2D71"/>
    <w:rsid w:val="003F4BD5"/>
    <w:rsid w:val="003F547C"/>
    <w:rsid w:val="003F6E44"/>
    <w:rsid w:val="00400D70"/>
    <w:rsid w:val="00400E62"/>
    <w:rsid w:val="00401D58"/>
    <w:rsid w:val="0040341C"/>
    <w:rsid w:val="0040370F"/>
    <w:rsid w:val="00404C92"/>
    <w:rsid w:val="0040583C"/>
    <w:rsid w:val="0040653C"/>
    <w:rsid w:val="00406BC6"/>
    <w:rsid w:val="0041034C"/>
    <w:rsid w:val="0041170C"/>
    <w:rsid w:val="00412812"/>
    <w:rsid w:val="00412F15"/>
    <w:rsid w:val="004144CF"/>
    <w:rsid w:val="00414C9C"/>
    <w:rsid w:val="004155DA"/>
    <w:rsid w:val="0041737C"/>
    <w:rsid w:val="00417AB7"/>
    <w:rsid w:val="00421BE3"/>
    <w:rsid w:val="0042219E"/>
    <w:rsid w:val="00422F1A"/>
    <w:rsid w:val="00424077"/>
    <w:rsid w:val="004250D3"/>
    <w:rsid w:val="004262C2"/>
    <w:rsid w:val="004266CC"/>
    <w:rsid w:val="0042787E"/>
    <w:rsid w:val="0042797B"/>
    <w:rsid w:val="00427BB6"/>
    <w:rsid w:val="00431497"/>
    <w:rsid w:val="0043327F"/>
    <w:rsid w:val="00433A4B"/>
    <w:rsid w:val="00434AF5"/>
    <w:rsid w:val="00435375"/>
    <w:rsid w:val="0043608A"/>
    <w:rsid w:val="004360FC"/>
    <w:rsid w:val="00436625"/>
    <w:rsid w:val="00437636"/>
    <w:rsid w:val="00437902"/>
    <w:rsid w:val="00440343"/>
    <w:rsid w:val="00440EDD"/>
    <w:rsid w:val="0044190C"/>
    <w:rsid w:val="00441998"/>
    <w:rsid w:val="00441D1D"/>
    <w:rsid w:val="0044424E"/>
    <w:rsid w:val="0044530C"/>
    <w:rsid w:val="00446BEE"/>
    <w:rsid w:val="0045098B"/>
    <w:rsid w:val="00450ED2"/>
    <w:rsid w:val="00452994"/>
    <w:rsid w:val="00452EF5"/>
    <w:rsid w:val="00453E04"/>
    <w:rsid w:val="00454680"/>
    <w:rsid w:val="00460C92"/>
    <w:rsid w:val="004661A4"/>
    <w:rsid w:val="0046639C"/>
    <w:rsid w:val="00466864"/>
    <w:rsid w:val="00466C1E"/>
    <w:rsid w:val="00467A12"/>
    <w:rsid w:val="0047101F"/>
    <w:rsid w:val="00471A50"/>
    <w:rsid w:val="004723EF"/>
    <w:rsid w:val="00474742"/>
    <w:rsid w:val="0047475A"/>
    <w:rsid w:val="00475560"/>
    <w:rsid w:val="00480180"/>
    <w:rsid w:val="00480F82"/>
    <w:rsid w:val="004827E7"/>
    <w:rsid w:val="00482CAA"/>
    <w:rsid w:val="00484B5D"/>
    <w:rsid w:val="00485631"/>
    <w:rsid w:val="00487112"/>
    <w:rsid w:val="00487661"/>
    <w:rsid w:val="00490CE3"/>
    <w:rsid w:val="00492E7F"/>
    <w:rsid w:val="00493513"/>
    <w:rsid w:val="0049439B"/>
    <w:rsid w:val="004966A2"/>
    <w:rsid w:val="00496B46"/>
    <w:rsid w:val="00497270"/>
    <w:rsid w:val="004972EB"/>
    <w:rsid w:val="00497B25"/>
    <w:rsid w:val="004A017C"/>
    <w:rsid w:val="004A22BE"/>
    <w:rsid w:val="004A2E37"/>
    <w:rsid w:val="004A32B3"/>
    <w:rsid w:val="004A686C"/>
    <w:rsid w:val="004A6972"/>
    <w:rsid w:val="004A7AED"/>
    <w:rsid w:val="004A7D34"/>
    <w:rsid w:val="004B0264"/>
    <w:rsid w:val="004B0E58"/>
    <w:rsid w:val="004B2DB1"/>
    <w:rsid w:val="004B312D"/>
    <w:rsid w:val="004B3AC7"/>
    <w:rsid w:val="004B4309"/>
    <w:rsid w:val="004B48A7"/>
    <w:rsid w:val="004B4F4D"/>
    <w:rsid w:val="004B597A"/>
    <w:rsid w:val="004B6E33"/>
    <w:rsid w:val="004C0001"/>
    <w:rsid w:val="004C0CFE"/>
    <w:rsid w:val="004C0EE3"/>
    <w:rsid w:val="004C23BE"/>
    <w:rsid w:val="004C439B"/>
    <w:rsid w:val="004C577E"/>
    <w:rsid w:val="004C5EAC"/>
    <w:rsid w:val="004C6760"/>
    <w:rsid w:val="004C6768"/>
    <w:rsid w:val="004D02B8"/>
    <w:rsid w:val="004D0470"/>
    <w:rsid w:val="004D071E"/>
    <w:rsid w:val="004D0F83"/>
    <w:rsid w:val="004D2BF2"/>
    <w:rsid w:val="004D4259"/>
    <w:rsid w:val="004D4329"/>
    <w:rsid w:val="004D50B3"/>
    <w:rsid w:val="004D6CC0"/>
    <w:rsid w:val="004D6F63"/>
    <w:rsid w:val="004D7FBC"/>
    <w:rsid w:val="004E0979"/>
    <w:rsid w:val="004E16B5"/>
    <w:rsid w:val="004E1FF3"/>
    <w:rsid w:val="004E23C3"/>
    <w:rsid w:val="004E25DE"/>
    <w:rsid w:val="004E2BEB"/>
    <w:rsid w:val="004E2EF7"/>
    <w:rsid w:val="004E5476"/>
    <w:rsid w:val="004E6916"/>
    <w:rsid w:val="004E6E28"/>
    <w:rsid w:val="004F02FF"/>
    <w:rsid w:val="004F07E0"/>
    <w:rsid w:val="004F1116"/>
    <w:rsid w:val="004F18F6"/>
    <w:rsid w:val="004F201C"/>
    <w:rsid w:val="004F2E78"/>
    <w:rsid w:val="004F3EF2"/>
    <w:rsid w:val="004F4847"/>
    <w:rsid w:val="004F5252"/>
    <w:rsid w:val="004F5DEF"/>
    <w:rsid w:val="004F5EA8"/>
    <w:rsid w:val="004F64CB"/>
    <w:rsid w:val="004F762A"/>
    <w:rsid w:val="00500530"/>
    <w:rsid w:val="0050285C"/>
    <w:rsid w:val="00502B7C"/>
    <w:rsid w:val="005032C9"/>
    <w:rsid w:val="00503A44"/>
    <w:rsid w:val="005043E1"/>
    <w:rsid w:val="005059E3"/>
    <w:rsid w:val="0051009E"/>
    <w:rsid w:val="00510341"/>
    <w:rsid w:val="00510820"/>
    <w:rsid w:val="0051082E"/>
    <w:rsid w:val="00511073"/>
    <w:rsid w:val="005116B9"/>
    <w:rsid w:val="0051231F"/>
    <w:rsid w:val="00512B65"/>
    <w:rsid w:val="005152B4"/>
    <w:rsid w:val="00516C26"/>
    <w:rsid w:val="0052015D"/>
    <w:rsid w:val="00521EFF"/>
    <w:rsid w:val="00522DFE"/>
    <w:rsid w:val="00522E0C"/>
    <w:rsid w:val="0052324C"/>
    <w:rsid w:val="00523542"/>
    <w:rsid w:val="00524664"/>
    <w:rsid w:val="00525DCC"/>
    <w:rsid w:val="0052775B"/>
    <w:rsid w:val="005325A9"/>
    <w:rsid w:val="00535015"/>
    <w:rsid w:val="0053541C"/>
    <w:rsid w:val="00535AE2"/>
    <w:rsid w:val="005369BD"/>
    <w:rsid w:val="00537E17"/>
    <w:rsid w:val="005403D8"/>
    <w:rsid w:val="005413FD"/>
    <w:rsid w:val="00541A9D"/>
    <w:rsid w:val="00542250"/>
    <w:rsid w:val="00543F0A"/>
    <w:rsid w:val="00543FAF"/>
    <w:rsid w:val="005440A6"/>
    <w:rsid w:val="00546A5C"/>
    <w:rsid w:val="0054797B"/>
    <w:rsid w:val="00551055"/>
    <w:rsid w:val="005513BF"/>
    <w:rsid w:val="005522E5"/>
    <w:rsid w:val="00553105"/>
    <w:rsid w:val="00554065"/>
    <w:rsid w:val="00554C8E"/>
    <w:rsid w:val="005562E1"/>
    <w:rsid w:val="0056067D"/>
    <w:rsid w:val="00560D79"/>
    <w:rsid w:val="005612CA"/>
    <w:rsid w:val="00562D33"/>
    <w:rsid w:val="005644D6"/>
    <w:rsid w:val="00564890"/>
    <w:rsid w:val="00564DBB"/>
    <w:rsid w:val="00565F8D"/>
    <w:rsid w:val="00566F71"/>
    <w:rsid w:val="00572963"/>
    <w:rsid w:val="005732ED"/>
    <w:rsid w:val="00573D35"/>
    <w:rsid w:val="0057565B"/>
    <w:rsid w:val="005778B8"/>
    <w:rsid w:val="00581449"/>
    <w:rsid w:val="00581AC5"/>
    <w:rsid w:val="0058223D"/>
    <w:rsid w:val="00583471"/>
    <w:rsid w:val="00583CDB"/>
    <w:rsid w:val="005856D1"/>
    <w:rsid w:val="00585ED7"/>
    <w:rsid w:val="005863F0"/>
    <w:rsid w:val="00586D3B"/>
    <w:rsid w:val="005870BE"/>
    <w:rsid w:val="00590876"/>
    <w:rsid w:val="00591CDD"/>
    <w:rsid w:val="00591FE7"/>
    <w:rsid w:val="00592968"/>
    <w:rsid w:val="00592D93"/>
    <w:rsid w:val="00593284"/>
    <w:rsid w:val="005933A4"/>
    <w:rsid w:val="0059405C"/>
    <w:rsid w:val="005955D2"/>
    <w:rsid w:val="00596396"/>
    <w:rsid w:val="005A0CD1"/>
    <w:rsid w:val="005A12D3"/>
    <w:rsid w:val="005A1775"/>
    <w:rsid w:val="005A235C"/>
    <w:rsid w:val="005A2F6E"/>
    <w:rsid w:val="005A365B"/>
    <w:rsid w:val="005A3917"/>
    <w:rsid w:val="005A4284"/>
    <w:rsid w:val="005A53D5"/>
    <w:rsid w:val="005A715F"/>
    <w:rsid w:val="005B0FA9"/>
    <w:rsid w:val="005B11C2"/>
    <w:rsid w:val="005B2688"/>
    <w:rsid w:val="005B2F2F"/>
    <w:rsid w:val="005B3790"/>
    <w:rsid w:val="005B4F5A"/>
    <w:rsid w:val="005B65ED"/>
    <w:rsid w:val="005B6FDB"/>
    <w:rsid w:val="005B7423"/>
    <w:rsid w:val="005B78E8"/>
    <w:rsid w:val="005B79C6"/>
    <w:rsid w:val="005C3E04"/>
    <w:rsid w:val="005C430F"/>
    <w:rsid w:val="005C44A3"/>
    <w:rsid w:val="005C4F9D"/>
    <w:rsid w:val="005C500E"/>
    <w:rsid w:val="005C6A88"/>
    <w:rsid w:val="005D0061"/>
    <w:rsid w:val="005D0539"/>
    <w:rsid w:val="005D11DB"/>
    <w:rsid w:val="005D139C"/>
    <w:rsid w:val="005D1CEB"/>
    <w:rsid w:val="005D262D"/>
    <w:rsid w:val="005D2FE4"/>
    <w:rsid w:val="005D413D"/>
    <w:rsid w:val="005D6A29"/>
    <w:rsid w:val="005E0077"/>
    <w:rsid w:val="005E115D"/>
    <w:rsid w:val="005E16C3"/>
    <w:rsid w:val="005E2A50"/>
    <w:rsid w:val="005E3129"/>
    <w:rsid w:val="005E438A"/>
    <w:rsid w:val="005E5DFB"/>
    <w:rsid w:val="005E5FFB"/>
    <w:rsid w:val="005E681F"/>
    <w:rsid w:val="005E6FA4"/>
    <w:rsid w:val="005E7FF9"/>
    <w:rsid w:val="005F19D2"/>
    <w:rsid w:val="005F245A"/>
    <w:rsid w:val="005F4C74"/>
    <w:rsid w:val="005F5627"/>
    <w:rsid w:val="00600745"/>
    <w:rsid w:val="00602AEB"/>
    <w:rsid w:val="0060449C"/>
    <w:rsid w:val="00605110"/>
    <w:rsid w:val="00605B42"/>
    <w:rsid w:val="00606852"/>
    <w:rsid w:val="006072DC"/>
    <w:rsid w:val="00607C30"/>
    <w:rsid w:val="00607D5F"/>
    <w:rsid w:val="00610342"/>
    <w:rsid w:val="0061206C"/>
    <w:rsid w:val="00612D1E"/>
    <w:rsid w:val="00613E00"/>
    <w:rsid w:val="006179EE"/>
    <w:rsid w:val="006206D6"/>
    <w:rsid w:val="0062084E"/>
    <w:rsid w:val="00622379"/>
    <w:rsid w:val="006227B5"/>
    <w:rsid w:val="00624113"/>
    <w:rsid w:val="006242FC"/>
    <w:rsid w:val="006247DA"/>
    <w:rsid w:val="00624AAF"/>
    <w:rsid w:val="006252AE"/>
    <w:rsid w:val="00625CB7"/>
    <w:rsid w:val="006260D5"/>
    <w:rsid w:val="00631C2A"/>
    <w:rsid w:val="00632B34"/>
    <w:rsid w:val="00633492"/>
    <w:rsid w:val="00633AE9"/>
    <w:rsid w:val="00633BA6"/>
    <w:rsid w:val="00634A15"/>
    <w:rsid w:val="00634ED4"/>
    <w:rsid w:val="00634FFD"/>
    <w:rsid w:val="00635D14"/>
    <w:rsid w:val="00637570"/>
    <w:rsid w:val="0064284A"/>
    <w:rsid w:val="00643818"/>
    <w:rsid w:val="00644DB3"/>
    <w:rsid w:val="00644F66"/>
    <w:rsid w:val="00645043"/>
    <w:rsid w:val="00645A13"/>
    <w:rsid w:val="006461E9"/>
    <w:rsid w:val="00647024"/>
    <w:rsid w:val="0064760B"/>
    <w:rsid w:val="006477BC"/>
    <w:rsid w:val="006507F2"/>
    <w:rsid w:val="006526E1"/>
    <w:rsid w:val="006539F2"/>
    <w:rsid w:val="006549FD"/>
    <w:rsid w:val="00654DFA"/>
    <w:rsid w:val="006565F3"/>
    <w:rsid w:val="00660453"/>
    <w:rsid w:val="0066114C"/>
    <w:rsid w:val="006615AB"/>
    <w:rsid w:val="00662419"/>
    <w:rsid w:val="00662EEA"/>
    <w:rsid w:val="00663C92"/>
    <w:rsid w:val="0066652C"/>
    <w:rsid w:val="00667F28"/>
    <w:rsid w:val="006705BE"/>
    <w:rsid w:val="006710AE"/>
    <w:rsid w:val="00672F89"/>
    <w:rsid w:val="00673D6B"/>
    <w:rsid w:val="0067570C"/>
    <w:rsid w:val="00675F28"/>
    <w:rsid w:val="006762DF"/>
    <w:rsid w:val="006763C2"/>
    <w:rsid w:val="006804B6"/>
    <w:rsid w:val="00680507"/>
    <w:rsid w:val="00680539"/>
    <w:rsid w:val="00680551"/>
    <w:rsid w:val="00682306"/>
    <w:rsid w:val="00684040"/>
    <w:rsid w:val="00684550"/>
    <w:rsid w:val="00685216"/>
    <w:rsid w:val="0068751F"/>
    <w:rsid w:val="00690847"/>
    <w:rsid w:val="006936FA"/>
    <w:rsid w:val="00693D62"/>
    <w:rsid w:val="0069446F"/>
    <w:rsid w:val="006948DD"/>
    <w:rsid w:val="00695607"/>
    <w:rsid w:val="00696B0D"/>
    <w:rsid w:val="006A11AE"/>
    <w:rsid w:val="006A1B8F"/>
    <w:rsid w:val="006A368B"/>
    <w:rsid w:val="006A4003"/>
    <w:rsid w:val="006A5A5A"/>
    <w:rsid w:val="006A5DB7"/>
    <w:rsid w:val="006A7694"/>
    <w:rsid w:val="006A7870"/>
    <w:rsid w:val="006B020D"/>
    <w:rsid w:val="006B074E"/>
    <w:rsid w:val="006B242F"/>
    <w:rsid w:val="006B2BD5"/>
    <w:rsid w:val="006B55F8"/>
    <w:rsid w:val="006B6C47"/>
    <w:rsid w:val="006B7615"/>
    <w:rsid w:val="006C0E73"/>
    <w:rsid w:val="006C10DD"/>
    <w:rsid w:val="006C13DA"/>
    <w:rsid w:val="006C1D31"/>
    <w:rsid w:val="006C2342"/>
    <w:rsid w:val="006C2C36"/>
    <w:rsid w:val="006C689A"/>
    <w:rsid w:val="006D0E3D"/>
    <w:rsid w:val="006D11D3"/>
    <w:rsid w:val="006D1A99"/>
    <w:rsid w:val="006D2E8A"/>
    <w:rsid w:val="006D4601"/>
    <w:rsid w:val="006D4CD6"/>
    <w:rsid w:val="006D5658"/>
    <w:rsid w:val="006D57F6"/>
    <w:rsid w:val="006D5FAA"/>
    <w:rsid w:val="006D6AE8"/>
    <w:rsid w:val="006E02A8"/>
    <w:rsid w:val="006E1741"/>
    <w:rsid w:val="006E2B04"/>
    <w:rsid w:val="006E2B2E"/>
    <w:rsid w:val="006E405B"/>
    <w:rsid w:val="006E4E17"/>
    <w:rsid w:val="006E5190"/>
    <w:rsid w:val="006E732E"/>
    <w:rsid w:val="006E745B"/>
    <w:rsid w:val="006E7B3F"/>
    <w:rsid w:val="006F0E4B"/>
    <w:rsid w:val="006F173E"/>
    <w:rsid w:val="006F2391"/>
    <w:rsid w:val="006F24DA"/>
    <w:rsid w:val="006F284C"/>
    <w:rsid w:val="006F5422"/>
    <w:rsid w:val="006F57BC"/>
    <w:rsid w:val="006F7227"/>
    <w:rsid w:val="007000BD"/>
    <w:rsid w:val="00700BAF"/>
    <w:rsid w:val="0070136C"/>
    <w:rsid w:val="00701A47"/>
    <w:rsid w:val="00702366"/>
    <w:rsid w:val="00702A05"/>
    <w:rsid w:val="00704594"/>
    <w:rsid w:val="00706F90"/>
    <w:rsid w:val="00710070"/>
    <w:rsid w:val="00713615"/>
    <w:rsid w:val="00713ABA"/>
    <w:rsid w:val="0071501D"/>
    <w:rsid w:val="00715531"/>
    <w:rsid w:val="007157C9"/>
    <w:rsid w:val="007162B2"/>
    <w:rsid w:val="007163BC"/>
    <w:rsid w:val="00716751"/>
    <w:rsid w:val="00724C16"/>
    <w:rsid w:val="00725AF2"/>
    <w:rsid w:val="0073048B"/>
    <w:rsid w:val="007306AC"/>
    <w:rsid w:val="00730A1C"/>
    <w:rsid w:val="00730AE3"/>
    <w:rsid w:val="00732620"/>
    <w:rsid w:val="00732EE6"/>
    <w:rsid w:val="00732FD2"/>
    <w:rsid w:val="00733D73"/>
    <w:rsid w:val="007349CB"/>
    <w:rsid w:val="007361E1"/>
    <w:rsid w:val="00736BC2"/>
    <w:rsid w:val="007372E3"/>
    <w:rsid w:val="00740AF9"/>
    <w:rsid w:val="00741780"/>
    <w:rsid w:val="00742491"/>
    <w:rsid w:val="00743235"/>
    <w:rsid w:val="00746010"/>
    <w:rsid w:val="00746AD1"/>
    <w:rsid w:val="00746D5D"/>
    <w:rsid w:val="00747C90"/>
    <w:rsid w:val="00752263"/>
    <w:rsid w:val="00753449"/>
    <w:rsid w:val="00753BDB"/>
    <w:rsid w:val="007552D1"/>
    <w:rsid w:val="0075740B"/>
    <w:rsid w:val="007578F2"/>
    <w:rsid w:val="00757ACD"/>
    <w:rsid w:val="00760693"/>
    <w:rsid w:val="00762593"/>
    <w:rsid w:val="0076378D"/>
    <w:rsid w:val="00763AF4"/>
    <w:rsid w:val="00766363"/>
    <w:rsid w:val="00766641"/>
    <w:rsid w:val="007673A9"/>
    <w:rsid w:val="007700CD"/>
    <w:rsid w:val="00774786"/>
    <w:rsid w:val="0077503A"/>
    <w:rsid w:val="00775238"/>
    <w:rsid w:val="00775BAC"/>
    <w:rsid w:val="00777F35"/>
    <w:rsid w:val="007808DA"/>
    <w:rsid w:val="00780E99"/>
    <w:rsid w:val="00780F0A"/>
    <w:rsid w:val="00782CCA"/>
    <w:rsid w:val="00783473"/>
    <w:rsid w:val="0078393A"/>
    <w:rsid w:val="007879D4"/>
    <w:rsid w:val="007903BE"/>
    <w:rsid w:val="0079228B"/>
    <w:rsid w:val="00792370"/>
    <w:rsid w:val="00792EFB"/>
    <w:rsid w:val="00793145"/>
    <w:rsid w:val="0079325E"/>
    <w:rsid w:val="00793280"/>
    <w:rsid w:val="00793668"/>
    <w:rsid w:val="00794043"/>
    <w:rsid w:val="007957BD"/>
    <w:rsid w:val="00796E28"/>
    <w:rsid w:val="0079709A"/>
    <w:rsid w:val="007A2A1C"/>
    <w:rsid w:val="007A33C5"/>
    <w:rsid w:val="007A3477"/>
    <w:rsid w:val="007A475E"/>
    <w:rsid w:val="007A4C4A"/>
    <w:rsid w:val="007A6A94"/>
    <w:rsid w:val="007A6AAA"/>
    <w:rsid w:val="007A705C"/>
    <w:rsid w:val="007A70A8"/>
    <w:rsid w:val="007B1587"/>
    <w:rsid w:val="007B2CC1"/>
    <w:rsid w:val="007B304E"/>
    <w:rsid w:val="007B45A8"/>
    <w:rsid w:val="007B6364"/>
    <w:rsid w:val="007C054B"/>
    <w:rsid w:val="007C20F9"/>
    <w:rsid w:val="007C38E6"/>
    <w:rsid w:val="007C3DA5"/>
    <w:rsid w:val="007C5285"/>
    <w:rsid w:val="007C58F9"/>
    <w:rsid w:val="007C5D8A"/>
    <w:rsid w:val="007C5E4F"/>
    <w:rsid w:val="007C62A9"/>
    <w:rsid w:val="007C633B"/>
    <w:rsid w:val="007C64FB"/>
    <w:rsid w:val="007C779C"/>
    <w:rsid w:val="007D0416"/>
    <w:rsid w:val="007D0BE2"/>
    <w:rsid w:val="007D1E98"/>
    <w:rsid w:val="007D2331"/>
    <w:rsid w:val="007D3182"/>
    <w:rsid w:val="007D3CC3"/>
    <w:rsid w:val="007D5E0B"/>
    <w:rsid w:val="007D6F21"/>
    <w:rsid w:val="007D724C"/>
    <w:rsid w:val="007E0B9C"/>
    <w:rsid w:val="007E180F"/>
    <w:rsid w:val="007E25A8"/>
    <w:rsid w:val="007E3247"/>
    <w:rsid w:val="007E41A8"/>
    <w:rsid w:val="007E6D5E"/>
    <w:rsid w:val="007E78BE"/>
    <w:rsid w:val="007F1328"/>
    <w:rsid w:val="007F163D"/>
    <w:rsid w:val="007F1D67"/>
    <w:rsid w:val="007F2BFF"/>
    <w:rsid w:val="007F4464"/>
    <w:rsid w:val="007F4D27"/>
    <w:rsid w:val="007F4E4F"/>
    <w:rsid w:val="007F6045"/>
    <w:rsid w:val="007F7C67"/>
    <w:rsid w:val="00800169"/>
    <w:rsid w:val="00800553"/>
    <w:rsid w:val="00800B7F"/>
    <w:rsid w:val="00800D1F"/>
    <w:rsid w:val="008026F3"/>
    <w:rsid w:val="00803346"/>
    <w:rsid w:val="008037BF"/>
    <w:rsid w:val="00805931"/>
    <w:rsid w:val="0080699A"/>
    <w:rsid w:val="00806FD1"/>
    <w:rsid w:val="00807434"/>
    <w:rsid w:val="0081097A"/>
    <w:rsid w:val="008110A6"/>
    <w:rsid w:val="008118F0"/>
    <w:rsid w:val="00814557"/>
    <w:rsid w:val="00814D2D"/>
    <w:rsid w:val="008157D8"/>
    <w:rsid w:val="00815A08"/>
    <w:rsid w:val="00816881"/>
    <w:rsid w:val="00817230"/>
    <w:rsid w:val="0081734A"/>
    <w:rsid w:val="00821B70"/>
    <w:rsid w:val="00822120"/>
    <w:rsid w:val="0082337A"/>
    <w:rsid w:val="00823E0E"/>
    <w:rsid w:val="00825524"/>
    <w:rsid w:val="00825966"/>
    <w:rsid w:val="00826607"/>
    <w:rsid w:val="008303FF"/>
    <w:rsid w:val="00831939"/>
    <w:rsid w:val="00831CBE"/>
    <w:rsid w:val="0083211E"/>
    <w:rsid w:val="00834890"/>
    <w:rsid w:val="00835FEE"/>
    <w:rsid w:val="00836199"/>
    <w:rsid w:val="00837B9B"/>
    <w:rsid w:val="00840C56"/>
    <w:rsid w:val="00841A66"/>
    <w:rsid w:val="00842A02"/>
    <w:rsid w:val="00843FF1"/>
    <w:rsid w:val="0084542A"/>
    <w:rsid w:val="00845A61"/>
    <w:rsid w:val="00845ABD"/>
    <w:rsid w:val="00845E61"/>
    <w:rsid w:val="00850E6B"/>
    <w:rsid w:val="00851120"/>
    <w:rsid w:val="00852682"/>
    <w:rsid w:val="0085384F"/>
    <w:rsid w:val="008538DC"/>
    <w:rsid w:val="00853D39"/>
    <w:rsid w:val="00855C8E"/>
    <w:rsid w:val="00857745"/>
    <w:rsid w:val="00857A79"/>
    <w:rsid w:val="008614CC"/>
    <w:rsid w:val="0086369F"/>
    <w:rsid w:val="0086393D"/>
    <w:rsid w:val="0086471B"/>
    <w:rsid w:val="0086574F"/>
    <w:rsid w:val="00866A36"/>
    <w:rsid w:val="00866C93"/>
    <w:rsid w:val="00866D8E"/>
    <w:rsid w:val="0086742F"/>
    <w:rsid w:val="00867D31"/>
    <w:rsid w:val="00870D40"/>
    <w:rsid w:val="0087106A"/>
    <w:rsid w:val="00871BE0"/>
    <w:rsid w:val="008734CC"/>
    <w:rsid w:val="00873BF4"/>
    <w:rsid w:val="00874448"/>
    <w:rsid w:val="00874BD0"/>
    <w:rsid w:val="008753DE"/>
    <w:rsid w:val="00875709"/>
    <w:rsid w:val="0087600B"/>
    <w:rsid w:val="00880ACF"/>
    <w:rsid w:val="0088188A"/>
    <w:rsid w:val="00883FAA"/>
    <w:rsid w:val="00885C17"/>
    <w:rsid w:val="008865CD"/>
    <w:rsid w:val="00886E20"/>
    <w:rsid w:val="00887A97"/>
    <w:rsid w:val="00890237"/>
    <w:rsid w:val="00890B2A"/>
    <w:rsid w:val="008920A1"/>
    <w:rsid w:val="00894CD3"/>
    <w:rsid w:val="008955B9"/>
    <w:rsid w:val="00896B0B"/>
    <w:rsid w:val="0089796B"/>
    <w:rsid w:val="00897FD7"/>
    <w:rsid w:val="008A0525"/>
    <w:rsid w:val="008A0782"/>
    <w:rsid w:val="008A0850"/>
    <w:rsid w:val="008A128E"/>
    <w:rsid w:val="008A213B"/>
    <w:rsid w:val="008A702E"/>
    <w:rsid w:val="008A7CB2"/>
    <w:rsid w:val="008B36A2"/>
    <w:rsid w:val="008B3A32"/>
    <w:rsid w:val="008B4028"/>
    <w:rsid w:val="008B548E"/>
    <w:rsid w:val="008B65F6"/>
    <w:rsid w:val="008B7120"/>
    <w:rsid w:val="008B7958"/>
    <w:rsid w:val="008C013C"/>
    <w:rsid w:val="008C1E35"/>
    <w:rsid w:val="008C2E59"/>
    <w:rsid w:val="008D0DE9"/>
    <w:rsid w:val="008D1F86"/>
    <w:rsid w:val="008D5AA2"/>
    <w:rsid w:val="008E1946"/>
    <w:rsid w:val="008E20B8"/>
    <w:rsid w:val="008E2C33"/>
    <w:rsid w:val="008E2FD6"/>
    <w:rsid w:val="008E3285"/>
    <w:rsid w:val="008E4ED5"/>
    <w:rsid w:val="008E598A"/>
    <w:rsid w:val="008E5F84"/>
    <w:rsid w:val="008E7040"/>
    <w:rsid w:val="008E7500"/>
    <w:rsid w:val="008F4FB9"/>
    <w:rsid w:val="008F552D"/>
    <w:rsid w:val="008F5582"/>
    <w:rsid w:val="008F5A67"/>
    <w:rsid w:val="008F7233"/>
    <w:rsid w:val="008F7D2A"/>
    <w:rsid w:val="0090150A"/>
    <w:rsid w:val="00901DFA"/>
    <w:rsid w:val="009023C4"/>
    <w:rsid w:val="00902CF4"/>
    <w:rsid w:val="0090337F"/>
    <w:rsid w:val="00903C7B"/>
    <w:rsid w:val="00905BF5"/>
    <w:rsid w:val="009067F8"/>
    <w:rsid w:val="00911EBF"/>
    <w:rsid w:val="009122F1"/>
    <w:rsid w:val="00912FF5"/>
    <w:rsid w:val="009141C7"/>
    <w:rsid w:val="00914E8B"/>
    <w:rsid w:val="0091506C"/>
    <w:rsid w:val="00915073"/>
    <w:rsid w:val="009157A4"/>
    <w:rsid w:val="0091677F"/>
    <w:rsid w:val="0092144D"/>
    <w:rsid w:val="009229D7"/>
    <w:rsid w:val="00922EAD"/>
    <w:rsid w:val="00923AC2"/>
    <w:rsid w:val="0092455A"/>
    <w:rsid w:val="0092471C"/>
    <w:rsid w:val="009247F1"/>
    <w:rsid w:val="00924C95"/>
    <w:rsid w:val="0092794B"/>
    <w:rsid w:val="0093135B"/>
    <w:rsid w:val="00931862"/>
    <w:rsid w:val="00931A83"/>
    <w:rsid w:val="0093440C"/>
    <w:rsid w:val="009348EE"/>
    <w:rsid w:val="00936F3E"/>
    <w:rsid w:val="00941683"/>
    <w:rsid w:val="00941AFD"/>
    <w:rsid w:val="00941E20"/>
    <w:rsid w:val="009433AF"/>
    <w:rsid w:val="009439CA"/>
    <w:rsid w:val="00945384"/>
    <w:rsid w:val="00947C5A"/>
    <w:rsid w:val="00953856"/>
    <w:rsid w:val="00954662"/>
    <w:rsid w:val="009554D5"/>
    <w:rsid w:val="009555CA"/>
    <w:rsid w:val="009557B1"/>
    <w:rsid w:val="00960613"/>
    <w:rsid w:val="00960A10"/>
    <w:rsid w:val="00961C34"/>
    <w:rsid w:val="00962CD3"/>
    <w:rsid w:val="00967F24"/>
    <w:rsid w:val="009702FA"/>
    <w:rsid w:val="009707D2"/>
    <w:rsid w:val="0097219A"/>
    <w:rsid w:val="00972A75"/>
    <w:rsid w:val="0097540D"/>
    <w:rsid w:val="009762EE"/>
    <w:rsid w:val="00976563"/>
    <w:rsid w:val="009817BE"/>
    <w:rsid w:val="00981DAD"/>
    <w:rsid w:val="009822CF"/>
    <w:rsid w:val="00982E02"/>
    <w:rsid w:val="0098400F"/>
    <w:rsid w:val="00986575"/>
    <w:rsid w:val="00986888"/>
    <w:rsid w:val="00987561"/>
    <w:rsid w:val="0098761E"/>
    <w:rsid w:val="009913E0"/>
    <w:rsid w:val="00991439"/>
    <w:rsid w:val="009929EB"/>
    <w:rsid w:val="009938AE"/>
    <w:rsid w:val="009A102A"/>
    <w:rsid w:val="009A2E52"/>
    <w:rsid w:val="009A3742"/>
    <w:rsid w:val="009A4DC4"/>
    <w:rsid w:val="009A51BA"/>
    <w:rsid w:val="009A562F"/>
    <w:rsid w:val="009A5B4C"/>
    <w:rsid w:val="009B0046"/>
    <w:rsid w:val="009B00E8"/>
    <w:rsid w:val="009B0D9F"/>
    <w:rsid w:val="009B1096"/>
    <w:rsid w:val="009B120B"/>
    <w:rsid w:val="009B41D2"/>
    <w:rsid w:val="009B4AC3"/>
    <w:rsid w:val="009B4E34"/>
    <w:rsid w:val="009B570D"/>
    <w:rsid w:val="009B5E1D"/>
    <w:rsid w:val="009B73E3"/>
    <w:rsid w:val="009C0834"/>
    <w:rsid w:val="009C1D41"/>
    <w:rsid w:val="009C1D4E"/>
    <w:rsid w:val="009C2043"/>
    <w:rsid w:val="009C3281"/>
    <w:rsid w:val="009C57D8"/>
    <w:rsid w:val="009C7B16"/>
    <w:rsid w:val="009D0722"/>
    <w:rsid w:val="009D1BA9"/>
    <w:rsid w:val="009D2F92"/>
    <w:rsid w:val="009D73E1"/>
    <w:rsid w:val="009E00FA"/>
    <w:rsid w:val="009E2B79"/>
    <w:rsid w:val="009E3F15"/>
    <w:rsid w:val="009E4222"/>
    <w:rsid w:val="009E42C6"/>
    <w:rsid w:val="009E6238"/>
    <w:rsid w:val="009E6510"/>
    <w:rsid w:val="009E697D"/>
    <w:rsid w:val="009E70A3"/>
    <w:rsid w:val="009F4AC6"/>
    <w:rsid w:val="009F4C03"/>
    <w:rsid w:val="009F6528"/>
    <w:rsid w:val="009F6D33"/>
    <w:rsid w:val="009F74E8"/>
    <w:rsid w:val="00A0043F"/>
    <w:rsid w:val="00A012BD"/>
    <w:rsid w:val="00A04369"/>
    <w:rsid w:val="00A056F9"/>
    <w:rsid w:val="00A05A3F"/>
    <w:rsid w:val="00A06E9F"/>
    <w:rsid w:val="00A06EA7"/>
    <w:rsid w:val="00A10051"/>
    <w:rsid w:val="00A11CE2"/>
    <w:rsid w:val="00A12307"/>
    <w:rsid w:val="00A131A0"/>
    <w:rsid w:val="00A157F4"/>
    <w:rsid w:val="00A15E99"/>
    <w:rsid w:val="00A16BC4"/>
    <w:rsid w:val="00A16D16"/>
    <w:rsid w:val="00A16F73"/>
    <w:rsid w:val="00A20F36"/>
    <w:rsid w:val="00A20F49"/>
    <w:rsid w:val="00A2235F"/>
    <w:rsid w:val="00A2246F"/>
    <w:rsid w:val="00A22B5B"/>
    <w:rsid w:val="00A23AD4"/>
    <w:rsid w:val="00A250E3"/>
    <w:rsid w:val="00A255D3"/>
    <w:rsid w:val="00A27693"/>
    <w:rsid w:val="00A276DF"/>
    <w:rsid w:val="00A27834"/>
    <w:rsid w:val="00A30470"/>
    <w:rsid w:val="00A30A0B"/>
    <w:rsid w:val="00A30DAD"/>
    <w:rsid w:val="00A31D73"/>
    <w:rsid w:val="00A329F4"/>
    <w:rsid w:val="00A32F79"/>
    <w:rsid w:val="00A33D90"/>
    <w:rsid w:val="00A348CB"/>
    <w:rsid w:val="00A34F0A"/>
    <w:rsid w:val="00A36816"/>
    <w:rsid w:val="00A372EA"/>
    <w:rsid w:val="00A37924"/>
    <w:rsid w:val="00A37E18"/>
    <w:rsid w:val="00A4091C"/>
    <w:rsid w:val="00A4147C"/>
    <w:rsid w:val="00A42ADA"/>
    <w:rsid w:val="00A43060"/>
    <w:rsid w:val="00A448E0"/>
    <w:rsid w:val="00A47085"/>
    <w:rsid w:val="00A50783"/>
    <w:rsid w:val="00A5211A"/>
    <w:rsid w:val="00A53E9C"/>
    <w:rsid w:val="00A57F31"/>
    <w:rsid w:val="00A61072"/>
    <w:rsid w:val="00A610C4"/>
    <w:rsid w:val="00A61B73"/>
    <w:rsid w:val="00A61CEE"/>
    <w:rsid w:val="00A62205"/>
    <w:rsid w:val="00A62993"/>
    <w:rsid w:val="00A63913"/>
    <w:rsid w:val="00A63BCC"/>
    <w:rsid w:val="00A641A6"/>
    <w:rsid w:val="00A65A86"/>
    <w:rsid w:val="00A67538"/>
    <w:rsid w:val="00A677A5"/>
    <w:rsid w:val="00A67A2F"/>
    <w:rsid w:val="00A717EB"/>
    <w:rsid w:val="00A7507E"/>
    <w:rsid w:val="00A75C1F"/>
    <w:rsid w:val="00A76145"/>
    <w:rsid w:val="00A76DFC"/>
    <w:rsid w:val="00A76F4D"/>
    <w:rsid w:val="00A77052"/>
    <w:rsid w:val="00A80179"/>
    <w:rsid w:val="00A81161"/>
    <w:rsid w:val="00A820A9"/>
    <w:rsid w:val="00A82D02"/>
    <w:rsid w:val="00A83C40"/>
    <w:rsid w:val="00A843C6"/>
    <w:rsid w:val="00A856FE"/>
    <w:rsid w:val="00A915F1"/>
    <w:rsid w:val="00A92006"/>
    <w:rsid w:val="00A93EE1"/>
    <w:rsid w:val="00A93F05"/>
    <w:rsid w:val="00A94E43"/>
    <w:rsid w:val="00A96383"/>
    <w:rsid w:val="00A964B7"/>
    <w:rsid w:val="00A96AE4"/>
    <w:rsid w:val="00AA014E"/>
    <w:rsid w:val="00AA0499"/>
    <w:rsid w:val="00AA0508"/>
    <w:rsid w:val="00AA0DB3"/>
    <w:rsid w:val="00AA0DD4"/>
    <w:rsid w:val="00AA1DFD"/>
    <w:rsid w:val="00AB198D"/>
    <w:rsid w:val="00AB21E5"/>
    <w:rsid w:val="00AB3DEA"/>
    <w:rsid w:val="00AB4908"/>
    <w:rsid w:val="00AB59B2"/>
    <w:rsid w:val="00AB5C0B"/>
    <w:rsid w:val="00AC1A07"/>
    <w:rsid w:val="00AC1E69"/>
    <w:rsid w:val="00AC3379"/>
    <w:rsid w:val="00AC424D"/>
    <w:rsid w:val="00AC482F"/>
    <w:rsid w:val="00AC4BC2"/>
    <w:rsid w:val="00AC6A48"/>
    <w:rsid w:val="00AC7334"/>
    <w:rsid w:val="00AC7A25"/>
    <w:rsid w:val="00AD32ED"/>
    <w:rsid w:val="00AD3B1D"/>
    <w:rsid w:val="00AD4EB1"/>
    <w:rsid w:val="00AD5AFE"/>
    <w:rsid w:val="00AD68F8"/>
    <w:rsid w:val="00AD7705"/>
    <w:rsid w:val="00AD7859"/>
    <w:rsid w:val="00AD7C0C"/>
    <w:rsid w:val="00AD7CC2"/>
    <w:rsid w:val="00AE1C04"/>
    <w:rsid w:val="00AE2424"/>
    <w:rsid w:val="00AE3DEF"/>
    <w:rsid w:val="00AE3DF2"/>
    <w:rsid w:val="00AE51FF"/>
    <w:rsid w:val="00AE52AF"/>
    <w:rsid w:val="00AE579A"/>
    <w:rsid w:val="00AE6B6D"/>
    <w:rsid w:val="00AE74DE"/>
    <w:rsid w:val="00AE7E41"/>
    <w:rsid w:val="00AE7F3C"/>
    <w:rsid w:val="00AF17E8"/>
    <w:rsid w:val="00AF18D7"/>
    <w:rsid w:val="00AF1C90"/>
    <w:rsid w:val="00AF307B"/>
    <w:rsid w:val="00AF5463"/>
    <w:rsid w:val="00AF6096"/>
    <w:rsid w:val="00AF6B74"/>
    <w:rsid w:val="00AF6DA7"/>
    <w:rsid w:val="00AF705A"/>
    <w:rsid w:val="00AF7275"/>
    <w:rsid w:val="00B00CB6"/>
    <w:rsid w:val="00B00E1A"/>
    <w:rsid w:val="00B012FB"/>
    <w:rsid w:val="00B03077"/>
    <w:rsid w:val="00B034AA"/>
    <w:rsid w:val="00B03C92"/>
    <w:rsid w:val="00B11357"/>
    <w:rsid w:val="00B11570"/>
    <w:rsid w:val="00B12E2C"/>
    <w:rsid w:val="00B131FE"/>
    <w:rsid w:val="00B13803"/>
    <w:rsid w:val="00B15440"/>
    <w:rsid w:val="00B168AF"/>
    <w:rsid w:val="00B17F48"/>
    <w:rsid w:val="00B214D3"/>
    <w:rsid w:val="00B218DD"/>
    <w:rsid w:val="00B23242"/>
    <w:rsid w:val="00B23B11"/>
    <w:rsid w:val="00B23FE8"/>
    <w:rsid w:val="00B240CB"/>
    <w:rsid w:val="00B24475"/>
    <w:rsid w:val="00B245B2"/>
    <w:rsid w:val="00B249ED"/>
    <w:rsid w:val="00B256CC"/>
    <w:rsid w:val="00B25F94"/>
    <w:rsid w:val="00B271A0"/>
    <w:rsid w:val="00B27A4D"/>
    <w:rsid w:val="00B3299A"/>
    <w:rsid w:val="00B32E01"/>
    <w:rsid w:val="00B34031"/>
    <w:rsid w:val="00B35DC8"/>
    <w:rsid w:val="00B3627F"/>
    <w:rsid w:val="00B3761B"/>
    <w:rsid w:val="00B379FE"/>
    <w:rsid w:val="00B42C85"/>
    <w:rsid w:val="00B437CD"/>
    <w:rsid w:val="00B4404F"/>
    <w:rsid w:val="00B46EE6"/>
    <w:rsid w:val="00B505F6"/>
    <w:rsid w:val="00B5146D"/>
    <w:rsid w:val="00B52192"/>
    <w:rsid w:val="00B55150"/>
    <w:rsid w:val="00B555E1"/>
    <w:rsid w:val="00B56B11"/>
    <w:rsid w:val="00B57B04"/>
    <w:rsid w:val="00B60366"/>
    <w:rsid w:val="00B61B89"/>
    <w:rsid w:val="00B63E0B"/>
    <w:rsid w:val="00B64681"/>
    <w:rsid w:val="00B648BF"/>
    <w:rsid w:val="00B65E84"/>
    <w:rsid w:val="00B6668A"/>
    <w:rsid w:val="00B66941"/>
    <w:rsid w:val="00B66B4E"/>
    <w:rsid w:val="00B70BA4"/>
    <w:rsid w:val="00B7149A"/>
    <w:rsid w:val="00B71D3C"/>
    <w:rsid w:val="00B72570"/>
    <w:rsid w:val="00B72A58"/>
    <w:rsid w:val="00B73707"/>
    <w:rsid w:val="00B739E5"/>
    <w:rsid w:val="00B752BD"/>
    <w:rsid w:val="00B75C83"/>
    <w:rsid w:val="00B77150"/>
    <w:rsid w:val="00B776A7"/>
    <w:rsid w:val="00B77C0A"/>
    <w:rsid w:val="00B8091E"/>
    <w:rsid w:val="00B80DB9"/>
    <w:rsid w:val="00B824EE"/>
    <w:rsid w:val="00B8380F"/>
    <w:rsid w:val="00B83E56"/>
    <w:rsid w:val="00B84E17"/>
    <w:rsid w:val="00B85F9B"/>
    <w:rsid w:val="00B9086D"/>
    <w:rsid w:val="00B90D33"/>
    <w:rsid w:val="00B94CD3"/>
    <w:rsid w:val="00B94FD7"/>
    <w:rsid w:val="00B958CE"/>
    <w:rsid w:val="00BA00C5"/>
    <w:rsid w:val="00BA1498"/>
    <w:rsid w:val="00BA1D42"/>
    <w:rsid w:val="00BA24B3"/>
    <w:rsid w:val="00BA3233"/>
    <w:rsid w:val="00BA4986"/>
    <w:rsid w:val="00BA5271"/>
    <w:rsid w:val="00BB01CD"/>
    <w:rsid w:val="00BB03D2"/>
    <w:rsid w:val="00BB26DD"/>
    <w:rsid w:val="00BB3164"/>
    <w:rsid w:val="00BB3537"/>
    <w:rsid w:val="00BB5C19"/>
    <w:rsid w:val="00BB5C2E"/>
    <w:rsid w:val="00BC0E93"/>
    <w:rsid w:val="00BC18D3"/>
    <w:rsid w:val="00BC1EF3"/>
    <w:rsid w:val="00BC24E9"/>
    <w:rsid w:val="00BC2BFB"/>
    <w:rsid w:val="00BC579F"/>
    <w:rsid w:val="00BC6171"/>
    <w:rsid w:val="00BD1995"/>
    <w:rsid w:val="00BD1B96"/>
    <w:rsid w:val="00BD310E"/>
    <w:rsid w:val="00BD5667"/>
    <w:rsid w:val="00BD7166"/>
    <w:rsid w:val="00BD7D31"/>
    <w:rsid w:val="00BE2C38"/>
    <w:rsid w:val="00BE2E99"/>
    <w:rsid w:val="00BE37A4"/>
    <w:rsid w:val="00BE3842"/>
    <w:rsid w:val="00BE3D76"/>
    <w:rsid w:val="00BE45DE"/>
    <w:rsid w:val="00BE52E0"/>
    <w:rsid w:val="00BE5C7F"/>
    <w:rsid w:val="00BE6FC5"/>
    <w:rsid w:val="00BF2F6C"/>
    <w:rsid w:val="00BF3AAF"/>
    <w:rsid w:val="00BF44E3"/>
    <w:rsid w:val="00BF486D"/>
    <w:rsid w:val="00BF6666"/>
    <w:rsid w:val="00BF678C"/>
    <w:rsid w:val="00BF7535"/>
    <w:rsid w:val="00C00312"/>
    <w:rsid w:val="00C00D01"/>
    <w:rsid w:val="00C00DCD"/>
    <w:rsid w:val="00C0174F"/>
    <w:rsid w:val="00C01F42"/>
    <w:rsid w:val="00C0271D"/>
    <w:rsid w:val="00C0370F"/>
    <w:rsid w:val="00C038FE"/>
    <w:rsid w:val="00C045DF"/>
    <w:rsid w:val="00C04B94"/>
    <w:rsid w:val="00C05456"/>
    <w:rsid w:val="00C076A9"/>
    <w:rsid w:val="00C0798E"/>
    <w:rsid w:val="00C104A0"/>
    <w:rsid w:val="00C11083"/>
    <w:rsid w:val="00C121DA"/>
    <w:rsid w:val="00C122FA"/>
    <w:rsid w:val="00C1268E"/>
    <w:rsid w:val="00C148A2"/>
    <w:rsid w:val="00C149B4"/>
    <w:rsid w:val="00C14AE0"/>
    <w:rsid w:val="00C159B5"/>
    <w:rsid w:val="00C15A80"/>
    <w:rsid w:val="00C15BBB"/>
    <w:rsid w:val="00C15F2B"/>
    <w:rsid w:val="00C16311"/>
    <w:rsid w:val="00C16CD4"/>
    <w:rsid w:val="00C17DA7"/>
    <w:rsid w:val="00C209B5"/>
    <w:rsid w:val="00C20E70"/>
    <w:rsid w:val="00C2242E"/>
    <w:rsid w:val="00C23379"/>
    <w:rsid w:val="00C237AA"/>
    <w:rsid w:val="00C239DD"/>
    <w:rsid w:val="00C272A7"/>
    <w:rsid w:val="00C2754A"/>
    <w:rsid w:val="00C31BBF"/>
    <w:rsid w:val="00C31FC0"/>
    <w:rsid w:val="00C32A6F"/>
    <w:rsid w:val="00C32C74"/>
    <w:rsid w:val="00C33958"/>
    <w:rsid w:val="00C345F7"/>
    <w:rsid w:val="00C35930"/>
    <w:rsid w:val="00C35BDD"/>
    <w:rsid w:val="00C370B3"/>
    <w:rsid w:val="00C372BC"/>
    <w:rsid w:val="00C37FF1"/>
    <w:rsid w:val="00C404C1"/>
    <w:rsid w:val="00C40ACE"/>
    <w:rsid w:val="00C415B5"/>
    <w:rsid w:val="00C42C01"/>
    <w:rsid w:val="00C44676"/>
    <w:rsid w:val="00C4541B"/>
    <w:rsid w:val="00C4595C"/>
    <w:rsid w:val="00C46788"/>
    <w:rsid w:val="00C475BE"/>
    <w:rsid w:val="00C50012"/>
    <w:rsid w:val="00C50483"/>
    <w:rsid w:val="00C507CD"/>
    <w:rsid w:val="00C5175F"/>
    <w:rsid w:val="00C51CC0"/>
    <w:rsid w:val="00C5254A"/>
    <w:rsid w:val="00C53EFF"/>
    <w:rsid w:val="00C55EC6"/>
    <w:rsid w:val="00C5739B"/>
    <w:rsid w:val="00C60E4E"/>
    <w:rsid w:val="00C622F1"/>
    <w:rsid w:val="00C62E48"/>
    <w:rsid w:val="00C63322"/>
    <w:rsid w:val="00C64E87"/>
    <w:rsid w:val="00C65961"/>
    <w:rsid w:val="00C65A05"/>
    <w:rsid w:val="00C67379"/>
    <w:rsid w:val="00C67F3E"/>
    <w:rsid w:val="00C70B08"/>
    <w:rsid w:val="00C70EEB"/>
    <w:rsid w:val="00C713AE"/>
    <w:rsid w:val="00C7246E"/>
    <w:rsid w:val="00C73AD8"/>
    <w:rsid w:val="00C74876"/>
    <w:rsid w:val="00C74FE3"/>
    <w:rsid w:val="00C75700"/>
    <w:rsid w:val="00C7579D"/>
    <w:rsid w:val="00C76F75"/>
    <w:rsid w:val="00C811D2"/>
    <w:rsid w:val="00C821CE"/>
    <w:rsid w:val="00C83371"/>
    <w:rsid w:val="00C8386F"/>
    <w:rsid w:val="00C85E35"/>
    <w:rsid w:val="00C85EA4"/>
    <w:rsid w:val="00C86E53"/>
    <w:rsid w:val="00C91206"/>
    <w:rsid w:val="00C912FE"/>
    <w:rsid w:val="00C9162B"/>
    <w:rsid w:val="00C91B3B"/>
    <w:rsid w:val="00C9222F"/>
    <w:rsid w:val="00C934C8"/>
    <w:rsid w:val="00C941A0"/>
    <w:rsid w:val="00C95A5A"/>
    <w:rsid w:val="00C95B0B"/>
    <w:rsid w:val="00C96015"/>
    <w:rsid w:val="00C96992"/>
    <w:rsid w:val="00CA1572"/>
    <w:rsid w:val="00CA3545"/>
    <w:rsid w:val="00CA44A8"/>
    <w:rsid w:val="00CA5A5D"/>
    <w:rsid w:val="00CA6B87"/>
    <w:rsid w:val="00CB32D6"/>
    <w:rsid w:val="00CB4B9A"/>
    <w:rsid w:val="00CB50BA"/>
    <w:rsid w:val="00CB57CC"/>
    <w:rsid w:val="00CB602B"/>
    <w:rsid w:val="00CB65FD"/>
    <w:rsid w:val="00CB660D"/>
    <w:rsid w:val="00CB7725"/>
    <w:rsid w:val="00CC06EE"/>
    <w:rsid w:val="00CC101B"/>
    <w:rsid w:val="00CC144E"/>
    <w:rsid w:val="00CC1496"/>
    <w:rsid w:val="00CC2031"/>
    <w:rsid w:val="00CC2965"/>
    <w:rsid w:val="00CC3D46"/>
    <w:rsid w:val="00CC41AC"/>
    <w:rsid w:val="00CC5870"/>
    <w:rsid w:val="00CC772F"/>
    <w:rsid w:val="00CC797F"/>
    <w:rsid w:val="00CD0D87"/>
    <w:rsid w:val="00CD1799"/>
    <w:rsid w:val="00CD2723"/>
    <w:rsid w:val="00CD46CE"/>
    <w:rsid w:val="00CD55FF"/>
    <w:rsid w:val="00CD65B8"/>
    <w:rsid w:val="00CD68DE"/>
    <w:rsid w:val="00CE0E03"/>
    <w:rsid w:val="00CE0F86"/>
    <w:rsid w:val="00CE261F"/>
    <w:rsid w:val="00CE2F64"/>
    <w:rsid w:val="00CE51C3"/>
    <w:rsid w:val="00CE7DFB"/>
    <w:rsid w:val="00CF017A"/>
    <w:rsid w:val="00CF2F38"/>
    <w:rsid w:val="00CF3399"/>
    <w:rsid w:val="00CF3D60"/>
    <w:rsid w:val="00CF417F"/>
    <w:rsid w:val="00CF4E1E"/>
    <w:rsid w:val="00CF4F69"/>
    <w:rsid w:val="00CF63B8"/>
    <w:rsid w:val="00CF69E3"/>
    <w:rsid w:val="00D007D1"/>
    <w:rsid w:val="00D05A6B"/>
    <w:rsid w:val="00D05AFF"/>
    <w:rsid w:val="00D1072F"/>
    <w:rsid w:val="00D109FC"/>
    <w:rsid w:val="00D11E98"/>
    <w:rsid w:val="00D12296"/>
    <w:rsid w:val="00D1296E"/>
    <w:rsid w:val="00D131B6"/>
    <w:rsid w:val="00D13B6E"/>
    <w:rsid w:val="00D1467F"/>
    <w:rsid w:val="00D146F8"/>
    <w:rsid w:val="00D15589"/>
    <w:rsid w:val="00D17334"/>
    <w:rsid w:val="00D20D8B"/>
    <w:rsid w:val="00D21815"/>
    <w:rsid w:val="00D22383"/>
    <w:rsid w:val="00D22AE8"/>
    <w:rsid w:val="00D244AA"/>
    <w:rsid w:val="00D24DB1"/>
    <w:rsid w:val="00D25B07"/>
    <w:rsid w:val="00D26998"/>
    <w:rsid w:val="00D26A30"/>
    <w:rsid w:val="00D30C19"/>
    <w:rsid w:val="00D32107"/>
    <w:rsid w:val="00D323C2"/>
    <w:rsid w:val="00D344BE"/>
    <w:rsid w:val="00D3471A"/>
    <w:rsid w:val="00D34C39"/>
    <w:rsid w:val="00D35542"/>
    <w:rsid w:val="00D35615"/>
    <w:rsid w:val="00D36016"/>
    <w:rsid w:val="00D3622B"/>
    <w:rsid w:val="00D3777B"/>
    <w:rsid w:val="00D37BBE"/>
    <w:rsid w:val="00D41EE0"/>
    <w:rsid w:val="00D43009"/>
    <w:rsid w:val="00D432AD"/>
    <w:rsid w:val="00D442E0"/>
    <w:rsid w:val="00D45E4E"/>
    <w:rsid w:val="00D46DFF"/>
    <w:rsid w:val="00D474B9"/>
    <w:rsid w:val="00D51069"/>
    <w:rsid w:val="00D51E75"/>
    <w:rsid w:val="00D53816"/>
    <w:rsid w:val="00D5444A"/>
    <w:rsid w:val="00D555B1"/>
    <w:rsid w:val="00D56456"/>
    <w:rsid w:val="00D56CCE"/>
    <w:rsid w:val="00D61618"/>
    <w:rsid w:val="00D6233C"/>
    <w:rsid w:val="00D643BC"/>
    <w:rsid w:val="00D64584"/>
    <w:rsid w:val="00D66899"/>
    <w:rsid w:val="00D66A71"/>
    <w:rsid w:val="00D6724D"/>
    <w:rsid w:val="00D711FA"/>
    <w:rsid w:val="00D73786"/>
    <w:rsid w:val="00D7452D"/>
    <w:rsid w:val="00D75124"/>
    <w:rsid w:val="00D7535E"/>
    <w:rsid w:val="00D75369"/>
    <w:rsid w:val="00D76D54"/>
    <w:rsid w:val="00D77F6E"/>
    <w:rsid w:val="00D81E2F"/>
    <w:rsid w:val="00D823C5"/>
    <w:rsid w:val="00D83BD4"/>
    <w:rsid w:val="00D8426D"/>
    <w:rsid w:val="00D851B3"/>
    <w:rsid w:val="00D86206"/>
    <w:rsid w:val="00D867F6"/>
    <w:rsid w:val="00D8781E"/>
    <w:rsid w:val="00D91829"/>
    <w:rsid w:val="00D91B5D"/>
    <w:rsid w:val="00D91EF1"/>
    <w:rsid w:val="00D920E5"/>
    <w:rsid w:val="00D945AC"/>
    <w:rsid w:val="00D9537D"/>
    <w:rsid w:val="00D9689B"/>
    <w:rsid w:val="00D97555"/>
    <w:rsid w:val="00DA0684"/>
    <w:rsid w:val="00DA14A7"/>
    <w:rsid w:val="00DA2039"/>
    <w:rsid w:val="00DA21B0"/>
    <w:rsid w:val="00DA3315"/>
    <w:rsid w:val="00DA3D79"/>
    <w:rsid w:val="00DA41C8"/>
    <w:rsid w:val="00DA4A69"/>
    <w:rsid w:val="00DA5822"/>
    <w:rsid w:val="00DA6DD2"/>
    <w:rsid w:val="00DA7213"/>
    <w:rsid w:val="00DB07DA"/>
    <w:rsid w:val="00DB097D"/>
    <w:rsid w:val="00DB0B63"/>
    <w:rsid w:val="00DB1507"/>
    <w:rsid w:val="00DB1742"/>
    <w:rsid w:val="00DB1760"/>
    <w:rsid w:val="00DB197F"/>
    <w:rsid w:val="00DB19AE"/>
    <w:rsid w:val="00DB1DA3"/>
    <w:rsid w:val="00DB30EB"/>
    <w:rsid w:val="00DB6243"/>
    <w:rsid w:val="00DB6254"/>
    <w:rsid w:val="00DB6CCC"/>
    <w:rsid w:val="00DC0277"/>
    <w:rsid w:val="00DC1419"/>
    <w:rsid w:val="00DC471A"/>
    <w:rsid w:val="00DD1FF3"/>
    <w:rsid w:val="00DD35EA"/>
    <w:rsid w:val="00DD394C"/>
    <w:rsid w:val="00DD460A"/>
    <w:rsid w:val="00DD4AEE"/>
    <w:rsid w:val="00DD4F1F"/>
    <w:rsid w:val="00DD52CC"/>
    <w:rsid w:val="00DD5879"/>
    <w:rsid w:val="00DD6D04"/>
    <w:rsid w:val="00DD71CF"/>
    <w:rsid w:val="00DE0156"/>
    <w:rsid w:val="00DE0DCA"/>
    <w:rsid w:val="00DE2AA5"/>
    <w:rsid w:val="00DE308B"/>
    <w:rsid w:val="00DE343C"/>
    <w:rsid w:val="00DE4928"/>
    <w:rsid w:val="00DE4964"/>
    <w:rsid w:val="00DE5A36"/>
    <w:rsid w:val="00DE7793"/>
    <w:rsid w:val="00DF0002"/>
    <w:rsid w:val="00DF022D"/>
    <w:rsid w:val="00DF08C8"/>
    <w:rsid w:val="00DF129E"/>
    <w:rsid w:val="00DF18B2"/>
    <w:rsid w:val="00DF351E"/>
    <w:rsid w:val="00DF4005"/>
    <w:rsid w:val="00DF405A"/>
    <w:rsid w:val="00DF5A7F"/>
    <w:rsid w:val="00DF5ADC"/>
    <w:rsid w:val="00DF62B3"/>
    <w:rsid w:val="00DF6581"/>
    <w:rsid w:val="00E00324"/>
    <w:rsid w:val="00E0091A"/>
    <w:rsid w:val="00E00B42"/>
    <w:rsid w:val="00E065CA"/>
    <w:rsid w:val="00E06ECD"/>
    <w:rsid w:val="00E13969"/>
    <w:rsid w:val="00E13D01"/>
    <w:rsid w:val="00E15FB3"/>
    <w:rsid w:val="00E16472"/>
    <w:rsid w:val="00E16B89"/>
    <w:rsid w:val="00E16C4E"/>
    <w:rsid w:val="00E16C5B"/>
    <w:rsid w:val="00E1700C"/>
    <w:rsid w:val="00E17339"/>
    <w:rsid w:val="00E20B66"/>
    <w:rsid w:val="00E21B7C"/>
    <w:rsid w:val="00E22131"/>
    <w:rsid w:val="00E22B53"/>
    <w:rsid w:val="00E24084"/>
    <w:rsid w:val="00E24375"/>
    <w:rsid w:val="00E2462C"/>
    <w:rsid w:val="00E26562"/>
    <w:rsid w:val="00E26DAB"/>
    <w:rsid w:val="00E26E15"/>
    <w:rsid w:val="00E2701F"/>
    <w:rsid w:val="00E27A34"/>
    <w:rsid w:val="00E30770"/>
    <w:rsid w:val="00E308FF"/>
    <w:rsid w:val="00E316CB"/>
    <w:rsid w:val="00E31A92"/>
    <w:rsid w:val="00E31F2D"/>
    <w:rsid w:val="00E32501"/>
    <w:rsid w:val="00E32A4B"/>
    <w:rsid w:val="00E32EFD"/>
    <w:rsid w:val="00E348FE"/>
    <w:rsid w:val="00E34B58"/>
    <w:rsid w:val="00E359EB"/>
    <w:rsid w:val="00E35F2A"/>
    <w:rsid w:val="00E362C1"/>
    <w:rsid w:val="00E375CD"/>
    <w:rsid w:val="00E37983"/>
    <w:rsid w:val="00E37A7A"/>
    <w:rsid w:val="00E41491"/>
    <w:rsid w:val="00E435A9"/>
    <w:rsid w:val="00E453FA"/>
    <w:rsid w:val="00E45451"/>
    <w:rsid w:val="00E462CD"/>
    <w:rsid w:val="00E46321"/>
    <w:rsid w:val="00E47630"/>
    <w:rsid w:val="00E47C98"/>
    <w:rsid w:val="00E51412"/>
    <w:rsid w:val="00E52804"/>
    <w:rsid w:val="00E553BF"/>
    <w:rsid w:val="00E55B3B"/>
    <w:rsid w:val="00E55E91"/>
    <w:rsid w:val="00E55F62"/>
    <w:rsid w:val="00E5612E"/>
    <w:rsid w:val="00E5618B"/>
    <w:rsid w:val="00E568AD"/>
    <w:rsid w:val="00E56AE7"/>
    <w:rsid w:val="00E56D34"/>
    <w:rsid w:val="00E57A10"/>
    <w:rsid w:val="00E57E5D"/>
    <w:rsid w:val="00E60404"/>
    <w:rsid w:val="00E605C9"/>
    <w:rsid w:val="00E60A6C"/>
    <w:rsid w:val="00E6340E"/>
    <w:rsid w:val="00E63E05"/>
    <w:rsid w:val="00E6469B"/>
    <w:rsid w:val="00E64AC6"/>
    <w:rsid w:val="00E66906"/>
    <w:rsid w:val="00E66AFE"/>
    <w:rsid w:val="00E66E46"/>
    <w:rsid w:val="00E67C4B"/>
    <w:rsid w:val="00E67F7B"/>
    <w:rsid w:val="00E70745"/>
    <w:rsid w:val="00E73710"/>
    <w:rsid w:val="00E73880"/>
    <w:rsid w:val="00E738EC"/>
    <w:rsid w:val="00E7540A"/>
    <w:rsid w:val="00E754B8"/>
    <w:rsid w:val="00E75701"/>
    <w:rsid w:val="00E765E7"/>
    <w:rsid w:val="00E76B42"/>
    <w:rsid w:val="00E771CF"/>
    <w:rsid w:val="00E80577"/>
    <w:rsid w:val="00E81563"/>
    <w:rsid w:val="00E82492"/>
    <w:rsid w:val="00E83D87"/>
    <w:rsid w:val="00E8577E"/>
    <w:rsid w:val="00E87E34"/>
    <w:rsid w:val="00E90147"/>
    <w:rsid w:val="00E90B4A"/>
    <w:rsid w:val="00E90B59"/>
    <w:rsid w:val="00E90EF7"/>
    <w:rsid w:val="00E91E2F"/>
    <w:rsid w:val="00E93C12"/>
    <w:rsid w:val="00E94157"/>
    <w:rsid w:val="00E941D1"/>
    <w:rsid w:val="00E950F5"/>
    <w:rsid w:val="00E95882"/>
    <w:rsid w:val="00E979C2"/>
    <w:rsid w:val="00EA004D"/>
    <w:rsid w:val="00EA1688"/>
    <w:rsid w:val="00EA1E2C"/>
    <w:rsid w:val="00EA3690"/>
    <w:rsid w:val="00EA3DA0"/>
    <w:rsid w:val="00EA505C"/>
    <w:rsid w:val="00EA5155"/>
    <w:rsid w:val="00EA540D"/>
    <w:rsid w:val="00EA7525"/>
    <w:rsid w:val="00EB01B1"/>
    <w:rsid w:val="00EB29B0"/>
    <w:rsid w:val="00EB2FEF"/>
    <w:rsid w:val="00EB33FE"/>
    <w:rsid w:val="00EB34E9"/>
    <w:rsid w:val="00EB4A66"/>
    <w:rsid w:val="00EB4EC1"/>
    <w:rsid w:val="00EB585F"/>
    <w:rsid w:val="00EB62FF"/>
    <w:rsid w:val="00EB68B3"/>
    <w:rsid w:val="00EB6D8C"/>
    <w:rsid w:val="00EB6F51"/>
    <w:rsid w:val="00EC015D"/>
    <w:rsid w:val="00EC0262"/>
    <w:rsid w:val="00EC0891"/>
    <w:rsid w:val="00EC09F2"/>
    <w:rsid w:val="00EC18E6"/>
    <w:rsid w:val="00EC1942"/>
    <w:rsid w:val="00EC32DC"/>
    <w:rsid w:val="00EC4697"/>
    <w:rsid w:val="00EC5795"/>
    <w:rsid w:val="00EC63A1"/>
    <w:rsid w:val="00EC6C13"/>
    <w:rsid w:val="00EC6CEF"/>
    <w:rsid w:val="00EC7177"/>
    <w:rsid w:val="00ED0ECA"/>
    <w:rsid w:val="00ED2A60"/>
    <w:rsid w:val="00ED3438"/>
    <w:rsid w:val="00ED42B9"/>
    <w:rsid w:val="00ED4953"/>
    <w:rsid w:val="00ED4C98"/>
    <w:rsid w:val="00ED51FE"/>
    <w:rsid w:val="00ED544D"/>
    <w:rsid w:val="00ED5B92"/>
    <w:rsid w:val="00ED5BE0"/>
    <w:rsid w:val="00ED6E56"/>
    <w:rsid w:val="00ED7FC2"/>
    <w:rsid w:val="00EE2060"/>
    <w:rsid w:val="00EE400A"/>
    <w:rsid w:val="00EE46D5"/>
    <w:rsid w:val="00EE4713"/>
    <w:rsid w:val="00EE4C33"/>
    <w:rsid w:val="00EE51DB"/>
    <w:rsid w:val="00EE5F44"/>
    <w:rsid w:val="00EE6D14"/>
    <w:rsid w:val="00EE6D58"/>
    <w:rsid w:val="00EF2023"/>
    <w:rsid w:val="00EF27C5"/>
    <w:rsid w:val="00EF4552"/>
    <w:rsid w:val="00EF549D"/>
    <w:rsid w:val="00EF55F3"/>
    <w:rsid w:val="00EF56C7"/>
    <w:rsid w:val="00EF6DF0"/>
    <w:rsid w:val="00F000E8"/>
    <w:rsid w:val="00F007EF"/>
    <w:rsid w:val="00F00F5D"/>
    <w:rsid w:val="00F01139"/>
    <w:rsid w:val="00F01503"/>
    <w:rsid w:val="00F01ABA"/>
    <w:rsid w:val="00F01F6A"/>
    <w:rsid w:val="00F02588"/>
    <w:rsid w:val="00F03865"/>
    <w:rsid w:val="00F050E9"/>
    <w:rsid w:val="00F05A93"/>
    <w:rsid w:val="00F0682E"/>
    <w:rsid w:val="00F0742E"/>
    <w:rsid w:val="00F079F3"/>
    <w:rsid w:val="00F1003B"/>
    <w:rsid w:val="00F10B78"/>
    <w:rsid w:val="00F11234"/>
    <w:rsid w:val="00F138B4"/>
    <w:rsid w:val="00F13DC0"/>
    <w:rsid w:val="00F13ED3"/>
    <w:rsid w:val="00F14485"/>
    <w:rsid w:val="00F14F04"/>
    <w:rsid w:val="00F1507B"/>
    <w:rsid w:val="00F15C44"/>
    <w:rsid w:val="00F161D1"/>
    <w:rsid w:val="00F1622A"/>
    <w:rsid w:val="00F16F02"/>
    <w:rsid w:val="00F1741A"/>
    <w:rsid w:val="00F179B3"/>
    <w:rsid w:val="00F2055C"/>
    <w:rsid w:val="00F20FB0"/>
    <w:rsid w:val="00F221D1"/>
    <w:rsid w:val="00F2233B"/>
    <w:rsid w:val="00F2453E"/>
    <w:rsid w:val="00F26A60"/>
    <w:rsid w:val="00F27B82"/>
    <w:rsid w:val="00F3038C"/>
    <w:rsid w:val="00F30647"/>
    <w:rsid w:val="00F318C4"/>
    <w:rsid w:val="00F31947"/>
    <w:rsid w:val="00F36803"/>
    <w:rsid w:val="00F37E2A"/>
    <w:rsid w:val="00F418A8"/>
    <w:rsid w:val="00F41DC8"/>
    <w:rsid w:val="00F43970"/>
    <w:rsid w:val="00F44B3C"/>
    <w:rsid w:val="00F458E9"/>
    <w:rsid w:val="00F465B6"/>
    <w:rsid w:val="00F46EF7"/>
    <w:rsid w:val="00F46FBB"/>
    <w:rsid w:val="00F47C82"/>
    <w:rsid w:val="00F50542"/>
    <w:rsid w:val="00F52DCE"/>
    <w:rsid w:val="00F543D9"/>
    <w:rsid w:val="00F563F9"/>
    <w:rsid w:val="00F6057B"/>
    <w:rsid w:val="00F621D8"/>
    <w:rsid w:val="00F627EF"/>
    <w:rsid w:val="00F64CB9"/>
    <w:rsid w:val="00F65B2C"/>
    <w:rsid w:val="00F67181"/>
    <w:rsid w:val="00F7019A"/>
    <w:rsid w:val="00F7146C"/>
    <w:rsid w:val="00F717F0"/>
    <w:rsid w:val="00F72EE3"/>
    <w:rsid w:val="00F732A2"/>
    <w:rsid w:val="00F736CE"/>
    <w:rsid w:val="00F7372F"/>
    <w:rsid w:val="00F7500A"/>
    <w:rsid w:val="00F75429"/>
    <w:rsid w:val="00F770E6"/>
    <w:rsid w:val="00F773F3"/>
    <w:rsid w:val="00F77628"/>
    <w:rsid w:val="00F77D64"/>
    <w:rsid w:val="00F81690"/>
    <w:rsid w:val="00F8309A"/>
    <w:rsid w:val="00F838DD"/>
    <w:rsid w:val="00F83D73"/>
    <w:rsid w:val="00F83EEF"/>
    <w:rsid w:val="00F84850"/>
    <w:rsid w:val="00F87351"/>
    <w:rsid w:val="00F87E69"/>
    <w:rsid w:val="00F90FDF"/>
    <w:rsid w:val="00F910FA"/>
    <w:rsid w:val="00F913BF"/>
    <w:rsid w:val="00F92869"/>
    <w:rsid w:val="00F93FE6"/>
    <w:rsid w:val="00F95C0A"/>
    <w:rsid w:val="00F975F2"/>
    <w:rsid w:val="00F97BF7"/>
    <w:rsid w:val="00FA03C0"/>
    <w:rsid w:val="00FA0617"/>
    <w:rsid w:val="00FA0917"/>
    <w:rsid w:val="00FA1A3C"/>
    <w:rsid w:val="00FA201A"/>
    <w:rsid w:val="00FA28E3"/>
    <w:rsid w:val="00FA36F9"/>
    <w:rsid w:val="00FA6ACD"/>
    <w:rsid w:val="00FA6FAA"/>
    <w:rsid w:val="00FA74B3"/>
    <w:rsid w:val="00FB06F3"/>
    <w:rsid w:val="00FB25B5"/>
    <w:rsid w:val="00FB3B70"/>
    <w:rsid w:val="00FB7739"/>
    <w:rsid w:val="00FC019F"/>
    <w:rsid w:val="00FC1A3D"/>
    <w:rsid w:val="00FC1BE6"/>
    <w:rsid w:val="00FC1E4D"/>
    <w:rsid w:val="00FC267A"/>
    <w:rsid w:val="00FC5B16"/>
    <w:rsid w:val="00FC6159"/>
    <w:rsid w:val="00FC63AA"/>
    <w:rsid w:val="00FC7E7F"/>
    <w:rsid w:val="00FD061C"/>
    <w:rsid w:val="00FD0C6F"/>
    <w:rsid w:val="00FD0D0A"/>
    <w:rsid w:val="00FD1D52"/>
    <w:rsid w:val="00FD2009"/>
    <w:rsid w:val="00FD4E60"/>
    <w:rsid w:val="00FD6188"/>
    <w:rsid w:val="00FD6762"/>
    <w:rsid w:val="00FD7207"/>
    <w:rsid w:val="00FE0EAA"/>
    <w:rsid w:val="00FE2B01"/>
    <w:rsid w:val="00FE3CD6"/>
    <w:rsid w:val="00FE4290"/>
    <w:rsid w:val="00FE49C2"/>
    <w:rsid w:val="00FE5859"/>
    <w:rsid w:val="00FE635C"/>
    <w:rsid w:val="00FE6A68"/>
    <w:rsid w:val="00FE760E"/>
    <w:rsid w:val="00FE7621"/>
    <w:rsid w:val="00FE774C"/>
    <w:rsid w:val="00FE7920"/>
    <w:rsid w:val="00FF1B37"/>
    <w:rsid w:val="00FF2554"/>
    <w:rsid w:val="00FF2D5F"/>
    <w:rsid w:val="00FF3BC2"/>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qFormat="1"/>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qFormat/>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paragraph" w:customStyle="1" w:styleId="CBDNormalNumber">
    <w:name w:val="CBD_Normal_Number"/>
    <w:basedOn w:val="Normal"/>
    <w:qFormat/>
    <w:rsid w:val="00792EFB"/>
    <w:pPr>
      <w:numPr>
        <w:numId w:val="16"/>
      </w:numPr>
      <w:tabs>
        <w:tab w:val="left" w:pos="567"/>
        <w:tab w:val="left" w:pos="1134"/>
        <w:tab w:val="left" w:pos="1701"/>
        <w:tab w:val="left" w:pos="2268"/>
        <w:tab w:val="left" w:pos="2835"/>
        <w:tab w:val="left" w:pos="3402"/>
        <w:tab w:val="left" w:pos="3969"/>
      </w:tabs>
      <w:spacing w:before="120" w:after="120"/>
    </w:pPr>
    <w:rPr>
      <w:rFonts w:eastAsia="SimSun"/>
      <w:szCs w:val="22"/>
    </w:rPr>
  </w:style>
  <w:style w:type="numbering" w:customStyle="1" w:styleId="ListCBD">
    <w:name w:val="ListCBD"/>
    <w:basedOn w:val="NoList"/>
    <w:uiPriority w:val="99"/>
    <w:rsid w:val="00792EFB"/>
    <w:pPr>
      <w:numPr>
        <w:numId w:val="15"/>
      </w:numPr>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92EFB"/>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5.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notifications/2026-047"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32-ar.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2e1f/19bd/be9bb56ab92873bfa756553f/sbi-07-01-ar.pdf" TargetMode="External"/><Relationship Id="rId1" Type="http://schemas.openxmlformats.org/officeDocument/2006/relationships/hyperlink" Target="https://www.cbd.int/doc/c/c819/4e1d/f548a2f9b16cf333b9de619d/sbstta-28-01-a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A3F07"/>
    <w:rsid w:val="000F60EA"/>
    <w:rsid w:val="001603B3"/>
    <w:rsid w:val="001A5AF7"/>
    <w:rsid w:val="001B29AF"/>
    <w:rsid w:val="001C4518"/>
    <w:rsid w:val="002207D8"/>
    <w:rsid w:val="002434FE"/>
    <w:rsid w:val="002730C0"/>
    <w:rsid w:val="002D0C1B"/>
    <w:rsid w:val="002E6702"/>
    <w:rsid w:val="00327927"/>
    <w:rsid w:val="0037757D"/>
    <w:rsid w:val="003A445D"/>
    <w:rsid w:val="004209FB"/>
    <w:rsid w:val="00424077"/>
    <w:rsid w:val="00442B62"/>
    <w:rsid w:val="004A69EC"/>
    <w:rsid w:val="004E0979"/>
    <w:rsid w:val="004E23C3"/>
    <w:rsid w:val="00517717"/>
    <w:rsid w:val="005640C7"/>
    <w:rsid w:val="005904BD"/>
    <w:rsid w:val="005A2AA5"/>
    <w:rsid w:val="005E0077"/>
    <w:rsid w:val="00677778"/>
    <w:rsid w:val="00692478"/>
    <w:rsid w:val="006E23AF"/>
    <w:rsid w:val="00724E25"/>
    <w:rsid w:val="00744C9E"/>
    <w:rsid w:val="00750E04"/>
    <w:rsid w:val="007578F2"/>
    <w:rsid w:val="007954BD"/>
    <w:rsid w:val="007B0918"/>
    <w:rsid w:val="007C20F9"/>
    <w:rsid w:val="007C5356"/>
    <w:rsid w:val="007E19D3"/>
    <w:rsid w:val="007E501A"/>
    <w:rsid w:val="0083264A"/>
    <w:rsid w:val="00834F45"/>
    <w:rsid w:val="00856010"/>
    <w:rsid w:val="008B3A32"/>
    <w:rsid w:val="00914040"/>
    <w:rsid w:val="00922501"/>
    <w:rsid w:val="009555FF"/>
    <w:rsid w:val="00955C84"/>
    <w:rsid w:val="00961C34"/>
    <w:rsid w:val="00982011"/>
    <w:rsid w:val="009A647C"/>
    <w:rsid w:val="00A27574"/>
    <w:rsid w:val="00A45242"/>
    <w:rsid w:val="00A57408"/>
    <w:rsid w:val="00A84478"/>
    <w:rsid w:val="00AE7F3C"/>
    <w:rsid w:val="00B32E01"/>
    <w:rsid w:val="00B36C7B"/>
    <w:rsid w:val="00BA4281"/>
    <w:rsid w:val="00BB2CFE"/>
    <w:rsid w:val="00BC32AF"/>
    <w:rsid w:val="00BC4D65"/>
    <w:rsid w:val="00C20E70"/>
    <w:rsid w:val="00C51CD0"/>
    <w:rsid w:val="00C778C8"/>
    <w:rsid w:val="00CA4D0D"/>
    <w:rsid w:val="00CB7725"/>
    <w:rsid w:val="00CC1CAF"/>
    <w:rsid w:val="00CF417F"/>
    <w:rsid w:val="00CF4E1E"/>
    <w:rsid w:val="00D5481D"/>
    <w:rsid w:val="00D715E3"/>
    <w:rsid w:val="00D71C90"/>
    <w:rsid w:val="00DD13E8"/>
    <w:rsid w:val="00DE5A36"/>
    <w:rsid w:val="00DF4005"/>
    <w:rsid w:val="00E3435A"/>
    <w:rsid w:val="00E50FF2"/>
    <w:rsid w:val="00E66906"/>
    <w:rsid w:val="00E95B29"/>
    <w:rsid w:val="00EC17B5"/>
    <w:rsid w:val="00EC7E11"/>
    <w:rsid w:val="00F123F1"/>
    <w:rsid w:val="00F77B02"/>
    <w:rsid w:val="00FC63AA"/>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C4D65"/>
    <w:rPr>
      <w:color w:val="666666"/>
      <w:lang w:val="en-GB"/>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2D8992F85DA846249DF2F4E1940A262F">
    <w:name w:val="2D8992F85DA846249DF2F4E1940A262F"/>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0E1D7B-0FEE-46BC-9106-A2C9E140E7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customXml/itemProps3.xml><?xml version="1.0" encoding="utf-8"?>
<ds:datastoreItem xmlns:ds="http://schemas.openxmlformats.org/officeDocument/2006/customXml" ds:itemID="{3632F8F9-E4D5-47CF-8A22-3C08ADCF081B}">
  <ds:schemaRefs>
    <ds:schemaRef ds:uri="http://schemas.microsoft.com/sharepoint/v3/contenttype/forms"/>
  </ds:schemaRefs>
</ds:datastoreItem>
</file>

<file path=customXml/itemProps4.xml><?xml version="1.0" encoding="utf-8"?>
<ds:datastoreItem xmlns:ds="http://schemas.openxmlformats.org/officeDocument/2006/customXml" ds:itemID="{B046BAF2-B161-4C8F-BAE2-ED8BD4AFF374}">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Template>
  <TotalTime>1902</TotalTime>
  <Pages>25</Pages>
  <Words>7477</Words>
  <Characters>51145</Characters>
  <Application>Microsoft Office Word</Application>
  <DocSecurity>0</DocSecurity>
  <Lines>4649</Lines>
  <Paragraphs>2171</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56451</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CBD/SBSTTA/28/2/Add.3-CBD/SBI/7/2/Add.1</dc:subject>
  <dc:creator>SCBD</dc:creator>
  <cp:lastModifiedBy>Mohamed El Sehemawi</cp:lastModifiedBy>
  <cp:revision>104</cp:revision>
  <cp:lastPrinted>2026-07-26T13:43:00Z</cp:lastPrinted>
  <dcterms:created xsi:type="dcterms:W3CDTF">2026-07-11T22:43:00Z</dcterms:created>
  <dcterms:modified xsi:type="dcterms:W3CDTF">2026-07-26T13:46:00Z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0x0101007A328EB00E67F346B6174BE96D327B2B</vt:lpwstr>
  </property>
  <property fmtid="{D5CDD505-2E9C-101B-9397-08002B2CF9AE}" pid="5" name="MediaServiceImageTags">
    <vt:lpwstr/>
  </property>
</Properties>
</file>