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0C" w:rsidRPr="00BF6539" w:rsidRDefault="00694FD8" w:rsidP="009A3389">
      <w:pPr>
        <w:spacing w:before="240" w:after="0" w:line="240" w:lineRule="auto"/>
        <w:jc w:val="center"/>
        <w:rPr>
          <w:rFonts w:ascii="Times New Roman" w:eastAsia="Times New Roman" w:hAnsi="Times New Roman"/>
          <w:b/>
          <w:sz w:val="24"/>
          <w:szCs w:val="24"/>
          <w:lang w:val="fr-FR"/>
        </w:rPr>
      </w:pPr>
      <w:bookmarkStart w:id="0" w:name="_GoBack"/>
      <w:bookmarkEnd w:id="0"/>
      <w:r>
        <w:rPr>
          <w:rFonts w:ascii="Times New Roman" w:eastAsia="Times New Roman" w:hAnsi="Times New Roman"/>
          <w:b/>
          <w:sz w:val="24"/>
          <w:szCs w:val="24"/>
          <w:lang w:val="fr-FR"/>
        </w:rPr>
        <w:t>DÉ</w:t>
      </w:r>
      <w:r w:rsidR="00BF6539" w:rsidRPr="00BF6539">
        <w:rPr>
          <w:rFonts w:ascii="Times New Roman" w:eastAsia="Times New Roman" w:hAnsi="Times New Roman"/>
          <w:b/>
          <w:sz w:val="24"/>
          <w:szCs w:val="24"/>
          <w:lang w:val="fr-FR"/>
        </w:rPr>
        <w:t>CLARATION DE SHARM EL-SHEIKH</w:t>
      </w:r>
    </w:p>
    <w:p w:rsidR="009A3389" w:rsidRDefault="00BF6539" w:rsidP="009A3389">
      <w:pPr>
        <w:spacing w:after="0" w:line="240" w:lineRule="auto"/>
        <w:jc w:val="center"/>
        <w:rPr>
          <w:rFonts w:ascii="Times New Roman" w:eastAsia="Times New Roman" w:hAnsi="Times New Roman"/>
          <w:b/>
          <w:sz w:val="24"/>
          <w:szCs w:val="24"/>
          <w:lang w:val="fr-FR"/>
        </w:rPr>
      </w:pPr>
      <w:r w:rsidRPr="00BF6539">
        <w:rPr>
          <w:rFonts w:ascii="Times New Roman" w:eastAsia="Times New Roman" w:hAnsi="Times New Roman"/>
          <w:b/>
          <w:sz w:val="24"/>
          <w:szCs w:val="24"/>
          <w:lang w:val="fr-FR"/>
        </w:rPr>
        <w:t>INVESTIR DANS LA BIODIVERSI</w:t>
      </w:r>
      <w:r w:rsidR="00694FD8">
        <w:rPr>
          <w:rFonts w:ascii="Times New Roman" w:eastAsia="Times New Roman" w:hAnsi="Times New Roman"/>
          <w:b/>
          <w:sz w:val="24"/>
          <w:szCs w:val="24"/>
          <w:lang w:val="fr-FR"/>
        </w:rPr>
        <w:t xml:space="preserve">TÉ POUR </w:t>
      </w:r>
      <w:r w:rsidR="006452E3">
        <w:rPr>
          <w:rFonts w:ascii="Times New Roman" w:eastAsia="Times New Roman" w:hAnsi="Times New Roman"/>
          <w:b/>
          <w:sz w:val="24"/>
          <w:szCs w:val="24"/>
          <w:lang w:val="fr-FR"/>
        </w:rPr>
        <w:t>LA PLANÈTE ET SES PEUPLES</w:t>
      </w:r>
    </w:p>
    <w:p w:rsidR="00B100F5" w:rsidRPr="002A7E9F" w:rsidRDefault="00BF6539" w:rsidP="009A3389">
      <w:pPr>
        <w:spacing w:after="240" w:line="240" w:lineRule="auto"/>
        <w:jc w:val="center"/>
        <w:rPr>
          <w:rFonts w:ascii="Times New Roman" w:eastAsia="Times New Roman" w:hAnsi="Times New Roman"/>
          <w:b/>
          <w:sz w:val="24"/>
          <w:szCs w:val="24"/>
          <w:lang w:val="fr-FR"/>
        </w:rPr>
      </w:pPr>
      <w:r w:rsidRPr="002A7E9F">
        <w:rPr>
          <w:rFonts w:ascii="Times New Roman" w:eastAsia="Times New Roman" w:hAnsi="Times New Roman"/>
          <w:b/>
          <w:sz w:val="24"/>
          <w:szCs w:val="24"/>
          <w:lang w:val="fr-FR"/>
        </w:rPr>
        <w:t>PROJET DE TEXTE FINAL</w:t>
      </w:r>
      <w:r w:rsidR="009A3389">
        <w:rPr>
          <w:rFonts w:ascii="Times New Roman" w:eastAsia="Times New Roman" w:hAnsi="Times New Roman"/>
          <w:b/>
          <w:sz w:val="24"/>
          <w:szCs w:val="24"/>
          <w:lang w:val="fr-FR"/>
        </w:rPr>
        <w:t xml:space="preserve"> (le 15 novembre 2018)</w:t>
      </w:r>
    </w:p>
    <w:p w:rsidR="0023100C" w:rsidRPr="004F4E57" w:rsidRDefault="004F4E57" w:rsidP="00775604">
      <w:pPr>
        <w:spacing w:before="120" w:after="120" w:line="235" w:lineRule="auto"/>
        <w:ind w:firstLine="720"/>
        <w:jc w:val="both"/>
        <w:rPr>
          <w:rFonts w:ascii="Times New Roman" w:eastAsia="Times New Roman" w:hAnsi="Times New Roman"/>
          <w:lang w:val="fr-FR"/>
        </w:rPr>
      </w:pPr>
      <w:r w:rsidRPr="004F4E57">
        <w:rPr>
          <w:rFonts w:ascii="Times New Roman" w:eastAsia="Times New Roman" w:hAnsi="Times New Roman"/>
          <w:lang w:val="fr-FR"/>
        </w:rPr>
        <w:t xml:space="preserve">Nous, </w:t>
      </w:r>
      <w:r>
        <w:rPr>
          <w:rFonts w:ascii="Times New Roman" w:eastAsia="Times New Roman" w:hAnsi="Times New Roman"/>
          <w:lang w:val="fr-FR"/>
        </w:rPr>
        <w:t>ministre</w:t>
      </w:r>
      <w:r w:rsidRPr="004F4E57">
        <w:rPr>
          <w:rFonts w:ascii="Times New Roman" w:eastAsia="Times New Roman" w:hAnsi="Times New Roman"/>
          <w:lang w:val="fr-FR"/>
        </w:rPr>
        <w:t>s et autres chefs de délé</w:t>
      </w:r>
      <w:r w:rsidR="00A1154C" w:rsidRPr="004F4E57">
        <w:rPr>
          <w:rFonts w:ascii="Times New Roman" w:eastAsia="Times New Roman" w:hAnsi="Times New Roman"/>
          <w:lang w:val="fr-FR"/>
        </w:rPr>
        <w:t xml:space="preserve">gation, </w:t>
      </w:r>
      <w:r w:rsidRPr="004F4E57">
        <w:rPr>
          <w:rFonts w:ascii="Times New Roman" w:eastAsia="Times New Roman" w:hAnsi="Times New Roman"/>
          <w:lang w:val="fr-FR"/>
        </w:rPr>
        <w:t>nous étant réunis à l’occasion de la Conférence des Nations Unies sur la</w:t>
      </w:r>
      <w:r>
        <w:rPr>
          <w:rFonts w:ascii="Times New Roman" w:eastAsia="Times New Roman" w:hAnsi="Times New Roman"/>
          <w:lang w:val="fr-FR"/>
        </w:rPr>
        <w:t xml:space="preserve"> b</w:t>
      </w:r>
      <w:r w:rsidR="001826D2">
        <w:rPr>
          <w:rFonts w:ascii="Times New Roman" w:eastAsia="Times New Roman" w:hAnsi="Times New Roman"/>
          <w:lang w:val="fr-FR"/>
        </w:rPr>
        <w:t>iodiversité</w:t>
      </w:r>
      <w:r>
        <w:rPr>
          <w:rFonts w:ascii="Times New Roman" w:eastAsia="Times New Roman" w:hAnsi="Times New Roman"/>
          <w:lang w:val="fr-FR"/>
        </w:rPr>
        <w:t xml:space="preserve"> à </w:t>
      </w:r>
      <w:r w:rsidR="001826D2">
        <w:rPr>
          <w:rFonts w:ascii="Times New Roman" w:eastAsia="Times New Roman" w:hAnsi="Times New Roman"/>
          <w:lang w:val="fr-FR"/>
        </w:rPr>
        <w:t>Sharm El-Sheikh, É</w:t>
      </w:r>
      <w:r w:rsidR="0023100C" w:rsidRPr="004F4E57">
        <w:rPr>
          <w:rFonts w:ascii="Times New Roman" w:eastAsia="Times New Roman" w:hAnsi="Times New Roman"/>
          <w:lang w:val="fr-FR"/>
        </w:rPr>
        <w:t>gypt</w:t>
      </w:r>
      <w:r>
        <w:rPr>
          <w:rFonts w:ascii="Times New Roman" w:eastAsia="Times New Roman" w:hAnsi="Times New Roman"/>
          <w:lang w:val="fr-FR"/>
        </w:rPr>
        <w:t>e</w:t>
      </w:r>
      <w:r w:rsidR="0023100C" w:rsidRPr="00775604">
        <w:rPr>
          <w:rStyle w:val="Appelnotedebasdep"/>
          <w:rFonts w:ascii="Times New Roman" w:eastAsia="Times New Roman" w:hAnsi="Times New Roman"/>
          <w:lang w:val="en-GB"/>
        </w:rPr>
        <w:footnoteReference w:id="1"/>
      </w:r>
      <w:r w:rsidRPr="004F4E57">
        <w:rPr>
          <w:rFonts w:ascii="Times New Roman" w:eastAsia="Times New Roman" w:hAnsi="Times New Roman"/>
          <w:lang w:val="fr-FR"/>
        </w:rPr>
        <w:t>, les</w:t>
      </w:r>
      <w:r>
        <w:rPr>
          <w:rFonts w:ascii="Times New Roman" w:eastAsia="Times New Roman" w:hAnsi="Times New Roman"/>
          <w:lang w:val="fr-FR"/>
        </w:rPr>
        <w:t xml:space="preserve"> 14 et 15 novembre</w:t>
      </w:r>
      <w:r w:rsidR="00D33DE2" w:rsidRPr="004F4E57">
        <w:rPr>
          <w:rFonts w:ascii="Times New Roman" w:eastAsia="Times New Roman" w:hAnsi="Times New Roman"/>
          <w:lang w:val="fr-FR"/>
        </w:rPr>
        <w:t xml:space="preserve"> 2018</w:t>
      </w:r>
      <w:r w:rsidR="0023100C" w:rsidRPr="004F4E57">
        <w:rPr>
          <w:rFonts w:ascii="Times New Roman" w:eastAsia="Times New Roman" w:hAnsi="Times New Roman"/>
          <w:lang w:val="fr-FR"/>
        </w:rPr>
        <w:t>,</w:t>
      </w:r>
    </w:p>
    <w:p w:rsidR="0023100C" w:rsidRPr="006452E3" w:rsidRDefault="004F4E57" w:rsidP="00775604">
      <w:pPr>
        <w:spacing w:before="120" w:after="120" w:line="235" w:lineRule="auto"/>
        <w:jc w:val="both"/>
        <w:rPr>
          <w:rFonts w:ascii="Times New Roman" w:eastAsia="Times New Roman" w:hAnsi="Times New Roman"/>
          <w:b/>
          <w:lang w:val="fr-CA"/>
        </w:rPr>
      </w:pPr>
      <w:r w:rsidRPr="006452E3">
        <w:rPr>
          <w:rFonts w:ascii="Times New Roman" w:eastAsia="Times New Roman" w:hAnsi="Times New Roman"/>
          <w:b/>
          <w:lang w:val="fr-CA"/>
        </w:rPr>
        <w:t>Intégration de la biodiversité</w:t>
      </w:r>
    </w:p>
    <w:p w:rsidR="005F0238" w:rsidRPr="009A3389" w:rsidRDefault="004F4E57" w:rsidP="00775604">
      <w:pPr>
        <w:spacing w:before="120" w:after="120" w:line="235" w:lineRule="auto"/>
        <w:ind w:firstLine="720"/>
        <w:jc w:val="both"/>
        <w:rPr>
          <w:rFonts w:ascii="Times New Roman" w:eastAsia="Times New Roman" w:hAnsi="Times New Roman"/>
          <w:lang w:val="en-GB"/>
        </w:rPr>
      </w:pPr>
      <w:r w:rsidRPr="004F4E57">
        <w:rPr>
          <w:rFonts w:ascii="Times New Roman" w:eastAsia="Times New Roman" w:hAnsi="Times New Roman"/>
          <w:i/>
          <w:lang w:val="fr-FR"/>
        </w:rPr>
        <w:t>Rappelant</w:t>
      </w:r>
      <w:r w:rsidR="005F0238" w:rsidRPr="004F4E57">
        <w:rPr>
          <w:rFonts w:ascii="Times New Roman" w:eastAsia="Times New Roman" w:hAnsi="Times New Roman"/>
          <w:i/>
          <w:lang w:val="fr-FR"/>
        </w:rPr>
        <w:t xml:space="preserve"> </w:t>
      </w:r>
      <w:r w:rsidRPr="004F4E57">
        <w:rPr>
          <w:rFonts w:ascii="Times New Roman" w:eastAsia="Times New Roman" w:hAnsi="Times New Roman"/>
          <w:lang w:val="fr-FR"/>
        </w:rPr>
        <w:t>la Déclaration de Cancun sur l’intégration de la c</w:t>
      </w:r>
      <w:r w:rsidR="005F0238" w:rsidRPr="004F4E57">
        <w:rPr>
          <w:rFonts w:ascii="Times New Roman" w:eastAsia="Times New Roman" w:hAnsi="Times New Roman"/>
          <w:lang w:val="fr-FR"/>
        </w:rPr>
        <w:t>ons</w:t>
      </w:r>
      <w:r w:rsidRPr="004F4E57">
        <w:rPr>
          <w:rFonts w:ascii="Times New Roman" w:eastAsia="Times New Roman" w:hAnsi="Times New Roman"/>
          <w:lang w:val="fr-FR"/>
        </w:rPr>
        <w:t>ervation et de l’utilisation durable de la diversité</w:t>
      </w:r>
      <w:r>
        <w:rPr>
          <w:rFonts w:ascii="Times New Roman" w:eastAsia="Times New Roman" w:hAnsi="Times New Roman"/>
          <w:lang w:val="fr-FR"/>
        </w:rPr>
        <w:t xml:space="preserve"> biologique pour le bien-être humain, adoptée le 3 décembre</w:t>
      </w:r>
      <w:r w:rsidR="005F0238" w:rsidRPr="004F4E57">
        <w:rPr>
          <w:rFonts w:ascii="Times New Roman" w:eastAsia="Times New Roman" w:hAnsi="Times New Roman"/>
          <w:lang w:val="fr-FR"/>
        </w:rPr>
        <w:t xml:space="preserve"> 2016 </w:t>
      </w:r>
      <w:r>
        <w:rPr>
          <w:rFonts w:ascii="Times New Roman" w:eastAsia="Times New Roman" w:hAnsi="Times New Roman"/>
          <w:lang w:val="fr-FR"/>
        </w:rPr>
        <w:t xml:space="preserve">lors du </w:t>
      </w:r>
      <w:r w:rsidR="000528C5" w:rsidRPr="004F4E57">
        <w:rPr>
          <w:rFonts w:ascii="Times New Roman" w:eastAsia="Times New Roman" w:hAnsi="Times New Roman"/>
          <w:lang w:val="fr-FR"/>
        </w:rPr>
        <w:t>s</w:t>
      </w:r>
      <w:r>
        <w:rPr>
          <w:rFonts w:ascii="Times New Roman" w:eastAsia="Times New Roman" w:hAnsi="Times New Roman"/>
          <w:lang w:val="fr-FR"/>
        </w:rPr>
        <w:t xml:space="preserve">egment de haut niveau </w:t>
      </w:r>
      <w:r w:rsidR="00B41D92">
        <w:rPr>
          <w:rFonts w:ascii="Times New Roman" w:eastAsia="Times New Roman" w:hAnsi="Times New Roman"/>
          <w:lang w:val="fr-FR"/>
        </w:rPr>
        <w:t xml:space="preserve">tenu </w:t>
      </w:r>
      <w:r>
        <w:rPr>
          <w:rFonts w:ascii="Times New Roman" w:eastAsia="Times New Roman" w:hAnsi="Times New Roman"/>
          <w:lang w:val="fr-FR"/>
        </w:rPr>
        <w:t>à Cancun, Mexique</w:t>
      </w:r>
      <w:r w:rsidR="00B97F48" w:rsidRPr="004F4E57">
        <w:rPr>
          <w:rFonts w:ascii="Times New Roman" w:eastAsia="Times New Roman" w:hAnsi="Times New Roman"/>
          <w:lang w:val="fr-FR"/>
        </w:rPr>
        <w:t>,</w:t>
      </w:r>
      <w:r w:rsidR="009A3389">
        <w:rPr>
          <w:rStyle w:val="Appelnotedebasdep"/>
          <w:rFonts w:ascii="Times New Roman" w:eastAsia="Times New Roman" w:hAnsi="Times New Roman"/>
          <w:kern w:val="22"/>
          <w:lang w:val="en-GB"/>
        </w:rPr>
        <w:footnoteReference w:id="2"/>
      </w:r>
    </w:p>
    <w:p w:rsidR="0023100C" w:rsidRPr="004F4E57" w:rsidRDefault="004F4E57" w:rsidP="00775604">
      <w:pPr>
        <w:spacing w:before="120" w:after="120" w:line="235" w:lineRule="auto"/>
        <w:ind w:firstLine="720"/>
        <w:jc w:val="both"/>
        <w:rPr>
          <w:rFonts w:ascii="Times New Roman" w:eastAsia="Times New Roman" w:hAnsi="Times New Roman"/>
          <w:lang w:val="fr-FR"/>
        </w:rPr>
      </w:pPr>
      <w:r w:rsidRPr="004F4E57">
        <w:rPr>
          <w:rFonts w:ascii="Times New Roman" w:eastAsia="Times New Roman" w:hAnsi="Times New Roman"/>
          <w:i/>
          <w:lang w:val="fr-FR"/>
        </w:rPr>
        <w:t>Reconnaissant</w:t>
      </w:r>
      <w:r w:rsidR="005F0238" w:rsidRPr="004F4E57">
        <w:rPr>
          <w:rFonts w:ascii="Times New Roman" w:eastAsia="Times New Roman" w:hAnsi="Times New Roman"/>
          <w:lang w:val="fr-FR"/>
        </w:rPr>
        <w:t xml:space="preserve"> </w:t>
      </w:r>
      <w:r w:rsidRPr="004F4E57">
        <w:rPr>
          <w:rFonts w:ascii="Times New Roman" w:eastAsia="Times New Roman" w:hAnsi="Times New Roman"/>
          <w:lang w:val="fr-FR"/>
        </w:rPr>
        <w:t xml:space="preserve">que la biodiversité et les fonctions et </w:t>
      </w:r>
      <w:r w:rsidR="005F0238" w:rsidRPr="004F4E57">
        <w:rPr>
          <w:rFonts w:ascii="Times New Roman" w:eastAsia="Times New Roman" w:hAnsi="Times New Roman"/>
          <w:lang w:val="fr-FR"/>
        </w:rPr>
        <w:t>services</w:t>
      </w:r>
      <w:r w:rsidRPr="004F4E57">
        <w:rPr>
          <w:rFonts w:ascii="Times New Roman" w:eastAsia="Times New Roman" w:hAnsi="Times New Roman"/>
          <w:lang w:val="fr-FR"/>
        </w:rPr>
        <w:t xml:space="preserve"> écosystémiques qu’</w:t>
      </w:r>
      <w:r w:rsidR="00B41D92">
        <w:rPr>
          <w:rFonts w:ascii="Times New Roman" w:eastAsia="Times New Roman" w:hAnsi="Times New Roman"/>
          <w:lang w:val="fr-FR"/>
        </w:rPr>
        <w:t>elle procure</w:t>
      </w:r>
      <w:r w:rsidRPr="004F4E57">
        <w:rPr>
          <w:rFonts w:ascii="Times New Roman" w:eastAsia="Times New Roman" w:hAnsi="Times New Roman"/>
          <w:lang w:val="fr-FR"/>
        </w:rPr>
        <w:t xml:space="preserve"> soutiennent toutes les formes de vie sur Terre et sous-tendent</w:t>
      </w:r>
      <w:r>
        <w:rPr>
          <w:rFonts w:ascii="Times New Roman" w:eastAsia="Times New Roman" w:hAnsi="Times New Roman"/>
          <w:lang w:val="fr-FR"/>
        </w:rPr>
        <w:t xml:space="preserve"> la santé et le bien-être </w:t>
      </w:r>
      <w:r w:rsidR="005F0238" w:rsidRPr="004F4E57">
        <w:rPr>
          <w:rFonts w:ascii="Times New Roman" w:eastAsia="Times New Roman" w:hAnsi="Times New Roman"/>
          <w:lang w:val="fr-FR"/>
        </w:rPr>
        <w:t>huma</w:t>
      </w:r>
      <w:r>
        <w:rPr>
          <w:rFonts w:ascii="Times New Roman" w:eastAsia="Times New Roman" w:hAnsi="Times New Roman"/>
          <w:lang w:val="fr-FR"/>
        </w:rPr>
        <w:t>i</w:t>
      </w:r>
      <w:r w:rsidR="005F0238" w:rsidRPr="004F4E57">
        <w:rPr>
          <w:rFonts w:ascii="Times New Roman" w:eastAsia="Times New Roman" w:hAnsi="Times New Roman"/>
          <w:lang w:val="fr-FR"/>
        </w:rPr>
        <w:t>n</w:t>
      </w:r>
      <w:r>
        <w:rPr>
          <w:rFonts w:ascii="Times New Roman" w:eastAsia="Times New Roman" w:hAnsi="Times New Roman"/>
          <w:lang w:val="fr-FR"/>
        </w:rPr>
        <w:t xml:space="preserve">s, la croissance économique et le développement durable, notamment dans les secteurs économiques </w:t>
      </w:r>
      <w:r w:rsidR="00B41D92">
        <w:rPr>
          <w:rFonts w:ascii="Times New Roman" w:eastAsia="Times New Roman" w:hAnsi="Times New Roman"/>
          <w:lang w:val="fr-FR"/>
        </w:rPr>
        <w:t xml:space="preserve">clés </w:t>
      </w:r>
      <w:r>
        <w:rPr>
          <w:rFonts w:ascii="Times New Roman" w:eastAsia="Times New Roman" w:hAnsi="Times New Roman"/>
          <w:lang w:val="fr-FR"/>
        </w:rPr>
        <w:t>de l’énergie et de l’exploitation minière, de l’</w:t>
      </w:r>
      <w:r w:rsidR="00480E2F" w:rsidRPr="004F4E57">
        <w:rPr>
          <w:rFonts w:ascii="Times New Roman" w:eastAsia="Times New Roman" w:hAnsi="Times New Roman"/>
          <w:lang w:val="fr-FR"/>
        </w:rPr>
        <w:t xml:space="preserve">infrastructure, </w:t>
      </w:r>
      <w:r>
        <w:rPr>
          <w:rFonts w:ascii="Times New Roman" w:eastAsia="Times New Roman" w:hAnsi="Times New Roman"/>
          <w:lang w:val="fr-FR"/>
        </w:rPr>
        <w:t xml:space="preserve">et de la </w:t>
      </w:r>
      <w:r w:rsidR="00B41D92">
        <w:rPr>
          <w:rFonts w:ascii="Times New Roman" w:eastAsia="Times New Roman" w:hAnsi="Times New Roman"/>
          <w:lang w:val="fr-FR"/>
        </w:rPr>
        <w:t>fabrication et transformation</w:t>
      </w:r>
      <w:r w:rsidR="00480E2F" w:rsidRPr="004F4E57">
        <w:rPr>
          <w:rFonts w:ascii="Times New Roman" w:eastAsia="Times New Roman" w:hAnsi="Times New Roman"/>
          <w:lang w:val="fr-FR"/>
        </w:rPr>
        <w:t>,</w:t>
      </w:r>
    </w:p>
    <w:p w:rsidR="00123003" w:rsidRPr="004F4E57" w:rsidRDefault="004F4E57" w:rsidP="00775604">
      <w:pPr>
        <w:spacing w:before="120" w:after="120" w:line="235" w:lineRule="auto"/>
        <w:ind w:firstLine="720"/>
        <w:jc w:val="both"/>
        <w:rPr>
          <w:rFonts w:ascii="Times New Roman" w:eastAsia="Times New Roman" w:hAnsi="Times New Roman"/>
          <w:lang w:val="fr-FR"/>
        </w:rPr>
      </w:pPr>
      <w:r w:rsidRPr="004F4E57">
        <w:rPr>
          <w:rFonts w:ascii="Times New Roman" w:eastAsia="Times New Roman" w:hAnsi="Times New Roman"/>
          <w:i/>
          <w:lang w:val="fr-FR"/>
        </w:rPr>
        <w:t>Constatant</w:t>
      </w:r>
      <w:r w:rsidR="00B41D92">
        <w:rPr>
          <w:rFonts w:ascii="Times New Roman" w:eastAsia="Times New Roman" w:hAnsi="Times New Roman"/>
          <w:lang w:val="fr-FR"/>
        </w:rPr>
        <w:t xml:space="preserve"> que l’augmentation </w:t>
      </w:r>
      <w:r w:rsidRPr="004F4E57">
        <w:rPr>
          <w:rFonts w:ascii="Times New Roman" w:eastAsia="Times New Roman" w:hAnsi="Times New Roman"/>
          <w:lang w:val="fr-FR"/>
        </w:rPr>
        <w:t xml:space="preserve">des </w:t>
      </w:r>
      <w:r w:rsidR="0023100C" w:rsidRPr="004F4E57">
        <w:rPr>
          <w:rFonts w:ascii="Times New Roman" w:eastAsia="Times New Roman" w:hAnsi="Times New Roman"/>
          <w:lang w:val="fr-FR"/>
        </w:rPr>
        <w:t>population</w:t>
      </w:r>
      <w:r w:rsidRPr="004F4E57">
        <w:rPr>
          <w:rFonts w:ascii="Times New Roman" w:eastAsia="Times New Roman" w:hAnsi="Times New Roman"/>
          <w:lang w:val="fr-FR"/>
        </w:rPr>
        <w:t>s humaines</w:t>
      </w:r>
      <w:r w:rsidR="00123003" w:rsidRPr="004F4E57">
        <w:rPr>
          <w:rFonts w:ascii="Times New Roman" w:eastAsia="Times New Roman" w:hAnsi="Times New Roman"/>
          <w:lang w:val="fr-FR"/>
        </w:rPr>
        <w:t xml:space="preserve">, </w:t>
      </w:r>
      <w:r w:rsidRPr="004F4E57">
        <w:rPr>
          <w:rFonts w:ascii="Times New Roman" w:eastAsia="Times New Roman" w:hAnsi="Times New Roman"/>
          <w:lang w:val="fr-FR"/>
        </w:rPr>
        <w:t xml:space="preserve">les modes de </w:t>
      </w:r>
      <w:r>
        <w:rPr>
          <w:rFonts w:ascii="Times New Roman" w:eastAsia="Times New Roman" w:hAnsi="Times New Roman"/>
          <w:lang w:val="fr-FR"/>
        </w:rPr>
        <w:t>conso</w:t>
      </w:r>
      <w:r w:rsidRPr="004F4E57">
        <w:rPr>
          <w:rFonts w:ascii="Times New Roman" w:eastAsia="Times New Roman" w:hAnsi="Times New Roman"/>
          <w:lang w:val="fr-FR"/>
        </w:rPr>
        <w:t xml:space="preserve">mmation et de </w:t>
      </w:r>
      <w:r w:rsidR="00123003" w:rsidRPr="004F4E57">
        <w:rPr>
          <w:rFonts w:ascii="Times New Roman" w:eastAsia="Times New Roman" w:hAnsi="Times New Roman"/>
          <w:lang w:val="fr-FR"/>
        </w:rPr>
        <w:t>production</w:t>
      </w:r>
      <w:r w:rsidR="00B41D92">
        <w:rPr>
          <w:rFonts w:ascii="Times New Roman" w:eastAsia="Times New Roman" w:hAnsi="Times New Roman"/>
          <w:lang w:val="fr-FR"/>
        </w:rPr>
        <w:t xml:space="preserve"> non durables</w:t>
      </w:r>
      <w:r w:rsidRPr="004F4E57">
        <w:rPr>
          <w:rFonts w:ascii="Times New Roman" w:eastAsia="Times New Roman" w:hAnsi="Times New Roman"/>
          <w:lang w:val="fr-FR"/>
        </w:rPr>
        <w:t xml:space="preserve"> et l</w:t>
      </w:r>
      <w:r>
        <w:rPr>
          <w:rFonts w:ascii="Times New Roman" w:eastAsia="Times New Roman" w:hAnsi="Times New Roman"/>
          <w:lang w:val="fr-FR"/>
        </w:rPr>
        <w:t>’urbanis</w:t>
      </w:r>
      <w:r w:rsidR="0023100C" w:rsidRPr="004F4E57">
        <w:rPr>
          <w:rFonts w:ascii="Times New Roman" w:eastAsia="Times New Roman" w:hAnsi="Times New Roman"/>
          <w:lang w:val="fr-FR"/>
        </w:rPr>
        <w:t>ation</w:t>
      </w:r>
      <w:r>
        <w:rPr>
          <w:rFonts w:ascii="Times New Roman" w:eastAsia="Times New Roman" w:hAnsi="Times New Roman"/>
          <w:lang w:val="fr-FR"/>
        </w:rPr>
        <w:t xml:space="preserve"> rapide </w:t>
      </w:r>
      <w:r w:rsidR="00B41D92">
        <w:rPr>
          <w:rFonts w:ascii="Times New Roman" w:eastAsia="Times New Roman" w:hAnsi="Times New Roman"/>
          <w:lang w:val="fr-FR"/>
        </w:rPr>
        <w:t>qui sont anticipé</w:t>
      </w:r>
      <w:r>
        <w:rPr>
          <w:rFonts w:ascii="Times New Roman" w:eastAsia="Times New Roman" w:hAnsi="Times New Roman"/>
          <w:lang w:val="fr-FR"/>
        </w:rPr>
        <w:t>s pour les procha</w:t>
      </w:r>
      <w:r w:rsidR="00B41D92">
        <w:rPr>
          <w:rFonts w:ascii="Times New Roman" w:eastAsia="Times New Roman" w:hAnsi="Times New Roman"/>
          <w:lang w:val="fr-FR"/>
        </w:rPr>
        <w:t>ines décennies entraîneront une demande importante de</w:t>
      </w:r>
      <w:r>
        <w:rPr>
          <w:rFonts w:ascii="Times New Roman" w:eastAsia="Times New Roman" w:hAnsi="Times New Roman"/>
          <w:lang w:val="fr-FR"/>
        </w:rPr>
        <w:t xml:space="preserve"> ressources liées à ces secteurs, p</w:t>
      </w:r>
      <w:r w:rsidR="00B41D92">
        <w:rPr>
          <w:rFonts w:ascii="Times New Roman" w:eastAsia="Times New Roman" w:hAnsi="Times New Roman"/>
          <w:lang w:val="fr-FR"/>
        </w:rPr>
        <w:t>résenta</w:t>
      </w:r>
      <w:r>
        <w:rPr>
          <w:rFonts w:ascii="Times New Roman" w:eastAsia="Times New Roman" w:hAnsi="Times New Roman"/>
          <w:lang w:val="fr-FR"/>
        </w:rPr>
        <w:t>nt des risque</w:t>
      </w:r>
      <w:r w:rsidR="0023100C" w:rsidRPr="004F4E57">
        <w:rPr>
          <w:rFonts w:ascii="Times New Roman" w:eastAsia="Times New Roman" w:hAnsi="Times New Roman"/>
          <w:lang w:val="fr-FR"/>
        </w:rPr>
        <w:t>s</w:t>
      </w:r>
      <w:r w:rsidR="00B41D92">
        <w:rPr>
          <w:rFonts w:ascii="Times New Roman" w:eastAsia="Times New Roman" w:hAnsi="Times New Roman"/>
          <w:lang w:val="fr-FR"/>
        </w:rPr>
        <w:t xml:space="preserve"> substantiel</w:t>
      </w:r>
      <w:r>
        <w:rPr>
          <w:rFonts w:ascii="Times New Roman" w:eastAsia="Times New Roman" w:hAnsi="Times New Roman"/>
          <w:lang w:val="fr-FR"/>
        </w:rPr>
        <w:t xml:space="preserve">s pour la </w:t>
      </w:r>
      <w:r w:rsidRPr="004F4E57">
        <w:rPr>
          <w:rFonts w:ascii="Times New Roman" w:eastAsia="Times New Roman" w:hAnsi="Times New Roman"/>
          <w:lang w:val="fr-FR"/>
        </w:rPr>
        <w:t>biodiversité</w:t>
      </w:r>
      <w:r w:rsidR="009D2FDA" w:rsidRPr="004F4E57">
        <w:rPr>
          <w:rFonts w:ascii="Times New Roman" w:eastAsia="Times New Roman" w:hAnsi="Times New Roman"/>
          <w:lang w:val="fr-FR"/>
        </w:rPr>
        <w:t xml:space="preserve"> </w:t>
      </w:r>
      <w:r>
        <w:rPr>
          <w:rFonts w:ascii="Times New Roman" w:eastAsia="Times New Roman" w:hAnsi="Times New Roman"/>
          <w:lang w:val="fr-FR"/>
        </w:rPr>
        <w:t xml:space="preserve">et des risques </w:t>
      </w:r>
      <w:r w:rsidR="008F1D73">
        <w:rPr>
          <w:rFonts w:ascii="Times New Roman" w:eastAsia="Times New Roman" w:hAnsi="Times New Roman"/>
          <w:lang w:val="fr-FR"/>
        </w:rPr>
        <w:t>ultérieur</w:t>
      </w:r>
      <w:r w:rsidR="00E62301">
        <w:rPr>
          <w:rFonts w:ascii="Times New Roman" w:eastAsia="Times New Roman" w:hAnsi="Times New Roman"/>
          <w:lang w:val="fr-FR"/>
        </w:rPr>
        <w:t>s pour le bien-être humain</w:t>
      </w:r>
      <w:r w:rsidR="00B97F48" w:rsidRPr="004F4E57">
        <w:rPr>
          <w:rFonts w:ascii="Times New Roman" w:eastAsia="Times New Roman" w:hAnsi="Times New Roman"/>
          <w:lang w:val="fr-FR"/>
        </w:rPr>
        <w:t>,</w:t>
      </w:r>
    </w:p>
    <w:p w:rsidR="00123003" w:rsidRPr="00E62301" w:rsidRDefault="00E62301" w:rsidP="00775604">
      <w:pPr>
        <w:spacing w:before="120" w:after="120" w:line="235" w:lineRule="auto"/>
        <w:ind w:firstLine="720"/>
        <w:jc w:val="both"/>
        <w:rPr>
          <w:rFonts w:asciiTheme="minorBidi" w:eastAsia="Times New Roman" w:hAnsiTheme="minorBidi"/>
          <w:lang w:val="fr-FR"/>
        </w:rPr>
      </w:pPr>
      <w:r w:rsidRPr="00E62301">
        <w:rPr>
          <w:rFonts w:asciiTheme="minorBidi" w:eastAsia="Times New Roman" w:hAnsiTheme="minorBidi"/>
          <w:i/>
          <w:lang w:val="fr-FR"/>
        </w:rPr>
        <w:t>Reconnaissant</w:t>
      </w:r>
      <w:r w:rsidR="00123003" w:rsidRPr="00E62301">
        <w:rPr>
          <w:rFonts w:asciiTheme="minorBidi" w:eastAsia="Times New Roman" w:hAnsiTheme="minorBidi"/>
          <w:i/>
          <w:lang w:val="fr-FR"/>
        </w:rPr>
        <w:t xml:space="preserve">, </w:t>
      </w:r>
      <w:r w:rsidRPr="00E62301">
        <w:rPr>
          <w:rFonts w:asciiTheme="minorBidi" w:eastAsia="Times New Roman" w:hAnsiTheme="minorBidi"/>
          <w:lang w:val="fr-FR"/>
        </w:rPr>
        <w:t>par conséquent, que l’</w:t>
      </w:r>
      <w:r w:rsidR="004F4E57" w:rsidRPr="00E62301">
        <w:rPr>
          <w:rFonts w:asciiTheme="minorBidi" w:eastAsia="Times New Roman" w:hAnsiTheme="minorBidi"/>
          <w:lang w:val="fr-FR"/>
        </w:rPr>
        <w:t>intégration</w:t>
      </w:r>
      <w:r w:rsidR="00123003" w:rsidRPr="00E62301">
        <w:rPr>
          <w:rFonts w:asciiTheme="minorBidi" w:eastAsia="Times New Roman" w:hAnsiTheme="minorBidi"/>
          <w:lang w:val="fr-FR"/>
        </w:rPr>
        <w:t xml:space="preserve"> </w:t>
      </w:r>
      <w:r w:rsidRPr="00E62301">
        <w:rPr>
          <w:rFonts w:asciiTheme="minorBidi" w:eastAsia="Times New Roman" w:hAnsiTheme="minorBidi"/>
          <w:lang w:val="fr-FR"/>
        </w:rPr>
        <w:t xml:space="preserve">de la </w:t>
      </w:r>
      <w:r w:rsidR="004F4E57" w:rsidRPr="00E62301">
        <w:rPr>
          <w:rFonts w:asciiTheme="minorBidi" w:eastAsia="Times New Roman" w:hAnsiTheme="minorBidi"/>
          <w:lang w:val="fr-FR"/>
        </w:rPr>
        <w:t>biodiversité</w:t>
      </w:r>
      <w:r>
        <w:rPr>
          <w:rFonts w:asciiTheme="minorBidi" w:eastAsia="Times New Roman" w:hAnsiTheme="minorBidi"/>
          <w:lang w:val="fr-FR"/>
        </w:rPr>
        <w:t xml:space="preserve"> dans ces secteurs </w:t>
      </w:r>
      <w:r w:rsidR="008F1D73">
        <w:rPr>
          <w:rFonts w:asciiTheme="minorBidi" w:eastAsia="Times New Roman" w:hAnsiTheme="minorBidi"/>
          <w:lang w:val="fr-FR"/>
        </w:rPr>
        <w:t>est essentielle pour réaliser</w:t>
      </w:r>
      <w:r>
        <w:rPr>
          <w:rFonts w:asciiTheme="minorBidi" w:eastAsia="Times New Roman" w:hAnsiTheme="minorBidi"/>
          <w:lang w:val="fr-FR"/>
        </w:rPr>
        <w:t xml:space="preserve"> les </w:t>
      </w:r>
      <w:r w:rsidR="004F4E57" w:rsidRPr="00E62301">
        <w:rPr>
          <w:rFonts w:asciiTheme="minorBidi" w:eastAsia="Times New Roman" w:hAnsiTheme="minorBidi"/>
          <w:lang w:val="fr-FR"/>
        </w:rPr>
        <w:t>Objectifs d’Aichi pour la biodiversité</w:t>
      </w:r>
      <w:r w:rsidR="008F1D73">
        <w:rPr>
          <w:rFonts w:asciiTheme="minorBidi" w:eastAsia="Times New Roman" w:hAnsiTheme="minorBidi"/>
          <w:lang w:val="fr-FR"/>
        </w:rPr>
        <w:t xml:space="preserve"> et la Vision pour 2050 de </w:t>
      </w:r>
      <w:r>
        <w:rPr>
          <w:rFonts w:asciiTheme="minorBidi" w:eastAsia="Times New Roman" w:hAnsiTheme="minorBidi"/>
          <w:lang w:val="fr-FR"/>
        </w:rPr>
        <w:t>Vivre en harmonie avec la n</w:t>
      </w:r>
      <w:r w:rsidR="00123003" w:rsidRPr="00E62301">
        <w:rPr>
          <w:rFonts w:asciiTheme="minorBidi" w:eastAsia="Times New Roman" w:hAnsiTheme="minorBidi"/>
          <w:lang w:val="fr-FR"/>
        </w:rPr>
        <w:t xml:space="preserve">ature, </w:t>
      </w:r>
      <w:r>
        <w:rPr>
          <w:rFonts w:asciiTheme="minorBidi" w:eastAsia="Times New Roman" w:hAnsiTheme="minorBidi"/>
          <w:lang w:val="fr-FR"/>
        </w:rPr>
        <w:t xml:space="preserve">ainsi que le </w:t>
      </w:r>
      <w:r w:rsidR="004F4E57" w:rsidRPr="00E62301">
        <w:rPr>
          <w:rFonts w:asciiTheme="minorBidi" w:eastAsia="Times New Roman" w:hAnsiTheme="minorBidi"/>
          <w:lang w:val="fr-FR"/>
        </w:rPr>
        <w:t>Programme de développement durable à l’horizon 2030</w:t>
      </w:r>
      <w:r w:rsidR="00CA7CAE">
        <w:rPr>
          <w:rStyle w:val="Appelnotedebasdep"/>
          <w:rFonts w:ascii="Times New Roman" w:eastAsia="Times New Roman" w:hAnsi="Times New Roman"/>
          <w:kern w:val="22"/>
          <w:lang w:val="en-GB"/>
        </w:rPr>
        <w:footnoteReference w:id="3"/>
      </w:r>
      <w:r w:rsidR="00B100F5" w:rsidRPr="00E62301">
        <w:rPr>
          <w:rFonts w:asciiTheme="minorBidi" w:eastAsia="Times New Roman" w:hAnsiTheme="minorBidi"/>
          <w:lang w:val="fr-FR"/>
        </w:rPr>
        <w:t xml:space="preserve"> </w:t>
      </w:r>
      <w:r>
        <w:rPr>
          <w:rFonts w:asciiTheme="minorBidi" w:eastAsia="Times New Roman" w:hAnsiTheme="minorBidi"/>
          <w:lang w:val="fr-FR"/>
        </w:rPr>
        <w:t>et les buts et objectifs d’autres accords internationaux</w:t>
      </w:r>
      <w:r w:rsidR="00B97F48" w:rsidRPr="00E62301">
        <w:rPr>
          <w:rFonts w:asciiTheme="minorBidi" w:eastAsia="Times New Roman" w:hAnsiTheme="minorBidi"/>
          <w:lang w:val="fr-FR"/>
        </w:rPr>
        <w:t>,</w:t>
      </w:r>
    </w:p>
    <w:p w:rsidR="00123003" w:rsidRPr="00694FD8" w:rsidRDefault="00E62301" w:rsidP="00775604">
      <w:pPr>
        <w:spacing w:before="120" w:after="120" w:line="235" w:lineRule="auto"/>
        <w:ind w:firstLine="720"/>
        <w:jc w:val="both"/>
        <w:rPr>
          <w:rFonts w:ascii="Times New Roman" w:eastAsia="Times New Roman" w:hAnsi="Times New Roman"/>
          <w:lang w:val="fr-FR"/>
        </w:rPr>
      </w:pPr>
      <w:r w:rsidRPr="00694FD8">
        <w:rPr>
          <w:rFonts w:ascii="Times New Roman" w:eastAsia="Times New Roman" w:hAnsi="Times New Roman"/>
          <w:i/>
          <w:lang w:val="fr-FR"/>
        </w:rPr>
        <w:t>Réaffirmant</w:t>
      </w:r>
      <w:r w:rsidRPr="00694FD8">
        <w:rPr>
          <w:rFonts w:ascii="Times New Roman" w:eastAsia="Times New Roman" w:hAnsi="Times New Roman"/>
          <w:lang w:val="fr-FR"/>
        </w:rPr>
        <w:t xml:space="preserve"> que l</w:t>
      </w:r>
      <w:r w:rsidR="00123003" w:rsidRPr="00694FD8">
        <w:rPr>
          <w:rFonts w:ascii="Times New Roman" w:eastAsia="Times New Roman" w:hAnsi="Times New Roman"/>
          <w:lang w:val="fr-FR"/>
        </w:rPr>
        <w:t xml:space="preserve">e </w:t>
      </w:r>
      <w:r w:rsidR="004F4E57" w:rsidRPr="00694FD8">
        <w:rPr>
          <w:rFonts w:ascii="Times New Roman" w:eastAsia="Times New Roman" w:hAnsi="Times New Roman"/>
          <w:lang w:val="fr-FR"/>
        </w:rPr>
        <w:t>Programme de développement durable à l’horizon 2030</w:t>
      </w:r>
      <w:r w:rsidR="008F1D73">
        <w:rPr>
          <w:rFonts w:ascii="Times New Roman" w:eastAsia="Times New Roman" w:hAnsi="Times New Roman"/>
          <w:lang w:val="fr-FR"/>
        </w:rPr>
        <w:t>, avec</w:t>
      </w:r>
      <w:r w:rsidR="00694FD8" w:rsidRPr="00694FD8">
        <w:rPr>
          <w:rFonts w:ascii="Times New Roman" w:eastAsia="Times New Roman" w:hAnsi="Times New Roman"/>
          <w:lang w:val="fr-FR"/>
        </w:rPr>
        <w:t xml:space="preserve"> sa série d’Objectifs de développement durable </w:t>
      </w:r>
      <w:r w:rsidR="00694FD8">
        <w:rPr>
          <w:rFonts w:ascii="Times New Roman" w:eastAsia="Times New Roman" w:hAnsi="Times New Roman"/>
          <w:lang w:val="fr-FR"/>
        </w:rPr>
        <w:t xml:space="preserve">intégrés et </w:t>
      </w:r>
      <w:r w:rsidR="00367255" w:rsidRPr="00694FD8">
        <w:rPr>
          <w:rFonts w:ascii="Times New Roman" w:eastAsia="Times New Roman" w:hAnsi="Times New Roman"/>
          <w:lang w:val="fr-FR"/>
        </w:rPr>
        <w:t>indivisib</w:t>
      </w:r>
      <w:r w:rsidR="00694FD8">
        <w:rPr>
          <w:rFonts w:ascii="Times New Roman" w:eastAsia="Times New Roman" w:hAnsi="Times New Roman"/>
          <w:lang w:val="fr-FR"/>
        </w:rPr>
        <w:t>les</w:t>
      </w:r>
      <w:r w:rsidR="00367255" w:rsidRPr="00694FD8">
        <w:rPr>
          <w:rFonts w:ascii="Times New Roman" w:eastAsia="Times New Roman" w:hAnsi="Times New Roman"/>
          <w:lang w:val="fr-FR"/>
        </w:rPr>
        <w:t xml:space="preserve">, </w:t>
      </w:r>
      <w:r w:rsidR="00694FD8">
        <w:rPr>
          <w:rFonts w:ascii="Times New Roman" w:eastAsia="Times New Roman" w:hAnsi="Times New Roman"/>
          <w:lang w:val="fr-FR"/>
        </w:rPr>
        <w:t>fournit un cadre pour la poursuite équilibrée d</w:t>
      </w:r>
      <w:r w:rsidR="008F1D73">
        <w:rPr>
          <w:rFonts w:ascii="Times New Roman" w:eastAsia="Times New Roman" w:hAnsi="Times New Roman"/>
          <w:lang w:val="fr-FR"/>
        </w:rPr>
        <w:t xml:space="preserve">es </w:t>
      </w:r>
      <w:r w:rsidR="00694FD8">
        <w:rPr>
          <w:rFonts w:ascii="Times New Roman" w:eastAsia="Times New Roman" w:hAnsi="Times New Roman"/>
          <w:lang w:val="fr-FR"/>
        </w:rPr>
        <w:t xml:space="preserve">objectifs économiques, sociaux et </w:t>
      </w:r>
      <w:r w:rsidR="00367255" w:rsidRPr="00694FD8">
        <w:rPr>
          <w:rFonts w:ascii="Times New Roman" w:eastAsia="Times New Roman" w:hAnsi="Times New Roman"/>
          <w:lang w:val="fr-FR"/>
        </w:rPr>
        <w:t>environ</w:t>
      </w:r>
      <w:r w:rsidR="00694FD8">
        <w:rPr>
          <w:rFonts w:ascii="Times New Roman" w:eastAsia="Times New Roman" w:hAnsi="Times New Roman"/>
          <w:lang w:val="fr-FR"/>
        </w:rPr>
        <w:t>nementaux et, par conséquent, pour</w:t>
      </w:r>
      <w:r w:rsidR="00367255" w:rsidRPr="00694FD8">
        <w:rPr>
          <w:rFonts w:ascii="Times New Roman" w:eastAsia="Times New Roman" w:hAnsi="Times New Roman"/>
          <w:lang w:val="fr-FR"/>
        </w:rPr>
        <w:t xml:space="preserve"> </w:t>
      </w:r>
      <w:r w:rsidR="004F4E57" w:rsidRPr="00694FD8">
        <w:rPr>
          <w:rFonts w:ascii="Times New Roman" w:eastAsia="Times New Roman" w:hAnsi="Times New Roman"/>
          <w:lang w:val="fr-FR"/>
        </w:rPr>
        <w:t>l’intégration</w:t>
      </w:r>
      <w:r w:rsidR="00694FD8">
        <w:rPr>
          <w:rFonts w:ascii="Times New Roman" w:eastAsia="Times New Roman" w:hAnsi="Times New Roman"/>
          <w:lang w:val="fr-FR"/>
        </w:rPr>
        <w:t xml:space="preserve"> de la</w:t>
      </w:r>
      <w:r w:rsidR="00367255" w:rsidRPr="00694FD8">
        <w:rPr>
          <w:rFonts w:ascii="Times New Roman" w:eastAsia="Times New Roman" w:hAnsi="Times New Roman"/>
          <w:lang w:val="fr-FR"/>
        </w:rPr>
        <w:t xml:space="preserve"> </w:t>
      </w:r>
      <w:r w:rsidR="004F4E57" w:rsidRPr="00694FD8">
        <w:rPr>
          <w:rFonts w:ascii="Times New Roman" w:eastAsia="Times New Roman" w:hAnsi="Times New Roman"/>
          <w:lang w:val="fr-FR"/>
        </w:rPr>
        <w:t>biodiversité</w:t>
      </w:r>
      <w:r w:rsidR="00B97F48" w:rsidRPr="00694FD8">
        <w:rPr>
          <w:rFonts w:ascii="Times New Roman" w:eastAsia="Times New Roman" w:hAnsi="Times New Roman"/>
          <w:lang w:val="fr-FR"/>
        </w:rPr>
        <w:t>,</w:t>
      </w:r>
    </w:p>
    <w:p w:rsidR="0023100C" w:rsidRPr="00694FD8" w:rsidRDefault="00E62301" w:rsidP="00775604">
      <w:pPr>
        <w:spacing w:before="120" w:after="120" w:line="235" w:lineRule="auto"/>
        <w:ind w:firstLine="720"/>
        <w:jc w:val="both"/>
        <w:rPr>
          <w:rFonts w:ascii="Times New Roman" w:eastAsia="Times New Roman" w:hAnsi="Times New Roman"/>
          <w:lang w:val="fr-FR"/>
        </w:rPr>
      </w:pPr>
      <w:r w:rsidRPr="00694FD8">
        <w:rPr>
          <w:rFonts w:ascii="Times New Roman" w:eastAsia="Times New Roman" w:hAnsi="Times New Roman"/>
          <w:i/>
          <w:lang w:val="fr-FR"/>
        </w:rPr>
        <w:t>Soulignant</w:t>
      </w:r>
      <w:r w:rsidR="00367255" w:rsidRPr="00694FD8">
        <w:rPr>
          <w:rFonts w:ascii="Times New Roman" w:eastAsia="Times New Roman" w:hAnsi="Times New Roman"/>
          <w:lang w:val="fr-FR"/>
        </w:rPr>
        <w:t xml:space="preserve"> </w:t>
      </w:r>
      <w:r w:rsidR="00694FD8" w:rsidRPr="00694FD8">
        <w:rPr>
          <w:rFonts w:ascii="Times New Roman" w:eastAsia="Times New Roman" w:hAnsi="Times New Roman"/>
          <w:lang w:val="fr-FR"/>
        </w:rPr>
        <w:t>qu</w:t>
      </w:r>
      <w:r w:rsidR="008F1D73">
        <w:rPr>
          <w:rFonts w:ascii="Times New Roman" w:eastAsia="Times New Roman" w:hAnsi="Times New Roman"/>
          <w:lang w:val="fr-FR"/>
        </w:rPr>
        <w:t>e la participation effective</w:t>
      </w:r>
      <w:r w:rsidR="00694FD8" w:rsidRPr="00694FD8">
        <w:rPr>
          <w:rFonts w:ascii="Times New Roman" w:eastAsia="Times New Roman" w:hAnsi="Times New Roman"/>
          <w:lang w:val="fr-FR"/>
        </w:rPr>
        <w:t xml:space="preserve"> des</w:t>
      </w:r>
      <w:r w:rsidR="00694FD8">
        <w:rPr>
          <w:rFonts w:ascii="Times New Roman" w:eastAsia="Times New Roman" w:hAnsi="Times New Roman"/>
          <w:lang w:val="fr-FR"/>
        </w:rPr>
        <w:t xml:space="preserve"> peu</w:t>
      </w:r>
      <w:r w:rsidR="00694FD8" w:rsidRPr="00607CCD">
        <w:rPr>
          <w:rFonts w:ascii="Times New Roman" w:eastAsia="Times New Roman" w:hAnsi="Times New Roman"/>
          <w:lang w:val="fr-FR"/>
        </w:rPr>
        <w:t xml:space="preserve">ples </w:t>
      </w:r>
      <w:r w:rsidR="00694FD8">
        <w:rPr>
          <w:rFonts w:ascii="Times New Roman" w:eastAsia="Times New Roman" w:hAnsi="Times New Roman"/>
          <w:lang w:val="fr-FR"/>
        </w:rPr>
        <w:t xml:space="preserve">autochtones et </w:t>
      </w:r>
      <w:r w:rsidR="00694FD8" w:rsidRPr="00607CCD">
        <w:rPr>
          <w:rFonts w:ascii="Times New Roman" w:eastAsia="Times New Roman" w:hAnsi="Times New Roman"/>
          <w:lang w:val="fr-FR"/>
        </w:rPr>
        <w:t>communautés</w:t>
      </w:r>
      <w:r w:rsidR="00694FD8">
        <w:rPr>
          <w:rFonts w:ascii="Times New Roman" w:eastAsia="Times New Roman" w:hAnsi="Times New Roman"/>
          <w:lang w:val="fr-FR"/>
        </w:rPr>
        <w:t xml:space="preserve"> locales, des femmes, d</w:t>
      </w:r>
      <w:r w:rsidR="00694FD8" w:rsidRPr="00607CCD">
        <w:rPr>
          <w:rFonts w:ascii="Times New Roman" w:eastAsia="Times New Roman" w:hAnsi="Times New Roman"/>
          <w:lang w:val="fr-FR"/>
        </w:rPr>
        <w:t xml:space="preserve">es jeunes, </w:t>
      </w:r>
      <w:r w:rsidR="00694FD8">
        <w:rPr>
          <w:rFonts w:ascii="Times New Roman" w:eastAsia="Times New Roman" w:hAnsi="Times New Roman"/>
          <w:lang w:val="fr-FR"/>
        </w:rPr>
        <w:t>de la société civiles, d</w:t>
      </w:r>
      <w:r w:rsidR="00694FD8" w:rsidRPr="00607CCD">
        <w:rPr>
          <w:rFonts w:ascii="Times New Roman" w:eastAsia="Times New Roman" w:hAnsi="Times New Roman"/>
          <w:lang w:val="fr-FR"/>
        </w:rPr>
        <w:t>es gouvernements infranationaux et autorités</w:t>
      </w:r>
      <w:r w:rsidR="00694FD8">
        <w:rPr>
          <w:rFonts w:ascii="Times New Roman" w:eastAsia="Times New Roman" w:hAnsi="Times New Roman"/>
          <w:lang w:val="fr-FR"/>
        </w:rPr>
        <w:t xml:space="preserve"> locales, des universités, des entreprises et du secteur financier, et d’autres parties pr</w:t>
      </w:r>
      <w:r w:rsidR="008F1D73">
        <w:rPr>
          <w:rFonts w:ascii="Times New Roman" w:eastAsia="Times New Roman" w:hAnsi="Times New Roman"/>
          <w:lang w:val="fr-FR"/>
        </w:rPr>
        <w:t>enantes concernées, est essentielle</w:t>
      </w:r>
      <w:r w:rsidR="00694FD8">
        <w:rPr>
          <w:rFonts w:ascii="Times New Roman" w:eastAsia="Times New Roman" w:hAnsi="Times New Roman"/>
          <w:lang w:val="fr-FR"/>
        </w:rPr>
        <w:t xml:space="preserve"> pour assurer </w:t>
      </w:r>
      <w:r w:rsidR="004F4E57" w:rsidRPr="00694FD8">
        <w:rPr>
          <w:rFonts w:ascii="Times New Roman" w:eastAsia="Times New Roman" w:hAnsi="Times New Roman"/>
          <w:lang w:val="fr-FR"/>
        </w:rPr>
        <w:t>l’intégration</w:t>
      </w:r>
      <w:r w:rsidR="00367255" w:rsidRPr="00694FD8">
        <w:rPr>
          <w:rFonts w:ascii="Times New Roman" w:eastAsia="Times New Roman" w:hAnsi="Times New Roman"/>
          <w:lang w:val="fr-FR"/>
        </w:rPr>
        <w:t xml:space="preserve"> </w:t>
      </w:r>
      <w:r w:rsidR="00694FD8">
        <w:rPr>
          <w:rFonts w:ascii="Times New Roman" w:eastAsia="Times New Roman" w:hAnsi="Times New Roman"/>
          <w:lang w:val="fr-FR"/>
        </w:rPr>
        <w:t xml:space="preserve">de la </w:t>
      </w:r>
      <w:r w:rsidR="004F4E57" w:rsidRPr="00694FD8">
        <w:rPr>
          <w:rFonts w:ascii="Times New Roman" w:eastAsia="Times New Roman" w:hAnsi="Times New Roman"/>
          <w:lang w:val="fr-FR"/>
        </w:rPr>
        <w:t>biodiversité</w:t>
      </w:r>
      <w:r w:rsidR="0023100C" w:rsidRPr="00694FD8">
        <w:rPr>
          <w:rFonts w:ascii="Times New Roman" w:eastAsia="Times New Roman" w:hAnsi="Times New Roman"/>
          <w:lang w:val="fr-FR"/>
        </w:rPr>
        <w:t>,</w:t>
      </w:r>
    </w:p>
    <w:p w:rsidR="003A5870" w:rsidRPr="00694FD8" w:rsidRDefault="00E62301" w:rsidP="00775604">
      <w:pPr>
        <w:spacing w:before="120" w:after="120" w:line="235" w:lineRule="auto"/>
        <w:ind w:firstLine="720"/>
        <w:jc w:val="both"/>
        <w:rPr>
          <w:rFonts w:ascii="Times New Roman" w:eastAsia="Times New Roman" w:hAnsi="Times New Roman"/>
          <w:lang w:val="fr-FR"/>
        </w:rPr>
      </w:pPr>
      <w:r w:rsidRPr="00694FD8">
        <w:rPr>
          <w:rFonts w:ascii="Times New Roman" w:eastAsia="Times New Roman" w:hAnsi="Times New Roman"/>
          <w:i/>
          <w:lang w:val="fr-FR"/>
        </w:rPr>
        <w:t>Reconnaissant</w:t>
      </w:r>
      <w:r w:rsidR="003A5870" w:rsidRPr="00694FD8">
        <w:rPr>
          <w:rFonts w:ascii="Times New Roman" w:eastAsia="Times New Roman" w:hAnsi="Times New Roman"/>
          <w:i/>
          <w:lang w:val="fr-FR"/>
        </w:rPr>
        <w:t xml:space="preserve"> </w:t>
      </w:r>
      <w:r w:rsidR="008F1D73">
        <w:rPr>
          <w:rFonts w:ascii="Times New Roman" w:eastAsia="Times New Roman" w:hAnsi="Times New Roman"/>
          <w:lang w:val="fr-FR"/>
        </w:rPr>
        <w:t xml:space="preserve">la nécessité d’encourager </w:t>
      </w:r>
      <w:r w:rsidR="00694FD8" w:rsidRPr="00694FD8">
        <w:rPr>
          <w:rFonts w:ascii="Times New Roman" w:eastAsia="Times New Roman" w:hAnsi="Times New Roman"/>
          <w:lang w:val="fr-FR"/>
        </w:rPr>
        <w:t xml:space="preserve">des </w:t>
      </w:r>
      <w:r w:rsidR="003A5870" w:rsidRPr="00694FD8">
        <w:rPr>
          <w:rFonts w:ascii="Times New Roman" w:eastAsia="Times New Roman" w:hAnsi="Times New Roman"/>
          <w:lang w:val="fr-FR"/>
        </w:rPr>
        <w:t>alliances</w:t>
      </w:r>
      <w:r w:rsidR="00694FD8">
        <w:rPr>
          <w:rStyle w:val="Marquedecommentaire"/>
          <w:rFonts w:ascii="Times New Roman" w:hAnsi="Times New Roman"/>
          <w:sz w:val="22"/>
          <w:szCs w:val="22"/>
          <w:lang w:val="fr-FR" w:eastAsia="x-none"/>
        </w:rPr>
        <w:t xml:space="preserve"> et d’élaborer des approches coordonnées, et de mieux harmoniser les buts, les actions et les ressources à l’intérieur et entre les secteurs, afin d’intégrer la </w:t>
      </w:r>
      <w:r w:rsidR="004F4E57" w:rsidRPr="00694FD8">
        <w:rPr>
          <w:rFonts w:ascii="Times New Roman" w:eastAsia="Times New Roman" w:hAnsi="Times New Roman"/>
          <w:lang w:val="fr-FR"/>
        </w:rPr>
        <w:t>biodiversité</w:t>
      </w:r>
      <w:r w:rsidR="002A7E9F">
        <w:rPr>
          <w:rFonts w:ascii="Times New Roman" w:eastAsia="Times New Roman" w:hAnsi="Times New Roman"/>
          <w:lang w:val="fr-FR"/>
        </w:rPr>
        <w:t>,</w:t>
      </w:r>
    </w:p>
    <w:p w:rsidR="003A5870" w:rsidRPr="00694FD8" w:rsidRDefault="00E62301" w:rsidP="00775604">
      <w:pPr>
        <w:spacing w:before="120" w:after="120" w:line="235" w:lineRule="auto"/>
        <w:ind w:firstLine="720"/>
        <w:jc w:val="both"/>
        <w:rPr>
          <w:rFonts w:ascii="Times New Roman" w:eastAsia="Times New Roman" w:hAnsi="Times New Roman"/>
          <w:lang w:val="fr-FR"/>
        </w:rPr>
      </w:pPr>
      <w:r w:rsidRPr="00694FD8">
        <w:rPr>
          <w:rFonts w:ascii="Times New Roman" w:eastAsia="Times New Roman" w:hAnsi="Times New Roman"/>
          <w:i/>
          <w:lang w:val="fr-FR"/>
        </w:rPr>
        <w:t>Reconnaissant</w:t>
      </w:r>
      <w:r w:rsidR="009A3389">
        <w:rPr>
          <w:rFonts w:ascii="Times New Roman" w:eastAsia="Times New Roman" w:hAnsi="Times New Roman"/>
          <w:i/>
          <w:lang w:val="fr-FR"/>
        </w:rPr>
        <w:t xml:space="preserve"> également</w:t>
      </w:r>
      <w:r w:rsidR="003A5870" w:rsidRPr="00694FD8">
        <w:rPr>
          <w:rFonts w:ascii="Times New Roman" w:eastAsia="Times New Roman" w:hAnsi="Times New Roman"/>
          <w:i/>
          <w:lang w:val="fr-FR"/>
        </w:rPr>
        <w:t xml:space="preserve"> </w:t>
      </w:r>
      <w:r w:rsidRPr="00694FD8">
        <w:rPr>
          <w:rFonts w:ascii="Times New Roman" w:eastAsia="Times New Roman" w:hAnsi="Times New Roman"/>
          <w:lang w:val="fr-FR"/>
        </w:rPr>
        <w:t>le rô</w:t>
      </w:r>
      <w:r w:rsidR="00694FD8" w:rsidRPr="00694FD8">
        <w:rPr>
          <w:rFonts w:ascii="Times New Roman" w:eastAsia="Times New Roman" w:hAnsi="Times New Roman"/>
          <w:lang w:val="fr-FR"/>
        </w:rPr>
        <w:t xml:space="preserve">le d’une bonne </w:t>
      </w:r>
      <w:r w:rsidR="003A5870" w:rsidRPr="00694FD8">
        <w:rPr>
          <w:rFonts w:ascii="Times New Roman" w:eastAsia="Times New Roman" w:hAnsi="Times New Roman"/>
          <w:lang w:val="fr-FR"/>
        </w:rPr>
        <w:t>go</w:t>
      </w:r>
      <w:r w:rsidR="00694FD8" w:rsidRPr="00694FD8">
        <w:rPr>
          <w:rFonts w:ascii="Times New Roman" w:eastAsia="Times New Roman" w:hAnsi="Times New Roman"/>
          <w:lang w:val="fr-FR"/>
        </w:rPr>
        <w:t>u</w:t>
      </w:r>
      <w:r w:rsidR="003A5870" w:rsidRPr="00694FD8">
        <w:rPr>
          <w:rFonts w:ascii="Times New Roman" w:eastAsia="Times New Roman" w:hAnsi="Times New Roman"/>
          <w:lang w:val="fr-FR"/>
        </w:rPr>
        <w:t xml:space="preserve">vernance, </w:t>
      </w:r>
      <w:r w:rsidR="008F1D73">
        <w:rPr>
          <w:rFonts w:ascii="Times New Roman" w:eastAsia="Times New Roman" w:hAnsi="Times New Roman"/>
          <w:lang w:val="fr-FR"/>
        </w:rPr>
        <w:t xml:space="preserve">et </w:t>
      </w:r>
      <w:r w:rsidR="00694FD8">
        <w:rPr>
          <w:rFonts w:ascii="Times New Roman" w:eastAsia="Times New Roman" w:hAnsi="Times New Roman"/>
          <w:lang w:val="fr-FR"/>
        </w:rPr>
        <w:t xml:space="preserve">de la </w:t>
      </w:r>
      <w:r w:rsidR="003A5870" w:rsidRPr="00694FD8">
        <w:rPr>
          <w:rFonts w:ascii="Times New Roman" w:eastAsia="Times New Roman" w:hAnsi="Times New Roman"/>
          <w:lang w:val="fr-FR"/>
        </w:rPr>
        <w:t xml:space="preserve">science </w:t>
      </w:r>
      <w:r w:rsidR="00694FD8">
        <w:rPr>
          <w:rFonts w:ascii="Times New Roman" w:eastAsia="Times New Roman" w:hAnsi="Times New Roman"/>
          <w:lang w:val="fr-FR"/>
        </w:rPr>
        <w:t xml:space="preserve">et des connaissances traditionnelles, </w:t>
      </w:r>
      <w:r w:rsidR="008F1D73">
        <w:rPr>
          <w:rFonts w:ascii="Times New Roman" w:eastAsia="Times New Roman" w:hAnsi="Times New Roman"/>
          <w:lang w:val="fr-FR"/>
        </w:rPr>
        <w:t xml:space="preserve">pour assurer </w:t>
      </w:r>
      <w:r w:rsidR="004F4E57" w:rsidRPr="00694FD8">
        <w:rPr>
          <w:rFonts w:ascii="Times New Roman" w:eastAsia="Times New Roman" w:hAnsi="Times New Roman"/>
          <w:lang w:val="fr-FR"/>
        </w:rPr>
        <w:t>l’intégration</w:t>
      </w:r>
      <w:r w:rsidR="00694FD8">
        <w:rPr>
          <w:rFonts w:ascii="Times New Roman" w:eastAsia="Times New Roman" w:hAnsi="Times New Roman"/>
          <w:lang w:val="fr-FR"/>
        </w:rPr>
        <w:t xml:space="preserve"> des considérations liées à la</w:t>
      </w:r>
      <w:r w:rsidR="003A5870" w:rsidRPr="00694FD8">
        <w:rPr>
          <w:rFonts w:ascii="Times New Roman" w:eastAsia="Times New Roman" w:hAnsi="Times New Roman"/>
          <w:lang w:val="fr-FR"/>
        </w:rPr>
        <w:t xml:space="preserve"> </w:t>
      </w:r>
      <w:r w:rsidR="004F4E57" w:rsidRPr="00694FD8">
        <w:rPr>
          <w:rFonts w:ascii="Times New Roman" w:eastAsia="Times New Roman" w:hAnsi="Times New Roman"/>
          <w:lang w:val="fr-FR"/>
        </w:rPr>
        <w:t>biodiversité</w:t>
      </w:r>
      <w:r w:rsidR="00694FD8">
        <w:rPr>
          <w:rFonts w:ascii="Times New Roman" w:eastAsia="Times New Roman" w:hAnsi="Times New Roman"/>
          <w:lang w:val="fr-FR"/>
        </w:rPr>
        <w:t xml:space="preserve"> dans tous les secteu</w:t>
      </w:r>
      <w:r w:rsidR="002A7E9F">
        <w:rPr>
          <w:rFonts w:ascii="Times New Roman" w:eastAsia="Times New Roman" w:hAnsi="Times New Roman"/>
          <w:lang w:val="fr-FR"/>
        </w:rPr>
        <w:t>rs,</w:t>
      </w:r>
    </w:p>
    <w:p w:rsidR="0023100C" w:rsidRPr="00CA7CAE" w:rsidRDefault="00E62301" w:rsidP="00CA7CAE">
      <w:pPr>
        <w:pStyle w:val="Paragraphedeliste"/>
        <w:numPr>
          <w:ilvl w:val="0"/>
          <w:numId w:val="5"/>
        </w:numPr>
        <w:spacing w:before="120" w:after="120" w:line="235" w:lineRule="auto"/>
        <w:ind w:left="0" w:firstLine="720"/>
        <w:jc w:val="both"/>
        <w:rPr>
          <w:rFonts w:ascii="Times New Roman" w:eastAsia="Times New Roman" w:hAnsi="Times New Roman"/>
          <w:i/>
          <w:lang w:val="fr-FR"/>
        </w:rPr>
      </w:pPr>
      <w:r w:rsidRPr="00CA7CAE">
        <w:rPr>
          <w:rFonts w:ascii="Times New Roman" w:eastAsia="Times New Roman" w:hAnsi="Times New Roman"/>
          <w:i/>
          <w:lang w:val="fr-FR"/>
        </w:rPr>
        <w:t>Nous engageons</w:t>
      </w:r>
      <w:r w:rsidR="0023100C" w:rsidRPr="00CA7CAE">
        <w:rPr>
          <w:rFonts w:ascii="Times New Roman" w:eastAsia="Times New Roman" w:hAnsi="Times New Roman"/>
          <w:i/>
          <w:lang w:val="fr-FR"/>
        </w:rPr>
        <w:t xml:space="preserve"> </w:t>
      </w:r>
      <w:r w:rsidRPr="00CA7CAE">
        <w:rPr>
          <w:rFonts w:ascii="Times New Roman" w:eastAsia="Times New Roman" w:hAnsi="Times New Roman"/>
          <w:lang w:val="fr-FR"/>
        </w:rPr>
        <w:t xml:space="preserve">à </w:t>
      </w:r>
      <w:r w:rsidR="008F1D73" w:rsidRPr="00CA7CAE">
        <w:rPr>
          <w:rFonts w:ascii="Times New Roman" w:eastAsia="Times New Roman" w:hAnsi="Times New Roman"/>
          <w:lang w:val="fr-FR"/>
        </w:rPr>
        <w:t>tr</w:t>
      </w:r>
      <w:r w:rsidR="00AD4340" w:rsidRPr="00CA7CAE">
        <w:rPr>
          <w:rFonts w:ascii="Times New Roman" w:eastAsia="Times New Roman" w:hAnsi="Times New Roman"/>
          <w:lang w:val="fr-FR"/>
        </w:rPr>
        <w:t>availler à tous les niveaux au sein de</w:t>
      </w:r>
      <w:r w:rsidRPr="00CA7CAE">
        <w:rPr>
          <w:rFonts w:ascii="Times New Roman" w:eastAsia="Times New Roman" w:hAnsi="Times New Roman"/>
          <w:lang w:val="fr-FR"/>
        </w:rPr>
        <w:t xml:space="preserve"> nos gouvernements et dans tous les secteurs afin d’intégrer la </w:t>
      </w:r>
      <w:r w:rsidR="004F4E57" w:rsidRPr="00CA7CAE">
        <w:rPr>
          <w:rFonts w:ascii="Times New Roman" w:eastAsia="Times New Roman" w:hAnsi="Times New Roman"/>
          <w:lang w:val="fr-FR"/>
        </w:rPr>
        <w:t>biodiversité</w:t>
      </w:r>
      <w:r w:rsidR="0023100C" w:rsidRPr="00CA7CAE">
        <w:rPr>
          <w:rFonts w:ascii="Times New Roman" w:eastAsia="Times New Roman" w:hAnsi="Times New Roman"/>
          <w:lang w:val="fr-FR"/>
        </w:rPr>
        <w:t xml:space="preserve">, </w:t>
      </w:r>
      <w:r w:rsidR="00AD4340" w:rsidRPr="00CA7CAE">
        <w:rPr>
          <w:rFonts w:ascii="Times New Roman" w:eastAsia="Times New Roman" w:hAnsi="Times New Roman"/>
          <w:lang w:val="fr-FR"/>
        </w:rPr>
        <w:t>en mettant</w:t>
      </w:r>
      <w:r w:rsidR="00694FD8" w:rsidRPr="00CA7CAE">
        <w:rPr>
          <w:rFonts w:ascii="Times New Roman" w:eastAsia="Times New Roman" w:hAnsi="Times New Roman"/>
          <w:lang w:val="fr-FR"/>
        </w:rPr>
        <w:t xml:space="preserve"> en place des cadres institutionne</w:t>
      </w:r>
      <w:r w:rsidR="0023100C" w:rsidRPr="00CA7CAE">
        <w:rPr>
          <w:rFonts w:ascii="Times New Roman" w:eastAsia="Times New Roman" w:hAnsi="Times New Roman"/>
          <w:lang w:val="fr-FR"/>
        </w:rPr>
        <w:t>l</w:t>
      </w:r>
      <w:r w:rsidR="00694FD8" w:rsidRPr="00CA7CAE">
        <w:rPr>
          <w:rFonts w:ascii="Times New Roman" w:eastAsia="Times New Roman" w:hAnsi="Times New Roman"/>
          <w:lang w:val="fr-FR"/>
        </w:rPr>
        <w:t>s</w:t>
      </w:r>
      <w:r w:rsidR="0023100C" w:rsidRPr="00CA7CAE">
        <w:rPr>
          <w:rFonts w:ascii="Times New Roman" w:eastAsia="Times New Roman" w:hAnsi="Times New Roman"/>
          <w:lang w:val="fr-FR"/>
        </w:rPr>
        <w:t xml:space="preserve">, </w:t>
      </w:r>
      <w:r w:rsidR="00694FD8" w:rsidRPr="00CA7CAE">
        <w:rPr>
          <w:rFonts w:ascii="Times New Roman" w:eastAsia="Times New Roman" w:hAnsi="Times New Roman"/>
          <w:lang w:val="fr-FR"/>
        </w:rPr>
        <w:t>politiques</w:t>
      </w:r>
      <w:r w:rsidR="0038605E" w:rsidRPr="00CA7CAE">
        <w:rPr>
          <w:rFonts w:ascii="Times New Roman" w:eastAsia="Times New Roman" w:hAnsi="Times New Roman"/>
          <w:lang w:val="fr-FR"/>
        </w:rPr>
        <w:t xml:space="preserve">, </w:t>
      </w:r>
      <w:r w:rsidR="00694FD8" w:rsidRPr="00CA7CAE">
        <w:rPr>
          <w:rFonts w:ascii="Times New Roman" w:eastAsia="Times New Roman" w:hAnsi="Times New Roman"/>
          <w:lang w:val="fr-FR"/>
        </w:rPr>
        <w:t>législatifs et réglementaires efficaces, adaptés aux bes</w:t>
      </w:r>
      <w:r w:rsidR="00AD4340" w:rsidRPr="00CA7CAE">
        <w:rPr>
          <w:rFonts w:ascii="Times New Roman" w:eastAsia="Times New Roman" w:hAnsi="Times New Roman"/>
          <w:lang w:val="fr-FR"/>
        </w:rPr>
        <w:t>oins et circonstances nationaux</w:t>
      </w:r>
      <w:r w:rsidR="00694FD8" w:rsidRPr="00CA7CAE">
        <w:rPr>
          <w:rFonts w:ascii="Times New Roman" w:eastAsia="Times New Roman" w:hAnsi="Times New Roman"/>
          <w:lang w:val="fr-FR"/>
        </w:rPr>
        <w:t xml:space="preserve"> et c</w:t>
      </w:r>
      <w:r w:rsidR="00AD4340" w:rsidRPr="00CA7CAE">
        <w:rPr>
          <w:rFonts w:ascii="Times New Roman" w:eastAsia="Times New Roman" w:hAnsi="Times New Roman"/>
          <w:lang w:val="fr-FR"/>
        </w:rPr>
        <w:t>onformes aux</w:t>
      </w:r>
      <w:r w:rsidR="00694FD8" w:rsidRPr="00CA7CAE">
        <w:rPr>
          <w:rFonts w:ascii="Times New Roman" w:eastAsia="Times New Roman" w:hAnsi="Times New Roman"/>
          <w:lang w:val="fr-FR"/>
        </w:rPr>
        <w:t xml:space="preserve"> obligations </w:t>
      </w:r>
      <w:r w:rsidR="00367255" w:rsidRPr="00CA7CAE">
        <w:rPr>
          <w:rFonts w:ascii="Times New Roman" w:eastAsia="Times New Roman" w:hAnsi="Times New Roman"/>
          <w:lang w:val="fr-FR"/>
        </w:rPr>
        <w:t>international</w:t>
      </w:r>
      <w:r w:rsidR="00694FD8" w:rsidRPr="00CA7CAE">
        <w:rPr>
          <w:rFonts w:ascii="Times New Roman" w:eastAsia="Times New Roman" w:hAnsi="Times New Roman"/>
          <w:lang w:val="fr-FR"/>
        </w:rPr>
        <w:t xml:space="preserve">es, et </w:t>
      </w:r>
      <w:r w:rsidR="00AD4340" w:rsidRPr="00CA7CAE">
        <w:rPr>
          <w:rFonts w:ascii="Times New Roman" w:eastAsia="Times New Roman" w:hAnsi="Times New Roman"/>
          <w:lang w:val="fr-FR"/>
        </w:rPr>
        <w:t>en utilisant</w:t>
      </w:r>
      <w:r w:rsidR="00694FD8" w:rsidRPr="00CA7CAE">
        <w:rPr>
          <w:rFonts w:ascii="Times New Roman" w:eastAsia="Times New Roman" w:hAnsi="Times New Roman"/>
          <w:lang w:val="fr-FR"/>
        </w:rPr>
        <w:t xml:space="preserve"> une approche économique</w:t>
      </w:r>
      <w:r w:rsidR="0023100C" w:rsidRPr="00CA7CAE">
        <w:rPr>
          <w:rFonts w:ascii="Times New Roman" w:eastAsia="Times New Roman" w:hAnsi="Times New Roman"/>
          <w:lang w:val="fr-FR"/>
        </w:rPr>
        <w:t>, social</w:t>
      </w:r>
      <w:r w:rsidR="00694FD8" w:rsidRPr="00CA7CAE">
        <w:rPr>
          <w:rFonts w:ascii="Times New Roman" w:eastAsia="Times New Roman" w:hAnsi="Times New Roman"/>
          <w:lang w:val="fr-FR"/>
        </w:rPr>
        <w:t>e et culturelle incl</w:t>
      </w:r>
      <w:r w:rsidR="00AD4340" w:rsidRPr="00CA7CAE">
        <w:rPr>
          <w:rFonts w:ascii="Times New Roman" w:eastAsia="Times New Roman" w:hAnsi="Times New Roman"/>
          <w:lang w:val="fr-FR"/>
        </w:rPr>
        <w:t>usive qui respecte</w:t>
      </w:r>
      <w:r w:rsidR="00694FD8" w:rsidRPr="00CA7CAE">
        <w:rPr>
          <w:rFonts w:ascii="Times New Roman" w:eastAsia="Times New Roman" w:hAnsi="Times New Roman"/>
          <w:lang w:val="fr-FR"/>
        </w:rPr>
        <w:t xml:space="preserve"> pleinement la </w:t>
      </w:r>
      <w:r w:rsidR="00A1154C" w:rsidRPr="00CA7CAE">
        <w:rPr>
          <w:rFonts w:ascii="Times New Roman" w:eastAsia="Times New Roman" w:hAnsi="Times New Roman"/>
          <w:lang w:val="fr-FR"/>
        </w:rPr>
        <w:t xml:space="preserve">nature </w:t>
      </w:r>
      <w:r w:rsidR="00694FD8" w:rsidRPr="00CA7CAE">
        <w:rPr>
          <w:rFonts w:ascii="Times New Roman" w:eastAsia="Times New Roman" w:hAnsi="Times New Roman"/>
          <w:lang w:val="fr-FR"/>
        </w:rPr>
        <w:t xml:space="preserve">et les droits humains, au moyen des </w:t>
      </w:r>
      <w:r w:rsidR="0023100C" w:rsidRPr="00CA7CAE">
        <w:rPr>
          <w:rFonts w:ascii="Times New Roman" w:eastAsia="Times New Roman" w:hAnsi="Times New Roman"/>
          <w:lang w:val="fr-FR"/>
        </w:rPr>
        <w:t>actions</w:t>
      </w:r>
      <w:r w:rsidR="00694FD8" w:rsidRPr="00CA7CAE">
        <w:rPr>
          <w:rFonts w:ascii="Times New Roman" w:eastAsia="Times New Roman" w:hAnsi="Times New Roman"/>
          <w:lang w:val="fr-FR"/>
        </w:rPr>
        <w:t xml:space="preserve"> suivantes</w:t>
      </w:r>
      <w:r w:rsidR="00B71EEB">
        <w:rPr>
          <w:rFonts w:ascii="Times New Roman" w:eastAsia="Times New Roman" w:hAnsi="Times New Roman"/>
          <w:lang w:val="fr-FR"/>
        </w:rPr>
        <w:t xml:space="preserve"> </w:t>
      </w:r>
      <w:r w:rsidR="0023100C" w:rsidRPr="00CA7CAE">
        <w:rPr>
          <w:rFonts w:ascii="Times New Roman" w:eastAsia="Times New Roman" w:hAnsi="Times New Roman"/>
          <w:lang w:val="fr-FR"/>
        </w:rPr>
        <w:t>:</w:t>
      </w:r>
    </w:p>
    <w:p w:rsidR="0023100C" w:rsidRPr="00694FD8" w:rsidRDefault="00E62301" w:rsidP="00775604">
      <w:pPr>
        <w:numPr>
          <w:ilvl w:val="0"/>
          <w:numId w:val="1"/>
        </w:numPr>
        <w:spacing w:after="120" w:line="235" w:lineRule="auto"/>
        <w:ind w:left="0" w:firstLine="720"/>
        <w:jc w:val="both"/>
        <w:rPr>
          <w:rFonts w:ascii="Times New Roman" w:eastAsia="Times New Roman" w:hAnsi="Times New Roman"/>
          <w:lang w:val="fr-FR"/>
        </w:rPr>
      </w:pPr>
      <w:r w:rsidRPr="00694FD8">
        <w:rPr>
          <w:rFonts w:ascii="Times New Roman" w:eastAsia="Times New Roman" w:hAnsi="Times New Roman"/>
          <w:lang w:val="fr-FR"/>
        </w:rPr>
        <w:lastRenderedPageBreak/>
        <w:t xml:space="preserve">Intégrer les </w:t>
      </w:r>
      <w:r w:rsidR="00DA2F3E" w:rsidRPr="00694FD8">
        <w:rPr>
          <w:rFonts w:ascii="Times New Roman" w:eastAsia="Times New Roman" w:hAnsi="Times New Roman"/>
          <w:lang w:val="fr-FR"/>
        </w:rPr>
        <w:t>multiple</w:t>
      </w:r>
      <w:r w:rsidRPr="00694FD8">
        <w:rPr>
          <w:rFonts w:ascii="Times New Roman" w:eastAsia="Times New Roman" w:hAnsi="Times New Roman"/>
          <w:lang w:val="fr-FR"/>
        </w:rPr>
        <w:t>s</w:t>
      </w:r>
      <w:r w:rsidR="00DA2F3E" w:rsidRPr="00694FD8">
        <w:rPr>
          <w:rFonts w:ascii="Times New Roman" w:eastAsia="Times New Roman" w:hAnsi="Times New Roman"/>
          <w:lang w:val="fr-FR"/>
        </w:rPr>
        <w:t xml:space="preserve"> </w:t>
      </w:r>
      <w:r w:rsidRPr="00694FD8">
        <w:rPr>
          <w:rFonts w:ascii="Times New Roman" w:eastAsia="Times New Roman" w:hAnsi="Times New Roman"/>
          <w:lang w:val="fr-FR"/>
        </w:rPr>
        <w:t>val</w:t>
      </w:r>
      <w:r w:rsidR="0023100C" w:rsidRPr="00694FD8">
        <w:rPr>
          <w:rFonts w:ascii="Times New Roman" w:eastAsia="Times New Roman" w:hAnsi="Times New Roman"/>
          <w:lang w:val="fr-FR"/>
        </w:rPr>
        <w:t>e</w:t>
      </w:r>
      <w:r w:rsidRPr="00694FD8">
        <w:rPr>
          <w:rFonts w:ascii="Times New Roman" w:eastAsia="Times New Roman" w:hAnsi="Times New Roman"/>
          <w:lang w:val="fr-FR"/>
        </w:rPr>
        <w:t>urs de la</w:t>
      </w:r>
      <w:r w:rsidR="0023100C" w:rsidRPr="00694FD8">
        <w:rPr>
          <w:rFonts w:ascii="Times New Roman" w:eastAsia="Times New Roman" w:hAnsi="Times New Roman"/>
          <w:lang w:val="fr-FR"/>
        </w:rPr>
        <w:t xml:space="preserve"> </w:t>
      </w:r>
      <w:r w:rsidR="004F4E57" w:rsidRPr="00694FD8">
        <w:rPr>
          <w:rFonts w:ascii="Times New Roman" w:eastAsia="Times New Roman" w:hAnsi="Times New Roman"/>
          <w:lang w:val="fr-FR"/>
        </w:rPr>
        <w:t>biodiversité</w:t>
      </w:r>
      <w:r w:rsidR="0023100C" w:rsidRPr="00694FD8">
        <w:rPr>
          <w:rFonts w:ascii="Times New Roman" w:eastAsia="Times New Roman" w:hAnsi="Times New Roman"/>
          <w:lang w:val="fr-FR"/>
        </w:rPr>
        <w:t xml:space="preserve"> </w:t>
      </w:r>
      <w:r w:rsidR="00694FD8" w:rsidRPr="00694FD8">
        <w:rPr>
          <w:rFonts w:ascii="Times New Roman" w:eastAsia="Times New Roman" w:hAnsi="Times New Roman"/>
          <w:lang w:val="fr-FR"/>
        </w:rPr>
        <w:t>dans les cadres législatifs et politiques, les programmes de déve</w:t>
      </w:r>
      <w:r w:rsidR="00AD4340">
        <w:rPr>
          <w:rFonts w:ascii="Times New Roman" w:eastAsia="Times New Roman" w:hAnsi="Times New Roman"/>
          <w:lang w:val="fr-FR"/>
        </w:rPr>
        <w:t xml:space="preserve">loppement et de finances, et </w:t>
      </w:r>
      <w:r w:rsidR="00694FD8" w:rsidRPr="00694FD8">
        <w:rPr>
          <w:rFonts w:ascii="Times New Roman" w:eastAsia="Times New Roman" w:hAnsi="Times New Roman"/>
          <w:lang w:val="fr-FR"/>
        </w:rPr>
        <w:t>les processus d’élaboration de</w:t>
      </w:r>
      <w:r w:rsidR="00AD4340">
        <w:rPr>
          <w:rFonts w:ascii="Times New Roman" w:eastAsia="Times New Roman" w:hAnsi="Times New Roman"/>
          <w:lang w:val="fr-FR"/>
        </w:rPr>
        <w:t xml:space="preserve"> politiques</w:t>
      </w:r>
      <w:r w:rsidR="00694FD8" w:rsidRPr="00694FD8">
        <w:rPr>
          <w:rFonts w:ascii="Times New Roman" w:eastAsia="Times New Roman" w:hAnsi="Times New Roman"/>
          <w:lang w:val="fr-FR"/>
        </w:rPr>
        <w:t xml:space="preserve"> et de prise de </w:t>
      </w:r>
      <w:r w:rsidR="00694FD8">
        <w:rPr>
          <w:rFonts w:ascii="Times New Roman" w:eastAsia="Times New Roman" w:hAnsi="Times New Roman"/>
          <w:lang w:val="fr-FR"/>
        </w:rPr>
        <w:t>dé</w:t>
      </w:r>
      <w:r w:rsidR="00694FD8" w:rsidRPr="00694FD8">
        <w:rPr>
          <w:rFonts w:ascii="Times New Roman" w:eastAsia="Times New Roman" w:hAnsi="Times New Roman"/>
          <w:lang w:val="fr-FR"/>
        </w:rPr>
        <w:t>cision</w:t>
      </w:r>
      <w:r w:rsidR="00AD4340">
        <w:rPr>
          <w:rFonts w:ascii="Times New Roman" w:eastAsia="Times New Roman" w:hAnsi="Times New Roman"/>
          <w:lang w:val="fr-FR"/>
        </w:rPr>
        <w:t>s</w:t>
      </w:r>
      <w:r w:rsidR="00694FD8" w:rsidRPr="00694FD8">
        <w:rPr>
          <w:rFonts w:ascii="Times New Roman" w:eastAsia="Times New Roman" w:hAnsi="Times New Roman"/>
          <w:lang w:val="fr-FR"/>
        </w:rPr>
        <w:t xml:space="preserve"> pe</w:t>
      </w:r>
      <w:r w:rsidR="00694FD8">
        <w:rPr>
          <w:rFonts w:ascii="Times New Roman" w:eastAsia="Times New Roman" w:hAnsi="Times New Roman"/>
          <w:lang w:val="fr-FR"/>
        </w:rPr>
        <w:t xml:space="preserve">rtinents à tous les niveaux, et </w:t>
      </w:r>
      <w:r w:rsidR="00575AB1" w:rsidRPr="00694FD8">
        <w:rPr>
          <w:rFonts w:ascii="Times New Roman" w:eastAsia="Times New Roman" w:hAnsi="Times New Roman"/>
          <w:lang w:val="fr-FR"/>
        </w:rPr>
        <w:t>encourage</w:t>
      </w:r>
      <w:r w:rsidR="00694FD8">
        <w:rPr>
          <w:rFonts w:ascii="Times New Roman" w:eastAsia="Times New Roman" w:hAnsi="Times New Roman"/>
          <w:lang w:val="fr-FR"/>
        </w:rPr>
        <w:t>r les entreprises à évaluer leurs dépendances à l’égard de la biodiversité et leurs</w:t>
      </w:r>
      <w:r w:rsidR="00575AB1" w:rsidRPr="00694FD8">
        <w:rPr>
          <w:rFonts w:ascii="Times New Roman" w:eastAsia="Times New Roman" w:hAnsi="Times New Roman"/>
          <w:lang w:val="fr-FR"/>
        </w:rPr>
        <w:t xml:space="preserve"> </w:t>
      </w:r>
      <w:r w:rsidR="00694FD8">
        <w:rPr>
          <w:rFonts w:ascii="Times New Roman" w:eastAsia="Times New Roman" w:hAnsi="Times New Roman"/>
          <w:lang w:val="fr-FR"/>
        </w:rPr>
        <w:t>impacts sur celle-ci, afin d’éclairer la prise de décisions</w:t>
      </w:r>
      <w:r w:rsidR="0023100C" w:rsidRPr="00694FD8">
        <w:rPr>
          <w:rFonts w:ascii="Times New Roman" w:eastAsia="Times New Roman" w:hAnsi="Times New Roman"/>
          <w:lang w:val="fr-FR"/>
        </w:rPr>
        <w:t>;</w:t>
      </w:r>
    </w:p>
    <w:p w:rsidR="00DA2F3E" w:rsidRPr="00607CCD" w:rsidRDefault="00AD4340" w:rsidP="00775604">
      <w:pPr>
        <w:numPr>
          <w:ilvl w:val="0"/>
          <w:numId w:val="1"/>
        </w:numPr>
        <w:spacing w:after="120" w:line="235" w:lineRule="auto"/>
        <w:ind w:left="0" w:firstLine="720"/>
        <w:jc w:val="both"/>
        <w:rPr>
          <w:rFonts w:ascii="Times New Roman" w:eastAsia="Times New Roman" w:hAnsi="Times New Roman"/>
          <w:lang w:val="fr-FR"/>
        </w:rPr>
      </w:pPr>
      <w:r>
        <w:rPr>
          <w:rFonts w:ascii="Times New Roman" w:eastAsia="Times New Roman" w:hAnsi="Times New Roman"/>
          <w:lang w:val="fr-FR"/>
        </w:rPr>
        <w:t>Appliquer les meilleures</w:t>
      </w:r>
      <w:r w:rsidR="00607CCD" w:rsidRPr="00607CCD">
        <w:rPr>
          <w:rFonts w:ascii="Times New Roman" w:eastAsia="Times New Roman" w:hAnsi="Times New Roman"/>
          <w:lang w:val="fr-FR"/>
        </w:rPr>
        <w:t xml:space="preserve"> </w:t>
      </w:r>
      <w:r w:rsidR="00E62301" w:rsidRPr="00607CCD">
        <w:rPr>
          <w:rFonts w:ascii="Times New Roman" w:eastAsia="Times New Roman" w:hAnsi="Times New Roman"/>
          <w:lang w:val="fr-FR"/>
        </w:rPr>
        <w:t>pratiqu</w:t>
      </w:r>
      <w:r w:rsidR="0023100C" w:rsidRPr="00607CCD">
        <w:rPr>
          <w:rFonts w:ascii="Times New Roman" w:eastAsia="Times New Roman" w:hAnsi="Times New Roman"/>
          <w:lang w:val="fr-FR"/>
        </w:rPr>
        <w:t>es</w:t>
      </w:r>
      <w:r w:rsidR="00607CCD" w:rsidRPr="00607CCD">
        <w:rPr>
          <w:rFonts w:ascii="Times New Roman" w:eastAsia="Times New Roman" w:hAnsi="Times New Roman"/>
          <w:lang w:val="fr-FR"/>
        </w:rPr>
        <w:t xml:space="preserve"> pour </w:t>
      </w:r>
      <w:r>
        <w:rPr>
          <w:rFonts w:ascii="Times New Roman" w:eastAsia="Times New Roman" w:hAnsi="Times New Roman"/>
          <w:lang w:val="fr-FR"/>
        </w:rPr>
        <w:t xml:space="preserve">effectuer </w:t>
      </w:r>
      <w:r w:rsidR="001E2E8B">
        <w:rPr>
          <w:rFonts w:ascii="Times New Roman" w:eastAsia="Times New Roman" w:hAnsi="Times New Roman"/>
          <w:lang w:val="fr-FR"/>
        </w:rPr>
        <w:t>d</w:t>
      </w:r>
      <w:r w:rsidR="00607CCD" w:rsidRPr="00607CCD">
        <w:rPr>
          <w:rFonts w:ascii="Times New Roman" w:eastAsia="Times New Roman" w:hAnsi="Times New Roman"/>
          <w:lang w:val="fr-FR"/>
        </w:rPr>
        <w:t>es évaluations environnementales stratégiques et des évaluations de l’impact sur l’</w:t>
      </w:r>
      <w:r>
        <w:rPr>
          <w:rFonts w:ascii="Times New Roman" w:eastAsia="Times New Roman" w:hAnsi="Times New Roman"/>
          <w:lang w:val="fr-FR"/>
        </w:rPr>
        <w:t>environnement</w:t>
      </w:r>
      <w:r w:rsidR="001E2E8B">
        <w:rPr>
          <w:rFonts w:ascii="Times New Roman" w:eastAsia="Times New Roman" w:hAnsi="Times New Roman"/>
          <w:lang w:val="fr-FR"/>
        </w:rPr>
        <w:t xml:space="preserve"> en temps voulu</w:t>
      </w:r>
      <w:r w:rsidR="00607CCD" w:rsidRPr="00607CCD">
        <w:rPr>
          <w:rFonts w:ascii="Times New Roman" w:eastAsia="Times New Roman" w:hAnsi="Times New Roman"/>
          <w:lang w:val="fr-FR"/>
        </w:rPr>
        <w:t xml:space="preserve">, </w:t>
      </w:r>
      <w:r w:rsidR="001E2E8B">
        <w:rPr>
          <w:rFonts w:ascii="Times New Roman" w:eastAsia="Times New Roman" w:hAnsi="Times New Roman"/>
          <w:lang w:val="fr-FR"/>
        </w:rPr>
        <w:t xml:space="preserve">en </w:t>
      </w:r>
      <w:r w:rsidR="00607CCD" w:rsidRPr="00607CCD">
        <w:rPr>
          <w:rFonts w:ascii="Times New Roman" w:eastAsia="Times New Roman" w:hAnsi="Times New Roman"/>
          <w:lang w:val="fr-FR"/>
        </w:rPr>
        <w:t>uti</w:t>
      </w:r>
      <w:r w:rsidR="001E2E8B">
        <w:rPr>
          <w:rFonts w:ascii="Times New Roman" w:eastAsia="Times New Roman" w:hAnsi="Times New Roman"/>
          <w:lang w:val="fr-FR"/>
        </w:rPr>
        <w:t>lisant</w:t>
      </w:r>
      <w:r w:rsidR="00607CCD">
        <w:rPr>
          <w:rFonts w:ascii="Times New Roman" w:eastAsia="Times New Roman" w:hAnsi="Times New Roman"/>
          <w:lang w:val="fr-FR"/>
        </w:rPr>
        <w:t xml:space="preserve"> les orientations adoptées au titre de la </w:t>
      </w:r>
      <w:r w:rsidR="001E2E8B">
        <w:rPr>
          <w:rFonts w:ascii="Times New Roman" w:eastAsia="Times New Roman" w:hAnsi="Times New Roman"/>
          <w:lang w:val="fr-FR"/>
        </w:rPr>
        <w:t xml:space="preserve"> </w:t>
      </w:r>
      <w:r w:rsidR="0023100C" w:rsidRPr="00607CCD">
        <w:rPr>
          <w:rFonts w:ascii="Times New Roman" w:eastAsia="Times New Roman" w:hAnsi="Times New Roman"/>
          <w:lang w:val="fr-FR"/>
        </w:rPr>
        <w:t xml:space="preserve">Convention, </w:t>
      </w:r>
      <w:r w:rsidR="00607CCD">
        <w:rPr>
          <w:rFonts w:ascii="Times New Roman" w:eastAsia="Times New Roman" w:hAnsi="Times New Roman"/>
          <w:lang w:val="fr-FR"/>
        </w:rPr>
        <w:t xml:space="preserve">afin d’éviter ou de minimiser les </w:t>
      </w:r>
      <w:r w:rsidR="001E2E8B">
        <w:rPr>
          <w:rFonts w:ascii="Times New Roman" w:eastAsia="Times New Roman" w:hAnsi="Times New Roman"/>
          <w:lang w:val="fr-FR"/>
        </w:rPr>
        <w:t xml:space="preserve">impacts des </w:t>
      </w:r>
      <w:r w:rsidR="00694FD8">
        <w:rPr>
          <w:rFonts w:ascii="Times New Roman" w:eastAsia="Times New Roman" w:hAnsi="Times New Roman"/>
          <w:lang w:val="fr-FR"/>
        </w:rPr>
        <w:t xml:space="preserve">secteurs économiques </w:t>
      </w:r>
      <w:r w:rsidR="001E2E8B">
        <w:rPr>
          <w:rFonts w:ascii="Times New Roman" w:eastAsia="Times New Roman" w:hAnsi="Times New Roman"/>
          <w:lang w:val="fr-FR"/>
        </w:rPr>
        <w:t xml:space="preserve">clés </w:t>
      </w:r>
      <w:r w:rsidR="00694FD8">
        <w:rPr>
          <w:rFonts w:ascii="Times New Roman" w:eastAsia="Times New Roman" w:hAnsi="Times New Roman"/>
          <w:lang w:val="fr-FR"/>
        </w:rPr>
        <w:t>sur la</w:t>
      </w:r>
      <w:r w:rsidR="0023100C" w:rsidRPr="00607CCD">
        <w:rPr>
          <w:rFonts w:ascii="Times New Roman" w:eastAsia="Times New Roman" w:hAnsi="Times New Roman"/>
          <w:lang w:val="fr-FR"/>
        </w:rPr>
        <w:t xml:space="preserve"> </w:t>
      </w:r>
      <w:r w:rsidR="00694FD8">
        <w:rPr>
          <w:rFonts w:ascii="Times New Roman" w:eastAsia="Times New Roman" w:hAnsi="Times New Roman"/>
          <w:lang w:val="fr-FR"/>
        </w:rPr>
        <w:t>biodiversité</w:t>
      </w:r>
      <w:r w:rsidR="0038605E" w:rsidRPr="00607CCD">
        <w:rPr>
          <w:rFonts w:ascii="Times New Roman" w:eastAsia="Times New Roman" w:hAnsi="Times New Roman"/>
          <w:lang w:val="fr-FR"/>
        </w:rPr>
        <w:t>;</w:t>
      </w:r>
    </w:p>
    <w:p w:rsidR="00790849" w:rsidRPr="00E62301" w:rsidRDefault="001E2E8B" w:rsidP="00775604">
      <w:pPr>
        <w:numPr>
          <w:ilvl w:val="0"/>
          <w:numId w:val="1"/>
        </w:numPr>
        <w:spacing w:after="120" w:line="235" w:lineRule="auto"/>
        <w:ind w:left="0" w:firstLine="720"/>
        <w:jc w:val="both"/>
        <w:rPr>
          <w:rFonts w:ascii="Times New Roman" w:eastAsia="Times New Roman" w:hAnsi="Times New Roman"/>
          <w:lang w:val="fr-FR"/>
        </w:rPr>
        <w:sectPr w:rsidR="00790849" w:rsidRPr="00E62301" w:rsidSect="00775604">
          <w:headerReference w:type="default" r:id="rId7"/>
          <w:footerReference w:type="even" r:id="rId8"/>
          <w:footerReference w:type="default" r:id="rId9"/>
          <w:headerReference w:type="first" r:id="rId10"/>
          <w:pgSz w:w="12240" w:h="15840"/>
          <w:pgMar w:top="1134" w:right="1077" w:bottom="992" w:left="1168" w:header="1134" w:footer="720" w:gutter="0"/>
          <w:cols w:space="720"/>
          <w:titlePg/>
          <w:docGrid w:linePitch="360"/>
        </w:sectPr>
      </w:pPr>
      <w:r>
        <w:rPr>
          <w:rFonts w:ascii="Times New Roman" w:eastAsia="Times New Roman" w:hAnsi="Times New Roman"/>
          <w:lang w:val="fr-FR"/>
        </w:rPr>
        <w:t>Utiliser et développer davantage l</w:t>
      </w:r>
      <w:r w:rsidR="00E62301" w:rsidRPr="00E62301">
        <w:rPr>
          <w:rFonts w:ascii="Times New Roman" w:eastAsia="Times New Roman" w:hAnsi="Times New Roman"/>
          <w:lang w:val="fr-FR"/>
        </w:rPr>
        <w:t xml:space="preserve">es outils de planification, </w:t>
      </w:r>
      <w:r w:rsidR="00E62301">
        <w:rPr>
          <w:rFonts w:ascii="Times New Roman" w:eastAsia="Times New Roman" w:hAnsi="Times New Roman"/>
          <w:lang w:val="fr-FR"/>
        </w:rPr>
        <w:t>tel</w:t>
      </w:r>
      <w:r w:rsidR="00E62301" w:rsidRPr="00E62301">
        <w:rPr>
          <w:rFonts w:ascii="Times New Roman" w:eastAsia="Times New Roman" w:hAnsi="Times New Roman"/>
          <w:lang w:val="fr-FR"/>
        </w:rPr>
        <w:t>s que la planification spatiale intégrée, afin d’envisager toutes les options disponibles pour répondre aux besoins de dével</w:t>
      </w:r>
      <w:r>
        <w:rPr>
          <w:rFonts w:ascii="Times New Roman" w:eastAsia="Times New Roman" w:hAnsi="Times New Roman"/>
          <w:lang w:val="fr-FR"/>
        </w:rPr>
        <w:t xml:space="preserve">oppement, tout en évitant ou </w:t>
      </w:r>
      <w:r w:rsidR="00E62301" w:rsidRPr="00E62301">
        <w:rPr>
          <w:rFonts w:ascii="Times New Roman" w:eastAsia="Times New Roman" w:hAnsi="Times New Roman"/>
          <w:lang w:val="fr-FR"/>
        </w:rPr>
        <w:t xml:space="preserve">minimisant les impacts défavorables sur la </w:t>
      </w:r>
      <w:r w:rsidR="004F4E57" w:rsidRPr="00E62301">
        <w:rPr>
          <w:rFonts w:ascii="Times New Roman" w:eastAsia="Times New Roman" w:hAnsi="Times New Roman"/>
          <w:lang w:val="fr-FR"/>
        </w:rPr>
        <w:t>biodiversité</w:t>
      </w:r>
      <w:r w:rsidR="0023100C" w:rsidRPr="00E62301">
        <w:rPr>
          <w:rFonts w:ascii="Times New Roman" w:eastAsia="Times New Roman" w:hAnsi="Times New Roman"/>
          <w:lang w:val="fr-FR"/>
        </w:rPr>
        <w:t>;</w:t>
      </w:r>
    </w:p>
    <w:p w:rsidR="0038605E" w:rsidRPr="00E62301" w:rsidRDefault="001E2E8B" w:rsidP="00775604">
      <w:pPr>
        <w:numPr>
          <w:ilvl w:val="0"/>
          <w:numId w:val="1"/>
        </w:numPr>
        <w:spacing w:after="120" w:line="235" w:lineRule="auto"/>
        <w:ind w:left="0" w:firstLine="720"/>
        <w:jc w:val="both"/>
        <w:rPr>
          <w:rFonts w:ascii="Times New Roman" w:eastAsia="Times New Roman" w:hAnsi="Times New Roman"/>
          <w:lang w:val="fr-FR"/>
        </w:rPr>
      </w:pPr>
      <w:r>
        <w:rPr>
          <w:rFonts w:ascii="Times New Roman" w:eastAsia="Times New Roman" w:hAnsi="Times New Roman"/>
          <w:lang w:val="fr-FR"/>
        </w:rPr>
        <w:t>É</w:t>
      </w:r>
      <w:r w:rsidR="00E62301">
        <w:rPr>
          <w:rFonts w:ascii="Times New Roman" w:eastAsia="Times New Roman" w:hAnsi="Times New Roman"/>
          <w:lang w:val="fr-FR"/>
        </w:rPr>
        <w:t xml:space="preserve">liminer progressivement ou réformer les subventions et autres </w:t>
      </w:r>
      <w:r>
        <w:rPr>
          <w:rFonts w:ascii="Times New Roman" w:eastAsia="Times New Roman" w:hAnsi="Times New Roman"/>
          <w:lang w:val="fr-FR"/>
        </w:rPr>
        <w:t>mesures d’incitation</w:t>
      </w:r>
      <w:r w:rsidR="00E62301">
        <w:rPr>
          <w:rFonts w:ascii="Times New Roman" w:eastAsia="Times New Roman" w:hAnsi="Times New Roman"/>
          <w:lang w:val="fr-FR"/>
        </w:rPr>
        <w:t xml:space="preserve"> qui sont néfastes pour la </w:t>
      </w:r>
      <w:r w:rsidR="004F4E57" w:rsidRPr="00E62301">
        <w:rPr>
          <w:rFonts w:ascii="Times New Roman" w:eastAsia="Times New Roman" w:hAnsi="Times New Roman"/>
          <w:lang w:val="fr-FR"/>
        </w:rPr>
        <w:t>biodiversité</w:t>
      </w:r>
      <w:r w:rsidR="00607CCD">
        <w:rPr>
          <w:rFonts w:ascii="Times New Roman" w:eastAsia="Times New Roman" w:hAnsi="Times New Roman"/>
          <w:lang w:val="fr-FR"/>
        </w:rPr>
        <w:t xml:space="preserve">, et créer des </w:t>
      </w:r>
      <w:r>
        <w:rPr>
          <w:rFonts w:ascii="Times New Roman" w:eastAsia="Times New Roman" w:hAnsi="Times New Roman"/>
          <w:lang w:val="fr-FR"/>
        </w:rPr>
        <w:t>mesures d’incitation</w:t>
      </w:r>
      <w:r w:rsidR="00607CCD">
        <w:rPr>
          <w:rFonts w:ascii="Times New Roman" w:eastAsia="Times New Roman" w:hAnsi="Times New Roman"/>
          <w:lang w:val="fr-FR"/>
        </w:rPr>
        <w:t xml:space="preserve"> visant à intégrer la</w:t>
      </w:r>
      <w:r w:rsidR="0038605E" w:rsidRPr="00E62301">
        <w:rPr>
          <w:rFonts w:ascii="Times New Roman" w:eastAsia="Times New Roman" w:hAnsi="Times New Roman"/>
          <w:lang w:val="fr-FR"/>
        </w:rPr>
        <w:t xml:space="preserve"> </w:t>
      </w:r>
      <w:r w:rsidR="004F4E57" w:rsidRPr="00E62301">
        <w:rPr>
          <w:rFonts w:ascii="Times New Roman" w:eastAsia="Times New Roman" w:hAnsi="Times New Roman"/>
          <w:lang w:val="fr-FR"/>
        </w:rPr>
        <w:t>biodiversité</w:t>
      </w:r>
      <w:r w:rsidR="00607CCD">
        <w:rPr>
          <w:rFonts w:ascii="Times New Roman" w:eastAsia="Times New Roman" w:hAnsi="Times New Roman"/>
          <w:lang w:val="fr-FR"/>
        </w:rPr>
        <w:t xml:space="preserve"> dans les </w:t>
      </w:r>
      <w:r>
        <w:rPr>
          <w:rFonts w:ascii="Times New Roman" w:eastAsia="Times New Roman" w:hAnsi="Times New Roman"/>
          <w:lang w:val="fr-FR"/>
        </w:rPr>
        <w:t>secteurs économiques clés</w:t>
      </w:r>
      <w:r w:rsidR="0038605E" w:rsidRPr="00E62301">
        <w:rPr>
          <w:rFonts w:ascii="Times New Roman" w:eastAsia="Times New Roman" w:hAnsi="Times New Roman"/>
          <w:lang w:val="fr-FR"/>
        </w:rPr>
        <w:t>;</w:t>
      </w:r>
    </w:p>
    <w:p w:rsidR="0023100C" w:rsidRPr="00E62301" w:rsidRDefault="001E2E8B" w:rsidP="00775604">
      <w:pPr>
        <w:numPr>
          <w:ilvl w:val="0"/>
          <w:numId w:val="1"/>
        </w:numPr>
        <w:spacing w:after="120" w:line="235" w:lineRule="auto"/>
        <w:ind w:left="0" w:firstLine="720"/>
        <w:jc w:val="both"/>
        <w:rPr>
          <w:rFonts w:ascii="Times New Roman" w:eastAsia="Times New Roman" w:hAnsi="Times New Roman"/>
          <w:lang w:val="fr-FR"/>
        </w:rPr>
      </w:pPr>
      <w:r>
        <w:rPr>
          <w:rFonts w:ascii="Times New Roman" w:eastAsia="Times New Roman" w:hAnsi="Times New Roman"/>
          <w:lang w:val="fr-FR"/>
        </w:rPr>
        <w:t>Élargir</w:t>
      </w:r>
      <w:r w:rsidR="00E62301" w:rsidRPr="00E62301">
        <w:rPr>
          <w:rFonts w:ascii="Times New Roman" w:eastAsia="Times New Roman" w:hAnsi="Times New Roman"/>
          <w:lang w:val="fr-FR"/>
        </w:rPr>
        <w:t xml:space="preserve"> le</w:t>
      </w:r>
      <w:r w:rsidR="0023100C" w:rsidRPr="00E62301">
        <w:rPr>
          <w:rFonts w:ascii="Times New Roman" w:eastAsia="Times New Roman" w:hAnsi="Times New Roman"/>
          <w:lang w:val="fr-FR"/>
        </w:rPr>
        <w:t xml:space="preserve"> dialogue </w:t>
      </w:r>
      <w:r w:rsidR="00E62301" w:rsidRPr="00E62301">
        <w:rPr>
          <w:rFonts w:ascii="Times New Roman" w:eastAsia="Times New Roman" w:hAnsi="Times New Roman"/>
          <w:lang w:val="fr-FR"/>
        </w:rPr>
        <w:t>et partager des données d’expérience et des bonnes pratiques entre tous les</w:t>
      </w:r>
      <w:r>
        <w:rPr>
          <w:rFonts w:ascii="Times New Roman" w:eastAsia="Times New Roman" w:hAnsi="Times New Roman"/>
          <w:lang w:val="fr-FR"/>
        </w:rPr>
        <w:t xml:space="preserve"> acteurs qui s’occupent de </w:t>
      </w:r>
      <w:r w:rsidR="00E62301" w:rsidRPr="00E62301">
        <w:rPr>
          <w:rFonts w:ascii="Times New Roman" w:eastAsia="Times New Roman" w:hAnsi="Times New Roman"/>
          <w:lang w:val="fr-FR"/>
        </w:rPr>
        <w:t>l’aménagement d’</w:t>
      </w:r>
      <w:r w:rsidR="00E62301">
        <w:rPr>
          <w:rFonts w:ascii="Times New Roman" w:eastAsia="Times New Roman" w:hAnsi="Times New Roman"/>
          <w:lang w:val="fr-FR"/>
        </w:rPr>
        <w:t>infrastructure</w:t>
      </w:r>
      <w:r>
        <w:rPr>
          <w:rFonts w:ascii="Times New Roman" w:eastAsia="Times New Roman" w:hAnsi="Times New Roman"/>
          <w:lang w:val="fr-FR"/>
        </w:rPr>
        <w:t>s</w:t>
      </w:r>
      <w:r w:rsidR="005502F3" w:rsidRPr="00E62301">
        <w:rPr>
          <w:rFonts w:ascii="Times New Roman" w:eastAsia="Times New Roman" w:hAnsi="Times New Roman"/>
          <w:lang w:val="fr-FR"/>
        </w:rPr>
        <w:t xml:space="preserve">, </w:t>
      </w:r>
      <w:r w:rsidR="00E62301">
        <w:rPr>
          <w:rFonts w:ascii="Times New Roman" w:eastAsia="Times New Roman" w:hAnsi="Times New Roman"/>
          <w:lang w:val="fr-FR"/>
        </w:rPr>
        <w:t>notam</w:t>
      </w:r>
      <w:r>
        <w:rPr>
          <w:rFonts w:ascii="Times New Roman" w:eastAsia="Times New Roman" w:hAnsi="Times New Roman"/>
          <w:lang w:val="fr-FR"/>
        </w:rPr>
        <w:t>ment les infrastructures urbaines, de</w:t>
      </w:r>
      <w:r w:rsidR="00E62301">
        <w:rPr>
          <w:rFonts w:ascii="Times New Roman" w:eastAsia="Times New Roman" w:hAnsi="Times New Roman"/>
          <w:lang w:val="fr-FR"/>
        </w:rPr>
        <w:t xml:space="preserve"> </w:t>
      </w:r>
      <w:r w:rsidR="005D25AD">
        <w:rPr>
          <w:rFonts w:ascii="Times New Roman" w:eastAsia="Times New Roman" w:hAnsi="Times New Roman"/>
          <w:lang w:val="fr-FR"/>
        </w:rPr>
        <w:t xml:space="preserve">transport et </w:t>
      </w:r>
      <w:r>
        <w:rPr>
          <w:rFonts w:ascii="Times New Roman" w:eastAsia="Times New Roman" w:hAnsi="Times New Roman"/>
          <w:lang w:val="fr-FR"/>
        </w:rPr>
        <w:t>énergétiques</w:t>
      </w:r>
      <w:r w:rsidR="005D25AD">
        <w:rPr>
          <w:rFonts w:ascii="Times New Roman" w:eastAsia="Times New Roman" w:hAnsi="Times New Roman"/>
          <w:lang w:val="fr-FR"/>
        </w:rPr>
        <w:t>, renforcer la coopé</w:t>
      </w:r>
      <w:r w:rsidR="0023100C" w:rsidRPr="00E62301">
        <w:rPr>
          <w:rFonts w:ascii="Times New Roman" w:eastAsia="Times New Roman" w:hAnsi="Times New Roman"/>
          <w:lang w:val="fr-FR"/>
        </w:rPr>
        <w:t>ration</w:t>
      </w:r>
      <w:r w:rsidR="005D25AD">
        <w:rPr>
          <w:rFonts w:ascii="Times New Roman" w:eastAsia="Times New Roman" w:hAnsi="Times New Roman"/>
          <w:lang w:val="fr-FR"/>
        </w:rPr>
        <w:t xml:space="preserve"> entre les villes et les régions, et intégrer les principes de villes saines dans l’aména</w:t>
      </w:r>
      <w:r>
        <w:rPr>
          <w:rFonts w:ascii="Times New Roman" w:eastAsia="Times New Roman" w:hAnsi="Times New Roman"/>
          <w:lang w:val="fr-FR"/>
        </w:rPr>
        <w:t>gement, la gestion, la prise de décisions</w:t>
      </w:r>
      <w:r w:rsidR="005D25AD">
        <w:rPr>
          <w:rFonts w:ascii="Times New Roman" w:eastAsia="Times New Roman" w:hAnsi="Times New Roman"/>
          <w:lang w:val="fr-FR"/>
        </w:rPr>
        <w:t xml:space="preserve"> et le développement urbains</w:t>
      </w:r>
      <w:r w:rsidR="005502F3" w:rsidRPr="00E62301">
        <w:rPr>
          <w:rFonts w:ascii="Times New Roman" w:eastAsia="Times New Roman" w:hAnsi="Times New Roman"/>
          <w:lang w:val="fr-FR"/>
        </w:rPr>
        <w:t>;</w:t>
      </w:r>
    </w:p>
    <w:p w:rsidR="006145A3" w:rsidRPr="005D25AD" w:rsidRDefault="005D25AD" w:rsidP="00775604">
      <w:pPr>
        <w:numPr>
          <w:ilvl w:val="0"/>
          <w:numId w:val="1"/>
        </w:numPr>
        <w:spacing w:after="120" w:line="235" w:lineRule="auto"/>
        <w:ind w:left="0" w:firstLine="720"/>
        <w:jc w:val="both"/>
        <w:rPr>
          <w:rFonts w:ascii="Times New Roman" w:eastAsia="Times New Roman" w:hAnsi="Times New Roman"/>
          <w:lang w:val="fr-FR"/>
        </w:rPr>
      </w:pPr>
      <w:r w:rsidRPr="005D25AD">
        <w:rPr>
          <w:rFonts w:ascii="Times New Roman" w:eastAsia="Times New Roman" w:hAnsi="Times New Roman"/>
          <w:lang w:val="fr-FR"/>
        </w:rPr>
        <w:t>Dé</w:t>
      </w:r>
      <w:r w:rsidR="006145A3" w:rsidRPr="005D25AD">
        <w:rPr>
          <w:rFonts w:ascii="Times New Roman" w:eastAsia="Times New Roman" w:hAnsi="Times New Roman"/>
          <w:lang w:val="fr-FR"/>
        </w:rPr>
        <w:t>velop</w:t>
      </w:r>
      <w:r w:rsidRPr="005D25AD">
        <w:rPr>
          <w:rFonts w:ascii="Times New Roman" w:eastAsia="Times New Roman" w:hAnsi="Times New Roman"/>
          <w:lang w:val="fr-FR"/>
        </w:rPr>
        <w:t>per davantage les outils de</w:t>
      </w:r>
      <w:r w:rsidR="006145A3" w:rsidRPr="005D25AD">
        <w:rPr>
          <w:rFonts w:ascii="Times New Roman" w:eastAsia="Times New Roman" w:hAnsi="Times New Roman"/>
          <w:lang w:val="fr-FR"/>
        </w:rPr>
        <w:t xml:space="preserve"> communication, </w:t>
      </w:r>
      <w:r w:rsidRPr="005D25AD">
        <w:rPr>
          <w:rFonts w:ascii="Times New Roman" w:eastAsia="Times New Roman" w:hAnsi="Times New Roman"/>
          <w:lang w:val="fr-FR"/>
        </w:rPr>
        <w:t>d’é</w:t>
      </w:r>
      <w:r w:rsidR="006145A3" w:rsidRPr="005D25AD">
        <w:rPr>
          <w:rFonts w:ascii="Times New Roman" w:eastAsia="Times New Roman" w:hAnsi="Times New Roman"/>
          <w:lang w:val="fr-FR"/>
        </w:rPr>
        <w:t>d</w:t>
      </w:r>
      <w:r w:rsidR="000170D2">
        <w:rPr>
          <w:rFonts w:ascii="Times New Roman" w:eastAsia="Times New Roman" w:hAnsi="Times New Roman"/>
          <w:lang w:val="fr-FR"/>
        </w:rPr>
        <w:t>ucation et</w:t>
      </w:r>
      <w:r w:rsidR="006145A3" w:rsidRPr="005D25AD">
        <w:rPr>
          <w:rFonts w:ascii="Times New Roman" w:eastAsia="Times New Roman" w:hAnsi="Times New Roman"/>
          <w:lang w:val="fr-FR"/>
        </w:rPr>
        <w:t xml:space="preserve"> </w:t>
      </w:r>
      <w:r w:rsidRPr="005D25AD">
        <w:rPr>
          <w:rFonts w:ascii="Times New Roman" w:eastAsia="Times New Roman" w:hAnsi="Times New Roman"/>
          <w:lang w:val="fr-FR"/>
        </w:rPr>
        <w:t xml:space="preserve">de sensibilisation du </w:t>
      </w:r>
      <w:r w:rsidR="006145A3" w:rsidRPr="005D25AD">
        <w:rPr>
          <w:rFonts w:ascii="Times New Roman" w:eastAsia="Times New Roman" w:hAnsi="Times New Roman"/>
          <w:lang w:val="fr-FR"/>
        </w:rPr>
        <w:t>public</w:t>
      </w:r>
      <w:r w:rsidR="000170D2">
        <w:rPr>
          <w:rFonts w:ascii="Times New Roman" w:eastAsia="Times New Roman" w:hAnsi="Times New Roman"/>
          <w:lang w:val="fr-FR"/>
        </w:rPr>
        <w:t>, et la transmission de</w:t>
      </w:r>
      <w:r w:rsidRPr="005D25AD">
        <w:rPr>
          <w:rFonts w:ascii="Times New Roman" w:eastAsia="Times New Roman" w:hAnsi="Times New Roman"/>
          <w:lang w:val="fr-FR"/>
        </w:rPr>
        <w:t xml:space="preserve"> </w:t>
      </w:r>
      <w:r w:rsidR="000170D2">
        <w:rPr>
          <w:rFonts w:ascii="Times New Roman" w:eastAsia="Times New Roman" w:hAnsi="Times New Roman"/>
          <w:lang w:val="fr-FR"/>
        </w:rPr>
        <w:t xml:space="preserve">messages concernant </w:t>
      </w:r>
      <w:r w:rsidR="005D4B8A">
        <w:rPr>
          <w:rFonts w:ascii="Times New Roman" w:eastAsia="Times New Roman" w:hAnsi="Times New Roman"/>
          <w:lang w:val="fr-FR"/>
        </w:rPr>
        <w:t>l’importance</w:t>
      </w:r>
      <w:r w:rsidR="000170D2">
        <w:rPr>
          <w:rFonts w:ascii="Times New Roman" w:eastAsia="Times New Roman" w:hAnsi="Times New Roman"/>
          <w:lang w:val="fr-FR"/>
        </w:rPr>
        <w:t xml:space="preserve"> de la conservation et de </w:t>
      </w:r>
      <w:r w:rsidRPr="005D25AD">
        <w:rPr>
          <w:rFonts w:ascii="Times New Roman" w:eastAsia="Times New Roman" w:hAnsi="Times New Roman"/>
          <w:lang w:val="fr-FR"/>
        </w:rPr>
        <w:t>l’</w:t>
      </w:r>
      <w:r>
        <w:rPr>
          <w:rFonts w:ascii="Times New Roman" w:eastAsia="Times New Roman" w:hAnsi="Times New Roman"/>
          <w:lang w:val="fr-FR"/>
        </w:rPr>
        <w:t xml:space="preserve">utilisation durable de la </w:t>
      </w:r>
      <w:r w:rsidR="004F4E57" w:rsidRPr="005D25AD">
        <w:rPr>
          <w:rFonts w:ascii="Times New Roman" w:eastAsia="Times New Roman" w:hAnsi="Times New Roman"/>
          <w:lang w:val="fr-FR"/>
        </w:rPr>
        <w:t>biodiversité</w:t>
      </w:r>
      <w:r w:rsidR="000170D2">
        <w:rPr>
          <w:rFonts w:ascii="Times New Roman" w:eastAsia="Times New Roman" w:hAnsi="Times New Roman"/>
          <w:lang w:val="fr-FR"/>
        </w:rPr>
        <w:t>,</w:t>
      </w:r>
      <w:r w:rsidR="006145A3" w:rsidRPr="005D25AD">
        <w:rPr>
          <w:rFonts w:ascii="Times New Roman" w:eastAsia="Times New Roman" w:hAnsi="Times New Roman"/>
          <w:lang w:val="fr-FR"/>
        </w:rPr>
        <w:t xml:space="preserve"> </w:t>
      </w:r>
      <w:r w:rsidR="000170D2">
        <w:rPr>
          <w:rFonts w:ascii="Times New Roman" w:eastAsia="Times New Roman" w:hAnsi="Times New Roman"/>
          <w:lang w:val="fr-FR"/>
        </w:rPr>
        <w:t>afin d’encourager d</w:t>
      </w:r>
      <w:r>
        <w:rPr>
          <w:rFonts w:ascii="Times New Roman" w:eastAsia="Times New Roman" w:hAnsi="Times New Roman"/>
          <w:lang w:val="fr-FR"/>
        </w:rPr>
        <w:t>es changements dans les comportements et la prise de décisions à tous les niveaux et dans tous les secteurs</w:t>
      </w:r>
      <w:r w:rsidR="00A62DBA" w:rsidRPr="005D25AD">
        <w:rPr>
          <w:rFonts w:ascii="Times New Roman" w:eastAsia="Times New Roman" w:hAnsi="Times New Roman"/>
          <w:lang w:val="fr-FR"/>
        </w:rPr>
        <w:t>;</w:t>
      </w:r>
    </w:p>
    <w:p w:rsidR="0023100C" w:rsidRPr="005D25AD" w:rsidRDefault="005D25AD" w:rsidP="00775604">
      <w:pPr>
        <w:numPr>
          <w:ilvl w:val="0"/>
          <w:numId w:val="1"/>
        </w:numPr>
        <w:spacing w:after="120" w:line="235" w:lineRule="auto"/>
        <w:ind w:left="0" w:firstLine="720"/>
        <w:jc w:val="both"/>
        <w:rPr>
          <w:rFonts w:ascii="Times New Roman" w:eastAsia="Times New Roman" w:hAnsi="Times New Roman"/>
          <w:lang w:val="fr-FR"/>
        </w:rPr>
      </w:pPr>
      <w:r w:rsidRPr="005D25AD">
        <w:rPr>
          <w:rFonts w:ascii="Times New Roman" w:eastAsia="Times New Roman" w:hAnsi="Times New Roman"/>
          <w:lang w:val="fr-FR"/>
        </w:rPr>
        <w:t xml:space="preserve">Intégrer les liens </w:t>
      </w:r>
      <w:r w:rsidR="000170D2">
        <w:rPr>
          <w:rFonts w:ascii="Times New Roman" w:eastAsia="Times New Roman" w:hAnsi="Times New Roman"/>
          <w:lang w:val="fr-FR"/>
        </w:rPr>
        <w:t xml:space="preserve">existant </w:t>
      </w:r>
      <w:r w:rsidRPr="005D25AD">
        <w:rPr>
          <w:rFonts w:ascii="Times New Roman" w:eastAsia="Times New Roman" w:hAnsi="Times New Roman"/>
          <w:lang w:val="fr-FR"/>
        </w:rPr>
        <w:t xml:space="preserve">entre la </w:t>
      </w:r>
      <w:r w:rsidR="004F4E57" w:rsidRPr="005D25AD">
        <w:rPr>
          <w:rFonts w:ascii="Times New Roman" w:eastAsia="Times New Roman" w:hAnsi="Times New Roman"/>
          <w:lang w:val="fr-FR"/>
        </w:rPr>
        <w:t>biodiversité</w:t>
      </w:r>
      <w:r w:rsidRPr="005D25AD">
        <w:rPr>
          <w:rFonts w:ascii="Times New Roman" w:eastAsia="Times New Roman" w:hAnsi="Times New Roman"/>
          <w:lang w:val="fr-FR"/>
        </w:rPr>
        <w:t xml:space="preserve"> et la</w:t>
      </w:r>
      <w:r w:rsidR="0023100C" w:rsidRPr="005D25AD">
        <w:rPr>
          <w:rFonts w:ascii="Times New Roman" w:eastAsia="Times New Roman" w:hAnsi="Times New Roman"/>
          <w:lang w:val="fr-FR"/>
        </w:rPr>
        <w:t xml:space="preserve"> </w:t>
      </w:r>
      <w:r w:rsidRPr="005D25AD">
        <w:rPr>
          <w:rFonts w:ascii="Times New Roman" w:eastAsia="Times New Roman" w:hAnsi="Times New Roman"/>
          <w:lang w:val="fr-FR"/>
        </w:rPr>
        <w:t>santé</w:t>
      </w:r>
      <w:r>
        <w:rPr>
          <w:rFonts w:ascii="Times New Roman" w:eastAsia="Times New Roman" w:hAnsi="Times New Roman"/>
          <w:lang w:val="fr-FR"/>
        </w:rPr>
        <w:t xml:space="preserve"> dans les politiques, plans et straté</w:t>
      </w:r>
      <w:r w:rsidR="0023100C" w:rsidRPr="005D25AD">
        <w:rPr>
          <w:rFonts w:ascii="Times New Roman" w:eastAsia="Times New Roman" w:hAnsi="Times New Roman"/>
          <w:lang w:val="fr-FR"/>
        </w:rPr>
        <w:t>gies</w:t>
      </w:r>
      <w:r w:rsidR="00B100F5" w:rsidRPr="005D25AD">
        <w:rPr>
          <w:rFonts w:ascii="Times New Roman" w:eastAsia="Times New Roman" w:hAnsi="Times New Roman"/>
          <w:lang w:val="fr-FR"/>
        </w:rPr>
        <w:t>,</w:t>
      </w:r>
      <w:r w:rsidR="003A31C8" w:rsidRPr="005D25AD">
        <w:rPr>
          <w:rFonts w:ascii="Times New Roman" w:eastAsia="Times New Roman" w:hAnsi="Times New Roman"/>
          <w:lang w:val="fr-FR"/>
        </w:rPr>
        <w:t xml:space="preserve"> </w:t>
      </w:r>
      <w:r>
        <w:rPr>
          <w:rFonts w:ascii="Times New Roman" w:eastAsia="Times New Roman" w:hAnsi="Times New Roman"/>
          <w:lang w:val="fr-FR"/>
        </w:rPr>
        <w:t xml:space="preserve">notamment les politiques nationales de santé publique et les stratégies et plans d’action nationaux pour la </w:t>
      </w:r>
      <w:r w:rsidR="004F4E57" w:rsidRPr="005D25AD">
        <w:rPr>
          <w:rFonts w:ascii="Times New Roman" w:eastAsia="Times New Roman" w:hAnsi="Times New Roman"/>
          <w:lang w:val="fr-FR"/>
        </w:rPr>
        <w:t>diversité</w:t>
      </w:r>
      <w:r>
        <w:rPr>
          <w:rFonts w:ascii="Times New Roman" w:eastAsia="Times New Roman" w:hAnsi="Times New Roman"/>
          <w:lang w:val="fr-FR"/>
        </w:rPr>
        <w:t xml:space="preserve"> biologique, conformément aux objectifs du</w:t>
      </w:r>
      <w:r w:rsidR="003A31C8" w:rsidRPr="005D25AD">
        <w:rPr>
          <w:rFonts w:ascii="Times New Roman" w:eastAsia="Times New Roman" w:hAnsi="Times New Roman"/>
          <w:lang w:val="fr-FR"/>
        </w:rPr>
        <w:t xml:space="preserve"> </w:t>
      </w:r>
      <w:r w:rsidR="004F4E57" w:rsidRPr="005D25AD">
        <w:rPr>
          <w:rFonts w:ascii="Times New Roman" w:eastAsia="Times New Roman" w:hAnsi="Times New Roman"/>
          <w:lang w:val="fr-FR"/>
        </w:rPr>
        <w:t>Programme de développement durable à l’horizon 2030</w:t>
      </w:r>
      <w:r w:rsidR="000170D2">
        <w:rPr>
          <w:rFonts w:ascii="Times New Roman" w:eastAsia="Times New Roman" w:hAnsi="Times New Roman"/>
          <w:lang w:val="fr-FR"/>
        </w:rPr>
        <w:t xml:space="preserve"> et</w:t>
      </w:r>
      <w:r w:rsidR="0023100C" w:rsidRPr="005D25AD">
        <w:rPr>
          <w:rFonts w:ascii="Times New Roman" w:eastAsia="Times New Roman" w:hAnsi="Times New Roman"/>
          <w:lang w:val="fr-FR"/>
        </w:rPr>
        <w:t xml:space="preserve"> </w:t>
      </w:r>
      <w:r>
        <w:rPr>
          <w:rFonts w:ascii="Times New Roman" w:eastAsia="Times New Roman" w:hAnsi="Times New Roman"/>
          <w:lang w:val="fr-FR"/>
        </w:rPr>
        <w:t>aux programmes de développement régionaux et nationaux</w:t>
      </w:r>
      <w:r w:rsidR="005502F3" w:rsidRPr="005D25AD">
        <w:rPr>
          <w:rFonts w:ascii="Times New Roman" w:eastAsia="Times New Roman" w:hAnsi="Times New Roman"/>
          <w:lang w:val="fr-FR"/>
        </w:rPr>
        <w:t>;</w:t>
      </w:r>
    </w:p>
    <w:p w:rsidR="00525072" w:rsidRPr="00607CCD" w:rsidRDefault="00607CCD" w:rsidP="00775604">
      <w:pPr>
        <w:numPr>
          <w:ilvl w:val="0"/>
          <w:numId w:val="1"/>
        </w:numPr>
        <w:spacing w:after="120" w:line="235" w:lineRule="auto"/>
        <w:ind w:left="0" w:firstLine="720"/>
        <w:jc w:val="both"/>
        <w:rPr>
          <w:rFonts w:ascii="Times New Roman" w:eastAsia="Times New Roman" w:hAnsi="Times New Roman"/>
          <w:lang w:val="fr-FR"/>
        </w:rPr>
      </w:pPr>
      <w:r w:rsidRPr="00607CCD">
        <w:rPr>
          <w:rFonts w:ascii="Times New Roman" w:eastAsia="Times New Roman" w:hAnsi="Times New Roman"/>
          <w:lang w:val="fr-FR"/>
        </w:rPr>
        <w:t>Renforcer l’élaboration et l’</w:t>
      </w:r>
      <w:r w:rsidR="00525072" w:rsidRPr="00607CCD">
        <w:rPr>
          <w:rFonts w:ascii="Times New Roman" w:eastAsia="Times New Roman" w:hAnsi="Times New Roman"/>
          <w:lang w:val="fr-FR"/>
        </w:rPr>
        <w:t xml:space="preserve">application </w:t>
      </w:r>
      <w:r w:rsidRPr="00607CCD">
        <w:rPr>
          <w:rFonts w:ascii="Times New Roman" w:eastAsia="Times New Roman" w:hAnsi="Times New Roman"/>
          <w:lang w:val="fr-FR"/>
        </w:rPr>
        <w:t xml:space="preserve">des </w:t>
      </w:r>
      <w:r>
        <w:rPr>
          <w:rFonts w:ascii="Times New Roman" w:eastAsia="Times New Roman" w:hAnsi="Times New Roman"/>
          <w:lang w:val="fr-FR"/>
        </w:rPr>
        <w:t>appro</w:t>
      </w:r>
      <w:r w:rsidRPr="00607CCD">
        <w:rPr>
          <w:rFonts w:ascii="Times New Roman" w:eastAsia="Times New Roman" w:hAnsi="Times New Roman"/>
          <w:lang w:val="fr-FR"/>
        </w:rPr>
        <w:t>ches éco</w:t>
      </w:r>
      <w:r w:rsidR="00352EE2">
        <w:rPr>
          <w:rFonts w:ascii="Times New Roman" w:eastAsia="Times New Roman" w:hAnsi="Times New Roman"/>
          <w:lang w:val="fr-FR"/>
        </w:rPr>
        <w:t>systémiques pour assurer l’</w:t>
      </w:r>
      <w:r>
        <w:rPr>
          <w:rFonts w:ascii="Times New Roman" w:eastAsia="Times New Roman" w:hAnsi="Times New Roman"/>
          <w:lang w:val="fr-FR"/>
        </w:rPr>
        <w:t>atté</w:t>
      </w:r>
      <w:r w:rsidRPr="00607CCD">
        <w:rPr>
          <w:rFonts w:ascii="Times New Roman" w:eastAsia="Times New Roman" w:hAnsi="Times New Roman"/>
          <w:lang w:val="fr-FR"/>
        </w:rPr>
        <w:t>nuation</w:t>
      </w:r>
      <w:r w:rsidR="00352EE2">
        <w:rPr>
          <w:rFonts w:ascii="Times New Roman" w:eastAsia="Times New Roman" w:hAnsi="Times New Roman"/>
          <w:lang w:val="fr-FR"/>
        </w:rPr>
        <w:t xml:space="preserve"> des</w:t>
      </w:r>
      <w:r>
        <w:rPr>
          <w:rFonts w:ascii="Times New Roman" w:eastAsia="Times New Roman" w:hAnsi="Times New Roman"/>
          <w:lang w:val="fr-FR"/>
        </w:rPr>
        <w:t xml:space="preserve"> </w:t>
      </w:r>
      <w:r w:rsidRPr="00607CCD">
        <w:rPr>
          <w:rFonts w:ascii="Times New Roman" w:eastAsia="Times New Roman" w:hAnsi="Times New Roman"/>
          <w:lang w:val="fr-FR"/>
        </w:rPr>
        <w:t>changements climatiques</w:t>
      </w:r>
      <w:r w:rsidR="00352EE2">
        <w:rPr>
          <w:rFonts w:ascii="Times New Roman" w:eastAsia="Times New Roman" w:hAnsi="Times New Roman"/>
          <w:lang w:val="fr-FR"/>
        </w:rPr>
        <w:t xml:space="preserve"> et l’adaptation à ceux-ci, ainsi que la</w:t>
      </w:r>
      <w:r>
        <w:rPr>
          <w:rFonts w:ascii="Times New Roman" w:eastAsia="Times New Roman" w:hAnsi="Times New Roman"/>
          <w:lang w:val="fr-FR"/>
        </w:rPr>
        <w:t xml:space="preserve"> réduction des risques de catastrophe naturelle, et pour lutter contre la dégradation des terres, t</w:t>
      </w:r>
      <w:r w:rsidR="00352EE2">
        <w:rPr>
          <w:rFonts w:ascii="Times New Roman" w:eastAsia="Times New Roman" w:hAnsi="Times New Roman"/>
          <w:lang w:val="fr-FR"/>
        </w:rPr>
        <w:t xml:space="preserve">out en contribuant en même temps à </w:t>
      </w:r>
      <w:r>
        <w:rPr>
          <w:rFonts w:ascii="Times New Roman" w:eastAsia="Times New Roman" w:hAnsi="Times New Roman"/>
          <w:lang w:val="fr-FR"/>
        </w:rPr>
        <w:t xml:space="preserve">la conservation et à </w:t>
      </w:r>
      <w:r w:rsidR="005D25AD" w:rsidRPr="00607CCD">
        <w:rPr>
          <w:rFonts w:ascii="Times New Roman" w:eastAsia="Times New Roman" w:hAnsi="Times New Roman"/>
          <w:lang w:val="fr-FR"/>
        </w:rPr>
        <w:t>l’utilisation durable</w:t>
      </w:r>
      <w:r>
        <w:rPr>
          <w:rFonts w:ascii="Times New Roman" w:eastAsia="Times New Roman" w:hAnsi="Times New Roman"/>
          <w:lang w:val="fr-FR"/>
        </w:rPr>
        <w:t xml:space="preserve"> de la </w:t>
      </w:r>
      <w:r w:rsidR="004F4E57" w:rsidRPr="00607CCD">
        <w:rPr>
          <w:rFonts w:ascii="Times New Roman" w:eastAsia="Times New Roman" w:hAnsi="Times New Roman"/>
          <w:lang w:val="fr-FR"/>
        </w:rPr>
        <w:t>biodiversité</w:t>
      </w:r>
      <w:r w:rsidR="00525072" w:rsidRPr="00607CCD">
        <w:rPr>
          <w:rFonts w:ascii="Times New Roman" w:eastAsia="Times New Roman" w:hAnsi="Times New Roman"/>
          <w:lang w:val="fr-FR"/>
        </w:rPr>
        <w:t>;</w:t>
      </w:r>
    </w:p>
    <w:p w:rsidR="006145A3" w:rsidRPr="005D25AD" w:rsidRDefault="00352EE2" w:rsidP="00775604">
      <w:pPr>
        <w:numPr>
          <w:ilvl w:val="0"/>
          <w:numId w:val="1"/>
        </w:numPr>
        <w:spacing w:after="120" w:line="235" w:lineRule="auto"/>
        <w:ind w:left="0" w:firstLine="720"/>
        <w:jc w:val="both"/>
        <w:rPr>
          <w:rFonts w:ascii="Times New Roman" w:eastAsia="Times New Roman" w:hAnsi="Times New Roman"/>
          <w:spacing w:val="-3"/>
          <w:lang w:val="fr-FR"/>
        </w:rPr>
      </w:pPr>
      <w:r>
        <w:rPr>
          <w:rFonts w:ascii="Times New Roman" w:eastAsia="Times New Roman" w:hAnsi="Times New Roman"/>
          <w:spacing w:val="-3"/>
          <w:lang w:val="fr-FR"/>
        </w:rPr>
        <w:t>Favorise</w:t>
      </w:r>
      <w:r w:rsidR="005D25AD" w:rsidRPr="005D25AD">
        <w:rPr>
          <w:rFonts w:ascii="Times New Roman" w:eastAsia="Times New Roman" w:hAnsi="Times New Roman"/>
          <w:spacing w:val="-3"/>
          <w:lang w:val="fr-FR"/>
        </w:rPr>
        <w:t xml:space="preserve">r </w:t>
      </w:r>
      <w:r w:rsidR="005D4B8A">
        <w:rPr>
          <w:rFonts w:ascii="Times New Roman" w:eastAsia="Times New Roman" w:hAnsi="Times New Roman"/>
          <w:spacing w:val="-3"/>
          <w:lang w:val="fr-FR"/>
        </w:rPr>
        <w:t>la consommation et la production durables, ainsi qu’</w:t>
      </w:r>
      <w:r w:rsidR="005D25AD" w:rsidRPr="005D25AD">
        <w:rPr>
          <w:rFonts w:ascii="Times New Roman" w:eastAsia="Times New Roman" w:hAnsi="Times New Roman"/>
          <w:spacing w:val="-3"/>
          <w:lang w:val="fr-FR"/>
        </w:rPr>
        <w:t>une économie circulaire afin d’</w:t>
      </w:r>
      <w:r w:rsidR="005D25AD">
        <w:rPr>
          <w:rFonts w:ascii="Times New Roman" w:eastAsia="Times New Roman" w:hAnsi="Times New Roman"/>
          <w:spacing w:val="-3"/>
          <w:lang w:val="fr-FR"/>
        </w:rPr>
        <w:t>éviter ou</w:t>
      </w:r>
      <w:r>
        <w:rPr>
          <w:rFonts w:ascii="Times New Roman" w:eastAsia="Times New Roman" w:hAnsi="Times New Roman"/>
          <w:spacing w:val="-3"/>
          <w:lang w:val="fr-FR"/>
        </w:rPr>
        <w:t xml:space="preserve"> de minimiser les impacts </w:t>
      </w:r>
      <w:r w:rsidR="005D25AD">
        <w:rPr>
          <w:rFonts w:ascii="Times New Roman" w:eastAsia="Times New Roman" w:hAnsi="Times New Roman"/>
          <w:spacing w:val="-3"/>
          <w:lang w:val="fr-FR"/>
        </w:rPr>
        <w:t xml:space="preserve">des </w:t>
      </w:r>
      <w:r w:rsidR="001E2E8B">
        <w:rPr>
          <w:rFonts w:ascii="Times New Roman" w:eastAsia="Times New Roman" w:hAnsi="Times New Roman"/>
          <w:spacing w:val="-3"/>
          <w:lang w:val="fr-FR"/>
        </w:rPr>
        <w:t>secteurs économiques clés</w:t>
      </w:r>
      <w:r>
        <w:rPr>
          <w:rFonts w:ascii="Times New Roman" w:eastAsia="Times New Roman" w:hAnsi="Times New Roman"/>
          <w:spacing w:val="-3"/>
          <w:lang w:val="fr-FR"/>
        </w:rPr>
        <w:t xml:space="preserve"> sur la biodiversité</w:t>
      </w:r>
      <w:r w:rsidR="00A62DBA" w:rsidRPr="005D25AD">
        <w:rPr>
          <w:rFonts w:ascii="Times New Roman" w:eastAsia="Times New Roman" w:hAnsi="Times New Roman"/>
          <w:spacing w:val="-3"/>
          <w:lang w:val="fr-FR"/>
        </w:rPr>
        <w:t>;</w:t>
      </w:r>
    </w:p>
    <w:p w:rsidR="006145A3" w:rsidRPr="005D25AD" w:rsidRDefault="005D25AD" w:rsidP="00775604">
      <w:pPr>
        <w:numPr>
          <w:ilvl w:val="0"/>
          <w:numId w:val="1"/>
        </w:numPr>
        <w:spacing w:after="120" w:line="235" w:lineRule="auto"/>
        <w:ind w:left="0" w:firstLine="720"/>
        <w:jc w:val="both"/>
        <w:rPr>
          <w:rFonts w:ascii="Times New Roman" w:eastAsia="Times New Roman" w:hAnsi="Times New Roman"/>
          <w:lang w:val="fr-FR"/>
        </w:rPr>
      </w:pPr>
      <w:r w:rsidRPr="005D25AD">
        <w:rPr>
          <w:rFonts w:ascii="Times New Roman" w:eastAsia="Times New Roman" w:hAnsi="Times New Roman"/>
          <w:lang w:val="fr-FR"/>
        </w:rPr>
        <w:t>Faciliter l’accè</w:t>
      </w:r>
      <w:r w:rsidR="006145A3" w:rsidRPr="005D25AD">
        <w:rPr>
          <w:rFonts w:ascii="Times New Roman" w:eastAsia="Times New Roman" w:hAnsi="Times New Roman"/>
          <w:lang w:val="fr-FR"/>
        </w:rPr>
        <w:t>s</w:t>
      </w:r>
      <w:r w:rsidRPr="005D25AD">
        <w:rPr>
          <w:rFonts w:ascii="Times New Roman" w:eastAsia="Times New Roman" w:hAnsi="Times New Roman"/>
          <w:lang w:val="fr-FR"/>
        </w:rPr>
        <w:t xml:space="preserve"> aux tec</w:t>
      </w:r>
      <w:r w:rsidR="00352EE2">
        <w:rPr>
          <w:rFonts w:ascii="Times New Roman" w:eastAsia="Times New Roman" w:hAnsi="Times New Roman"/>
          <w:lang w:val="fr-FR"/>
        </w:rPr>
        <w:t xml:space="preserve">hnologies pertinentes et le transfert de ces technologies, telles que les biotechnologies, qui contribuent aux secteurs clés, tout en évitant ou en </w:t>
      </w:r>
      <w:r>
        <w:rPr>
          <w:rFonts w:ascii="Times New Roman" w:eastAsia="Times New Roman" w:hAnsi="Times New Roman"/>
          <w:lang w:val="fr-FR"/>
        </w:rPr>
        <w:t>réduisant les impacts défavorables sur la</w:t>
      </w:r>
      <w:r w:rsidR="0038605E" w:rsidRPr="005D25AD">
        <w:rPr>
          <w:rFonts w:ascii="Times New Roman" w:eastAsia="Times New Roman" w:hAnsi="Times New Roman"/>
          <w:lang w:val="fr-FR"/>
        </w:rPr>
        <w:t xml:space="preserve"> </w:t>
      </w:r>
      <w:r w:rsidR="004F4E57" w:rsidRPr="005D25AD">
        <w:rPr>
          <w:rFonts w:ascii="Times New Roman" w:eastAsia="Times New Roman" w:hAnsi="Times New Roman"/>
          <w:lang w:val="fr-FR"/>
        </w:rPr>
        <w:t>biodiversité</w:t>
      </w:r>
      <w:r w:rsidR="0038605E" w:rsidRPr="005D25AD">
        <w:rPr>
          <w:rFonts w:ascii="Times New Roman" w:eastAsia="Times New Roman" w:hAnsi="Times New Roman"/>
          <w:lang w:val="fr-FR"/>
        </w:rPr>
        <w:t>;</w:t>
      </w:r>
    </w:p>
    <w:p w:rsidR="005C6032" w:rsidRPr="005D25AD" w:rsidRDefault="005D25AD" w:rsidP="00352EE2">
      <w:pPr>
        <w:numPr>
          <w:ilvl w:val="0"/>
          <w:numId w:val="1"/>
        </w:numPr>
        <w:spacing w:after="240" w:line="235" w:lineRule="auto"/>
        <w:ind w:left="0" w:firstLine="720"/>
        <w:jc w:val="both"/>
        <w:rPr>
          <w:rFonts w:ascii="Times New Roman" w:eastAsia="Times New Roman" w:hAnsi="Times New Roman"/>
          <w:lang w:val="fr-FR"/>
        </w:rPr>
      </w:pPr>
      <w:r w:rsidRPr="005D25AD">
        <w:rPr>
          <w:rFonts w:ascii="Times New Roman" w:eastAsia="Times New Roman" w:hAnsi="Times New Roman"/>
          <w:lang w:val="fr-FR"/>
        </w:rPr>
        <w:t>Créer et/ou</w:t>
      </w:r>
      <w:r>
        <w:rPr>
          <w:rFonts w:ascii="Times New Roman" w:eastAsia="Times New Roman" w:hAnsi="Times New Roman"/>
          <w:lang w:val="fr-FR"/>
        </w:rPr>
        <w:t xml:space="preserve"> r</w:t>
      </w:r>
      <w:r w:rsidRPr="005D25AD">
        <w:rPr>
          <w:rFonts w:ascii="Times New Roman" w:eastAsia="Times New Roman" w:hAnsi="Times New Roman"/>
          <w:lang w:val="fr-FR"/>
        </w:rPr>
        <w:t xml:space="preserve">enforcer les </w:t>
      </w:r>
      <w:r w:rsidR="005C6032" w:rsidRPr="005D25AD">
        <w:rPr>
          <w:rFonts w:ascii="Times New Roman" w:eastAsia="Times New Roman" w:hAnsi="Times New Roman"/>
          <w:lang w:val="fr-FR"/>
        </w:rPr>
        <w:t xml:space="preserve">synergies </w:t>
      </w:r>
      <w:r>
        <w:rPr>
          <w:rFonts w:ascii="Times New Roman" w:eastAsia="Times New Roman" w:hAnsi="Times New Roman"/>
          <w:lang w:val="fr-FR"/>
        </w:rPr>
        <w:t>entre les accords multilatéraux sur l’</w:t>
      </w:r>
      <w:r w:rsidR="005C6032" w:rsidRPr="005D25AD">
        <w:rPr>
          <w:rFonts w:ascii="Times New Roman" w:eastAsia="Times New Roman" w:hAnsi="Times New Roman"/>
          <w:lang w:val="fr-FR"/>
        </w:rPr>
        <w:t>environ</w:t>
      </w:r>
      <w:r>
        <w:rPr>
          <w:rFonts w:ascii="Times New Roman" w:eastAsia="Times New Roman" w:hAnsi="Times New Roman"/>
          <w:lang w:val="fr-FR"/>
        </w:rPr>
        <w:t>nement pertinents</w:t>
      </w:r>
      <w:r w:rsidR="008008E6" w:rsidRPr="005D25AD">
        <w:rPr>
          <w:rFonts w:ascii="Times New Roman" w:eastAsia="Times New Roman" w:hAnsi="Times New Roman"/>
          <w:lang w:val="fr-FR"/>
        </w:rPr>
        <w:t>;</w:t>
      </w:r>
    </w:p>
    <w:p w:rsidR="00BD5895" w:rsidRPr="005D4B8A" w:rsidRDefault="00352EE2" w:rsidP="005D4B8A">
      <w:pPr>
        <w:pStyle w:val="Paragraphedeliste"/>
        <w:numPr>
          <w:ilvl w:val="0"/>
          <w:numId w:val="5"/>
        </w:numPr>
        <w:spacing w:before="120" w:after="240" w:line="235" w:lineRule="auto"/>
        <w:ind w:left="0" w:firstLine="720"/>
        <w:jc w:val="both"/>
        <w:rPr>
          <w:rFonts w:ascii="Times New Roman" w:eastAsia="Times New Roman" w:hAnsi="Times New Roman"/>
          <w:lang w:val="fr-FR"/>
        </w:rPr>
      </w:pPr>
      <w:r w:rsidRPr="005D4B8A">
        <w:rPr>
          <w:rFonts w:ascii="Times New Roman" w:eastAsia="Times New Roman" w:hAnsi="Times New Roman"/>
          <w:i/>
          <w:lang w:val="fr-FR"/>
        </w:rPr>
        <w:t>Exhortons</w:t>
      </w:r>
      <w:r w:rsidR="0023100C" w:rsidRPr="005D4B8A">
        <w:rPr>
          <w:rFonts w:ascii="Times New Roman" w:eastAsia="Times New Roman" w:hAnsi="Times New Roman"/>
          <w:i/>
          <w:lang w:val="fr-FR"/>
        </w:rPr>
        <w:t xml:space="preserve"> </w:t>
      </w:r>
      <w:r w:rsidR="005D25AD" w:rsidRPr="005D4B8A">
        <w:rPr>
          <w:rFonts w:ascii="Times New Roman" w:eastAsia="Times New Roman" w:hAnsi="Times New Roman"/>
          <w:lang w:val="fr-FR"/>
        </w:rPr>
        <w:t>les organismes de</w:t>
      </w:r>
      <w:r w:rsidR="0023100C" w:rsidRPr="005D4B8A">
        <w:rPr>
          <w:rFonts w:ascii="Times New Roman" w:eastAsia="Times New Roman" w:hAnsi="Times New Roman"/>
          <w:lang w:val="fr-FR"/>
        </w:rPr>
        <w:t xml:space="preserve"> </w:t>
      </w:r>
      <w:r w:rsidR="005D25AD" w:rsidRPr="005D4B8A">
        <w:rPr>
          <w:rFonts w:ascii="Times New Roman" w:eastAsia="Times New Roman" w:hAnsi="Times New Roman"/>
          <w:lang w:val="fr-FR"/>
        </w:rPr>
        <w:t>dé</w:t>
      </w:r>
      <w:r w:rsidR="003D7703" w:rsidRPr="005D4B8A">
        <w:rPr>
          <w:rFonts w:ascii="Times New Roman" w:eastAsia="Times New Roman" w:hAnsi="Times New Roman"/>
          <w:lang w:val="fr-FR"/>
        </w:rPr>
        <w:t>velop</w:t>
      </w:r>
      <w:r w:rsidR="005D25AD" w:rsidRPr="005D4B8A">
        <w:rPr>
          <w:rFonts w:ascii="Times New Roman" w:eastAsia="Times New Roman" w:hAnsi="Times New Roman"/>
          <w:lang w:val="fr-FR"/>
        </w:rPr>
        <w:t>pement</w:t>
      </w:r>
      <w:r w:rsidR="003D7703" w:rsidRPr="005D4B8A">
        <w:rPr>
          <w:rFonts w:ascii="Times New Roman" w:eastAsia="Times New Roman" w:hAnsi="Times New Roman"/>
          <w:lang w:val="fr-FR"/>
        </w:rPr>
        <w:t xml:space="preserve">, </w:t>
      </w:r>
      <w:r w:rsidR="005D25AD" w:rsidRPr="005D4B8A">
        <w:rPr>
          <w:rFonts w:ascii="Times New Roman" w:eastAsia="Times New Roman" w:hAnsi="Times New Roman"/>
          <w:lang w:val="fr-FR"/>
        </w:rPr>
        <w:t>les</w:t>
      </w:r>
      <w:r w:rsidRPr="005D4B8A">
        <w:rPr>
          <w:rFonts w:ascii="Times New Roman" w:eastAsia="Times New Roman" w:hAnsi="Times New Roman"/>
          <w:lang w:val="fr-FR"/>
        </w:rPr>
        <w:t xml:space="preserve"> entreprises, les institutions financière</w:t>
      </w:r>
      <w:r w:rsidR="005D25AD" w:rsidRPr="005D4B8A">
        <w:rPr>
          <w:rFonts w:ascii="Times New Roman" w:eastAsia="Times New Roman" w:hAnsi="Times New Roman"/>
          <w:lang w:val="fr-FR"/>
        </w:rPr>
        <w:t xml:space="preserve">s </w:t>
      </w:r>
      <w:r w:rsidRPr="005D4B8A">
        <w:rPr>
          <w:rFonts w:ascii="Times New Roman" w:eastAsia="Times New Roman" w:hAnsi="Times New Roman"/>
          <w:lang w:val="fr-FR"/>
        </w:rPr>
        <w:t>et d’autres parties prenantes à appliquer et à appuyer les mesure</w:t>
      </w:r>
      <w:r w:rsidR="005D25AD" w:rsidRPr="005D4B8A">
        <w:rPr>
          <w:rFonts w:ascii="Times New Roman" w:eastAsia="Times New Roman" w:hAnsi="Times New Roman"/>
          <w:lang w:val="fr-FR"/>
        </w:rPr>
        <w:t>s susmentionnées, selon qu</w:t>
      </w:r>
      <w:r w:rsidRPr="005D4B8A">
        <w:rPr>
          <w:rFonts w:ascii="Times New Roman" w:eastAsia="Times New Roman" w:hAnsi="Times New Roman"/>
          <w:lang w:val="fr-FR"/>
        </w:rPr>
        <w:t xml:space="preserve">’il convient, et à </w:t>
      </w:r>
      <w:r w:rsidR="005D25AD" w:rsidRPr="005D4B8A">
        <w:rPr>
          <w:rFonts w:ascii="Times New Roman" w:eastAsia="Times New Roman" w:hAnsi="Times New Roman"/>
          <w:lang w:val="fr-FR"/>
        </w:rPr>
        <w:t xml:space="preserve">utiliser des garanties </w:t>
      </w:r>
      <w:r w:rsidR="0023100C" w:rsidRPr="005D4B8A">
        <w:rPr>
          <w:rFonts w:ascii="Times New Roman" w:eastAsia="Times New Roman" w:hAnsi="Times New Roman"/>
          <w:lang w:val="fr-FR"/>
        </w:rPr>
        <w:t>socia</w:t>
      </w:r>
      <w:r w:rsidR="00A1154C" w:rsidRPr="005D4B8A">
        <w:rPr>
          <w:rFonts w:ascii="Times New Roman" w:eastAsia="Times New Roman" w:hAnsi="Times New Roman"/>
          <w:lang w:val="fr-FR"/>
        </w:rPr>
        <w:t>l</w:t>
      </w:r>
      <w:r w:rsidR="005D25AD" w:rsidRPr="005D4B8A">
        <w:rPr>
          <w:rFonts w:ascii="Times New Roman" w:eastAsia="Times New Roman" w:hAnsi="Times New Roman"/>
          <w:lang w:val="fr-FR"/>
        </w:rPr>
        <w:t>es et</w:t>
      </w:r>
      <w:r w:rsidR="00A1154C" w:rsidRPr="005D4B8A">
        <w:rPr>
          <w:rFonts w:ascii="Times New Roman" w:eastAsia="Times New Roman" w:hAnsi="Times New Roman"/>
          <w:lang w:val="fr-FR"/>
        </w:rPr>
        <w:t xml:space="preserve"> environ</w:t>
      </w:r>
      <w:r w:rsidR="005D25AD" w:rsidRPr="005D4B8A">
        <w:rPr>
          <w:rFonts w:ascii="Times New Roman" w:eastAsia="Times New Roman" w:hAnsi="Times New Roman"/>
          <w:lang w:val="fr-FR"/>
        </w:rPr>
        <w:t>ne</w:t>
      </w:r>
      <w:r w:rsidR="00A1154C" w:rsidRPr="005D4B8A">
        <w:rPr>
          <w:rFonts w:ascii="Times New Roman" w:eastAsia="Times New Roman" w:hAnsi="Times New Roman"/>
          <w:lang w:val="fr-FR"/>
        </w:rPr>
        <w:t>mental</w:t>
      </w:r>
      <w:r w:rsidR="005D25AD" w:rsidRPr="005D4B8A">
        <w:rPr>
          <w:rFonts w:ascii="Times New Roman" w:eastAsia="Times New Roman" w:hAnsi="Times New Roman"/>
          <w:lang w:val="fr-FR"/>
        </w:rPr>
        <w:t>es dans les dé</w:t>
      </w:r>
      <w:r w:rsidR="00A1154C" w:rsidRPr="005D4B8A">
        <w:rPr>
          <w:rFonts w:ascii="Times New Roman" w:eastAsia="Times New Roman" w:hAnsi="Times New Roman"/>
          <w:lang w:val="fr-FR"/>
        </w:rPr>
        <w:t xml:space="preserve">cisions </w:t>
      </w:r>
      <w:r w:rsidR="005D25AD" w:rsidRPr="005D4B8A">
        <w:rPr>
          <w:rFonts w:ascii="Times New Roman" w:eastAsia="Times New Roman" w:hAnsi="Times New Roman"/>
          <w:lang w:val="fr-FR"/>
        </w:rPr>
        <w:t>et</w:t>
      </w:r>
      <w:r w:rsidR="0023100C" w:rsidRPr="005D4B8A">
        <w:rPr>
          <w:rFonts w:ascii="Times New Roman" w:eastAsia="Times New Roman" w:hAnsi="Times New Roman"/>
          <w:lang w:val="fr-FR"/>
        </w:rPr>
        <w:t xml:space="preserve"> </w:t>
      </w:r>
      <w:r w:rsidRPr="005D4B8A">
        <w:rPr>
          <w:rFonts w:ascii="Times New Roman" w:eastAsia="Times New Roman" w:hAnsi="Times New Roman"/>
          <w:lang w:val="fr-FR"/>
        </w:rPr>
        <w:t xml:space="preserve">les </w:t>
      </w:r>
      <w:r w:rsidR="0023100C" w:rsidRPr="005D4B8A">
        <w:rPr>
          <w:rFonts w:ascii="Times New Roman" w:eastAsia="Times New Roman" w:hAnsi="Times New Roman"/>
          <w:lang w:val="fr-FR"/>
        </w:rPr>
        <w:t>invest</w:t>
      </w:r>
      <w:r w:rsidR="005D25AD" w:rsidRPr="005D4B8A">
        <w:rPr>
          <w:rFonts w:ascii="Times New Roman" w:eastAsia="Times New Roman" w:hAnsi="Times New Roman"/>
          <w:lang w:val="fr-FR"/>
        </w:rPr>
        <w:t>isse</w:t>
      </w:r>
      <w:r w:rsidR="0023100C" w:rsidRPr="005D4B8A">
        <w:rPr>
          <w:rFonts w:ascii="Times New Roman" w:eastAsia="Times New Roman" w:hAnsi="Times New Roman"/>
          <w:lang w:val="fr-FR"/>
        </w:rPr>
        <w:t>ments</w:t>
      </w:r>
      <w:r w:rsidRPr="005D4B8A">
        <w:rPr>
          <w:rFonts w:ascii="Times New Roman" w:eastAsia="Times New Roman" w:hAnsi="Times New Roman"/>
          <w:lang w:val="fr-FR"/>
        </w:rPr>
        <w:t>,</w:t>
      </w:r>
      <w:r w:rsidR="006145A3" w:rsidRPr="005D4B8A">
        <w:rPr>
          <w:rFonts w:ascii="Times New Roman" w:eastAsia="Times New Roman" w:hAnsi="Times New Roman"/>
          <w:lang w:val="fr-FR"/>
        </w:rPr>
        <w:t xml:space="preserve"> </w:t>
      </w:r>
      <w:r w:rsidRPr="005D4B8A">
        <w:rPr>
          <w:rFonts w:ascii="Times New Roman" w:eastAsia="Times New Roman" w:hAnsi="Times New Roman"/>
          <w:lang w:val="fr-FR"/>
        </w:rPr>
        <w:t>afin de favoriser</w:t>
      </w:r>
      <w:r w:rsidR="005D25AD" w:rsidRPr="005D4B8A">
        <w:rPr>
          <w:rFonts w:ascii="Times New Roman" w:eastAsia="Times New Roman" w:hAnsi="Times New Roman"/>
          <w:lang w:val="fr-FR"/>
        </w:rPr>
        <w:t xml:space="preserve"> la conservation et</w:t>
      </w:r>
      <w:r w:rsidR="006145A3" w:rsidRPr="005D4B8A">
        <w:rPr>
          <w:rFonts w:ascii="Times New Roman" w:eastAsia="Times New Roman" w:hAnsi="Times New Roman"/>
          <w:lang w:val="fr-FR"/>
        </w:rPr>
        <w:t xml:space="preserve"> </w:t>
      </w:r>
      <w:r w:rsidR="005D25AD" w:rsidRPr="005D4B8A">
        <w:rPr>
          <w:rFonts w:ascii="Times New Roman" w:eastAsia="Times New Roman" w:hAnsi="Times New Roman"/>
          <w:lang w:val="fr-FR"/>
        </w:rPr>
        <w:t xml:space="preserve">l’utilisation durable de la </w:t>
      </w:r>
      <w:r w:rsidR="004F4E57" w:rsidRPr="005D4B8A">
        <w:rPr>
          <w:rFonts w:ascii="Times New Roman" w:eastAsia="Times New Roman" w:hAnsi="Times New Roman"/>
          <w:lang w:val="fr-FR"/>
        </w:rPr>
        <w:t>biodiversité</w:t>
      </w:r>
      <w:r w:rsidR="0035472A" w:rsidRPr="005D4B8A">
        <w:rPr>
          <w:rFonts w:ascii="Times New Roman" w:eastAsia="Times New Roman" w:hAnsi="Times New Roman"/>
          <w:lang w:val="fr-FR"/>
        </w:rPr>
        <w:t>;</w:t>
      </w:r>
    </w:p>
    <w:p w:rsidR="0023100C" w:rsidRPr="004F4E57" w:rsidRDefault="004F4E57" w:rsidP="00775604">
      <w:pPr>
        <w:spacing w:before="120" w:after="120" w:line="235" w:lineRule="auto"/>
        <w:jc w:val="both"/>
        <w:rPr>
          <w:rFonts w:ascii="Times New Roman" w:eastAsia="Times New Roman" w:hAnsi="Times New Roman"/>
          <w:b/>
          <w:lang w:val="fr-FR"/>
        </w:rPr>
      </w:pPr>
      <w:r w:rsidRPr="004F4E57">
        <w:rPr>
          <w:rFonts w:ascii="Times New Roman" w:eastAsia="Times New Roman" w:hAnsi="Times New Roman"/>
          <w:b/>
          <w:lang w:val="fr-FR"/>
        </w:rPr>
        <w:t>Plan stratégique pour la diversité biologique</w:t>
      </w:r>
      <w:r w:rsidR="0023100C" w:rsidRPr="004F4E57">
        <w:rPr>
          <w:rFonts w:ascii="Times New Roman" w:eastAsia="Times New Roman" w:hAnsi="Times New Roman"/>
          <w:b/>
          <w:lang w:val="fr-FR"/>
        </w:rPr>
        <w:t xml:space="preserve"> 2011-2020</w:t>
      </w:r>
      <w:r>
        <w:rPr>
          <w:rFonts w:ascii="Times New Roman" w:eastAsia="Times New Roman" w:hAnsi="Times New Roman"/>
          <w:b/>
          <w:lang w:val="fr-FR"/>
        </w:rPr>
        <w:t xml:space="preserve"> et autres actions</w:t>
      </w:r>
    </w:p>
    <w:p w:rsidR="00BD5895" w:rsidRPr="004F4E57" w:rsidRDefault="002A7E9F" w:rsidP="00775604">
      <w:pPr>
        <w:spacing w:before="120" w:after="120" w:line="235" w:lineRule="auto"/>
        <w:ind w:firstLine="720"/>
        <w:jc w:val="both"/>
        <w:rPr>
          <w:rFonts w:ascii="Times New Roman" w:eastAsia="Times New Roman" w:hAnsi="Times New Roman"/>
          <w:lang w:val="fr-FR"/>
        </w:rPr>
      </w:pPr>
      <w:r>
        <w:rPr>
          <w:rFonts w:ascii="Times New Roman" w:eastAsia="Times New Roman" w:hAnsi="Times New Roman"/>
          <w:i/>
          <w:snapToGrid w:val="0"/>
          <w:color w:val="000000"/>
          <w:lang w:val="fr-FR" w:eastAsia="da-DK"/>
        </w:rPr>
        <w:t>Sach</w:t>
      </w:r>
      <w:r w:rsidR="00A1547C">
        <w:rPr>
          <w:rFonts w:ascii="Times New Roman" w:eastAsia="Times New Roman" w:hAnsi="Times New Roman"/>
          <w:i/>
          <w:snapToGrid w:val="0"/>
          <w:color w:val="000000"/>
          <w:lang w:val="fr-FR" w:eastAsia="da-DK"/>
        </w:rPr>
        <w:t>ant</w:t>
      </w:r>
      <w:r w:rsidR="005C6032" w:rsidRPr="004F4E57">
        <w:rPr>
          <w:rFonts w:ascii="Times New Roman" w:eastAsia="Times New Roman" w:hAnsi="Times New Roman"/>
          <w:i/>
          <w:snapToGrid w:val="0"/>
          <w:color w:val="000000"/>
          <w:lang w:val="fr-FR" w:eastAsia="da-DK"/>
        </w:rPr>
        <w:t xml:space="preserve"> </w:t>
      </w:r>
      <w:r w:rsidR="00A1547C">
        <w:rPr>
          <w:rFonts w:ascii="Times New Roman" w:eastAsia="Times New Roman" w:hAnsi="Times New Roman"/>
          <w:snapToGrid w:val="0"/>
          <w:color w:val="000000"/>
          <w:lang w:val="fr-FR" w:eastAsia="da-DK"/>
        </w:rPr>
        <w:t>qu’il est prévu que</w:t>
      </w:r>
      <w:r w:rsidR="004F4E57" w:rsidRPr="004F4E57">
        <w:rPr>
          <w:rFonts w:ascii="Times New Roman" w:eastAsia="Times New Roman" w:hAnsi="Times New Roman"/>
          <w:snapToGrid w:val="0"/>
          <w:color w:val="000000"/>
          <w:lang w:val="fr-FR" w:eastAsia="da-DK"/>
        </w:rPr>
        <w:t xml:space="preserve"> la</w:t>
      </w:r>
      <w:r w:rsidR="004F4E57" w:rsidRPr="004F4E57">
        <w:rPr>
          <w:rFonts w:ascii="Times New Roman" w:eastAsia="Times New Roman" w:hAnsi="Times New Roman"/>
          <w:i/>
          <w:snapToGrid w:val="0"/>
          <w:color w:val="000000"/>
          <w:lang w:val="fr-FR" w:eastAsia="da-DK"/>
        </w:rPr>
        <w:t xml:space="preserve"> </w:t>
      </w:r>
      <w:r w:rsidR="004F4E57" w:rsidRPr="004F4E57">
        <w:rPr>
          <w:rFonts w:ascii="Times New Roman" w:eastAsia="Times New Roman" w:hAnsi="Times New Roman"/>
          <w:lang w:val="fr-FR"/>
        </w:rPr>
        <w:t>Conférence des Parties à la Convention sur la diversité biologique</w:t>
      </w:r>
      <w:r w:rsidR="00A1547C">
        <w:rPr>
          <w:rFonts w:ascii="Times New Roman" w:eastAsia="Times New Roman" w:hAnsi="Times New Roman"/>
          <w:lang w:val="fr-FR"/>
        </w:rPr>
        <w:t xml:space="preserve"> mette en place</w:t>
      </w:r>
      <w:r w:rsidR="005C6032" w:rsidRPr="004F4E57">
        <w:rPr>
          <w:rFonts w:ascii="Times New Roman" w:eastAsia="Times New Roman" w:hAnsi="Times New Roman"/>
          <w:lang w:val="fr-FR"/>
        </w:rPr>
        <w:t xml:space="preserve">, </w:t>
      </w:r>
      <w:r w:rsidR="004F4E57" w:rsidRPr="004F4E57">
        <w:rPr>
          <w:rFonts w:ascii="Times New Roman" w:eastAsia="Times New Roman" w:hAnsi="Times New Roman"/>
          <w:lang w:val="fr-FR"/>
        </w:rPr>
        <w:t>à sa quatorzième réunion,</w:t>
      </w:r>
      <w:r w:rsidR="00A1547C">
        <w:rPr>
          <w:rFonts w:ascii="Times New Roman" w:eastAsia="Times New Roman" w:hAnsi="Times New Roman"/>
          <w:lang w:val="fr-FR"/>
        </w:rPr>
        <w:t xml:space="preserve"> </w:t>
      </w:r>
      <w:r w:rsidR="004F4E57">
        <w:rPr>
          <w:rFonts w:ascii="Times New Roman" w:eastAsia="Times New Roman" w:hAnsi="Times New Roman"/>
          <w:lang w:val="fr-FR"/>
        </w:rPr>
        <w:t xml:space="preserve">un processus pour </w:t>
      </w:r>
      <w:r w:rsidR="00A1547C">
        <w:rPr>
          <w:rFonts w:ascii="Times New Roman" w:eastAsia="Times New Roman" w:hAnsi="Times New Roman"/>
          <w:lang w:val="fr-FR"/>
        </w:rPr>
        <w:t>l’élaboration d’</w:t>
      </w:r>
      <w:r w:rsidR="004F4E57">
        <w:rPr>
          <w:rFonts w:ascii="Times New Roman" w:eastAsia="Times New Roman" w:hAnsi="Times New Roman"/>
          <w:lang w:val="fr-FR"/>
        </w:rPr>
        <w:t xml:space="preserve">un cadre mondial de la biodiversité pour l’après </w:t>
      </w:r>
      <w:r w:rsidR="005C6032" w:rsidRPr="004F4E57">
        <w:rPr>
          <w:rFonts w:ascii="Times New Roman" w:eastAsia="Times New Roman" w:hAnsi="Times New Roman"/>
          <w:lang w:val="fr-FR"/>
        </w:rPr>
        <w:t>2020</w:t>
      </w:r>
      <w:r w:rsidR="004F4E57">
        <w:rPr>
          <w:rFonts w:ascii="Times New Roman" w:eastAsia="Times New Roman" w:hAnsi="Times New Roman"/>
          <w:lang w:val="fr-FR"/>
        </w:rPr>
        <w:t>, qui sera examiné à sa quinzième réunion</w:t>
      </w:r>
      <w:r>
        <w:rPr>
          <w:rFonts w:ascii="Times New Roman" w:eastAsia="Times New Roman" w:hAnsi="Times New Roman"/>
          <w:lang w:val="fr-FR"/>
        </w:rPr>
        <w:t>,</w:t>
      </w:r>
    </w:p>
    <w:p w:rsidR="00A97FB4" w:rsidRPr="00B71EEB" w:rsidRDefault="004F4E57" w:rsidP="005D4B8A">
      <w:pPr>
        <w:pStyle w:val="Paragraphedeliste"/>
        <w:numPr>
          <w:ilvl w:val="0"/>
          <w:numId w:val="6"/>
        </w:numPr>
        <w:spacing w:before="120" w:after="120" w:line="235" w:lineRule="auto"/>
        <w:ind w:left="0" w:firstLine="720"/>
        <w:jc w:val="both"/>
        <w:rPr>
          <w:rFonts w:ascii="Times New Roman" w:eastAsia="Times New Roman" w:hAnsi="Times New Roman"/>
          <w:lang w:val="fr-CA"/>
        </w:rPr>
      </w:pPr>
      <w:r w:rsidRPr="00B71EEB">
        <w:rPr>
          <w:rFonts w:ascii="Times New Roman" w:eastAsia="Times New Roman" w:hAnsi="Times New Roman"/>
          <w:i/>
          <w:lang w:val="fr-CA"/>
        </w:rPr>
        <w:t>Nous engageons</w:t>
      </w:r>
      <w:r w:rsidR="0023100C" w:rsidRPr="00B71EEB">
        <w:rPr>
          <w:rFonts w:ascii="Times New Roman" w:eastAsia="Times New Roman" w:hAnsi="Times New Roman"/>
          <w:lang w:val="fr-CA"/>
        </w:rPr>
        <w:t xml:space="preserve"> </w:t>
      </w:r>
      <w:r w:rsidRPr="00B71EEB">
        <w:rPr>
          <w:rFonts w:ascii="Times New Roman" w:eastAsia="Times New Roman" w:hAnsi="Times New Roman"/>
          <w:lang w:val="fr-CA"/>
        </w:rPr>
        <w:t>à</w:t>
      </w:r>
      <w:r w:rsidR="00A97FB4" w:rsidRPr="00B71EEB">
        <w:rPr>
          <w:rFonts w:ascii="Times New Roman" w:eastAsia="Times New Roman" w:hAnsi="Times New Roman"/>
          <w:lang w:val="fr-CA"/>
        </w:rPr>
        <w:t>:</w:t>
      </w:r>
    </w:p>
    <w:p w:rsidR="00FB0C42" w:rsidRPr="004F4E57" w:rsidRDefault="003D7703" w:rsidP="00775604">
      <w:pPr>
        <w:pStyle w:val="Paragraphedeliste"/>
        <w:numPr>
          <w:ilvl w:val="0"/>
          <w:numId w:val="4"/>
        </w:numPr>
        <w:spacing w:after="120" w:line="235" w:lineRule="auto"/>
        <w:ind w:left="0" w:firstLine="720"/>
        <w:contextualSpacing w:val="0"/>
        <w:jc w:val="both"/>
        <w:rPr>
          <w:rFonts w:ascii="Times New Roman" w:eastAsia="Times New Roman" w:hAnsi="Times New Roman"/>
          <w:lang w:val="fr-FR"/>
        </w:rPr>
      </w:pPr>
      <w:r w:rsidRPr="004F4E57">
        <w:rPr>
          <w:rFonts w:ascii="Times New Roman" w:eastAsia="Times New Roman" w:hAnsi="Times New Roman"/>
          <w:lang w:val="fr-FR"/>
        </w:rPr>
        <w:lastRenderedPageBreak/>
        <w:t>A</w:t>
      </w:r>
      <w:r w:rsidR="004F4E57" w:rsidRPr="004F4E57">
        <w:rPr>
          <w:rFonts w:ascii="Times New Roman" w:eastAsia="Times New Roman" w:hAnsi="Times New Roman"/>
          <w:lang w:val="fr-FR"/>
        </w:rPr>
        <w:t>ccélérer les</w:t>
      </w:r>
      <w:r w:rsidR="00FB0C42" w:rsidRPr="004F4E57">
        <w:rPr>
          <w:rFonts w:ascii="Times New Roman" w:eastAsia="Times New Roman" w:hAnsi="Times New Roman"/>
          <w:lang w:val="fr-FR"/>
        </w:rPr>
        <w:t xml:space="preserve"> efforts </w:t>
      </w:r>
      <w:r w:rsidR="004F4E57" w:rsidRPr="004F4E57">
        <w:rPr>
          <w:rFonts w:ascii="Times New Roman" w:eastAsia="Times New Roman" w:hAnsi="Times New Roman"/>
          <w:lang w:val="fr-FR"/>
        </w:rPr>
        <w:t xml:space="preserve">déployés pour mettre en </w:t>
      </w:r>
      <w:r w:rsidR="004F4E57">
        <w:rPr>
          <w:rFonts w:ascii="Times New Roman" w:eastAsia="Times New Roman" w:hAnsi="Times New Roman"/>
          <w:lang w:val="fr-FR"/>
        </w:rPr>
        <w:t>œuvre</w:t>
      </w:r>
      <w:r w:rsidR="004F4E57" w:rsidRPr="004F4E57">
        <w:rPr>
          <w:rFonts w:ascii="Times New Roman" w:eastAsia="Times New Roman" w:hAnsi="Times New Roman"/>
          <w:lang w:val="fr-FR"/>
        </w:rPr>
        <w:t xml:space="preserve"> le Plan stratégique pour la diversité biologique</w:t>
      </w:r>
      <w:r w:rsidR="00FB0C42" w:rsidRPr="004F4E57">
        <w:rPr>
          <w:rFonts w:ascii="Times New Roman" w:eastAsia="Times New Roman" w:hAnsi="Times New Roman"/>
          <w:lang w:val="fr-FR"/>
        </w:rPr>
        <w:t xml:space="preserve"> 2011-2020 </w:t>
      </w:r>
      <w:r w:rsidR="004F4E57" w:rsidRPr="004F4E57">
        <w:rPr>
          <w:rFonts w:ascii="Times New Roman" w:eastAsia="Times New Roman" w:hAnsi="Times New Roman"/>
          <w:lang w:val="fr-FR"/>
        </w:rPr>
        <w:t xml:space="preserve">et </w:t>
      </w:r>
      <w:r w:rsidR="00A1547C">
        <w:rPr>
          <w:rFonts w:ascii="Times New Roman" w:eastAsia="Times New Roman" w:hAnsi="Times New Roman"/>
          <w:lang w:val="fr-FR"/>
        </w:rPr>
        <w:t>réaliser</w:t>
      </w:r>
      <w:r w:rsidR="004F4E57" w:rsidRPr="004F4E57">
        <w:rPr>
          <w:rFonts w:ascii="Times New Roman" w:eastAsia="Times New Roman" w:hAnsi="Times New Roman"/>
          <w:lang w:val="fr-FR"/>
        </w:rPr>
        <w:t xml:space="preserve"> les Objectifs d’Aichi pour la biodiversité</w:t>
      </w:r>
      <w:r w:rsidR="00FB0C42" w:rsidRPr="004F4E57">
        <w:rPr>
          <w:rFonts w:ascii="Times New Roman" w:eastAsia="Times New Roman" w:hAnsi="Times New Roman"/>
          <w:lang w:val="fr-FR"/>
        </w:rPr>
        <w:t xml:space="preserve">, </w:t>
      </w:r>
      <w:r w:rsidR="00A1547C">
        <w:rPr>
          <w:rFonts w:ascii="Times New Roman" w:eastAsia="Times New Roman" w:hAnsi="Times New Roman"/>
          <w:lang w:val="fr-FR"/>
        </w:rPr>
        <w:t xml:space="preserve">en appliquant notamment </w:t>
      </w:r>
      <w:r w:rsidR="004F4E57" w:rsidRPr="004F4E57">
        <w:rPr>
          <w:rFonts w:ascii="Times New Roman" w:eastAsia="Times New Roman" w:hAnsi="Times New Roman"/>
          <w:lang w:val="fr-FR"/>
        </w:rPr>
        <w:t>les décisions de la</w:t>
      </w:r>
      <w:r w:rsidR="004F4E57">
        <w:rPr>
          <w:rFonts w:ascii="Times New Roman" w:eastAsia="Times New Roman" w:hAnsi="Times New Roman"/>
          <w:lang w:val="fr-FR"/>
        </w:rPr>
        <w:t xml:space="preserve"> Conférence des Parties et des Protocoles de Cartagena et de Nagoya</w:t>
      </w:r>
      <w:r w:rsidR="00FB0C42" w:rsidRPr="004F4E57">
        <w:rPr>
          <w:rFonts w:ascii="Times New Roman" w:eastAsia="Times New Roman" w:hAnsi="Times New Roman"/>
          <w:lang w:val="fr-FR"/>
        </w:rPr>
        <w:t xml:space="preserve">, </w:t>
      </w:r>
      <w:r w:rsidR="004F4E57">
        <w:rPr>
          <w:rFonts w:ascii="Times New Roman" w:eastAsia="Times New Roman" w:hAnsi="Times New Roman"/>
          <w:lang w:val="fr-FR"/>
        </w:rPr>
        <w:t xml:space="preserve">selon qu’il convient, et en </w:t>
      </w:r>
      <w:r w:rsidR="005D4B8A">
        <w:rPr>
          <w:rFonts w:ascii="Times New Roman" w:eastAsia="Times New Roman" w:hAnsi="Times New Roman"/>
          <w:lang w:val="fr-FR"/>
        </w:rPr>
        <w:t xml:space="preserve">fournissant et en </w:t>
      </w:r>
      <w:r w:rsidR="004F4E57">
        <w:rPr>
          <w:rFonts w:ascii="Times New Roman" w:eastAsia="Times New Roman" w:hAnsi="Times New Roman"/>
          <w:lang w:val="fr-FR"/>
        </w:rPr>
        <w:t xml:space="preserve">mobilisant des ressources </w:t>
      </w:r>
      <w:r w:rsidR="00FB0C42" w:rsidRPr="004F4E57">
        <w:rPr>
          <w:rFonts w:ascii="Times New Roman" w:eastAsia="Times New Roman" w:hAnsi="Times New Roman"/>
          <w:lang w:val="fr-FR"/>
        </w:rPr>
        <w:t>international</w:t>
      </w:r>
      <w:r w:rsidR="004F4E57">
        <w:rPr>
          <w:rFonts w:ascii="Times New Roman" w:eastAsia="Times New Roman" w:hAnsi="Times New Roman"/>
          <w:lang w:val="fr-FR"/>
        </w:rPr>
        <w:t>es et nationales</w:t>
      </w:r>
      <w:r w:rsidRPr="004F4E57">
        <w:rPr>
          <w:rFonts w:ascii="Times New Roman" w:eastAsia="Times New Roman" w:hAnsi="Times New Roman"/>
          <w:lang w:val="fr-FR"/>
        </w:rPr>
        <w:t>,</w:t>
      </w:r>
      <w:r w:rsidR="004F4E57">
        <w:rPr>
          <w:rFonts w:ascii="Times New Roman" w:eastAsia="Times New Roman" w:hAnsi="Times New Roman"/>
          <w:lang w:val="fr-FR"/>
        </w:rPr>
        <w:t xml:space="preserve"> contribuant ainsi à la mise en œuvre du Programme de développement durable à l’horizon 2030</w:t>
      </w:r>
      <w:r w:rsidR="00FB0C42" w:rsidRPr="004F4E57">
        <w:rPr>
          <w:rFonts w:ascii="Times New Roman" w:eastAsia="Times New Roman" w:hAnsi="Times New Roman"/>
          <w:lang w:val="fr-FR"/>
        </w:rPr>
        <w:t>;</w:t>
      </w:r>
    </w:p>
    <w:p w:rsidR="00886258" w:rsidRPr="004E4353" w:rsidRDefault="005D25AD" w:rsidP="00775604">
      <w:pPr>
        <w:numPr>
          <w:ilvl w:val="0"/>
          <w:numId w:val="4"/>
        </w:numPr>
        <w:spacing w:after="120" w:line="235" w:lineRule="auto"/>
        <w:ind w:left="0" w:firstLine="720"/>
        <w:jc w:val="both"/>
        <w:rPr>
          <w:rFonts w:ascii="Times New Roman" w:eastAsia="Times New Roman" w:hAnsi="Times New Roman"/>
          <w:lang w:val="fr-FR"/>
        </w:rPr>
      </w:pPr>
      <w:r>
        <w:rPr>
          <w:rFonts w:ascii="Times New Roman" w:eastAsia="Times New Roman" w:hAnsi="Times New Roman"/>
          <w:lang w:val="fr-FR"/>
        </w:rPr>
        <w:t>Soutenir</w:t>
      </w:r>
      <w:r w:rsidRPr="005D25AD">
        <w:rPr>
          <w:rFonts w:ascii="Times New Roman" w:eastAsia="Times New Roman" w:hAnsi="Times New Roman"/>
          <w:lang w:val="fr-FR"/>
        </w:rPr>
        <w:t xml:space="preserve"> l’é</w:t>
      </w:r>
      <w:r w:rsidR="00A1547C">
        <w:rPr>
          <w:rFonts w:ascii="Times New Roman" w:eastAsia="Times New Roman" w:hAnsi="Times New Roman"/>
          <w:lang w:val="fr-FR"/>
        </w:rPr>
        <w:t>laboration et l’application</w:t>
      </w:r>
      <w:r>
        <w:rPr>
          <w:rFonts w:ascii="Times New Roman" w:eastAsia="Times New Roman" w:hAnsi="Times New Roman"/>
          <w:lang w:val="fr-FR"/>
        </w:rPr>
        <w:t xml:space="preserve"> </w:t>
      </w:r>
      <w:r w:rsidRPr="005D25AD">
        <w:rPr>
          <w:rFonts w:ascii="Times New Roman" w:eastAsia="Times New Roman" w:hAnsi="Times New Roman"/>
          <w:lang w:val="fr-FR"/>
        </w:rPr>
        <w:t>d’</w:t>
      </w:r>
      <w:r>
        <w:rPr>
          <w:rFonts w:ascii="Times New Roman" w:eastAsia="Times New Roman" w:hAnsi="Times New Roman"/>
          <w:lang w:val="fr-FR"/>
        </w:rPr>
        <w:t xml:space="preserve">un </w:t>
      </w:r>
      <w:r w:rsidR="004F4E57" w:rsidRPr="005D25AD">
        <w:rPr>
          <w:rFonts w:ascii="Times New Roman" w:eastAsia="Times New Roman" w:hAnsi="Times New Roman"/>
          <w:lang w:val="fr-FR"/>
        </w:rPr>
        <w:t>cadre mondial de la biodiversité pour l’après-2020</w:t>
      </w:r>
      <w:r w:rsidR="005340B4" w:rsidRPr="005D25AD">
        <w:rPr>
          <w:rFonts w:ascii="Times New Roman" w:eastAsia="Times New Roman" w:hAnsi="Times New Roman"/>
          <w:lang w:val="fr-FR"/>
        </w:rPr>
        <w:t xml:space="preserve">, </w:t>
      </w:r>
      <w:r w:rsidR="00A1547C">
        <w:rPr>
          <w:rFonts w:ascii="Times New Roman" w:eastAsia="Times New Roman" w:hAnsi="Times New Roman"/>
          <w:lang w:val="fr-FR"/>
        </w:rPr>
        <w:t>s’appuyant sur l</w:t>
      </w:r>
      <w:r>
        <w:rPr>
          <w:rFonts w:ascii="Times New Roman" w:eastAsia="Times New Roman" w:hAnsi="Times New Roman"/>
          <w:lang w:val="fr-FR"/>
        </w:rPr>
        <w:t>es</w:t>
      </w:r>
      <w:r w:rsidR="0023100C" w:rsidRPr="005D25AD">
        <w:rPr>
          <w:rFonts w:ascii="Times New Roman" w:eastAsia="Times New Roman" w:hAnsi="Times New Roman"/>
          <w:lang w:val="fr-FR"/>
        </w:rPr>
        <w:t xml:space="preserve"> </w:t>
      </w:r>
      <w:r w:rsidR="004F4E57" w:rsidRPr="005D25AD">
        <w:rPr>
          <w:rFonts w:ascii="Times New Roman" w:eastAsia="Times New Roman" w:hAnsi="Times New Roman"/>
          <w:lang w:val="fr-FR"/>
        </w:rPr>
        <w:t>Objectifs d’Aichi pour la biodiversité</w:t>
      </w:r>
      <w:r w:rsidR="0023100C" w:rsidRPr="005D25AD">
        <w:rPr>
          <w:rFonts w:ascii="Times New Roman" w:eastAsia="Times New Roman" w:hAnsi="Times New Roman"/>
          <w:lang w:val="fr-FR"/>
        </w:rPr>
        <w:t xml:space="preserve"> </w:t>
      </w:r>
      <w:r w:rsidR="00A1547C">
        <w:rPr>
          <w:rFonts w:ascii="Times New Roman" w:eastAsia="Times New Roman" w:hAnsi="Times New Roman"/>
          <w:lang w:val="fr-FR"/>
        </w:rPr>
        <w:t>et l</w:t>
      </w:r>
      <w:r>
        <w:rPr>
          <w:rFonts w:ascii="Times New Roman" w:eastAsia="Times New Roman" w:hAnsi="Times New Roman"/>
          <w:lang w:val="fr-FR"/>
        </w:rPr>
        <w:t>es enseignements tirés de la mise en œuvre du</w:t>
      </w:r>
      <w:r w:rsidR="005340B4" w:rsidRPr="005D25AD">
        <w:rPr>
          <w:rFonts w:ascii="Times New Roman" w:eastAsia="Times New Roman" w:hAnsi="Times New Roman"/>
          <w:lang w:val="fr-FR"/>
        </w:rPr>
        <w:t xml:space="preserve"> </w:t>
      </w:r>
      <w:r w:rsidR="004F4E57" w:rsidRPr="005D25AD">
        <w:rPr>
          <w:rFonts w:ascii="Times New Roman" w:eastAsia="Times New Roman" w:hAnsi="Times New Roman"/>
          <w:lang w:val="fr-FR"/>
        </w:rPr>
        <w:t>Plan stratégique pour la diversité biologique</w:t>
      </w:r>
      <w:r w:rsidR="005340B4" w:rsidRPr="005D25AD">
        <w:rPr>
          <w:rFonts w:ascii="Times New Roman" w:eastAsia="Times New Roman" w:hAnsi="Times New Roman"/>
          <w:lang w:val="fr-FR"/>
        </w:rPr>
        <w:t xml:space="preserve"> 2011-2020</w:t>
      </w:r>
      <w:r>
        <w:rPr>
          <w:rFonts w:ascii="Times New Roman" w:eastAsia="Times New Roman" w:hAnsi="Times New Roman"/>
          <w:lang w:val="fr-FR"/>
        </w:rPr>
        <w:t xml:space="preserve">, et </w:t>
      </w:r>
      <w:r w:rsidR="00A1547C">
        <w:rPr>
          <w:rFonts w:ascii="Times New Roman" w:eastAsia="Times New Roman" w:hAnsi="Times New Roman"/>
          <w:lang w:val="fr-FR"/>
        </w:rPr>
        <w:t>compatible avec le</w:t>
      </w:r>
      <w:r w:rsidR="00607CCD">
        <w:rPr>
          <w:rFonts w:ascii="Times New Roman" w:eastAsia="Times New Roman" w:hAnsi="Times New Roman"/>
          <w:lang w:val="fr-FR"/>
        </w:rPr>
        <w:t xml:space="preserve"> </w:t>
      </w:r>
      <w:r w:rsidR="004F4E57" w:rsidRPr="005D25AD">
        <w:rPr>
          <w:rFonts w:ascii="Times New Roman" w:eastAsia="Times New Roman" w:hAnsi="Times New Roman"/>
          <w:lang w:val="fr-FR"/>
        </w:rPr>
        <w:t>Programme de développement durable à l’horizon 2030</w:t>
      </w:r>
      <w:r w:rsidR="0023100C" w:rsidRPr="005D25AD">
        <w:rPr>
          <w:rFonts w:ascii="Times New Roman" w:eastAsia="Times New Roman" w:hAnsi="Times New Roman"/>
          <w:lang w:val="fr-FR"/>
        </w:rPr>
        <w:t xml:space="preserve">, </w:t>
      </w:r>
      <w:r w:rsidR="00A1547C">
        <w:rPr>
          <w:rFonts w:ascii="Times New Roman" w:eastAsia="Times New Roman" w:hAnsi="Times New Roman"/>
          <w:lang w:val="fr-FR"/>
        </w:rPr>
        <w:t>avec un niveau</w:t>
      </w:r>
      <w:r w:rsidR="00607CCD">
        <w:rPr>
          <w:rFonts w:ascii="Times New Roman" w:eastAsia="Times New Roman" w:hAnsi="Times New Roman"/>
          <w:lang w:val="fr-FR"/>
        </w:rPr>
        <w:t xml:space="preserve"> d’</w:t>
      </w:r>
      <w:r w:rsidR="005340B4" w:rsidRPr="005D25AD">
        <w:rPr>
          <w:rFonts w:ascii="Times New Roman" w:eastAsia="Times New Roman" w:hAnsi="Times New Roman"/>
          <w:lang w:val="fr-FR"/>
        </w:rPr>
        <w:t xml:space="preserve">ambition </w:t>
      </w:r>
      <w:r w:rsidR="00A1547C">
        <w:rPr>
          <w:rFonts w:ascii="Times New Roman" w:eastAsia="Times New Roman" w:hAnsi="Times New Roman"/>
          <w:lang w:val="fr-FR"/>
        </w:rPr>
        <w:t>et de faisabilité qui faciliteront l</w:t>
      </w:r>
      <w:r w:rsidR="00607CCD">
        <w:rPr>
          <w:rFonts w:ascii="Times New Roman" w:eastAsia="Times New Roman" w:hAnsi="Times New Roman"/>
          <w:lang w:val="fr-FR"/>
        </w:rPr>
        <w:t>es changements transformateurs nécessaires pour atteindre la Vision de 2050 pour la bi</w:t>
      </w:r>
      <w:r w:rsidR="004F4E57" w:rsidRPr="005D25AD">
        <w:rPr>
          <w:rFonts w:ascii="Times New Roman" w:eastAsia="Times New Roman" w:hAnsi="Times New Roman"/>
          <w:lang w:val="fr-FR"/>
        </w:rPr>
        <w:t>odiversité</w:t>
      </w:r>
      <w:r w:rsidR="005D4B8A">
        <w:rPr>
          <w:rFonts w:ascii="Times New Roman" w:eastAsia="Times New Roman" w:hAnsi="Times New Roman"/>
          <w:lang w:val="fr-FR"/>
        </w:rPr>
        <w:t xml:space="preserve">, comme indiqué dans les </w:t>
      </w:r>
      <w:r w:rsidR="004E4353" w:rsidRPr="004E4353">
        <w:rPr>
          <w:rFonts w:ascii="Times New Roman" w:eastAsia="Times New Roman" w:hAnsi="Times New Roman"/>
          <w:lang w:val="fr-FR"/>
        </w:rPr>
        <w:t>conclusions de l’Organe subsidiaire chargé de fournir des avis scientifiques, techniques et technologiques</w:t>
      </w:r>
      <w:r w:rsidR="004E4353" w:rsidRPr="00875175">
        <w:rPr>
          <w:rStyle w:val="Appelnotedebasdep"/>
          <w:rFonts w:ascii="Times New Roman" w:eastAsia="Times New Roman" w:hAnsi="Times New Roman"/>
          <w:kern w:val="22"/>
          <w:lang w:val="en-GB"/>
        </w:rPr>
        <w:footnoteReference w:id="4"/>
      </w:r>
      <w:r w:rsidR="00A97FB4" w:rsidRPr="004E4353">
        <w:rPr>
          <w:rFonts w:ascii="Times New Roman" w:eastAsia="Times New Roman" w:hAnsi="Times New Roman"/>
          <w:lang w:val="fr-FR"/>
        </w:rPr>
        <w:t>;</w:t>
      </w:r>
    </w:p>
    <w:p w:rsidR="005340B4" w:rsidRPr="00607CCD" w:rsidRDefault="00A1547C" w:rsidP="00775604">
      <w:pPr>
        <w:numPr>
          <w:ilvl w:val="0"/>
          <w:numId w:val="4"/>
        </w:numPr>
        <w:spacing w:after="120" w:line="235" w:lineRule="auto"/>
        <w:ind w:left="0" w:firstLine="720"/>
        <w:jc w:val="both"/>
        <w:rPr>
          <w:rFonts w:ascii="Times New Roman" w:eastAsia="Times New Roman" w:hAnsi="Times New Roman"/>
          <w:lang w:val="fr-FR"/>
        </w:rPr>
      </w:pPr>
      <w:r>
        <w:rPr>
          <w:rFonts w:ascii="Times New Roman" w:eastAsia="Times New Roman" w:hAnsi="Times New Roman"/>
          <w:lang w:val="fr-FR"/>
        </w:rPr>
        <w:t>Encourag</w:t>
      </w:r>
      <w:r w:rsidR="00607CCD" w:rsidRPr="00607CCD">
        <w:rPr>
          <w:rFonts w:ascii="Times New Roman" w:eastAsia="Times New Roman" w:hAnsi="Times New Roman"/>
          <w:lang w:val="fr-FR"/>
        </w:rPr>
        <w:t>er</w:t>
      </w:r>
      <w:r w:rsidR="00525072" w:rsidRPr="00607CCD">
        <w:rPr>
          <w:rFonts w:ascii="Times New Roman" w:eastAsia="Times New Roman" w:hAnsi="Times New Roman"/>
          <w:lang w:val="fr-FR"/>
        </w:rPr>
        <w:t>,</w:t>
      </w:r>
      <w:r w:rsidR="0023100C" w:rsidRPr="00607CCD">
        <w:rPr>
          <w:rFonts w:ascii="Times New Roman" w:eastAsia="Times New Roman" w:hAnsi="Times New Roman"/>
          <w:lang w:val="fr-FR"/>
        </w:rPr>
        <w:t xml:space="preserve"> </w:t>
      </w:r>
      <w:r w:rsidR="002C0A8F">
        <w:rPr>
          <w:rFonts w:ascii="Times New Roman" w:eastAsia="Times New Roman" w:hAnsi="Times New Roman"/>
          <w:lang w:val="fr-FR"/>
        </w:rPr>
        <w:t xml:space="preserve">avant </w:t>
      </w:r>
      <w:r w:rsidR="00607CCD" w:rsidRPr="00607CCD">
        <w:rPr>
          <w:rFonts w:ascii="Times New Roman" w:eastAsia="Times New Roman" w:hAnsi="Times New Roman"/>
          <w:lang w:val="fr-FR"/>
        </w:rPr>
        <w:t xml:space="preserve">la quinzième </w:t>
      </w:r>
      <w:r w:rsidR="00E62301" w:rsidRPr="00607CCD">
        <w:rPr>
          <w:rFonts w:ascii="Times New Roman" w:eastAsia="Times New Roman" w:hAnsi="Times New Roman"/>
          <w:lang w:val="fr-FR"/>
        </w:rPr>
        <w:t>réunion</w:t>
      </w:r>
      <w:r w:rsidR="00607CCD">
        <w:rPr>
          <w:rFonts w:ascii="Times New Roman" w:eastAsia="Times New Roman" w:hAnsi="Times New Roman"/>
          <w:lang w:val="fr-FR"/>
        </w:rPr>
        <w:t xml:space="preserve"> de la</w:t>
      </w:r>
      <w:r w:rsidR="00525072" w:rsidRPr="00607CCD">
        <w:rPr>
          <w:rFonts w:ascii="Times New Roman" w:eastAsia="Times New Roman" w:hAnsi="Times New Roman"/>
          <w:lang w:val="fr-FR"/>
        </w:rPr>
        <w:t xml:space="preserve"> </w:t>
      </w:r>
      <w:r w:rsidR="004F4E57" w:rsidRPr="00607CCD">
        <w:rPr>
          <w:rFonts w:ascii="Times New Roman" w:eastAsia="Times New Roman" w:hAnsi="Times New Roman"/>
          <w:lang w:val="fr-FR"/>
        </w:rPr>
        <w:t>Conférence des Parties</w:t>
      </w:r>
      <w:r w:rsidR="00525072" w:rsidRPr="00607CCD">
        <w:rPr>
          <w:rFonts w:ascii="Times New Roman" w:eastAsia="Times New Roman" w:hAnsi="Times New Roman"/>
          <w:lang w:val="fr-FR"/>
        </w:rPr>
        <w:t xml:space="preserve">, </w:t>
      </w:r>
      <w:r>
        <w:rPr>
          <w:rFonts w:ascii="Times New Roman" w:eastAsia="Times New Roman" w:hAnsi="Times New Roman"/>
          <w:lang w:val="fr-FR"/>
        </w:rPr>
        <w:t>le versement de</w:t>
      </w:r>
      <w:r w:rsidR="00607CCD">
        <w:rPr>
          <w:rFonts w:ascii="Times New Roman" w:eastAsia="Times New Roman" w:hAnsi="Times New Roman"/>
          <w:lang w:val="fr-FR"/>
        </w:rPr>
        <w:t xml:space="preserve"> c</w:t>
      </w:r>
      <w:r>
        <w:rPr>
          <w:rFonts w:ascii="Times New Roman" w:eastAsia="Times New Roman" w:hAnsi="Times New Roman"/>
          <w:lang w:val="fr-FR"/>
        </w:rPr>
        <w:t>ontributions volontaires en faveur de la</w:t>
      </w:r>
      <w:r w:rsidR="0023100C" w:rsidRPr="00607CCD">
        <w:rPr>
          <w:rFonts w:ascii="Times New Roman" w:eastAsia="Times New Roman" w:hAnsi="Times New Roman"/>
          <w:lang w:val="fr-FR"/>
        </w:rPr>
        <w:t xml:space="preserve"> </w:t>
      </w:r>
      <w:r w:rsidR="004F4E57" w:rsidRPr="00607CCD">
        <w:rPr>
          <w:rFonts w:ascii="Times New Roman" w:eastAsia="Times New Roman" w:hAnsi="Times New Roman"/>
          <w:lang w:val="fr-FR"/>
        </w:rPr>
        <w:t>biodiversité</w:t>
      </w:r>
      <w:r w:rsidR="0023100C" w:rsidRPr="00607CCD">
        <w:rPr>
          <w:rFonts w:ascii="Times New Roman" w:eastAsia="Times New Roman" w:hAnsi="Times New Roman"/>
          <w:lang w:val="fr-FR"/>
        </w:rPr>
        <w:t xml:space="preserve"> </w:t>
      </w:r>
      <w:r w:rsidR="00607CCD">
        <w:rPr>
          <w:rFonts w:ascii="Times New Roman" w:eastAsia="Times New Roman" w:hAnsi="Times New Roman"/>
          <w:lang w:val="fr-FR"/>
        </w:rPr>
        <w:t>par les</w:t>
      </w:r>
      <w:r w:rsidR="003D7703" w:rsidRPr="00607CCD">
        <w:rPr>
          <w:rFonts w:ascii="Times New Roman" w:eastAsia="Times New Roman" w:hAnsi="Times New Roman"/>
          <w:lang w:val="fr-FR"/>
        </w:rPr>
        <w:t xml:space="preserve"> Parties </w:t>
      </w:r>
      <w:r w:rsidR="00607CCD">
        <w:rPr>
          <w:rFonts w:ascii="Times New Roman" w:eastAsia="Times New Roman" w:hAnsi="Times New Roman"/>
          <w:lang w:val="fr-FR"/>
        </w:rPr>
        <w:t>et par d’autres acteurs</w:t>
      </w:r>
      <w:r>
        <w:rPr>
          <w:rFonts w:ascii="Times New Roman" w:eastAsia="Times New Roman" w:hAnsi="Times New Roman"/>
          <w:lang w:val="fr-FR"/>
        </w:rPr>
        <w:t>,</w:t>
      </w:r>
      <w:r w:rsidR="00607CCD">
        <w:rPr>
          <w:rFonts w:ascii="Times New Roman" w:eastAsia="Times New Roman" w:hAnsi="Times New Roman"/>
          <w:lang w:val="fr-FR"/>
        </w:rPr>
        <w:t xml:space="preserve"> en vue d’atteindre la Vision de</w:t>
      </w:r>
      <w:r w:rsidR="00CE0AFC" w:rsidRPr="00607CCD">
        <w:rPr>
          <w:rFonts w:ascii="Times New Roman" w:eastAsia="Times New Roman" w:hAnsi="Times New Roman"/>
          <w:lang w:val="fr-FR"/>
        </w:rPr>
        <w:t xml:space="preserve"> </w:t>
      </w:r>
      <w:r w:rsidR="00607CCD">
        <w:rPr>
          <w:rFonts w:ascii="Times New Roman" w:eastAsia="Times New Roman" w:hAnsi="Times New Roman"/>
          <w:lang w:val="fr-FR"/>
        </w:rPr>
        <w:t>2050 pour la b</w:t>
      </w:r>
      <w:r w:rsidR="00FD23DA">
        <w:rPr>
          <w:rFonts w:ascii="Times New Roman" w:eastAsia="Times New Roman" w:hAnsi="Times New Roman"/>
          <w:lang w:val="fr-FR"/>
        </w:rPr>
        <w:t>iodiv</w:t>
      </w:r>
      <w:r w:rsidR="004F4E57" w:rsidRPr="00607CCD">
        <w:rPr>
          <w:rFonts w:ascii="Times New Roman" w:eastAsia="Times New Roman" w:hAnsi="Times New Roman"/>
          <w:lang w:val="fr-FR"/>
        </w:rPr>
        <w:t>ersité</w:t>
      </w:r>
      <w:r w:rsidR="00FD23DA">
        <w:rPr>
          <w:rFonts w:ascii="Times New Roman" w:eastAsia="Times New Roman" w:hAnsi="Times New Roman"/>
          <w:lang w:val="fr-FR"/>
        </w:rPr>
        <w:t>;</w:t>
      </w:r>
    </w:p>
    <w:p w:rsidR="0023100C" w:rsidRPr="00607CCD" w:rsidRDefault="00FD23DA" w:rsidP="00775604">
      <w:pPr>
        <w:numPr>
          <w:ilvl w:val="0"/>
          <w:numId w:val="4"/>
        </w:numPr>
        <w:spacing w:after="120" w:line="235" w:lineRule="auto"/>
        <w:ind w:left="0" w:firstLine="720"/>
        <w:jc w:val="both"/>
        <w:rPr>
          <w:rFonts w:ascii="Times New Roman" w:eastAsia="Times New Roman" w:hAnsi="Times New Roman"/>
          <w:lang w:val="fr-FR"/>
        </w:rPr>
      </w:pPr>
      <w:r>
        <w:rPr>
          <w:rFonts w:ascii="Times New Roman" w:eastAsia="Times New Roman" w:hAnsi="Times New Roman"/>
          <w:lang w:val="fr-FR"/>
        </w:rPr>
        <w:t>Incite</w:t>
      </w:r>
      <w:r w:rsidR="00607CCD" w:rsidRPr="00607CCD">
        <w:rPr>
          <w:rFonts w:ascii="Times New Roman" w:eastAsia="Times New Roman" w:hAnsi="Times New Roman"/>
          <w:lang w:val="fr-FR"/>
        </w:rPr>
        <w:t xml:space="preserve">r les </w:t>
      </w:r>
      <w:r w:rsidR="00694FD8">
        <w:rPr>
          <w:rFonts w:ascii="Times New Roman" w:eastAsia="Times New Roman" w:hAnsi="Times New Roman"/>
          <w:lang w:val="fr-FR"/>
        </w:rPr>
        <w:t>peu</w:t>
      </w:r>
      <w:r>
        <w:rPr>
          <w:rFonts w:ascii="Times New Roman" w:eastAsia="Times New Roman" w:hAnsi="Times New Roman"/>
          <w:lang w:val="fr-FR"/>
        </w:rPr>
        <w:t xml:space="preserve">ples autochtones et </w:t>
      </w:r>
      <w:r w:rsidR="00607CCD" w:rsidRPr="00607CCD">
        <w:rPr>
          <w:rFonts w:ascii="Times New Roman" w:eastAsia="Times New Roman" w:hAnsi="Times New Roman"/>
          <w:lang w:val="fr-FR"/>
        </w:rPr>
        <w:t>communautés locales, les femmes</w:t>
      </w:r>
      <w:r>
        <w:rPr>
          <w:rFonts w:ascii="Times New Roman" w:eastAsia="Times New Roman" w:hAnsi="Times New Roman"/>
          <w:lang w:val="fr-FR"/>
        </w:rPr>
        <w:t>, les jeunes, la société civile</w:t>
      </w:r>
      <w:r w:rsidR="00607CCD" w:rsidRPr="00607CCD">
        <w:rPr>
          <w:rFonts w:ascii="Times New Roman" w:eastAsia="Times New Roman" w:hAnsi="Times New Roman"/>
          <w:lang w:val="fr-FR"/>
        </w:rPr>
        <w:t>, les gouvernements infranationaux et autorités</w:t>
      </w:r>
      <w:r>
        <w:rPr>
          <w:rFonts w:ascii="Times New Roman" w:eastAsia="Times New Roman" w:hAnsi="Times New Roman"/>
          <w:lang w:val="fr-FR"/>
        </w:rPr>
        <w:t xml:space="preserve"> locales, les université</w:t>
      </w:r>
      <w:r w:rsidR="00607CCD">
        <w:rPr>
          <w:rFonts w:ascii="Times New Roman" w:eastAsia="Times New Roman" w:hAnsi="Times New Roman"/>
          <w:lang w:val="fr-FR"/>
        </w:rPr>
        <w:t>s, les entreprises et le secteur financier, et d’autres parties prenantes concernées</w:t>
      </w:r>
      <w:r>
        <w:rPr>
          <w:rFonts w:ascii="Times New Roman" w:eastAsia="Times New Roman" w:hAnsi="Times New Roman"/>
          <w:lang w:val="fr-FR"/>
        </w:rPr>
        <w:t xml:space="preserve"> à appuyer des</w:t>
      </w:r>
      <w:r w:rsidR="00607CCD">
        <w:rPr>
          <w:rFonts w:ascii="Times New Roman" w:eastAsia="Times New Roman" w:hAnsi="Times New Roman"/>
          <w:lang w:val="fr-FR"/>
        </w:rPr>
        <w:t xml:space="preserve"> action</w:t>
      </w:r>
      <w:r>
        <w:rPr>
          <w:rFonts w:ascii="Times New Roman" w:eastAsia="Times New Roman" w:hAnsi="Times New Roman"/>
          <w:lang w:val="fr-FR"/>
        </w:rPr>
        <w:t xml:space="preserve">s pour </w:t>
      </w:r>
      <w:r w:rsidR="00607CCD">
        <w:rPr>
          <w:rFonts w:ascii="Times New Roman" w:eastAsia="Times New Roman" w:hAnsi="Times New Roman"/>
          <w:lang w:val="fr-FR"/>
        </w:rPr>
        <w:t>atteindre la Vision de</w:t>
      </w:r>
      <w:r w:rsidR="005340B4" w:rsidRPr="00607CCD">
        <w:rPr>
          <w:rFonts w:ascii="Times New Roman" w:eastAsia="Times New Roman" w:hAnsi="Times New Roman"/>
          <w:lang w:val="fr-FR"/>
        </w:rPr>
        <w:t xml:space="preserve"> </w:t>
      </w:r>
      <w:r w:rsidR="00CE0AFC" w:rsidRPr="00607CCD">
        <w:rPr>
          <w:rFonts w:ascii="Times New Roman" w:eastAsia="Times New Roman" w:hAnsi="Times New Roman"/>
          <w:lang w:val="fr-FR"/>
        </w:rPr>
        <w:t>205</w:t>
      </w:r>
      <w:r w:rsidR="00607CCD">
        <w:rPr>
          <w:rFonts w:ascii="Times New Roman" w:eastAsia="Times New Roman" w:hAnsi="Times New Roman"/>
          <w:lang w:val="fr-FR"/>
        </w:rPr>
        <w:t>0 pour la b</w:t>
      </w:r>
      <w:r w:rsidR="004F4E57" w:rsidRPr="00607CCD">
        <w:rPr>
          <w:rFonts w:ascii="Times New Roman" w:eastAsia="Times New Roman" w:hAnsi="Times New Roman"/>
          <w:lang w:val="fr-FR"/>
        </w:rPr>
        <w:t>iodiversité</w:t>
      </w:r>
      <w:r>
        <w:rPr>
          <w:rFonts w:ascii="Times New Roman" w:eastAsia="Times New Roman" w:hAnsi="Times New Roman"/>
          <w:lang w:val="fr-FR"/>
        </w:rPr>
        <w:t xml:space="preserve">, et à donner une impulsion pour la mise en œuvre </w:t>
      </w:r>
      <w:r w:rsidR="00607CCD">
        <w:rPr>
          <w:rFonts w:ascii="Times New Roman" w:eastAsia="Times New Roman" w:hAnsi="Times New Roman"/>
          <w:lang w:val="fr-FR"/>
        </w:rPr>
        <w:t>du cadre mondial de la</w:t>
      </w:r>
      <w:r w:rsidR="00CE0AFC" w:rsidRPr="00607CCD">
        <w:rPr>
          <w:rFonts w:ascii="Times New Roman" w:eastAsia="Times New Roman" w:hAnsi="Times New Roman"/>
          <w:lang w:val="fr-FR"/>
        </w:rPr>
        <w:t xml:space="preserve"> </w:t>
      </w:r>
      <w:r w:rsidR="004F4E57" w:rsidRPr="00607CCD">
        <w:rPr>
          <w:rFonts w:ascii="Times New Roman" w:eastAsia="Times New Roman" w:hAnsi="Times New Roman"/>
          <w:lang w:val="fr-FR"/>
        </w:rPr>
        <w:t>biodiversité</w:t>
      </w:r>
      <w:r w:rsidR="00607CCD">
        <w:rPr>
          <w:rFonts w:ascii="Times New Roman" w:eastAsia="Times New Roman" w:hAnsi="Times New Roman"/>
          <w:lang w:val="fr-FR"/>
        </w:rPr>
        <w:t xml:space="preserve"> pour l’après-2020</w:t>
      </w:r>
      <w:r w:rsidR="005340B4" w:rsidRPr="00607CCD">
        <w:rPr>
          <w:rFonts w:ascii="Times New Roman" w:eastAsia="Times New Roman" w:hAnsi="Times New Roman"/>
          <w:lang w:val="fr-FR"/>
        </w:rPr>
        <w:t>;</w:t>
      </w:r>
    </w:p>
    <w:p w:rsidR="004E4353" w:rsidRDefault="004E4353" w:rsidP="004E4353">
      <w:pPr>
        <w:pStyle w:val="Paragraphedeliste"/>
        <w:numPr>
          <w:ilvl w:val="0"/>
          <w:numId w:val="6"/>
        </w:numPr>
        <w:spacing w:before="120" w:after="120" w:line="235" w:lineRule="auto"/>
        <w:ind w:left="0" w:firstLine="720"/>
        <w:jc w:val="both"/>
        <w:rPr>
          <w:rFonts w:ascii="Times New Roman" w:eastAsia="Times New Roman" w:hAnsi="Times New Roman"/>
          <w:lang w:val="fr-FR"/>
        </w:rPr>
      </w:pPr>
      <w:r>
        <w:rPr>
          <w:rFonts w:ascii="Times New Roman" w:eastAsia="Times New Roman" w:hAnsi="Times New Roman"/>
          <w:i/>
          <w:lang w:val="fr-FR"/>
        </w:rPr>
        <w:t xml:space="preserve">Nous réjouissons </w:t>
      </w:r>
      <w:r>
        <w:rPr>
          <w:rFonts w:ascii="Times New Roman" w:eastAsia="Times New Roman" w:hAnsi="Times New Roman"/>
          <w:lang w:val="fr-FR"/>
        </w:rPr>
        <w:t>de l’initiative de l’Égypte de favoriser une approche cohérente pour lutter contre l’appauvrissement de la diversité biologique, les changements climatiques et la dégradation des terres et des écosystèmes.</w:t>
      </w:r>
    </w:p>
    <w:p w:rsidR="0023100C" w:rsidRPr="004E4353" w:rsidRDefault="00607CCD" w:rsidP="004E4353">
      <w:pPr>
        <w:pStyle w:val="Paragraphedeliste"/>
        <w:numPr>
          <w:ilvl w:val="0"/>
          <w:numId w:val="6"/>
        </w:numPr>
        <w:spacing w:before="120" w:after="120" w:line="235" w:lineRule="auto"/>
        <w:ind w:left="0" w:firstLine="720"/>
        <w:jc w:val="both"/>
        <w:rPr>
          <w:rFonts w:ascii="Times New Roman" w:eastAsia="Times New Roman" w:hAnsi="Times New Roman"/>
          <w:lang w:val="fr-FR"/>
        </w:rPr>
      </w:pPr>
      <w:r w:rsidRPr="004E4353">
        <w:rPr>
          <w:rFonts w:ascii="Times New Roman" w:eastAsia="Times New Roman" w:hAnsi="Times New Roman"/>
          <w:i/>
          <w:lang w:val="fr-FR"/>
        </w:rPr>
        <w:t>Invitons</w:t>
      </w:r>
      <w:r w:rsidRPr="004E4353">
        <w:rPr>
          <w:rFonts w:ascii="Times New Roman" w:eastAsia="Times New Roman" w:hAnsi="Times New Roman"/>
          <w:lang w:val="fr-FR"/>
        </w:rPr>
        <w:t xml:space="preserve"> l’Assemblée générale des </w:t>
      </w:r>
      <w:r w:rsidR="0023100C" w:rsidRPr="004E4353">
        <w:rPr>
          <w:rFonts w:ascii="Times New Roman" w:eastAsia="Times New Roman" w:hAnsi="Times New Roman"/>
          <w:lang w:val="fr-FR"/>
        </w:rPr>
        <w:t>Nations</w:t>
      </w:r>
      <w:r w:rsidRPr="004E4353">
        <w:rPr>
          <w:rFonts w:ascii="Times New Roman" w:eastAsia="Times New Roman" w:hAnsi="Times New Roman"/>
          <w:lang w:val="fr-FR"/>
        </w:rPr>
        <w:t xml:space="preserve"> Unies à organiser un sommet sur la</w:t>
      </w:r>
      <w:r w:rsidR="00CE0AFC" w:rsidRPr="004E4353">
        <w:rPr>
          <w:rFonts w:ascii="Times New Roman" w:eastAsia="Times New Roman" w:hAnsi="Times New Roman"/>
          <w:lang w:val="fr-FR"/>
        </w:rPr>
        <w:t xml:space="preserve"> </w:t>
      </w:r>
      <w:r w:rsidR="004F4E57" w:rsidRPr="004E4353">
        <w:rPr>
          <w:rFonts w:ascii="Times New Roman" w:eastAsia="Times New Roman" w:hAnsi="Times New Roman"/>
          <w:lang w:val="fr-FR"/>
        </w:rPr>
        <w:t>biodiversité</w:t>
      </w:r>
      <w:r w:rsidRPr="004E4353">
        <w:rPr>
          <w:rFonts w:ascii="Times New Roman" w:eastAsia="Times New Roman" w:hAnsi="Times New Roman"/>
          <w:lang w:val="fr-FR"/>
        </w:rPr>
        <w:t xml:space="preserve"> au niveau des chefs d’Etat</w:t>
      </w:r>
      <w:r w:rsidR="00FD23DA" w:rsidRPr="004E4353">
        <w:rPr>
          <w:rFonts w:ascii="Times New Roman" w:eastAsia="Times New Roman" w:hAnsi="Times New Roman"/>
          <w:lang w:val="fr-FR"/>
        </w:rPr>
        <w:t>,</w:t>
      </w:r>
      <w:r w:rsidRPr="004E4353">
        <w:rPr>
          <w:rFonts w:ascii="Times New Roman" w:eastAsia="Times New Roman" w:hAnsi="Times New Roman"/>
          <w:lang w:val="fr-FR"/>
        </w:rPr>
        <w:t xml:space="preserve"> avant la quinzième </w:t>
      </w:r>
      <w:r w:rsidR="00E62301" w:rsidRPr="004E4353">
        <w:rPr>
          <w:rFonts w:ascii="Times New Roman" w:eastAsia="Times New Roman" w:hAnsi="Times New Roman"/>
          <w:lang w:val="fr-FR"/>
        </w:rPr>
        <w:t>réunion</w:t>
      </w:r>
      <w:r w:rsidRPr="004E4353">
        <w:rPr>
          <w:rFonts w:ascii="Times New Roman" w:eastAsia="Times New Roman" w:hAnsi="Times New Roman"/>
          <w:lang w:val="fr-FR"/>
        </w:rPr>
        <w:t xml:space="preserve"> de la </w:t>
      </w:r>
      <w:r w:rsidR="004F4E57" w:rsidRPr="004E4353">
        <w:rPr>
          <w:rFonts w:ascii="Times New Roman" w:eastAsia="Times New Roman" w:hAnsi="Times New Roman"/>
          <w:lang w:val="fr-FR"/>
        </w:rPr>
        <w:t>Conférence des Parties</w:t>
      </w:r>
      <w:r w:rsidRPr="004E4353">
        <w:rPr>
          <w:rFonts w:ascii="Times New Roman" w:eastAsia="Times New Roman" w:hAnsi="Times New Roman"/>
          <w:lang w:val="fr-FR"/>
        </w:rPr>
        <w:t xml:space="preserve"> à la Convention sur la diversité biologique</w:t>
      </w:r>
      <w:r w:rsidR="0023100C" w:rsidRPr="004E4353">
        <w:rPr>
          <w:rFonts w:ascii="Times New Roman" w:eastAsia="Times New Roman" w:hAnsi="Times New Roman"/>
          <w:lang w:val="fr-FR"/>
        </w:rPr>
        <w:t xml:space="preserve"> </w:t>
      </w:r>
      <w:r w:rsidRPr="004E4353">
        <w:rPr>
          <w:rFonts w:ascii="Times New Roman" w:eastAsia="Times New Roman" w:hAnsi="Times New Roman"/>
          <w:lang w:val="fr-FR"/>
        </w:rPr>
        <w:t>qui se tiendra e</w:t>
      </w:r>
      <w:r w:rsidR="0023100C" w:rsidRPr="004E4353">
        <w:rPr>
          <w:rFonts w:ascii="Times New Roman" w:eastAsia="Times New Roman" w:hAnsi="Times New Roman"/>
          <w:lang w:val="fr-FR"/>
        </w:rPr>
        <w:t xml:space="preserve">n 2020, </w:t>
      </w:r>
      <w:r w:rsidR="00FD23DA" w:rsidRPr="004E4353">
        <w:rPr>
          <w:rFonts w:ascii="Times New Roman" w:eastAsia="Times New Roman" w:hAnsi="Times New Roman"/>
          <w:lang w:val="fr-FR"/>
        </w:rPr>
        <w:t xml:space="preserve">afin de souligner l’urgence d’une </w:t>
      </w:r>
      <w:r w:rsidRPr="004E4353">
        <w:rPr>
          <w:rFonts w:ascii="Times New Roman" w:eastAsia="Times New Roman" w:hAnsi="Times New Roman"/>
          <w:lang w:val="fr-FR"/>
        </w:rPr>
        <w:t xml:space="preserve">action </w:t>
      </w:r>
      <w:r w:rsidR="00FD23DA" w:rsidRPr="004E4353">
        <w:rPr>
          <w:rFonts w:ascii="Times New Roman" w:eastAsia="Times New Roman" w:hAnsi="Times New Roman"/>
          <w:lang w:val="fr-FR"/>
        </w:rPr>
        <w:t xml:space="preserve">menée aux plus hauts échelons, pour </w:t>
      </w:r>
      <w:r w:rsidRPr="004E4353">
        <w:rPr>
          <w:rFonts w:ascii="Times New Roman" w:eastAsia="Times New Roman" w:hAnsi="Times New Roman"/>
          <w:lang w:val="fr-FR"/>
        </w:rPr>
        <w:t xml:space="preserve">appuyer un </w:t>
      </w:r>
      <w:r w:rsidR="004F4E57" w:rsidRPr="004E4353">
        <w:rPr>
          <w:rFonts w:ascii="Times New Roman" w:eastAsia="Times New Roman" w:hAnsi="Times New Roman"/>
          <w:lang w:val="fr-FR"/>
        </w:rPr>
        <w:t>cadre mondial de la biodiversité pour l’après-2020</w:t>
      </w:r>
      <w:r w:rsidRPr="004E4353">
        <w:rPr>
          <w:rFonts w:ascii="Times New Roman" w:eastAsia="Times New Roman" w:hAnsi="Times New Roman"/>
          <w:lang w:val="fr-FR"/>
        </w:rPr>
        <w:t xml:space="preserve"> qui contribue au</w:t>
      </w:r>
      <w:r w:rsidR="00CE0AFC" w:rsidRPr="004E4353">
        <w:rPr>
          <w:rFonts w:ascii="Times New Roman" w:eastAsia="Times New Roman" w:hAnsi="Times New Roman"/>
          <w:lang w:val="fr-FR"/>
        </w:rPr>
        <w:t xml:space="preserve"> </w:t>
      </w:r>
      <w:r w:rsidR="004F4E57" w:rsidRPr="004E4353">
        <w:rPr>
          <w:rFonts w:ascii="Times New Roman" w:eastAsia="Times New Roman" w:hAnsi="Times New Roman"/>
          <w:lang w:val="fr-FR"/>
        </w:rPr>
        <w:t>Programme de développement durable à l’horizon 2030</w:t>
      </w:r>
      <w:r w:rsidRPr="004E4353">
        <w:rPr>
          <w:rFonts w:ascii="Times New Roman" w:eastAsia="Times New Roman" w:hAnsi="Times New Roman"/>
          <w:lang w:val="fr-FR"/>
        </w:rPr>
        <w:t xml:space="preserve"> et</w:t>
      </w:r>
      <w:r w:rsidR="0023100C" w:rsidRPr="004E4353">
        <w:rPr>
          <w:rFonts w:ascii="Times New Roman" w:eastAsia="Times New Roman" w:hAnsi="Times New Roman"/>
          <w:lang w:val="fr-FR"/>
        </w:rPr>
        <w:t xml:space="preserve"> </w:t>
      </w:r>
      <w:r w:rsidR="00FD23DA" w:rsidRPr="004E4353">
        <w:rPr>
          <w:rFonts w:ascii="Times New Roman" w:eastAsia="Times New Roman" w:hAnsi="Times New Roman"/>
          <w:lang w:val="fr-FR"/>
        </w:rPr>
        <w:t>place</w:t>
      </w:r>
      <w:r w:rsidRPr="004E4353">
        <w:rPr>
          <w:rFonts w:ascii="Times New Roman" w:eastAsia="Times New Roman" w:hAnsi="Times New Roman"/>
          <w:lang w:val="fr-FR"/>
        </w:rPr>
        <w:t xml:space="preserve"> la communauté mondiale s</w:t>
      </w:r>
      <w:r w:rsidR="00FD23DA" w:rsidRPr="004E4353">
        <w:rPr>
          <w:rFonts w:ascii="Times New Roman" w:eastAsia="Times New Roman" w:hAnsi="Times New Roman"/>
          <w:lang w:val="fr-FR"/>
        </w:rPr>
        <w:t>ur une trajectoire permettant d</w:t>
      </w:r>
      <w:r w:rsidR="002A7E9F" w:rsidRPr="004E4353">
        <w:rPr>
          <w:rFonts w:ascii="Times New Roman" w:eastAsia="Times New Roman" w:hAnsi="Times New Roman"/>
          <w:lang w:val="fr-FR"/>
        </w:rPr>
        <w:t>e réaliser</w:t>
      </w:r>
      <w:r w:rsidRPr="004E4353">
        <w:rPr>
          <w:rFonts w:ascii="Times New Roman" w:eastAsia="Times New Roman" w:hAnsi="Times New Roman"/>
          <w:lang w:val="fr-FR"/>
        </w:rPr>
        <w:t xml:space="preserve"> la Vision de 2050 pour la b</w:t>
      </w:r>
      <w:r w:rsidR="004F4E57" w:rsidRPr="004E4353">
        <w:rPr>
          <w:rFonts w:ascii="Times New Roman" w:eastAsia="Times New Roman" w:hAnsi="Times New Roman"/>
          <w:lang w:val="fr-FR"/>
        </w:rPr>
        <w:t>iodiversité</w:t>
      </w:r>
      <w:r w:rsidR="0023100C" w:rsidRPr="004E4353">
        <w:rPr>
          <w:rFonts w:ascii="Times New Roman" w:eastAsia="Times New Roman" w:hAnsi="Times New Roman"/>
          <w:lang w:val="fr-FR"/>
        </w:rPr>
        <w:t>.</w:t>
      </w:r>
      <w:r w:rsidR="003922E5">
        <w:rPr>
          <w:rFonts w:ascii="Times New Roman" w:eastAsia="Times New Roman" w:hAnsi="Times New Roman"/>
          <w:lang w:val="fr-FR"/>
        </w:rPr>
        <w:t xml:space="preserve">  </w:t>
      </w:r>
    </w:p>
    <w:sectPr w:rsidR="0023100C" w:rsidRPr="004E4353" w:rsidSect="00775604">
      <w:headerReference w:type="first" r:id="rId11"/>
      <w:type w:val="continuous"/>
      <w:pgSz w:w="12240" w:h="15840"/>
      <w:pgMar w:top="1134" w:right="1077" w:bottom="992" w:left="1168"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FE" w:rsidRDefault="00A212FE" w:rsidP="0023100C">
      <w:pPr>
        <w:spacing w:after="0" w:line="240" w:lineRule="auto"/>
      </w:pPr>
      <w:r>
        <w:separator/>
      </w:r>
    </w:p>
  </w:endnote>
  <w:endnote w:type="continuationSeparator" w:id="0">
    <w:p w:rsidR="00A212FE" w:rsidRDefault="00A212FE" w:rsidP="0023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B" w:rsidRDefault="001E2E8B" w:rsidP="000647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E2E8B" w:rsidRDefault="001E2E8B" w:rsidP="000647B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B" w:rsidRPr="00775604" w:rsidRDefault="001E2E8B" w:rsidP="000647BF">
    <w:pPr>
      <w:pStyle w:val="Pieddepage"/>
      <w:ind w:right="360"/>
      <w:rPr>
        <w:rFonts w:ascii="Times New Roman" w:hAnsi="Times New Roman"/>
        <w:noProof/>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FE" w:rsidRDefault="00A212FE" w:rsidP="0023100C">
      <w:pPr>
        <w:spacing w:after="0" w:line="240" w:lineRule="auto"/>
      </w:pPr>
      <w:r>
        <w:separator/>
      </w:r>
    </w:p>
  </w:footnote>
  <w:footnote w:type="continuationSeparator" w:id="0">
    <w:p w:rsidR="00A212FE" w:rsidRDefault="00A212FE" w:rsidP="0023100C">
      <w:pPr>
        <w:spacing w:after="0" w:line="240" w:lineRule="auto"/>
      </w:pPr>
      <w:r>
        <w:continuationSeparator/>
      </w:r>
    </w:p>
  </w:footnote>
  <w:footnote w:id="1">
    <w:p w:rsidR="001E2E8B" w:rsidRPr="00CA7CAE" w:rsidRDefault="001E2E8B" w:rsidP="00775604">
      <w:pPr>
        <w:pStyle w:val="Notedebasdepage"/>
        <w:keepLines/>
        <w:spacing w:after="60"/>
        <w:rPr>
          <w:rFonts w:ascii="Times New Roman" w:hAnsi="Times New Roman"/>
          <w:kern w:val="18"/>
          <w:sz w:val="18"/>
          <w:szCs w:val="18"/>
          <w:lang w:val="fr-CA"/>
        </w:rPr>
      </w:pPr>
      <w:r w:rsidRPr="00775604">
        <w:rPr>
          <w:rStyle w:val="Appelnotedebasdep"/>
          <w:rFonts w:ascii="Times New Roman" w:hAnsi="Times New Roman"/>
          <w:kern w:val="18"/>
          <w:sz w:val="18"/>
          <w:szCs w:val="18"/>
        </w:rPr>
        <w:footnoteRef/>
      </w:r>
      <w:r w:rsidRPr="00E62301">
        <w:rPr>
          <w:rFonts w:ascii="Times New Roman" w:hAnsi="Times New Roman"/>
          <w:kern w:val="18"/>
          <w:sz w:val="18"/>
          <w:szCs w:val="18"/>
          <w:lang w:val="fr-FR"/>
        </w:rPr>
        <w:t xml:space="preserve"> Quatorzième réunion de la Conférence des Parties à la Convention sur la diversité biologique, neuvième réunion de la Conférence des Parties siégeant en tant que réunion des Parties au Protocole de</w:t>
      </w:r>
      <w:r>
        <w:rPr>
          <w:rFonts w:ascii="Times New Roman" w:hAnsi="Times New Roman"/>
          <w:kern w:val="18"/>
          <w:sz w:val="18"/>
          <w:szCs w:val="18"/>
          <w:lang w:val="fr-FR"/>
        </w:rPr>
        <w:t xml:space="preserve"> Cartagena sur la prévention des risques biotechnologiques, et troisième </w:t>
      </w:r>
      <w:r w:rsidRPr="00E62301">
        <w:rPr>
          <w:rFonts w:ascii="Times New Roman" w:hAnsi="Times New Roman"/>
          <w:kern w:val="18"/>
          <w:sz w:val="18"/>
          <w:szCs w:val="18"/>
          <w:lang w:val="fr-FR"/>
        </w:rPr>
        <w:t>réunion</w:t>
      </w:r>
      <w:r>
        <w:rPr>
          <w:rFonts w:ascii="Times New Roman" w:hAnsi="Times New Roman"/>
          <w:kern w:val="18"/>
          <w:sz w:val="18"/>
          <w:szCs w:val="18"/>
          <w:lang w:val="fr-FR"/>
        </w:rPr>
        <w:t xml:space="preserve"> de la</w:t>
      </w:r>
      <w:r w:rsidRPr="00E62301">
        <w:rPr>
          <w:rFonts w:ascii="Times New Roman" w:hAnsi="Times New Roman"/>
          <w:kern w:val="18"/>
          <w:sz w:val="18"/>
          <w:szCs w:val="18"/>
          <w:lang w:val="fr-FR"/>
        </w:rPr>
        <w:t xml:space="preserve"> </w:t>
      </w:r>
      <w:r w:rsidRPr="00CA7CAE">
        <w:rPr>
          <w:rFonts w:ascii="Times New Roman" w:hAnsi="Times New Roman"/>
          <w:kern w:val="18"/>
          <w:sz w:val="18"/>
          <w:szCs w:val="18"/>
          <w:lang w:val="fr-CA"/>
        </w:rPr>
        <w:t xml:space="preserve">Conférence des Parties siégeant en tant que réunion des Parties au Protocole de Nagoya sur l’accès et le partage des avantages, du 17 au 29 novembre 2018, ainsi que le segment ministériel de haut niveau de ces réunions, qui se tiendra à </w:t>
      </w:r>
      <w:proofErr w:type="spellStart"/>
      <w:r w:rsidRPr="00CA7CAE">
        <w:rPr>
          <w:rFonts w:ascii="Times New Roman" w:hAnsi="Times New Roman"/>
          <w:kern w:val="18"/>
          <w:sz w:val="18"/>
          <w:szCs w:val="18"/>
          <w:lang w:val="fr-CA"/>
        </w:rPr>
        <w:t>Sharm</w:t>
      </w:r>
      <w:proofErr w:type="spellEnd"/>
      <w:r w:rsidRPr="00CA7CAE">
        <w:rPr>
          <w:rFonts w:ascii="Times New Roman" w:hAnsi="Times New Roman"/>
          <w:kern w:val="18"/>
          <w:sz w:val="18"/>
          <w:szCs w:val="18"/>
          <w:lang w:val="fr-CA"/>
        </w:rPr>
        <w:t xml:space="preserve"> El-Sheikh, Égypte, les 14 et 15 novembre 2018.</w:t>
      </w:r>
    </w:p>
  </w:footnote>
  <w:footnote w:id="2">
    <w:p w:rsidR="009A3389" w:rsidRPr="00CA7CAE" w:rsidRDefault="009A3389" w:rsidP="009A3389">
      <w:pPr>
        <w:pStyle w:val="Notedebasdepage"/>
        <w:keepLines/>
        <w:spacing w:after="60"/>
        <w:rPr>
          <w:rFonts w:ascii="Times New Roman" w:hAnsi="Times New Roman"/>
          <w:sz w:val="18"/>
          <w:szCs w:val="18"/>
          <w:lang w:val="fr-CA"/>
        </w:rPr>
      </w:pPr>
      <w:r w:rsidRPr="00CA7CAE">
        <w:rPr>
          <w:rStyle w:val="Appelnotedebasdep"/>
          <w:rFonts w:ascii="Times New Roman" w:hAnsi="Times New Roman"/>
          <w:sz w:val="18"/>
          <w:szCs w:val="18"/>
          <w:lang w:val="fr-CA"/>
        </w:rPr>
        <w:footnoteRef/>
      </w:r>
      <w:r w:rsidRPr="00CA7CAE">
        <w:rPr>
          <w:rFonts w:ascii="Times New Roman" w:hAnsi="Times New Roman"/>
          <w:sz w:val="18"/>
          <w:szCs w:val="18"/>
          <w:lang w:val="fr-CA"/>
        </w:rPr>
        <w:t xml:space="preserve"> UNEP/CBD/13/24.</w:t>
      </w:r>
    </w:p>
  </w:footnote>
  <w:footnote w:id="3">
    <w:p w:rsidR="00CA7CAE" w:rsidRPr="00CA7CAE" w:rsidRDefault="00CA7CAE" w:rsidP="00CA7CAE">
      <w:pPr>
        <w:pStyle w:val="Notedebasdepage"/>
        <w:keepLines/>
        <w:spacing w:after="60"/>
        <w:rPr>
          <w:rFonts w:ascii="Times New Roman" w:hAnsi="Times New Roman"/>
          <w:sz w:val="18"/>
          <w:szCs w:val="18"/>
          <w:lang w:val="fr-CA"/>
        </w:rPr>
      </w:pPr>
      <w:r w:rsidRPr="00CA7CAE">
        <w:rPr>
          <w:rStyle w:val="Appelnotedebasdep"/>
          <w:rFonts w:ascii="Times New Roman" w:hAnsi="Times New Roman"/>
          <w:sz w:val="18"/>
          <w:szCs w:val="18"/>
          <w:lang w:val="fr-CA"/>
        </w:rPr>
        <w:footnoteRef/>
      </w:r>
      <w:r w:rsidRPr="00CA7CAE">
        <w:rPr>
          <w:rFonts w:ascii="Times New Roman" w:hAnsi="Times New Roman"/>
          <w:sz w:val="18"/>
          <w:szCs w:val="18"/>
          <w:lang w:val="fr-CA"/>
        </w:rPr>
        <w:t xml:space="preserve"> Résolution 70/1 de l’Assemblée générale.</w:t>
      </w:r>
    </w:p>
  </w:footnote>
  <w:footnote w:id="4">
    <w:p w:rsidR="004E4353" w:rsidRPr="004E4353" w:rsidRDefault="004E4353" w:rsidP="004E4353">
      <w:pPr>
        <w:pStyle w:val="Notedebasdepage"/>
        <w:keepLines/>
        <w:spacing w:after="60"/>
        <w:rPr>
          <w:rFonts w:ascii="Times New Roman" w:hAnsi="Times New Roman"/>
          <w:sz w:val="18"/>
          <w:szCs w:val="18"/>
          <w:lang w:val="fr-CA"/>
        </w:rPr>
      </w:pPr>
      <w:r w:rsidRPr="00875175">
        <w:rPr>
          <w:rStyle w:val="Appelnotedebasdep"/>
          <w:rFonts w:ascii="Times New Roman" w:hAnsi="Times New Roman"/>
          <w:sz w:val="18"/>
          <w:szCs w:val="18"/>
          <w:lang w:val="en-GB"/>
        </w:rPr>
        <w:footnoteRef/>
      </w:r>
      <w:r>
        <w:rPr>
          <w:rFonts w:ascii="Times New Roman" w:hAnsi="Times New Roman"/>
          <w:sz w:val="18"/>
          <w:szCs w:val="18"/>
          <w:lang w:val="en-GB"/>
        </w:rPr>
        <w:t xml:space="preserve"> </w:t>
      </w:r>
      <w:r w:rsidRPr="004E4353">
        <w:rPr>
          <w:rFonts w:ascii="Times New Roman" w:hAnsi="Times New Roman"/>
          <w:sz w:val="18"/>
          <w:szCs w:val="18"/>
          <w:lang w:val="fr-CA"/>
        </w:rPr>
        <w:t>Annexe à la recommandation 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103116573"/>
      <w:docPartObj>
        <w:docPartGallery w:val="Page Numbers (Top of Page)"/>
        <w:docPartUnique/>
      </w:docPartObj>
    </w:sdtPr>
    <w:sdtEndPr>
      <w:rPr>
        <w:noProof/>
      </w:rPr>
    </w:sdtEndPr>
    <w:sdtContent>
      <w:p w:rsidR="001E2E8B" w:rsidRPr="00775604" w:rsidRDefault="001E2E8B">
        <w:pPr>
          <w:pStyle w:val="En-tte"/>
          <w:jc w:val="center"/>
          <w:rPr>
            <w:rFonts w:ascii="Times New Roman" w:hAnsi="Times New Roman"/>
            <w:sz w:val="22"/>
            <w:szCs w:val="22"/>
          </w:rPr>
        </w:pPr>
        <w:r w:rsidRPr="00775604">
          <w:rPr>
            <w:rFonts w:ascii="Times New Roman" w:hAnsi="Times New Roman"/>
            <w:sz w:val="22"/>
            <w:szCs w:val="22"/>
          </w:rPr>
          <w:fldChar w:fldCharType="begin"/>
        </w:r>
        <w:r w:rsidRPr="00775604">
          <w:rPr>
            <w:rFonts w:ascii="Times New Roman" w:hAnsi="Times New Roman"/>
            <w:sz w:val="22"/>
            <w:szCs w:val="22"/>
          </w:rPr>
          <w:instrText xml:space="preserve"> PAGE   \* MERGEFORMAT </w:instrText>
        </w:r>
        <w:r w:rsidRPr="00775604">
          <w:rPr>
            <w:rFonts w:ascii="Times New Roman" w:hAnsi="Times New Roman"/>
            <w:sz w:val="22"/>
            <w:szCs w:val="22"/>
          </w:rPr>
          <w:fldChar w:fldCharType="separate"/>
        </w:r>
        <w:r w:rsidR="005854AA">
          <w:rPr>
            <w:rFonts w:ascii="Times New Roman" w:hAnsi="Times New Roman"/>
            <w:noProof/>
            <w:sz w:val="22"/>
            <w:szCs w:val="22"/>
          </w:rPr>
          <w:t>2</w:t>
        </w:r>
        <w:r w:rsidRPr="00775604">
          <w:rPr>
            <w:rFonts w:ascii="Times New Roman" w:hAnsi="Times New Roman"/>
            <w:noProof/>
            <w:sz w:val="22"/>
            <w:szCs w:val="22"/>
          </w:rPr>
          <w:fldChar w:fldCharType="end"/>
        </w:r>
      </w:p>
    </w:sdtContent>
  </w:sdt>
  <w:p w:rsidR="001E2E8B" w:rsidRPr="00775604" w:rsidRDefault="001E2E8B">
    <w:pPr>
      <w:pStyle w:val="En-tte"/>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B" w:rsidRDefault="001E2E8B">
    <w:pPr>
      <w:pStyle w:val="En-tte"/>
    </w:pPr>
    <w:r>
      <w:rPr>
        <w:noProof/>
        <w:lang w:val="fr-CA" w:eastAsia="fr-CA"/>
      </w:rPr>
      <w:drawing>
        <wp:anchor distT="0" distB="0" distL="114300" distR="114300" simplePos="0" relativeHeight="251665408" behindDoc="0" locked="0" layoutInCell="1" allowOverlap="1" wp14:anchorId="699A5A1A" wp14:editId="7A6393EA">
          <wp:simplePos x="0" y="0"/>
          <wp:positionH relativeFrom="column">
            <wp:posOffset>4868545</wp:posOffset>
          </wp:positionH>
          <wp:positionV relativeFrom="paragraph">
            <wp:posOffset>-634365</wp:posOffset>
          </wp:positionV>
          <wp:extent cx="1397000" cy="7258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63360" behindDoc="0" locked="0" layoutInCell="1" allowOverlap="1" wp14:anchorId="099BE290" wp14:editId="1F42F3BE">
          <wp:simplePos x="0" y="0"/>
          <wp:positionH relativeFrom="column">
            <wp:posOffset>-190500</wp:posOffset>
          </wp:positionH>
          <wp:positionV relativeFrom="paragraph">
            <wp:posOffset>-581660</wp:posOffset>
          </wp:positionV>
          <wp:extent cx="2082800" cy="6362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8B" w:rsidRDefault="001E2E8B">
    <w:pPr>
      <w:pStyle w:val="En-tte"/>
    </w:pPr>
    <w:r>
      <w:rPr>
        <w:noProof/>
        <w:lang w:val="fr-CA" w:eastAsia="fr-CA"/>
      </w:rPr>
      <w:drawing>
        <wp:anchor distT="0" distB="0" distL="114300" distR="114300" simplePos="0" relativeHeight="251668480" behindDoc="0" locked="0" layoutInCell="1" allowOverlap="1" wp14:anchorId="1CA0BA1B" wp14:editId="5D104D89">
          <wp:simplePos x="0" y="0"/>
          <wp:positionH relativeFrom="column">
            <wp:posOffset>4868545</wp:posOffset>
          </wp:positionH>
          <wp:positionV relativeFrom="paragraph">
            <wp:posOffset>-634365</wp:posOffset>
          </wp:positionV>
          <wp:extent cx="1397000" cy="7258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fr-CA" w:eastAsia="fr-CA"/>
      </w:rPr>
      <w:drawing>
        <wp:anchor distT="0" distB="0" distL="114300" distR="114300" simplePos="0" relativeHeight="251667456" behindDoc="0" locked="0" layoutInCell="1" allowOverlap="1" wp14:anchorId="557B75A8" wp14:editId="7C5D95A7">
          <wp:simplePos x="0" y="0"/>
          <wp:positionH relativeFrom="column">
            <wp:posOffset>-190500</wp:posOffset>
          </wp:positionH>
          <wp:positionV relativeFrom="paragraph">
            <wp:posOffset>-581660</wp:posOffset>
          </wp:positionV>
          <wp:extent cx="2082800" cy="6362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575A4"/>
    <w:multiLevelType w:val="hybridMultilevel"/>
    <w:tmpl w:val="41DA9E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B6CC0"/>
    <w:multiLevelType w:val="hybridMultilevel"/>
    <w:tmpl w:val="4E2437A2"/>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450B6"/>
    <w:multiLevelType w:val="hybridMultilevel"/>
    <w:tmpl w:val="D648276E"/>
    <w:lvl w:ilvl="0" w:tplc="62A01DE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62BF0FB8"/>
    <w:multiLevelType w:val="hybridMultilevel"/>
    <w:tmpl w:val="5EF42BC4"/>
    <w:lvl w:ilvl="0" w:tplc="0C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74AB6"/>
    <w:multiLevelType w:val="hybridMultilevel"/>
    <w:tmpl w:val="51467DCC"/>
    <w:lvl w:ilvl="0" w:tplc="75E42714">
      <w:start w:val="1"/>
      <w:numFmt w:val="decimal"/>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718839D9"/>
    <w:multiLevelType w:val="hybridMultilevel"/>
    <w:tmpl w:val="A7668608"/>
    <w:lvl w:ilvl="0" w:tplc="802CAD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0C"/>
    <w:rsid w:val="00014C79"/>
    <w:rsid w:val="000170D2"/>
    <w:rsid w:val="00034599"/>
    <w:rsid w:val="00035552"/>
    <w:rsid w:val="00043423"/>
    <w:rsid w:val="000528C5"/>
    <w:rsid w:val="000647BF"/>
    <w:rsid w:val="000749D5"/>
    <w:rsid w:val="000C0DBA"/>
    <w:rsid w:val="00117236"/>
    <w:rsid w:val="00121471"/>
    <w:rsid w:val="00123003"/>
    <w:rsid w:val="0012683B"/>
    <w:rsid w:val="0014143B"/>
    <w:rsid w:val="00141FFC"/>
    <w:rsid w:val="001826D2"/>
    <w:rsid w:val="001E2E8B"/>
    <w:rsid w:val="001F6488"/>
    <w:rsid w:val="001F69A7"/>
    <w:rsid w:val="002162D8"/>
    <w:rsid w:val="00230595"/>
    <w:rsid w:val="0023100C"/>
    <w:rsid w:val="00251A75"/>
    <w:rsid w:val="00257B54"/>
    <w:rsid w:val="00271A78"/>
    <w:rsid w:val="0029154E"/>
    <w:rsid w:val="002A7E9F"/>
    <w:rsid w:val="002C0A8F"/>
    <w:rsid w:val="002E79C7"/>
    <w:rsid w:val="002F44E6"/>
    <w:rsid w:val="003049E9"/>
    <w:rsid w:val="00352EE2"/>
    <w:rsid w:val="0035472A"/>
    <w:rsid w:val="00367255"/>
    <w:rsid w:val="0038605E"/>
    <w:rsid w:val="003922E5"/>
    <w:rsid w:val="003963AD"/>
    <w:rsid w:val="003A31C8"/>
    <w:rsid w:val="003A4416"/>
    <w:rsid w:val="003A5870"/>
    <w:rsid w:val="003D662B"/>
    <w:rsid w:val="003D7703"/>
    <w:rsid w:val="00417F28"/>
    <w:rsid w:val="00420247"/>
    <w:rsid w:val="00431269"/>
    <w:rsid w:val="00436271"/>
    <w:rsid w:val="00450EF8"/>
    <w:rsid w:val="004661CC"/>
    <w:rsid w:val="00480E2F"/>
    <w:rsid w:val="00484E7A"/>
    <w:rsid w:val="00487157"/>
    <w:rsid w:val="004A6D95"/>
    <w:rsid w:val="004C3C69"/>
    <w:rsid w:val="004E4353"/>
    <w:rsid w:val="004F4E57"/>
    <w:rsid w:val="005066A7"/>
    <w:rsid w:val="00506B01"/>
    <w:rsid w:val="00525072"/>
    <w:rsid w:val="005340B4"/>
    <w:rsid w:val="005502F3"/>
    <w:rsid w:val="00550BB2"/>
    <w:rsid w:val="005531C9"/>
    <w:rsid w:val="00575AB1"/>
    <w:rsid w:val="005854AA"/>
    <w:rsid w:val="0059476E"/>
    <w:rsid w:val="005B3A90"/>
    <w:rsid w:val="005B64C5"/>
    <w:rsid w:val="005C6032"/>
    <w:rsid w:val="005D25AD"/>
    <w:rsid w:val="005D4B8A"/>
    <w:rsid w:val="005F0238"/>
    <w:rsid w:val="00607CCD"/>
    <w:rsid w:val="006145A3"/>
    <w:rsid w:val="006246F3"/>
    <w:rsid w:val="00635DBF"/>
    <w:rsid w:val="00644C40"/>
    <w:rsid w:val="0064525C"/>
    <w:rsid w:val="006452E3"/>
    <w:rsid w:val="00674EEA"/>
    <w:rsid w:val="00694FD8"/>
    <w:rsid w:val="006A18BC"/>
    <w:rsid w:val="006C2E40"/>
    <w:rsid w:val="006F2CA0"/>
    <w:rsid w:val="0071150A"/>
    <w:rsid w:val="0073621C"/>
    <w:rsid w:val="00775604"/>
    <w:rsid w:val="00790849"/>
    <w:rsid w:val="007C7B9A"/>
    <w:rsid w:val="007D055B"/>
    <w:rsid w:val="007D69F2"/>
    <w:rsid w:val="007E5A96"/>
    <w:rsid w:val="008008E6"/>
    <w:rsid w:val="00832DBE"/>
    <w:rsid w:val="00886258"/>
    <w:rsid w:val="008D43B6"/>
    <w:rsid w:val="008E0215"/>
    <w:rsid w:val="008F1D73"/>
    <w:rsid w:val="00906290"/>
    <w:rsid w:val="009228FA"/>
    <w:rsid w:val="0096096C"/>
    <w:rsid w:val="00961A14"/>
    <w:rsid w:val="00981FD2"/>
    <w:rsid w:val="0099602C"/>
    <w:rsid w:val="00996BCE"/>
    <w:rsid w:val="009974BF"/>
    <w:rsid w:val="009A3389"/>
    <w:rsid w:val="009D2FDA"/>
    <w:rsid w:val="009F708D"/>
    <w:rsid w:val="00A1154C"/>
    <w:rsid w:val="00A1547C"/>
    <w:rsid w:val="00A212FE"/>
    <w:rsid w:val="00A54CE0"/>
    <w:rsid w:val="00A62C17"/>
    <w:rsid w:val="00A62DBA"/>
    <w:rsid w:val="00A97FB4"/>
    <w:rsid w:val="00AB70D1"/>
    <w:rsid w:val="00AD4340"/>
    <w:rsid w:val="00B028CA"/>
    <w:rsid w:val="00B100F5"/>
    <w:rsid w:val="00B1520C"/>
    <w:rsid w:val="00B41D92"/>
    <w:rsid w:val="00B41F7B"/>
    <w:rsid w:val="00B71EEB"/>
    <w:rsid w:val="00B81FF1"/>
    <w:rsid w:val="00B97F48"/>
    <w:rsid w:val="00BD5895"/>
    <w:rsid w:val="00BF0E7A"/>
    <w:rsid w:val="00BF6539"/>
    <w:rsid w:val="00C022D7"/>
    <w:rsid w:val="00C07B05"/>
    <w:rsid w:val="00C30D90"/>
    <w:rsid w:val="00C332D4"/>
    <w:rsid w:val="00C42098"/>
    <w:rsid w:val="00CA7CAE"/>
    <w:rsid w:val="00CE0AFC"/>
    <w:rsid w:val="00D137E5"/>
    <w:rsid w:val="00D33DE2"/>
    <w:rsid w:val="00D412FA"/>
    <w:rsid w:val="00D86409"/>
    <w:rsid w:val="00DA2F3E"/>
    <w:rsid w:val="00DE4E6A"/>
    <w:rsid w:val="00DE5359"/>
    <w:rsid w:val="00E06537"/>
    <w:rsid w:val="00E20132"/>
    <w:rsid w:val="00E2708A"/>
    <w:rsid w:val="00E34B20"/>
    <w:rsid w:val="00E46FF0"/>
    <w:rsid w:val="00E62195"/>
    <w:rsid w:val="00E62301"/>
    <w:rsid w:val="00ED4685"/>
    <w:rsid w:val="00EF5B0C"/>
    <w:rsid w:val="00F10246"/>
    <w:rsid w:val="00F46615"/>
    <w:rsid w:val="00F55D24"/>
    <w:rsid w:val="00F56E1D"/>
    <w:rsid w:val="00F703EA"/>
    <w:rsid w:val="00FA67C5"/>
    <w:rsid w:val="00FB0C42"/>
    <w:rsid w:val="00FB50C4"/>
    <w:rsid w:val="00FD0615"/>
    <w:rsid w:val="00FD23DA"/>
    <w:rsid w:val="00FE4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FAB94-8ADC-437D-B9BA-0DE1E9AB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0C"/>
    <w:pPr>
      <w:spacing w:after="160" w:line="259" w:lineRule="auto"/>
    </w:pPr>
    <w:rPr>
      <w:sz w:val="22"/>
      <w:szCs w:val="22"/>
      <w:lang w:val="es-MX"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3100C"/>
    <w:pPr>
      <w:tabs>
        <w:tab w:val="center" w:pos="4419"/>
        <w:tab w:val="right" w:pos="8838"/>
      </w:tabs>
      <w:spacing w:after="0" w:line="240" w:lineRule="auto"/>
    </w:pPr>
    <w:rPr>
      <w:sz w:val="20"/>
      <w:szCs w:val="20"/>
      <w:lang w:eastAsia="x-none"/>
    </w:rPr>
  </w:style>
  <w:style w:type="character" w:customStyle="1" w:styleId="PieddepageCar">
    <w:name w:val="Pied de page Car"/>
    <w:link w:val="Pieddepage"/>
    <w:uiPriority w:val="99"/>
    <w:rsid w:val="0023100C"/>
    <w:rPr>
      <w:rFonts w:ascii="Calibri" w:eastAsia="Calibri" w:hAnsi="Calibri" w:cs="Times New Roman"/>
      <w:lang w:val="es-MX"/>
    </w:rPr>
  </w:style>
  <w:style w:type="character" w:styleId="Numrodepage">
    <w:name w:val="page number"/>
    <w:uiPriority w:val="99"/>
    <w:semiHidden/>
    <w:unhideWhenUsed/>
    <w:rsid w:val="0023100C"/>
  </w:style>
  <w:style w:type="character" w:styleId="Marquedecommentaire">
    <w:name w:val="annotation reference"/>
    <w:uiPriority w:val="99"/>
    <w:semiHidden/>
    <w:unhideWhenUsed/>
    <w:rsid w:val="0023100C"/>
    <w:rPr>
      <w:sz w:val="18"/>
      <w:szCs w:val="18"/>
    </w:rPr>
  </w:style>
  <w:style w:type="paragraph" w:styleId="Commentaire">
    <w:name w:val="annotation text"/>
    <w:basedOn w:val="Normal"/>
    <w:link w:val="CommentaireCar"/>
    <w:uiPriority w:val="99"/>
    <w:semiHidden/>
    <w:unhideWhenUsed/>
    <w:rsid w:val="0023100C"/>
    <w:pPr>
      <w:spacing w:line="240" w:lineRule="auto"/>
    </w:pPr>
    <w:rPr>
      <w:sz w:val="24"/>
      <w:szCs w:val="24"/>
      <w:lang w:val="x-none" w:eastAsia="x-none"/>
    </w:rPr>
  </w:style>
  <w:style w:type="character" w:customStyle="1" w:styleId="CommentaireCar">
    <w:name w:val="Commentaire Car"/>
    <w:link w:val="Commentaire"/>
    <w:uiPriority w:val="99"/>
    <w:semiHidden/>
    <w:rsid w:val="0023100C"/>
    <w:rPr>
      <w:rFonts w:ascii="Calibri" w:eastAsia="Calibri" w:hAnsi="Calibri" w:cs="Times New Roman"/>
      <w:sz w:val="24"/>
      <w:szCs w:val="24"/>
      <w:lang w:val="x-none" w:eastAsia="x-none"/>
    </w:rPr>
  </w:style>
  <w:style w:type="paragraph" w:styleId="En-tte">
    <w:name w:val="header"/>
    <w:basedOn w:val="Normal"/>
    <w:link w:val="En-tteCar"/>
    <w:uiPriority w:val="99"/>
    <w:unhideWhenUsed/>
    <w:rsid w:val="0023100C"/>
    <w:pPr>
      <w:tabs>
        <w:tab w:val="center" w:pos="4419"/>
        <w:tab w:val="right" w:pos="8838"/>
      </w:tabs>
      <w:spacing w:after="0" w:line="240" w:lineRule="auto"/>
    </w:pPr>
    <w:rPr>
      <w:sz w:val="20"/>
      <w:szCs w:val="20"/>
      <w:lang w:eastAsia="x-none"/>
    </w:rPr>
  </w:style>
  <w:style w:type="character" w:customStyle="1" w:styleId="En-tteCar">
    <w:name w:val="En-tête Car"/>
    <w:link w:val="En-tte"/>
    <w:uiPriority w:val="99"/>
    <w:rsid w:val="0023100C"/>
    <w:rPr>
      <w:rFonts w:ascii="Calibri" w:eastAsia="Calibri" w:hAnsi="Calibri" w:cs="Times New Roman"/>
      <w:lang w:val="es-MX"/>
    </w:rPr>
  </w:style>
  <w:style w:type="paragraph" w:styleId="Notedebasdepage">
    <w:name w:val="footnote text"/>
    <w:basedOn w:val="Normal"/>
    <w:link w:val="NotedebasdepageCar"/>
    <w:uiPriority w:val="99"/>
    <w:unhideWhenUsed/>
    <w:rsid w:val="0023100C"/>
    <w:pPr>
      <w:spacing w:after="0" w:line="240" w:lineRule="auto"/>
    </w:pPr>
    <w:rPr>
      <w:sz w:val="24"/>
      <w:szCs w:val="24"/>
      <w:lang w:val="x-none" w:eastAsia="x-none"/>
    </w:rPr>
  </w:style>
  <w:style w:type="character" w:customStyle="1" w:styleId="NotedebasdepageCar">
    <w:name w:val="Note de bas de page Car"/>
    <w:link w:val="Notedebasdepage"/>
    <w:uiPriority w:val="99"/>
    <w:rsid w:val="0023100C"/>
    <w:rPr>
      <w:rFonts w:ascii="Calibri" w:eastAsia="Calibri" w:hAnsi="Calibri" w:cs="Times New Roman"/>
      <w:sz w:val="24"/>
      <w:szCs w:val="24"/>
      <w:lang w:val="x-none" w:eastAsia="x-none"/>
    </w:rPr>
  </w:style>
  <w:style w:type="character" w:styleId="Appelnotedebasdep">
    <w:name w:val="footnote reference"/>
    <w:uiPriority w:val="99"/>
    <w:unhideWhenUsed/>
    <w:rsid w:val="0023100C"/>
    <w:rPr>
      <w:vertAlign w:val="superscript"/>
    </w:rPr>
  </w:style>
  <w:style w:type="paragraph" w:styleId="Textedebulles">
    <w:name w:val="Balloon Text"/>
    <w:basedOn w:val="Normal"/>
    <w:link w:val="TextedebullesCar"/>
    <w:uiPriority w:val="99"/>
    <w:semiHidden/>
    <w:unhideWhenUsed/>
    <w:rsid w:val="0023100C"/>
    <w:pPr>
      <w:spacing w:after="0" w:line="240" w:lineRule="auto"/>
    </w:pPr>
    <w:rPr>
      <w:rFonts w:ascii="Segoe UI" w:hAnsi="Segoe UI"/>
      <w:sz w:val="18"/>
      <w:szCs w:val="18"/>
      <w:lang w:eastAsia="x-none"/>
    </w:rPr>
  </w:style>
  <w:style w:type="character" w:customStyle="1" w:styleId="TextedebullesCar">
    <w:name w:val="Texte de bulles Car"/>
    <w:link w:val="Textedebulles"/>
    <w:uiPriority w:val="99"/>
    <w:semiHidden/>
    <w:rsid w:val="0023100C"/>
    <w:rPr>
      <w:rFonts w:ascii="Segoe UI" w:eastAsia="Calibri" w:hAnsi="Segoe UI" w:cs="Segoe UI"/>
      <w:sz w:val="18"/>
      <w:szCs w:val="18"/>
      <w:lang w:val="es-MX"/>
    </w:rPr>
  </w:style>
  <w:style w:type="paragraph" w:styleId="Objetducommentaire">
    <w:name w:val="annotation subject"/>
    <w:basedOn w:val="Commentaire"/>
    <w:next w:val="Commentaire"/>
    <w:link w:val="ObjetducommentaireCar"/>
    <w:uiPriority w:val="99"/>
    <w:semiHidden/>
    <w:unhideWhenUsed/>
    <w:rsid w:val="007E5A96"/>
    <w:pPr>
      <w:spacing w:line="259" w:lineRule="auto"/>
    </w:pPr>
    <w:rPr>
      <w:b/>
      <w:bCs/>
      <w:lang w:val="es-MX"/>
    </w:rPr>
  </w:style>
  <w:style w:type="character" w:customStyle="1" w:styleId="ObjetducommentaireCar">
    <w:name w:val="Objet du commentaire Car"/>
    <w:link w:val="Objetducommentaire"/>
    <w:uiPriority w:val="99"/>
    <w:semiHidden/>
    <w:rsid w:val="007E5A96"/>
    <w:rPr>
      <w:rFonts w:ascii="Calibri" w:eastAsia="Calibri" w:hAnsi="Calibri" w:cs="Times New Roman"/>
      <w:b/>
      <w:bCs/>
      <w:sz w:val="24"/>
      <w:szCs w:val="24"/>
      <w:lang w:val="es-MX" w:eastAsia="x-none"/>
    </w:rPr>
  </w:style>
  <w:style w:type="paragraph" w:styleId="Rvision">
    <w:name w:val="Revision"/>
    <w:hidden/>
    <w:uiPriority w:val="99"/>
    <w:semiHidden/>
    <w:rsid w:val="005F0238"/>
    <w:rPr>
      <w:sz w:val="22"/>
      <w:szCs w:val="22"/>
      <w:lang w:val="es-MX" w:eastAsia="en-US"/>
    </w:rPr>
  </w:style>
  <w:style w:type="paragraph" w:styleId="Paragraphedeliste">
    <w:name w:val="List Paragraph"/>
    <w:basedOn w:val="Normal"/>
    <w:uiPriority w:val="34"/>
    <w:qFormat/>
    <w:rsid w:val="00FB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4412">
      <w:bodyDiv w:val="1"/>
      <w:marLeft w:val="0"/>
      <w:marRight w:val="0"/>
      <w:marTop w:val="0"/>
      <w:marBottom w:val="0"/>
      <w:divBdr>
        <w:top w:val="none" w:sz="0" w:space="0" w:color="auto"/>
        <w:left w:val="none" w:sz="0" w:space="0" w:color="auto"/>
        <w:bottom w:val="none" w:sz="0" w:space="0" w:color="auto"/>
        <w:right w:val="none" w:sz="0" w:space="0" w:color="auto"/>
      </w:divBdr>
    </w:div>
    <w:div w:id="369113095">
      <w:bodyDiv w:val="1"/>
      <w:marLeft w:val="0"/>
      <w:marRight w:val="0"/>
      <w:marTop w:val="0"/>
      <w:marBottom w:val="0"/>
      <w:divBdr>
        <w:top w:val="none" w:sz="0" w:space="0" w:color="auto"/>
        <w:left w:val="none" w:sz="0" w:space="0" w:color="auto"/>
        <w:bottom w:val="none" w:sz="0" w:space="0" w:color="auto"/>
        <w:right w:val="none" w:sz="0" w:space="0" w:color="auto"/>
      </w:divBdr>
    </w:div>
    <w:div w:id="8846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1509</Words>
  <Characters>8304</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SCBD</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Pasca Palmer</dc:creator>
  <cp:keywords/>
  <cp:lastModifiedBy>Louise</cp:lastModifiedBy>
  <cp:revision>2</cp:revision>
  <cp:lastPrinted>2018-11-01T15:03:00Z</cp:lastPrinted>
  <dcterms:created xsi:type="dcterms:W3CDTF">2018-11-14T17:48:00Z</dcterms:created>
  <dcterms:modified xsi:type="dcterms:W3CDTF">2018-11-14T17:48:00Z</dcterms:modified>
</cp:coreProperties>
</file>