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AB25D4" w14:paraId="60369C51" w14:textId="77777777" w:rsidTr="001065E9">
        <w:trPr>
          <w:trHeight w:val="850"/>
        </w:trPr>
        <w:tc>
          <w:tcPr>
            <w:tcW w:w="975" w:type="dxa"/>
            <w:vAlign w:val="bottom"/>
          </w:tcPr>
          <w:p w14:paraId="5D736F30" w14:textId="77777777" w:rsidR="005012FC" w:rsidRPr="00AB25D4" w:rsidRDefault="005012FC" w:rsidP="005012FC">
            <w:pPr>
              <w:pStyle w:val="AASmallLogo"/>
            </w:pPr>
            <w:r w:rsidRPr="00757042">
              <w:rPr>
                <w:noProof/>
                <w:lang w:eastAsia="en-CA"/>
                <w14:ligatures w14:val="standardContextual"/>
              </w:rPr>
              <w:drawing>
                <wp:inline distT="0" distB="0" distL="0" distR="0" wp14:anchorId="70887055" wp14:editId="4324731C">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AB25D4">
              <w:t xml:space="preserve"> </w:t>
            </w:r>
          </w:p>
          <w:p w14:paraId="307D7D13" w14:textId="77777777" w:rsidR="001065E9" w:rsidRPr="00AB25D4" w:rsidRDefault="001065E9" w:rsidP="005012FC">
            <w:pPr>
              <w:pStyle w:val="AASmallLogo"/>
            </w:pPr>
          </w:p>
        </w:tc>
        <w:tc>
          <w:tcPr>
            <w:tcW w:w="1434" w:type="dxa"/>
            <w:noWrap/>
            <w:vAlign w:val="bottom"/>
          </w:tcPr>
          <w:p w14:paraId="59340650" w14:textId="15E0F626" w:rsidR="005012FC" w:rsidRPr="00AB25D4" w:rsidRDefault="00F64AF2" w:rsidP="005012FC">
            <w:pPr>
              <w:pStyle w:val="AASmallLogo"/>
            </w:pPr>
            <w:r w:rsidRPr="006A15A9">
              <w:rPr>
                <w:noProof/>
                <w:lang w:val="fr-FR" w:eastAsia="fr-FR"/>
              </w:rPr>
              <w:drawing>
                <wp:inline distT="0" distB="0" distL="0" distR="0" wp14:anchorId="724FC1EE" wp14:editId="78CFB527">
                  <wp:extent cx="825501" cy="370840"/>
                  <wp:effectExtent l="0" t="0" r="0" b="0"/>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56955" cy="384970"/>
                          </a:xfrm>
                          <a:prstGeom prst="rect">
                            <a:avLst/>
                          </a:prstGeom>
                          <a:noFill/>
                          <a:ln>
                            <a:noFill/>
                          </a:ln>
                        </pic:spPr>
                      </pic:pic>
                    </a:graphicData>
                  </a:graphic>
                </wp:inline>
              </w:drawing>
            </w:r>
            <w:r w:rsidR="005012FC" w:rsidRPr="00AB25D4">
              <w:t xml:space="preserve"> </w:t>
            </w:r>
          </w:p>
          <w:p w14:paraId="3BE2FEAF" w14:textId="77777777" w:rsidR="001065E9" w:rsidRPr="00AB25D4" w:rsidRDefault="001065E9" w:rsidP="005012FC">
            <w:pPr>
              <w:pStyle w:val="AASmallLogo"/>
            </w:pPr>
          </w:p>
        </w:tc>
        <w:tc>
          <w:tcPr>
            <w:tcW w:w="8073" w:type="dxa"/>
            <w:vAlign w:val="bottom"/>
          </w:tcPr>
          <w:p w14:paraId="0E514E54" w14:textId="010772F2" w:rsidR="001065E9" w:rsidRPr="00AB25D4" w:rsidRDefault="009C0BBB" w:rsidP="00DF78C4">
            <w:pPr>
              <w:pStyle w:val="ABSymbol"/>
            </w:pPr>
            <w:r w:rsidRPr="00AB25D4">
              <w:rPr>
                <w:sz w:val="40"/>
              </w:rPr>
              <w:t>CBD</w:t>
            </w:r>
            <w:r w:rsidR="005012FC" w:rsidRPr="00AB25D4">
              <w:t>/</w:t>
            </w:r>
            <w:r w:rsidRPr="00AB25D4">
              <w:t>SB</w:t>
            </w:r>
            <w:r w:rsidR="00023B83" w:rsidRPr="00AB25D4">
              <w:t>8J</w:t>
            </w:r>
            <w:r w:rsidR="005012FC" w:rsidRPr="00AB25D4">
              <w:t>/</w:t>
            </w:r>
            <w:r w:rsidR="00023B83" w:rsidRPr="00AB25D4">
              <w:t>1</w:t>
            </w:r>
            <w:r w:rsidRPr="00AB25D4">
              <w:t>/</w:t>
            </w:r>
            <w:r w:rsidR="00DD549B" w:rsidRPr="00AB25D4">
              <w:t>2</w:t>
            </w:r>
          </w:p>
        </w:tc>
      </w:tr>
    </w:tbl>
    <w:p w14:paraId="2A17CB49" w14:textId="77777777" w:rsidR="009F67EB" w:rsidRPr="00AB25D4"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AB25D4" w14:paraId="5DCDCD33" w14:textId="77777777" w:rsidTr="001065E9">
        <w:trPr>
          <w:trHeight w:val="1814"/>
        </w:trPr>
        <w:tc>
          <w:tcPr>
            <w:tcW w:w="7370" w:type="dxa"/>
          </w:tcPr>
          <w:p w14:paraId="6DDE6CA9" w14:textId="25FA0246" w:rsidR="005012FC" w:rsidRPr="00AB25D4" w:rsidRDefault="00F64AF2" w:rsidP="005012FC">
            <w:pPr>
              <w:pStyle w:val="ACLargeLogo"/>
            </w:pPr>
            <w:r w:rsidRPr="006A15A9">
              <w:rPr>
                <w:noProof/>
                <w:lang w:val="fr-FR" w:eastAsia="fr-FR"/>
              </w:rPr>
              <w:drawing>
                <wp:inline distT="0" distB="0" distL="0" distR="0" wp14:anchorId="0335FF5D" wp14:editId="499254A6">
                  <wp:extent cx="2616200" cy="1089025"/>
                  <wp:effectExtent l="19050" t="0" r="0" b="0"/>
                  <wp:docPr id="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srcRect/>
                          <a:stretch>
                            <a:fillRect/>
                          </a:stretch>
                        </pic:blipFill>
                        <pic:spPr bwMode="auto">
                          <a:xfrm>
                            <a:off x="0" y="0"/>
                            <a:ext cx="2616200" cy="1089025"/>
                          </a:xfrm>
                          <a:prstGeom prst="rect">
                            <a:avLst/>
                          </a:prstGeom>
                          <a:noFill/>
                          <a:ln w="9525">
                            <a:noFill/>
                            <a:miter lim="800000"/>
                            <a:headEnd/>
                            <a:tailEnd/>
                          </a:ln>
                        </pic:spPr>
                      </pic:pic>
                    </a:graphicData>
                  </a:graphic>
                </wp:inline>
              </w:drawing>
            </w:r>
            <w:r w:rsidR="005012FC" w:rsidRPr="00AB25D4">
              <w:t xml:space="preserve"> </w:t>
            </w:r>
          </w:p>
          <w:p w14:paraId="08FB71A1" w14:textId="77777777" w:rsidR="001065E9" w:rsidRPr="00AB25D4" w:rsidRDefault="001065E9" w:rsidP="005012FC">
            <w:pPr>
              <w:pStyle w:val="ACLargeLogo"/>
            </w:pPr>
          </w:p>
        </w:tc>
        <w:tc>
          <w:tcPr>
            <w:tcW w:w="3112" w:type="dxa"/>
          </w:tcPr>
          <w:p w14:paraId="3142E60F" w14:textId="77777777" w:rsidR="005012FC" w:rsidRPr="00AB25D4" w:rsidRDefault="005012FC" w:rsidP="005012FC">
            <w:pPr>
              <w:pStyle w:val="AEDistrNormal"/>
            </w:pPr>
            <w:r w:rsidRPr="00AB25D4">
              <w:t>Distr.: General</w:t>
            </w:r>
          </w:p>
          <w:p w14:paraId="6E80AC9B" w14:textId="29B221C5" w:rsidR="005012FC" w:rsidRPr="00AB25D4" w:rsidRDefault="00DD549B" w:rsidP="005012FC">
            <w:pPr>
              <w:pStyle w:val="AEDistrNormal"/>
            </w:pPr>
            <w:r w:rsidRPr="00AB25D4">
              <w:t xml:space="preserve">13 August </w:t>
            </w:r>
            <w:r w:rsidR="003B3B5F" w:rsidRPr="00AB25D4">
              <w:t>2025</w:t>
            </w:r>
          </w:p>
          <w:p w14:paraId="596AAA5F" w14:textId="77777777" w:rsidR="005012FC" w:rsidRPr="00AB25D4" w:rsidRDefault="005012FC" w:rsidP="005012FC">
            <w:pPr>
              <w:pStyle w:val="AEDistrNormal"/>
            </w:pPr>
          </w:p>
          <w:p w14:paraId="0FFF8C74" w14:textId="13059F27" w:rsidR="00313C10" w:rsidRPr="00313C10" w:rsidRDefault="00313C10" w:rsidP="005012FC">
            <w:pPr>
              <w:pStyle w:val="AEDistrNormal"/>
              <w:rPr>
                <w:lang w:val="en-US"/>
              </w:rPr>
            </w:pPr>
            <w:r>
              <w:rPr>
                <w:lang w:val="en-US"/>
              </w:rPr>
              <w:t>Russian</w:t>
            </w:r>
          </w:p>
          <w:p w14:paraId="6C16E649" w14:textId="1FBF7BDD" w:rsidR="005012FC" w:rsidRPr="00AB25D4" w:rsidRDefault="005012FC" w:rsidP="005012FC">
            <w:pPr>
              <w:pStyle w:val="AEDistrNormal"/>
            </w:pPr>
            <w:r w:rsidRPr="00AB25D4">
              <w:t xml:space="preserve">Original: English </w:t>
            </w:r>
          </w:p>
          <w:p w14:paraId="458D6E50" w14:textId="77777777" w:rsidR="001065E9" w:rsidRPr="00AB25D4" w:rsidRDefault="001065E9" w:rsidP="005012FC">
            <w:pPr>
              <w:pStyle w:val="AEDistrNormal6pt"/>
            </w:pPr>
          </w:p>
        </w:tc>
      </w:tr>
    </w:tbl>
    <w:p w14:paraId="3B460B13" w14:textId="77777777" w:rsidR="001065E9" w:rsidRPr="00AB25D4" w:rsidRDefault="001065E9" w:rsidP="001065E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AB25D4" w14:paraId="281E20E5" w14:textId="77777777" w:rsidTr="001065E9">
        <w:trPr>
          <w:trHeight w:val="57"/>
        </w:trPr>
        <w:tc>
          <w:tcPr>
            <w:tcW w:w="6094" w:type="dxa"/>
          </w:tcPr>
          <w:p w14:paraId="0923A0D0" w14:textId="66A1D43B" w:rsidR="005012FC" w:rsidRPr="00F64AF2" w:rsidRDefault="00F64AF2" w:rsidP="005012FC">
            <w:pPr>
              <w:pStyle w:val="AFCorN12Bold"/>
              <w:rPr>
                <w:lang w:val="ru-RU"/>
              </w:rPr>
            </w:pPr>
            <w:bookmarkStart w:id="0" w:name="_Hlk208498293"/>
            <w:r w:rsidRPr="00F64AF2">
              <w:rPr>
                <w:lang w:val="ru-RU"/>
              </w:rPr>
              <w:t>Вспомогательный орган по осуществлению</w:t>
            </w:r>
            <w:r w:rsidRPr="00F64AF2">
              <w:rPr>
                <w:lang w:val="ru-RU"/>
              </w:rPr>
              <w:br/>
              <w:t>статьи 8 (j) и других положений Конвенции о биологическом разнообразии, касающихся коренных народов и местных общин</w:t>
            </w:r>
            <w:bookmarkEnd w:id="0"/>
          </w:p>
          <w:p w14:paraId="36DCF4EC" w14:textId="0A180426" w:rsidR="005012FC" w:rsidRPr="00F64AF2" w:rsidRDefault="00F64AF2" w:rsidP="005012FC">
            <w:pPr>
              <w:pStyle w:val="AFCorNBold"/>
              <w:rPr>
                <w:lang w:val="ru-RU"/>
              </w:rPr>
            </w:pPr>
            <w:r w:rsidRPr="00F64AF2">
              <w:rPr>
                <w:lang w:val="ru-RU"/>
              </w:rPr>
              <w:t>Первое совещание</w:t>
            </w:r>
          </w:p>
          <w:p w14:paraId="55ACE5C3" w14:textId="3B5FC028" w:rsidR="005012FC" w:rsidRPr="00F64AF2" w:rsidRDefault="00F64AF2" w:rsidP="005012FC">
            <w:pPr>
              <w:pStyle w:val="AFCorNNormal"/>
              <w:rPr>
                <w:lang w:val="ru-RU"/>
              </w:rPr>
            </w:pPr>
            <w:r w:rsidRPr="00F64AF2">
              <w:rPr>
                <w:lang w:val="ru-RU"/>
              </w:rPr>
              <w:t>Панама, 27-30 октября 2025 года</w:t>
            </w:r>
            <w:r w:rsidR="005012FC" w:rsidRPr="00F64AF2">
              <w:rPr>
                <w:lang w:val="ru-RU"/>
              </w:rPr>
              <w:t xml:space="preserve"> </w:t>
            </w:r>
          </w:p>
          <w:p w14:paraId="64F7567C" w14:textId="100FCA70" w:rsidR="005012FC" w:rsidRPr="00F64AF2" w:rsidRDefault="00F64AF2" w:rsidP="005012FC">
            <w:pPr>
              <w:pStyle w:val="AFCorNNormal"/>
              <w:rPr>
                <w:lang w:val="ru-RU"/>
              </w:rPr>
            </w:pPr>
            <w:r>
              <w:rPr>
                <w:lang w:val="ru-RU"/>
              </w:rPr>
              <w:t>Пункт</w:t>
            </w:r>
            <w:r w:rsidR="005012FC" w:rsidRPr="00F64AF2">
              <w:rPr>
                <w:lang w:val="ru-RU"/>
              </w:rPr>
              <w:t xml:space="preserve"> </w:t>
            </w:r>
            <w:r w:rsidR="005D3081" w:rsidRPr="00F64AF2">
              <w:rPr>
                <w:lang w:val="ru-RU"/>
              </w:rPr>
              <w:t xml:space="preserve">3 </w:t>
            </w:r>
            <w:r w:rsidRPr="00762310">
              <w:rPr>
                <w:lang w:val="ru-RU"/>
              </w:rPr>
              <w:t>предварительной повестки дня</w:t>
            </w:r>
            <w:r w:rsidR="001A7228" w:rsidRPr="00F64AF2">
              <w:rPr>
                <w:rStyle w:val="ad"/>
                <w:lang w:val="ru-RU"/>
              </w:rPr>
              <w:footnoteReference w:customMarkFollows="1" w:id="1"/>
              <w:t>*</w:t>
            </w:r>
          </w:p>
          <w:p w14:paraId="7FBDBB6B" w14:textId="1C38E13F" w:rsidR="001065E9" w:rsidRPr="00AB25D4" w:rsidRDefault="00F64AF2" w:rsidP="00757042">
            <w:pPr>
              <w:pStyle w:val="AFCorNBold"/>
              <w:spacing w:after="120"/>
            </w:pPr>
            <w:r w:rsidRPr="00F64AF2">
              <w:rPr>
                <w:bCs/>
                <w:lang w:val="ru-RU"/>
              </w:rPr>
              <w:t xml:space="preserve">Углубленный диалог: «Стратегии мобилизации ресурсов для обеспечения наличия и доступности финансовых ресурсов и финансирования, а также других средств осуществления, включая создание потенциала, развитие и техническую поддержку, для коренных народов и местных общин, в том числе женщин и молодежи в целях содействия полному осуществлению </w:t>
            </w:r>
            <w:proofErr w:type="spellStart"/>
            <w:r w:rsidRPr="00F64AF2">
              <w:rPr>
                <w:bCs/>
                <w:lang w:val="ru-RU"/>
              </w:rPr>
              <w:t>Куньминско</w:t>
            </w:r>
            <w:proofErr w:type="spellEnd"/>
            <w:r w:rsidRPr="00F64AF2">
              <w:rPr>
                <w:bCs/>
                <w:lang w:val="ru-RU"/>
              </w:rPr>
              <w:t>-Монреальской глобальной рамочной программы в области биоразнообразия»</w:t>
            </w:r>
          </w:p>
        </w:tc>
        <w:tc>
          <w:tcPr>
            <w:tcW w:w="4388" w:type="dxa"/>
          </w:tcPr>
          <w:p w14:paraId="2CCBF90D" w14:textId="77777777" w:rsidR="001065E9" w:rsidRPr="00AB25D4" w:rsidRDefault="001065E9" w:rsidP="001065E9">
            <w:pPr>
              <w:pStyle w:val="CBDNormal"/>
              <w:jc w:val="left"/>
            </w:pPr>
          </w:p>
        </w:tc>
      </w:tr>
    </w:tbl>
    <w:sdt>
      <w:sdtPr>
        <w:rPr>
          <w:lang w:val="ru-RU"/>
        </w:rPr>
        <w:alias w:val="Title"/>
        <w:tag w:val=""/>
        <w:id w:val="-591865594"/>
        <w:placeholder>
          <w:docPart w:val="CCB7C50A1568497383F2379D38C0787B"/>
        </w:placeholder>
        <w:dataBinding w:prefixMappings="xmlns:ns0='http://purl.org/dc/elements/1.1/' xmlns:ns1='http://schemas.openxmlformats.org/package/2006/metadata/core-properties' " w:xpath="/ns1:coreProperties[1]/ns0:title[1]" w:storeItemID="{6C3C8BC8-F283-45AE-878A-BAB7291924A1}"/>
        <w:text/>
      </w:sdtPr>
      <w:sdtContent>
        <w:p w14:paraId="26E0BB5F" w14:textId="1D57DE0E" w:rsidR="001065E9" w:rsidRPr="00F64AF2" w:rsidRDefault="00F64AF2" w:rsidP="003B142D">
          <w:pPr>
            <w:pStyle w:val="CBDTitle"/>
            <w:rPr>
              <w:lang w:val="ru-RU"/>
            </w:rPr>
          </w:pPr>
          <w:r w:rsidRPr="00F64AF2">
            <w:rPr>
              <w:lang w:val="ru-RU"/>
            </w:rPr>
            <w:t xml:space="preserve">Углубленный диалог: «Стратегии мобилизации ресурсов для обеспечения наличия и доступности финансовых ресурсов и финансирования, а также других средств осуществления, включая создание потенциала, развитие и техническую поддержку, для коренных народов и местных общин, в том числе женщин и молодежи в целях содействия полному осуществлению </w:t>
          </w:r>
          <w:proofErr w:type="spellStart"/>
          <w:r w:rsidRPr="00F64AF2">
            <w:rPr>
              <w:lang w:val="ru-RU"/>
            </w:rPr>
            <w:t>Куньминско</w:t>
          </w:r>
          <w:proofErr w:type="spellEnd"/>
          <w:r w:rsidRPr="00F64AF2">
            <w:rPr>
              <w:lang w:val="ru-RU"/>
            </w:rPr>
            <w:t>-Монреальской глобальной рамочной программы в области биоразнообразия»</w:t>
          </w:r>
        </w:p>
      </w:sdtContent>
    </w:sdt>
    <w:p w14:paraId="443072BC" w14:textId="6D4D70C2" w:rsidR="00213EFD" w:rsidRPr="00F64AF2" w:rsidRDefault="00F64AF2" w:rsidP="00723EE9">
      <w:pPr>
        <w:pStyle w:val="CBDSubTitle"/>
        <w:rPr>
          <w:lang w:val="ru-RU"/>
        </w:rPr>
      </w:pPr>
      <w:r>
        <w:rPr>
          <w:lang w:val="ru-RU"/>
        </w:rPr>
        <w:t>Записка секретариата</w:t>
      </w:r>
    </w:p>
    <w:p w14:paraId="7880E919" w14:textId="20C47D83" w:rsidR="00AC5976" w:rsidRPr="00F64AF2" w:rsidRDefault="00213EFD" w:rsidP="00723EE9">
      <w:pPr>
        <w:pStyle w:val="CBDH1"/>
        <w:rPr>
          <w:lang w:val="ru-RU"/>
        </w:rPr>
      </w:pPr>
      <w:r w:rsidRPr="00AB25D4">
        <w:t>I</w:t>
      </w:r>
      <w:r w:rsidRPr="00F64AF2">
        <w:rPr>
          <w:lang w:val="ru-RU"/>
        </w:rPr>
        <w:t>.</w:t>
      </w:r>
      <w:r w:rsidRPr="00F64AF2">
        <w:rPr>
          <w:lang w:val="ru-RU"/>
        </w:rPr>
        <w:tab/>
      </w:r>
      <w:r w:rsidR="00F64AF2">
        <w:rPr>
          <w:lang w:val="ru-RU"/>
        </w:rPr>
        <w:t>Введение</w:t>
      </w:r>
      <w:r w:rsidR="00AC5976" w:rsidRPr="00F64AF2">
        <w:rPr>
          <w:lang w:val="ru-RU"/>
        </w:rPr>
        <w:t xml:space="preserve"> </w:t>
      </w:r>
    </w:p>
    <w:p w14:paraId="047B59B9" w14:textId="2DA2C1E3" w:rsidR="00AC5976" w:rsidRPr="0084113A" w:rsidRDefault="00C26A13" w:rsidP="00723EE9">
      <w:pPr>
        <w:pStyle w:val="CBDNormalNumber"/>
        <w:rPr>
          <w:lang w:val="ru-RU"/>
        </w:rPr>
      </w:pPr>
      <w:r>
        <w:rPr>
          <w:lang w:val="ru-RU"/>
        </w:rPr>
        <w:t>В</w:t>
      </w:r>
      <w:r w:rsidRPr="0084113A">
        <w:rPr>
          <w:lang w:val="ru-RU"/>
        </w:rPr>
        <w:t xml:space="preserve"> </w:t>
      </w:r>
      <w:r>
        <w:rPr>
          <w:lang w:val="ru-RU"/>
        </w:rPr>
        <w:t>своем</w:t>
      </w:r>
      <w:r w:rsidRPr="0084113A">
        <w:rPr>
          <w:lang w:val="ru-RU"/>
        </w:rPr>
        <w:t xml:space="preserve"> </w:t>
      </w:r>
      <w:r>
        <w:rPr>
          <w:lang w:val="ru-RU"/>
        </w:rPr>
        <w:t>решении</w:t>
      </w:r>
      <w:r w:rsidR="00AC5976" w:rsidRPr="0084113A">
        <w:rPr>
          <w:lang w:val="ru-RU"/>
        </w:rPr>
        <w:t xml:space="preserve"> </w:t>
      </w:r>
      <w:hyperlink r:id="rId14" w:history="1">
        <w:r w:rsidR="00AC5976" w:rsidRPr="00E52031">
          <w:rPr>
            <w:rStyle w:val="afc"/>
          </w:rPr>
          <w:t>X</w:t>
        </w:r>
        <w:r w:rsidR="00AC5976" w:rsidRPr="0084113A">
          <w:rPr>
            <w:rStyle w:val="afc"/>
            <w:lang w:val="ru-RU"/>
          </w:rPr>
          <w:t>/43</w:t>
        </w:r>
      </w:hyperlink>
      <w:r w:rsidR="00AC5976" w:rsidRPr="0084113A">
        <w:rPr>
          <w:lang w:val="ru-RU"/>
        </w:rPr>
        <w:t xml:space="preserve"> </w:t>
      </w:r>
      <w:r>
        <w:rPr>
          <w:lang w:val="ru-RU"/>
        </w:rPr>
        <w:t>Конференция</w:t>
      </w:r>
      <w:r w:rsidRPr="0084113A">
        <w:rPr>
          <w:lang w:val="ru-RU"/>
        </w:rPr>
        <w:t xml:space="preserve"> </w:t>
      </w:r>
      <w:r>
        <w:rPr>
          <w:lang w:val="ru-RU"/>
        </w:rPr>
        <w:t>Сторон</w:t>
      </w:r>
      <w:r w:rsidRPr="0084113A">
        <w:rPr>
          <w:lang w:val="ru-RU"/>
        </w:rPr>
        <w:t xml:space="preserve"> </w:t>
      </w:r>
      <w:r>
        <w:rPr>
          <w:lang w:val="ru-RU"/>
        </w:rPr>
        <w:t>о</w:t>
      </w:r>
      <w:r w:rsidRPr="0084113A">
        <w:rPr>
          <w:lang w:val="ru-RU"/>
        </w:rPr>
        <w:t xml:space="preserve"> </w:t>
      </w:r>
      <w:r>
        <w:rPr>
          <w:lang w:val="ru-RU"/>
        </w:rPr>
        <w:t>биологическом</w:t>
      </w:r>
      <w:r w:rsidRPr="0084113A">
        <w:rPr>
          <w:lang w:val="ru-RU"/>
        </w:rPr>
        <w:t xml:space="preserve"> </w:t>
      </w:r>
      <w:r>
        <w:rPr>
          <w:lang w:val="ru-RU"/>
        </w:rPr>
        <w:t>разнообразии</w:t>
      </w:r>
      <w:r w:rsidR="00AC5976" w:rsidRPr="0084113A">
        <w:rPr>
          <w:lang w:val="ru-RU"/>
        </w:rPr>
        <w:t xml:space="preserve"> </w:t>
      </w:r>
      <w:r>
        <w:rPr>
          <w:lang w:val="ru-RU"/>
        </w:rPr>
        <w:t>постановила</w:t>
      </w:r>
      <w:r w:rsidRPr="0084113A">
        <w:rPr>
          <w:lang w:val="ru-RU"/>
        </w:rPr>
        <w:t xml:space="preserve"> </w:t>
      </w:r>
      <w:r>
        <w:rPr>
          <w:lang w:val="ru-RU"/>
        </w:rPr>
        <w:t>включить</w:t>
      </w:r>
      <w:r w:rsidRPr="0084113A">
        <w:rPr>
          <w:lang w:val="ru-RU"/>
        </w:rPr>
        <w:t xml:space="preserve"> </w:t>
      </w:r>
      <w:r>
        <w:rPr>
          <w:lang w:val="ru-RU"/>
        </w:rPr>
        <w:t>новый</w:t>
      </w:r>
      <w:r w:rsidRPr="0084113A">
        <w:rPr>
          <w:lang w:val="ru-RU"/>
        </w:rPr>
        <w:t xml:space="preserve"> </w:t>
      </w:r>
      <w:r>
        <w:rPr>
          <w:lang w:val="ru-RU"/>
        </w:rPr>
        <w:t>пункт</w:t>
      </w:r>
      <w:r w:rsidRPr="0084113A">
        <w:rPr>
          <w:lang w:val="ru-RU"/>
        </w:rPr>
        <w:t xml:space="preserve"> </w:t>
      </w:r>
      <w:r w:rsidR="0084113A">
        <w:rPr>
          <w:lang w:val="ru-RU"/>
        </w:rPr>
        <w:t xml:space="preserve">в </w:t>
      </w:r>
      <w:r>
        <w:rPr>
          <w:lang w:val="ru-RU"/>
        </w:rPr>
        <w:t>повестк</w:t>
      </w:r>
      <w:r w:rsidR="0084113A">
        <w:rPr>
          <w:lang w:val="ru-RU"/>
        </w:rPr>
        <w:t>у</w:t>
      </w:r>
      <w:r w:rsidRPr="0084113A">
        <w:rPr>
          <w:lang w:val="ru-RU"/>
        </w:rPr>
        <w:t xml:space="preserve"> </w:t>
      </w:r>
      <w:r>
        <w:rPr>
          <w:lang w:val="ru-RU"/>
        </w:rPr>
        <w:t>дня</w:t>
      </w:r>
      <w:r w:rsidRPr="0084113A">
        <w:rPr>
          <w:lang w:val="ru-RU"/>
        </w:rPr>
        <w:t xml:space="preserve"> </w:t>
      </w:r>
      <w:r>
        <w:rPr>
          <w:lang w:val="ru-RU"/>
        </w:rPr>
        <w:t>будущих</w:t>
      </w:r>
      <w:r w:rsidRPr="0084113A">
        <w:rPr>
          <w:lang w:val="ru-RU"/>
        </w:rPr>
        <w:t xml:space="preserve"> </w:t>
      </w:r>
      <w:r>
        <w:rPr>
          <w:lang w:val="ru-RU"/>
        </w:rPr>
        <w:t>совещаний</w:t>
      </w:r>
      <w:r w:rsidRPr="0084113A">
        <w:rPr>
          <w:lang w:val="ru-RU"/>
        </w:rPr>
        <w:t xml:space="preserve"> </w:t>
      </w:r>
      <w:r w:rsidR="0084113A" w:rsidRPr="0084113A">
        <w:rPr>
          <w:bCs/>
          <w:lang w:val="ru-RU"/>
        </w:rPr>
        <w:t>Специальной межсессионной рабочей группы открытого состава по осуществлению статьи 8</w:t>
      </w:r>
      <w:r w:rsidR="0084113A">
        <w:rPr>
          <w:bCs/>
          <w:lang w:val="ru-RU"/>
        </w:rPr>
        <w:t> (</w:t>
      </w:r>
      <w:r w:rsidR="0084113A" w:rsidRPr="0084113A">
        <w:rPr>
          <w:bCs/>
          <w:lang w:val="en-US"/>
        </w:rPr>
        <w:t>j</w:t>
      </w:r>
      <w:r w:rsidR="0084113A" w:rsidRPr="0084113A">
        <w:rPr>
          <w:bCs/>
          <w:lang w:val="ru-RU"/>
        </w:rPr>
        <w:t>) и соответствующих положений Конвенции</w:t>
      </w:r>
      <w:r w:rsidR="00AC5976" w:rsidRPr="0084113A">
        <w:rPr>
          <w:lang w:val="ru-RU"/>
        </w:rPr>
        <w:t xml:space="preserve"> </w:t>
      </w:r>
      <w:r w:rsidR="0084113A" w:rsidRPr="0084113A">
        <w:rPr>
          <w:lang w:val="ru-RU"/>
        </w:rPr>
        <w:t>о биологическом разнообразии</w:t>
      </w:r>
      <w:r w:rsidR="0084113A">
        <w:rPr>
          <w:lang w:val="ru-RU"/>
        </w:rPr>
        <w:t xml:space="preserve"> под заголовком</w:t>
      </w:r>
      <w:r w:rsidR="00AC5976" w:rsidRPr="0084113A">
        <w:rPr>
          <w:lang w:val="ru-RU"/>
        </w:rPr>
        <w:t xml:space="preserve"> </w:t>
      </w:r>
      <w:r w:rsidR="0084113A">
        <w:rPr>
          <w:lang w:val="ru-RU"/>
        </w:rPr>
        <w:t>«</w:t>
      </w:r>
      <w:r w:rsidR="0084113A" w:rsidRPr="0084113A">
        <w:rPr>
          <w:bCs/>
          <w:lang w:val="ru-RU"/>
        </w:rPr>
        <w:t>Углубленный диалог по тематическим областям и другим сквозным вопросам</w:t>
      </w:r>
      <w:r w:rsidR="0084113A">
        <w:rPr>
          <w:lang w:val="ru-RU"/>
        </w:rPr>
        <w:t xml:space="preserve">» с целью включения </w:t>
      </w:r>
      <w:r w:rsidR="0084113A" w:rsidRPr="0084113A">
        <w:rPr>
          <w:bCs/>
          <w:lang w:val="ru-RU"/>
        </w:rPr>
        <w:t>статьи 8</w:t>
      </w:r>
      <w:r w:rsidR="0084113A">
        <w:rPr>
          <w:bCs/>
          <w:lang w:val="ru-RU"/>
        </w:rPr>
        <w:t> (</w:t>
      </w:r>
      <w:r w:rsidR="0084113A" w:rsidRPr="0084113A">
        <w:rPr>
          <w:bCs/>
          <w:lang w:val="en-US"/>
        </w:rPr>
        <w:t>j</w:t>
      </w:r>
      <w:r w:rsidR="0084113A" w:rsidRPr="0084113A">
        <w:rPr>
          <w:bCs/>
          <w:lang w:val="ru-RU"/>
        </w:rPr>
        <w:t>) и соответствующих положений Конвенции</w:t>
      </w:r>
      <w:r w:rsidR="0084113A">
        <w:rPr>
          <w:lang w:val="ru-RU"/>
        </w:rPr>
        <w:t xml:space="preserve"> в качестве сквозного вопроса в работу, осуществляемую в рамках Конвенции и протоколов к ней</w:t>
      </w:r>
      <w:r w:rsidR="00AC5976" w:rsidRPr="0084113A">
        <w:rPr>
          <w:lang w:val="ru-RU"/>
        </w:rPr>
        <w:t>.</w:t>
      </w:r>
    </w:p>
    <w:p w14:paraId="1B995A36" w14:textId="57C43CD3" w:rsidR="00993F56" w:rsidRPr="00302B47" w:rsidRDefault="0084113A" w:rsidP="00723EE9">
      <w:pPr>
        <w:pStyle w:val="CBDNormalNumber"/>
        <w:rPr>
          <w:lang w:val="ru-RU"/>
        </w:rPr>
      </w:pPr>
      <w:r>
        <w:rPr>
          <w:lang w:val="ru-RU"/>
        </w:rPr>
        <w:lastRenderedPageBreak/>
        <w:t>В</w:t>
      </w:r>
      <w:r w:rsidRPr="00302B47">
        <w:rPr>
          <w:lang w:val="ru-RU"/>
        </w:rPr>
        <w:t xml:space="preserve"> </w:t>
      </w:r>
      <w:r>
        <w:rPr>
          <w:lang w:val="ru-RU"/>
        </w:rPr>
        <w:t>своем</w:t>
      </w:r>
      <w:r w:rsidRPr="00302B47">
        <w:rPr>
          <w:lang w:val="ru-RU"/>
        </w:rPr>
        <w:t xml:space="preserve"> </w:t>
      </w:r>
      <w:r>
        <w:rPr>
          <w:lang w:val="ru-RU"/>
        </w:rPr>
        <w:t>решении</w:t>
      </w:r>
      <w:r w:rsidR="00AC5976" w:rsidRPr="00302B47">
        <w:rPr>
          <w:lang w:val="ru-RU"/>
        </w:rPr>
        <w:t xml:space="preserve"> </w:t>
      </w:r>
      <w:hyperlink r:id="rId15" w:history="1">
        <w:r w:rsidR="00AC5976" w:rsidRPr="00302B47">
          <w:rPr>
            <w:rStyle w:val="afc"/>
            <w:lang w:val="ru-RU"/>
          </w:rPr>
          <w:t>16/5</w:t>
        </w:r>
      </w:hyperlink>
      <w:r w:rsidR="00AC5976" w:rsidRPr="00302B47">
        <w:rPr>
          <w:lang w:val="ru-RU"/>
        </w:rPr>
        <w:t xml:space="preserve"> </w:t>
      </w:r>
      <w:r>
        <w:rPr>
          <w:lang w:val="ru-RU"/>
        </w:rPr>
        <w:t>Конференция</w:t>
      </w:r>
      <w:r w:rsidRPr="00302B47">
        <w:rPr>
          <w:lang w:val="ru-RU"/>
        </w:rPr>
        <w:t xml:space="preserve"> </w:t>
      </w:r>
      <w:r>
        <w:rPr>
          <w:lang w:val="ru-RU"/>
        </w:rPr>
        <w:t>Сторон</w:t>
      </w:r>
      <w:r w:rsidRPr="00302B47">
        <w:rPr>
          <w:lang w:val="ru-RU"/>
        </w:rPr>
        <w:t xml:space="preserve"> </w:t>
      </w:r>
      <w:r>
        <w:rPr>
          <w:lang w:val="ru-RU"/>
        </w:rPr>
        <w:t>постановила</w:t>
      </w:r>
      <w:r w:rsidRPr="00302B47">
        <w:rPr>
          <w:lang w:val="ru-RU"/>
        </w:rPr>
        <w:t xml:space="preserve"> </w:t>
      </w:r>
      <w:r w:rsidR="00302B47" w:rsidRPr="00302B47">
        <w:rPr>
          <w:bCs/>
          <w:lang w:val="ru-RU"/>
        </w:rPr>
        <w:t xml:space="preserve">учредить вспомогательный орган </w:t>
      </w:r>
      <w:bookmarkStart w:id="1" w:name="_Hlk208771856"/>
      <w:r w:rsidR="00302B47" w:rsidRPr="00302B47">
        <w:rPr>
          <w:bCs/>
          <w:lang w:val="ru-RU"/>
        </w:rPr>
        <w:t>по осуществлению статьи 8</w:t>
      </w:r>
      <w:r w:rsidR="00302B47">
        <w:rPr>
          <w:bCs/>
          <w:lang w:val="ru-RU"/>
        </w:rPr>
        <w:t> </w:t>
      </w:r>
      <w:r w:rsidR="00302B47" w:rsidRPr="00302B47">
        <w:rPr>
          <w:bCs/>
          <w:lang w:val="ru-RU"/>
        </w:rPr>
        <w:t>(j) и других положений Конвенции о биологическом разнообразии, касающихся коренных народов и местных общин</w:t>
      </w:r>
      <w:bookmarkEnd w:id="1"/>
      <w:r w:rsidR="00163152" w:rsidRPr="00302B47">
        <w:rPr>
          <w:lang w:val="ru-RU"/>
        </w:rPr>
        <w:t>.</w:t>
      </w:r>
      <w:r w:rsidR="00993F56" w:rsidRPr="00302B47">
        <w:rPr>
          <w:lang w:val="ru-RU"/>
        </w:rPr>
        <w:t xml:space="preserve"> </w:t>
      </w:r>
      <w:r w:rsidR="00302B47" w:rsidRPr="00302B47">
        <w:rPr>
          <w:bCs/>
          <w:lang w:val="ru-RU"/>
        </w:rPr>
        <w:t>Вспомогательный орган по осуществлению статьи 8 (</w:t>
      </w:r>
      <w:r w:rsidR="00302B47" w:rsidRPr="00302B47">
        <w:rPr>
          <w:bCs/>
          <w:lang w:val="en-US"/>
        </w:rPr>
        <w:t>j</w:t>
      </w:r>
      <w:r w:rsidR="00302B47" w:rsidRPr="00302B47">
        <w:rPr>
          <w:bCs/>
          <w:lang w:val="ru-RU"/>
        </w:rPr>
        <w:t>) и других положений Конвенции о биологическом разнообразии, касающихся коренных народов и местных общин</w:t>
      </w:r>
      <w:r w:rsidR="009D4E12" w:rsidRPr="00302B47">
        <w:rPr>
          <w:lang w:val="ru-RU"/>
        </w:rPr>
        <w:t xml:space="preserve"> </w:t>
      </w:r>
      <w:r w:rsidR="00302B47">
        <w:rPr>
          <w:lang w:val="ru-RU"/>
        </w:rPr>
        <w:t>заменяет</w:t>
      </w:r>
      <w:r w:rsidR="00993F56" w:rsidRPr="00302B47">
        <w:rPr>
          <w:lang w:val="ru-RU"/>
        </w:rPr>
        <w:t xml:space="preserve"> </w:t>
      </w:r>
      <w:r w:rsidR="00302B47">
        <w:rPr>
          <w:lang w:val="ru-RU"/>
        </w:rPr>
        <w:t>собой</w:t>
      </w:r>
      <w:r w:rsidR="00993F56" w:rsidRPr="00302B47">
        <w:rPr>
          <w:lang w:val="ru-RU"/>
        </w:rPr>
        <w:t xml:space="preserve"> </w:t>
      </w:r>
      <w:r w:rsidR="00302B47" w:rsidRPr="00302B47">
        <w:rPr>
          <w:bCs/>
          <w:lang w:val="ru-RU"/>
        </w:rPr>
        <w:t>Специальн</w:t>
      </w:r>
      <w:r w:rsidR="00302B47">
        <w:rPr>
          <w:bCs/>
          <w:lang w:val="ru-RU"/>
        </w:rPr>
        <w:t>ую</w:t>
      </w:r>
      <w:r w:rsidR="00302B47" w:rsidRPr="00302B47">
        <w:rPr>
          <w:bCs/>
          <w:lang w:val="ru-RU"/>
        </w:rPr>
        <w:t xml:space="preserve"> межсессионн</w:t>
      </w:r>
      <w:r w:rsidR="00302B47">
        <w:rPr>
          <w:bCs/>
          <w:lang w:val="ru-RU"/>
        </w:rPr>
        <w:t>ую</w:t>
      </w:r>
      <w:r w:rsidR="00302B47" w:rsidRPr="00302B47">
        <w:rPr>
          <w:bCs/>
          <w:lang w:val="ru-RU"/>
        </w:rPr>
        <w:t xml:space="preserve"> рабоч</w:t>
      </w:r>
      <w:r w:rsidR="00302B47">
        <w:rPr>
          <w:bCs/>
          <w:lang w:val="ru-RU"/>
        </w:rPr>
        <w:t>ую</w:t>
      </w:r>
      <w:r w:rsidR="00302B47" w:rsidRPr="00302B47">
        <w:rPr>
          <w:bCs/>
          <w:lang w:val="ru-RU"/>
        </w:rPr>
        <w:t xml:space="preserve"> групп</w:t>
      </w:r>
      <w:r w:rsidR="00302B47">
        <w:rPr>
          <w:bCs/>
          <w:lang w:val="ru-RU"/>
        </w:rPr>
        <w:t>у</w:t>
      </w:r>
      <w:r w:rsidR="00302B47" w:rsidRPr="00302B47">
        <w:rPr>
          <w:bCs/>
          <w:lang w:val="ru-RU"/>
        </w:rPr>
        <w:t xml:space="preserve"> открытого состава по осуществлению статьи 8 (</w:t>
      </w:r>
      <w:r w:rsidR="00302B47" w:rsidRPr="00302B47">
        <w:rPr>
          <w:bCs/>
          <w:lang w:val="en-US"/>
        </w:rPr>
        <w:t>j</w:t>
      </w:r>
      <w:r w:rsidR="00302B47" w:rsidRPr="00302B47">
        <w:rPr>
          <w:bCs/>
          <w:lang w:val="ru-RU"/>
        </w:rPr>
        <w:t>) и соответствующих положений Конвенции</w:t>
      </w:r>
      <w:r w:rsidR="00302B47" w:rsidRPr="00302B47">
        <w:rPr>
          <w:lang w:val="ru-RU"/>
        </w:rPr>
        <w:t xml:space="preserve"> о биологическом разнообразии</w:t>
      </w:r>
      <w:r w:rsidR="00993F56" w:rsidRPr="00302B47">
        <w:rPr>
          <w:lang w:val="ru-RU"/>
        </w:rPr>
        <w:t xml:space="preserve">, </w:t>
      </w:r>
      <w:r w:rsidR="00302B47">
        <w:rPr>
          <w:lang w:val="ru-RU"/>
        </w:rPr>
        <w:t xml:space="preserve">предоставляя постоянное институциональное пространство, посвященное традиционным знаниям, нововведениям и практике </w:t>
      </w:r>
      <w:r w:rsidR="00302B47" w:rsidRPr="00302B47">
        <w:rPr>
          <w:bCs/>
          <w:lang w:val="ru-RU"/>
        </w:rPr>
        <w:t>коренных народов и местных общин</w:t>
      </w:r>
      <w:r w:rsidR="00993F56" w:rsidRPr="00302B47">
        <w:rPr>
          <w:lang w:val="ru-RU"/>
        </w:rPr>
        <w:t>.</w:t>
      </w:r>
    </w:p>
    <w:p w14:paraId="729EE037" w14:textId="41123B31" w:rsidR="00AC5976" w:rsidRPr="00AB25D4" w:rsidRDefault="00A53878" w:rsidP="00723EE9">
      <w:pPr>
        <w:pStyle w:val="CBDNormalNumber"/>
      </w:pPr>
      <w:r>
        <w:rPr>
          <w:lang w:val="ru-RU"/>
        </w:rPr>
        <w:t>В</w:t>
      </w:r>
      <w:r w:rsidRPr="00A53878">
        <w:rPr>
          <w:lang w:val="ru-RU"/>
        </w:rPr>
        <w:t xml:space="preserve"> </w:t>
      </w:r>
      <w:r>
        <w:rPr>
          <w:lang w:val="ru-RU"/>
        </w:rPr>
        <w:t>своем</w:t>
      </w:r>
      <w:r w:rsidRPr="00A53878">
        <w:rPr>
          <w:lang w:val="ru-RU"/>
        </w:rPr>
        <w:t xml:space="preserve"> </w:t>
      </w:r>
      <w:r>
        <w:rPr>
          <w:lang w:val="ru-RU"/>
        </w:rPr>
        <w:t>решении</w:t>
      </w:r>
      <w:r w:rsidR="00AC5976" w:rsidRPr="00A53878">
        <w:rPr>
          <w:lang w:val="ru-RU"/>
        </w:rPr>
        <w:t xml:space="preserve"> </w:t>
      </w:r>
      <w:hyperlink r:id="rId16" w:history="1">
        <w:r w:rsidR="00AC5976" w:rsidRPr="00A53878">
          <w:rPr>
            <w:rStyle w:val="afc"/>
            <w:lang w:val="ru-RU"/>
          </w:rPr>
          <w:t>16/7</w:t>
        </w:r>
      </w:hyperlink>
      <w:r w:rsidR="00AC5976" w:rsidRPr="00A53878">
        <w:rPr>
          <w:lang w:val="ru-RU"/>
        </w:rPr>
        <w:t xml:space="preserve"> </w:t>
      </w:r>
      <w:r>
        <w:rPr>
          <w:lang w:val="ru-RU"/>
        </w:rPr>
        <w:t>Конференция</w:t>
      </w:r>
      <w:r w:rsidRPr="00A53878">
        <w:rPr>
          <w:lang w:val="ru-RU"/>
        </w:rPr>
        <w:t xml:space="preserve"> </w:t>
      </w:r>
      <w:r>
        <w:rPr>
          <w:lang w:val="ru-RU"/>
        </w:rPr>
        <w:t>Сторон</w:t>
      </w:r>
      <w:r w:rsidRPr="00A53878">
        <w:rPr>
          <w:lang w:val="ru-RU"/>
        </w:rPr>
        <w:t xml:space="preserve"> </w:t>
      </w:r>
      <w:r>
        <w:rPr>
          <w:lang w:val="ru-RU"/>
        </w:rPr>
        <w:t>постановила</w:t>
      </w:r>
      <w:r w:rsidRPr="00A53878">
        <w:rPr>
          <w:lang w:val="ru-RU"/>
        </w:rPr>
        <w:t xml:space="preserve">, </w:t>
      </w:r>
      <w:r w:rsidRPr="00A53878">
        <w:rPr>
          <w:bCs/>
          <w:lang w:val="ru-RU"/>
        </w:rPr>
        <w:t>что темой углубленного диалога на следующем совещании будет «Стратегии мобилизации ресурсов для обеспечения наличия и доступности финансовых ресурсов и финансирования, а также других средств осуществления, включая создание</w:t>
      </w:r>
      <w:r w:rsidRPr="00A53878">
        <w:rPr>
          <w:lang w:val="ru-RU"/>
        </w:rPr>
        <w:t xml:space="preserve"> </w:t>
      </w:r>
      <w:r w:rsidRPr="00A53878">
        <w:rPr>
          <w:bCs/>
          <w:lang w:val="ru-RU"/>
        </w:rPr>
        <w:t xml:space="preserve">потенциала, развитие и техническую поддержку, для коренных народов и местных общин, в том числе женщин и молодежи в целях содействия полному осуществлению </w:t>
      </w:r>
      <w:proofErr w:type="spellStart"/>
      <w:r w:rsidRPr="00A53878">
        <w:rPr>
          <w:bCs/>
          <w:lang w:val="ru-RU"/>
        </w:rPr>
        <w:t>Куньминско</w:t>
      </w:r>
      <w:proofErr w:type="spellEnd"/>
      <w:r w:rsidRPr="00A53878">
        <w:rPr>
          <w:bCs/>
          <w:lang w:val="ru-RU"/>
        </w:rPr>
        <w:t>-Монреальской глобальной рамочной программы в области биоразнообразия»</w:t>
      </w:r>
      <w:r w:rsidR="00AC5976" w:rsidRPr="00AB25D4">
        <w:rPr>
          <w:rStyle w:val="ad"/>
        </w:rPr>
        <w:footnoteReference w:id="2"/>
      </w:r>
      <w:r>
        <w:rPr>
          <w:bCs/>
          <w:lang w:val="ru-RU"/>
        </w:rPr>
        <w:t>.</w:t>
      </w:r>
    </w:p>
    <w:p w14:paraId="00CD1D77" w14:textId="2D03F857" w:rsidR="00AC5976" w:rsidRPr="008E03F7" w:rsidRDefault="0017184C" w:rsidP="00723EE9">
      <w:pPr>
        <w:pStyle w:val="CBDNormalNumber"/>
        <w:rPr>
          <w:lang w:val="ru-RU"/>
        </w:rPr>
      </w:pPr>
      <w:r>
        <w:rPr>
          <w:lang w:val="ru-RU"/>
        </w:rPr>
        <w:t>Конференция</w:t>
      </w:r>
      <w:r w:rsidRPr="008E03F7">
        <w:rPr>
          <w:lang w:val="ru-RU"/>
        </w:rPr>
        <w:t xml:space="preserve"> </w:t>
      </w:r>
      <w:r>
        <w:rPr>
          <w:lang w:val="ru-RU"/>
        </w:rPr>
        <w:t>Сторон</w:t>
      </w:r>
      <w:r w:rsidRPr="008E03F7">
        <w:rPr>
          <w:lang w:val="ru-RU"/>
        </w:rPr>
        <w:t xml:space="preserve"> </w:t>
      </w:r>
      <w:r>
        <w:rPr>
          <w:lang w:val="ru-RU"/>
        </w:rPr>
        <w:t>на</w:t>
      </w:r>
      <w:r w:rsidRPr="008E03F7">
        <w:rPr>
          <w:lang w:val="ru-RU"/>
        </w:rPr>
        <w:t xml:space="preserve"> </w:t>
      </w:r>
      <w:r>
        <w:rPr>
          <w:lang w:val="ru-RU"/>
        </w:rPr>
        <w:t>своем</w:t>
      </w:r>
      <w:r w:rsidRPr="008E03F7">
        <w:rPr>
          <w:lang w:val="ru-RU"/>
        </w:rPr>
        <w:t xml:space="preserve"> 16-</w:t>
      </w:r>
      <w:r>
        <w:rPr>
          <w:lang w:val="ru-RU"/>
        </w:rPr>
        <w:t>м</w:t>
      </w:r>
      <w:r w:rsidRPr="008E03F7">
        <w:rPr>
          <w:lang w:val="ru-RU"/>
        </w:rPr>
        <w:t xml:space="preserve"> </w:t>
      </w:r>
      <w:r>
        <w:rPr>
          <w:lang w:val="ru-RU"/>
        </w:rPr>
        <w:t>совещании</w:t>
      </w:r>
      <w:r w:rsidRPr="008E03F7">
        <w:rPr>
          <w:lang w:val="ru-RU"/>
        </w:rPr>
        <w:t xml:space="preserve"> </w:t>
      </w:r>
      <w:r w:rsidR="008E03F7">
        <w:rPr>
          <w:lang w:val="ru-RU"/>
        </w:rPr>
        <w:t>коснулась вопроса</w:t>
      </w:r>
      <w:r w:rsidRPr="008E03F7">
        <w:rPr>
          <w:lang w:val="ru-RU"/>
        </w:rPr>
        <w:t xml:space="preserve"> </w:t>
      </w:r>
      <w:r>
        <w:rPr>
          <w:lang w:val="ru-RU"/>
        </w:rPr>
        <w:t>о</w:t>
      </w:r>
      <w:r w:rsidRPr="008E03F7">
        <w:rPr>
          <w:lang w:val="ru-RU"/>
        </w:rPr>
        <w:t xml:space="preserve"> </w:t>
      </w:r>
      <w:r>
        <w:rPr>
          <w:lang w:val="ru-RU"/>
        </w:rPr>
        <w:t>доступе</w:t>
      </w:r>
      <w:r w:rsidRPr="008E03F7">
        <w:rPr>
          <w:lang w:val="ru-RU"/>
        </w:rPr>
        <w:t xml:space="preserve"> </w:t>
      </w:r>
      <w:r>
        <w:rPr>
          <w:lang w:val="ru-RU"/>
        </w:rPr>
        <w:t>к</w:t>
      </w:r>
      <w:r w:rsidRPr="008E03F7">
        <w:rPr>
          <w:lang w:val="ru-RU"/>
        </w:rPr>
        <w:t xml:space="preserve"> </w:t>
      </w:r>
      <w:r>
        <w:rPr>
          <w:lang w:val="ru-RU"/>
        </w:rPr>
        <w:t>финансированию</w:t>
      </w:r>
      <w:r w:rsidRPr="008E03F7">
        <w:rPr>
          <w:lang w:val="ru-RU"/>
        </w:rPr>
        <w:t xml:space="preserve"> </w:t>
      </w:r>
      <w:r>
        <w:rPr>
          <w:lang w:val="ru-RU"/>
        </w:rPr>
        <w:t>для</w:t>
      </w:r>
      <w:r w:rsidRPr="008E03F7">
        <w:rPr>
          <w:lang w:val="ru-RU"/>
        </w:rPr>
        <w:t xml:space="preserve"> </w:t>
      </w:r>
      <w:r>
        <w:rPr>
          <w:lang w:val="ru-RU"/>
        </w:rPr>
        <w:t>коренных</w:t>
      </w:r>
      <w:r w:rsidRPr="008E03F7">
        <w:rPr>
          <w:lang w:val="ru-RU"/>
        </w:rPr>
        <w:t xml:space="preserve"> </w:t>
      </w:r>
      <w:r>
        <w:rPr>
          <w:lang w:val="ru-RU"/>
        </w:rPr>
        <w:t>народов</w:t>
      </w:r>
      <w:r w:rsidRPr="008E03F7">
        <w:rPr>
          <w:lang w:val="ru-RU"/>
        </w:rPr>
        <w:t xml:space="preserve"> </w:t>
      </w:r>
      <w:r>
        <w:rPr>
          <w:lang w:val="ru-RU"/>
        </w:rPr>
        <w:t>и</w:t>
      </w:r>
      <w:r w:rsidRPr="008E03F7">
        <w:rPr>
          <w:lang w:val="ru-RU"/>
        </w:rPr>
        <w:t xml:space="preserve"> </w:t>
      </w:r>
      <w:r>
        <w:rPr>
          <w:lang w:val="ru-RU"/>
        </w:rPr>
        <w:t>местных</w:t>
      </w:r>
      <w:r w:rsidRPr="008E03F7">
        <w:rPr>
          <w:lang w:val="ru-RU"/>
        </w:rPr>
        <w:t xml:space="preserve"> </w:t>
      </w:r>
      <w:r>
        <w:rPr>
          <w:lang w:val="ru-RU"/>
        </w:rPr>
        <w:t>общин</w:t>
      </w:r>
      <w:r w:rsidRPr="008E03F7">
        <w:rPr>
          <w:lang w:val="ru-RU"/>
        </w:rPr>
        <w:t xml:space="preserve"> </w:t>
      </w:r>
      <w:r>
        <w:rPr>
          <w:lang w:val="ru-RU"/>
        </w:rPr>
        <w:t>в</w:t>
      </w:r>
      <w:r w:rsidR="00AC5976" w:rsidRPr="008E03F7">
        <w:rPr>
          <w:lang w:val="ru-RU"/>
        </w:rPr>
        <w:t xml:space="preserve"> </w:t>
      </w:r>
      <w:r>
        <w:rPr>
          <w:lang w:val="ru-RU"/>
        </w:rPr>
        <w:t>нескольких</w:t>
      </w:r>
      <w:r w:rsidRPr="008E03F7">
        <w:rPr>
          <w:lang w:val="ru-RU"/>
        </w:rPr>
        <w:t xml:space="preserve"> </w:t>
      </w:r>
      <w:r>
        <w:rPr>
          <w:lang w:val="ru-RU"/>
        </w:rPr>
        <w:t>решениях</w:t>
      </w:r>
      <w:r w:rsidR="00AC5976" w:rsidRPr="008E03F7">
        <w:rPr>
          <w:lang w:val="ru-RU"/>
        </w:rPr>
        <w:t>.</w:t>
      </w:r>
    </w:p>
    <w:p w14:paraId="57F01D2B" w14:textId="5D4AC3A7" w:rsidR="00AC5976" w:rsidRPr="00D030A8" w:rsidRDefault="008E03F7" w:rsidP="00723EE9">
      <w:pPr>
        <w:pStyle w:val="CBDNormalNumber"/>
        <w:rPr>
          <w:lang w:val="ru-RU"/>
        </w:rPr>
      </w:pPr>
      <w:r>
        <w:rPr>
          <w:lang w:val="ru-RU"/>
        </w:rPr>
        <w:t>В</w:t>
      </w:r>
      <w:r w:rsidRPr="00D030A8">
        <w:rPr>
          <w:lang w:val="ru-RU"/>
        </w:rPr>
        <w:t xml:space="preserve"> </w:t>
      </w:r>
      <w:r>
        <w:rPr>
          <w:lang w:val="ru-RU"/>
        </w:rPr>
        <w:t>решении</w:t>
      </w:r>
      <w:r w:rsidR="00AC5976" w:rsidRPr="00D030A8">
        <w:rPr>
          <w:lang w:val="ru-RU"/>
        </w:rPr>
        <w:t xml:space="preserve"> </w:t>
      </w:r>
      <w:hyperlink r:id="rId17" w:history="1">
        <w:r w:rsidR="00AC5976" w:rsidRPr="00D030A8">
          <w:rPr>
            <w:rStyle w:val="afc"/>
            <w:lang w:val="ru-RU"/>
          </w:rPr>
          <w:t>16/4</w:t>
        </w:r>
      </w:hyperlink>
      <w:r w:rsidR="00AC5976" w:rsidRPr="00D030A8">
        <w:rPr>
          <w:lang w:val="ru-RU"/>
        </w:rPr>
        <w:t xml:space="preserve"> </w:t>
      </w:r>
      <w:r>
        <w:rPr>
          <w:lang w:val="ru-RU"/>
        </w:rPr>
        <w:t>Конференция</w:t>
      </w:r>
      <w:r w:rsidRPr="00D030A8">
        <w:rPr>
          <w:lang w:val="ru-RU"/>
        </w:rPr>
        <w:t xml:space="preserve"> </w:t>
      </w:r>
      <w:r>
        <w:rPr>
          <w:lang w:val="ru-RU"/>
        </w:rPr>
        <w:t>Сторон</w:t>
      </w:r>
      <w:r w:rsidRPr="00D030A8">
        <w:rPr>
          <w:lang w:val="ru-RU"/>
        </w:rPr>
        <w:t xml:space="preserve"> </w:t>
      </w:r>
      <w:r>
        <w:rPr>
          <w:lang w:val="ru-RU"/>
        </w:rPr>
        <w:t>приняла</w:t>
      </w:r>
      <w:r w:rsidR="00AC5976" w:rsidRPr="00D030A8">
        <w:rPr>
          <w:lang w:val="ru-RU"/>
        </w:rPr>
        <w:t xml:space="preserve"> </w:t>
      </w:r>
      <w:r w:rsidR="00D030A8" w:rsidRPr="00D030A8">
        <w:rPr>
          <w:bCs/>
          <w:lang w:val="ru-RU"/>
        </w:rPr>
        <w:t>программу работы по осуществлению статьи 8</w:t>
      </w:r>
      <w:r w:rsidR="00D030A8">
        <w:rPr>
          <w:bCs/>
          <w:lang w:val="ru-RU"/>
        </w:rPr>
        <w:t> </w:t>
      </w:r>
      <w:r w:rsidR="00D030A8" w:rsidRPr="00D030A8">
        <w:rPr>
          <w:bCs/>
          <w:lang w:val="ru-RU"/>
        </w:rPr>
        <w:t>(j) и других положений Конвенции, касающихся коренных народов и местных общин, на период до 2030 года</w:t>
      </w:r>
      <w:r w:rsidR="00AC5976" w:rsidRPr="00D030A8">
        <w:rPr>
          <w:lang w:val="ru-RU"/>
        </w:rPr>
        <w:t xml:space="preserve">. </w:t>
      </w:r>
      <w:r w:rsidR="00D030A8">
        <w:rPr>
          <w:lang w:val="ru-RU"/>
        </w:rPr>
        <w:t>Программа</w:t>
      </w:r>
      <w:r w:rsidR="00D030A8" w:rsidRPr="00D030A8">
        <w:rPr>
          <w:lang w:val="ru-RU"/>
        </w:rPr>
        <w:t xml:space="preserve"> </w:t>
      </w:r>
      <w:r w:rsidR="00D030A8">
        <w:rPr>
          <w:lang w:val="ru-RU"/>
        </w:rPr>
        <w:t>работы</w:t>
      </w:r>
      <w:r w:rsidR="00D030A8" w:rsidRPr="00D030A8">
        <w:rPr>
          <w:lang w:val="ru-RU"/>
        </w:rPr>
        <w:t xml:space="preserve"> </w:t>
      </w:r>
      <w:r w:rsidR="00D030A8">
        <w:rPr>
          <w:lang w:val="ru-RU"/>
        </w:rPr>
        <w:t>содержит</w:t>
      </w:r>
      <w:r w:rsidR="00D030A8" w:rsidRPr="00D030A8">
        <w:rPr>
          <w:lang w:val="ru-RU"/>
        </w:rPr>
        <w:t xml:space="preserve"> </w:t>
      </w:r>
      <w:r w:rsidR="00D030A8">
        <w:rPr>
          <w:lang w:val="ru-RU"/>
        </w:rPr>
        <w:t>две</w:t>
      </w:r>
      <w:r w:rsidR="00D030A8" w:rsidRPr="00D030A8">
        <w:rPr>
          <w:lang w:val="ru-RU"/>
        </w:rPr>
        <w:t xml:space="preserve"> </w:t>
      </w:r>
      <w:r w:rsidR="00D030A8">
        <w:rPr>
          <w:lang w:val="ru-RU"/>
        </w:rPr>
        <w:t>конкретные</w:t>
      </w:r>
      <w:r w:rsidR="00D030A8" w:rsidRPr="00D030A8">
        <w:rPr>
          <w:lang w:val="ru-RU"/>
        </w:rPr>
        <w:t xml:space="preserve"> </w:t>
      </w:r>
      <w:r w:rsidR="00D030A8">
        <w:rPr>
          <w:lang w:val="ru-RU"/>
        </w:rPr>
        <w:t>задачи</w:t>
      </w:r>
      <w:r w:rsidR="00D030A8" w:rsidRPr="00D030A8">
        <w:rPr>
          <w:lang w:val="ru-RU"/>
        </w:rPr>
        <w:t xml:space="preserve">, </w:t>
      </w:r>
      <w:r w:rsidR="00D030A8">
        <w:rPr>
          <w:lang w:val="ru-RU"/>
        </w:rPr>
        <w:t>посвященные</w:t>
      </w:r>
      <w:r w:rsidR="00D030A8" w:rsidRPr="00D030A8">
        <w:rPr>
          <w:lang w:val="ru-RU"/>
        </w:rPr>
        <w:t xml:space="preserve"> </w:t>
      </w:r>
      <w:r w:rsidR="00D030A8">
        <w:rPr>
          <w:lang w:val="ru-RU"/>
        </w:rPr>
        <w:t>доступу</w:t>
      </w:r>
      <w:r w:rsidR="00D030A8" w:rsidRPr="00D030A8">
        <w:rPr>
          <w:lang w:val="ru-RU"/>
        </w:rPr>
        <w:t xml:space="preserve">, </w:t>
      </w:r>
      <w:r w:rsidR="00D030A8">
        <w:rPr>
          <w:lang w:val="ru-RU"/>
        </w:rPr>
        <w:t>включая</w:t>
      </w:r>
      <w:r w:rsidR="00D030A8" w:rsidRPr="00D030A8">
        <w:rPr>
          <w:lang w:val="ru-RU"/>
        </w:rPr>
        <w:t xml:space="preserve"> </w:t>
      </w:r>
      <w:r w:rsidR="00D030A8">
        <w:rPr>
          <w:lang w:val="ru-RU"/>
        </w:rPr>
        <w:t>прямой</w:t>
      </w:r>
      <w:r w:rsidR="00D030A8" w:rsidRPr="00D030A8">
        <w:rPr>
          <w:lang w:val="ru-RU"/>
        </w:rPr>
        <w:t xml:space="preserve"> </w:t>
      </w:r>
      <w:r w:rsidR="00D030A8">
        <w:rPr>
          <w:lang w:val="ru-RU"/>
        </w:rPr>
        <w:t>доступ</w:t>
      </w:r>
      <w:r w:rsidR="00D030A8" w:rsidRPr="00D030A8">
        <w:rPr>
          <w:lang w:val="ru-RU"/>
        </w:rPr>
        <w:t xml:space="preserve">, </w:t>
      </w:r>
      <w:r w:rsidR="00D030A8">
        <w:rPr>
          <w:lang w:val="ru-RU"/>
        </w:rPr>
        <w:t>к</w:t>
      </w:r>
      <w:r w:rsidR="00D030A8" w:rsidRPr="00D030A8">
        <w:rPr>
          <w:lang w:val="ru-RU"/>
        </w:rPr>
        <w:t xml:space="preserve"> </w:t>
      </w:r>
      <w:r w:rsidR="00D030A8">
        <w:rPr>
          <w:lang w:val="ru-RU"/>
        </w:rPr>
        <w:t>финансированию</w:t>
      </w:r>
      <w:r w:rsidR="00D030A8" w:rsidRPr="00D030A8">
        <w:rPr>
          <w:lang w:val="ru-RU"/>
        </w:rPr>
        <w:t xml:space="preserve"> </w:t>
      </w:r>
      <w:r w:rsidR="00D030A8">
        <w:rPr>
          <w:lang w:val="ru-RU"/>
        </w:rPr>
        <w:t>для</w:t>
      </w:r>
      <w:r w:rsidR="00D030A8" w:rsidRPr="00D030A8">
        <w:rPr>
          <w:lang w:val="ru-RU"/>
        </w:rPr>
        <w:t xml:space="preserve"> </w:t>
      </w:r>
      <w:r w:rsidR="00D030A8">
        <w:rPr>
          <w:lang w:val="ru-RU"/>
        </w:rPr>
        <w:t>коренных</w:t>
      </w:r>
      <w:r w:rsidR="00D030A8" w:rsidRPr="00D030A8">
        <w:rPr>
          <w:lang w:val="ru-RU"/>
        </w:rPr>
        <w:t xml:space="preserve"> </w:t>
      </w:r>
      <w:r w:rsidR="00D030A8">
        <w:rPr>
          <w:lang w:val="ru-RU"/>
        </w:rPr>
        <w:t>народов</w:t>
      </w:r>
      <w:r w:rsidR="00D030A8" w:rsidRPr="00D030A8">
        <w:rPr>
          <w:lang w:val="ru-RU"/>
        </w:rPr>
        <w:t xml:space="preserve"> </w:t>
      </w:r>
      <w:r w:rsidR="00D030A8">
        <w:rPr>
          <w:lang w:val="ru-RU"/>
        </w:rPr>
        <w:t>и</w:t>
      </w:r>
      <w:r w:rsidR="00D030A8" w:rsidRPr="00D030A8">
        <w:rPr>
          <w:lang w:val="ru-RU"/>
        </w:rPr>
        <w:t xml:space="preserve"> </w:t>
      </w:r>
      <w:r w:rsidR="00D030A8">
        <w:rPr>
          <w:lang w:val="ru-RU"/>
        </w:rPr>
        <w:t>местных</w:t>
      </w:r>
      <w:r w:rsidR="00D030A8" w:rsidRPr="00D030A8">
        <w:rPr>
          <w:lang w:val="ru-RU"/>
        </w:rPr>
        <w:t xml:space="preserve"> </w:t>
      </w:r>
      <w:r w:rsidR="00D030A8">
        <w:rPr>
          <w:lang w:val="ru-RU"/>
        </w:rPr>
        <w:t>общин</w:t>
      </w:r>
      <w:r w:rsidR="00AC5976" w:rsidRPr="00D030A8">
        <w:rPr>
          <w:lang w:val="ru-RU"/>
        </w:rPr>
        <w:t xml:space="preserve"> </w:t>
      </w:r>
      <w:r w:rsidR="00D030A8" w:rsidRPr="00D030A8">
        <w:rPr>
          <w:lang w:val="ru-RU"/>
        </w:rPr>
        <w:t xml:space="preserve">в целях сохранения, восстановления и устойчивого использования </w:t>
      </w:r>
      <w:r w:rsidR="00D030A8">
        <w:rPr>
          <w:lang w:val="ru-RU"/>
        </w:rPr>
        <w:t>биоразнообразия</w:t>
      </w:r>
      <w:r w:rsidR="00AC5976" w:rsidRPr="00D030A8">
        <w:rPr>
          <w:rFonts w:cs="Angsana New"/>
          <w:kern w:val="22"/>
          <w:lang w:val="ru-RU"/>
        </w:rPr>
        <w:t>.</w:t>
      </w:r>
    </w:p>
    <w:p w14:paraId="458569B9" w14:textId="4880CBAD" w:rsidR="00AC5976" w:rsidRPr="00D030A8" w:rsidRDefault="00D030A8" w:rsidP="00322C04">
      <w:pPr>
        <w:pStyle w:val="CBDNormalNumber"/>
        <w:rPr>
          <w:lang w:val="ru-RU"/>
        </w:rPr>
      </w:pPr>
      <w:r>
        <w:rPr>
          <w:lang w:val="ru-RU"/>
        </w:rPr>
        <w:t>В</w:t>
      </w:r>
      <w:r w:rsidRPr="00D030A8">
        <w:rPr>
          <w:lang w:val="ru-RU"/>
        </w:rPr>
        <w:t xml:space="preserve"> </w:t>
      </w:r>
      <w:r>
        <w:rPr>
          <w:lang w:val="ru-RU"/>
        </w:rPr>
        <w:t>решении</w:t>
      </w:r>
      <w:r w:rsidR="00AC5976" w:rsidRPr="00D030A8">
        <w:rPr>
          <w:lang w:val="ru-RU"/>
        </w:rPr>
        <w:t xml:space="preserve"> </w:t>
      </w:r>
      <w:hyperlink r:id="rId18" w:history="1">
        <w:r w:rsidR="00AC5976" w:rsidRPr="00D030A8">
          <w:rPr>
            <w:rStyle w:val="afc"/>
            <w:lang w:val="ru-RU"/>
          </w:rPr>
          <w:t>16/34</w:t>
        </w:r>
      </w:hyperlink>
      <w:r w:rsidR="00AC5976" w:rsidRPr="00D030A8">
        <w:rPr>
          <w:lang w:val="ru-RU"/>
        </w:rPr>
        <w:t xml:space="preserve"> </w:t>
      </w:r>
      <w:r>
        <w:rPr>
          <w:lang w:val="ru-RU"/>
        </w:rPr>
        <w:t>Конференция</w:t>
      </w:r>
      <w:r w:rsidRPr="00D030A8">
        <w:rPr>
          <w:lang w:val="ru-RU"/>
        </w:rPr>
        <w:t xml:space="preserve"> </w:t>
      </w:r>
      <w:r>
        <w:rPr>
          <w:lang w:val="ru-RU"/>
        </w:rPr>
        <w:t>Сторон</w:t>
      </w:r>
      <w:r w:rsidRPr="00D030A8">
        <w:rPr>
          <w:lang w:val="ru-RU"/>
        </w:rPr>
        <w:t xml:space="preserve"> </w:t>
      </w:r>
      <w:r>
        <w:rPr>
          <w:lang w:val="ru-RU"/>
        </w:rPr>
        <w:t>признала</w:t>
      </w:r>
      <w:r w:rsidRPr="00D030A8">
        <w:rPr>
          <w:lang w:val="ru-RU"/>
        </w:rPr>
        <w:t xml:space="preserve">, </w:t>
      </w:r>
      <w:r>
        <w:rPr>
          <w:lang w:val="ru-RU"/>
        </w:rPr>
        <w:t>что</w:t>
      </w:r>
      <w:r w:rsidRPr="00D030A8">
        <w:rPr>
          <w:lang w:val="ru-RU"/>
        </w:rPr>
        <w:t xml:space="preserve"> </w:t>
      </w:r>
      <w:r>
        <w:rPr>
          <w:lang w:val="ru-RU"/>
        </w:rPr>
        <w:t>коренные</w:t>
      </w:r>
      <w:r w:rsidRPr="00D030A8">
        <w:rPr>
          <w:lang w:val="ru-RU"/>
        </w:rPr>
        <w:t xml:space="preserve"> </w:t>
      </w:r>
      <w:r>
        <w:rPr>
          <w:lang w:val="ru-RU"/>
        </w:rPr>
        <w:t>народы</w:t>
      </w:r>
      <w:r w:rsidRPr="00D030A8">
        <w:rPr>
          <w:lang w:val="ru-RU"/>
        </w:rPr>
        <w:t xml:space="preserve"> </w:t>
      </w:r>
      <w:r>
        <w:rPr>
          <w:lang w:val="ru-RU"/>
        </w:rPr>
        <w:t>и</w:t>
      </w:r>
      <w:r w:rsidRPr="00D030A8">
        <w:rPr>
          <w:lang w:val="ru-RU"/>
        </w:rPr>
        <w:t xml:space="preserve"> </w:t>
      </w:r>
      <w:r>
        <w:rPr>
          <w:lang w:val="ru-RU"/>
        </w:rPr>
        <w:t>местные</w:t>
      </w:r>
      <w:r w:rsidRPr="00D030A8">
        <w:rPr>
          <w:lang w:val="ru-RU"/>
        </w:rPr>
        <w:t xml:space="preserve"> </w:t>
      </w:r>
      <w:r>
        <w:rPr>
          <w:lang w:val="ru-RU"/>
        </w:rPr>
        <w:t>общины</w:t>
      </w:r>
      <w:r w:rsidRPr="00D030A8">
        <w:rPr>
          <w:lang w:val="ru-RU"/>
        </w:rPr>
        <w:t xml:space="preserve">, </w:t>
      </w:r>
      <w:r>
        <w:rPr>
          <w:lang w:val="ru-RU"/>
        </w:rPr>
        <w:t>женщины</w:t>
      </w:r>
      <w:r w:rsidRPr="00D030A8">
        <w:rPr>
          <w:lang w:val="ru-RU"/>
        </w:rPr>
        <w:t xml:space="preserve"> </w:t>
      </w:r>
      <w:r>
        <w:rPr>
          <w:lang w:val="ru-RU"/>
        </w:rPr>
        <w:t>и</w:t>
      </w:r>
      <w:r w:rsidRPr="00D030A8">
        <w:rPr>
          <w:lang w:val="ru-RU"/>
        </w:rPr>
        <w:t xml:space="preserve"> </w:t>
      </w:r>
      <w:r>
        <w:rPr>
          <w:lang w:val="ru-RU"/>
        </w:rPr>
        <w:t>молодежь</w:t>
      </w:r>
      <w:r w:rsidR="00AC5976" w:rsidRPr="00D030A8">
        <w:rPr>
          <w:lang w:val="ru-RU"/>
        </w:rPr>
        <w:t xml:space="preserve"> </w:t>
      </w:r>
      <w:r w:rsidRPr="00D030A8">
        <w:rPr>
          <w:bCs/>
          <w:lang w:val="ru-RU"/>
        </w:rPr>
        <w:t>зачастую не имеют надлежащего доступа к финансированию деятельности в области биоразнообразия</w:t>
      </w:r>
      <w:r w:rsidR="00AC5976" w:rsidRPr="00D030A8">
        <w:rPr>
          <w:lang w:val="ru-RU"/>
        </w:rPr>
        <w:t>.</w:t>
      </w:r>
      <w:r w:rsidR="00993F56" w:rsidRPr="00D030A8">
        <w:rPr>
          <w:lang w:val="ru-RU"/>
        </w:rPr>
        <w:t xml:space="preserve"> </w:t>
      </w:r>
      <w:r>
        <w:rPr>
          <w:rFonts w:asciiTheme="majorBidi" w:hAnsiTheme="majorBidi"/>
          <w:color w:val="000000" w:themeColor="text1"/>
          <w:lang w:val="ru-RU"/>
        </w:rPr>
        <w:t>В</w:t>
      </w:r>
      <w:r w:rsidRPr="00D030A8">
        <w:rPr>
          <w:rFonts w:asciiTheme="majorBidi" w:hAnsiTheme="majorBidi"/>
          <w:color w:val="000000" w:themeColor="text1"/>
          <w:lang w:val="ru-RU"/>
        </w:rPr>
        <w:t xml:space="preserve"> </w:t>
      </w:r>
      <w:r>
        <w:rPr>
          <w:rFonts w:asciiTheme="majorBidi" w:hAnsiTheme="majorBidi"/>
          <w:color w:val="000000" w:themeColor="text1"/>
          <w:lang w:val="ru-RU"/>
        </w:rPr>
        <w:t>том</w:t>
      </w:r>
      <w:r w:rsidRPr="00D030A8">
        <w:rPr>
          <w:rFonts w:asciiTheme="majorBidi" w:hAnsiTheme="majorBidi"/>
          <w:color w:val="000000" w:themeColor="text1"/>
          <w:lang w:val="ru-RU"/>
        </w:rPr>
        <w:t xml:space="preserve"> </w:t>
      </w:r>
      <w:r>
        <w:rPr>
          <w:rFonts w:asciiTheme="majorBidi" w:hAnsiTheme="majorBidi"/>
          <w:color w:val="000000" w:themeColor="text1"/>
          <w:lang w:val="ru-RU"/>
        </w:rPr>
        <w:t>же</w:t>
      </w:r>
      <w:r w:rsidRPr="00D030A8">
        <w:rPr>
          <w:rFonts w:asciiTheme="majorBidi" w:hAnsiTheme="majorBidi"/>
          <w:color w:val="000000" w:themeColor="text1"/>
          <w:lang w:val="ru-RU"/>
        </w:rPr>
        <w:t xml:space="preserve"> </w:t>
      </w:r>
      <w:r>
        <w:rPr>
          <w:rFonts w:asciiTheme="majorBidi" w:hAnsiTheme="majorBidi"/>
          <w:color w:val="000000" w:themeColor="text1"/>
          <w:lang w:val="ru-RU"/>
        </w:rPr>
        <w:t>решении</w:t>
      </w:r>
      <w:r w:rsidR="00ED6547" w:rsidRPr="00D030A8">
        <w:rPr>
          <w:rFonts w:asciiTheme="majorBidi" w:hAnsiTheme="majorBidi"/>
          <w:color w:val="000000" w:themeColor="text1"/>
          <w:lang w:val="ru-RU"/>
        </w:rPr>
        <w:t xml:space="preserve"> </w:t>
      </w:r>
      <w:r>
        <w:rPr>
          <w:lang w:val="ru-RU"/>
        </w:rPr>
        <w:t>Конференция</w:t>
      </w:r>
      <w:r w:rsidRPr="00D030A8">
        <w:rPr>
          <w:lang w:val="ru-RU"/>
        </w:rPr>
        <w:t xml:space="preserve"> </w:t>
      </w:r>
      <w:r>
        <w:rPr>
          <w:lang w:val="ru-RU"/>
        </w:rPr>
        <w:t>Сторон</w:t>
      </w:r>
      <w:r w:rsidRPr="00D030A8">
        <w:rPr>
          <w:lang w:val="ru-RU"/>
        </w:rPr>
        <w:t xml:space="preserve"> </w:t>
      </w:r>
      <w:r>
        <w:rPr>
          <w:lang w:val="ru-RU"/>
        </w:rPr>
        <w:t>постановила</w:t>
      </w:r>
      <w:r w:rsidRPr="00D030A8">
        <w:rPr>
          <w:lang w:val="ru-RU"/>
        </w:rPr>
        <w:t xml:space="preserve"> </w:t>
      </w:r>
      <w:r>
        <w:rPr>
          <w:lang w:val="ru-RU"/>
        </w:rPr>
        <w:t>осуществить</w:t>
      </w:r>
      <w:r w:rsidRPr="00D030A8">
        <w:rPr>
          <w:lang w:val="ru-RU"/>
        </w:rPr>
        <w:t xml:space="preserve"> </w:t>
      </w:r>
      <w:r>
        <w:rPr>
          <w:lang w:val="ru-RU"/>
        </w:rPr>
        <w:t>статьи</w:t>
      </w:r>
      <w:r w:rsidR="00AC5976" w:rsidRPr="00D030A8">
        <w:rPr>
          <w:rFonts w:asciiTheme="majorBidi" w:hAnsiTheme="majorBidi" w:cstheme="majorBidi"/>
          <w:color w:val="000000" w:themeColor="text1"/>
          <w:lang w:val="ru-RU"/>
        </w:rPr>
        <w:t xml:space="preserve"> </w:t>
      </w:r>
      <w:r w:rsidR="00AC5976" w:rsidRPr="00D030A8">
        <w:rPr>
          <w:lang w:val="ru-RU"/>
        </w:rPr>
        <w:t>21</w:t>
      </w:r>
      <w:r w:rsidR="00AC5976" w:rsidRPr="00D030A8">
        <w:rPr>
          <w:rFonts w:asciiTheme="majorBidi" w:hAnsiTheme="majorBidi" w:cstheme="majorBidi"/>
          <w:color w:val="000000" w:themeColor="text1"/>
          <w:lang w:val="ru-RU"/>
        </w:rPr>
        <w:t xml:space="preserve"> </w:t>
      </w:r>
      <w:r>
        <w:rPr>
          <w:rFonts w:asciiTheme="majorBidi" w:hAnsiTheme="majorBidi" w:cstheme="majorBidi"/>
          <w:color w:val="000000" w:themeColor="text1"/>
          <w:lang w:val="ru-RU"/>
        </w:rPr>
        <w:t>и</w:t>
      </w:r>
      <w:r w:rsidR="00AC5976" w:rsidRPr="00D030A8">
        <w:rPr>
          <w:rFonts w:asciiTheme="majorBidi" w:hAnsiTheme="majorBidi" w:cstheme="majorBidi"/>
          <w:color w:val="000000" w:themeColor="text1"/>
          <w:lang w:val="ru-RU"/>
        </w:rPr>
        <w:t xml:space="preserve"> </w:t>
      </w:r>
      <w:r w:rsidR="00AC5976" w:rsidRPr="00D030A8">
        <w:rPr>
          <w:lang w:val="ru-RU"/>
        </w:rPr>
        <w:t>39</w:t>
      </w:r>
      <w:r w:rsidR="00AC5976" w:rsidRPr="00D030A8">
        <w:rPr>
          <w:rFonts w:asciiTheme="majorBidi" w:hAnsiTheme="majorBidi" w:cstheme="majorBidi"/>
          <w:color w:val="000000" w:themeColor="text1"/>
          <w:lang w:val="ru-RU"/>
        </w:rPr>
        <w:t xml:space="preserve"> </w:t>
      </w:r>
      <w:r>
        <w:rPr>
          <w:rFonts w:asciiTheme="majorBidi" w:hAnsiTheme="majorBidi" w:cstheme="majorBidi"/>
          <w:color w:val="000000" w:themeColor="text1"/>
          <w:lang w:val="ru-RU"/>
        </w:rPr>
        <w:t>Конвенции</w:t>
      </w:r>
      <w:r w:rsidRPr="00D030A8">
        <w:rPr>
          <w:rFonts w:asciiTheme="majorBidi" w:hAnsiTheme="majorBidi" w:cstheme="majorBidi"/>
          <w:color w:val="000000" w:themeColor="text1"/>
          <w:lang w:val="ru-RU"/>
        </w:rPr>
        <w:t xml:space="preserve"> </w:t>
      </w:r>
      <w:r>
        <w:rPr>
          <w:rFonts w:asciiTheme="majorBidi" w:hAnsiTheme="majorBidi" w:cstheme="majorBidi"/>
          <w:color w:val="000000" w:themeColor="text1"/>
          <w:lang w:val="ru-RU"/>
        </w:rPr>
        <w:t>и</w:t>
      </w:r>
      <w:r w:rsidRPr="00D030A8">
        <w:rPr>
          <w:rFonts w:asciiTheme="majorBidi" w:hAnsiTheme="majorBidi" w:cstheme="majorBidi"/>
          <w:color w:val="000000" w:themeColor="text1"/>
          <w:lang w:val="ru-RU"/>
        </w:rPr>
        <w:t xml:space="preserve"> </w:t>
      </w:r>
      <w:r>
        <w:rPr>
          <w:rFonts w:asciiTheme="majorBidi" w:hAnsiTheme="majorBidi" w:cstheme="majorBidi"/>
          <w:color w:val="000000" w:themeColor="text1"/>
          <w:lang w:val="ru-RU"/>
        </w:rPr>
        <w:t>устранить</w:t>
      </w:r>
      <w:r w:rsidRPr="00D030A8">
        <w:rPr>
          <w:rFonts w:asciiTheme="majorBidi" w:hAnsiTheme="majorBidi" w:cstheme="majorBidi"/>
          <w:color w:val="000000" w:themeColor="text1"/>
          <w:lang w:val="ru-RU"/>
        </w:rPr>
        <w:t xml:space="preserve"> </w:t>
      </w:r>
      <w:r>
        <w:rPr>
          <w:rFonts w:asciiTheme="majorBidi" w:hAnsiTheme="majorBidi" w:cstheme="majorBidi"/>
          <w:color w:val="000000" w:themeColor="text1"/>
          <w:lang w:val="ru-RU"/>
        </w:rPr>
        <w:t>глобальный</w:t>
      </w:r>
      <w:r w:rsidRPr="00D030A8">
        <w:rPr>
          <w:rFonts w:asciiTheme="majorBidi" w:hAnsiTheme="majorBidi" w:cstheme="majorBidi"/>
          <w:color w:val="000000" w:themeColor="text1"/>
          <w:lang w:val="ru-RU"/>
        </w:rPr>
        <w:t xml:space="preserve"> дефицит финансирования биоразнообразия к 2030 году посредством</w:t>
      </w:r>
      <w:r>
        <w:rPr>
          <w:rFonts w:asciiTheme="majorBidi" w:hAnsiTheme="majorBidi" w:cstheme="majorBidi"/>
          <w:color w:val="000000" w:themeColor="text1"/>
          <w:lang w:val="ru-RU"/>
        </w:rPr>
        <w:t xml:space="preserve">, в числе прочего, </w:t>
      </w:r>
      <w:r w:rsidRPr="00D030A8">
        <w:rPr>
          <w:rFonts w:asciiTheme="majorBidi" w:hAnsiTheme="majorBidi" w:cstheme="majorBidi"/>
          <w:bCs/>
          <w:color w:val="000000" w:themeColor="text1"/>
          <w:lang w:val="ru-RU"/>
        </w:rPr>
        <w:t>активизаци</w:t>
      </w:r>
      <w:r>
        <w:rPr>
          <w:rFonts w:asciiTheme="majorBidi" w:hAnsiTheme="majorBidi" w:cstheme="majorBidi"/>
          <w:bCs/>
          <w:color w:val="000000" w:themeColor="text1"/>
          <w:lang w:val="ru-RU"/>
        </w:rPr>
        <w:t>и</w:t>
      </w:r>
      <w:r w:rsidRPr="00D030A8">
        <w:rPr>
          <w:rFonts w:asciiTheme="majorBidi" w:hAnsiTheme="majorBidi" w:cstheme="majorBidi"/>
          <w:bCs/>
          <w:color w:val="000000" w:themeColor="text1"/>
          <w:lang w:val="ru-RU"/>
        </w:rPr>
        <w:t xml:space="preserve"> предоставления своевременной и доступной финансовой поддержки коренным народам и местным общинам</w:t>
      </w:r>
      <w:r w:rsidR="00993F56" w:rsidRPr="00D030A8">
        <w:rPr>
          <w:rFonts w:asciiTheme="majorBidi" w:hAnsiTheme="majorBidi" w:cstheme="majorBidi"/>
          <w:color w:val="000000" w:themeColor="text1"/>
          <w:lang w:val="ru-RU"/>
        </w:rPr>
        <w:t xml:space="preserve">. </w:t>
      </w:r>
    </w:p>
    <w:p w14:paraId="5B932140" w14:textId="6E6CE56C" w:rsidR="00993F56" w:rsidRPr="003764E4" w:rsidRDefault="00D030A8" w:rsidP="001658AF">
      <w:pPr>
        <w:pStyle w:val="CBDNormalNumber"/>
        <w:rPr>
          <w:lang w:val="ru-RU"/>
        </w:rPr>
      </w:pPr>
      <w:r>
        <w:rPr>
          <w:lang w:val="ru-RU"/>
        </w:rPr>
        <w:t>В</w:t>
      </w:r>
      <w:r w:rsidRPr="003764E4">
        <w:rPr>
          <w:lang w:val="ru-RU"/>
        </w:rPr>
        <w:t xml:space="preserve"> </w:t>
      </w:r>
      <w:r>
        <w:rPr>
          <w:lang w:val="ru-RU"/>
        </w:rPr>
        <w:t>решении</w:t>
      </w:r>
      <w:r w:rsidR="00702D61" w:rsidRPr="003764E4">
        <w:rPr>
          <w:lang w:val="ru-RU"/>
        </w:rPr>
        <w:t xml:space="preserve"> </w:t>
      </w:r>
      <w:hyperlink r:id="rId19" w:history="1">
        <w:r w:rsidR="00702D61" w:rsidRPr="003764E4">
          <w:rPr>
            <w:rStyle w:val="afc"/>
            <w:lang w:val="ru-RU"/>
          </w:rPr>
          <w:t>16/2</w:t>
        </w:r>
      </w:hyperlink>
      <w:r w:rsidR="00702D61" w:rsidRPr="003764E4">
        <w:rPr>
          <w:lang w:val="ru-RU"/>
        </w:rPr>
        <w:t xml:space="preserve"> </w:t>
      </w:r>
      <w:r>
        <w:rPr>
          <w:lang w:val="ru-RU"/>
        </w:rPr>
        <w:t>Конференция</w:t>
      </w:r>
      <w:r w:rsidRPr="003764E4">
        <w:rPr>
          <w:lang w:val="ru-RU"/>
        </w:rPr>
        <w:t xml:space="preserve"> </w:t>
      </w:r>
      <w:r>
        <w:rPr>
          <w:lang w:val="ru-RU"/>
        </w:rPr>
        <w:t>Сторон</w:t>
      </w:r>
      <w:r w:rsidRPr="003764E4">
        <w:rPr>
          <w:lang w:val="ru-RU"/>
        </w:rPr>
        <w:t xml:space="preserve"> </w:t>
      </w:r>
      <w:r>
        <w:rPr>
          <w:lang w:val="ru-RU"/>
        </w:rPr>
        <w:t>приняла</w:t>
      </w:r>
      <w:r w:rsidR="00702D61" w:rsidRPr="003764E4">
        <w:rPr>
          <w:lang w:val="ru-RU"/>
        </w:rPr>
        <w:t xml:space="preserve"> </w:t>
      </w:r>
      <w:r w:rsidR="003764E4" w:rsidRPr="003764E4">
        <w:rPr>
          <w:bCs/>
          <w:lang w:val="ru-RU"/>
        </w:rPr>
        <w:t xml:space="preserve">условия функционирования многостороннего механизма совместного использования выгод от применения цифровой информации о последовательностях в отношении генетических ресурсов, включая </w:t>
      </w:r>
      <w:proofErr w:type="spellStart"/>
      <w:r w:rsidR="003764E4">
        <w:rPr>
          <w:bCs/>
          <w:lang w:val="ru-RU"/>
        </w:rPr>
        <w:t>Калийский</w:t>
      </w:r>
      <w:proofErr w:type="spellEnd"/>
      <w:r w:rsidR="003764E4" w:rsidRPr="003764E4">
        <w:rPr>
          <w:bCs/>
          <w:lang w:val="ru-RU"/>
        </w:rPr>
        <w:t xml:space="preserve"> фонд</w:t>
      </w:r>
      <w:r w:rsidR="00702D61" w:rsidRPr="003764E4">
        <w:rPr>
          <w:lang w:val="ru-RU"/>
        </w:rPr>
        <w:t xml:space="preserve">. </w:t>
      </w:r>
      <w:proofErr w:type="spellStart"/>
      <w:r w:rsidR="003764E4">
        <w:rPr>
          <w:bCs/>
          <w:lang w:val="ru-RU"/>
        </w:rPr>
        <w:t>Калийский</w:t>
      </w:r>
      <w:proofErr w:type="spellEnd"/>
      <w:r w:rsidR="003764E4" w:rsidRPr="003764E4">
        <w:rPr>
          <w:bCs/>
          <w:lang w:val="ru-RU"/>
        </w:rPr>
        <w:t xml:space="preserve"> фонд</w:t>
      </w:r>
      <w:r w:rsidR="00702D61" w:rsidRPr="003764E4">
        <w:rPr>
          <w:lang w:val="ru-RU"/>
        </w:rPr>
        <w:t xml:space="preserve"> </w:t>
      </w:r>
      <w:r w:rsidR="003764E4">
        <w:rPr>
          <w:lang w:val="ru-RU"/>
        </w:rPr>
        <w:t>будет</w:t>
      </w:r>
      <w:r w:rsidR="003764E4" w:rsidRPr="003764E4">
        <w:rPr>
          <w:lang w:val="ru-RU"/>
        </w:rPr>
        <w:t xml:space="preserve"> </w:t>
      </w:r>
      <w:r w:rsidR="003764E4">
        <w:rPr>
          <w:lang w:val="ru-RU"/>
        </w:rPr>
        <w:t>получать</w:t>
      </w:r>
      <w:r w:rsidR="003764E4" w:rsidRPr="003764E4">
        <w:rPr>
          <w:lang w:val="ru-RU"/>
        </w:rPr>
        <w:t xml:space="preserve"> </w:t>
      </w:r>
      <w:r w:rsidR="003764E4">
        <w:rPr>
          <w:lang w:val="ru-RU"/>
        </w:rPr>
        <w:t>взносы</w:t>
      </w:r>
      <w:r w:rsidR="00702D61" w:rsidRPr="003764E4">
        <w:rPr>
          <w:lang w:val="ru-RU"/>
        </w:rPr>
        <w:t xml:space="preserve"> </w:t>
      </w:r>
      <w:r w:rsidR="003764E4">
        <w:rPr>
          <w:lang w:val="ru-RU"/>
        </w:rPr>
        <w:t>от</w:t>
      </w:r>
      <w:r w:rsidR="003764E4" w:rsidRPr="003764E4">
        <w:rPr>
          <w:lang w:val="ru-RU"/>
        </w:rPr>
        <w:t xml:space="preserve"> </w:t>
      </w:r>
      <w:r w:rsidR="003764E4">
        <w:rPr>
          <w:lang w:val="ru-RU"/>
        </w:rPr>
        <w:t>предприятий</w:t>
      </w:r>
      <w:r w:rsidR="003764E4" w:rsidRPr="003764E4">
        <w:rPr>
          <w:lang w:val="ru-RU"/>
        </w:rPr>
        <w:t xml:space="preserve"> </w:t>
      </w:r>
      <w:r w:rsidR="003764E4">
        <w:rPr>
          <w:lang w:val="ru-RU"/>
        </w:rPr>
        <w:t>частного</w:t>
      </w:r>
      <w:r w:rsidR="003764E4" w:rsidRPr="003764E4">
        <w:rPr>
          <w:lang w:val="ru-RU"/>
        </w:rPr>
        <w:t xml:space="preserve"> </w:t>
      </w:r>
      <w:r w:rsidR="003764E4">
        <w:rPr>
          <w:lang w:val="ru-RU"/>
        </w:rPr>
        <w:t>сектора</w:t>
      </w:r>
      <w:r w:rsidR="003764E4" w:rsidRPr="003764E4">
        <w:rPr>
          <w:lang w:val="ru-RU"/>
        </w:rPr>
        <w:t xml:space="preserve">, </w:t>
      </w:r>
      <w:r w:rsidR="003764E4">
        <w:rPr>
          <w:lang w:val="ru-RU"/>
        </w:rPr>
        <w:t xml:space="preserve">использующих </w:t>
      </w:r>
      <w:r w:rsidR="003764E4" w:rsidRPr="003764E4">
        <w:rPr>
          <w:bCs/>
          <w:lang w:val="ru-RU"/>
        </w:rPr>
        <w:t>цифров</w:t>
      </w:r>
      <w:r w:rsidR="003764E4">
        <w:rPr>
          <w:bCs/>
          <w:lang w:val="ru-RU"/>
        </w:rPr>
        <w:t>ую</w:t>
      </w:r>
      <w:r w:rsidR="003764E4" w:rsidRPr="003764E4">
        <w:rPr>
          <w:bCs/>
          <w:lang w:val="ru-RU"/>
        </w:rPr>
        <w:t xml:space="preserve"> информаци</w:t>
      </w:r>
      <w:r w:rsidR="003764E4">
        <w:rPr>
          <w:bCs/>
          <w:lang w:val="ru-RU"/>
        </w:rPr>
        <w:t>ю</w:t>
      </w:r>
      <w:r w:rsidR="003764E4" w:rsidRPr="003764E4">
        <w:rPr>
          <w:bCs/>
          <w:lang w:val="ru-RU"/>
        </w:rPr>
        <w:t xml:space="preserve"> о последовательностях в отношении генетических ресурсов</w:t>
      </w:r>
      <w:r w:rsidR="00993F56" w:rsidRPr="003764E4">
        <w:rPr>
          <w:lang w:val="ru-RU"/>
        </w:rPr>
        <w:t xml:space="preserve">. </w:t>
      </w:r>
      <w:r w:rsidR="003764E4" w:rsidRPr="003764E4">
        <w:rPr>
          <w:lang w:val="ru-RU"/>
        </w:rPr>
        <w:t xml:space="preserve">50% </w:t>
      </w:r>
      <w:r w:rsidR="003764E4">
        <w:rPr>
          <w:lang w:val="ru-RU"/>
        </w:rPr>
        <w:t>ресурсов</w:t>
      </w:r>
      <w:r w:rsidR="003764E4" w:rsidRPr="003764E4">
        <w:rPr>
          <w:lang w:val="ru-RU"/>
        </w:rPr>
        <w:t xml:space="preserve"> </w:t>
      </w:r>
      <w:proofErr w:type="spellStart"/>
      <w:r w:rsidR="003764E4">
        <w:rPr>
          <w:lang w:val="ru-RU"/>
        </w:rPr>
        <w:t>Калийского</w:t>
      </w:r>
      <w:proofErr w:type="spellEnd"/>
      <w:r w:rsidR="003764E4" w:rsidRPr="003764E4">
        <w:rPr>
          <w:lang w:val="ru-RU"/>
        </w:rPr>
        <w:t xml:space="preserve"> </w:t>
      </w:r>
      <w:r w:rsidR="003764E4">
        <w:rPr>
          <w:lang w:val="ru-RU"/>
        </w:rPr>
        <w:t>фонда</w:t>
      </w:r>
      <w:r w:rsidR="003764E4" w:rsidRPr="003764E4">
        <w:rPr>
          <w:lang w:val="ru-RU"/>
        </w:rPr>
        <w:t xml:space="preserve"> </w:t>
      </w:r>
      <w:r w:rsidR="003764E4">
        <w:rPr>
          <w:lang w:val="ru-RU"/>
        </w:rPr>
        <w:t>будут</w:t>
      </w:r>
      <w:r w:rsidR="003764E4" w:rsidRPr="003764E4">
        <w:rPr>
          <w:lang w:val="ru-RU"/>
        </w:rPr>
        <w:t xml:space="preserve"> </w:t>
      </w:r>
      <w:r w:rsidR="003764E4">
        <w:rPr>
          <w:lang w:val="ru-RU"/>
        </w:rPr>
        <w:t>направляться</w:t>
      </w:r>
      <w:r w:rsidR="003764E4" w:rsidRPr="003764E4">
        <w:rPr>
          <w:lang w:val="ru-RU"/>
        </w:rPr>
        <w:t xml:space="preserve"> </w:t>
      </w:r>
      <w:r w:rsidR="003764E4">
        <w:rPr>
          <w:lang w:val="ru-RU"/>
        </w:rPr>
        <w:t>на</w:t>
      </w:r>
      <w:r w:rsidR="003764E4" w:rsidRPr="003764E4">
        <w:rPr>
          <w:rFonts w:eastAsia="Times New Roman"/>
          <w:bCs/>
          <w:lang w:val="ru-RU" w:eastAsia="ru-RU"/>
        </w:rPr>
        <w:t xml:space="preserve"> </w:t>
      </w:r>
      <w:r w:rsidR="003764E4" w:rsidRPr="003764E4">
        <w:rPr>
          <w:bCs/>
          <w:lang w:val="ru-RU"/>
        </w:rPr>
        <w:t>удовлетворени</w:t>
      </w:r>
      <w:r w:rsidR="003764E4">
        <w:rPr>
          <w:bCs/>
          <w:lang w:val="ru-RU"/>
        </w:rPr>
        <w:t>е</w:t>
      </w:r>
      <w:r w:rsidR="003764E4" w:rsidRPr="003764E4">
        <w:rPr>
          <w:bCs/>
          <w:lang w:val="ru-RU"/>
        </w:rPr>
        <w:t xml:space="preserve"> самостоятельно определенных потребностей коренных народов и местных общин, включая женщин и молодежь</w:t>
      </w:r>
      <w:r w:rsidR="00993F56" w:rsidRPr="003764E4">
        <w:rPr>
          <w:lang w:val="ru-RU"/>
        </w:rPr>
        <w:t>.</w:t>
      </w:r>
    </w:p>
    <w:p w14:paraId="2AEA34C3" w14:textId="483689C8" w:rsidR="00541801" w:rsidRPr="00811C39" w:rsidRDefault="002550DB" w:rsidP="001658AF">
      <w:pPr>
        <w:pStyle w:val="CBDNormalNumber"/>
        <w:rPr>
          <w:lang w:val="ru-RU"/>
        </w:rPr>
      </w:pPr>
      <w:r w:rsidRPr="002550DB">
        <w:rPr>
          <w:lang w:val="ru-RU"/>
        </w:rPr>
        <w:t>Вышеупомянутые решения, наряду с внешними докладами и независимыми оценками финансирования для коренных народов и местных общин</w:t>
      </w:r>
      <w:r w:rsidR="00507299" w:rsidRPr="00AB25D4">
        <w:rPr>
          <w:rStyle w:val="ad"/>
        </w:rPr>
        <w:footnoteReference w:id="3"/>
      </w:r>
      <w:r>
        <w:rPr>
          <w:lang w:val="ru-RU"/>
        </w:rPr>
        <w:t>,</w:t>
      </w:r>
      <w:r w:rsidR="000268A3" w:rsidRPr="002550DB">
        <w:rPr>
          <w:lang w:val="ru-RU"/>
        </w:rPr>
        <w:t xml:space="preserve"> </w:t>
      </w:r>
      <w:r w:rsidRPr="002550DB">
        <w:rPr>
          <w:lang w:val="ru-RU"/>
        </w:rPr>
        <w:t xml:space="preserve">указывают на растущий интерес к вопросу о доступе к финансированию и прямом доступе к финансированию для коренных народов и местных общин. Ниже приводится обзор различных механизмов и инициатив, </w:t>
      </w:r>
      <w:r w:rsidRPr="002550DB">
        <w:rPr>
          <w:lang w:val="ru-RU"/>
        </w:rPr>
        <w:lastRenderedPageBreak/>
        <w:t xml:space="preserve">которые были приняты или </w:t>
      </w:r>
      <w:r>
        <w:rPr>
          <w:lang w:val="ru-RU"/>
        </w:rPr>
        <w:t>реализованы</w:t>
      </w:r>
      <w:r w:rsidRPr="002550DB">
        <w:rPr>
          <w:lang w:val="ru-RU"/>
        </w:rPr>
        <w:t xml:space="preserve"> в связи с доступом к финансированию для коренных народов и местных общин</w:t>
      </w:r>
      <w:r w:rsidR="00AC5976" w:rsidRPr="00811C39">
        <w:rPr>
          <w:lang w:val="ru-RU"/>
        </w:rPr>
        <w:t>.</w:t>
      </w:r>
    </w:p>
    <w:p w14:paraId="492469AA" w14:textId="07277AD6" w:rsidR="001178DA" w:rsidRPr="00811C39" w:rsidRDefault="002550DB" w:rsidP="001658AF">
      <w:pPr>
        <w:pStyle w:val="CBDNormalNumber"/>
        <w:rPr>
          <w:lang w:val="ru-RU"/>
        </w:rPr>
      </w:pPr>
      <w:r w:rsidRPr="002550DB">
        <w:rPr>
          <w:lang w:val="ru-RU"/>
        </w:rPr>
        <w:t xml:space="preserve">Коренные народы и местные общины подчеркивают необходимость создания механизмов финансирования, которые </w:t>
      </w:r>
      <w:r w:rsidR="00811C39">
        <w:rPr>
          <w:lang w:val="ru-RU"/>
        </w:rPr>
        <w:t>были бы</w:t>
      </w:r>
      <w:r w:rsidRPr="002550DB">
        <w:rPr>
          <w:lang w:val="ru-RU"/>
        </w:rPr>
        <w:t xml:space="preserve"> доступными, прозрачными и согласующимися с их правами, приоритетами и системами управления. Постоянный форум по вопросам коренных народов на своей </w:t>
      </w:r>
      <w:r w:rsidR="00811C39">
        <w:rPr>
          <w:lang w:val="ru-RU"/>
        </w:rPr>
        <w:t>22-й</w:t>
      </w:r>
      <w:r w:rsidRPr="002550DB">
        <w:rPr>
          <w:lang w:val="ru-RU"/>
        </w:rPr>
        <w:t xml:space="preserve"> сессии призвал всех участников обеспечить, чтобы </w:t>
      </w:r>
      <w:r w:rsidR="00811C39" w:rsidRPr="002550DB">
        <w:rPr>
          <w:lang w:val="ru-RU"/>
        </w:rPr>
        <w:t>финансирование</w:t>
      </w:r>
      <w:r w:rsidR="00811C39">
        <w:rPr>
          <w:lang w:val="ru-RU"/>
        </w:rPr>
        <w:t xml:space="preserve"> в области</w:t>
      </w:r>
      <w:r w:rsidR="00811C39" w:rsidRPr="002550DB">
        <w:rPr>
          <w:lang w:val="ru-RU"/>
        </w:rPr>
        <w:t xml:space="preserve"> </w:t>
      </w:r>
      <w:r w:rsidRPr="002550DB">
        <w:rPr>
          <w:lang w:val="ru-RU"/>
        </w:rPr>
        <w:t>климат</w:t>
      </w:r>
      <w:r w:rsidR="00811C39">
        <w:rPr>
          <w:lang w:val="ru-RU"/>
        </w:rPr>
        <w:t>а</w:t>
      </w:r>
      <w:r w:rsidRPr="002550DB">
        <w:rPr>
          <w:lang w:val="ru-RU"/>
        </w:rPr>
        <w:t xml:space="preserve"> и </w:t>
      </w:r>
      <w:r w:rsidR="00811C39">
        <w:rPr>
          <w:lang w:val="ru-RU"/>
        </w:rPr>
        <w:t>биоразнообразия</w:t>
      </w:r>
      <w:r w:rsidRPr="002550DB">
        <w:rPr>
          <w:lang w:val="ru-RU"/>
        </w:rPr>
        <w:t xml:space="preserve"> было основано на правах и напрямую доступно коренным народам через механизмы, разработанные и управляемые при их </w:t>
      </w:r>
      <w:r w:rsidR="00811C39">
        <w:rPr>
          <w:lang w:val="ru-RU"/>
        </w:rPr>
        <w:t>всестороннем</w:t>
      </w:r>
      <w:r w:rsidRPr="002550DB">
        <w:rPr>
          <w:lang w:val="ru-RU"/>
        </w:rPr>
        <w:t xml:space="preserve"> и эффективном участии. Постоянный форум также рекомендовал международным и многосторонним донорам поддерживать фонды и учреждения под руководством коренных народов в качестве эффективных путей финансирования самоопределяемого развития и </w:t>
      </w:r>
      <w:r w:rsidR="00811C39">
        <w:rPr>
          <w:lang w:val="ru-RU"/>
        </w:rPr>
        <w:t>охраны окружающей среды</w:t>
      </w:r>
      <w:r w:rsidR="005D5FBC" w:rsidRPr="00AB25D4">
        <w:rPr>
          <w:rStyle w:val="ad"/>
        </w:rPr>
        <w:footnoteReference w:id="4"/>
      </w:r>
      <w:r w:rsidR="00811C39">
        <w:rPr>
          <w:lang w:val="ru-RU"/>
        </w:rPr>
        <w:t>.</w:t>
      </w:r>
    </w:p>
    <w:p w14:paraId="4F5D3147" w14:textId="775E2D3D" w:rsidR="00AC5976" w:rsidRPr="00811C39" w:rsidRDefault="00213EFD" w:rsidP="001658AF">
      <w:pPr>
        <w:pStyle w:val="CBDH1"/>
        <w:rPr>
          <w:lang w:val="ru-RU"/>
        </w:rPr>
      </w:pPr>
      <w:r w:rsidRPr="00AB25D4">
        <w:t>II</w:t>
      </w:r>
      <w:r w:rsidRPr="00811C39">
        <w:rPr>
          <w:lang w:val="ru-RU"/>
        </w:rPr>
        <w:t>.</w:t>
      </w:r>
      <w:r w:rsidRPr="00811C39">
        <w:rPr>
          <w:lang w:val="ru-RU"/>
        </w:rPr>
        <w:tab/>
      </w:r>
      <w:r w:rsidR="001C0C5F" w:rsidRPr="001C0C5F">
        <w:rPr>
          <w:lang w:val="ru-RU"/>
        </w:rPr>
        <w:t>Положение дел в области</w:t>
      </w:r>
      <w:r w:rsidR="00811C39" w:rsidRPr="001C0C5F">
        <w:rPr>
          <w:lang w:val="ru-RU"/>
        </w:rPr>
        <w:t xml:space="preserve"> финансирования для коренных народов и местных общин</w:t>
      </w:r>
    </w:p>
    <w:p w14:paraId="1F14D22D" w14:textId="19FD6D7B" w:rsidR="00AC5976" w:rsidRPr="001C0C5F" w:rsidRDefault="001C0C5F" w:rsidP="00493F47">
      <w:pPr>
        <w:pStyle w:val="CBDNormalNumber"/>
        <w:rPr>
          <w:lang w:val="ru-RU"/>
        </w:rPr>
      </w:pPr>
      <w:bookmarkStart w:id="3" w:name="_Hlk208508134"/>
      <w:r>
        <w:rPr>
          <w:lang w:val="ru-RU"/>
        </w:rPr>
        <w:t>В</w:t>
      </w:r>
      <w:r w:rsidRPr="001C0C5F">
        <w:rPr>
          <w:lang w:val="ru-RU"/>
        </w:rPr>
        <w:t xml:space="preserve"> </w:t>
      </w:r>
      <w:r>
        <w:rPr>
          <w:lang w:val="ru-RU"/>
        </w:rPr>
        <w:t>решении</w:t>
      </w:r>
      <w:r w:rsidR="00AC5976" w:rsidRPr="001C0C5F">
        <w:rPr>
          <w:lang w:val="ru-RU"/>
        </w:rPr>
        <w:t xml:space="preserve"> </w:t>
      </w:r>
      <w:hyperlink r:id="rId20" w:history="1">
        <w:r w:rsidR="00AC5976" w:rsidRPr="001C0C5F">
          <w:rPr>
            <w:rStyle w:val="afc"/>
            <w:lang w:val="ru-RU"/>
          </w:rPr>
          <w:t>15/7</w:t>
        </w:r>
      </w:hyperlink>
      <w:r w:rsidR="00AC5976" w:rsidRPr="001C0C5F">
        <w:rPr>
          <w:lang w:val="ru-RU"/>
        </w:rPr>
        <w:t xml:space="preserve"> </w:t>
      </w:r>
      <w:r>
        <w:rPr>
          <w:lang w:val="ru-RU"/>
        </w:rPr>
        <w:t>Конференция</w:t>
      </w:r>
      <w:r w:rsidRPr="001C0C5F">
        <w:rPr>
          <w:lang w:val="ru-RU"/>
        </w:rPr>
        <w:t xml:space="preserve"> </w:t>
      </w:r>
      <w:r>
        <w:rPr>
          <w:lang w:val="ru-RU"/>
        </w:rPr>
        <w:t>Сторон</w:t>
      </w:r>
      <w:r w:rsidRPr="001C0C5F">
        <w:rPr>
          <w:lang w:val="ru-RU"/>
        </w:rPr>
        <w:t xml:space="preserve"> </w:t>
      </w:r>
      <w:r>
        <w:rPr>
          <w:lang w:val="ru-RU"/>
        </w:rPr>
        <w:t xml:space="preserve">постановила </w:t>
      </w:r>
      <w:r w:rsidRPr="001C0C5F">
        <w:rPr>
          <w:bCs/>
          <w:lang w:val="ru-RU"/>
        </w:rPr>
        <w:t>изучить текущее положение дел в области финансирования деятельности по сохранению биоразнообразия, с тем чтобы оценить пробелы и случаи дублирования, а также выявить возможности для укрепления, упрощения и реформирования существующих инструментов в целях улучшения текущего положения дел в области финансирования деятельности по сохранению биоразнообразия</w:t>
      </w:r>
      <w:r w:rsidR="00AC5976" w:rsidRPr="001C0C5F">
        <w:rPr>
          <w:lang w:val="ru-RU"/>
        </w:rPr>
        <w:t xml:space="preserve">. </w:t>
      </w:r>
      <w:r>
        <w:rPr>
          <w:lang w:val="ru-RU"/>
        </w:rPr>
        <w:t>В</w:t>
      </w:r>
      <w:r w:rsidRPr="001C0C5F">
        <w:rPr>
          <w:lang w:val="ru-RU"/>
        </w:rPr>
        <w:t xml:space="preserve"> </w:t>
      </w:r>
      <w:r>
        <w:rPr>
          <w:lang w:val="ru-RU"/>
        </w:rPr>
        <w:t>соответствии</w:t>
      </w:r>
      <w:r w:rsidRPr="001C0C5F">
        <w:rPr>
          <w:lang w:val="ru-RU"/>
        </w:rPr>
        <w:t xml:space="preserve"> </w:t>
      </w:r>
      <w:r>
        <w:rPr>
          <w:lang w:val="ru-RU"/>
        </w:rPr>
        <w:t>с</w:t>
      </w:r>
      <w:r w:rsidRPr="001C0C5F">
        <w:rPr>
          <w:lang w:val="ru-RU"/>
        </w:rPr>
        <w:t xml:space="preserve"> </w:t>
      </w:r>
      <w:r>
        <w:rPr>
          <w:lang w:val="ru-RU"/>
        </w:rPr>
        <w:t>этим</w:t>
      </w:r>
      <w:r w:rsidRPr="001C0C5F">
        <w:rPr>
          <w:lang w:val="ru-RU"/>
        </w:rPr>
        <w:t xml:space="preserve"> </w:t>
      </w:r>
      <w:r>
        <w:rPr>
          <w:lang w:val="ru-RU"/>
        </w:rPr>
        <w:t>указанием</w:t>
      </w:r>
      <w:r w:rsidRPr="001C0C5F">
        <w:rPr>
          <w:lang w:val="ru-RU"/>
        </w:rPr>
        <w:t xml:space="preserve"> </w:t>
      </w:r>
      <w:r>
        <w:rPr>
          <w:lang w:val="ru-RU"/>
        </w:rPr>
        <w:t>было</w:t>
      </w:r>
      <w:r w:rsidRPr="001C0C5F">
        <w:rPr>
          <w:lang w:val="ru-RU"/>
        </w:rPr>
        <w:t xml:space="preserve"> </w:t>
      </w:r>
      <w:r>
        <w:rPr>
          <w:lang w:val="ru-RU"/>
        </w:rPr>
        <w:t>проведено</w:t>
      </w:r>
      <w:r w:rsidRPr="001C0C5F">
        <w:rPr>
          <w:lang w:val="ru-RU"/>
        </w:rPr>
        <w:t xml:space="preserve"> </w:t>
      </w:r>
      <w:r>
        <w:rPr>
          <w:lang w:val="ru-RU"/>
        </w:rPr>
        <w:t>и</w:t>
      </w:r>
      <w:r w:rsidRPr="001C0C5F">
        <w:rPr>
          <w:lang w:val="ru-RU"/>
        </w:rPr>
        <w:t xml:space="preserve"> </w:t>
      </w:r>
      <w:r>
        <w:rPr>
          <w:lang w:val="ru-RU"/>
        </w:rPr>
        <w:t>издано</w:t>
      </w:r>
      <w:r w:rsidRPr="001C0C5F">
        <w:rPr>
          <w:lang w:val="ru-RU"/>
        </w:rPr>
        <w:t xml:space="preserve"> </w:t>
      </w:r>
      <w:r>
        <w:rPr>
          <w:lang w:val="ru-RU"/>
        </w:rPr>
        <w:t>исследование</w:t>
      </w:r>
      <w:r w:rsidRPr="001C0C5F">
        <w:rPr>
          <w:lang w:val="ru-RU"/>
        </w:rPr>
        <w:t xml:space="preserve"> </w:t>
      </w:r>
      <w:r>
        <w:rPr>
          <w:lang w:val="ru-RU"/>
        </w:rPr>
        <w:t>под</w:t>
      </w:r>
      <w:r w:rsidRPr="001C0C5F">
        <w:rPr>
          <w:lang w:val="ru-RU"/>
        </w:rPr>
        <w:t xml:space="preserve"> </w:t>
      </w:r>
      <w:r>
        <w:rPr>
          <w:lang w:val="ru-RU"/>
        </w:rPr>
        <w:t>заглавием</w:t>
      </w:r>
      <w:r w:rsidR="00AC5976" w:rsidRPr="001C0C5F">
        <w:rPr>
          <w:lang w:val="ru-RU"/>
        </w:rPr>
        <w:t xml:space="preserve"> </w:t>
      </w:r>
      <w:r w:rsidRPr="001C0C5F">
        <w:rPr>
          <w:lang w:val="ru-RU"/>
        </w:rPr>
        <w:t>«</w:t>
      </w:r>
      <w:r w:rsidR="00C36B8E">
        <w:rPr>
          <w:bCs/>
          <w:lang w:val="ru-RU"/>
        </w:rPr>
        <w:t>И</w:t>
      </w:r>
      <w:r w:rsidR="00C36B8E" w:rsidRPr="00C36B8E">
        <w:rPr>
          <w:bCs/>
          <w:lang w:val="ru-RU"/>
        </w:rPr>
        <w:t>зуч</w:t>
      </w:r>
      <w:r w:rsidR="00C36B8E">
        <w:rPr>
          <w:bCs/>
          <w:lang w:val="ru-RU"/>
        </w:rPr>
        <w:t>ение</w:t>
      </w:r>
      <w:r w:rsidR="00C36B8E" w:rsidRPr="00C36B8E">
        <w:rPr>
          <w:bCs/>
          <w:lang w:val="ru-RU"/>
        </w:rPr>
        <w:t xml:space="preserve"> текуще</w:t>
      </w:r>
      <w:r w:rsidR="00C36B8E">
        <w:rPr>
          <w:bCs/>
          <w:lang w:val="ru-RU"/>
        </w:rPr>
        <w:t>го</w:t>
      </w:r>
      <w:r w:rsidR="00C36B8E" w:rsidRPr="00C36B8E">
        <w:rPr>
          <w:bCs/>
          <w:lang w:val="ru-RU"/>
        </w:rPr>
        <w:t xml:space="preserve"> положени</w:t>
      </w:r>
      <w:r w:rsidR="00C36B8E">
        <w:rPr>
          <w:bCs/>
          <w:lang w:val="ru-RU"/>
        </w:rPr>
        <w:t>я</w:t>
      </w:r>
      <w:r w:rsidR="00C36B8E" w:rsidRPr="00C36B8E">
        <w:rPr>
          <w:bCs/>
          <w:lang w:val="ru-RU"/>
        </w:rPr>
        <w:t xml:space="preserve"> дел в области финансирования деятельности по сохранению биоразнообразия</w:t>
      </w:r>
      <w:r w:rsidRPr="001C0C5F">
        <w:rPr>
          <w:lang w:val="ru-RU"/>
        </w:rPr>
        <w:t>»</w:t>
      </w:r>
      <w:r w:rsidR="00B33AF9" w:rsidRPr="001C0C5F">
        <w:rPr>
          <w:rStyle w:val="ad"/>
        </w:rPr>
        <w:footnoteReference w:id="5"/>
      </w:r>
      <w:r w:rsidRPr="001C0C5F">
        <w:rPr>
          <w:lang w:val="ru-RU"/>
        </w:rPr>
        <w:t>.</w:t>
      </w:r>
    </w:p>
    <w:p w14:paraId="4B1D0007" w14:textId="00C4768F" w:rsidR="00AC5976" w:rsidRPr="005909E0" w:rsidRDefault="002A7730" w:rsidP="00493F47">
      <w:pPr>
        <w:pStyle w:val="CBDNormalNumber"/>
        <w:rPr>
          <w:lang w:val="ru-RU"/>
        </w:rPr>
      </w:pPr>
      <w:r w:rsidRPr="002A7730">
        <w:rPr>
          <w:lang w:val="ru-RU"/>
        </w:rPr>
        <w:t>Согласно исследованию, в период с 2015 по 2022 год наблюдалась в целом положительная динамика в области официально</w:t>
      </w:r>
      <w:r w:rsidR="003B7AB5">
        <w:rPr>
          <w:lang w:val="ru-RU"/>
        </w:rPr>
        <w:t xml:space="preserve">го финансирования </w:t>
      </w:r>
      <w:r w:rsidRPr="002A7730">
        <w:rPr>
          <w:lang w:val="ru-RU"/>
        </w:rPr>
        <w:t>развити</w:t>
      </w:r>
      <w:r w:rsidR="003B7AB5">
        <w:rPr>
          <w:lang w:val="ru-RU"/>
        </w:rPr>
        <w:t>я</w:t>
      </w:r>
      <w:r w:rsidRPr="002A7730">
        <w:rPr>
          <w:lang w:val="ru-RU"/>
        </w:rPr>
        <w:t>, связанно</w:t>
      </w:r>
      <w:r w:rsidR="003B7AB5">
        <w:rPr>
          <w:lang w:val="ru-RU"/>
        </w:rPr>
        <w:t>го</w:t>
      </w:r>
      <w:r w:rsidRPr="002A7730">
        <w:rPr>
          <w:lang w:val="ru-RU"/>
        </w:rPr>
        <w:t xml:space="preserve"> с биоразнообразием. Данные Организации экономического сотрудничества и развития (ОЭСР) показывают, что объем тако</w:t>
      </w:r>
      <w:r w:rsidR="003B7AB5">
        <w:rPr>
          <w:lang w:val="ru-RU"/>
        </w:rPr>
        <w:t>го</w:t>
      </w:r>
      <w:r w:rsidRPr="002A7730">
        <w:rPr>
          <w:lang w:val="ru-RU"/>
        </w:rPr>
        <w:t xml:space="preserve"> </w:t>
      </w:r>
      <w:r w:rsidR="003B7AB5">
        <w:rPr>
          <w:lang w:val="ru-RU"/>
        </w:rPr>
        <w:t>финансирования</w:t>
      </w:r>
      <w:r w:rsidRPr="002A7730">
        <w:rPr>
          <w:lang w:val="ru-RU"/>
        </w:rPr>
        <w:t xml:space="preserve"> увеличился с 10,5 млрд долл. США в 2015 году до 25,8 млрд долл. США в 2022 году. Финансирование развития, предназначенное </w:t>
      </w:r>
      <w:r w:rsidR="003B7AB5">
        <w:rPr>
          <w:lang w:val="ru-RU"/>
        </w:rPr>
        <w:t>специально</w:t>
      </w:r>
      <w:r w:rsidRPr="002A7730">
        <w:rPr>
          <w:lang w:val="ru-RU"/>
        </w:rPr>
        <w:t xml:space="preserve"> для </w:t>
      </w:r>
      <w:r w:rsidR="003B7AB5">
        <w:rPr>
          <w:lang w:val="ru-RU"/>
        </w:rPr>
        <w:t xml:space="preserve">сохранения </w:t>
      </w:r>
      <w:r w:rsidRPr="002A7730">
        <w:rPr>
          <w:lang w:val="ru-RU"/>
        </w:rPr>
        <w:t>биоразнообразия</w:t>
      </w:r>
      <w:r w:rsidR="003B7AB5">
        <w:rPr>
          <w:lang w:val="ru-RU"/>
        </w:rPr>
        <w:t>,</w:t>
      </w:r>
      <w:r w:rsidRPr="002A7730">
        <w:rPr>
          <w:lang w:val="ru-RU"/>
        </w:rPr>
        <w:t xml:space="preserve"> из всех источников выросло с 7,3 млрд долл. США в 2015 году до 15,4 млрд долл. США в 2022 году. Согласно последним оценкам, объем международного частного финансирования составляет</w:t>
      </w:r>
      <w:r w:rsidR="003B7AB5">
        <w:rPr>
          <w:lang w:val="ru-RU"/>
        </w:rPr>
        <w:t xml:space="preserve"> от</w:t>
      </w:r>
      <w:r w:rsidRPr="002A7730">
        <w:rPr>
          <w:lang w:val="ru-RU"/>
        </w:rPr>
        <w:t xml:space="preserve"> 6,6</w:t>
      </w:r>
      <w:r w:rsidR="003B7AB5">
        <w:rPr>
          <w:lang w:val="ru-RU"/>
        </w:rPr>
        <w:t>-</w:t>
      </w:r>
      <w:r w:rsidRPr="002A7730">
        <w:rPr>
          <w:lang w:val="ru-RU"/>
        </w:rPr>
        <w:t xml:space="preserve">13,6 млрд долл. США в год до 35 млрд долл. США в год. Частное финансирование </w:t>
      </w:r>
      <w:r w:rsidR="003B7AB5">
        <w:rPr>
          <w:lang w:val="ru-RU"/>
        </w:rPr>
        <w:t>состоит из</w:t>
      </w:r>
      <w:r w:rsidRPr="002A7730">
        <w:rPr>
          <w:lang w:val="ru-RU"/>
        </w:rPr>
        <w:t xml:space="preserve"> взнос</w:t>
      </w:r>
      <w:r w:rsidR="003B7AB5">
        <w:rPr>
          <w:lang w:val="ru-RU"/>
        </w:rPr>
        <w:t>ов</w:t>
      </w:r>
      <w:r w:rsidRPr="002A7730">
        <w:rPr>
          <w:lang w:val="ru-RU"/>
        </w:rPr>
        <w:t xml:space="preserve"> </w:t>
      </w:r>
      <w:r w:rsidR="003B7AB5">
        <w:rPr>
          <w:lang w:val="ru-RU"/>
        </w:rPr>
        <w:t>от благотворительных</w:t>
      </w:r>
      <w:r w:rsidRPr="002A7730">
        <w:rPr>
          <w:lang w:val="ru-RU"/>
        </w:rPr>
        <w:t xml:space="preserve"> организаций и частного сектора (бизнеса) и включает финансовые потоки, мобилизованные за счет </w:t>
      </w:r>
      <w:r w:rsidR="003B7AB5" w:rsidRPr="002A7730">
        <w:rPr>
          <w:lang w:val="ru-RU"/>
        </w:rPr>
        <w:t>официально</w:t>
      </w:r>
      <w:r w:rsidR="003B7AB5">
        <w:rPr>
          <w:lang w:val="ru-RU"/>
        </w:rPr>
        <w:t xml:space="preserve">го финансирования </w:t>
      </w:r>
      <w:r w:rsidR="003B7AB5" w:rsidRPr="002A7730">
        <w:rPr>
          <w:lang w:val="ru-RU"/>
        </w:rPr>
        <w:t>развити</w:t>
      </w:r>
      <w:r w:rsidR="003B7AB5">
        <w:rPr>
          <w:lang w:val="ru-RU"/>
        </w:rPr>
        <w:t>я</w:t>
      </w:r>
      <w:r w:rsidR="003B7AB5" w:rsidRPr="002A7730">
        <w:rPr>
          <w:lang w:val="ru-RU"/>
        </w:rPr>
        <w:t xml:space="preserve"> </w:t>
      </w:r>
      <w:r w:rsidRPr="002A7730">
        <w:rPr>
          <w:lang w:val="ru-RU"/>
        </w:rPr>
        <w:t xml:space="preserve">(например, софинансирование). Частные </w:t>
      </w:r>
      <w:r w:rsidR="003B7AB5">
        <w:rPr>
          <w:lang w:val="ru-RU"/>
        </w:rPr>
        <w:t>благотворительные</w:t>
      </w:r>
      <w:r w:rsidRPr="002A7730">
        <w:rPr>
          <w:lang w:val="ru-RU"/>
        </w:rPr>
        <w:t xml:space="preserve"> потоки увеличились до 700 млн долл. США в 2022 году, в то время как частное финансирование, мобилизованное при поддержке </w:t>
      </w:r>
      <w:r w:rsidR="005909E0" w:rsidRPr="002A7730">
        <w:rPr>
          <w:lang w:val="ru-RU"/>
        </w:rPr>
        <w:t>официально</w:t>
      </w:r>
      <w:r w:rsidR="005909E0">
        <w:rPr>
          <w:lang w:val="ru-RU"/>
        </w:rPr>
        <w:t xml:space="preserve">го финансирования </w:t>
      </w:r>
      <w:r w:rsidR="005909E0" w:rsidRPr="002A7730">
        <w:rPr>
          <w:lang w:val="ru-RU"/>
        </w:rPr>
        <w:t>развити</w:t>
      </w:r>
      <w:r w:rsidR="005909E0">
        <w:rPr>
          <w:lang w:val="ru-RU"/>
        </w:rPr>
        <w:t>я</w:t>
      </w:r>
      <w:r w:rsidRPr="002A7730">
        <w:rPr>
          <w:lang w:val="ru-RU"/>
        </w:rPr>
        <w:t>, более чем удвоилось, достигнув 1,8 млрд долл. США в 2022 году. Важной методологической проблемой при подсчете частного финансирования является отсутствие легкодоступных данных о взносах частного сектора из-за отсутствия единых определений и систем отчетности, включая трудности с выделением компонента биоразнообразия в частных операциях</w:t>
      </w:r>
      <w:r w:rsidR="000D42C0" w:rsidRPr="00AB25D4">
        <w:rPr>
          <w:rStyle w:val="ad"/>
          <w:rFonts w:eastAsiaTheme="majorEastAsia"/>
        </w:rPr>
        <w:footnoteReference w:id="6"/>
      </w:r>
      <w:r w:rsidR="005909E0">
        <w:rPr>
          <w:lang w:val="ru-RU"/>
        </w:rPr>
        <w:t>.</w:t>
      </w:r>
    </w:p>
    <w:p w14:paraId="62058FCA" w14:textId="3555975F" w:rsidR="00AC5976" w:rsidRPr="00D97273" w:rsidRDefault="005909E0" w:rsidP="00493F47">
      <w:pPr>
        <w:pStyle w:val="CBDNormalNumber"/>
        <w:rPr>
          <w:lang w:val="ru-RU"/>
        </w:rPr>
      </w:pPr>
      <w:r w:rsidRPr="005909E0">
        <w:rPr>
          <w:lang w:val="ru-RU"/>
        </w:rPr>
        <w:t xml:space="preserve">Аналогичные </w:t>
      </w:r>
      <w:r w:rsidR="00D97273">
        <w:rPr>
          <w:lang w:val="ru-RU"/>
        </w:rPr>
        <w:t>трудности</w:t>
      </w:r>
      <w:r w:rsidRPr="005909E0">
        <w:rPr>
          <w:lang w:val="ru-RU"/>
        </w:rPr>
        <w:t xml:space="preserve"> возникают в отношении методологий расчета доли финансирования </w:t>
      </w:r>
      <w:r w:rsidRPr="001C0C5F">
        <w:rPr>
          <w:bCs/>
          <w:lang w:val="ru-RU"/>
        </w:rPr>
        <w:t>деятельности по сохранению биоразнообразия</w:t>
      </w:r>
      <w:r w:rsidRPr="005909E0">
        <w:rPr>
          <w:lang w:val="ru-RU"/>
        </w:rPr>
        <w:t xml:space="preserve">, направляемой коренным народам и местным общинам, и их способности получать доступ к такому финансированию прямо или косвенно. Для решения этой </w:t>
      </w:r>
      <w:r w:rsidR="00D97273">
        <w:rPr>
          <w:lang w:val="ru-RU"/>
        </w:rPr>
        <w:t>проблемы</w:t>
      </w:r>
      <w:r w:rsidRPr="005909E0">
        <w:rPr>
          <w:lang w:val="ru-RU"/>
        </w:rPr>
        <w:t xml:space="preserve"> Постоянный форум по вопросам коренных народов рекомендовал Комитету содействия развитию ОЭСР «включить в свою статистическую систему политический маркер для отчетности о помощи развитию, чтобы облегчить отслеживание финансирования, выделяемого коренным народам во всех </w:t>
      </w:r>
      <w:r w:rsidRPr="005909E0">
        <w:rPr>
          <w:lang w:val="ru-RU"/>
        </w:rPr>
        <w:lastRenderedPageBreak/>
        <w:t>секторах»</w:t>
      </w:r>
      <w:r w:rsidR="002A77E6">
        <w:rPr>
          <w:rStyle w:val="ad"/>
        </w:rPr>
        <w:footnoteReference w:id="7"/>
      </w:r>
      <w:r w:rsidR="00D97273">
        <w:rPr>
          <w:lang w:val="ru-RU"/>
        </w:rPr>
        <w:t>.</w:t>
      </w:r>
      <w:r w:rsidR="00033B2B" w:rsidRPr="00D97273">
        <w:rPr>
          <w:lang w:val="ru-RU"/>
        </w:rPr>
        <w:t xml:space="preserve"> </w:t>
      </w:r>
      <w:r w:rsidR="00D97273" w:rsidRPr="00D97273">
        <w:rPr>
          <w:lang w:val="ru-RU"/>
        </w:rPr>
        <w:t>Специальный докладчик по правам коренных народов рекомендовал отслеживать средства, выделяемые непосредственно коренным народам</w:t>
      </w:r>
      <w:r w:rsidR="00AC5976" w:rsidRPr="00AB25D4">
        <w:rPr>
          <w:rStyle w:val="ad"/>
        </w:rPr>
        <w:footnoteReference w:id="8"/>
      </w:r>
      <w:r w:rsidR="00D97273">
        <w:rPr>
          <w:lang w:val="ru-RU"/>
        </w:rPr>
        <w:t>.</w:t>
      </w:r>
    </w:p>
    <w:p w14:paraId="710C2C17" w14:textId="790D3E7F" w:rsidR="00787593" w:rsidRPr="00A576F9" w:rsidRDefault="00D97273" w:rsidP="00493F47">
      <w:pPr>
        <w:pStyle w:val="CBDNormalNumber"/>
        <w:rPr>
          <w:lang w:val="ru-RU"/>
        </w:rPr>
      </w:pPr>
      <w:r w:rsidRPr="00D97273">
        <w:rPr>
          <w:lang w:val="ru-RU"/>
        </w:rPr>
        <w:t xml:space="preserve">В докладе ОЭСР под </w:t>
      </w:r>
      <w:r>
        <w:rPr>
          <w:lang w:val="ru-RU"/>
        </w:rPr>
        <w:t>заглавием</w:t>
      </w:r>
      <w:r w:rsidRPr="00D97273">
        <w:rPr>
          <w:lang w:val="ru-RU"/>
        </w:rPr>
        <w:t xml:space="preserve"> «Десятилетие финансирования развития в интересах биоразнообразия, 2011</w:t>
      </w:r>
      <w:r>
        <w:rPr>
          <w:lang w:val="ru-RU"/>
        </w:rPr>
        <w:t>-</w:t>
      </w:r>
      <w:r w:rsidRPr="00D97273">
        <w:rPr>
          <w:lang w:val="ru-RU"/>
        </w:rPr>
        <w:t>2020 годы» (Париж, 2023 г.) была использована методология на основе ключевых слов для поиска терминов, связанных с коренными народами и местными общинами, в отчетах об официально</w:t>
      </w:r>
      <w:r>
        <w:rPr>
          <w:lang w:val="ru-RU"/>
        </w:rPr>
        <w:t>м</w:t>
      </w:r>
      <w:r w:rsidRPr="00D97273">
        <w:rPr>
          <w:lang w:val="ru-RU"/>
        </w:rPr>
        <w:t xml:space="preserve"> финансировани</w:t>
      </w:r>
      <w:r>
        <w:rPr>
          <w:lang w:val="ru-RU"/>
        </w:rPr>
        <w:t>и</w:t>
      </w:r>
      <w:r w:rsidRPr="00D97273">
        <w:rPr>
          <w:lang w:val="ru-RU"/>
        </w:rPr>
        <w:t xml:space="preserve"> развития, связанн</w:t>
      </w:r>
      <w:r w:rsidR="00A576F9">
        <w:rPr>
          <w:lang w:val="ru-RU"/>
        </w:rPr>
        <w:t>о</w:t>
      </w:r>
      <w:r>
        <w:rPr>
          <w:lang w:val="ru-RU"/>
        </w:rPr>
        <w:t>м</w:t>
      </w:r>
      <w:r w:rsidRPr="00D97273">
        <w:rPr>
          <w:lang w:val="ru-RU"/>
        </w:rPr>
        <w:t xml:space="preserve"> с биоразнообразием, предоставляем</w:t>
      </w:r>
      <w:r w:rsidR="00A576F9">
        <w:rPr>
          <w:lang w:val="ru-RU"/>
        </w:rPr>
        <w:t>ых</w:t>
      </w:r>
      <w:r w:rsidRPr="00D97273">
        <w:rPr>
          <w:lang w:val="ru-RU"/>
        </w:rPr>
        <w:t xml:space="preserve"> членами Комитета содействия развитию. </w:t>
      </w:r>
      <w:r w:rsidR="006C791D" w:rsidRPr="00D97273">
        <w:rPr>
          <w:lang w:val="ru-RU"/>
        </w:rPr>
        <w:t>Хотя в докладе подчеркивалось, что предоставление прямого финансирования коренным народам и местным общинам может активизировать де</w:t>
      </w:r>
      <w:r w:rsidR="006C791D">
        <w:rPr>
          <w:lang w:val="ru-RU"/>
        </w:rPr>
        <w:t>ятельность</w:t>
      </w:r>
      <w:r w:rsidR="006C791D" w:rsidRPr="00D97273">
        <w:rPr>
          <w:lang w:val="ru-RU"/>
        </w:rPr>
        <w:t xml:space="preserve">, также была отмечена необходимость поддержки потенциала для доступа к этим средствам, их освоения и отчетности по ним. </w:t>
      </w:r>
      <w:r w:rsidRPr="00D97273">
        <w:rPr>
          <w:lang w:val="ru-RU"/>
        </w:rPr>
        <w:t xml:space="preserve">Согласно докладу ОЭСР, проекты, связанные с коренными народами и местными общинами, получили незначительный объем </w:t>
      </w:r>
      <w:r w:rsidR="00A576F9" w:rsidRPr="00D97273">
        <w:rPr>
          <w:lang w:val="ru-RU"/>
        </w:rPr>
        <w:t>официально</w:t>
      </w:r>
      <w:r w:rsidR="00A576F9">
        <w:rPr>
          <w:lang w:val="ru-RU"/>
        </w:rPr>
        <w:t>го</w:t>
      </w:r>
      <w:r w:rsidR="00A576F9" w:rsidRPr="00D97273">
        <w:rPr>
          <w:lang w:val="ru-RU"/>
        </w:rPr>
        <w:t xml:space="preserve"> финансировани</w:t>
      </w:r>
      <w:r w:rsidR="00A576F9">
        <w:rPr>
          <w:lang w:val="ru-RU"/>
        </w:rPr>
        <w:t>я</w:t>
      </w:r>
      <w:r w:rsidR="00A576F9" w:rsidRPr="00D97273">
        <w:rPr>
          <w:lang w:val="ru-RU"/>
        </w:rPr>
        <w:t xml:space="preserve"> развития, связанн</w:t>
      </w:r>
      <w:r w:rsidR="00A576F9">
        <w:rPr>
          <w:lang w:val="ru-RU"/>
        </w:rPr>
        <w:t>ого</w:t>
      </w:r>
      <w:r w:rsidR="00A576F9" w:rsidRPr="00D97273">
        <w:rPr>
          <w:lang w:val="ru-RU"/>
        </w:rPr>
        <w:t xml:space="preserve"> с биоразнообразием</w:t>
      </w:r>
      <w:r w:rsidR="00A576F9">
        <w:rPr>
          <w:lang w:val="ru-RU"/>
        </w:rPr>
        <w:t>,</w:t>
      </w:r>
      <w:r w:rsidR="00A576F9" w:rsidRPr="00D97273">
        <w:rPr>
          <w:lang w:val="ru-RU"/>
        </w:rPr>
        <w:t xml:space="preserve"> </w:t>
      </w:r>
      <w:r w:rsidRPr="00D97273">
        <w:rPr>
          <w:lang w:val="ru-RU"/>
        </w:rPr>
        <w:t>за период 2011</w:t>
      </w:r>
      <w:r w:rsidR="00A576F9">
        <w:rPr>
          <w:lang w:val="ru-RU"/>
        </w:rPr>
        <w:t>-</w:t>
      </w:r>
      <w:r w:rsidRPr="00D97273">
        <w:rPr>
          <w:lang w:val="ru-RU"/>
        </w:rPr>
        <w:t xml:space="preserve">2020 годов </w:t>
      </w:r>
      <w:r w:rsidR="00A576F9">
        <w:rPr>
          <w:lang w:val="ru-RU"/>
        </w:rPr>
        <w:t>–</w:t>
      </w:r>
      <w:r w:rsidRPr="00D97273">
        <w:rPr>
          <w:lang w:val="ru-RU"/>
        </w:rPr>
        <w:t xml:space="preserve"> в среднем 275 млн долл. </w:t>
      </w:r>
      <w:r w:rsidRPr="00A576F9">
        <w:rPr>
          <w:lang w:val="ru-RU"/>
        </w:rPr>
        <w:t>США в год в общей сложности, что составляет 4</w:t>
      </w:r>
      <w:r w:rsidR="00A576F9" w:rsidRPr="00A576F9">
        <w:rPr>
          <w:lang w:val="ru-RU"/>
        </w:rPr>
        <w:t>%</w:t>
      </w:r>
      <w:r w:rsidRPr="00A576F9">
        <w:rPr>
          <w:lang w:val="ru-RU"/>
        </w:rPr>
        <w:t xml:space="preserve"> от общего объема </w:t>
      </w:r>
      <w:r w:rsidR="00A576F9">
        <w:rPr>
          <w:lang w:val="ru-RU"/>
        </w:rPr>
        <w:t>предоставленного</w:t>
      </w:r>
      <w:r w:rsidR="00A576F9" w:rsidRPr="00A576F9">
        <w:rPr>
          <w:lang w:val="ru-RU"/>
        </w:rPr>
        <w:t xml:space="preserve"> </w:t>
      </w:r>
      <w:r w:rsidR="00A576F9" w:rsidRPr="00D97273">
        <w:rPr>
          <w:lang w:val="ru-RU"/>
        </w:rPr>
        <w:t>членами</w:t>
      </w:r>
      <w:r w:rsidR="00A576F9" w:rsidRPr="00A576F9">
        <w:rPr>
          <w:lang w:val="ru-RU"/>
        </w:rPr>
        <w:t xml:space="preserve"> </w:t>
      </w:r>
      <w:r w:rsidR="00A576F9" w:rsidRPr="00D97273">
        <w:rPr>
          <w:lang w:val="ru-RU"/>
        </w:rPr>
        <w:t>Комитета</w:t>
      </w:r>
      <w:r w:rsidR="00A576F9" w:rsidRPr="00A576F9">
        <w:rPr>
          <w:lang w:val="ru-RU"/>
        </w:rPr>
        <w:t xml:space="preserve"> </w:t>
      </w:r>
      <w:r w:rsidR="00A576F9" w:rsidRPr="00D97273">
        <w:rPr>
          <w:lang w:val="ru-RU"/>
        </w:rPr>
        <w:t>содействия</w:t>
      </w:r>
      <w:r w:rsidR="00A576F9" w:rsidRPr="00A576F9">
        <w:rPr>
          <w:lang w:val="ru-RU"/>
        </w:rPr>
        <w:t xml:space="preserve"> </w:t>
      </w:r>
      <w:r w:rsidR="00A576F9" w:rsidRPr="00D97273">
        <w:rPr>
          <w:lang w:val="ru-RU"/>
        </w:rPr>
        <w:t>развитию</w:t>
      </w:r>
      <w:r w:rsidR="00A576F9" w:rsidRPr="00A576F9">
        <w:rPr>
          <w:lang w:val="ru-RU"/>
        </w:rPr>
        <w:t xml:space="preserve"> </w:t>
      </w:r>
      <w:r w:rsidR="00A576F9" w:rsidRPr="00D97273">
        <w:rPr>
          <w:lang w:val="ru-RU"/>
        </w:rPr>
        <w:t>официально</w:t>
      </w:r>
      <w:r w:rsidR="00A576F9">
        <w:rPr>
          <w:lang w:val="ru-RU"/>
        </w:rPr>
        <w:t>го</w:t>
      </w:r>
      <w:r w:rsidR="00A576F9" w:rsidRPr="00A576F9">
        <w:rPr>
          <w:lang w:val="ru-RU"/>
        </w:rPr>
        <w:t xml:space="preserve"> </w:t>
      </w:r>
      <w:r w:rsidR="00A576F9" w:rsidRPr="00D97273">
        <w:rPr>
          <w:lang w:val="ru-RU"/>
        </w:rPr>
        <w:t>финансировани</w:t>
      </w:r>
      <w:r w:rsidR="00A576F9">
        <w:rPr>
          <w:lang w:val="ru-RU"/>
        </w:rPr>
        <w:t>я</w:t>
      </w:r>
      <w:r w:rsidR="00A576F9" w:rsidRPr="00A576F9">
        <w:rPr>
          <w:lang w:val="ru-RU"/>
        </w:rPr>
        <w:t xml:space="preserve"> </w:t>
      </w:r>
      <w:r w:rsidR="00A576F9" w:rsidRPr="00D97273">
        <w:rPr>
          <w:lang w:val="ru-RU"/>
        </w:rPr>
        <w:t>развития</w:t>
      </w:r>
      <w:r w:rsidR="00A576F9" w:rsidRPr="00A576F9">
        <w:rPr>
          <w:lang w:val="ru-RU"/>
        </w:rPr>
        <w:t xml:space="preserve">, </w:t>
      </w:r>
      <w:r w:rsidR="00A576F9" w:rsidRPr="00D97273">
        <w:rPr>
          <w:lang w:val="ru-RU"/>
        </w:rPr>
        <w:t>связанн</w:t>
      </w:r>
      <w:r w:rsidR="00A576F9">
        <w:rPr>
          <w:lang w:val="ru-RU"/>
        </w:rPr>
        <w:t>ого</w:t>
      </w:r>
      <w:r w:rsidR="00A576F9" w:rsidRPr="00A576F9">
        <w:rPr>
          <w:lang w:val="ru-RU"/>
        </w:rPr>
        <w:t xml:space="preserve"> </w:t>
      </w:r>
      <w:r w:rsidR="00A576F9" w:rsidRPr="00D97273">
        <w:rPr>
          <w:lang w:val="ru-RU"/>
        </w:rPr>
        <w:t>с</w:t>
      </w:r>
      <w:r w:rsidR="00A576F9" w:rsidRPr="00A576F9">
        <w:rPr>
          <w:lang w:val="ru-RU"/>
        </w:rPr>
        <w:t xml:space="preserve"> </w:t>
      </w:r>
      <w:r w:rsidR="00A576F9" w:rsidRPr="00D97273">
        <w:rPr>
          <w:lang w:val="ru-RU"/>
        </w:rPr>
        <w:t>биоразнообразием</w:t>
      </w:r>
      <w:r w:rsidR="00AC5976" w:rsidRPr="00AB25D4">
        <w:rPr>
          <w:rStyle w:val="ad"/>
        </w:rPr>
        <w:footnoteReference w:id="9"/>
      </w:r>
      <w:r w:rsidR="00A576F9">
        <w:rPr>
          <w:lang w:val="ru-RU"/>
        </w:rPr>
        <w:t>.</w:t>
      </w:r>
    </w:p>
    <w:p w14:paraId="0A6A2243" w14:textId="3571EDB0" w:rsidR="00AC5976" w:rsidRPr="000A56C8" w:rsidRDefault="00D97273" w:rsidP="00493F47">
      <w:pPr>
        <w:pStyle w:val="CBDNormalNumber"/>
        <w:rPr>
          <w:lang w:val="ru-RU"/>
        </w:rPr>
      </w:pPr>
      <w:r w:rsidRPr="00D97273">
        <w:rPr>
          <w:lang w:val="ru-RU"/>
        </w:rPr>
        <w:t xml:space="preserve">Большинство финансируемых мероприятий были </w:t>
      </w:r>
      <w:r w:rsidR="000A56C8">
        <w:rPr>
          <w:lang w:val="ru-RU"/>
        </w:rPr>
        <w:t xml:space="preserve">связаны с </w:t>
      </w:r>
      <w:r w:rsidRPr="00D97273">
        <w:rPr>
          <w:lang w:val="ru-RU"/>
        </w:rPr>
        <w:t>земл</w:t>
      </w:r>
      <w:r w:rsidR="000A56C8">
        <w:rPr>
          <w:lang w:val="ru-RU"/>
        </w:rPr>
        <w:t>евладением</w:t>
      </w:r>
      <w:r w:rsidRPr="00D97273">
        <w:rPr>
          <w:lang w:val="ru-RU"/>
        </w:rPr>
        <w:t>, управлени</w:t>
      </w:r>
      <w:r w:rsidR="000A56C8">
        <w:rPr>
          <w:lang w:val="ru-RU"/>
        </w:rPr>
        <w:t>ем</w:t>
      </w:r>
      <w:r w:rsidRPr="00D97273">
        <w:rPr>
          <w:lang w:val="ru-RU"/>
        </w:rPr>
        <w:t>, поддержк</w:t>
      </w:r>
      <w:r w:rsidR="000A56C8">
        <w:rPr>
          <w:lang w:val="ru-RU"/>
        </w:rPr>
        <w:t>ой</w:t>
      </w:r>
      <w:r w:rsidRPr="00D97273">
        <w:rPr>
          <w:lang w:val="ru-RU"/>
        </w:rPr>
        <w:t xml:space="preserve"> политики и развити</w:t>
      </w:r>
      <w:r w:rsidR="000A56C8">
        <w:rPr>
          <w:lang w:val="ru-RU"/>
        </w:rPr>
        <w:t>ем</w:t>
      </w:r>
      <w:r w:rsidRPr="00D97273">
        <w:rPr>
          <w:lang w:val="ru-RU"/>
        </w:rPr>
        <w:t xml:space="preserve"> потенциала. В докладе ОЭСР отмечалось, что из-за высоких операционных издержек лишь небольшая часть средств, направляемых через государственный сектор и многосторонние организации коренным народам и местным общинам, управлялась ими самими или инвестировалась на местном уровне.</w:t>
      </w:r>
      <w:bookmarkEnd w:id="3"/>
    </w:p>
    <w:p w14:paraId="482A9DC1" w14:textId="46E8CB66" w:rsidR="00AC5976" w:rsidRPr="007C7401" w:rsidRDefault="00850805" w:rsidP="008D2238">
      <w:pPr>
        <w:pStyle w:val="CBDNormalNumber"/>
        <w:rPr>
          <w:lang w:val="ru-RU"/>
        </w:rPr>
      </w:pPr>
      <w:bookmarkStart w:id="4" w:name="_Hlk208512568"/>
      <w:r w:rsidRPr="00850805">
        <w:rPr>
          <w:lang w:val="ru-RU"/>
        </w:rPr>
        <w:t xml:space="preserve">В более позднем докладе, охватывающем период до 2022 года, ОЭСР использовала обновленную методологию на основе ключевых слов и обнаружила, что расчетная доля </w:t>
      </w:r>
      <w:r w:rsidR="007C7401" w:rsidRPr="007C7401">
        <w:rPr>
          <w:lang w:val="ru-RU"/>
        </w:rPr>
        <w:t xml:space="preserve">связанного с биоразнообразием официального финансирования развития, </w:t>
      </w:r>
      <w:r w:rsidR="007C7401">
        <w:rPr>
          <w:lang w:val="ru-RU"/>
        </w:rPr>
        <w:t>предназначенного для</w:t>
      </w:r>
      <w:r w:rsidRPr="00850805">
        <w:rPr>
          <w:lang w:val="ru-RU"/>
        </w:rPr>
        <w:t xml:space="preserve"> коренны</w:t>
      </w:r>
      <w:r w:rsidR="007C7401">
        <w:rPr>
          <w:lang w:val="ru-RU"/>
        </w:rPr>
        <w:t>х</w:t>
      </w:r>
      <w:r w:rsidRPr="00850805">
        <w:rPr>
          <w:lang w:val="ru-RU"/>
        </w:rPr>
        <w:t xml:space="preserve"> народ</w:t>
      </w:r>
      <w:r w:rsidR="007C7401">
        <w:rPr>
          <w:lang w:val="ru-RU"/>
        </w:rPr>
        <w:t>ов</w:t>
      </w:r>
      <w:r w:rsidRPr="00850805">
        <w:rPr>
          <w:lang w:val="ru-RU"/>
        </w:rPr>
        <w:t xml:space="preserve"> и местны</w:t>
      </w:r>
      <w:r w:rsidR="007C7401">
        <w:rPr>
          <w:lang w:val="ru-RU"/>
        </w:rPr>
        <w:t>х</w:t>
      </w:r>
      <w:r w:rsidRPr="00850805">
        <w:rPr>
          <w:lang w:val="ru-RU"/>
        </w:rPr>
        <w:t xml:space="preserve"> общин, оставалась низкой, составив 6</w:t>
      </w:r>
      <w:r w:rsidR="007C7401">
        <w:rPr>
          <w:lang w:val="ru-RU"/>
        </w:rPr>
        <w:t>%</w:t>
      </w:r>
      <w:r w:rsidRPr="00850805">
        <w:rPr>
          <w:lang w:val="ru-RU"/>
        </w:rPr>
        <w:t xml:space="preserve"> </w:t>
      </w:r>
      <w:r w:rsidR="007C7401" w:rsidRPr="007C7401">
        <w:rPr>
          <w:lang w:val="ru-RU"/>
        </w:rPr>
        <w:t>от общего объема предоставленного членами Комитета содействия развитию официального финансирования развития, связанного с биоразнообразием</w:t>
      </w:r>
      <w:r w:rsidR="007C7401">
        <w:rPr>
          <w:lang w:val="ru-RU"/>
        </w:rPr>
        <w:t>,</w:t>
      </w:r>
      <w:r w:rsidR="007C7401" w:rsidRPr="007C7401">
        <w:rPr>
          <w:lang w:val="ru-RU"/>
        </w:rPr>
        <w:t xml:space="preserve"> </w:t>
      </w:r>
      <w:r w:rsidRPr="00850805">
        <w:rPr>
          <w:lang w:val="ru-RU"/>
        </w:rPr>
        <w:t>в 2022 году, что соответствует прежним оценкам. Большая</w:t>
      </w:r>
      <w:r w:rsidRPr="007C7401">
        <w:rPr>
          <w:lang w:val="ru-RU"/>
        </w:rPr>
        <w:t xml:space="preserve"> </w:t>
      </w:r>
      <w:r w:rsidRPr="00850805">
        <w:rPr>
          <w:lang w:val="ru-RU"/>
        </w:rPr>
        <w:t>часть</w:t>
      </w:r>
      <w:r w:rsidRPr="007C7401">
        <w:rPr>
          <w:lang w:val="ru-RU"/>
        </w:rPr>
        <w:t xml:space="preserve"> </w:t>
      </w:r>
      <w:r w:rsidRPr="00850805">
        <w:rPr>
          <w:lang w:val="ru-RU"/>
        </w:rPr>
        <w:t>этого</w:t>
      </w:r>
      <w:r w:rsidRPr="007C7401">
        <w:rPr>
          <w:lang w:val="ru-RU"/>
        </w:rPr>
        <w:t xml:space="preserve"> </w:t>
      </w:r>
      <w:r w:rsidRPr="00850805">
        <w:rPr>
          <w:lang w:val="ru-RU"/>
        </w:rPr>
        <w:t>финансирования</w:t>
      </w:r>
      <w:r w:rsidRPr="007C7401">
        <w:rPr>
          <w:lang w:val="ru-RU"/>
        </w:rPr>
        <w:t xml:space="preserve"> (56</w:t>
      </w:r>
      <w:r w:rsidR="007C7401" w:rsidRPr="007C7401">
        <w:rPr>
          <w:lang w:val="ru-RU"/>
        </w:rPr>
        <w:t>%</w:t>
      </w:r>
      <w:r w:rsidRPr="007C7401">
        <w:rPr>
          <w:lang w:val="ru-RU"/>
        </w:rPr>
        <w:t xml:space="preserve">) </w:t>
      </w:r>
      <w:r w:rsidRPr="00850805">
        <w:rPr>
          <w:lang w:val="ru-RU"/>
        </w:rPr>
        <w:t>соответствовала</w:t>
      </w:r>
      <w:r w:rsidRPr="007C7401">
        <w:rPr>
          <w:lang w:val="ru-RU"/>
        </w:rPr>
        <w:t xml:space="preserve"> </w:t>
      </w:r>
      <w:r w:rsidRPr="00850805">
        <w:rPr>
          <w:lang w:val="ru-RU"/>
        </w:rPr>
        <w:t>деятельности</w:t>
      </w:r>
      <w:r w:rsidRPr="007C7401">
        <w:rPr>
          <w:lang w:val="ru-RU"/>
        </w:rPr>
        <w:t xml:space="preserve">, </w:t>
      </w:r>
      <w:r w:rsidRPr="00850805">
        <w:rPr>
          <w:lang w:val="ru-RU"/>
        </w:rPr>
        <w:t>в</w:t>
      </w:r>
      <w:r w:rsidRPr="007C7401">
        <w:rPr>
          <w:lang w:val="ru-RU"/>
        </w:rPr>
        <w:t xml:space="preserve"> </w:t>
      </w:r>
      <w:r w:rsidRPr="00850805">
        <w:rPr>
          <w:lang w:val="ru-RU"/>
        </w:rPr>
        <w:t>которой</w:t>
      </w:r>
      <w:r w:rsidRPr="007C7401">
        <w:rPr>
          <w:lang w:val="ru-RU"/>
        </w:rPr>
        <w:t xml:space="preserve"> </w:t>
      </w:r>
      <w:r w:rsidRPr="00850805">
        <w:rPr>
          <w:lang w:val="ru-RU"/>
        </w:rPr>
        <w:t>достижение</w:t>
      </w:r>
      <w:r w:rsidRPr="007C7401">
        <w:rPr>
          <w:lang w:val="ru-RU"/>
        </w:rPr>
        <w:t xml:space="preserve"> </w:t>
      </w:r>
      <w:r w:rsidRPr="00850805">
        <w:rPr>
          <w:lang w:val="ru-RU"/>
        </w:rPr>
        <w:t>целей</w:t>
      </w:r>
      <w:r w:rsidRPr="007C7401">
        <w:rPr>
          <w:lang w:val="ru-RU"/>
        </w:rPr>
        <w:t xml:space="preserve"> </w:t>
      </w:r>
      <w:r w:rsidRPr="00850805">
        <w:rPr>
          <w:lang w:val="ru-RU"/>
        </w:rPr>
        <w:t>Конвенции</w:t>
      </w:r>
      <w:r w:rsidRPr="007C7401">
        <w:rPr>
          <w:lang w:val="ru-RU"/>
        </w:rPr>
        <w:t xml:space="preserve"> </w:t>
      </w:r>
      <w:r w:rsidRPr="00850805">
        <w:rPr>
          <w:lang w:val="ru-RU"/>
        </w:rPr>
        <w:t>о</w:t>
      </w:r>
      <w:r w:rsidRPr="007C7401">
        <w:rPr>
          <w:lang w:val="ru-RU"/>
        </w:rPr>
        <w:t xml:space="preserve"> </w:t>
      </w:r>
      <w:r w:rsidRPr="00850805">
        <w:rPr>
          <w:lang w:val="ru-RU"/>
        </w:rPr>
        <w:t>биологическом</w:t>
      </w:r>
      <w:r w:rsidRPr="007C7401">
        <w:rPr>
          <w:lang w:val="ru-RU"/>
        </w:rPr>
        <w:t xml:space="preserve"> </w:t>
      </w:r>
      <w:r w:rsidRPr="00850805">
        <w:rPr>
          <w:lang w:val="ru-RU"/>
        </w:rPr>
        <w:t>разнообразии</w:t>
      </w:r>
      <w:r w:rsidRPr="007C7401">
        <w:rPr>
          <w:lang w:val="ru-RU"/>
        </w:rPr>
        <w:t xml:space="preserve"> </w:t>
      </w:r>
      <w:r w:rsidRPr="00850805">
        <w:rPr>
          <w:lang w:val="ru-RU"/>
        </w:rPr>
        <w:t>являлось</w:t>
      </w:r>
      <w:r w:rsidRPr="007C7401">
        <w:rPr>
          <w:lang w:val="ru-RU"/>
        </w:rPr>
        <w:t xml:space="preserve"> </w:t>
      </w:r>
      <w:r w:rsidRPr="00850805">
        <w:rPr>
          <w:lang w:val="ru-RU"/>
        </w:rPr>
        <w:t>основным</w:t>
      </w:r>
      <w:r w:rsidRPr="007C7401">
        <w:rPr>
          <w:lang w:val="ru-RU"/>
        </w:rPr>
        <w:t xml:space="preserve"> </w:t>
      </w:r>
      <w:r w:rsidRPr="00850805">
        <w:rPr>
          <w:lang w:val="ru-RU"/>
        </w:rPr>
        <w:t>приоритетом</w:t>
      </w:r>
      <w:r w:rsidRPr="007C7401">
        <w:rPr>
          <w:lang w:val="ru-RU"/>
        </w:rPr>
        <w:t xml:space="preserve">, </w:t>
      </w:r>
      <w:r w:rsidRPr="00850805">
        <w:rPr>
          <w:lang w:val="ru-RU"/>
        </w:rPr>
        <w:t>что</w:t>
      </w:r>
      <w:r w:rsidRPr="007C7401">
        <w:rPr>
          <w:lang w:val="ru-RU"/>
        </w:rPr>
        <w:t xml:space="preserve"> </w:t>
      </w:r>
      <w:r w:rsidRPr="00850805">
        <w:rPr>
          <w:lang w:val="ru-RU"/>
        </w:rPr>
        <w:t>подчеркивает</w:t>
      </w:r>
      <w:r w:rsidRPr="007C7401">
        <w:rPr>
          <w:lang w:val="ru-RU"/>
        </w:rPr>
        <w:t xml:space="preserve"> </w:t>
      </w:r>
      <w:r w:rsidRPr="00850805">
        <w:rPr>
          <w:lang w:val="ru-RU"/>
        </w:rPr>
        <w:t>взаимосвязь</w:t>
      </w:r>
      <w:r w:rsidRPr="007C7401">
        <w:rPr>
          <w:lang w:val="ru-RU"/>
        </w:rPr>
        <w:t xml:space="preserve"> </w:t>
      </w:r>
      <w:r w:rsidRPr="00850805">
        <w:rPr>
          <w:lang w:val="ru-RU"/>
        </w:rPr>
        <w:t>между</w:t>
      </w:r>
      <w:r w:rsidRPr="007C7401">
        <w:rPr>
          <w:lang w:val="ru-RU"/>
        </w:rPr>
        <w:t xml:space="preserve"> </w:t>
      </w:r>
      <w:r w:rsidRPr="00850805">
        <w:rPr>
          <w:lang w:val="ru-RU"/>
        </w:rPr>
        <w:t>коренными</w:t>
      </w:r>
      <w:r w:rsidRPr="007C7401">
        <w:rPr>
          <w:lang w:val="ru-RU"/>
        </w:rPr>
        <w:t xml:space="preserve"> </w:t>
      </w:r>
      <w:r w:rsidRPr="00850805">
        <w:rPr>
          <w:lang w:val="ru-RU"/>
        </w:rPr>
        <w:t>народами</w:t>
      </w:r>
      <w:r w:rsidRPr="007C7401">
        <w:rPr>
          <w:lang w:val="ru-RU"/>
        </w:rPr>
        <w:t xml:space="preserve"> </w:t>
      </w:r>
      <w:r w:rsidRPr="00850805">
        <w:rPr>
          <w:lang w:val="ru-RU"/>
        </w:rPr>
        <w:t>и</w:t>
      </w:r>
      <w:r w:rsidRPr="007C7401">
        <w:rPr>
          <w:lang w:val="ru-RU"/>
        </w:rPr>
        <w:t xml:space="preserve"> </w:t>
      </w:r>
      <w:r w:rsidRPr="00850805">
        <w:rPr>
          <w:lang w:val="ru-RU"/>
        </w:rPr>
        <w:t>местными</w:t>
      </w:r>
      <w:r w:rsidRPr="007C7401">
        <w:rPr>
          <w:lang w:val="ru-RU"/>
        </w:rPr>
        <w:t xml:space="preserve"> </w:t>
      </w:r>
      <w:r w:rsidRPr="00850805">
        <w:rPr>
          <w:lang w:val="ru-RU"/>
        </w:rPr>
        <w:t>общинами</w:t>
      </w:r>
      <w:r w:rsidRPr="007C7401">
        <w:rPr>
          <w:lang w:val="ru-RU"/>
        </w:rPr>
        <w:t xml:space="preserve"> </w:t>
      </w:r>
      <w:r w:rsidRPr="00850805">
        <w:rPr>
          <w:lang w:val="ru-RU"/>
        </w:rPr>
        <w:t>и</w:t>
      </w:r>
      <w:r w:rsidRPr="007C7401">
        <w:rPr>
          <w:lang w:val="ru-RU"/>
        </w:rPr>
        <w:t xml:space="preserve"> </w:t>
      </w:r>
      <w:r w:rsidRPr="00850805">
        <w:rPr>
          <w:lang w:val="ru-RU"/>
        </w:rPr>
        <w:t>природой</w:t>
      </w:r>
      <w:r w:rsidR="00AC5976" w:rsidRPr="00AB25D4">
        <w:rPr>
          <w:rStyle w:val="ad"/>
        </w:rPr>
        <w:footnoteReference w:id="10"/>
      </w:r>
      <w:r w:rsidR="007C7401">
        <w:rPr>
          <w:lang w:val="ru-RU"/>
        </w:rPr>
        <w:t>.</w:t>
      </w:r>
    </w:p>
    <w:p w14:paraId="7BA77CC1" w14:textId="3E5A67AA" w:rsidR="00411F1E" w:rsidRPr="00BC1008" w:rsidRDefault="00850805" w:rsidP="008D2238">
      <w:pPr>
        <w:pStyle w:val="CBDNormalNumber"/>
        <w:rPr>
          <w:lang w:val="ru-RU"/>
        </w:rPr>
      </w:pPr>
      <w:r w:rsidRPr="00850805">
        <w:rPr>
          <w:lang w:val="ru-RU"/>
        </w:rPr>
        <w:t xml:space="preserve">Выводы ОЭСР согласуются с текущей работой, проводимой Фондом </w:t>
      </w:r>
      <w:r w:rsidR="00BC1008">
        <w:rPr>
          <w:lang w:val="ru-RU"/>
        </w:rPr>
        <w:t>дождевых</w:t>
      </w:r>
      <w:r w:rsidRPr="00850805">
        <w:rPr>
          <w:lang w:val="ru-RU"/>
        </w:rPr>
        <w:t xml:space="preserve"> лесов Норвегии в партнерстве с Инициативой по правам и ресурсам. Их метод </w:t>
      </w:r>
      <w:r w:rsidR="00935D05">
        <w:rPr>
          <w:lang w:val="ru-RU"/>
        </w:rPr>
        <w:t xml:space="preserve">предполагает </w:t>
      </w:r>
      <w:r w:rsidRPr="00850805">
        <w:rPr>
          <w:lang w:val="ru-RU"/>
        </w:rPr>
        <w:t>использ</w:t>
      </w:r>
      <w:r w:rsidR="00935D05">
        <w:rPr>
          <w:lang w:val="ru-RU"/>
        </w:rPr>
        <w:t>ование</w:t>
      </w:r>
      <w:r w:rsidRPr="00850805">
        <w:rPr>
          <w:lang w:val="ru-RU"/>
        </w:rPr>
        <w:t xml:space="preserve"> комбинаци</w:t>
      </w:r>
      <w:r w:rsidR="00935D05">
        <w:rPr>
          <w:lang w:val="ru-RU"/>
        </w:rPr>
        <w:t>и</w:t>
      </w:r>
      <w:r w:rsidRPr="00850805">
        <w:rPr>
          <w:lang w:val="ru-RU"/>
        </w:rPr>
        <w:t xml:space="preserve"> ключевых слов и более широк</w:t>
      </w:r>
      <w:r w:rsidR="00935D05">
        <w:rPr>
          <w:lang w:val="ru-RU"/>
        </w:rPr>
        <w:t>ого</w:t>
      </w:r>
      <w:r w:rsidRPr="00850805">
        <w:rPr>
          <w:lang w:val="ru-RU"/>
        </w:rPr>
        <w:t xml:space="preserve"> спектр</w:t>
      </w:r>
      <w:r w:rsidR="00935D05">
        <w:rPr>
          <w:lang w:val="ru-RU"/>
        </w:rPr>
        <w:t>а</w:t>
      </w:r>
      <w:r w:rsidRPr="00850805">
        <w:rPr>
          <w:lang w:val="ru-RU"/>
        </w:rPr>
        <w:t xml:space="preserve"> публичных источников данных по сравнению с ОЭСР, в частности </w:t>
      </w:r>
      <w:r w:rsidR="00BC1008" w:rsidRPr="00BC1008">
        <w:rPr>
          <w:lang w:val="ru-RU"/>
        </w:rPr>
        <w:t>Ме</w:t>
      </w:r>
      <w:r w:rsidR="00BC1008">
        <w:rPr>
          <w:lang w:val="ru-RU"/>
        </w:rPr>
        <w:t>ж</w:t>
      </w:r>
      <w:r w:rsidR="00BC1008" w:rsidRPr="00BC1008">
        <w:rPr>
          <w:lang w:val="ru-RU"/>
        </w:rPr>
        <w:t>дународн</w:t>
      </w:r>
      <w:r w:rsidR="00935D05">
        <w:rPr>
          <w:lang w:val="ru-RU"/>
        </w:rPr>
        <w:t>ой</w:t>
      </w:r>
      <w:r w:rsidR="00BC1008" w:rsidRPr="00BC1008">
        <w:rPr>
          <w:lang w:val="ru-RU"/>
        </w:rPr>
        <w:t xml:space="preserve"> </w:t>
      </w:r>
      <w:r w:rsidR="00BC1008">
        <w:rPr>
          <w:lang w:val="ru-RU"/>
        </w:rPr>
        <w:t>и</w:t>
      </w:r>
      <w:r w:rsidRPr="00850805">
        <w:rPr>
          <w:lang w:val="ru-RU"/>
        </w:rPr>
        <w:t>нициатив</w:t>
      </w:r>
      <w:r w:rsidR="00935D05">
        <w:rPr>
          <w:lang w:val="ru-RU"/>
        </w:rPr>
        <w:t>ы</w:t>
      </w:r>
      <w:r w:rsidRPr="00850805">
        <w:rPr>
          <w:lang w:val="ru-RU"/>
        </w:rPr>
        <w:t xml:space="preserve"> </w:t>
      </w:r>
      <w:r w:rsidR="00BC1008" w:rsidRPr="00BC1008">
        <w:rPr>
          <w:lang w:val="ru-RU"/>
        </w:rPr>
        <w:t xml:space="preserve">по прозрачности помощи </w:t>
      </w:r>
      <w:r w:rsidRPr="00850805">
        <w:rPr>
          <w:lang w:val="ru-RU"/>
        </w:rPr>
        <w:t>и дополнительны</w:t>
      </w:r>
      <w:r w:rsidR="00935D05">
        <w:rPr>
          <w:lang w:val="ru-RU"/>
        </w:rPr>
        <w:t>х</w:t>
      </w:r>
      <w:r w:rsidRPr="00850805">
        <w:rPr>
          <w:lang w:val="ru-RU"/>
        </w:rPr>
        <w:t xml:space="preserve"> набор</w:t>
      </w:r>
      <w:r w:rsidR="00935D05">
        <w:rPr>
          <w:lang w:val="ru-RU"/>
        </w:rPr>
        <w:t>ов</w:t>
      </w:r>
      <w:r w:rsidRPr="00850805">
        <w:rPr>
          <w:lang w:val="ru-RU"/>
        </w:rPr>
        <w:t xml:space="preserve"> данных от </w:t>
      </w:r>
      <w:r w:rsidR="00BC1008">
        <w:rPr>
          <w:lang w:val="ru-RU"/>
        </w:rPr>
        <w:t>благотворительных</w:t>
      </w:r>
      <w:r w:rsidRPr="00850805">
        <w:rPr>
          <w:lang w:val="ru-RU"/>
        </w:rPr>
        <w:t xml:space="preserve"> организаций. Недавняя работа, проведенная под руководством Инициативы по правам и ресурсам, включает </w:t>
      </w:r>
      <w:r w:rsidR="00BC1008" w:rsidRPr="00850805">
        <w:rPr>
          <w:lang w:val="ru-RU"/>
        </w:rPr>
        <w:t xml:space="preserve">интерактивную </w:t>
      </w:r>
      <w:r w:rsidRPr="00850805">
        <w:rPr>
          <w:lang w:val="ru-RU"/>
        </w:rPr>
        <w:t>онлайн-панель мониторинга финансирования «Путь к масштабированию», в которой для отслеживания финансирования, связанного с правами владения и охраной лесов коренными народами и местными общинами, используется усовершенствованная методика</w:t>
      </w:r>
      <w:r w:rsidR="00AC5976" w:rsidRPr="00AB25D4">
        <w:rPr>
          <w:rStyle w:val="ad"/>
          <w:rFonts w:eastAsiaTheme="majorEastAsia"/>
        </w:rPr>
        <w:footnoteReference w:id="11"/>
      </w:r>
      <w:bookmarkEnd w:id="4"/>
      <w:r w:rsidR="00BC1008">
        <w:rPr>
          <w:lang w:val="ru-RU"/>
        </w:rPr>
        <w:t>.</w:t>
      </w:r>
    </w:p>
    <w:p w14:paraId="5CAB0052" w14:textId="3386CBE8" w:rsidR="00AC5976" w:rsidRPr="0058135F" w:rsidRDefault="00850805" w:rsidP="000A33D3">
      <w:pPr>
        <w:pStyle w:val="CBDNormalNumber"/>
        <w:rPr>
          <w:lang w:val="ru-RU"/>
        </w:rPr>
      </w:pPr>
      <w:bookmarkStart w:id="5" w:name="_Hlk208512594"/>
      <w:r w:rsidRPr="00850805">
        <w:rPr>
          <w:lang w:val="ru-RU"/>
        </w:rPr>
        <w:t xml:space="preserve">Создатели панели мониторинга </w:t>
      </w:r>
      <w:r w:rsidR="0058135F">
        <w:rPr>
          <w:lang w:val="ru-RU"/>
        </w:rPr>
        <w:t xml:space="preserve">финансирования </w:t>
      </w:r>
      <w:r w:rsidRPr="00850805">
        <w:rPr>
          <w:lang w:val="ru-RU"/>
        </w:rPr>
        <w:t>«Путь к масштабированию» недавно сообщили, что финансирование того, что они описывают как права владения и охран</w:t>
      </w:r>
      <w:r w:rsidR="0058135F">
        <w:rPr>
          <w:lang w:val="ru-RU"/>
        </w:rPr>
        <w:t>у</w:t>
      </w:r>
      <w:r w:rsidRPr="00850805">
        <w:rPr>
          <w:lang w:val="ru-RU"/>
        </w:rPr>
        <w:t xml:space="preserve"> лесов коренными народами, местными общинами и народами афр</w:t>
      </w:r>
      <w:r w:rsidR="0058135F">
        <w:rPr>
          <w:lang w:val="ru-RU"/>
        </w:rPr>
        <w:t>иканского происхождения</w:t>
      </w:r>
      <w:r w:rsidRPr="00850805">
        <w:rPr>
          <w:lang w:val="ru-RU"/>
        </w:rPr>
        <w:t xml:space="preserve">, в среднем составляло 517 млн долл. США в год начиная с 2020 года, что представляет собой </w:t>
      </w:r>
      <w:r w:rsidRPr="00850805">
        <w:rPr>
          <w:lang w:val="ru-RU"/>
        </w:rPr>
        <w:lastRenderedPageBreak/>
        <w:t>увеличение на 36</w:t>
      </w:r>
      <w:r w:rsidR="0058135F">
        <w:rPr>
          <w:lang w:val="ru-RU"/>
        </w:rPr>
        <w:t xml:space="preserve">% </w:t>
      </w:r>
      <w:r w:rsidRPr="00850805">
        <w:rPr>
          <w:lang w:val="ru-RU"/>
        </w:rPr>
        <w:t xml:space="preserve">по сравнению со средним показателем за предыдущие четыре года. </w:t>
      </w:r>
      <w:r w:rsidRPr="0058135F">
        <w:rPr>
          <w:lang w:val="ru-RU"/>
        </w:rPr>
        <w:t xml:space="preserve">В докладе отмечается, что восходящая тенденция сохраняется </w:t>
      </w:r>
      <w:r w:rsidR="0058135F">
        <w:rPr>
          <w:lang w:val="ru-RU"/>
        </w:rPr>
        <w:t>по</w:t>
      </w:r>
      <w:r w:rsidR="0058135F" w:rsidRPr="0058135F">
        <w:rPr>
          <w:lang w:val="ru-RU"/>
        </w:rPr>
        <w:t xml:space="preserve"> </w:t>
      </w:r>
      <w:r w:rsidR="0058135F">
        <w:rPr>
          <w:lang w:val="ru-RU"/>
        </w:rPr>
        <w:t>разным</w:t>
      </w:r>
      <w:r w:rsidRPr="0058135F">
        <w:rPr>
          <w:lang w:val="ru-RU"/>
        </w:rPr>
        <w:t xml:space="preserve"> регионам и типам доноров, подчеркивая надежную и растущую приверженность </w:t>
      </w:r>
      <w:r w:rsidR="0058135F">
        <w:rPr>
          <w:lang w:val="ru-RU"/>
        </w:rPr>
        <w:t>финансирующих</w:t>
      </w:r>
      <w:r w:rsidR="0058135F" w:rsidRPr="0058135F">
        <w:rPr>
          <w:lang w:val="ru-RU"/>
        </w:rPr>
        <w:t xml:space="preserve"> </w:t>
      </w:r>
      <w:r w:rsidR="0058135F">
        <w:rPr>
          <w:lang w:val="ru-RU"/>
        </w:rPr>
        <w:t>субъектов</w:t>
      </w:r>
      <w:r w:rsidRPr="0058135F">
        <w:rPr>
          <w:lang w:val="ru-RU"/>
        </w:rPr>
        <w:t xml:space="preserve"> поддержке прав и усилий коренных народов, местных общин и народов </w:t>
      </w:r>
      <w:r w:rsidR="0058135F" w:rsidRPr="00850805">
        <w:rPr>
          <w:lang w:val="ru-RU"/>
        </w:rPr>
        <w:t>афр</w:t>
      </w:r>
      <w:r w:rsidR="0058135F">
        <w:rPr>
          <w:lang w:val="ru-RU"/>
        </w:rPr>
        <w:t>иканского происхождения</w:t>
      </w:r>
      <w:r w:rsidR="0058135F" w:rsidRPr="0058135F">
        <w:rPr>
          <w:lang w:val="ru-RU"/>
        </w:rPr>
        <w:t xml:space="preserve"> </w:t>
      </w:r>
      <w:r w:rsidRPr="0058135F">
        <w:rPr>
          <w:lang w:val="ru-RU"/>
        </w:rPr>
        <w:t>по охране мир</w:t>
      </w:r>
      <w:r w:rsidR="0058135F">
        <w:rPr>
          <w:lang w:val="ru-RU"/>
        </w:rPr>
        <w:t>овых</w:t>
      </w:r>
      <w:r w:rsidRPr="0058135F">
        <w:rPr>
          <w:lang w:val="ru-RU"/>
        </w:rPr>
        <w:t xml:space="preserve"> </w:t>
      </w:r>
      <w:r w:rsidR="0058135F" w:rsidRPr="0058135F">
        <w:rPr>
          <w:lang w:val="ru-RU"/>
        </w:rPr>
        <w:t>лесов</w:t>
      </w:r>
      <w:bookmarkEnd w:id="5"/>
      <w:r w:rsidR="00AC5976" w:rsidRPr="00AB25D4">
        <w:rPr>
          <w:rStyle w:val="ad"/>
          <w:rFonts w:eastAsiaTheme="majorEastAsia"/>
        </w:rPr>
        <w:footnoteReference w:id="12"/>
      </w:r>
      <w:r w:rsidR="0058135F">
        <w:rPr>
          <w:lang w:val="ru-RU"/>
        </w:rPr>
        <w:t>.</w:t>
      </w:r>
    </w:p>
    <w:p w14:paraId="3D82B13D" w14:textId="42383C9C" w:rsidR="00AC5976" w:rsidRPr="0058135F" w:rsidRDefault="001F1A2C" w:rsidP="00EB108E">
      <w:pPr>
        <w:pStyle w:val="CBDH1"/>
        <w:rPr>
          <w:lang w:val="ru-RU"/>
        </w:rPr>
      </w:pPr>
      <w:r w:rsidRPr="00AB25D4">
        <w:t>III</w:t>
      </w:r>
      <w:r w:rsidRPr="0058135F">
        <w:rPr>
          <w:lang w:val="ru-RU"/>
        </w:rPr>
        <w:t>.</w:t>
      </w:r>
      <w:r w:rsidRPr="0058135F">
        <w:rPr>
          <w:lang w:val="ru-RU"/>
        </w:rPr>
        <w:tab/>
      </w:r>
      <w:r w:rsidR="0058135F">
        <w:rPr>
          <w:lang w:val="ru-RU"/>
        </w:rPr>
        <w:t>Технический</w:t>
      </w:r>
      <w:r w:rsidR="0058135F" w:rsidRPr="0058135F">
        <w:rPr>
          <w:lang w:val="ru-RU"/>
        </w:rPr>
        <w:t xml:space="preserve"> </w:t>
      </w:r>
      <w:r w:rsidR="0058135F">
        <w:rPr>
          <w:lang w:val="ru-RU"/>
        </w:rPr>
        <w:t>обзор</w:t>
      </w:r>
      <w:r w:rsidR="0058135F" w:rsidRPr="0058135F">
        <w:rPr>
          <w:lang w:val="ru-RU"/>
        </w:rPr>
        <w:t xml:space="preserve"> </w:t>
      </w:r>
      <w:r w:rsidR="0058135F">
        <w:rPr>
          <w:lang w:val="ru-RU"/>
        </w:rPr>
        <w:t>инициатив</w:t>
      </w:r>
      <w:r w:rsidR="0058135F" w:rsidRPr="0058135F">
        <w:rPr>
          <w:lang w:val="ru-RU"/>
        </w:rPr>
        <w:t xml:space="preserve">, </w:t>
      </w:r>
      <w:r w:rsidR="0058135F">
        <w:rPr>
          <w:lang w:val="ru-RU"/>
        </w:rPr>
        <w:t>касающихся</w:t>
      </w:r>
      <w:r w:rsidR="0058135F" w:rsidRPr="0058135F">
        <w:rPr>
          <w:lang w:val="ru-RU"/>
        </w:rPr>
        <w:t xml:space="preserve"> </w:t>
      </w:r>
      <w:r w:rsidR="0058135F">
        <w:rPr>
          <w:lang w:val="ru-RU"/>
        </w:rPr>
        <w:t>доступа</w:t>
      </w:r>
      <w:r w:rsidR="0058135F" w:rsidRPr="0058135F">
        <w:rPr>
          <w:lang w:val="ru-RU"/>
        </w:rPr>
        <w:t xml:space="preserve"> </w:t>
      </w:r>
      <w:r w:rsidR="0058135F">
        <w:rPr>
          <w:lang w:val="ru-RU"/>
        </w:rPr>
        <w:br/>
        <w:t>к</w:t>
      </w:r>
      <w:r w:rsidR="0058135F" w:rsidRPr="0058135F">
        <w:rPr>
          <w:lang w:val="ru-RU"/>
        </w:rPr>
        <w:t xml:space="preserve"> </w:t>
      </w:r>
      <w:r w:rsidR="0058135F">
        <w:rPr>
          <w:lang w:val="ru-RU"/>
        </w:rPr>
        <w:t>финансированию</w:t>
      </w:r>
      <w:r w:rsidR="00AC5976" w:rsidRPr="0058135F">
        <w:rPr>
          <w:lang w:val="ru-RU"/>
        </w:rPr>
        <w:t xml:space="preserve">, </w:t>
      </w:r>
      <w:r w:rsidR="0058135F">
        <w:rPr>
          <w:lang w:val="ru-RU"/>
        </w:rPr>
        <w:t>включая прямое финансирование</w:t>
      </w:r>
      <w:r w:rsidR="00AC5976" w:rsidRPr="0058135F">
        <w:rPr>
          <w:lang w:val="ru-RU"/>
        </w:rPr>
        <w:t>,</w:t>
      </w:r>
      <w:r w:rsidR="0058135F">
        <w:rPr>
          <w:lang w:val="ru-RU"/>
        </w:rPr>
        <w:t xml:space="preserve"> </w:t>
      </w:r>
      <w:r w:rsidR="0058135F">
        <w:rPr>
          <w:lang w:val="ru-RU"/>
        </w:rPr>
        <w:br/>
        <w:t>для коренных народов и местных общин</w:t>
      </w:r>
      <w:r w:rsidR="00AC5976" w:rsidRPr="0058135F">
        <w:rPr>
          <w:lang w:val="ru-RU"/>
        </w:rPr>
        <w:t xml:space="preserve"> </w:t>
      </w:r>
    </w:p>
    <w:p w14:paraId="75B4D897" w14:textId="141F657B" w:rsidR="00AC5976" w:rsidRPr="00850805" w:rsidRDefault="001F1A2C" w:rsidP="00EB108E">
      <w:pPr>
        <w:pStyle w:val="CBDH2"/>
        <w:rPr>
          <w:lang w:val="ru-RU"/>
        </w:rPr>
      </w:pPr>
      <w:r w:rsidRPr="00AB25D4">
        <w:t>A</w:t>
      </w:r>
      <w:r w:rsidRPr="00850805">
        <w:rPr>
          <w:lang w:val="ru-RU"/>
        </w:rPr>
        <w:t>.</w:t>
      </w:r>
      <w:r w:rsidRPr="00850805">
        <w:rPr>
          <w:lang w:val="ru-RU"/>
        </w:rPr>
        <w:tab/>
      </w:r>
      <w:r w:rsidR="00850805" w:rsidRPr="00850805">
        <w:rPr>
          <w:lang w:val="ru-RU"/>
        </w:rPr>
        <w:t>Фонд Глобальной рамочной программы в области биоразнообразия</w:t>
      </w:r>
      <w:r w:rsidR="00AC5976" w:rsidRPr="00850805">
        <w:rPr>
          <w:lang w:val="ru-RU"/>
        </w:rPr>
        <w:t xml:space="preserve"> </w:t>
      </w:r>
    </w:p>
    <w:p w14:paraId="35E618AF" w14:textId="6BDE8215" w:rsidR="00AC5976" w:rsidRPr="00F2434E" w:rsidRDefault="0089496B" w:rsidP="00EB108E">
      <w:pPr>
        <w:pStyle w:val="CBDNormalNumber"/>
        <w:rPr>
          <w:lang w:val="ru-RU"/>
        </w:rPr>
      </w:pPr>
      <w:r w:rsidRPr="0089496B">
        <w:rPr>
          <w:lang w:val="ru-RU"/>
        </w:rPr>
        <w:t xml:space="preserve">В 2023 году по просьбе Конференции Сторон Конвенции, сделанной на ее </w:t>
      </w:r>
      <w:r w:rsidR="00F2434E">
        <w:rPr>
          <w:lang w:val="ru-RU"/>
        </w:rPr>
        <w:t>15-</w:t>
      </w:r>
      <w:r w:rsidRPr="0089496B">
        <w:rPr>
          <w:lang w:val="ru-RU"/>
        </w:rPr>
        <w:t>м совещании, Глобальный экологический фонд (</w:t>
      </w:r>
      <w:proofErr w:type="spellStart"/>
      <w:r w:rsidRPr="0089496B">
        <w:rPr>
          <w:lang w:val="ru-RU"/>
        </w:rPr>
        <w:t>ГЭФ</w:t>
      </w:r>
      <w:proofErr w:type="spellEnd"/>
      <w:r w:rsidRPr="0089496B">
        <w:rPr>
          <w:lang w:val="ru-RU"/>
        </w:rPr>
        <w:t xml:space="preserve">) учредил </w:t>
      </w:r>
      <w:r w:rsidR="00FD5D38">
        <w:rPr>
          <w:lang w:val="ru-RU"/>
        </w:rPr>
        <w:t>Ф</w:t>
      </w:r>
      <w:r w:rsidR="00FD5D38" w:rsidRPr="0089496B">
        <w:rPr>
          <w:lang w:val="ru-RU"/>
        </w:rPr>
        <w:t xml:space="preserve">онд </w:t>
      </w:r>
      <w:r w:rsidR="00FD5D38">
        <w:rPr>
          <w:lang w:val="ru-RU"/>
        </w:rPr>
        <w:t>Г</w:t>
      </w:r>
      <w:r w:rsidRPr="0089496B">
        <w:rPr>
          <w:lang w:val="ru-RU"/>
        </w:rPr>
        <w:t>лобальн</w:t>
      </w:r>
      <w:r w:rsidR="00FD5D38">
        <w:rPr>
          <w:lang w:val="ru-RU"/>
        </w:rPr>
        <w:t>о</w:t>
      </w:r>
      <w:r w:rsidRPr="0089496B">
        <w:rPr>
          <w:lang w:val="ru-RU"/>
        </w:rPr>
        <w:t xml:space="preserve">й </w:t>
      </w:r>
      <w:r w:rsidR="00FD5D38">
        <w:rPr>
          <w:lang w:val="ru-RU"/>
        </w:rPr>
        <w:t>р</w:t>
      </w:r>
      <w:r w:rsidRPr="0089496B">
        <w:rPr>
          <w:lang w:val="ru-RU"/>
        </w:rPr>
        <w:t xml:space="preserve">амочной программы </w:t>
      </w:r>
      <w:r w:rsidR="00F2434E">
        <w:rPr>
          <w:lang w:val="ru-RU"/>
        </w:rPr>
        <w:t>в области</w:t>
      </w:r>
      <w:r w:rsidRPr="0089496B">
        <w:rPr>
          <w:lang w:val="ru-RU"/>
        </w:rPr>
        <w:t xml:space="preserve"> биоразнообрази</w:t>
      </w:r>
      <w:r w:rsidR="00F2434E">
        <w:rPr>
          <w:lang w:val="ru-RU"/>
        </w:rPr>
        <w:t>я</w:t>
      </w:r>
      <w:r w:rsidRPr="0089496B">
        <w:rPr>
          <w:lang w:val="ru-RU"/>
        </w:rPr>
        <w:t xml:space="preserve"> для поддержки осуществления </w:t>
      </w:r>
      <w:proofErr w:type="spellStart"/>
      <w:r w:rsidRPr="0089496B">
        <w:rPr>
          <w:lang w:val="ru-RU"/>
        </w:rPr>
        <w:t>Куньминско</w:t>
      </w:r>
      <w:proofErr w:type="spellEnd"/>
      <w:r w:rsidRPr="0089496B">
        <w:rPr>
          <w:lang w:val="ru-RU"/>
        </w:rPr>
        <w:t xml:space="preserve">-Монреальской глобальной рамочной программы </w:t>
      </w:r>
      <w:r w:rsidR="00F2434E">
        <w:rPr>
          <w:lang w:val="ru-RU"/>
        </w:rPr>
        <w:t>в области</w:t>
      </w:r>
      <w:r w:rsidR="00F2434E" w:rsidRPr="0089496B">
        <w:rPr>
          <w:lang w:val="ru-RU"/>
        </w:rPr>
        <w:t xml:space="preserve"> биоразнообрази</w:t>
      </w:r>
      <w:r w:rsidR="00F2434E">
        <w:rPr>
          <w:lang w:val="ru-RU"/>
        </w:rPr>
        <w:t>я</w:t>
      </w:r>
      <w:r w:rsidRPr="0089496B">
        <w:rPr>
          <w:lang w:val="ru-RU"/>
        </w:rPr>
        <w:t xml:space="preserve">. </w:t>
      </w:r>
      <w:r w:rsidR="00FD5D38">
        <w:rPr>
          <w:lang w:val="ru-RU"/>
        </w:rPr>
        <w:t>Ф</w:t>
      </w:r>
      <w:r w:rsidR="00FD5D38" w:rsidRPr="0089496B">
        <w:rPr>
          <w:lang w:val="ru-RU"/>
        </w:rPr>
        <w:t xml:space="preserve">онд </w:t>
      </w:r>
      <w:r w:rsidR="00FD5D38">
        <w:rPr>
          <w:lang w:val="ru-RU"/>
        </w:rPr>
        <w:t>Г</w:t>
      </w:r>
      <w:r w:rsidR="00FD5D38" w:rsidRPr="0089496B">
        <w:rPr>
          <w:lang w:val="ru-RU"/>
        </w:rPr>
        <w:t>лобальн</w:t>
      </w:r>
      <w:r w:rsidR="00FD5D38">
        <w:rPr>
          <w:lang w:val="ru-RU"/>
        </w:rPr>
        <w:t>о</w:t>
      </w:r>
      <w:r w:rsidR="00FD5D38" w:rsidRPr="0089496B">
        <w:rPr>
          <w:lang w:val="ru-RU"/>
        </w:rPr>
        <w:t xml:space="preserve">й </w:t>
      </w:r>
      <w:r w:rsidR="00FD5D38">
        <w:rPr>
          <w:lang w:val="ru-RU"/>
        </w:rPr>
        <w:t>р</w:t>
      </w:r>
      <w:r w:rsidR="00F2434E" w:rsidRPr="0089496B">
        <w:rPr>
          <w:lang w:val="ru-RU"/>
        </w:rPr>
        <w:t xml:space="preserve">амочной программы </w:t>
      </w:r>
      <w:r w:rsidR="00F2434E">
        <w:rPr>
          <w:lang w:val="ru-RU"/>
        </w:rPr>
        <w:t>в области</w:t>
      </w:r>
      <w:r w:rsidR="00F2434E" w:rsidRPr="0089496B">
        <w:rPr>
          <w:lang w:val="ru-RU"/>
        </w:rPr>
        <w:t xml:space="preserve"> биоразнообрази</w:t>
      </w:r>
      <w:r w:rsidR="00F2434E">
        <w:rPr>
          <w:lang w:val="ru-RU"/>
        </w:rPr>
        <w:t>я</w:t>
      </w:r>
      <w:r w:rsidR="00F2434E" w:rsidRPr="0089496B">
        <w:rPr>
          <w:lang w:val="ru-RU"/>
        </w:rPr>
        <w:t xml:space="preserve"> </w:t>
      </w:r>
      <w:r w:rsidRPr="0089496B">
        <w:rPr>
          <w:lang w:val="ru-RU"/>
        </w:rPr>
        <w:t xml:space="preserve">может получать взносы из государственных, </w:t>
      </w:r>
      <w:r w:rsidR="00F2434E">
        <w:rPr>
          <w:lang w:val="ru-RU"/>
        </w:rPr>
        <w:t>благотворительных</w:t>
      </w:r>
      <w:r w:rsidRPr="0089496B">
        <w:rPr>
          <w:lang w:val="ru-RU"/>
        </w:rPr>
        <w:t xml:space="preserve"> и частных источников. Работа Фонда предполагает использование упрощенных процедур для предоставления эффективной и результативной поддержки развивающимся странам в достижении целей в области биоразнообразия. </w:t>
      </w:r>
      <w:r w:rsidR="00FD5D38">
        <w:rPr>
          <w:lang w:val="ru-RU"/>
        </w:rPr>
        <w:t>Ф</w:t>
      </w:r>
      <w:r w:rsidR="00FD5D38" w:rsidRPr="0089496B">
        <w:rPr>
          <w:lang w:val="ru-RU"/>
        </w:rPr>
        <w:t xml:space="preserve">онд </w:t>
      </w:r>
      <w:r w:rsidR="00FD5D38">
        <w:rPr>
          <w:lang w:val="ru-RU"/>
        </w:rPr>
        <w:t>Г</w:t>
      </w:r>
      <w:r w:rsidR="00FD5D38" w:rsidRPr="0089496B">
        <w:rPr>
          <w:lang w:val="ru-RU"/>
        </w:rPr>
        <w:t>лобальн</w:t>
      </w:r>
      <w:r w:rsidR="00FD5D38">
        <w:rPr>
          <w:lang w:val="ru-RU"/>
        </w:rPr>
        <w:t>о</w:t>
      </w:r>
      <w:r w:rsidR="00FD5D38" w:rsidRPr="0089496B">
        <w:rPr>
          <w:lang w:val="ru-RU"/>
        </w:rPr>
        <w:t xml:space="preserve">й </w:t>
      </w:r>
      <w:r w:rsidR="00FD5D38">
        <w:rPr>
          <w:lang w:val="ru-RU"/>
        </w:rPr>
        <w:t>р</w:t>
      </w:r>
      <w:r w:rsidR="00FD5D38" w:rsidRPr="0089496B">
        <w:rPr>
          <w:lang w:val="ru-RU"/>
        </w:rPr>
        <w:t xml:space="preserve">амочной </w:t>
      </w:r>
      <w:r w:rsidR="00F2434E" w:rsidRPr="0089496B">
        <w:rPr>
          <w:lang w:val="ru-RU"/>
        </w:rPr>
        <w:t xml:space="preserve">программы </w:t>
      </w:r>
      <w:r w:rsidR="00F2434E">
        <w:rPr>
          <w:lang w:val="ru-RU"/>
        </w:rPr>
        <w:t>в области</w:t>
      </w:r>
      <w:r w:rsidR="00F2434E" w:rsidRPr="0089496B">
        <w:rPr>
          <w:lang w:val="ru-RU"/>
        </w:rPr>
        <w:t xml:space="preserve"> биоразнообрази</w:t>
      </w:r>
      <w:r w:rsidR="00F2434E">
        <w:rPr>
          <w:lang w:val="ru-RU"/>
        </w:rPr>
        <w:t>я</w:t>
      </w:r>
      <w:r w:rsidR="00F2434E" w:rsidRPr="0089496B">
        <w:rPr>
          <w:lang w:val="ru-RU"/>
        </w:rPr>
        <w:t xml:space="preserve"> </w:t>
      </w:r>
      <w:r w:rsidRPr="0089496B">
        <w:rPr>
          <w:lang w:val="ru-RU"/>
        </w:rPr>
        <w:t xml:space="preserve">предоставляет возможность получать финансирование из всех источников, которое быстро распределяется по упрощенным процедурам, </w:t>
      </w:r>
      <w:r w:rsidR="00F2434E">
        <w:rPr>
          <w:lang w:val="ru-RU"/>
        </w:rPr>
        <w:t>обеспечивая</w:t>
      </w:r>
      <w:r w:rsidRPr="0089496B">
        <w:rPr>
          <w:lang w:val="ru-RU"/>
        </w:rPr>
        <w:t xml:space="preserve"> улучшенн</w:t>
      </w:r>
      <w:r w:rsidR="00F2434E">
        <w:rPr>
          <w:lang w:val="ru-RU"/>
        </w:rPr>
        <w:t>ый</w:t>
      </w:r>
      <w:r w:rsidRPr="0089496B">
        <w:rPr>
          <w:lang w:val="ru-RU"/>
        </w:rPr>
        <w:t xml:space="preserve"> доступ для коренных народов и местных общин в соответствии с их собственными приоритетами</w:t>
      </w:r>
      <w:r w:rsidR="004D1E52" w:rsidRPr="00F2434E">
        <w:rPr>
          <w:lang w:val="ru-RU"/>
        </w:rPr>
        <w:t>.</w:t>
      </w:r>
    </w:p>
    <w:p w14:paraId="574DC6EB" w14:textId="6BCE4EEF" w:rsidR="00AC5976" w:rsidRPr="001D5264" w:rsidRDefault="0089496B" w:rsidP="00EB108E">
      <w:pPr>
        <w:pStyle w:val="CBDNormalNumber"/>
        <w:rPr>
          <w:lang w:val="ru-RU"/>
        </w:rPr>
      </w:pPr>
      <w:r w:rsidRPr="0089496B">
        <w:rPr>
          <w:lang w:val="ru-RU"/>
        </w:rPr>
        <w:t xml:space="preserve">В 2025 году в рамках второй программы </w:t>
      </w:r>
      <w:r w:rsidR="00F2434E">
        <w:rPr>
          <w:lang w:val="ru-RU"/>
        </w:rPr>
        <w:t xml:space="preserve">работы </w:t>
      </w:r>
      <w:r w:rsidR="00FD5D38">
        <w:rPr>
          <w:lang w:val="ru-RU"/>
        </w:rPr>
        <w:t>Ф</w:t>
      </w:r>
      <w:r w:rsidR="00FD5D38" w:rsidRPr="0089496B">
        <w:rPr>
          <w:lang w:val="ru-RU"/>
        </w:rPr>
        <w:t>онд</w:t>
      </w:r>
      <w:r w:rsidR="00FD5D38">
        <w:rPr>
          <w:lang w:val="ru-RU"/>
        </w:rPr>
        <w:t>а</w:t>
      </w:r>
      <w:r w:rsidR="00FD5D38" w:rsidRPr="0089496B">
        <w:rPr>
          <w:lang w:val="ru-RU"/>
        </w:rPr>
        <w:t xml:space="preserve"> </w:t>
      </w:r>
      <w:r w:rsidR="00FD5D38">
        <w:rPr>
          <w:lang w:val="ru-RU"/>
        </w:rPr>
        <w:t>Г</w:t>
      </w:r>
      <w:r w:rsidR="00FD5D38" w:rsidRPr="0089496B">
        <w:rPr>
          <w:lang w:val="ru-RU"/>
        </w:rPr>
        <w:t>лобальн</w:t>
      </w:r>
      <w:r w:rsidR="00FD5D38">
        <w:rPr>
          <w:lang w:val="ru-RU"/>
        </w:rPr>
        <w:t>о</w:t>
      </w:r>
      <w:r w:rsidR="00FD5D38" w:rsidRPr="0089496B">
        <w:rPr>
          <w:lang w:val="ru-RU"/>
        </w:rPr>
        <w:t xml:space="preserve">й </w:t>
      </w:r>
      <w:r w:rsidR="00FD5D38">
        <w:rPr>
          <w:lang w:val="ru-RU"/>
        </w:rPr>
        <w:t>р</w:t>
      </w:r>
      <w:r w:rsidR="00FD5D38" w:rsidRPr="0089496B">
        <w:rPr>
          <w:lang w:val="ru-RU"/>
        </w:rPr>
        <w:t xml:space="preserve">амочной </w:t>
      </w:r>
      <w:r w:rsidR="00B12DC1" w:rsidRPr="0089496B">
        <w:rPr>
          <w:lang w:val="ru-RU"/>
        </w:rPr>
        <w:t xml:space="preserve">программы </w:t>
      </w:r>
      <w:r w:rsidR="00B12DC1">
        <w:rPr>
          <w:lang w:val="ru-RU"/>
        </w:rPr>
        <w:t>в области</w:t>
      </w:r>
      <w:r w:rsidR="00B12DC1" w:rsidRPr="0089496B">
        <w:rPr>
          <w:lang w:val="ru-RU"/>
        </w:rPr>
        <w:t xml:space="preserve"> биоразнообрази</w:t>
      </w:r>
      <w:r w:rsidR="00B12DC1">
        <w:rPr>
          <w:lang w:val="ru-RU"/>
        </w:rPr>
        <w:t>я</w:t>
      </w:r>
      <w:r w:rsidR="00B12DC1" w:rsidRPr="0089496B">
        <w:rPr>
          <w:lang w:val="ru-RU"/>
        </w:rPr>
        <w:t xml:space="preserve"> </w:t>
      </w:r>
      <w:r w:rsidRPr="0089496B">
        <w:rPr>
          <w:lang w:val="ru-RU"/>
        </w:rPr>
        <w:t xml:space="preserve">было запрошено 25 млн долл. США и привлечено </w:t>
      </w:r>
      <w:r w:rsidR="005E2C64">
        <w:rPr>
          <w:lang w:val="ru-RU"/>
        </w:rPr>
        <w:t>ориентировочно</w:t>
      </w:r>
      <w:r w:rsidRPr="0089496B">
        <w:rPr>
          <w:lang w:val="ru-RU"/>
        </w:rPr>
        <w:t xml:space="preserve"> 42,5 млн долл. США в виде софинансирования для трех проектов в пяти странах Центральной Африки и Перу. В Демократической Республике Конго проект стоимостью 5,8 млн долл. США с софинансированием в размере 12 млн долл. США ориентирован на сохранение биоразнообразия и средств к существованию на общинном уровне в условиях изменения климата (идентификатор проекта </w:t>
      </w:r>
      <w:proofErr w:type="spellStart"/>
      <w:r w:rsidRPr="0089496B">
        <w:rPr>
          <w:lang w:val="ru-RU"/>
        </w:rPr>
        <w:t>ГЭФ</w:t>
      </w:r>
      <w:proofErr w:type="spellEnd"/>
      <w:r w:rsidRPr="0089496B">
        <w:rPr>
          <w:lang w:val="ru-RU"/>
        </w:rPr>
        <w:t xml:space="preserve"> 11590). Коренной народ </w:t>
      </w:r>
      <w:proofErr w:type="spellStart"/>
      <w:r w:rsidRPr="0089496B">
        <w:rPr>
          <w:lang w:val="ru-RU"/>
        </w:rPr>
        <w:t>тва</w:t>
      </w:r>
      <w:proofErr w:type="spellEnd"/>
      <w:r w:rsidRPr="0089496B">
        <w:rPr>
          <w:lang w:val="ru-RU"/>
        </w:rPr>
        <w:t xml:space="preserve"> будет играть центральную роль в природоохранной деятельности, включающей восстановление, сохранение и устойчивое использование</w:t>
      </w:r>
      <w:r w:rsidR="00FD5D38">
        <w:rPr>
          <w:lang w:val="ru-RU"/>
        </w:rPr>
        <w:t xml:space="preserve"> биоразнообразия</w:t>
      </w:r>
      <w:r w:rsidRPr="0089496B">
        <w:rPr>
          <w:lang w:val="ru-RU"/>
        </w:rPr>
        <w:t>, а также содействовать созданию устойчивых предприятий под управлением коренных народов среди 50</w:t>
      </w:r>
      <w:r w:rsidR="005E2C64">
        <w:rPr>
          <w:lang w:val="ru-RU"/>
        </w:rPr>
        <w:t> </w:t>
      </w:r>
      <w:r w:rsidRPr="0089496B">
        <w:rPr>
          <w:lang w:val="ru-RU"/>
        </w:rPr>
        <w:t xml:space="preserve">000 членов общин </w:t>
      </w:r>
      <w:proofErr w:type="spellStart"/>
      <w:r w:rsidRPr="0089496B">
        <w:rPr>
          <w:lang w:val="ru-RU"/>
        </w:rPr>
        <w:t>тва</w:t>
      </w:r>
      <w:proofErr w:type="spellEnd"/>
      <w:r w:rsidRPr="0089496B">
        <w:rPr>
          <w:lang w:val="ru-RU"/>
        </w:rPr>
        <w:t xml:space="preserve">. Также в Центральной Африке был одобрен региональный проект, направленный на улучшение доступа к лесным ресурсам и участия коренных народов в контексте </w:t>
      </w:r>
      <w:r w:rsidR="005E2C64">
        <w:rPr>
          <w:lang w:val="ru-RU"/>
        </w:rPr>
        <w:t>укрепления</w:t>
      </w:r>
      <w:r w:rsidRPr="0089496B">
        <w:rPr>
          <w:lang w:val="ru-RU"/>
        </w:rPr>
        <w:t xml:space="preserve"> управления </w:t>
      </w:r>
      <w:proofErr w:type="spellStart"/>
      <w:r w:rsidR="005E2C64">
        <w:rPr>
          <w:lang w:val="ru-RU"/>
        </w:rPr>
        <w:t>трехнациональным</w:t>
      </w:r>
      <w:proofErr w:type="spellEnd"/>
      <w:r w:rsidRPr="0089496B">
        <w:rPr>
          <w:lang w:val="ru-RU"/>
        </w:rPr>
        <w:t xml:space="preserve"> </w:t>
      </w:r>
      <w:r w:rsidR="005E2C64" w:rsidRPr="005E2C64">
        <w:rPr>
          <w:lang w:val="ru-RU"/>
        </w:rPr>
        <w:t>район</w:t>
      </w:r>
      <w:r w:rsidR="005E2C64">
        <w:rPr>
          <w:lang w:val="ru-RU"/>
        </w:rPr>
        <w:t>ом</w:t>
      </w:r>
      <w:r w:rsidR="005E2C64" w:rsidRPr="005E2C64">
        <w:rPr>
          <w:lang w:val="ru-RU"/>
        </w:rPr>
        <w:t xml:space="preserve"> реки Санга</w:t>
      </w:r>
      <w:r w:rsidRPr="0089496B">
        <w:rPr>
          <w:lang w:val="ru-RU"/>
        </w:rPr>
        <w:t>, площадь которого превышает 4,4 млн гектаров (га)</w:t>
      </w:r>
      <w:r w:rsidR="00D5357E" w:rsidRPr="00AB25D4">
        <w:rPr>
          <w:rStyle w:val="ad"/>
        </w:rPr>
        <w:footnoteReference w:id="13"/>
      </w:r>
      <w:r w:rsidR="005E2C64">
        <w:rPr>
          <w:lang w:val="ru-RU"/>
        </w:rPr>
        <w:t>.</w:t>
      </w:r>
      <w:r w:rsidR="005E63A6" w:rsidRPr="005E2C64">
        <w:rPr>
          <w:lang w:val="ru-RU"/>
        </w:rPr>
        <w:t xml:space="preserve"> </w:t>
      </w:r>
      <w:r w:rsidR="005E2C64" w:rsidRPr="0089496B">
        <w:rPr>
          <w:lang w:val="ru-RU"/>
        </w:rPr>
        <w:t xml:space="preserve">Третий проект (идентификатор проекта </w:t>
      </w:r>
      <w:proofErr w:type="spellStart"/>
      <w:r w:rsidR="005E2C64" w:rsidRPr="0089496B">
        <w:rPr>
          <w:lang w:val="ru-RU"/>
        </w:rPr>
        <w:t>ГЭФ</w:t>
      </w:r>
      <w:proofErr w:type="spellEnd"/>
      <w:r w:rsidR="005E2C64" w:rsidRPr="0089496B">
        <w:rPr>
          <w:lang w:val="ru-RU"/>
        </w:rPr>
        <w:t xml:space="preserve"> 11595) на севере Перу стоимостью 11,2 млн долл. США с софинансированием в размере 30 млн долл. США будет применять экосистемный подход в Северном трансверсальном экономическом коридоре этой страны. </w:t>
      </w:r>
      <w:r w:rsidR="005E2C64" w:rsidRPr="001D5264">
        <w:rPr>
          <w:lang w:val="ru-RU"/>
        </w:rPr>
        <w:t>Проект будет поддерживать разработку и осуществление планов жизни для коренных народов и создание устойчивых биоэкономических возможностей</w:t>
      </w:r>
      <w:r w:rsidR="00092B89" w:rsidRPr="00AB25D4">
        <w:rPr>
          <w:rStyle w:val="ad"/>
        </w:rPr>
        <w:footnoteReference w:id="14"/>
      </w:r>
      <w:r w:rsidR="001D5264">
        <w:rPr>
          <w:lang w:val="ru-RU"/>
        </w:rPr>
        <w:t>.</w:t>
      </w:r>
    </w:p>
    <w:p w14:paraId="5DD4FAF0" w14:textId="79E7496F" w:rsidR="00AC5976" w:rsidRPr="001D5264" w:rsidRDefault="0089496B" w:rsidP="00EB108E">
      <w:pPr>
        <w:pStyle w:val="CBDNormalNumber"/>
        <w:rPr>
          <w:lang w:val="ru-RU"/>
        </w:rPr>
      </w:pPr>
      <w:r w:rsidRPr="0089496B">
        <w:rPr>
          <w:lang w:val="ru-RU"/>
        </w:rPr>
        <w:lastRenderedPageBreak/>
        <w:t xml:space="preserve">Кроме того, в рамках </w:t>
      </w:r>
      <w:r w:rsidR="00BD6171">
        <w:rPr>
          <w:lang w:val="ru-RU"/>
        </w:rPr>
        <w:t>Ф</w:t>
      </w:r>
      <w:r w:rsidR="00BD6171" w:rsidRPr="0089496B">
        <w:rPr>
          <w:lang w:val="ru-RU"/>
        </w:rPr>
        <w:t>онд</w:t>
      </w:r>
      <w:r w:rsidR="00BD6171">
        <w:rPr>
          <w:lang w:val="ru-RU"/>
        </w:rPr>
        <w:t>а</w:t>
      </w:r>
      <w:r w:rsidR="00BD6171" w:rsidRPr="0089496B">
        <w:rPr>
          <w:lang w:val="ru-RU"/>
        </w:rPr>
        <w:t xml:space="preserve"> </w:t>
      </w:r>
      <w:r w:rsidR="00BD6171">
        <w:rPr>
          <w:lang w:val="ru-RU"/>
        </w:rPr>
        <w:t>Г</w:t>
      </w:r>
      <w:r w:rsidR="00BD6171" w:rsidRPr="0089496B">
        <w:rPr>
          <w:lang w:val="ru-RU"/>
        </w:rPr>
        <w:t>лобальн</w:t>
      </w:r>
      <w:r w:rsidR="00BD6171">
        <w:rPr>
          <w:lang w:val="ru-RU"/>
        </w:rPr>
        <w:t>о</w:t>
      </w:r>
      <w:r w:rsidR="00BD6171" w:rsidRPr="0089496B">
        <w:rPr>
          <w:lang w:val="ru-RU"/>
        </w:rPr>
        <w:t xml:space="preserve">й </w:t>
      </w:r>
      <w:r w:rsidR="00BD6171">
        <w:rPr>
          <w:lang w:val="ru-RU"/>
        </w:rPr>
        <w:t>р</w:t>
      </w:r>
      <w:r w:rsidR="00BD6171" w:rsidRPr="0089496B">
        <w:rPr>
          <w:lang w:val="ru-RU"/>
        </w:rPr>
        <w:t xml:space="preserve">амочной </w:t>
      </w:r>
      <w:r w:rsidR="001D5264" w:rsidRPr="0089496B">
        <w:rPr>
          <w:lang w:val="ru-RU"/>
        </w:rPr>
        <w:t xml:space="preserve">программы </w:t>
      </w:r>
      <w:r w:rsidR="001D5264">
        <w:rPr>
          <w:lang w:val="ru-RU"/>
        </w:rPr>
        <w:t>в области</w:t>
      </w:r>
      <w:r w:rsidR="001D5264" w:rsidRPr="0089496B">
        <w:rPr>
          <w:lang w:val="ru-RU"/>
        </w:rPr>
        <w:t xml:space="preserve"> биоразнообрази</w:t>
      </w:r>
      <w:r w:rsidR="001D5264">
        <w:rPr>
          <w:lang w:val="ru-RU"/>
        </w:rPr>
        <w:t>я</w:t>
      </w:r>
      <w:r w:rsidR="001D5264" w:rsidRPr="0089496B">
        <w:rPr>
          <w:lang w:val="ru-RU"/>
        </w:rPr>
        <w:t xml:space="preserve"> </w:t>
      </w:r>
      <w:r w:rsidRPr="0089496B">
        <w:rPr>
          <w:lang w:val="ru-RU"/>
        </w:rPr>
        <w:t>начата разработк</w:t>
      </w:r>
      <w:r w:rsidR="001D5264">
        <w:rPr>
          <w:lang w:val="ru-RU"/>
        </w:rPr>
        <w:t>а</w:t>
      </w:r>
      <w:r w:rsidRPr="0089496B">
        <w:rPr>
          <w:lang w:val="ru-RU"/>
        </w:rPr>
        <w:t xml:space="preserve"> руководящих принципов отслеживания и отчетности о ресурсах Фонда Рамочной программы </w:t>
      </w:r>
      <w:r w:rsidR="001D5264">
        <w:rPr>
          <w:lang w:val="ru-RU"/>
        </w:rPr>
        <w:t>в</w:t>
      </w:r>
      <w:r w:rsidRPr="0089496B">
        <w:rPr>
          <w:lang w:val="ru-RU"/>
        </w:rPr>
        <w:t xml:space="preserve"> поддержк</w:t>
      </w:r>
      <w:r w:rsidR="001D5264">
        <w:rPr>
          <w:lang w:val="ru-RU"/>
        </w:rPr>
        <w:t>у</w:t>
      </w:r>
      <w:r w:rsidRPr="0089496B">
        <w:rPr>
          <w:lang w:val="ru-RU"/>
        </w:rPr>
        <w:t xml:space="preserve"> действий коренных народов и местных общин, включая процесс консультаций</w:t>
      </w:r>
      <w:r w:rsidR="00AC5976" w:rsidRPr="00AB25D4">
        <w:rPr>
          <w:rStyle w:val="ad"/>
        </w:rPr>
        <w:footnoteReference w:id="15"/>
      </w:r>
      <w:r w:rsidR="001D5264">
        <w:rPr>
          <w:lang w:val="ru-RU"/>
        </w:rPr>
        <w:t>.</w:t>
      </w:r>
      <w:r w:rsidR="00D5357E" w:rsidRPr="0089496B">
        <w:rPr>
          <w:lang w:val="ru-RU"/>
        </w:rPr>
        <w:t xml:space="preserve"> </w:t>
      </w:r>
      <w:r w:rsidR="001D5264" w:rsidRPr="0089496B">
        <w:rPr>
          <w:lang w:val="ru-RU"/>
        </w:rPr>
        <w:t>Это</w:t>
      </w:r>
      <w:r w:rsidR="001D5264" w:rsidRPr="001D5264">
        <w:rPr>
          <w:lang w:val="ru-RU"/>
        </w:rPr>
        <w:t xml:space="preserve"> </w:t>
      </w:r>
      <w:r w:rsidR="001D5264" w:rsidRPr="0089496B">
        <w:rPr>
          <w:lang w:val="ru-RU"/>
        </w:rPr>
        <w:t>соответствует</w:t>
      </w:r>
      <w:r w:rsidR="001D5264" w:rsidRPr="001D5264">
        <w:rPr>
          <w:lang w:val="ru-RU"/>
        </w:rPr>
        <w:t xml:space="preserve"> </w:t>
      </w:r>
      <w:r w:rsidR="001D5264" w:rsidRPr="0089496B">
        <w:rPr>
          <w:lang w:val="ru-RU"/>
        </w:rPr>
        <w:t>руководящим</w:t>
      </w:r>
      <w:r w:rsidR="001D5264" w:rsidRPr="001D5264">
        <w:rPr>
          <w:lang w:val="ru-RU"/>
        </w:rPr>
        <w:t xml:space="preserve"> </w:t>
      </w:r>
      <w:r w:rsidR="001D5264" w:rsidRPr="0089496B">
        <w:rPr>
          <w:lang w:val="ru-RU"/>
        </w:rPr>
        <w:t>указаниям</w:t>
      </w:r>
      <w:r w:rsidR="001D5264" w:rsidRPr="001D5264">
        <w:rPr>
          <w:lang w:val="ru-RU"/>
        </w:rPr>
        <w:t xml:space="preserve">, </w:t>
      </w:r>
      <w:r w:rsidR="001D5264">
        <w:rPr>
          <w:lang w:val="ru-RU"/>
        </w:rPr>
        <w:t>предоставленным</w:t>
      </w:r>
      <w:r w:rsidR="001D5264" w:rsidRPr="001D5264">
        <w:rPr>
          <w:lang w:val="ru-RU"/>
        </w:rPr>
        <w:t xml:space="preserve"> </w:t>
      </w:r>
      <w:r w:rsidR="001D5264" w:rsidRPr="0089496B">
        <w:rPr>
          <w:lang w:val="ru-RU"/>
        </w:rPr>
        <w:t>Конференцией</w:t>
      </w:r>
      <w:r w:rsidR="001D5264" w:rsidRPr="001D5264">
        <w:rPr>
          <w:lang w:val="ru-RU"/>
        </w:rPr>
        <w:t xml:space="preserve"> </w:t>
      </w:r>
      <w:r w:rsidR="001D5264" w:rsidRPr="0089496B">
        <w:rPr>
          <w:lang w:val="ru-RU"/>
        </w:rPr>
        <w:t>Сторон</w:t>
      </w:r>
      <w:r w:rsidR="001D5264" w:rsidRPr="001D5264">
        <w:rPr>
          <w:lang w:val="ru-RU"/>
        </w:rPr>
        <w:t xml:space="preserve"> </w:t>
      </w:r>
      <w:r w:rsidR="001D5264" w:rsidRPr="0089496B">
        <w:rPr>
          <w:lang w:val="ru-RU"/>
        </w:rPr>
        <w:t>механизмам</w:t>
      </w:r>
      <w:r w:rsidR="001D5264" w:rsidRPr="001D5264">
        <w:rPr>
          <w:lang w:val="ru-RU"/>
        </w:rPr>
        <w:t xml:space="preserve"> </w:t>
      </w:r>
      <w:r w:rsidR="001D5264">
        <w:rPr>
          <w:lang w:val="ru-RU"/>
        </w:rPr>
        <w:t>финансирования</w:t>
      </w:r>
      <w:r w:rsidR="001D5264" w:rsidRPr="001D5264">
        <w:rPr>
          <w:lang w:val="ru-RU"/>
        </w:rPr>
        <w:t xml:space="preserve">, </w:t>
      </w:r>
      <w:r w:rsidR="001D5264" w:rsidRPr="0089496B">
        <w:rPr>
          <w:lang w:val="ru-RU"/>
        </w:rPr>
        <w:t>в</w:t>
      </w:r>
      <w:r w:rsidR="001D5264" w:rsidRPr="001D5264">
        <w:rPr>
          <w:lang w:val="ru-RU"/>
        </w:rPr>
        <w:t xml:space="preserve"> </w:t>
      </w:r>
      <w:r w:rsidR="001D5264" w:rsidRPr="0089496B">
        <w:rPr>
          <w:lang w:val="ru-RU"/>
        </w:rPr>
        <w:t>которых</w:t>
      </w:r>
      <w:r w:rsidR="001D5264" w:rsidRPr="001D5264">
        <w:rPr>
          <w:lang w:val="ru-RU"/>
        </w:rPr>
        <w:t xml:space="preserve"> </w:t>
      </w:r>
      <w:r w:rsidR="001D5264" w:rsidRPr="0089496B">
        <w:rPr>
          <w:lang w:val="ru-RU"/>
        </w:rPr>
        <w:t>Конференция</w:t>
      </w:r>
      <w:r w:rsidR="001D5264" w:rsidRPr="001D5264">
        <w:rPr>
          <w:lang w:val="ru-RU"/>
        </w:rPr>
        <w:t xml:space="preserve"> </w:t>
      </w:r>
      <w:r w:rsidR="001D5264" w:rsidRPr="0089496B">
        <w:rPr>
          <w:lang w:val="ru-RU"/>
        </w:rPr>
        <w:t>Сторон</w:t>
      </w:r>
      <w:r w:rsidR="001D5264" w:rsidRPr="001D5264">
        <w:rPr>
          <w:lang w:val="ru-RU"/>
        </w:rPr>
        <w:t xml:space="preserve"> </w:t>
      </w:r>
      <w:r w:rsidR="001D5264" w:rsidRPr="0089496B">
        <w:rPr>
          <w:lang w:val="ru-RU"/>
        </w:rPr>
        <w:t>специально</w:t>
      </w:r>
      <w:r w:rsidR="001D5264" w:rsidRPr="001D5264">
        <w:rPr>
          <w:lang w:val="ru-RU"/>
        </w:rPr>
        <w:t xml:space="preserve"> </w:t>
      </w:r>
      <w:r w:rsidR="001D5264">
        <w:rPr>
          <w:lang w:val="ru-RU"/>
        </w:rPr>
        <w:t>предложила</w:t>
      </w:r>
      <w:r w:rsidR="001D5264" w:rsidRPr="001D5264">
        <w:rPr>
          <w:lang w:val="ru-RU"/>
        </w:rPr>
        <w:t xml:space="preserve"> </w:t>
      </w:r>
      <w:proofErr w:type="spellStart"/>
      <w:r w:rsidR="001D5264" w:rsidRPr="0089496B">
        <w:rPr>
          <w:lang w:val="ru-RU"/>
        </w:rPr>
        <w:t>ГЭФ</w:t>
      </w:r>
      <w:proofErr w:type="spellEnd"/>
      <w:r w:rsidR="001D5264" w:rsidRPr="001D5264">
        <w:rPr>
          <w:lang w:val="ru-RU"/>
        </w:rPr>
        <w:t xml:space="preserve"> </w:t>
      </w:r>
      <w:r w:rsidR="001D5264" w:rsidRPr="0089496B">
        <w:rPr>
          <w:lang w:val="ru-RU"/>
        </w:rPr>
        <w:t>изучить</w:t>
      </w:r>
      <w:r w:rsidR="001D5264" w:rsidRPr="001D5264">
        <w:rPr>
          <w:lang w:val="ru-RU"/>
        </w:rPr>
        <w:t xml:space="preserve"> </w:t>
      </w:r>
      <w:r w:rsidR="001D5264" w:rsidRPr="0089496B">
        <w:rPr>
          <w:lang w:val="ru-RU"/>
        </w:rPr>
        <w:t>пути</w:t>
      </w:r>
      <w:r w:rsidR="001D5264" w:rsidRPr="001D5264">
        <w:rPr>
          <w:lang w:val="ru-RU"/>
        </w:rPr>
        <w:t xml:space="preserve"> </w:t>
      </w:r>
      <w:r w:rsidR="001D5264" w:rsidRPr="0089496B">
        <w:rPr>
          <w:lang w:val="ru-RU"/>
        </w:rPr>
        <w:t>дальнейшего</w:t>
      </w:r>
      <w:r w:rsidR="001D5264" w:rsidRPr="001D5264">
        <w:rPr>
          <w:lang w:val="ru-RU"/>
        </w:rPr>
        <w:t xml:space="preserve"> </w:t>
      </w:r>
      <w:r w:rsidR="001D5264" w:rsidRPr="0089496B">
        <w:rPr>
          <w:lang w:val="ru-RU"/>
        </w:rPr>
        <w:t>улучшения</w:t>
      </w:r>
      <w:r w:rsidR="001D5264" w:rsidRPr="001D5264">
        <w:rPr>
          <w:lang w:val="ru-RU"/>
        </w:rPr>
        <w:t xml:space="preserve">, </w:t>
      </w:r>
      <w:r w:rsidR="0034351E">
        <w:rPr>
          <w:lang w:val="ru-RU"/>
        </w:rPr>
        <w:t>повышения</w:t>
      </w:r>
      <w:r w:rsidR="001D5264" w:rsidRPr="001D5264">
        <w:rPr>
          <w:lang w:val="ru-RU"/>
        </w:rPr>
        <w:t xml:space="preserve"> </w:t>
      </w:r>
      <w:r w:rsidR="001D5264" w:rsidRPr="0089496B">
        <w:rPr>
          <w:lang w:val="ru-RU"/>
        </w:rPr>
        <w:t>доступ</w:t>
      </w:r>
      <w:r w:rsidR="0034351E">
        <w:rPr>
          <w:lang w:val="ru-RU"/>
        </w:rPr>
        <w:t>ности</w:t>
      </w:r>
      <w:r w:rsidR="001D5264" w:rsidRPr="001D5264">
        <w:rPr>
          <w:lang w:val="ru-RU"/>
        </w:rPr>
        <w:t xml:space="preserve"> </w:t>
      </w:r>
      <w:r w:rsidR="001D5264" w:rsidRPr="0089496B">
        <w:rPr>
          <w:lang w:val="ru-RU"/>
        </w:rPr>
        <w:t>и</w:t>
      </w:r>
      <w:r w:rsidR="001D5264" w:rsidRPr="001D5264">
        <w:rPr>
          <w:lang w:val="ru-RU"/>
        </w:rPr>
        <w:t xml:space="preserve"> </w:t>
      </w:r>
      <w:r w:rsidR="001D5264" w:rsidRPr="0089496B">
        <w:rPr>
          <w:lang w:val="ru-RU"/>
        </w:rPr>
        <w:t>увеличения</w:t>
      </w:r>
      <w:r w:rsidR="001D5264" w:rsidRPr="001D5264">
        <w:rPr>
          <w:lang w:val="ru-RU"/>
        </w:rPr>
        <w:t xml:space="preserve"> </w:t>
      </w:r>
      <w:r w:rsidR="001D5264" w:rsidRPr="0089496B">
        <w:rPr>
          <w:lang w:val="ru-RU"/>
        </w:rPr>
        <w:t>прямого</w:t>
      </w:r>
      <w:r w:rsidR="001D5264" w:rsidRPr="001D5264">
        <w:rPr>
          <w:lang w:val="ru-RU"/>
        </w:rPr>
        <w:t xml:space="preserve"> </w:t>
      </w:r>
      <w:r w:rsidR="001D5264" w:rsidRPr="0089496B">
        <w:rPr>
          <w:lang w:val="ru-RU"/>
        </w:rPr>
        <w:t>финансирования</w:t>
      </w:r>
      <w:r w:rsidR="001D5264" w:rsidRPr="001D5264">
        <w:rPr>
          <w:lang w:val="ru-RU"/>
        </w:rPr>
        <w:t xml:space="preserve"> </w:t>
      </w:r>
      <w:r w:rsidR="001D5264" w:rsidRPr="0089496B">
        <w:rPr>
          <w:lang w:val="ru-RU"/>
        </w:rPr>
        <w:t>для</w:t>
      </w:r>
      <w:r w:rsidR="001D5264" w:rsidRPr="001D5264">
        <w:rPr>
          <w:lang w:val="ru-RU"/>
        </w:rPr>
        <w:t xml:space="preserve"> </w:t>
      </w:r>
      <w:r w:rsidR="001D5264" w:rsidRPr="0089496B">
        <w:rPr>
          <w:lang w:val="ru-RU"/>
        </w:rPr>
        <w:t>коренных</w:t>
      </w:r>
      <w:r w:rsidR="001D5264" w:rsidRPr="001D5264">
        <w:rPr>
          <w:lang w:val="ru-RU"/>
        </w:rPr>
        <w:t xml:space="preserve"> </w:t>
      </w:r>
      <w:r w:rsidR="001D5264" w:rsidRPr="0089496B">
        <w:rPr>
          <w:lang w:val="ru-RU"/>
        </w:rPr>
        <w:t>народов</w:t>
      </w:r>
      <w:r w:rsidR="001D5264" w:rsidRPr="001D5264">
        <w:rPr>
          <w:lang w:val="ru-RU"/>
        </w:rPr>
        <w:t xml:space="preserve"> </w:t>
      </w:r>
      <w:r w:rsidR="001D5264" w:rsidRPr="0089496B">
        <w:rPr>
          <w:lang w:val="ru-RU"/>
        </w:rPr>
        <w:t>и</w:t>
      </w:r>
      <w:r w:rsidR="001D5264" w:rsidRPr="001D5264">
        <w:rPr>
          <w:lang w:val="ru-RU"/>
        </w:rPr>
        <w:t xml:space="preserve"> </w:t>
      </w:r>
      <w:r w:rsidR="001D5264" w:rsidRPr="0089496B">
        <w:rPr>
          <w:lang w:val="ru-RU"/>
        </w:rPr>
        <w:t>местных</w:t>
      </w:r>
      <w:r w:rsidR="001D5264" w:rsidRPr="001D5264">
        <w:rPr>
          <w:lang w:val="ru-RU"/>
        </w:rPr>
        <w:t xml:space="preserve"> </w:t>
      </w:r>
      <w:r w:rsidR="001D5264" w:rsidRPr="0089496B">
        <w:rPr>
          <w:lang w:val="ru-RU"/>
        </w:rPr>
        <w:t>общин</w:t>
      </w:r>
      <w:r w:rsidR="000268A3" w:rsidRPr="00AB25D4">
        <w:rPr>
          <w:rStyle w:val="ad"/>
        </w:rPr>
        <w:footnoteReference w:id="16"/>
      </w:r>
      <w:r w:rsidR="001D5264">
        <w:rPr>
          <w:lang w:val="ru-RU"/>
        </w:rPr>
        <w:t>.</w:t>
      </w:r>
    </w:p>
    <w:p w14:paraId="4EABB3A9" w14:textId="08B10D39" w:rsidR="00AC5976" w:rsidRPr="0089496B" w:rsidRDefault="00AC5976" w:rsidP="00260670">
      <w:pPr>
        <w:pStyle w:val="CBDH2"/>
        <w:rPr>
          <w:lang w:val="ru-RU"/>
        </w:rPr>
      </w:pPr>
      <w:r w:rsidRPr="00AB25D4">
        <w:t>B.</w:t>
      </w:r>
      <w:r w:rsidRPr="00AB25D4">
        <w:tab/>
      </w:r>
      <w:proofErr w:type="spellStart"/>
      <w:r w:rsidR="0089496B">
        <w:rPr>
          <w:lang w:val="ru-RU"/>
        </w:rPr>
        <w:t>Калийский</w:t>
      </w:r>
      <w:proofErr w:type="spellEnd"/>
      <w:r w:rsidR="0089496B">
        <w:rPr>
          <w:lang w:val="ru-RU"/>
        </w:rPr>
        <w:t xml:space="preserve"> фонд</w:t>
      </w:r>
    </w:p>
    <w:p w14:paraId="2C183882" w14:textId="0FD9F5F6" w:rsidR="00AC5976" w:rsidRPr="008326AC" w:rsidRDefault="0034351E" w:rsidP="00260670">
      <w:pPr>
        <w:pStyle w:val="CBDNormalNumber"/>
        <w:rPr>
          <w:lang w:val="ru-RU"/>
        </w:rPr>
      </w:pPr>
      <w:proofErr w:type="spellStart"/>
      <w:r>
        <w:rPr>
          <w:lang w:val="ru-RU"/>
        </w:rPr>
        <w:t>Калийский</w:t>
      </w:r>
      <w:proofErr w:type="spellEnd"/>
      <w:r>
        <w:rPr>
          <w:lang w:val="ru-RU"/>
        </w:rPr>
        <w:t xml:space="preserve"> фонд</w:t>
      </w:r>
      <w:r w:rsidR="00AC5976" w:rsidRPr="0034351E">
        <w:rPr>
          <w:lang w:val="ru-RU"/>
        </w:rPr>
        <w:t xml:space="preserve"> </w:t>
      </w:r>
      <w:r w:rsidRPr="0034351E">
        <w:rPr>
          <w:lang w:val="ru-RU"/>
        </w:rPr>
        <w:t xml:space="preserve">является частью </w:t>
      </w:r>
      <w:r w:rsidR="008326AC">
        <w:rPr>
          <w:lang w:val="ru-RU"/>
        </w:rPr>
        <w:t>инновационного</w:t>
      </w:r>
      <w:r w:rsidRPr="0034351E">
        <w:rPr>
          <w:lang w:val="ru-RU"/>
        </w:rPr>
        <w:t xml:space="preserve"> механизма, </w:t>
      </w:r>
      <w:r w:rsidR="008326AC">
        <w:rPr>
          <w:lang w:val="ru-RU"/>
        </w:rPr>
        <w:t>посредством</w:t>
      </w:r>
      <w:r w:rsidRPr="0034351E">
        <w:rPr>
          <w:lang w:val="ru-RU"/>
        </w:rPr>
        <w:t xml:space="preserve"> котор</w:t>
      </w:r>
      <w:r w:rsidR="008326AC">
        <w:rPr>
          <w:lang w:val="ru-RU"/>
        </w:rPr>
        <w:t>ого</w:t>
      </w:r>
      <w:r w:rsidRPr="0034351E">
        <w:rPr>
          <w:lang w:val="ru-RU"/>
        </w:rPr>
        <w:t xml:space="preserve"> компании, которые прямо или косвенно извлекают выгоду из использования цифровой информации </w:t>
      </w:r>
      <w:r w:rsidR="008326AC">
        <w:rPr>
          <w:lang w:val="ru-RU"/>
        </w:rPr>
        <w:t xml:space="preserve">о </w:t>
      </w:r>
      <w:r w:rsidR="008326AC" w:rsidRPr="0034351E">
        <w:rPr>
          <w:lang w:val="ru-RU"/>
        </w:rPr>
        <w:t>последовательност</w:t>
      </w:r>
      <w:r w:rsidR="008326AC">
        <w:rPr>
          <w:lang w:val="ru-RU"/>
        </w:rPr>
        <w:t>ях</w:t>
      </w:r>
      <w:r w:rsidR="008326AC" w:rsidRPr="0034351E">
        <w:rPr>
          <w:lang w:val="ru-RU"/>
        </w:rPr>
        <w:t xml:space="preserve"> </w:t>
      </w:r>
      <w:r w:rsidR="008326AC">
        <w:rPr>
          <w:lang w:val="ru-RU"/>
        </w:rPr>
        <w:t>в отношении</w:t>
      </w:r>
      <w:r w:rsidRPr="0034351E">
        <w:rPr>
          <w:lang w:val="ru-RU"/>
        </w:rPr>
        <w:t xml:space="preserve"> генетических ресурс</w:t>
      </w:r>
      <w:r w:rsidR="008326AC">
        <w:rPr>
          <w:lang w:val="ru-RU"/>
        </w:rPr>
        <w:t>ов</w:t>
      </w:r>
      <w:r w:rsidRPr="0034351E">
        <w:rPr>
          <w:lang w:val="ru-RU"/>
        </w:rPr>
        <w:t xml:space="preserve"> и превышают пороговое значение, установленное Конференцией Сторон в </w:t>
      </w:r>
      <w:r w:rsidR="008326AC">
        <w:rPr>
          <w:lang w:val="ru-RU"/>
        </w:rPr>
        <w:t xml:space="preserve">ее </w:t>
      </w:r>
      <w:r w:rsidRPr="0034351E">
        <w:rPr>
          <w:lang w:val="ru-RU"/>
        </w:rPr>
        <w:t xml:space="preserve">решении </w:t>
      </w:r>
      <w:hyperlink r:id="rId21" w:history="1">
        <w:r w:rsidR="008326AC" w:rsidRPr="008326AC">
          <w:rPr>
            <w:rStyle w:val="afc"/>
            <w:lang w:val="ru-RU"/>
          </w:rPr>
          <w:t>16/2</w:t>
        </w:r>
      </w:hyperlink>
      <w:r w:rsidRPr="0034351E">
        <w:rPr>
          <w:lang w:val="ru-RU"/>
        </w:rPr>
        <w:t>, должны на добровольной основе вносить в фонд взносы по ориентировочной ставке в размере 0,1</w:t>
      </w:r>
      <w:r w:rsidR="008326AC">
        <w:rPr>
          <w:lang w:val="ru-RU"/>
        </w:rPr>
        <w:t>%</w:t>
      </w:r>
      <w:r w:rsidRPr="0034351E">
        <w:rPr>
          <w:lang w:val="ru-RU"/>
        </w:rPr>
        <w:t xml:space="preserve"> от объема продаж или 1</w:t>
      </w:r>
      <w:r w:rsidR="008326AC">
        <w:rPr>
          <w:lang w:val="ru-RU"/>
        </w:rPr>
        <w:t>%</w:t>
      </w:r>
      <w:r w:rsidRPr="0034351E">
        <w:rPr>
          <w:lang w:val="ru-RU"/>
        </w:rPr>
        <w:t xml:space="preserve"> от выручки. </w:t>
      </w:r>
      <w:proofErr w:type="spellStart"/>
      <w:r w:rsidR="008326AC">
        <w:rPr>
          <w:lang w:val="ru-RU"/>
        </w:rPr>
        <w:t>Калийский</w:t>
      </w:r>
      <w:proofErr w:type="spellEnd"/>
      <w:r w:rsidR="008326AC">
        <w:rPr>
          <w:lang w:val="ru-RU"/>
        </w:rPr>
        <w:t xml:space="preserve"> </w:t>
      </w:r>
      <w:r w:rsidRPr="0034351E">
        <w:rPr>
          <w:lang w:val="ru-RU"/>
        </w:rPr>
        <w:t xml:space="preserve">Фонд, который администрируется </w:t>
      </w:r>
      <w:r w:rsidR="008326AC" w:rsidRPr="008326AC">
        <w:rPr>
          <w:lang w:val="ru-RU"/>
        </w:rPr>
        <w:t>Управление</w:t>
      </w:r>
      <w:r w:rsidR="008326AC">
        <w:rPr>
          <w:lang w:val="ru-RU"/>
        </w:rPr>
        <w:t>м</w:t>
      </w:r>
      <w:r w:rsidR="008326AC" w:rsidRPr="008326AC">
        <w:rPr>
          <w:lang w:val="ru-RU"/>
        </w:rPr>
        <w:t xml:space="preserve"> многосторонних партнерских целевых фондов</w:t>
      </w:r>
      <w:r w:rsidRPr="0034351E">
        <w:rPr>
          <w:lang w:val="ru-RU"/>
        </w:rPr>
        <w:t xml:space="preserve">, является первым международным фондом, который полностью зависит от взносов частного сектора. </w:t>
      </w:r>
      <w:r w:rsidRPr="008326AC">
        <w:rPr>
          <w:lang w:val="ru-RU"/>
        </w:rPr>
        <w:t>Фонд будет выделять не менее 50</w:t>
      </w:r>
      <w:r w:rsidR="008326AC" w:rsidRPr="008326AC">
        <w:rPr>
          <w:lang w:val="ru-RU"/>
        </w:rPr>
        <w:t>%</w:t>
      </w:r>
      <w:r w:rsidRPr="008326AC">
        <w:rPr>
          <w:lang w:val="ru-RU"/>
        </w:rPr>
        <w:t xml:space="preserve"> средств на самоопределяемые потребности коренных народов и местных общин</w:t>
      </w:r>
      <w:r w:rsidR="00092B89" w:rsidRPr="008326AC">
        <w:rPr>
          <w:lang w:val="ru-RU"/>
        </w:rPr>
        <w:t xml:space="preserve">. </w:t>
      </w:r>
    </w:p>
    <w:p w14:paraId="3527000B" w14:textId="413FFEF1" w:rsidR="00865C91" w:rsidRPr="0034351E" w:rsidRDefault="00865C91" w:rsidP="00260670">
      <w:pPr>
        <w:pStyle w:val="CBDH2"/>
        <w:jc w:val="left"/>
        <w:rPr>
          <w:lang w:val="ru-RU"/>
        </w:rPr>
      </w:pPr>
      <w:r w:rsidRPr="00AB25D4">
        <w:t>C</w:t>
      </w:r>
      <w:r w:rsidRPr="0034351E">
        <w:rPr>
          <w:lang w:val="ru-RU"/>
        </w:rPr>
        <w:t>.</w:t>
      </w:r>
      <w:r w:rsidRPr="0034351E">
        <w:rPr>
          <w:lang w:val="ru-RU"/>
        </w:rPr>
        <w:tab/>
      </w:r>
      <w:r w:rsidR="0034351E" w:rsidRPr="0034351E">
        <w:rPr>
          <w:lang w:val="ru-RU"/>
        </w:rPr>
        <w:t>Фонд для развития коренных народов Латинской Америки и Карибского бассейна</w:t>
      </w:r>
    </w:p>
    <w:p w14:paraId="383C8C19" w14:textId="1A9A1CB4" w:rsidR="00AC5976" w:rsidRPr="00746126" w:rsidRDefault="0034351E" w:rsidP="00260670">
      <w:pPr>
        <w:pStyle w:val="CBDNormalNumber"/>
        <w:rPr>
          <w:lang w:val="ru-RU"/>
        </w:rPr>
      </w:pPr>
      <w:r w:rsidRPr="0034351E">
        <w:rPr>
          <w:lang w:val="ru-RU"/>
        </w:rPr>
        <w:t xml:space="preserve">Фонд для развития коренных народов Латинской Америки и Карибского бассейна является межправительственной организацией, созданной в 1992 году во время Второй </w:t>
      </w:r>
      <w:r w:rsidR="008326AC">
        <w:rPr>
          <w:lang w:val="ru-RU"/>
        </w:rPr>
        <w:t>И</w:t>
      </w:r>
      <w:r w:rsidRPr="0034351E">
        <w:rPr>
          <w:lang w:val="ru-RU"/>
        </w:rPr>
        <w:t xml:space="preserve">беро-американской встречи </w:t>
      </w:r>
      <w:r w:rsidR="008326AC" w:rsidRPr="008326AC">
        <w:rPr>
          <w:lang w:val="ru-RU"/>
        </w:rPr>
        <w:t>глав государств и правительств</w:t>
      </w:r>
      <w:r w:rsidRPr="0034351E">
        <w:rPr>
          <w:lang w:val="ru-RU"/>
        </w:rPr>
        <w:t>, состоявшейся в Мадриде. Фонд коренных народов состоит из 22 государств-членов Латинской Америке, а также Бельгии, Португалии и Испании. Руководящие органы Фонда состоят на паритетной основе из представителей правительств и коренных народов. В рамках Иберо-американского плана действий по осуществлению прав коренных народов 2018 года и Инициативы коренного сотрудничества «</w:t>
      </w:r>
      <w:proofErr w:type="spellStart"/>
      <w:r w:rsidRPr="0034351E">
        <w:rPr>
          <w:lang w:val="ru-RU"/>
        </w:rPr>
        <w:t>Сумак</w:t>
      </w:r>
      <w:proofErr w:type="spellEnd"/>
      <w:r w:rsidRPr="0034351E">
        <w:rPr>
          <w:lang w:val="ru-RU"/>
        </w:rPr>
        <w:t xml:space="preserve"> </w:t>
      </w:r>
      <w:proofErr w:type="spellStart"/>
      <w:r w:rsidRPr="0034351E">
        <w:rPr>
          <w:lang w:val="ru-RU"/>
        </w:rPr>
        <w:t>Ка</w:t>
      </w:r>
      <w:r w:rsidR="00746126">
        <w:rPr>
          <w:lang w:val="ru-RU"/>
        </w:rPr>
        <w:t>в</w:t>
      </w:r>
      <w:r w:rsidRPr="0034351E">
        <w:rPr>
          <w:lang w:val="ru-RU"/>
        </w:rPr>
        <w:t>сай</w:t>
      </w:r>
      <w:proofErr w:type="spellEnd"/>
      <w:r w:rsidRPr="0034351E">
        <w:rPr>
          <w:lang w:val="ru-RU"/>
        </w:rPr>
        <w:t xml:space="preserve">» Фонд обеспечил прямой доступ к финансированию по семи </w:t>
      </w:r>
      <w:r w:rsidR="00021D0B">
        <w:rPr>
          <w:lang w:val="ru-RU"/>
        </w:rPr>
        <w:t xml:space="preserve">следующим </w:t>
      </w:r>
      <w:r w:rsidRPr="0034351E">
        <w:rPr>
          <w:lang w:val="ru-RU"/>
        </w:rPr>
        <w:t>приоритетным направлениям: организационное укрепление, молодежь</w:t>
      </w:r>
      <w:r w:rsidR="00746126" w:rsidRPr="00746126">
        <w:rPr>
          <w:lang w:val="ru-RU"/>
        </w:rPr>
        <w:t xml:space="preserve"> </w:t>
      </w:r>
      <w:r w:rsidR="00746126" w:rsidRPr="0034351E">
        <w:rPr>
          <w:lang w:val="ru-RU"/>
        </w:rPr>
        <w:t>коренн</w:t>
      </w:r>
      <w:r w:rsidR="00746126">
        <w:rPr>
          <w:lang w:val="ru-RU"/>
        </w:rPr>
        <w:t>ых народов</w:t>
      </w:r>
      <w:r w:rsidRPr="0034351E">
        <w:rPr>
          <w:lang w:val="ru-RU"/>
        </w:rPr>
        <w:t>, экономическое развитие с учетом самобытности, межкультурное здравоохранение, расширение прав и возможностей женщин</w:t>
      </w:r>
      <w:r w:rsidR="00746126" w:rsidRPr="00746126">
        <w:rPr>
          <w:lang w:val="ru-RU"/>
        </w:rPr>
        <w:t xml:space="preserve"> </w:t>
      </w:r>
      <w:r w:rsidR="00746126" w:rsidRPr="0034351E">
        <w:rPr>
          <w:lang w:val="ru-RU"/>
        </w:rPr>
        <w:t>коренных</w:t>
      </w:r>
      <w:r w:rsidR="00746126">
        <w:rPr>
          <w:lang w:val="ru-RU"/>
        </w:rPr>
        <w:t xml:space="preserve"> народов</w:t>
      </w:r>
      <w:r w:rsidRPr="0034351E">
        <w:rPr>
          <w:lang w:val="ru-RU"/>
        </w:rPr>
        <w:t>, гуманитарная помощь и климатическое финансирование. Имеющаяся информация по таким проектным областям, как языки коренных народов, позволяет предположить, что объем финансирования отдельных проектов, вероятно, находится в диапазоне от 5</w:t>
      </w:r>
      <w:r w:rsidR="00746126">
        <w:rPr>
          <w:lang w:val="ru-RU"/>
        </w:rPr>
        <w:t xml:space="preserve"> </w:t>
      </w:r>
      <w:r w:rsidRPr="0034351E">
        <w:rPr>
          <w:lang w:val="ru-RU"/>
        </w:rPr>
        <w:t>000 до 20</w:t>
      </w:r>
      <w:r w:rsidR="00746126">
        <w:rPr>
          <w:lang w:val="ru-RU"/>
        </w:rPr>
        <w:t> </w:t>
      </w:r>
      <w:r w:rsidRPr="0034351E">
        <w:rPr>
          <w:lang w:val="ru-RU"/>
        </w:rPr>
        <w:t xml:space="preserve">000 долл. </w:t>
      </w:r>
      <w:r w:rsidRPr="00746126">
        <w:rPr>
          <w:lang w:val="ru-RU"/>
        </w:rPr>
        <w:t>США</w:t>
      </w:r>
      <w:r w:rsidR="00FB6484" w:rsidRPr="00757042">
        <w:rPr>
          <w:rStyle w:val="ad"/>
          <w:highlight w:val="white"/>
        </w:rPr>
        <w:footnoteReference w:id="17"/>
      </w:r>
      <w:r w:rsidR="00746126">
        <w:rPr>
          <w:lang w:val="ru-RU"/>
        </w:rPr>
        <w:t>.</w:t>
      </w:r>
    </w:p>
    <w:p w14:paraId="05D76FC1" w14:textId="4CDEE512" w:rsidR="00AC5976" w:rsidRPr="00746126" w:rsidRDefault="001F1A2C" w:rsidP="007C659D">
      <w:pPr>
        <w:pStyle w:val="CBDH2"/>
        <w:jc w:val="left"/>
        <w:rPr>
          <w:lang w:val="ru-RU"/>
        </w:rPr>
      </w:pPr>
      <w:r w:rsidRPr="00AB25D4">
        <w:t>D</w:t>
      </w:r>
      <w:r w:rsidRPr="00746126">
        <w:rPr>
          <w:lang w:val="ru-RU"/>
        </w:rPr>
        <w:t>.</w:t>
      </w:r>
      <w:r w:rsidRPr="00746126">
        <w:rPr>
          <w:lang w:val="ru-RU"/>
        </w:rPr>
        <w:tab/>
      </w:r>
      <w:r w:rsidR="00746126" w:rsidRPr="00746126">
        <w:rPr>
          <w:lang w:val="ru-RU"/>
        </w:rPr>
        <w:t xml:space="preserve">Программа малых грантов </w:t>
      </w:r>
      <w:proofErr w:type="spellStart"/>
      <w:r w:rsidR="00746126" w:rsidRPr="00746126">
        <w:rPr>
          <w:lang w:val="ru-RU"/>
        </w:rPr>
        <w:t>ГЭФ</w:t>
      </w:r>
      <w:proofErr w:type="spellEnd"/>
      <w:r w:rsidR="00746126" w:rsidRPr="00746126">
        <w:rPr>
          <w:lang w:val="ru-RU"/>
        </w:rPr>
        <w:t xml:space="preserve">, </w:t>
      </w:r>
      <w:r w:rsidR="00746126">
        <w:rPr>
          <w:lang w:val="ru-RU"/>
        </w:rPr>
        <w:t>реализуемая</w:t>
      </w:r>
      <w:r w:rsidR="00746126" w:rsidRPr="00746126">
        <w:rPr>
          <w:lang w:val="ru-RU"/>
        </w:rPr>
        <w:t xml:space="preserve"> </w:t>
      </w:r>
      <w:r w:rsidR="00746126" w:rsidRPr="00746126">
        <w:rPr>
          <w:lang w:val="ru-RU"/>
        </w:rPr>
        <w:t>Программ</w:t>
      </w:r>
      <w:r w:rsidR="00746126">
        <w:rPr>
          <w:lang w:val="ru-RU"/>
        </w:rPr>
        <w:t>ой</w:t>
      </w:r>
      <w:r w:rsidR="00746126" w:rsidRPr="00746126">
        <w:rPr>
          <w:lang w:val="ru-RU"/>
        </w:rPr>
        <w:t xml:space="preserve"> развития Организации Объединенных Наций</w:t>
      </w:r>
    </w:p>
    <w:p w14:paraId="34E6FC55" w14:textId="47A5197C" w:rsidR="00AC5976" w:rsidRPr="00E018D0" w:rsidRDefault="00C91046" w:rsidP="00D76618">
      <w:pPr>
        <w:pStyle w:val="CBDNormalNumber"/>
        <w:rPr>
          <w:lang w:val="ru-RU"/>
        </w:rPr>
      </w:pPr>
      <w:bookmarkStart w:id="6" w:name="_Hlk208679811"/>
      <w:r w:rsidRPr="00C91046">
        <w:rPr>
          <w:lang w:val="ru-RU"/>
        </w:rPr>
        <w:t xml:space="preserve">За последние три десятилетия </w:t>
      </w:r>
      <w:proofErr w:type="spellStart"/>
      <w:r w:rsidRPr="00C91046">
        <w:rPr>
          <w:lang w:val="ru-RU"/>
        </w:rPr>
        <w:t>ГЭФ</w:t>
      </w:r>
      <w:proofErr w:type="spellEnd"/>
      <w:r w:rsidRPr="00C91046">
        <w:rPr>
          <w:lang w:val="ru-RU"/>
        </w:rPr>
        <w:t xml:space="preserve"> предоставил более 26 млрд долл. США и мобилизовал 149 млрд долл. США в виде софинансирования для более чем 5000 национальных и региональных проектов. Программа малых грантов, созданная вскоре после учреждения </w:t>
      </w:r>
      <w:proofErr w:type="spellStart"/>
      <w:r w:rsidRPr="00C91046">
        <w:rPr>
          <w:lang w:val="ru-RU"/>
        </w:rPr>
        <w:t>ГЭФ</w:t>
      </w:r>
      <w:proofErr w:type="spellEnd"/>
      <w:r w:rsidRPr="00C91046">
        <w:rPr>
          <w:lang w:val="ru-RU"/>
        </w:rPr>
        <w:t xml:space="preserve">, обеспечивает доступ к финансированию для неправительственных организаций, организаций на уровне общин, коренных народов и местных общин. С 1992 по 2019 год </w:t>
      </w:r>
      <w:r w:rsidR="00C83B33" w:rsidRPr="00C91046">
        <w:rPr>
          <w:lang w:val="ru-RU"/>
        </w:rPr>
        <w:t>Программа малых грантов</w:t>
      </w:r>
      <w:r w:rsidR="00C83B33" w:rsidRPr="00C91046">
        <w:rPr>
          <w:lang w:val="ru-RU"/>
        </w:rPr>
        <w:t xml:space="preserve"> </w:t>
      </w:r>
      <w:r w:rsidRPr="00C91046">
        <w:rPr>
          <w:lang w:val="ru-RU"/>
        </w:rPr>
        <w:t>инвестировала около 163 млн долл. США в реализацию 5832 проектов, от которых выиграли коренные народы. На их долю приходится 37</w:t>
      </w:r>
      <w:r w:rsidR="00C83B33" w:rsidRPr="00C83B33">
        <w:rPr>
          <w:lang w:val="ru-RU"/>
        </w:rPr>
        <w:t>%</w:t>
      </w:r>
      <w:r w:rsidRPr="00C91046">
        <w:rPr>
          <w:lang w:val="ru-RU"/>
        </w:rPr>
        <w:t xml:space="preserve"> всех </w:t>
      </w:r>
      <w:r w:rsidRPr="00C91046">
        <w:rPr>
          <w:lang w:val="ru-RU"/>
        </w:rPr>
        <w:lastRenderedPageBreak/>
        <w:t xml:space="preserve">малых грантов на уровне проектов в странах, участвующих в </w:t>
      </w:r>
      <w:r w:rsidR="00C83B33" w:rsidRPr="00C91046">
        <w:rPr>
          <w:lang w:val="ru-RU"/>
        </w:rPr>
        <w:t>Программ</w:t>
      </w:r>
      <w:r w:rsidR="00C83B33">
        <w:rPr>
          <w:lang w:val="ru-RU"/>
        </w:rPr>
        <w:t>е</w:t>
      </w:r>
      <w:r w:rsidR="00C83B33" w:rsidRPr="00C91046">
        <w:rPr>
          <w:lang w:val="ru-RU"/>
        </w:rPr>
        <w:t xml:space="preserve"> малых грантов</w:t>
      </w:r>
      <w:r w:rsidRPr="00C91046">
        <w:rPr>
          <w:lang w:val="ru-RU"/>
        </w:rPr>
        <w:t xml:space="preserve">, где присутствуют коренные народы. В соответствии с тенденцией, аналогичной другим проектам </w:t>
      </w:r>
      <w:r w:rsidR="00C83B33" w:rsidRPr="00C91046">
        <w:rPr>
          <w:lang w:val="ru-RU"/>
        </w:rPr>
        <w:t>Программ</w:t>
      </w:r>
      <w:r w:rsidR="00C83B33">
        <w:rPr>
          <w:lang w:val="ru-RU"/>
        </w:rPr>
        <w:t>ы</w:t>
      </w:r>
      <w:r w:rsidR="00C83B33" w:rsidRPr="00C91046">
        <w:rPr>
          <w:lang w:val="ru-RU"/>
        </w:rPr>
        <w:t xml:space="preserve"> малых грантов</w:t>
      </w:r>
      <w:r w:rsidRPr="00C91046">
        <w:rPr>
          <w:lang w:val="ru-RU"/>
        </w:rPr>
        <w:t>, 54</w:t>
      </w:r>
      <w:r w:rsidR="00C83B33">
        <w:rPr>
          <w:lang w:val="ru-RU"/>
        </w:rPr>
        <w:t>%</w:t>
      </w:r>
      <w:r w:rsidRPr="00C91046">
        <w:rPr>
          <w:lang w:val="ru-RU"/>
        </w:rPr>
        <w:t xml:space="preserve"> всех грантов на проекты с участием коренных народов превышали 25</w:t>
      </w:r>
      <w:r w:rsidR="00C83B33">
        <w:rPr>
          <w:lang w:val="ru-RU"/>
        </w:rPr>
        <w:t> </w:t>
      </w:r>
      <w:r w:rsidRPr="00C91046">
        <w:rPr>
          <w:lang w:val="ru-RU"/>
        </w:rPr>
        <w:t>000 долл. США, а 46</w:t>
      </w:r>
      <w:r w:rsidR="00C83B33">
        <w:rPr>
          <w:lang w:val="ru-RU"/>
        </w:rPr>
        <w:t>%</w:t>
      </w:r>
      <w:r w:rsidRPr="00C91046">
        <w:rPr>
          <w:lang w:val="ru-RU"/>
        </w:rPr>
        <w:t xml:space="preserve"> были меньше 25</w:t>
      </w:r>
      <w:r w:rsidR="00C83B33">
        <w:rPr>
          <w:lang w:val="ru-RU"/>
        </w:rPr>
        <w:t> </w:t>
      </w:r>
      <w:r w:rsidRPr="00C91046">
        <w:rPr>
          <w:lang w:val="ru-RU"/>
        </w:rPr>
        <w:t>000 долл. США, при этом средний размер гранта был несколько больше и составлял 27</w:t>
      </w:r>
      <w:r w:rsidR="00E018D0">
        <w:rPr>
          <w:lang w:val="ru-RU"/>
        </w:rPr>
        <w:t> </w:t>
      </w:r>
      <w:r w:rsidRPr="00C91046">
        <w:rPr>
          <w:lang w:val="ru-RU"/>
        </w:rPr>
        <w:t xml:space="preserve">945 долл. США. В общей сложности за период до </w:t>
      </w:r>
      <w:r w:rsidR="00E018D0">
        <w:rPr>
          <w:lang w:val="ru-RU"/>
        </w:rPr>
        <w:t>25-й</w:t>
      </w:r>
      <w:r w:rsidRPr="00C91046">
        <w:rPr>
          <w:lang w:val="ru-RU"/>
        </w:rPr>
        <w:t xml:space="preserve"> годовщины Программы </w:t>
      </w:r>
      <w:r w:rsidR="00E018D0" w:rsidRPr="00C91046">
        <w:rPr>
          <w:lang w:val="ru-RU"/>
        </w:rPr>
        <w:t>малых грантов</w:t>
      </w:r>
      <w:r w:rsidR="00E018D0" w:rsidRPr="00C91046">
        <w:rPr>
          <w:lang w:val="ru-RU"/>
        </w:rPr>
        <w:t xml:space="preserve"> </w:t>
      </w:r>
      <w:r w:rsidR="00E018D0">
        <w:rPr>
          <w:lang w:val="ru-RU"/>
        </w:rPr>
        <w:t xml:space="preserve">она </w:t>
      </w:r>
      <w:r w:rsidRPr="00C91046">
        <w:rPr>
          <w:lang w:val="ru-RU"/>
        </w:rPr>
        <w:t xml:space="preserve">предоставила 600 млн долл. США в виде грантов организациям гражданского общества и партнерам в 133 странах. </w:t>
      </w:r>
      <w:r w:rsidRPr="00E018D0">
        <w:rPr>
          <w:lang w:val="ru-RU"/>
        </w:rPr>
        <w:t xml:space="preserve">Кроме того, </w:t>
      </w:r>
      <w:r w:rsidR="00E018D0">
        <w:rPr>
          <w:lang w:val="ru-RU"/>
        </w:rPr>
        <w:t>на</w:t>
      </w:r>
      <w:r w:rsidR="00E018D0" w:rsidRPr="00E018D0">
        <w:rPr>
          <w:lang w:val="ru-RU"/>
        </w:rPr>
        <w:t xml:space="preserve"> </w:t>
      </w:r>
      <w:r w:rsidR="00E018D0">
        <w:rPr>
          <w:lang w:val="ru-RU"/>
        </w:rPr>
        <w:t>последующих</w:t>
      </w:r>
      <w:r w:rsidR="00E018D0" w:rsidRPr="00E018D0">
        <w:rPr>
          <w:lang w:val="ru-RU"/>
        </w:rPr>
        <w:t xml:space="preserve"> </w:t>
      </w:r>
      <w:r w:rsidR="00E018D0">
        <w:rPr>
          <w:lang w:val="ru-RU"/>
        </w:rPr>
        <w:t>этапах</w:t>
      </w:r>
      <w:r w:rsidRPr="00E018D0">
        <w:rPr>
          <w:lang w:val="ru-RU"/>
        </w:rPr>
        <w:t xml:space="preserve"> </w:t>
      </w:r>
      <w:r w:rsidR="00E018D0" w:rsidRPr="00C91046">
        <w:rPr>
          <w:lang w:val="ru-RU"/>
        </w:rPr>
        <w:t>Программы</w:t>
      </w:r>
      <w:r w:rsidR="00E018D0" w:rsidRPr="00E018D0">
        <w:rPr>
          <w:lang w:val="ru-RU"/>
        </w:rPr>
        <w:t xml:space="preserve"> </w:t>
      </w:r>
      <w:r w:rsidR="00E018D0" w:rsidRPr="00C91046">
        <w:rPr>
          <w:lang w:val="ru-RU"/>
        </w:rPr>
        <w:t>малых</w:t>
      </w:r>
      <w:r w:rsidR="00E018D0" w:rsidRPr="00E018D0">
        <w:rPr>
          <w:lang w:val="ru-RU"/>
        </w:rPr>
        <w:t xml:space="preserve"> </w:t>
      </w:r>
      <w:r w:rsidR="00E018D0" w:rsidRPr="00C91046">
        <w:rPr>
          <w:lang w:val="ru-RU"/>
        </w:rPr>
        <w:t>грантов</w:t>
      </w:r>
      <w:r w:rsidR="00E018D0" w:rsidRPr="00E018D0">
        <w:rPr>
          <w:lang w:val="ru-RU"/>
        </w:rPr>
        <w:t xml:space="preserve"> </w:t>
      </w:r>
      <w:r w:rsidRPr="00E018D0">
        <w:rPr>
          <w:lang w:val="ru-RU"/>
        </w:rPr>
        <w:t>объединялись ресурсы ряда стран-доноров и фондов</w:t>
      </w:r>
      <w:r w:rsidR="000072B7" w:rsidRPr="00AB25D4">
        <w:rPr>
          <w:rStyle w:val="ad"/>
        </w:rPr>
        <w:footnoteReference w:id="18"/>
      </w:r>
      <w:r w:rsidR="00E018D0">
        <w:rPr>
          <w:lang w:val="ru-RU"/>
        </w:rPr>
        <w:t>.</w:t>
      </w:r>
    </w:p>
    <w:p w14:paraId="1C6B0BB8" w14:textId="47B7702E" w:rsidR="00AC5976" w:rsidRPr="00022F7E" w:rsidRDefault="00E018D0" w:rsidP="00D76618">
      <w:pPr>
        <w:pStyle w:val="CBDNormalNumber"/>
        <w:rPr>
          <w:lang w:val="ru-RU"/>
        </w:rPr>
      </w:pPr>
      <w:r w:rsidRPr="00C91046">
        <w:rPr>
          <w:lang w:val="ru-RU"/>
        </w:rPr>
        <w:t>Программ</w:t>
      </w:r>
      <w:r>
        <w:rPr>
          <w:lang w:val="ru-RU"/>
        </w:rPr>
        <w:t>а</w:t>
      </w:r>
      <w:r w:rsidRPr="00E018D0">
        <w:rPr>
          <w:lang w:val="ru-RU"/>
        </w:rPr>
        <w:t xml:space="preserve"> </w:t>
      </w:r>
      <w:r w:rsidRPr="00C91046">
        <w:rPr>
          <w:lang w:val="ru-RU"/>
        </w:rPr>
        <w:t>малых</w:t>
      </w:r>
      <w:r w:rsidRPr="00E018D0">
        <w:rPr>
          <w:lang w:val="ru-RU"/>
        </w:rPr>
        <w:t xml:space="preserve"> </w:t>
      </w:r>
      <w:r w:rsidRPr="00C91046">
        <w:rPr>
          <w:lang w:val="ru-RU"/>
        </w:rPr>
        <w:t>грантов</w:t>
      </w:r>
      <w:r w:rsidRPr="00E018D0">
        <w:rPr>
          <w:lang w:val="ru-RU"/>
        </w:rPr>
        <w:t xml:space="preserve"> задумана как децентрализованная и управляемая на страновом уровне, чтобы учитывать различные контексты и реал</w:t>
      </w:r>
      <w:r w:rsidR="00D06824">
        <w:rPr>
          <w:lang w:val="ru-RU"/>
        </w:rPr>
        <w:t>и</w:t>
      </w:r>
      <w:r w:rsidRPr="00E018D0">
        <w:rPr>
          <w:lang w:val="ru-RU"/>
        </w:rPr>
        <w:t xml:space="preserve">и разных стран. Это важная </w:t>
      </w:r>
      <w:r w:rsidR="00D06824">
        <w:rPr>
          <w:lang w:val="ru-RU"/>
        </w:rPr>
        <w:t>структурная</w:t>
      </w:r>
      <w:r w:rsidRPr="00E018D0">
        <w:rPr>
          <w:lang w:val="ru-RU"/>
        </w:rPr>
        <w:t xml:space="preserve"> особенность Программы, которая достигается за счет сочетания страновых программ с местным персоналом под руководством национального координатора, который подотчетен национальному руководящему комитету, состоящему из добровольцев</w:t>
      </w:r>
      <w:r w:rsidR="00481F8D" w:rsidRPr="00AB25D4">
        <w:rPr>
          <w:rStyle w:val="ad"/>
        </w:rPr>
        <w:footnoteReference w:id="19"/>
      </w:r>
      <w:r w:rsidR="00022F7E">
        <w:rPr>
          <w:lang w:val="ru-RU"/>
        </w:rPr>
        <w:t>.</w:t>
      </w:r>
    </w:p>
    <w:p w14:paraId="3DFBB065" w14:textId="21A95472" w:rsidR="00E03DBF" w:rsidRPr="00022F7E" w:rsidRDefault="00481F8D" w:rsidP="00883687">
      <w:pPr>
        <w:pStyle w:val="CBDNormalNumber"/>
        <w:rPr>
          <w:lang w:val="ru-RU"/>
        </w:rPr>
      </w:pPr>
      <w:r w:rsidRPr="00022F7E">
        <w:rPr>
          <w:lang w:val="ru-RU"/>
        </w:rPr>
        <w:t xml:space="preserve"> </w:t>
      </w:r>
      <w:r w:rsidR="00022F7E" w:rsidRPr="00022F7E">
        <w:rPr>
          <w:lang w:val="ru-RU"/>
        </w:rPr>
        <w:t xml:space="preserve">Мероприятия в рамках </w:t>
      </w:r>
      <w:r w:rsidR="00022F7E" w:rsidRPr="00C91046">
        <w:rPr>
          <w:lang w:val="ru-RU"/>
        </w:rPr>
        <w:t>Программы</w:t>
      </w:r>
      <w:r w:rsidR="00022F7E" w:rsidRPr="00E018D0">
        <w:rPr>
          <w:lang w:val="ru-RU"/>
        </w:rPr>
        <w:t xml:space="preserve"> </w:t>
      </w:r>
      <w:r w:rsidR="00022F7E" w:rsidRPr="00C91046">
        <w:rPr>
          <w:lang w:val="ru-RU"/>
        </w:rPr>
        <w:t>малых</w:t>
      </w:r>
      <w:r w:rsidR="00022F7E" w:rsidRPr="00E018D0">
        <w:rPr>
          <w:lang w:val="ru-RU"/>
        </w:rPr>
        <w:t xml:space="preserve"> </w:t>
      </w:r>
      <w:r w:rsidR="00022F7E" w:rsidRPr="00C91046">
        <w:rPr>
          <w:lang w:val="ru-RU"/>
        </w:rPr>
        <w:t>грантов</w:t>
      </w:r>
      <w:r w:rsidR="00022F7E" w:rsidRPr="00E018D0">
        <w:rPr>
          <w:lang w:val="ru-RU"/>
        </w:rPr>
        <w:t xml:space="preserve"> </w:t>
      </w:r>
      <w:r w:rsidR="00022F7E" w:rsidRPr="00022F7E">
        <w:rPr>
          <w:lang w:val="ru-RU"/>
        </w:rPr>
        <w:t xml:space="preserve">были </w:t>
      </w:r>
      <w:r w:rsidR="00022F7E">
        <w:rPr>
          <w:lang w:val="ru-RU"/>
        </w:rPr>
        <w:t>посвящены</w:t>
      </w:r>
      <w:r w:rsidR="00022F7E" w:rsidRPr="00022F7E">
        <w:rPr>
          <w:lang w:val="ru-RU"/>
        </w:rPr>
        <w:t xml:space="preserve"> поддержке коренных народов в соответствии с нормами и руководящими принципами системы Организации Объединенных Наций и </w:t>
      </w:r>
      <w:proofErr w:type="spellStart"/>
      <w:r w:rsidR="00022F7E" w:rsidRPr="00022F7E">
        <w:rPr>
          <w:lang w:val="ru-RU"/>
        </w:rPr>
        <w:t>ГЭФ</w:t>
      </w:r>
      <w:proofErr w:type="spellEnd"/>
      <w:r w:rsidR="00022F7E" w:rsidRPr="00022F7E">
        <w:rPr>
          <w:lang w:val="ru-RU"/>
        </w:rPr>
        <w:t xml:space="preserve">. В контексте осуществления </w:t>
      </w:r>
      <w:r w:rsidR="00022F7E" w:rsidRPr="00C91046">
        <w:rPr>
          <w:lang w:val="ru-RU"/>
        </w:rPr>
        <w:t>Программы</w:t>
      </w:r>
      <w:r w:rsidR="00022F7E" w:rsidRPr="00E018D0">
        <w:rPr>
          <w:lang w:val="ru-RU"/>
        </w:rPr>
        <w:t xml:space="preserve"> </w:t>
      </w:r>
      <w:r w:rsidR="00022F7E" w:rsidRPr="00C91046">
        <w:rPr>
          <w:lang w:val="ru-RU"/>
        </w:rPr>
        <w:t>малых</w:t>
      </w:r>
      <w:r w:rsidR="00022F7E" w:rsidRPr="00E018D0">
        <w:rPr>
          <w:lang w:val="ru-RU"/>
        </w:rPr>
        <w:t xml:space="preserve"> </w:t>
      </w:r>
      <w:r w:rsidR="00022F7E" w:rsidRPr="00C91046">
        <w:rPr>
          <w:lang w:val="ru-RU"/>
        </w:rPr>
        <w:t>грантов</w:t>
      </w:r>
      <w:r w:rsidR="00022F7E" w:rsidRPr="00E018D0">
        <w:rPr>
          <w:lang w:val="ru-RU"/>
        </w:rPr>
        <w:t xml:space="preserve"> </w:t>
      </w:r>
      <w:r w:rsidR="00022F7E" w:rsidRPr="00022F7E">
        <w:rPr>
          <w:lang w:val="ru-RU"/>
        </w:rPr>
        <w:t xml:space="preserve">организовывались регулярные консультации с коренными народами и местными общинами, а в Консультативной группе </w:t>
      </w:r>
      <w:proofErr w:type="spellStart"/>
      <w:r w:rsidR="00022F7E" w:rsidRPr="00022F7E">
        <w:rPr>
          <w:lang w:val="ru-RU"/>
        </w:rPr>
        <w:t>ГЭФ</w:t>
      </w:r>
      <w:proofErr w:type="spellEnd"/>
      <w:r w:rsidR="00022F7E" w:rsidRPr="00022F7E">
        <w:rPr>
          <w:lang w:val="ru-RU"/>
        </w:rPr>
        <w:t xml:space="preserve"> по вопросам коренных народов были назначены координационные центры по вопросам коренных народов и местных общин</w:t>
      </w:r>
      <w:r w:rsidR="00AC5976" w:rsidRPr="00022F7E">
        <w:rPr>
          <w:lang w:val="ru-RU"/>
        </w:rPr>
        <w:t>.</w:t>
      </w:r>
      <w:bookmarkEnd w:id="6"/>
    </w:p>
    <w:p w14:paraId="6EB7D801" w14:textId="6E2F3479" w:rsidR="00E03DBF" w:rsidRPr="0004318D" w:rsidRDefault="001F1A2C" w:rsidP="00883687">
      <w:pPr>
        <w:pStyle w:val="CBDH2"/>
        <w:rPr>
          <w:lang w:val="ru-RU"/>
        </w:rPr>
      </w:pPr>
      <w:r w:rsidRPr="0004318D">
        <w:rPr>
          <w:lang w:val="ru-RU"/>
        </w:rPr>
        <w:t>E.</w:t>
      </w:r>
      <w:r w:rsidRPr="0004318D">
        <w:rPr>
          <w:lang w:val="ru-RU"/>
        </w:rPr>
        <w:tab/>
      </w:r>
      <w:r w:rsidR="00C91046" w:rsidRPr="0004318D">
        <w:rPr>
          <w:lang w:val="ru-RU"/>
        </w:rPr>
        <w:t>Международный фонд сельскохозяйственного развития</w:t>
      </w:r>
    </w:p>
    <w:p w14:paraId="7F6BAAE8" w14:textId="0297A7C5" w:rsidR="00AC5976" w:rsidRPr="00F05953" w:rsidRDefault="00701621" w:rsidP="00EE4AE8">
      <w:pPr>
        <w:pStyle w:val="CBDNormalNumber"/>
        <w:rPr>
          <w:b/>
          <w:bCs/>
          <w:lang w:val="ru-RU"/>
        </w:rPr>
      </w:pPr>
      <w:r w:rsidRPr="00701621">
        <w:rPr>
          <w:lang w:val="ru-RU"/>
        </w:rPr>
        <w:t>Международный фонд сельскохозяйственного развития (</w:t>
      </w:r>
      <w:proofErr w:type="spellStart"/>
      <w:r w:rsidRPr="00701621">
        <w:rPr>
          <w:lang w:val="ru-RU"/>
        </w:rPr>
        <w:t>МФСР</w:t>
      </w:r>
      <w:proofErr w:type="spellEnd"/>
      <w:r w:rsidRPr="00701621">
        <w:rPr>
          <w:lang w:val="ru-RU"/>
        </w:rPr>
        <w:t xml:space="preserve">) является специализированным учреждением Организации Объединенных Наций, созданным в 1977 году для решения проблем голода и бедности в сельских районах развивающихся стран. Начиная с 2006 года, Фонд </w:t>
      </w:r>
      <w:r w:rsidR="0004318D" w:rsidRPr="0004318D">
        <w:rPr>
          <w:lang w:val="ru-RU"/>
        </w:rPr>
        <w:t>для оказания помощи коренным народам</w:t>
      </w:r>
      <w:r w:rsidRPr="00701621">
        <w:rPr>
          <w:lang w:val="ru-RU"/>
        </w:rPr>
        <w:t xml:space="preserve"> предоставляет поддержку проектов на сумму от 20</w:t>
      </w:r>
      <w:r w:rsidR="0004318D">
        <w:rPr>
          <w:lang w:val="en-US"/>
        </w:rPr>
        <w:t> </w:t>
      </w:r>
      <w:r w:rsidRPr="00701621">
        <w:rPr>
          <w:lang w:val="ru-RU"/>
        </w:rPr>
        <w:t>000 до 50</w:t>
      </w:r>
      <w:r w:rsidR="0004318D">
        <w:rPr>
          <w:lang w:val="en-US"/>
        </w:rPr>
        <w:t> </w:t>
      </w:r>
      <w:r w:rsidRPr="00701621">
        <w:rPr>
          <w:lang w:val="ru-RU"/>
        </w:rPr>
        <w:t xml:space="preserve">000 долл. США для проектов, разработанных и осуществляемых коренными народами, а в 2009 году </w:t>
      </w:r>
      <w:r w:rsidR="00290F2E">
        <w:rPr>
          <w:lang w:val="ru-RU"/>
        </w:rPr>
        <w:t xml:space="preserve">он </w:t>
      </w:r>
      <w:r w:rsidRPr="00701621">
        <w:rPr>
          <w:lang w:val="ru-RU"/>
        </w:rPr>
        <w:t xml:space="preserve">принял политику взаимодействия с коренными народами. Проведенная в 2023 году независимая оценка Фонда </w:t>
      </w:r>
      <w:r w:rsidR="00290F2E" w:rsidRPr="0004318D">
        <w:rPr>
          <w:lang w:val="ru-RU"/>
        </w:rPr>
        <w:t>для оказания помощи коренным народам</w:t>
      </w:r>
      <w:r w:rsidRPr="00701621">
        <w:rPr>
          <w:lang w:val="ru-RU"/>
        </w:rPr>
        <w:t xml:space="preserve"> показала, что с 2007 года он получил 4200 проектных предложений из 90 стран и профинансировал 159 проектов в более чем 45 странах, при этом общий объем финансирования, предоставленного </w:t>
      </w:r>
      <w:proofErr w:type="spellStart"/>
      <w:r w:rsidRPr="00701621">
        <w:rPr>
          <w:lang w:val="ru-RU"/>
        </w:rPr>
        <w:t>МФСР</w:t>
      </w:r>
      <w:proofErr w:type="spellEnd"/>
      <w:r w:rsidRPr="00701621">
        <w:rPr>
          <w:lang w:val="ru-RU"/>
        </w:rPr>
        <w:t xml:space="preserve">, благотворительными организациями и правительствами, составил 5,1 млн долл. США. К началу шестого цикла финансирования в 2022 году </w:t>
      </w:r>
      <w:r w:rsidR="00290F2E">
        <w:rPr>
          <w:lang w:val="ru-RU"/>
        </w:rPr>
        <w:t>Шведск</w:t>
      </w:r>
      <w:r w:rsidR="00F05953">
        <w:rPr>
          <w:lang w:val="ru-RU"/>
        </w:rPr>
        <w:t>о</w:t>
      </w:r>
      <w:r w:rsidR="00290F2E">
        <w:rPr>
          <w:lang w:val="ru-RU"/>
        </w:rPr>
        <w:t>е а</w:t>
      </w:r>
      <w:r w:rsidRPr="00701621">
        <w:rPr>
          <w:lang w:val="ru-RU"/>
        </w:rPr>
        <w:t>гентство международного сотрудничества в целях развития и Фонд Паккард</w:t>
      </w:r>
      <w:r w:rsidR="00290F2E">
        <w:rPr>
          <w:lang w:val="ru-RU"/>
        </w:rPr>
        <w:t>ов</w:t>
      </w:r>
      <w:r w:rsidRPr="00701621">
        <w:rPr>
          <w:lang w:val="ru-RU"/>
        </w:rPr>
        <w:t xml:space="preserve"> выделили 3,3 млн долл. </w:t>
      </w:r>
      <w:r w:rsidRPr="00F05953">
        <w:rPr>
          <w:lang w:val="ru-RU"/>
        </w:rPr>
        <w:t>США</w:t>
      </w:r>
      <w:r w:rsidR="00584B58" w:rsidRPr="00AB25D4">
        <w:rPr>
          <w:rStyle w:val="ad"/>
        </w:rPr>
        <w:footnoteReference w:id="20"/>
      </w:r>
      <w:r w:rsidR="00290F2E">
        <w:rPr>
          <w:lang w:val="ru-RU"/>
        </w:rPr>
        <w:t>.</w:t>
      </w:r>
    </w:p>
    <w:p w14:paraId="6EE168B5" w14:textId="7776D8B2" w:rsidR="00AC5976" w:rsidRPr="00290F2E" w:rsidRDefault="00810B9B" w:rsidP="00757042">
      <w:pPr>
        <w:pStyle w:val="CBDH2"/>
        <w:rPr>
          <w:lang w:val="ru-RU"/>
        </w:rPr>
      </w:pPr>
      <w:r w:rsidRPr="00AB25D4">
        <w:t>F</w:t>
      </w:r>
      <w:r w:rsidR="00AC5976" w:rsidRPr="00290F2E">
        <w:rPr>
          <w:lang w:val="ru-RU"/>
        </w:rPr>
        <w:t>.</w:t>
      </w:r>
      <w:r w:rsidR="001F1A2C" w:rsidRPr="00290F2E">
        <w:rPr>
          <w:lang w:val="ru-RU"/>
        </w:rPr>
        <w:tab/>
      </w:r>
      <w:r w:rsidR="00290F2E" w:rsidRPr="00290F2E">
        <w:rPr>
          <w:lang w:val="ru-RU"/>
        </w:rPr>
        <w:t>Инициатива по инклюзивному сохранению биоразнообразия</w:t>
      </w:r>
    </w:p>
    <w:p w14:paraId="587ADCF1" w14:textId="7EE93533" w:rsidR="00AC5976" w:rsidRPr="00F04336" w:rsidRDefault="00290F2E" w:rsidP="00B64987">
      <w:pPr>
        <w:pStyle w:val="CBDNormalNumber"/>
        <w:rPr>
          <w:lang w:val="ru-RU"/>
        </w:rPr>
      </w:pPr>
      <w:r w:rsidRPr="00290F2E">
        <w:rPr>
          <w:lang w:val="ru-RU"/>
        </w:rPr>
        <w:t xml:space="preserve">В 2022 году в ходе седьмого пополнения целевого фонда </w:t>
      </w:r>
      <w:proofErr w:type="spellStart"/>
      <w:r w:rsidRPr="00290F2E">
        <w:rPr>
          <w:lang w:val="ru-RU"/>
        </w:rPr>
        <w:t>ГЭФ</w:t>
      </w:r>
      <w:proofErr w:type="spellEnd"/>
      <w:r w:rsidRPr="00290F2E">
        <w:rPr>
          <w:lang w:val="ru-RU"/>
        </w:rPr>
        <w:t xml:space="preserve"> был</w:t>
      </w:r>
      <w:r>
        <w:rPr>
          <w:lang w:val="ru-RU"/>
        </w:rPr>
        <w:t>а</w:t>
      </w:r>
      <w:r w:rsidRPr="00290F2E">
        <w:rPr>
          <w:lang w:val="ru-RU"/>
        </w:rPr>
        <w:t xml:space="preserve"> запущен</w:t>
      </w:r>
      <w:r>
        <w:rPr>
          <w:lang w:val="ru-RU"/>
        </w:rPr>
        <w:t>а Инициатива</w:t>
      </w:r>
      <w:r w:rsidRPr="00290F2E">
        <w:rPr>
          <w:lang w:val="ru-RU"/>
        </w:rPr>
        <w:t xml:space="preserve"> по инклюзивному сохранению биоразнообразия в партнерстве с «</w:t>
      </w:r>
      <w:proofErr w:type="spellStart"/>
      <w:r w:rsidRPr="00290F2E">
        <w:rPr>
          <w:lang w:val="ru-RU"/>
        </w:rPr>
        <w:t>Консервейшн</w:t>
      </w:r>
      <w:proofErr w:type="spellEnd"/>
      <w:r w:rsidRPr="00290F2E">
        <w:rPr>
          <w:lang w:val="ru-RU"/>
        </w:rPr>
        <w:t xml:space="preserve"> Интернэшнл» и Международным союзом охраны природы при начальном бюджете в 22,5 млн долл. США и ожидаемом софинансировании в размере 90 млн долл. США. Целью </w:t>
      </w:r>
      <w:r>
        <w:rPr>
          <w:lang w:val="ru-RU"/>
        </w:rPr>
        <w:t>Инициатив</w:t>
      </w:r>
      <w:r>
        <w:rPr>
          <w:lang w:val="ru-RU"/>
        </w:rPr>
        <w:t>ы</w:t>
      </w:r>
      <w:r w:rsidRPr="00290F2E">
        <w:rPr>
          <w:lang w:val="ru-RU"/>
        </w:rPr>
        <w:t xml:space="preserve"> по инклюзивному сохранению биоразнообразия является повышение </w:t>
      </w:r>
      <w:r w:rsidR="00F05953">
        <w:rPr>
          <w:lang w:val="ru-RU"/>
        </w:rPr>
        <w:t>потенциала</w:t>
      </w:r>
      <w:r w:rsidRPr="00290F2E">
        <w:rPr>
          <w:lang w:val="ru-RU"/>
        </w:rPr>
        <w:t xml:space="preserve"> коренных народов и местных общин </w:t>
      </w:r>
      <w:r w:rsidR="00F05953">
        <w:rPr>
          <w:lang w:val="ru-RU"/>
        </w:rPr>
        <w:t xml:space="preserve">по </w:t>
      </w:r>
      <w:r w:rsidRPr="00290F2E">
        <w:rPr>
          <w:lang w:val="ru-RU"/>
        </w:rPr>
        <w:t>управл</w:t>
      </w:r>
      <w:r w:rsidR="00F05953">
        <w:rPr>
          <w:lang w:val="ru-RU"/>
        </w:rPr>
        <w:t>ению</w:t>
      </w:r>
      <w:r w:rsidRPr="00290F2E">
        <w:rPr>
          <w:lang w:val="ru-RU"/>
        </w:rPr>
        <w:t xml:space="preserve"> зем</w:t>
      </w:r>
      <w:r>
        <w:rPr>
          <w:lang w:val="ru-RU"/>
        </w:rPr>
        <w:t>ельными</w:t>
      </w:r>
      <w:r w:rsidRPr="00290F2E">
        <w:rPr>
          <w:lang w:val="ru-RU"/>
        </w:rPr>
        <w:t>, вод</w:t>
      </w:r>
      <w:r>
        <w:rPr>
          <w:lang w:val="ru-RU"/>
        </w:rPr>
        <w:t>ными</w:t>
      </w:r>
      <w:r w:rsidRPr="00290F2E">
        <w:rPr>
          <w:lang w:val="ru-RU"/>
        </w:rPr>
        <w:t xml:space="preserve"> и </w:t>
      </w:r>
      <w:r w:rsidRPr="00290F2E">
        <w:rPr>
          <w:lang w:val="ru-RU"/>
        </w:rPr>
        <w:lastRenderedPageBreak/>
        <w:t xml:space="preserve">природными ресурсами на площади 7,5 млн га </w:t>
      </w:r>
      <w:r>
        <w:rPr>
          <w:lang w:val="ru-RU"/>
        </w:rPr>
        <w:t>наземных и</w:t>
      </w:r>
      <w:r w:rsidRPr="00290F2E">
        <w:rPr>
          <w:lang w:val="ru-RU"/>
        </w:rPr>
        <w:t xml:space="preserve"> морских </w:t>
      </w:r>
      <w:r>
        <w:rPr>
          <w:lang w:val="ru-RU"/>
        </w:rPr>
        <w:t>ландшафтов</w:t>
      </w:r>
      <w:r w:rsidRPr="00290F2E">
        <w:rPr>
          <w:lang w:val="ru-RU"/>
        </w:rPr>
        <w:t xml:space="preserve"> и территорий. Предполагается, что 79</w:t>
      </w:r>
      <w:r>
        <w:rPr>
          <w:lang w:val="ru-RU"/>
        </w:rPr>
        <w:t>%</w:t>
      </w:r>
      <w:r w:rsidRPr="00290F2E">
        <w:rPr>
          <w:lang w:val="ru-RU"/>
        </w:rPr>
        <w:t xml:space="preserve"> средств проекта будет направлено непосредственно 10 организациям под руководством коренных народов и местных общин, которые выступят в качестве </w:t>
      </w:r>
      <w:r w:rsidR="00F05953">
        <w:rPr>
          <w:lang w:val="ru-RU"/>
        </w:rPr>
        <w:t>учреждений-</w:t>
      </w:r>
      <w:r w:rsidRPr="00290F2E">
        <w:rPr>
          <w:lang w:val="ru-RU"/>
        </w:rPr>
        <w:t>исполн</w:t>
      </w:r>
      <w:r w:rsidR="00F05953">
        <w:rPr>
          <w:lang w:val="ru-RU"/>
        </w:rPr>
        <w:t>ителей</w:t>
      </w:r>
      <w:r w:rsidRPr="00290F2E">
        <w:rPr>
          <w:lang w:val="ru-RU"/>
        </w:rPr>
        <w:t xml:space="preserve"> по подпроектам. Руководящая структура в основном состоит из представителей коренных народов и местных общин. Фидуциарный надзор осуществляют «</w:t>
      </w:r>
      <w:proofErr w:type="spellStart"/>
      <w:r w:rsidRPr="00290F2E">
        <w:rPr>
          <w:lang w:val="ru-RU"/>
        </w:rPr>
        <w:t>Консервейшн</w:t>
      </w:r>
      <w:proofErr w:type="spellEnd"/>
      <w:r w:rsidRPr="00290F2E">
        <w:rPr>
          <w:lang w:val="ru-RU"/>
        </w:rPr>
        <w:t xml:space="preserve"> Интернэшнл» и </w:t>
      </w:r>
      <w:r w:rsidR="00F04336" w:rsidRPr="00290F2E">
        <w:rPr>
          <w:lang w:val="ru-RU"/>
        </w:rPr>
        <w:t>Международны</w:t>
      </w:r>
      <w:r w:rsidR="00F04336">
        <w:rPr>
          <w:lang w:val="ru-RU"/>
        </w:rPr>
        <w:t>й</w:t>
      </w:r>
      <w:r w:rsidR="00F04336" w:rsidRPr="00290F2E">
        <w:rPr>
          <w:lang w:val="ru-RU"/>
        </w:rPr>
        <w:t xml:space="preserve"> союз охраны природы </w:t>
      </w:r>
      <w:r w:rsidRPr="00290F2E">
        <w:rPr>
          <w:lang w:val="ru-RU"/>
        </w:rPr>
        <w:t>с</w:t>
      </w:r>
      <w:r w:rsidR="00F04336">
        <w:rPr>
          <w:lang w:val="ru-RU"/>
        </w:rPr>
        <w:t>о</w:t>
      </w:r>
      <w:r w:rsidRPr="00290F2E">
        <w:rPr>
          <w:lang w:val="ru-RU"/>
        </w:rPr>
        <w:t xml:space="preserve"> значительным акцентом на наращивание потенциала. </w:t>
      </w:r>
      <w:r w:rsidRPr="00F04336">
        <w:rPr>
          <w:lang w:val="ru-RU"/>
        </w:rPr>
        <w:t>Был внедрен ряд</w:t>
      </w:r>
      <w:r w:rsidRPr="00F04336">
        <w:rPr>
          <w:lang w:val="ru-RU"/>
        </w:rPr>
        <w:t xml:space="preserve"> </w:t>
      </w:r>
      <w:r w:rsidR="00F04336">
        <w:rPr>
          <w:lang w:val="ru-RU"/>
        </w:rPr>
        <w:t>охранных</w:t>
      </w:r>
      <w:r w:rsidR="00AC5976" w:rsidRPr="00F04336">
        <w:rPr>
          <w:lang w:val="ru-RU"/>
        </w:rPr>
        <w:t xml:space="preserve"> </w:t>
      </w:r>
      <w:r w:rsidR="00F04336" w:rsidRPr="00F04336">
        <w:rPr>
          <w:lang w:val="ru-RU"/>
        </w:rPr>
        <w:t>политик и процессов, касающихся таких тем, как гендерн</w:t>
      </w:r>
      <w:r w:rsidR="00F04336">
        <w:rPr>
          <w:lang w:val="ru-RU"/>
        </w:rPr>
        <w:t>ое</w:t>
      </w:r>
      <w:r w:rsidR="00F04336" w:rsidRPr="00F04336">
        <w:rPr>
          <w:lang w:val="ru-RU"/>
        </w:rPr>
        <w:t xml:space="preserve"> </w:t>
      </w:r>
      <w:r w:rsidR="00F04336">
        <w:rPr>
          <w:lang w:val="ru-RU"/>
        </w:rPr>
        <w:t>просвещение</w:t>
      </w:r>
      <w:r w:rsidR="00F04336" w:rsidRPr="00F04336">
        <w:rPr>
          <w:lang w:val="ru-RU"/>
        </w:rPr>
        <w:t xml:space="preserve">, </w:t>
      </w:r>
      <w:r w:rsidR="00F04336" w:rsidRPr="00F04336">
        <w:rPr>
          <w:lang w:val="ru-RU"/>
        </w:rPr>
        <w:t>–</w:t>
      </w:r>
      <w:r w:rsidR="00F04336" w:rsidRPr="00F04336">
        <w:rPr>
          <w:lang w:val="ru-RU"/>
        </w:rPr>
        <w:t xml:space="preserve"> практика, общая для данно</w:t>
      </w:r>
      <w:r w:rsidR="00F04336">
        <w:rPr>
          <w:lang w:val="ru-RU"/>
        </w:rPr>
        <w:t>й</w:t>
      </w:r>
      <w:r w:rsidR="00F04336" w:rsidRPr="00F04336">
        <w:rPr>
          <w:lang w:val="ru-RU"/>
        </w:rPr>
        <w:t xml:space="preserve"> </w:t>
      </w:r>
      <w:r w:rsidR="00F04336">
        <w:rPr>
          <w:lang w:val="ru-RU"/>
        </w:rPr>
        <w:t>Инициативы</w:t>
      </w:r>
      <w:r w:rsidR="00F04336" w:rsidRPr="00F04336">
        <w:rPr>
          <w:lang w:val="ru-RU"/>
        </w:rPr>
        <w:t xml:space="preserve"> и Программы малых грантов</w:t>
      </w:r>
      <w:r w:rsidR="00457E3D" w:rsidRPr="00F04336">
        <w:rPr>
          <w:lang w:val="ru-RU"/>
        </w:rPr>
        <w:t>.</w:t>
      </w:r>
    </w:p>
    <w:p w14:paraId="7C7AE6AF" w14:textId="2239639B" w:rsidR="00AC5976" w:rsidRPr="00F26C99" w:rsidRDefault="00F04336" w:rsidP="00B64987">
      <w:pPr>
        <w:pStyle w:val="CBDNormalNumber"/>
        <w:rPr>
          <w:lang w:val="ru-RU"/>
        </w:rPr>
      </w:pPr>
      <w:r w:rsidRPr="00F04336">
        <w:rPr>
          <w:lang w:val="ru-RU"/>
        </w:rPr>
        <w:t>В 2024 году сообщалось, что втор</w:t>
      </w:r>
      <w:r>
        <w:rPr>
          <w:lang w:val="ru-RU"/>
        </w:rPr>
        <w:t>ой этап Инициативы</w:t>
      </w:r>
      <w:r w:rsidRPr="00F04336">
        <w:rPr>
          <w:lang w:val="ru-RU"/>
        </w:rPr>
        <w:t xml:space="preserve"> по инклюзивному сохранению биоразнообразия включал подписание соглашений о прям</w:t>
      </w:r>
      <w:r>
        <w:rPr>
          <w:lang w:val="ru-RU"/>
        </w:rPr>
        <w:t>ом</w:t>
      </w:r>
      <w:r w:rsidRPr="00F04336">
        <w:rPr>
          <w:lang w:val="ru-RU"/>
        </w:rPr>
        <w:t xml:space="preserve"> финансировании на сумму 14,5 млн долл. США с 10 инициативами под руководством коренных народов и местных общин в 12 странах с объемом финансирования 1</w:t>
      </w:r>
      <w:r>
        <w:rPr>
          <w:lang w:val="ru-RU"/>
        </w:rPr>
        <w:t>-</w:t>
      </w:r>
      <w:r w:rsidRPr="00F04336">
        <w:rPr>
          <w:lang w:val="ru-RU"/>
        </w:rPr>
        <w:t xml:space="preserve">2 млн долл. США на проект. </w:t>
      </w:r>
      <w:r>
        <w:rPr>
          <w:lang w:val="ru-RU"/>
        </w:rPr>
        <w:t>80%</w:t>
      </w:r>
      <w:r w:rsidRPr="00F04336">
        <w:rPr>
          <w:lang w:val="ru-RU"/>
        </w:rPr>
        <w:t xml:space="preserve"> этого финансирования было выделено непосредственно коренным народам и местным общинам. Механизмы управления включают 10 руководящих комитетов под руководством коренных народов и местных общин, 10 планов действий по обеспечению гендерного равенства</w:t>
      </w:r>
      <w:r w:rsidRPr="00F04336">
        <w:rPr>
          <w:lang w:val="ru-RU"/>
        </w:rPr>
        <w:t xml:space="preserve"> </w:t>
      </w:r>
      <w:r w:rsidRPr="00F04336">
        <w:rPr>
          <w:lang w:val="ru-RU"/>
        </w:rPr>
        <w:t>под руководством коренных народов и местных общин, а также</w:t>
      </w:r>
      <w:r>
        <w:rPr>
          <w:lang w:val="ru-RU"/>
        </w:rPr>
        <w:t xml:space="preserve"> всестороннее участие</w:t>
      </w:r>
      <w:r w:rsidRPr="00F04336">
        <w:rPr>
          <w:lang w:val="ru-RU"/>
        </w:rPr>
        <w:t xml:space="preserve"> в процесс</w:t>
      </w:r>
      <w:r>
        <w:rPr>
          <w:lang w:val="ru-RU"/>
        </w:rPr>
        <w:t>е</w:t>
      </w:r>
      <w:r w:rsidRPr="00F04336">
        <w:rPr>
          <w:lang w:val="ru-RU"/>
        </w:rPr>
        <w:t xml:space="preserve"> обновления национальных стратегий и планов действий </w:t>
      </w:r>
      <w:r w:rsidR="00F26C99">
        <w:rPr>
          <w:lang w:val="ru-RU"/>
        </w:rPr>
        <w:t>по сохранению</w:t>
      </w:r>
      <w:r w:rsidRPr="00F04336">
        <w:rPr>
          <w:lang w:val="ru-RU"/>
        </w:rPr>
        <w:t xml:space="preserve"> биоразнообразия на национальном уровне. </w:t>
      </w:r>
      <w:r w:rsidR="00F26C99">
        <w:rPr>
          <w:lang w:val="ru-RU"/>
        </w:rPr>
        <w:t>Как</w:t>
      </w:r>
      <w:r w:rsidRPr="00F04336">
        <w:rPr>
          <w:lang w:val="ru-RU"/>
        </w:rPr>
        <w:t xml:space="preserve"> сообщ</w:t>
      </w:r>
      <w:r w:rsidR="00F26C99">
        <w:rPr>
          <w:lang w:val="ru-RU"/>
        </w:rPr>
        <w:t>алось</w:t>
      </w:r>
      <w:r w:rsidRPr="00F04336">
        <w:rPr>
          <w:lang w:val="ru-RU"/>
        </w:rPr>
        <w:t xml:space="preserve">, на сегодняшний день </w:t>
      </w:r>
      <w:r w:rsidR="00F26C99">
        <w:rPr>
          <w:lang w:val="ru-RU"/>
        </w:rPr>
        <w:t>при</w:t>
      </w:r>
      <w:r w:rsidRPr="00F04336">
        <w:rPr>
          <w:lang w:val="ru-RU"/>
        </w:rPr>
        <w:t>влечено в общей сложности 17</w:t>
      </w:r>
      <w:r w:rsidR="00F26C99">
        <w:rPr>
          <w:lang w:val="ru-RU"/>
        </w:rPr>
        <w:t> </w:t>
      </w:r>
      <w:r w:rsidRPr="00F04336">
        <w:rPr>
          <w:lang w:val="ru-RU"/>
        </w:rPr>
        <w:t xml:space="preserve">123 партнера и бенефициара, а проектный портфель охватывает 7,6 млн га </w:t>
      </w:r>
      <w:r w:rsidR="00F26C99">
        <w:rPr>
          <w:lang w:val="ru-RU"/>
        </w:rPr>
        <w:t xml:space="preserve">наземных и морских </w:t>
      </w:r>
      <w:r w:rsidRPr="00F04336">
        <w:rPr>
          <w:lang w:val="ru-RU"/>
        </w:rPr>
        <w:t>ландшафтов. В рамках второ</w:t>
      </w:r>
      <w:r w:rsidR="00F26C99">
        <w:rPr>
          <w:lang w:val="ru-RU"/>
        </w:rPr>
        <w:t>го этапа</w:t>
      </w:r>
      <w:r w:rsidRPr="00F04336">
        <w:rPr>
          <w:lang w:val="ru-RU"/>
        </w:rPr>
        <w:t xml:space="preserve"> </w:t>
      </w:r>
      <w:r w:rsidR="00F26C99">
        <w:rPr>
          <w:lang w:val="ru-RU"/>
        </w:rPr>
        <w:t>Инициативы</w:t>
      </w:r>
      <w:r w:rsidRPr="00F04336">
        <w:rPr>
          <w:lang w:val="ru-RU"/>
        </w:rPr>
        <w:t xml:space="preserve"> по инклюзивному сохранению биоразнообразия при восьмом пополнении целевого фонда </w:t>
      </w:r>
      <w:proofErr w:type="spellStart"/>
      <w:r w:rsidRPr="00F04336">
        <w:rPr>
          <w:lang w:val="ru-RU"/>
        </w:rPr>
        <w:t>ГЭФ</w:t>
      </w:r>
      <w:proofErr w:type="spellEnd"/>
      <w:r w:rsidRPr="00F04336">
        <w:rPr>
          <w:lang w:val="ru-RU"/>
        </w:rPr>
        <w:t xml:space="preserve"> была создана Инициатива «Сердце сохранения», которая будет осуществляться Всемирным фондом дикой природы. В июне 2025 года был объявлен призыв к направлению выражений заинтересованности от организаций коренных народов и местных общин </w:t>
      </w:r>
      <w:r w:rsidR="00F26C99">
        <w:rPr>
          <w:lang w:val="ru-RU"/>
        </w:rPr>
        <w:t>в отношении</w:t>
      </w:r>
      <w:r w:rsidRPr="00F04336">
        <w:rPr>
          <w:lang w:val="ru-RU"/>
        </w:rPr>
        <w:t xml:space="preserve"> проектов на сумму 1</w:t>
      </w:r>
      <w:r w:rsidR="00F26C99">
        <w:rPr>
          <w:lang w:val="ru-RU"/>
        </w:rPr>
        <w:t>-2</w:t>
      </w:r>
      <w:r w:rsidRPr="00F04336">
        <w:rPr>
          <w:lang w:val="ru-RU"/>
        </w:rPr>
        <w:t xml:space="preserve"> млн долл. </w:t>
      </w:r>
      <w:r w:rsidRPr="00F26C99">
        <w:rPr>
          <w:lang w:val="ru-RU"/>
        </w:rPr>
        <w:t>США в период</w:t>
      </w:r>
      <w:r w:rsidRPr="00F04336">
        <w:t xml:space="preserve"> с </w:t>
      </w:r>
      <w:r w:rsidRPr="00F26C99">
        <w:rPr>
          <w:lang w:val="ru-RU"/>
        </w:rPr>
        <w:t>2026 по 2030 год. Проекты связаны с тремя целями Конвенции о биологическом разнообразии</w:t>
      </w:r>
      <w:r w:rsidR="00474F60" w:rsidRPr="00F26C99">
        <w:rPr>
          <w:vertAlign w:val="superscript"/>
          <w:lang w:val="ru-RU"/>
        </w:rPr>
        <w:footnoteReference w:id="21"/>
      </w:r>
      <w:r w:rsidR="00F26C99" w:rsidRPr="00F26C99">
        <w:rPr>
          <w:lang w:val="ru-RU"/>
        </w:rPr>
        <w:t>.</w:t>
      </w:r>
    </w:p>
    <w:p w14:paraId="11F0BF50" w14:textId="03163837" w:rsidR="00AC5976" w:rsidRPr="00F04336" w:rsidRDefault="004121E0" w:rsidP="000D7FD1">
      <w:pPr>
        <w:pStyle w:val="CBDH2"/>
        <w:rPr>
          <w:lang w:val="ru-RU"/>
        </w:rPr>
      </w:pPr>
      <w:r w:rsidRPr="00AB25D4">
        <w:t>G</w:t>
      </w:r>
      <w:r w:rsidR="00AC5976" w:rsidRPr="00F04336">
        <w:rPr>
          <w:lang w:val="ru-RU"/>
        </w:rPr>
        <w:t>.</w:t>
      </w:r>
      <w:r w:rsidR="001F1A2C" w:rsidRPr="00F04336">
        <w:rPr>
          <w:lang w:val="ru-RU"/>
        </w:rPr>
        <w:tab/>
      </w:r>
      <w:r w:rsidR="00F04336" w:rsidRPr="00F04336">
        <w:rPr>
          <w:lang w:val="ru-RU"/>
        </w:rPr>
        <w:t>Программа сотрудничества Организации Объединенных Наций по сокращению выбросов в результате обезлесения и деградации лесов в развивающихся странах</w:t>
      </w:r>
      <w:r w:rsidR="0060638C" w:rsidRPr="00F04336">
        <w:rPr>
          <w:lang w:val="ru-RU"/>
        </w:rPr>
        <w:t xml:space="preserve"> </w:t>
      </w:r>
    </w:p>
    <w:p w14:paraId="5BE81DBA" w14:textId="1AE10DE2" w:rsidR="00AC5976" w:rsidRPr="00371509" w:rsidRDefault="00F04336" w:rsidP="000D7FD1">
      <w:pPr>
        <w:pStyle w:val="CBDNormalNumber"/>
        <w:rPr>
          <w:lang w:val="ru-RU"/>
        </w:rPr>
      </w:pPr>
      <w:r w:rsidRPr="00D66201">
        <w:rPr>
          <w:lang w:val="ru-RU"/>
        </w:rPr>
        <w:t>Программа сотрудничества Организации Объединенных Наций по сокращению выбросов в результате обезлесения и деградации лесов в развивающихся странах</w:t>
      </w:r>
      <w:r w:rsidRPr="00D66201">
        <w:rPr>
          <w:lang w:val="ru-RU"/>
        </w:rPr>
        <w:t xml:space="preserve"> </w:t>
      </w:r>
      <w:r w:rsidR="00D332A8" w:rsidRPr="00D66201">
        <w:rPr>
          <w:lang w:val="ru-RU"/>
        </w:rPr>
        <w:t>(</w:t>
      </w:r>
      <w:r>
        <w:rPr>
          <w:lang w:val="ru-RU"/>
        </w:rPr>
        <w:t>СВОД</w:t>
      </w:r>
      <w:r w:rsidR="00D332A8" w:rsidRPr="00D66201">
        <w:rPr>
          <w:lang w:val="ru-RU"/>
        </w:rPr>
        <w:t>-</w:t>
      </w:r>
      <w:r>
        <w:rPr>
          <w:lang w:val="ru-RU"/>
        </w:rPr>
        <w:t>ООН</w:t>
      </w:r>
      <w:r w:rsidR="00D332A8" w:rsidRPr="00D66201">
        <w:rPr>
          <w:lang w:val="ru-RU"/>
        </w:rPr>
        <w:t>)</w:t>
      </w:r>
      <w:r w:rsidR="00AC5976" w:rsidRPr="00D66201">
        <w:rPr>
          <w:lang w:val="ru-RU"/>
        </w:rPr>
        <w:t xml:space="preserve"> </w:t>
      </w:r>
      <w:r w:rsidR="00C64C4F">
        <w:rPr>
          <w:lang w:val="ru-RU"/>
        </w:rPr>
        <w:t>–</w:t>
      </w:r>
      <w:r w:rsidR="00C64C4F" w:rsidRPr="00C64C4F">
        <w:rPr>
          <w:lang w:val="ru-RU"/>
        </w:rPr>
        <w:t xml:space="preserve"> </w:t>
      </w:r>
      <w:r w:rsidR="00D66201" w:rsidRPr="00D66201">
        <w:rPr>
          <w:lang w:val="ru-RU"/>
        </w:rPr>
        <w:t xml:space="preserve">это ведущая инициатива Организации Объединенных Наций, запущенная в 2008 году в рамках партнерства между Программой развития </w:t>
      </w:r>
      <w:r w:rsidR="00C64C4F" w:rsidRPr="00D66201">
        <w:rPr>
          <w:lang w:val="ru-RU"/>
        </w:rPr>
        <w:t xml:space="preserve">Организации Объединенных Наций </w:t>
      </w:r>
      <w:r w:rsidR="00D66201" w:rsidRPr="00D66201">
        <w:rPr>
          <w:lang w:val="ru-RU"/>
        </w:rPr>
        <w:t xml:space="preserve">(ПРООН), Программой </w:t>
      </w:r>
      <w:r w:rsidR="00C64C4F" w:rsidRPr="00D66201">
        <w:rPr>
          <w:lang w:val="ru-RU"/>
        </w:rPr>
        <w:t xml:space="preserve">Организации Объединенных Наций </w:t>
      </w:r>
      <w:r w:rsidR="00D66201" w:rsidRPr="00D66201">
        <w:rPr>
          <w:lang w:val="ru-RU"/>
        </w:rPr>
        <w:t xml:space="preserve">по окружающей среде (ЮНЕП) и Продовольственной и сельскохозяйственной организацией Объединенных Наций (ФАО). Ряд доноров во главе с Норвегией, Европейской комиссией, Данией, Японией, Люксембургом, Испанией, Швейцарией и Соединенным Королевством Великобритании и Северной Ирландии внесли средства в целевой фонд с участием нескольких доноров. С момента своего запуска </w:t>
      </w:r>
      <w:r w:rsidR="00C64C4F">
        <w:rPr>
          <w:lang w:val="ru-RU"/>
        </w:rPr>
        <w:t>П</w:t>
      </w:r>
      <w:r w:rsidR="00D66201" w:rsidRPr="00D66201">
        <w:rPr>
          <w:lang w:val="ru-RU"/>
        </w:rPr>
        <w:t xml:space="preserve">рограмма </w:t>
      </w:r>
      <w:r w:rsidR="00C64C4F" w:rsidRPr="00D66201">
        <w:rPr>
          <w:lang w:val="ru-RU"/>
        </w:rPr>
        <w:t xml:space="preserve">сотрудничества </w:t>
      </w:r>
      <w:r w:rsidR="00D66201" w:rsidRPr="00D66201">
        <w:rPr>
          <w:lang w:val="ru-RU"/>
        </w:rPr>
        <w:t>прошла три этапа, включая разработку и официальное принятие соглашения по сокращению выбросов в результате обезлесения и деградации лесов в развивающихся странах (</w:t>
      </w:r>
      <w:r w:rsidR="00C64C4F">
        <w:rPr>
          <w:lang w:val="ru-RU"/>
        </w:rPr>
        <w:t>СВОД</w:t>
      </w:r>
      <w:r w:rsidR="00D66201" w:rsidRPr="00D66201">
        <w:rPr>
          <w:lang w:val="ru-RU"/>
        </w:rPr>
        <w:t xml:space="preserve">+) на </w:t>
      </w:r>
      <w:r w:rsidR="00C64C4F">
        <w:rPr>
          <w:lang w:val="ru-RU"/>
        </w:rPr>
        <w:t>16-й</w:t>
      </w:r>
      <w:r w:rsidR="00D66201" w:rsidRPr="00D66201">
        <w:rPr>
          <w:lang w:val="ru-RU"/>
        </w:rPr>
        <w:t xml:space="preserve"> сессии Конференции Сторон Рамочной конвенции </w:t>
      </w:r>
      <w:r w:rsidR="00C64C4F" w:rsidRPr="00D66201">
        <w:rPr>
          <w:lang w:val="ru-RU"/>
        </w:rPr>
        <w:t xml:space="preserve">Организации Объединенных Наций </w:t>
      </w:r>
      <w:r w:rsidR="00D66201" w:rsidRPr="00D66201">
        <w:rPr>
          <w:lang w:val="ru-RU"/>
        </w:rPr>
        <w:t xml:space="preserve">об изменении климата в 2010 году, что расширило сферу охвата </w:t>
      </w:r>
      <w:r w:rsidR="00C64C4F">
        <w:rPr>
          <w:lang w:val="ru-RU"/>
        </w:rPr>
        <w:t>П</w:t>
      </w:r>
      <w:r w:rsidR="00D66201" w:rsidRPr="00D66201">
        <w:rPr>
          <w:lang w:val="ru-RU"/>
        </w:rPr>
        <w:t>рограммы</w:t>
      </w:r>
      <w:r w:rsidR="00C64C4F" w:rsidRPr="00C64C4F">
        <w:rPr>
          <w:lang w:val="ru-RU"/>
        </w:rPr>
        <w:t xml:space="preserve"> </w:t>
      </w:r>
      <w:r w:rsidR="00C64C4F" w:rsidRPr="00D66201">
        <w:rPr>
          <w:lang w:val="ru-RU"/>
        </w:rPr>
        <w:t>сотрудничества</w:t>
      </w:r>
      <w:r w:rsidR="00D66201" w:rsidRPr="00D66201">
        <w:rPr>
          <w:lang w:val="ru-RU"/>
        </w:rPr>
        <w:t xml:space="preserve">. </w:t>
      </w:r>
      <w:r w:rsidR="00C64C4F" w:rsidRPr="00C64C4F">
        <w:rPr>
          <w:lang w:val="ru-RU"/>
        </w:rPr>
        <w:t xml:space="preserve">Программа сотрудничества Организации Объединенных Наций по сокращению выбросов в результате обезлесения и деградации лесов в развивающихся странах </w:t>
      </w:r>
      <w:r w:rsidR="00D66201" w:rsidRPr="00D66201">
        <w:rPr>
          <w:lang w:val="ru-RU"/>
        </w:rPr>
        <w:t xml:space="preserve">поддержала разработку национальных стратегий по меньшей мере в 65 странах Африки, Азиатско-Тихоокеанского региона и Латинской Америки. Что касается </w:t>
      </w:r>
      <w:r w:rsidR="00D66201" w:rsidRPr="00D66201">
        <w:rPr>
          <w:lang w:val="ru-RU"/>
        </w:rPr>
        <w:lastRenderedPageBreak/>
        <w:t xml:space="preserve">объемов, то сообщается, что с момента своего создания </w:t>
      </w:r>
      <w:r w:rsidR="00C64C4F">
        <w:rPr>
          <w:lang w:val="ru-RU"/>
        </w:rPr>
        <w:t>П</w:t>
      </w:r>
      <w:r w:rsidR="00D66201" w:rsidRPr="00D66201">
        <w:rPr>
          <w:lang w:val="ru-RU"/>
        </w:rPr>
        <w:t xml:space="preserve">рограмма </w:t>
      </w:r>
      <w:r w:rsidR="00C64C4F">
        <w:rPr>
          <w:lang w:val="ru-RU"/>
        </w:rPr>
        <w:t xml:space="preserve">сотрудничества </w:t>
      </w:r>
      <w:r w:rsidR="00D66201" w:rsidRPr="00D66201">
        <w:rPr>
          <w:lang w:val="ru-RU"/>
        </w:rPr>
        <w:t xml:space="preserve">направила или мобилизовала более 1 млрд долл. США. Сообщается, что в общей сложности 30 стран приняли </w:t>
      </w:r>
      <w:r w:rsidR="00C64C4F">
        <w:rPr>
          <w:lang w:val="ru-RU"/>
        </w:rPr>
        <w:t>процессы участия</w:t>
      </w:r>
      <w:r w:rsidR="00D66201" w:rsidRPr="00D66201">
        <w:rPr>
          <w:lang w:val="ru-RU"/>
        </w:rPr>
        <w:t xml:space="preserve"> и социально инклюзивные процессы </w:t>
      </w:r>
      <w:r w:rsidR="00C64C4F">
        <w:rPr>
          <w:lang w:val="ru-RU"/>
        </w:rPr>
        <w:t>СВОД</w:t>
      </w:r>
      <w:r w:rsidR="00D66201" w:rsidRPr="00D66201">
        <w:rPr>
          <w:lang w:val="ru-RU"/>
        </w:rPr>
        <w:t xml:space="preserve">+ с </w:t>
      </w:r>
      <w:r w:rsidR="00C64C4F">
        <w:rPr>
          <w:lang w:val="ru-RU"/>
        </w:rPr>
        <w:t>привлечением</w:t>
      </w:r>
      <w:r w:rsidR="00D66201" w:rsidRPr="00D66201">
        <w:rPr>
          <w:lang w:val="ru-RU"/>
        </w:rPr>
        <w:t xml:space="preserve"> коренных народов и местных общин, включая акцент на женщинах. </w:t>
      </w:r>
      <w:r w:rsidR="00C64C4F">
        <w:rPr>
          <w:lang w:val="ru-RU"/>
        </w:rPr>
        <w:t>П</w:t>
      </w:r>
      <w:r w:rsidR="00C64C4F" w:rsidRPr="00D66201">
        <w:rPr>
          <w:lang w:val="ru-RU"/>
        </w:rPr>
        <w:t>рограмма</w:t>
      </w:r>
      <w:r w:rsidR="00C64C4F" w:rsidRPr="00371509">
        <w:rPr>
          <w:lang w:val="ru-RU"/>
        </w:rPr>
        <w:t xml:space="preserve"> </w:t>
      </w:r>
      <w:r w:rsidR="00C64C4F">
        <w:rPr>
          <w:lang w:val="ru-RU"/>
        </w:rPr>
        <w:t>сотрудничества</w:t>
      </w:r>
      <w:r w:rsidR="00C64C4F" w:rsidRPr="00371509">
        <w:rPr>
          <w:lang w:val="ru-RU"/>
        </w:rPr>
        <w:t xml:space="preserve"> </w:t>
      </w:r>
      <w:r w:rsidR="00D66201" w:rsidRPr="00371509">
        <w:rPr>
          <w:lang w:val="ru-RU"/>
        </w:rPr>
        <w:t xml:space="preserve">установила важный прецедент среди климатических инициатив, включив </w:t>
      </w:r>
      <w:r w:rsidR="00371509">
        <w:rPr>
          <w:lang w:val="ru-RU"/>
        </w:rPr>
        <w:t>непосредственное</w:t>
      </w:r>
      <w:r w:rsidR="00D66201" w:rsidRPr="00371509">
        <w:rPr>
          <w:lang w:val="ru-RU"/>
        </w:rPr>
        <w:t xml:space="preserve"> участие коренных народов и гражданского общества в сво</w:t>
      </w:r>
      <w:r w:rsidR="00371509">
        <w:rPr>
          <w:lang w:val="ru-RU"/>
        </w:rPr>
        <w:t>ем</w:t>
      </w:r>
      <w:r w:rsidR="00D66201" w:rsidRPr="00371509">
        <w:rPr>
          <w:lang w:val="ru-RU"/>
        </w:rPr>
        <w:t xml:space="preserve"> </w:t>
      </w:r>
      <w:r w:rsidR="00371509">
        <w:rPr>
          <w:lang w:val="ru-RU"/>
        </w:rPr>
        <w:t>Консультативном</w:t>
      </w:r>
      <w:r w:rsidR="00D66201" w:rsidRPr="00371509">
        <w:rPr>
          <w:lang w:val="ru-RU"/>
        </w:rPr>
        <w:t xml:space="preserve"> сове</w:t>
      </w:r>
      <w:r w:rsidR="00371509">
        <w:rPr>
          <w:lang w:val="ru-RU"/>
        </w:rPr>
        <w:t>те</w:t>
      </w:r>
      <w:r w:rsidR="00591779" w:rsidRPr="00AB25D4">
        <w:rPr>
          <w:vertAlign w:val="superscript"/>
        </w:rPr>
        <w:footnoteReference w:id="22"/>
      </w:r>
      <w:r w:rsidR="00371509">
        <w:rPr>
          <w:lang w:val="ru-RU"/>
        </w:rPr>
        <w:t>.</w:t>
      </w:r>
    </w:p>
    <w:p w14:paraId="30D7075B" w14:textId="377CED27" w:rsidR="00AC5976" w:rsidRPr="000A0A0E" w:rsidRDefault="00D66201" w:rsidP="000D7FD1">
      <w:pPr>
        <w:pStyle w:val="CBDNormalNumber"/>
        <w:rPr>
          <w:u w:val="single"/>
          <w:lang w:val="ru-RU"/>
        </w:rPr>
      </w:pPr>
      <w:r w:rsidRPr="00D66201">
        <w:rPr>
          <w:lang w:val="ru-RU"/>
        </w:rPr>
        <w:t xml:space="preserve">В период с 2014 по 2017 год </w:t>
      </w:r>
      <w:r w:rsidR="00970B1A" w:rsidRPr="00C64C4F">
        <w:rPr>
          <w:lang w:val="ru-RU"/>
        </w:rPr>
        <w:t>Программа сотрудничества Организации Объединенных Наций по сокращению выбросов в результате обезлесения и деградации лесов в развивающихся странах</w:t>
      </w:r>
      <w:r w:rsidR="00970B1A" w:rsidRPr="00D66201">
        <w:rPr>
          <w:lang w:val="ru-RU"/>
        </w:rPr>
        <w:t xml:space="preserve"> </w:t>
      </w:r>
      <w:r w:rsidRPr="00D66201">
        <w:rPr>
          <w:lang w:val="ru-RU"/>
        </w:rPr>
        <w:t xml:space="preserve">и Программа малых грантов </w:t>
      </w:r>
      <w:proofErr w:type="spellStart"/>
      <w:r w:rsidRPr="00D66201">
        <w:rPr>
          <w:lang w:val="ru-RU"/>
        </w:rPr>
        <w:t>ГЭФ</w:t>
      </w:r>
      <w:proofErr w:type="spellEnd"/>
      <w:r w:rsidRPr="00D66201">
        <w:rPr>
          <w:lang w:val="ru-RU"/>
        </w:rPr>
        <w:t xml:space="preserve"> реализовали инициативу </w:t>
      </w:r>
      <w:r w:rsidR="00970B1A">
        <w:rPr>
          <w:lang w:val="ru-RU"/>
        </w:rPr>
        <w:t>СВОД</w:t>
      </w:r>
      <w:r w:rsidRPr="00D66201">
        <w:rPr>
          <w:lang w:val="ru-RU"/>
        </w:rPr>
        <w:t>+ на общинном уровне (</w:t>
      </w:r>
      <w:proofErr w:type="spellStart"/>
      <w:r w:rsidRPr="00D66201">
        <w:t>CBR</w:t>
      </w:r>
      <w:proofErr w:type="spellEnd"/>
      <w:r w:rsidRPr="00D66201">
        <w:rPr>
          <w:lang w:val="ru-RU"/>
        </w:rPr>
        <w:t xml:space="preserve">+), в рамках которой было выделено в общей сложности 8 млн долл. США в виде грантов. Инициатива действовала в шести странах: Камбодже, Демократической Республике Конго, Нигерии, Панаме, Парагвае и Шри-Ланке. Она финансировала более 100 общинных проектов, осуществляемых коренными народами и неправительственными организациями, с </w:t>
      </w:r>
      <w:r w:rsidR="00970B1A">
        <w:rPr>
          <w:lang w:val="ru-RU"/>
        </w:rPr>
        <w:t>акцентом</w:t>
      </w:r>
      <w:r w:rsidRPr="00D66201">
        <w:rPr>
          <w:lang w:val="ru-RU"/>
        </w:rPr>
        <w:t xml:space="preserve"> на устойчивые средства к существованию, общинное лес</w:t>
      </w:r>
      <w:r w:rsidR="00970B1A">
        <w:rPr>
          <w:lang w:val="ru-RU"/>
        </w:rPr>
        <w:t>оводство</w:t>
      </w:r>
      <w:r w:rsidRPr="00D66201">
        <w:rPr>
          <w:lang w:val="ru-RU"/>
        </w:rPr>
        <w:t xml:space="preserve"> и местный мониторинг. Инициатива </w:t>
      </w:r>
      <w:r w:rsidR="00970B1A">
        <w:rPr>
          <w:lang w:val="ru-RU"/>
        </w:rPr>
        <w:t>СВОД</w:t>
      </w:r>
      <w:r w:rsidRPr="00D66201">
        <w:rPr>
          <w:lang w:val="ru-RU"/>
        </w:rPr>
        <w:t xml:space="preserve">+ на общинном уровне привела к увеличению целевой поддержки коренных народов и местных общин, включая создание консультативных платформ и участие в принятии решений по </w:t>
      </w:r>
      <w:r w:rsidR="00970B1A">
        <w:rPr>
          <w:lang w:val="ru-RU"/>
        </w:rPr>
        <w:t>СВОД</w:t>
      </w:r>
      <w:r w:rsidRPr="00D66201">
        <w:rPr>
          <w:lang w:val="ru-RU"/>
        </w:rPr>
        <w:t xml:space="preserve">+ (например, в Демократической Республике Конго и Панаме). Точные данные о бюджетных строках страновых программ </w:t>
      </w:r>
      <w:r w:rsidR="000A0A0E">
        <w:rPr>
          <w:lang w:val="ru-RU"/>
        </w:rPr>
        <w:t>П</w:t>
      </w:r>
      <w:r w:rsidRPr="00D66201">
        <w:rPr>
          <w:lang w:val="ru-RU"/>
        </w:rPr>
        <w:t xml:space="preserve">рограммы </w:t>
      </w:r>
      <w:r w:rsidR="000A0A0E">
        <w:rPr>
          <w:lang w:val="ru-RU"/>
        </w:rPr>
        <w:t xml:space="preserve">сотрудничества </w:t>
      </w:r>
      <w:r w:rsidRPr="00D66201">
        <w:rPr>
          <w:lang w:val="ru-RU"/>
        </w:rPr>
        <w:t xml:space="preserve">для коренных народов и местных общин установить сложно, но акцент на вовлечении заинтересованных сторон был важной особенностью Программы, включая </w:t>
      </w:r>
      <w:r w:rsidR="000A0A0E">
        <w:rPr>
          <w:lang w:val="ru-RU"/>
        </w:rPr>
        <w:t>р</w:t>
      </w:r>
      <w:r w:rsidR="000A0A0E" w:rsidRPr="000A0A0E">
        <w:rPr>
          <w:lang w:val="ru-RU"/>
        </w:rPr>
        <w:t>уководящие принципы добровольного, предварительного и осознанного согласия</w:t>
      </w:r>
      <w:r w:rsidR="000A0A0E" w:rsidRPr="000A0A0E">
        <w:rPr>
          <w:lang w:val="ru-RU"/>
        </w:rPr>
        <w:t xml:space="preserve"> </w:t>
      </w:r>
      <w:r w:rsidR="000A0A0E">
        <w:rPr>
          <w:lang w:val="ru-RU"/>
        </w:rPr>
        <w:t xml:space="preserve">от </w:t>
      </w:r>
      <w:r w:rsidRPr="00D66201">
        <w:rPr>
          <w:lang w:val="ru-RU"/>
        </w:rPr>
        <w:t xml:space="preserve">2013 года. Деятельность в рамках Программы руководствуется общесистемной политикой </w:t>
      </w:r>
      <w:r w:rsidR="000A0A0E" w:rsidRPr="00C64C4F">
        <w:rPr>
          <w:lang w:val="ru-RU"/>
        </w:rPr>
        <w:t>Организации Объединенных Наций</w:t>
      </w:r>
      <w:r w:rsidRPr="00D66201">
        <w:rPr>
          <w:lang w:val="ru-RU"/>
        </w:rPr>
        <w:t xml:space="preserve">, упомянутой выше в связи с </w:t>
      </w:r>
      <w:proofErr w:type="spellStart"/>
      <w:r w:rsidRPr="00D66201">
        <w:rPr>
          <w:lang w:val="ru-RU"/>
        </w:rPr>
        <w:t>ГЭФ</w:t>
      </w:r>
      <w:proofErr w:type="spellEnd"/>
      <w:r w:rsidRPr="00D66201">
        <w:rPr>
          <w:lang w:val="ru-RU"/>
        </w:rPr>
        <w:t xml:space="preserve"> и Программой малых грантов. Взаимодействие </w:t>
      </w:r>
      <w:r w:rsidR="000A0A0E">
        <w:rPr>
          <w:lang w:val="ru-RU"/>
        </w:rPr>
        <w:t>П</w:t>
      </w:r>
      <w:r w:rsidRPr="00D66201">
        <w:rPr>
          <w:lang w:val="ru-RU"/>
        </w:rPr>
        <w:t xml:space="preserve">рограммы </w:t>
      </w:r>
      <w:r w:rsidR="000A0A0E">
        <w:rPr>
          <w:lang w:val="ru-RU"/>
        </w:rPr>
        <w:t xml:space="preserve">сотрудничества </w:t>
      </w:r>
      <w:r w:rsidRPr="00D66201">
        <w:rPr>
          <w:lang w:val="ru-RU"/>
        </w:rPr>
        <w:t xml:space="preserve">с коренными народами и местными общинами заложило важную основу для Обязательства в отношении прав владения лесами коренных народов и местных общин, подписанного на </w:t>
      </w:r>
      <w:r w:rsidR="000A0A0E">
        <w:rPr>
          <w:lang w:val="ru-RU"/>
        </w:rPr>
        <w:t>26-</w:t>
      </w:r>
      <w:r w:rsidRPr="00D66201">
        <w:rPr>
          <w:lang w:val="ru-RU"/>
        </w:rPr>
        <w:t xml:space="preserve">й сессии Конференции Сторон Рамочной конвенции </w:t>
      </w:r>
      <w:r w:rsidR="000A0A0E" w:rsidRPr="00C64C4F">
        <w:rPr>
          <w:lang w:val="ru-RU"/>
        </w:rPr>
        <w:t xml:space="preserve">Организации Объединенных Наций </w:t>
      </w:r>
      <w:r w:rsidRPr="00D66201">
        <w:rPr>
          <w:lang w:val="ru-RU"/>
        </w:rPr>
        <w:t>об изменении климата</w:t>
      </w:r>
      <w:r w:rsidR="00591779" w:rsidRPr="00AB25D4">
        <w:rPr>
          <w:vertAlign w:val="superscript"/>
        </w:rPr>
        <w:footnoteReference w:id="23"/>
      </w:r>
      <w:r w:rsidR="000A0A0E">
        <w:rPr>
          <w:lang w:val="ru-RU"/>
        </w:rPr>
        <w:t>.</w:t>
      </w:r>
    </w:p>
    <w:p w14:paraId="345E126B" w14:textId="32F20400" w:rsidR="00AC5976" w:rsidRPr="00D00149" w:rsidRDefault="004121E0" w:rsidP="00726602">
      <w:pPr>
        <w:pStyle w:val="CBDH2"/>
        <w:rPr>
          <w:highlight w:val="white"/>
          <w:lang w:val="ru-RU"/>
        </w:rPr>
      </w:pPr>
      <w:r w:rsidRPr="00D00149">
        <w:rPr>
          <w:highlight w:val="white"/>
          <w:lang w:val="ru-RU"/>
        </w:rPr>
        <w:t>H</w:t>
      </w:r>
      <w:r w:rsidR="00AC5976" w:rsidRPr="00D00149">
        <w:rPr>
          <w:highlight w:val="white"/>
          <w:lang w:val="ru-RU"/>
        </w:rPr>
        <w:t>.</w:t>
      </w:r>
      <w:r w:rsidR="001F1A2C" w:rsidRPr="00D00149">
        <w:rPr>
          <w:highlight w:val="white"/>
          <w:lang w:val="ru-RU"/>
        </w:rPr>
        <w:tab/>
      </w:r>
      <w:r w:rsidR="00D66201" w:rsidRPr="00D00149">
        <w:rPr>
          <w:highlight w:val="white"/>
          <w:lang w:val="ru-RU"/>
        </w:rPr>
        <w:t>Зеленый климатический фонд</w:t>
      </w:r>
    </w:p>
    <w:p w14:paraId="17F558EF" w14:textId="72DCFEC3" w:rsidR="00AC5976" w:rsidRPr="000B1C4E" w:rsidRDefault="00F2674B" w:rsidP="0000664A">
      <w:pPr>
        <w:pStyle w:val="CBDNormalNumber"/>
        <w:rPr>
          <w:highlight w:val="white"/>
          <w:lang w:val="ru-RU"/>
        </w:rPr>
      </w:pPr>
      <w:bookmarkStart w:id="7" w:name="_Hlk208692713"/>
      <w:r w:rsidRPr="00F2674B">
        <w:rPr>
          <w:lang w:val="ru-RU"/>
        </w:rPr>
        <w:t xml:space="preserve">Зеленый климатический фонд был учрежден Конференцией Сторон Рамочной конвенции </w:t>
      </w:r>
      <w:r w:rsidR="000B1C4E" w:rsidRPr="00C64C4F">
        <w:rPr>
          <w:lang w:val="ru-RU"/>
        </w:rPr>
        <w:t>Организации Объединенных Наций</w:t>
      </w:r>
      <w:r w:rsidR="000B1C4E" w:rsidRPr="00F2674B">
        <w:rPr>
          <w:lang w:val="ru-RU"/>
        </w:rPr>
        <w:t xml:space="preserve"> </w:t>
      </w:r>
      <w:r w:rsidRPr="00F2674B">
        <w:rPr>
          <w:lang w:val="ru-RU"/>
        </w:rPr>
        <w:t xml:space="preserve">об изменении климата на ее </w:t>
      </w:r>
      <w:r w:rsidR="000B1C4E">
        <w:rPr>
          <w:lang w:val="ru-RU"/>
        </w:rPr>
        <w:t>16-й</w:t>
      </w:r>
      <w:r w:rsidRPr="00F2674B">
        <w:rPr>
          <w:lang w:val="ru-RU"/>
        </w:rPr>
        <w:t xml:space="preserve"> сессии в 2010 году для направления </w:t>
      </w:r>
      <w:r w:rsidR="000B1C4E">
        <w:rPr>
          <w:lang w:val="ru-RU"/>
        </w:rPr>
        <w:t xml:space="preserve">климатического </w:t>
      </w:r>
      <w:r w:rsidRPr="00F2674B">
        <w:rPr>
          <w:lang w:val="ru-RU"/>
        </w:rPr>
        <w:t>финансирования развивающимся странам на цели смягчения последствий изменения климата и адаптации</w:t>
      </w:r>
      <w:r w:rsidR="000B1C4E">
        <w:rPr>
          <w:lang w:val="ru-RU"/>
        </w:rPr>
        <w:t xml:space="preserve"> к ним</w:t>
      </w:r>
      <w:r w:rsidRPr="00F2674B">
        <w:rPr>
          <w:lang w:val="ru-RU"/>
        </w:rPr>
        <w:t xml:space="preserve">. Фонд, который мобилизовал более 10 млрд долл. США в ходе первоначального раунда финансирования, поддерживает проекты через аккредитованные организации посредством грантов, займов, долевого участия и гарантий. В настоящее время общий объем обязательств составляет 16,8 млрд долл. США, а сумма в 5,7 млрд долл. США, связанная с 297 проектами, имеющими национальные уполномоченные органы или координационные центры в 133 странах, как сообщается, была </w:t>
      </w:r>
      <w:r w:rsidR="000B1C4E">
        <w:rPr>
          <w:lang w:val="ru-RU"/>
        </w:rPr>
        <w:t>освоена</w:t>
      </w:r>
      <w:r w:rsidRPr="00F2674B">
        <w:rPr>
          <w:lang w:val="ru-RU"/>
        </w:rPr>
        <w:t xml:space="preserve">. Проекты осуществляются аккредитованными организациями различных типов. Зеленый климатический фонд </w:t>
      </w:r>
      <w:r w:rsidR="000B1C4E">
        <w:rPr>
          <w:lang w:val="ru-RU"/>
        </w:rPr>
        <w:t>использует</w:t>
      </w:r>
      <w:r w:rsidRPr="00F2674B">
        <w:rPr>
          <w:lang w:val="ru-RU"/>
        </w:rPr>
        <w:t xml:space="preserve"> модель, аналогичную модели </w:t>
      </w:r>
      <w:proofErr w:type="spellStart"/>
      <w:r w:rsidRPr="00F2674B">
        <w:rPr>
          <w:lang w:val="ru-RU"/>
        </w:rPr>
        <w:t>ГЭФ</w:t>
      </w:r>
      <w:proofErr w:type="spellEnd"/>
      <w:r w:rsidRPr="00F2674B">
        <w:rPr>
          <w:lang w:val="ru-RU"/>
        </w:rPr>
        <w:t>, через процесс консультаций и, впоследствии, принятия политики в отношении коренных народов (2017</w:t>
      </w:r>
      <w:r w:rsidR="000B1C4E">
        <w:rPr>
          <w:lang w:val="ru-RU"/>
        </w:rPr>
        <w:t>-</w:t>
      </w:r>
      <w:r w:rsidRPr="00F2674B">
        <w:rPr>
          <w:lang w:val="ru-RU"/>
        </w:rPr>
        <w:t>2018 годы) и создания Консультативной группы по вопросам коренных народов</w:t>
      </w:r>
      <w:r w:rsidR="00AC5976" w:rsidRPr="000B1C4E">
        <w:rPr>
          <w:highlight w:val="white"/>
          <w:lang w:val="ru-RU"/>
        </w:rPr>
        <w:t xml:space="preserve">. </w:t>
      </w:r>
    </w:p>
    <w:p w14:paraId="47F612A3" w14:textId="154F86E7" w:rsidR="00AC5976" w:rsidRPr="000B1C4E" w:rsidRDefault="00F2674B" w:rsidP="0000664A">
      <w:pPr>
        <w:pStyle w:val="CBDNormalNumber"/>
        <w:rPr>
          <w:u w:val="single"/>
          <w:lang w:val="ru-RU"/>
        </w:rPr>
      </w:pPr>
      <w:r w:rsidRPr="00F2674B">
        <w:rPr>
          <w:lang w:val="ru-RU"/>
        </w:rPr>
        <w:t xml:space="preserve">В 2025 году </w:t>
      </w:r>
      <w:r w:rsidR="000B1C4E">
        <w:rPr>
          <w:lang w:val="ru-RU"/>
        </w:rPr>
        <w:t>Группа</w:t>
      </w:r>
      <w:r w:rsidRPr="00F2674B">
        <w:rPr>
          <w:lang w:val="ru-RU"/>
        </w:rPr>
        <w:t xml:space="preserve"> независимой оценки Зеленого климатического фонда опубликовал</w:t>
      </w:r>
      <w:r w:rsidR="000B1C4E">
        <w:rPr>
          <w:lang w:val="ru-RU"/>
        </w:rPr>
        <w:t>а</w:t>
      </w:r>
      <w:r w:rsidRPr="00F2674B">
        <w:rPr>
          <w:lang w:val="ru-RU"/>
        </w:rPr>
        <w:t xml:space="preserve"> свою независимую оценку подхода Фонда к коренным народам. Хотя</w:t>
      </w:r>
      <w:r w:rsidR="00FD716E">
        <w:rPr>
          <w:lang w:val="ru-RU"/>
        </w:rPr>
        <w:t>,</w:t>
      </w:r>
      <w:r w:rsidRPr="00F2674B">
        <w:rPr>
          <w:lang w:val="ru-RU"/>
        </w:rPr>
        <w:t xml:space="preserve"> </w:t>
      </w:r>
      <w:r w:rsidR="000B1C4E">
        <w:rPr>
          <w:lang w:val="ru-RU"/>
        </w:rPr>
        <w:t>согласно оценке</w:t>
      </w:r>
      <w:r w:rsidR="00FD716E">
        <w:rPr>
          <w:lang w:val="ru-RU"/>
        </w:rPr>
        <w:t>,</w:t>
      </w:r>
      <w:r w:rsidRPr="00F2674B">
        <w:rPr>
          <w:lang w:val="ru-RU"/>
        </w:rPr>
        <w:t xml:space="preserve"> 128 проектов включали мероприятия, </w:t>
      </w:r>
      <w:r w:rsidR="000B1C4E">
        <w:rPr>
          <w:lang w:val="ru-RU"/>
        </w:rPr>
        <w:t>имеющие отношение к</w:t>
      </w:r>
      <w:r w:rsidRPr="00F2674B">
        <w:rPr>
          <w:lang w:val="ru-RU"/>
        </w:rPr>
        <w:t xml:space="preserve"> коренны</w:t>
      </w:r>
      <w:r w:rsidR="000B1C4E">
        <w:rPr>
          <w:lang w:val="ru-RU"/>
        </w:rPr>
        <w:t>м</w:t>
      </w:r>
      <w:r w:rsidRPr="00F2674B">
        <w:rPr>
          <w:lang w:val="ru-RU"/>
        </w:rPr>
        <w:t xml:space="preserve"> народ</w:t>
      </w:r>
      <w:r w:rsidR="000B1C4E">
        <w:rPr>
          <w:lang w:val="ru-RU"/>
        </w:rPr>
        <w:t>ам</w:t>
      </w:r>
      <w:r w:rsidRPr="00F2674B">
        <w:rPr>
          <w:lang w:val="ru-RU"/>
        </w:rPr>
        <w:t xml:space="preserve">, не </w:t>
      </w:r>
      <w:r w:rsidRPr="00F2674B">
        <w:rPr>
          <w:lang w:val="ru-RU"/>
        </w:rPr>
        <w:lastRenderedPageBreak/>
        <w:t xml:space="preserve">представилось возможным определить точное число коренных народов, которые являлись бенефициарами, или </w:t>
      </w:r>
      <w:r w:rsidR="000B1C4E">
        <w:rPr>
          <w:lang w:val="ru-RU"/>
        </w:rPr>
        <w:t>точный</w:t>
      </w:r>
      <w:r w:rsidRPr="00F2674B">
        <w:rPr>
          <w:lang w:val="ru-RU"/>
        </w:rPr>
        <w:t xml:space="preserve"> объем финансирования, направленного им. В оценке было установлено, что Зеленый климатический фонд является «единственным крупным </w:t>
      </w:r>
      <w:r w:rsidR="000B1C4E">
        <w:rPr>
          <w:lang w:val="ru-RU"/>
        </w:rPr>
        <w:t>многосторонним</w:t>
      </w:r>
      <w:r w:rsidRPr="00F2674B">
        <w:rPr>
          <w:lang w:val="ru-RU"/>
        </w:rPr>
        <w:t xml:space="preserve"> климатическим фондом без </w:t>
      </w:r>
      <w:r w:rsidR="000B1C4E">
        <w:rPr>
          <w:lang w:val="ru-RU"/>
        </w:rPr>
        <w:t>специального</w:t>
      </w:r>
      <w:r w:rsidRPr="00F2674B">
        <w:rPr>
          <w:lang w:val="ru-RU"/>
        </w:rPr>
        <w:t xml:space="preserve"> механизма или обязательства по поддержке коренных народов»</w:t>
      </w:r>
      <w:r w:rsidR="001939C1" w:rsidRPr="00AB25D4">
        <w:rPr>
          <w:rStyle w:val="ad"/>
        </w:rPr>
        <w:footnoteReference w:id="24"/>
      </w:r>
      <w:r w:rsidR="000B1C4E">
        <w:rPr>
          <w:lang w:val="ru-RU"/>
        </w:rPr>
        <w:t>.</w:t>
      </w:r>
    </w:p>
    <w:p w14:paraId="4635D5A0" w14:textId="7B5AA525" w:rsidR="00AC5976" w:rsidRPr="000B1C4E" w:rsidRDefault="005C1136" w:rsidP="00726602">
      <w:pPr>
        <w:pStyle w:val="CBDH2"/>
        <w:rPr>
          <w:lang w:val="ru-RU"/>
        </w:rPr>
      </w:pPr>
      <w:r w:rsidRPr="00AB25D4">
        <w:t>I</w:t>
      </w:r>
      <w:r w:rsidRPr="000B1C4E">
        <w:rPr>
          <w:lang w:val="ru-RU"/>
        </w:rPr>
        <w:t>.</w:t>
      </w:r>
      <w:r w:rsidR="001F1A2C" w:rsidRPr="000B1C4E">
        <w:rPr>
          <w:lang w:val="ru-RU"/>
        </w:rPr>
        <w:tab/>
      </w:r>
      <w:r w:rsidR="000B1C4E" w:rsidRPr="000B1C4E">
        <w:rPr>
          <w:lang w:val="ru-RU"/>
        </w:rPr>
        <w:t>Специальный механизм предоставления грантов для коренных народов и местных общин</w:t>
      </w:r>
    </w:p>
    <w:p w14:paraId="37A64233" w14:textId="13BC253F" w:rsidR="00AC5976" w:rsidRPr="00C10F20" w:rsidRDefault="00F2674B" w:rsidP="00D82C87">
      <w:pPr>
        <w:pStyle w:val="CBDNormalNumber"/>
        <w:rPr>
          <w:highlight w:val="white"/>
          <w:lang w:val="ru-RU"/>
        </w:rPr>
      </w:pPr>
      <w:r w:rsidRPr="00F2674B">
        <w:rPr>
          <w:lang w:val="ru-RU"/>
        </w:rPr>
        <w:t>Специальный механизм предоставления грантов для коренных народов и местных общин был создан в 2010 году в качестве целевой инициативы в рамках Программы инвестиций в лес</w:t>
      </w:r>
      <w:r w:rsidR="00A711A1">
        <w:rPr>
          <w:lang w:val="ru-RU"/>
        </w:rPr>
        <w:t>оводство</w:t>
      </w:r>
      <w:r w:rsidRPr="00F2674B">
        <w:rPr>
          <w:lang w:val="ru-RU"/>
        </w:rPr>
        <w:t xml:space="preserve"> Климатических инвестиционных фондов для поддержки </w:t>
      </w:r>
      <w:r w:rsidR="00C10F20">
        <w:rPr>
          <w:lang w:val="ru-RU"/>
        </w:rPr>
        <w:t>всестороннего</w:t>
      </w:r>
      <w:r w:rsidRPr="00F2674B">
        <w:rPr>
          <w:lang w:val="ru-RU"/>
        </w:rPr>
        <w:t xml:space="preserve"> и </w:t>
      </w:r>
      <w:r w:rsidR="00C10F20">
        <w:rPr>
          <w:lang w:val="ru-RU"/>
        </w:rPr>
        <w:t>эффективного</w:t>
      </w:r>
      <w:r w:rsidRPr="00F2674B">
        <w:rPr>
          <w:lang w:val="ru-RU"/>
        </w:rPr>
        <w:t xml:space="preserve"> участия коренных народов и местных общин в мероприятиях, связанных с Программой инвестиций в </w:t>
      </w:r>
      <w:r w:rsidR="00A711A1" w:rsidRPr="00F2674B">
        <w:rPr>
          <w:lang w:val="ru-RU"/>
        </w:rPr>
        <w:t>лес</w:t>
      </w:r>
      <w:r w:rsidR="00A711A1">
        <w:rPr>
          <w:lang w:val="ru-RU"/>
        </w:rPr>
        <w:t>оводство</w:t>
      </w:r>
      <w:r w:rsidRPr="00F2674B">
        <w:rPr>
          <w:lang w:val="ru-RU"/>
        </w:rPr>
        <w:t xml:space="preserve">. Специальный механизм предоставления грантов финансируется Всемирным банком, при этом </w:t>
      </w:r>
      <w:r w:rsidR="00C10F20">
        <w:rPr>
          <w:lang w:val="ru-RU"/>
        </w:rPr>
        <w:t xml:space="preserve">организация </w:t>
      </w:r>
      <w:r w:rsidRPr="00F2674B">
        <w:rPr>
          <w:lang w:val="ru-RU"/>
        </w:rPr>
        <w:t>«</w:t>
      </w:r>
      <w:proofErr w:type="spellStart"/>
      <w:r w:rsidRPr="00F2674B">
        <w:rPr>
          <w:lang w:val="ru-RU"/>
        </w:rPr>
        <w:t>Консервейшн</w:t>
      </w:r>
      <w:proofErr w:type="spellEnd"/>
      <w:r w:rsidRPr="00F2674B">
        <w:rPr>
          <w:lang w:val="ru-RU"/>
        </w:rPr>
        <w:t xml:space="preserve"> Интернэшнл» выступает в качестве глобального </w:t>
      </w:r>
      <w:r w:rsidR="00F05953">
        <w:rPr>
          <w:lang w:val="ru-RU"/>
        </w:rPr>
        <w:t>учреждения-</w:t>
      </w:r>
      <w:r w:rsidRPr="00F2674B">
        <w:rPr>
          <w:lang w:val="ru-RU"/>
        </w:rPr>
        <w:t>исполн</w:t>
      </w:r>
      <w:r w:rsidR="00F05953">
        <w:rPr>
          <w:lang w:val="ru-RU"/>
        </w:rPr>
        <w:t>ителя</w:t>
      </w:r>
      <w:r w:rsidRPr="00F2674B">
        <w:rPr>
          <w:lang w:val="ru-RU"/>
        </w:rPr>
        <w:t>. Механизм, возглавляе</w:t>
      </w:r>
      <w:r w:rsidR="00FD716E">
        <w:rPr>
          <w:lang w:val="ru-RU"/>
        </w:rPr>
        <w:t>мый</w:t>
      </w:r>
      <w:r w:rsidRPr="00F2674B">
        <w:rPr>
          <w:lang w:val="ru-RU"/>
        </w:rPr>
        <w:t xml:space="preserve"> представителями коренных народов, </w:t>
      </w:r>
      <w:r w:rsidR="00C10F20">
        <w:rPr>
          <w:lang w:val="ru-RU"/>
        </w:rPr>
        <w:t>использует</w:t>
      </w:r>
      <w:r w:rsidRPr="00F2674B">
        <w:rPr>
          <w:lang w:val="ru-RU"/>
        </w:rPr>
        <w:t xml:space="preserve"> модель, аналогичную модели Программы малых грантов </w:t>
      </w:r>
      <w:proofErr w:type="spellStart"/>
      <w:r w:rsidRPr="00F2674B">
        <w:rPr>
          <w:lang w:val="ru-RU"/>
        </w:rPr>
        <w:t>ГЭФ</w:t>
      </w:r>
      <w:proofErr w:type="spellEnd"/>
      <w:r w:rsidRPr="00F2674B">
        <w:rPr>
          <w:lang w:val="ru-RU"/>
        </w:rPr>
        <w:t xml:space="preserve">, которая предусматривает создание национальных руководящих комитетов и глобального руководящего комитета Специального механизма предоставления грантов, которые поддерживаются национальными </w:t>
      </w:r>
      <w:r w:rsidR="00F05953">
        <w:rPr>
          <w:lang w:val="ru-RU"/>
        </w:rPr>
        <w:t>учреждениями-</w:t>
      </w:r>
      <w:r w:rsidRPr="00F2674B">
        <w:rPr>
          <w:lang w:val="ru-RU"/>
        </w:rPr>
        <w:t>исполн</w:t>
      </w:r>
      <w:r w:rsidR="00F05953">
        <w:rPr>
          <w:lang w:val="ru-RU"/>
        </w:rPr>
        <w:t>ителями</w:t>
      </w:r>
      <w:r w:rsidRPr="00F2674B">
        <w:rPr>
          <w:lang w:val="ru-RU"/>
        </w:rPr>
        <w:t xml:space="preserve">. Эти </w:t>
      </w:r>
      <w:r w:rsidR="00F05953">
        <w:rPr>
          <w:lang w:val="ru-RU"/>
        </w:rPr>
        <w:t>учреждения</w:t>
      </w:r>
      <w:r w:rsidRPr="00F2674B">
        <w:rPr>
          <w:lang w:val="ru-RU"/>
        </w:rPr>
        <w:t xml:space="preserve"> управляют административными и фидуциарными элементами в соответствии со стандартами Всемирного банка. Национальные руководящие комитеты </w:t>
      </w:r>
      <w:r w:rsidR="00C10F20">
        <w:rPr>
          <w:lang w:val="ru-RU"/>
        </w:rPr>
        <w:t>отвечают</w:t>
      </w:r>
      <w:r w:rsidRPr="00F2674B">
        <w:rPr>
          <w:lang w:val="ru-RU"/>
        </w:rPr>
        <w:t xml:space="preserve"> за принятие решений о предоставлении грантов, которые затем выполняются через национальные </w:t>
      </w:r>
      <w:r w:rsidR="00F05953">
        <w:rPr>
          <w:lang w:val="ru-RU"/>
        </w:rPr>
        <w:t>учреждения-</w:t>
      </w:r>
      <w:r w:rsidRPr="00F2674B">
        <w:rPr>
          <w:lang w:val="ru-RU"/>
        </w:rPr>
        <w:t>исполн</w:t>
      </w:r>
      <w:r w:rsidR="00F05953">
        <w:rPr>
          <w:lang w:val="ru-RU"/>
        </w:rPr>
        <w:t>ители</w:t>
      </w:r>
      <w:r w:rsidRPr="00F2674B">
        <w:rPr>
          <w:lang w:val="ru-RU"/>
        </w:rPr>
        <w:t xml:space="preserve">. </w:t>
      </w:r>
      <w:r w:rsidRPr="00C10F20">
        <w:rPr>
          <w:lang w:val="ru-RU"/>
        </w:rPr>
        <w:t xml:space="preserve">В рамках этого механизма неправительственная организация или аналогичный посредник может </w:t>
      </w:r>
      <w:r w:rsidR="00C10F20">
        <w:rPr>
          <w:lang w:val="ru-RU"/>
        </w:rPr>
        <w:t>осуществлять</w:t>
      </w:r>
      <w:r w:rsidRPr="00C10F20">
        <w:rPr>
          <w:lang w:val="ru-RU"/>
        </w:rPr>
        <w:t xml:space="preserve"> проект от имени национального руководящего комитета, который представляет интересы коренных народов и местных общин</w:t>
      </w:r>
      <w:r w:rsidR="00AC5976" w:rsidRPr="00C10F20">
        <w:rPr>
          <w:highlight w:val="white"/>
          <w:lang w:val="ru-RU"/>
        </w:rPr>
        <w:t xml:space="preserve">. </w:t>
      </w:r>
    </w:p>
    <w:p w14:paraId="00465D3F" w14:textId="1C3BDC1B" w:rsidR="00AC5976" w:rsidRPr="00C10F20" w:rsidRDefault="00F2674B" w:rsidP="00D82C87">
      <w:pPr>
        <w:pStyle w:val="CBDNormalNumber"/>
        <w:rPr>
          <w:u w:val="single"/>
          <w:lang w:val="ru-RU"/>
        </w:rPr>
      </w:pPr>
      <w:r w:rsidRPr="00F2674B">
        <w:rPr>
          <w:lang w:val="ru-RU"/>
        </w:rPr>
        <w:t>По состоянию на 2023 год Специальный механизм предоставления грантов был реализован в 12 странах Африки, Азии и Латинской Америки и направил более 70 млн долл. США непосредственно инициативам по охране лесов на общинном уровне под руководством коренных народов и местных общин. В годовом отчете за 2023 год упоминается 915 подпроектов и более 23 млн долл. США, инвестированных в инициативы под руководством общин, охватывающие такие области, как устойчивое лес</w:t>
      </w:r>
      <w:r w:rsidR="00C10F20">
        <w:rPr>
          <w:lang w:val="ru-RU"/>
        </w:rPr>
        <w:t>оводство</w:t>
      </w:r>
      <w:r w:rsidRPr="00F2674B">
        <w:rPr>
          <w:lang w:val="ru-RU"/>
        </w:rPr>
        <w:t xml:space="preserve">, традиционная медицина и права на землю. </w:t>
      </w:r>
      <w:r w:rsidRPr="00C10F20">
        <w:rPr>
          <w:lang w:val="ru-RU"/>
        </w:rPr>
        <w:t xml:space="preserve">Примечательной особенностью Специального механизма предоставления грантов на глобальном и национальном уровнях является </w:t>
      </w:r>
      <w:r w:rsidR="00C10F20">
        <w:rPr>
          <w:lang w:val="ru-RU"/>
        </w:rPr>
        <w:t>акцент</w:t>
      </w:r>
      <w:r w:rsidRPr="00C10F20">
        <w:rPr>
          <w:lang w:val="ru-RU"/>
        </w:rPr>
        <w:t xml:space="preserve"> на участии женщин в принятии решений</w:t>
      </w:r>
      <w:bookmarkEnd w:id="7"/>
      <w:r w:rsidR="00AB0A9F" w:rsidRPr="00AB25D4">
        <w:rPr>
          <w:rStyle w:val="ad"/>
          <w:color w:val="000000"/>
        </w:rPr>
        <w:footnoteReference w:id="25"/>
      </w:r>
      <w:r w:rsidR="00C10F20">
        <w:rPr>
          <w:lang w:val="ru-RU"/>
        </w:rPr>
        <w:t>.</w:t>
      </w:r>
    </w:p>
    <w:p w14:paraId="2673EEA3" w14:textId="38147DB1" w:rsidR="00AC5976" w:rsidRPr="00F2674B" w:rsidRDefault="00D64039" w:rsidP="00EE4AE8">
      <w:pPr>
        <w:pStyle w:val="CBDH2"/>
        <w:rPr>
          <w:lang w:val="ru-RU"/>
        </w:rPr>
      </w:pPr>
      <w:r w:rsidRPr="00AB25D4">
        <w:t>J</w:t>
      </w:r>
      <w:r w:rsidRPr="00F2674B">
        <w:rPr>
          <w:lang w:val="ru-RU"/>
        </w:rPr>
        <w:t>.</w:t>
      </w:r>
      <w:r w:rsidR="001F1A2C" w:rsidRPr="00F2674B">
        <w:rPr>
          <w:lang w:val="ru-RU"/>
        </w:rPr>
        <w:tab/>
      </w:r>
      <w:r w:rsidR="00F2674B" w:rsidRPr="00F2674B">
        <w:rPr>
          <w:lang w:val="ru-RU"/>
        </w:rPr>
        <w:t>Обязательств</w:t>
      </w:r>
      <w:r w:rsidR="00F2674B">
        <w:rPr>
          <w:lang w:val="ru-RU"/>
        </w:rPr>
        <w:t>о</w:t>
      </w:r>
      <w:r w:rsidR="00F2674B" w:rsidRPr="00F2674B">
        <w:rPr>
          <w:lang w:val="ru-RU"/>
        </w:rPr>
        <w:t xml:space="preserve"> в отношении прав владения лесами коренных народов и местных общин</w:t>
      </w:r>
    </w:p>
    <w:p w14:paraId="4896B842" w14:textId="0D81B96B" w:rsidR="00AC5976" w:rsidRPr="00C72D0D" w:rsidRDefault="00E36816" w:rsidP="00C24889">
      <w:pPr>
        <w:pStyle w:val="CBDNormalNumber"/>
        <w:rPr>
          <w:highlight w:val="white"/>
          <w:lang w:val="ru-RU"/>
        </w:rPr>
      </w:pPr>
      <w:r w:rsidRPr="00E36816">
        <w:rPr>
          <w:lang w:val="ru-RU"/>
        </w:rPr>
        <w:t xml:space="preserve">На </w:t>
      </w:r>
      <w:r w:rsidR="0032094B">
        <w:rPr>
          <w:lang w:val="ru-RU"/>
        </w:rPr>
        <w:t>26-</w:t>
      </w:r>
      <w:r w:rsidRPr="00E36816">
        <w:rPr>
          <w:lang w:val="ru-RU"/>
        </w:rPr>
        <w:t xml:space="preserve">й сессии Конференции Сторон Рамочной конвенции </w:t>
      </w:r>
      <w:r w:rsidR="0032094B" w:rsidRPr="00C64C4F">
        <w:rPr>
          <w:lang w:val="ru-RU"/>
        </w:rPr>
        <w:t>Организации Объединенных Наций</w:t>
      </w:r>
      <w:r w:rsidR="0032094B" w:rsidRPr="00F2674B">
        <w:rPr>
          <w:lang w:val="ru-RU"/>
        </w:rPr>
        <w:t xml:space="preserve"> </w:t>
      </w:r>
      <w:r w:rsidRPr="00E36816">
        <w:rPr>
          <w:lang w:val="ru-RU"/>
        </w:rPr>
        <w:t xml:space="preserve">об изменении климата, состоявшейся в Глазго (Соединенное Королевство) в 2021 году, правительства Германии, Нидерландов (Королевства), Норвегии, Соединенного Королевства и Соединенных Штатов Америки возглавили коалицию из ныне 25 двусторонних и </w:t>
      </w:r>
      <w:r w:rsidR="00C72D0D">
        <w:rPr>
          <w:lang w:val="ru-RU"/>
        </w:rPr>
        <w:t>благотворительных</w:t>
      </w:r>
      <w:r w:rsidRPr="00E36816">
        <w:rPr>
          <w:lang w:val="ru-RU"/>
        </w:rPr>
        <w:t xml:space="preserve"> донорских организаций, пообещав выделить 1,7 млрд долл. США финансирования в период с 2021 по 2025 год для поддержки укрепления прав владения лесами коренных народов и местных общин, а также большего признания и вознаграждения их роли как хранителей лесов и природы. Подписанты обязательства </w:t>
      </w:r>
      <w:r w:rsidR="00C72D0D">
        <w:rPr>
          <w:lang w:val="ru-RU"/>
        </w:rPr>
        <w:t>образуют</w:t>
      </w:r>
      <w:r w:rsidRPr="00E36816">
        <w:rPr>
          <w:lang w:val="ru-RU"/>
        </w:rPr>
        <w:t xml:space="preserve"> не</w:t>
      </w:r>
      <w:r w:rsidR="00C72D0D">
        <w:rPr>
          <w:lang w:val="ru-RU"/>
        </w:rPr>
        <w:t>официальную</w:t>
      </w:r>
      <w:r w:rsidRPr="00E36816">
        <w:rPr>
          <w:lang w:val="ru-RU"/>
        </w:rPr>
        <w:t xml:space="preserve"> Группу доноров по правам владения лесами. Хотя обязательство </w:t>
      </w:r>
      <w:r w:rsidR="00C72D0D">
        <w:rPr>
          <w:lang w:val="ru-RU"/>
        </w:rPr>
        <w:t>в отношении</w:t>
      </w:r>
      <w:r w:rsidRPr="00E36816">
        <w:rPr>
          <w:lang w:val="ru-RU"/>
        </w:rPr>
        <w:t xml:space="preserve"> прав владения </w:t>
      </w:r>
      <w:r w:rsidRPr="00E36816">
        <w:rPr>
          <w:lang w:val="ru-RU"/>
        </w:rPr>
        <w:lastRenderedPageBreak/>
        <w:t xml:space="preserve">лесами не включало конкретных обязательств по прямому финансированию, улучшение прямого финансирования </w:t>
      </w:r>
      <w:r w:rsidR="00C72D0D">
        <w:rPr>
          <w:lang w:val="ru-RU"/>
        </w:rPr>
        <w:t>является</w:t>
      </w:r>
      <w:r w:rsidRPr="00E36816">
        <w:rPr>
          <w:lang w:val="ru-RU"/>
        </w:rPr>
        <w:t xml:space="preserve"> ключевым </w:t>
      </w:r>
      <w:r w:rsidR="00C72D0D">
        <w:rPr>
          <w:lang w:val="ru-RU"/>
        </w:rPr>
        <w:t>центром</w:t>
      </w:r>
      <w:r w:rsidRPr="00E36816">
        <w:rPr>
          <w:lang w:val="ru-RU"/>
        </w:rPr>
        <w:t xml:space="preserve"> внимания. </w:t>
      </w:r>
      <w:r w:rsidRPr="00C72D0D">
        <w:rPr>
          <w:lang w:val="ru-RU"/>
        </w:rPr>
        <w:t>Кроме того, все больше внимания уделяется гендерным вопросам и молодежи</w:t>
      </w:r>
      <w:r w:rsidR="00AC5976" w:rsidRPr="00C72D0D">
        <w:rPr>
          <w:highlight w:val="white"/>
          <w:lang w:val="ru-RU"/>
        </w:rPr>
        <w:t>.</w:t>
      </w:r>
    </w:p>
    <w:p w14:paraId="5927AA6B" w14:textId="17F473F6" w:rsidR="00AC5976" w:rsidRPr="00EB3BBD" w:rsidRDefault="00E36816" w:rsidP="00C24889">
      <w:pPr>
        <w:pStyle w:val="CBDNormalNumber"/>
        <w:rPr>
          <w:highlight w:val="white"/>
          <w:lang w:val="ru-RU"/>
        </w:rPr>
      </w:pPr>
      <w:r w:rsidRPr="00E36816">
        <w:rPr>
          <w:lang w:val="ru-RU"/>
        </w:rPr>
        <w:t xml:space="preserve">В 2022 году Группа доноров по правам владения лесами предоставила 464 млн долл. США в виде так называемого «соответствующего обязательству» финансирования. В рамках этого финансирования примерно 8,1 млн долл. США было предоставлено непосредственно коренным народам и местным общинам. В 2023 году был предоставлен 521 млн долл. США, и, по оценкам, 55 млн долл. США было </w:t>
      </w:r>
      <w:r w:rsidR="00EB3BBD">
        <w:rPr>
          <w:lang w:val="ru-RU"/>
        </w:rPr>
        <w:t>напрямую выделено</w:t>
      </w:r>
      <w:r w:rsidRPr="00E36816">
        <w:rPr>
          <w:lang w:val="ru-RU"/>
        </w:rPr>
        <w:t xml:space="preserve"> организациям коренных народов и местных общин, что представляет собой увеличение с 2,1</w:t>
      </w:r>
      <w:r w:rsidR="00EB3BBD">
        <w:rPr>
          <w:lang w:val="ru-RU"/>
        </w:rPr>
        <w:t>%</w:t>
      </w:r>
      <w:r w:rsidRPr="00E36816">
        <w:rPr>
          <w:lang w:val="ru-RU"/>
        </w:rPr>
        <w:t xml:space="preserve"> от общих средств </w:t>
      </w:r>
      <w:r w:rsidR="00EB3BBD">
        <w:rPr>
          <w:lang w:val="ru-RU"/>
        </w:rPr>
        <w:t xml:space="preserve">в рамках </w:t>
      </w:r>
      <w:r w:rsidRPr="00E36816">
        <w:rPr>
          <w:lang w:val="ru-RU"/>
        </w:rPr>
        <w:t>обязательства в 2022 году до 10,6</w:t>
      </w:r>
      <w:r w:rsidR="00EB3BBD">
        <w:rPr>
          <w:lang w:val="ru-RU"/>
        </w:rPr>
        <w:t>%</w:t>
      </w:r>
      <w:r w:rsidRPr="00E36816">
        <w:rPr>
          <w:lang w:val="ru-RU"/>
        </w:rPr>
        <w:t xml:space="preserve"> в 2023 году. Более 27</w:t>
      </w:r>
      <w:r w:rsidR="00EB3BBD">
        <w:rPr>
          <w:lang w:val="ru-RU"/>
        </w:rPr>
        <w:t>%</w:t>
      </w:r>
      <w:r w:rsidRPr="00E36816">
        <w:rPr>
          <w:lang w:val="ru-RU"/>
        </w:rPr>
        <w:t xml:space="preserve"> прямого финансирования было предоставлено благотворительными организациями по сравнению с 4</w:t>
      </w:r>
      <w:r w:rsidR="00EB3BBD">
        <w:rPr>
          <w:lang w:val="ru-RU"/>
        </w:rPr>
        <w:t>%</w:t>
      </w:r>
      <w:r w:rsidRPr="00E36816">
        <w:rPr>
          <w:lang w:val="ru-RU"/>
        </w:rPr>
        <w:t xml:space="preserve"> двустороннего финансирования. В 2023 году прямое финансирование было предоставлено семи фондам под руководством коренных народов и местных общин, которые Группа доноров по правам владения лесами охарактеризовала как «становящиеся критически важными </w:t>
      </w:r>
      <w:r w:rsidR="00CF6795">
        <w:rPr>
          <w:lang w:val="ru-RU"/>
        </w:rPr>
        <w:t>путями</w:t>
      </w:r>
      <w:r w:rsidRPr="00E36816">
        <w:rPr>
          <w:lang w:val="ru-RU"/>
        </w:rPr>
        <w:t xml:space="preserve"> направления ресурсов коренным общинам». Количество организаций коренных народов и местных общин, получающих средства, увеличилось с 39 в 2022 году до 100 в 2023 году. В 2023 году 58</w:t>
      </w:r>
      <w:r w:rsidR="00EB3BBD">
        <w:rPr>
          <w:lang w:val="ru-RU"/>
        </w:rPr>
        <w:t>%</w:t>
      </w:r>
      <w:r w:rsidRPr="00E36816">
        <w:rPr>
          <w:lang w:val="ru-RU"/>
        </w:rPr>
        <w:t xml:space="preserve"> средств было распределено в Латинской Америке, 33</w:t>
      </w:r>
      <w:r w:rsidR="00EB3BBD">
        <w:rPr>
          <w:lang w:val="ru-RU"/>
        </w:rPr>
        <w:t>%</w:t>
      </w:r>
      <w:r w:rsidRPr="00E36816">
        <w:rPr>
          <w:lang w:val="ru-RU"/>
        </w:rPr>
        <w:t xml:space="preserve"> </w:t>
      </w:r>
      <w:r w:rsidR="00EB3BBD">
        <w:rPr>
          <w:lang w:val="ru-RU"/>
        </w:rPr>
        <w:t>–</w:t>
      </w:r>
      <w:r w:rsidRPr="00E36816">
        <w:rPr>
          <w:lang w:val="ru-RU"/>
        </w:rPr>
        <w:t xml:space="preserve"> в Африке и 9</w:t>
      </w:r>
      <w:r w:rsidR="00EB3BBD">
        <w:rPr>
          <w:lang w:val="ru-RU"/>
        </w:rPr>
        <w:t>%</w:t>
      </w:r>
      <w:r w:rsidRPr="00E36816">
        <w:rPr>
          <w:lang w:val="ru-RU"/>
        </w:rPr>
        <w:t xml:space="preserve"> </w:t>
      </w:r>
      <w:r w:rsidR="00EB3BBD">
        <w:rPr>
          <w:lang w:val="ru-RU"/>
        </w:rPr>
        <w:t>–</w:t>
      </w:r>
      <w:r w:rsidRPr="00E36816">
        <w:rPr>
          <w:lang w:val="ru-RU"/>
        </w:rPr>
        <w:t xml:space="preserve"> в Азиатско-Тихоокеанском регионе. Объем финансирования значительно увеличился для Латинской Америки и Африки в 2023 году, но остался неизменным для Азиатско-Тихоокеанского региона. Ключевыми приоритетами на последние годы действия обязательства являются: увеличение объемов прямого финансирования; содействие созданию более подотчетных механизмов финансирования; и увеличение поддержки недостаточно представленных групп, в частности женщин, молодежи и защитников окружающей среды</w:t>
      </w:r>
      <w:r w:rsidR="00336968" w:rsidRPr="00EB3BBD">
        <w:rPr>
          <w:highlight w:val="white"/>
          <w:lang w:val="ru-RU"/>
        </w:rPr>
        <w:t>.</w:t>
      </w:r>
    </w:p>
    <w:p w14:paraId="5144DDC7" w14:textId="0B1C5DC2" w:rsidR="004130EC" w:rsidRPr="00EB3BBD" w:rsidRDefault="00E36816" w:rsidP="002A57DB">
      <w:pPr>
        <w:pStyle w:val="CBDNormalNumber"/>
        <w:rPr>
          <w:lang w:val="ru-RU"/>
        </w:rPr>
      </w:pPr>
      <w:r w:rsidRPr="00EB3BBD">
        <w:rPr>
          <w:lang w:val="ru-RU"/>
        </w:rPr>
        <w:t>В годовом отчете Группы доноров по правам владения лесами за 2022</w:t>
      </w:r>
      <w:r w:rsidR="00EB3BBD">
        <w:rPr>
          <w:lang w:val="ru-RU"/>
        </w:rPr>
        <w:t>-</w:t>
      </w:r>
      <w:r w:rsidRPr="00EB3BBD">
        <w:rPr>
          <w:lang w:val="ru-RU"/>
        </w:rPr>
        <w:t xml:space="preserve">2023 годы президент Фонда Форда, выступая в качестве председателя Группы в 2023 году, </w:t>
      </w:r>
      <w:r w:rsidR="00EB3BBD">
        <w:rPr>
          <w:lang w:val="ru-RU"/>
        </w:rPr>
        <w:t>отметил</w:t>
      </w:r>
      <w:r w:rsidRPr="00EB3BBD">
        <w:rPr>
          <w:lang w:val="ru-RU"/>
        </w:rPr>
        <w:t xml:space="preserve"> следующие проблемы, связанные с недостаточностью финансирования, неравноправным характером финансирования и негибкостью финансирования: </w:t>
      </w:r>
      <w:r w:rsidR="00EB3BBD">
        <w:rPr>
          <w:lang w:val="ru-RU"/>
        </w:rPr>
        <w:t>значительная</w:t>
      </w:r>
      <w:r w:rsidRPr="00EB3BBD">
        <w:rPr>
          <w:lang w:val="ru-RU"/>
        </w:rPr>
        <w:t xml:space="preserve"> часть существующего климатического финансирования осталась запертой в сложных глобальных фондах</w:t>
      </w:r>
      <w:r w:rsidR="00EB3BBD">
        <w:rPr>
          <w:lang w:val="ru-RU"/>
        </w:rPr>
        <w:t>,</w:t>
      </w:r>
      <w:r w:rsidRPr="00EB3BBD">
        <w:rPr>
          <w:lang w:val="ru-RU"/>
        </w:rPr>
        <w:t xml:space="preserve"> а вялые бюрократические системы и узкие места препятствовали оперативному реагированию и медленно </w:t>
      </w:r>
      <w:r w:rsidR="00EB3BBD">
        <w:rPr>
          <w:lang w:val="ru-RU"/>
        </w:rPr>
        <w:t>высвобождали</w:t>
      </w:r>
      <w:r w:rsidRPr="00EB3BBD">
        <w:rPr>
          <w:lang w:val="ru-RU"/>
        </w:rPr>
        <w:t xml:space="preserve"> финансирование </w:t>
      </w:r>
      <w:r w:rsidR="00EB3BBD">
        <w:rPr>
          <w:lang w:val="ru-RU"/>
        </w:rPr>
        <w:t xml:space="preserve">для </w:t>
      </w:r>
      <w:r w:rsidRPr="00EB3BBD">
        <w:rPr>
          <w:lang w:val="ru-RU"/>
        </w:rPr>
        <w:t>коренны</w:t>
      </w:r>
      <w:r w:rsidR="00EB3BBD">
        <w:rPr>
          <w:lang w:val="ru-RU"/>
        </w:rPr>
        <w:t>х</w:t>
      </w:r>
      <w:r w:rsidRPr="00EB3BBD">
        <w:rPr>
          <w:lang w:val="ru-RU"/>
        </w:rPr>
        <w:t xml:space="preserve"> народ</w:t>
      </w:r>
      <w:r w:rsidR="00EB3BBD">
        <w:rPr>
          <w:lang w:val="ru-RU"/>
        </w:rPr>
        <w:t>ов</w:t>
      </w:r>
      <w:r w:rsidRPr="00EB3BBD">
        <w:rPr>
          <w:lang w:val="ru-RU"/>
        </w:rPr>
        <w:t xml:space="preserve"> и местны</w:t>
      </w:r>
      <w:r w:rsidR="00EB3BBD">
        <w:rPr>
          <w:lang w:val="ru-RU"/>
        </w:rPr>
        <w:t>х</w:t>
      </w:r>
      <w:r w:rsidRPr="00EB3BBD">
        <w:rPr>
          <w:lang w:val="ru-RU"/>
        </w:rPr>
        <w:t xml:space="preserve"> общин</w:t>
      </w:r>
      <w:r w:rsidR="008B4F88" w:rsidRPr="00EB3BBD">
        <w:rPr>
          <w:lang w:val="ru-RU"/>
        </w:rPr>
        <w:t>.</w:t>
      </w:r>
    </w:p>
    <w:p w14:paraId="71623F81" w14:textId="1D6B4489" w:rsidR="000E2E35" w:rsidRPr="00EB3BBD" w:rsidRDefault="00E36816" w:rsidP="002A57DB">
      <w:pPr>
        <w:pStyle w:val="CBDNormalNumber"/>
        <w:rPr>
          <w:lang w:val="ru-RU"/>
        </w:rPr>
      </w:pPr>
      <w:r w:rsidRPr="00EB3BBD">
        <w:rPr>
          <w:lang w:val="ru-RU"/>
        </w:rPr>
        <w:t>Норвегия, занимавшая пост председателя Группы доноров по правам владения лесами в 2024 году, отметила в годовом отчете Группы за 202</w:t>
      </w:r>
      <w:r w:rsidR="00EB3BBD">
        <w:rPr>
          <w:lang w:val="ru-RU"/>
        </w:rPr>
        <w:t>-</w:t>
      </w:r>
      <w:r w:rsidRPr="00EB3BBD">
        <w:rPr>
          <w:lang w:val="ru-RU"/>
        </w:rPr>
        <w:t xml:space="preserve">2024 годы, что, хотя </w:t>
      </w:r>
      <w:r w:rsidR="00EB3BBD">
        <w:rPr>
          <w:lang w:val="ru-RU"/>
        </w:rPr>
        <w:t xml:space="preserve">уклонение от </w:t>
      </w:r>
      <w:r w:rsidRPr="00EB3BBD">
        <w:rPr>
          <w:lang w:val="ru-RU"/>
        </w:rPr>
        <w:t>риск</w:t>
      </w:r>
      <w:r w:rsidR="00EB3BBD">
        <w:rPr>
          <w:lang w:val="ru-RU"/>
        </w:rPr>
        <w:t>а</w:t>
      </w:r>
      <w:r w:rsidRPr="00EB3BBD">
        <w:rPr>
          <w:lang w:val="ru-RU"/>
        </w:rPr>
        <w:t xml:space="preserve"> и административные требования</w:t>
      </w:r>
      <w:r w:rsidR="00EB3BBD" w:rsidRPr="00EB3BBD">
        <w:rPr>
          <w:lang w:val="ru-RU"/>
        </w:rPr>
        <w:t xml:space="preserve"> </w:t>
      </w:r>
      <w:r w:rsidR="00EB3BBD" w:rsidRPr="00EB3BBD">
        <w:rPr>
          <w:lang w:val="ru-RU"/>
        </w:rPr>
        <w:t>доноров</w:t>
      </w:r>
      <w:r w:rsidRPr="00EB3BBD">
        <w:rPr>
          <w:lang w:val="ru-RU"/>
        </w:rPr>
        <w:t xml:space="preserve">, а также ограниченная правовая и финансовая инфраструктура грантополучателей продолжают препятствовать прямому доступу многих организаций коренных народов и местных общин к средствам, эти барьеры устраняются путем выявления посредников, которые несут большую ответственность перед коренными народами и местными общинами, и увеличения инвестиций для помощи организациям коренных народов и местных общин в наращивании их потенциала для получения </w:t>
      </w:r>
      <w:r w:rsidR="005F45E1" w:rsidRPr="00EB3BBD">
        <w:rPr>
          <w:lang w:val="ru-RU"/>
        </w:rPr>
        <w:t>средств</w:t>
      </w:r>
      <w:r w:rsidR="005F45E1" w:rsidRPr="00EB3BBD">
        <w:rPr>
          <w:lang w:val="ru-RU"/>
        </w:rPr>
        <w:t xml:space="preserve"> </w:t>
      </w:r>
      <w:r w:rsidRPr="00EB3BBD">
        <w:rPr>
          <w:lang w:val="ru-RU"/>
        </w:rPr>
        <w:t>и управления</w:t>
      </w:r>
      <w:r w:rsidR="005F45E1">
        <w:rPr>
          <w:lang w:val="ru-RU"/>
        </w:rPr>
        <w:t xml:space="preserve"> </w:t>
      </w:r>
      <w:r w:rsidR="005F45E1">
        <w:rPr>
          <w:highlight w:val="white"/>
          <w:lang w:val="ru-RU"/>
        </w:rPr>
        <w:t>ими</w:t>
      </w:r>
      <w:r w:rsidR="000E2E35" w:rsidRPr="00AB25D4">
        <w:rPr>
          <w:vertAlign w:val="superscript"/>
        </w:rPr>
        <w:footnoteReference w:id="26"/>
      </w:r>
      <w:r w:rsidR="005F45E1">
        <w:rPr>
          <w:lang w:val="ru-RU"/>
        </w:rPr>
        <w:t>.</w:t>
      </w:r>
    </w:p>
    <w:p w14:paraId="2A1A434E" w14:textId="2359F036" w:rsidR="002930B5" w:rsidRPr="00E545BB" w:rsidRDefault="00B04F40" w:rsidP="007A0B4E">
      <w:pPr>
        <w:pStyle w:val="CBDH2"/>
        <w:rPr>
          <w:lang w:val="ru-RU"/>
        </w:rPr>
      </w:pPr>
      <w:r w:rsidRPr="00AB25D4">
        <w:t>K</w:t>
      </w:r>
      <w:r w:rsidRPr="00E545BB">
        <w:rPr>
          <w:lang w:val="ru-RU"/>
        </w:rPr>
        <w:t>.</w:t>
      </w:r>
      <w:r w:rsidR="001F1A2C" w:rsidRPr="00E545BB">
        <w:rPr>
          <w:lang w:val="ru-RU"/>
        </w:rPr>
        <w:tab/>
      </w:r>
      <w:r w:rsidR="00E545BB" w:rsidRPr="00E545BB">
        <w:rPr>
          <w:lang w:val="ru-RU"/>
        </w:rPr>
        <w:t>Инициатива для коренных народов «</w:t>
      </w:r>
      <w:proofErr w:type="spellStart"/>
      <w:r w:rsidR="00E545BB" w:rsidRPr="00E545BB">
        <w:rPr>
          <w:lang w:val="ru-RU"/>
        </w:rPr>
        <w:t>Подонг</w:t>
      </w:r>
      <w:proofErr w:type="spellEnd"/>
      <w:r w:rsidR="00E545BB" w:rsidRPr="00E545BB">
        <w:rPr>
          <w:lang w:val="ru-RU"/>
        </w:rPr>
        <w:t>»</w:t>
      </w:r>
    </w:p>
    <w:p w14:paraId="5EBF805F" w14:textId="186B78FA" w:rsidR="00E6431E" w:rsidRPr="00A12CAB" w:rsidRDefault="005548C4" w:rsidP="007607D0">
      <w:pPr>
        <w:pStyle w:val="CBDNormalNumber"/>
        <w:rPr>
          <w:highlight w:val="white"/>
          <w:lang w:val="ru-RU"/>
        </w:rPr>
      </w:pPr>
      <w:bookmarkStart w:id="8" w:name="_Hlk207907210"/>
      <w:r w:rsidRPr="005548C4">
        <w:rPr>
          <w:lang w:val="ru-RU"/>
        </w:rPr>
        <w:t>Инициатива для коренных народов «</w:t>
      </w:r>
      <w:proofErr w:type="spellStart"/>
      <w:r w:rsidRPr="005548C4">
        <w:rPr>
          <w:lang w:val="ru-RU"/>
        </w:rPr>
        <w:t>Подонг</w:t>
      </w:r>
      <w:proofErr w:type="spellEnd"/>
      <w:r w:rsidRPr="005548C4">
        <w:rPr>
          <w:lang w:val="ru-RU"/>
        </w:rPr>
        <w:t>» направлена на признание, поддержку и укрепление вклада коренных народов в сохранение биоразнообразия и климатические действия, при одновременном обеспечении их полно</w:t>
      </w:r>
      <w:r w:rsidR="00E545BB">
        <w:rPr>
          <w:lang w:val="ru-RU"/>
        </w:rPr>
        <w:t>ценно</w:t>
      </w:r>
      <w:r w:rsidRPr="005548C4">
        <w:rPr>
          <w:lang w:val="ru-RU"/>
        </w:rPr>
        <w:t xml:space="preserve">го лидерства и доступа к </w:t>
      </w:r>
      <w:r w:rsidR="00E545BB">
        <w:rPr>
          <w:lang w:val="ru-RU"/>
        </w:rPr>
        <w:t>надлежащим</w:t>
      </w:r>
      <w:r w:rsidRPr="005548C4">
        <w:rPr>
          <w:lang w:val="ru-RU"/>
        </w:rPr>
        <w:t xml:space="preserve"> ресурсам. </w:t>
      </w:r>
      <w:r w:rsidR="00E545BB">
        <w:rPr>
          <w:lang w:val="ru-RU"/>
        </w:rPr>
        <w:t>С</w:t>
      </w:r>
      <w:r w:rsidR="00E545BB" w:rsidRPr="005548C4">
        <w:rPr>
          <w:lang w:val="ru-RU"/>
        </w:rPr>
        <w:t>овместно</w:t>
      </w:r>
      <w:r w:rsidR="00E545BB">
        <w:rPr>
          <w:lang w:val="ru-RU"/>
        </w:rPr>
        <w:t>е</w:t>
      </w:r>
      <w:r w:rsidR="00E545BB" w:rsidRPr="005548C4">
        <w:rPr>
          <w:lang w:val="ru-RU"/>
        </w:rPr>
        <w:t xml:space="preserve"> руководств</w:t>
      </w:r>
      <w:r w:rsidR="00E545BB">
        <w:rPr>
          <w:lang w:val="ru-RU"/>
        </w:rPr>
        <w:t>о</w:t>
      </w:r>
      <w:r w:rsidR="00E545BB" w:rsidRPr="005548C4">
        <w:rPr>
          <w:lang w:val="ru-RU"/>
        </w:rPr>
        <w:t xml:space="preserve"> </w:t>
      </w:r>
      <w:r w:rsidRPr="005548C4">
        <w:rPr>
          <w:lang w:val="ru-RU"/>
        </w:rPr>
        <w:t>Инициатив</w:t>
      </w:r>
      <w:r w:rsidR="00E545BB">
        <w:rPr>
          <w:lang w:val="ru-RU"/>
        </w:rPr>
        <w:t>ой</w:t>
      </w:r>
      <w:r w:rsidRPr="005548C4">
        <w:rPr>
          <w:lang w:val="ru-RU"/>
        </w:rPr>
        <w:t xml:space="preserve"> и </w:t>
      </w:r>
      <w:r w:rsidR="00E545BB">
        <w:rPr>
          <w:lang w:val="ru-RU"/>
        </w:rPr>
        <w:t>ее</w:t>
      </w:r>
      <w:r w:rsidR="00E545BB" w:rsidRPr="00E545BB">
        <w:rPr>
          <w:lang w:val="ru-RU"/>
        </w:rPr>
        <w:t xml:space="preserve"> </w:t>
      </w:r>
      <w:r w:rsidRPr="005548C4">
        <w:rPr>
          <w:lang w:val="ru-RU"/>
        </w:rPr>
        <w:t>разраб</w:t>
      </w:r>
      <w:r w:rsidR="00E545BB">
        <w:rPr>
          <w:lang w:val="ru-RU"/>
        </w:rPr>
        <w:t>отка осуществляются</w:t>
      </w:r>
      <w:r w:rsidRPr="005548C4">
        <w:rPr>
          <w:lang w:val="ru-RU"/>
        </w:rPr>
        <w:t xml:space="preserve"> Международным форумом коренных народов по биоразнообразию, Международным союзом охраны природы и организациями коренных народов </w:t>
      </w:r>
      <w:r w:rsidR="00E545BB">
        <w:rPr>
          <w:lang w:val="ru-RU"/>
        </w:rPr>
        <w:t>–</w:t>
      </w:r>
      <w:r w:rsidRPr="005548C4">
        <w:rPr>
          <w:lang w:val="ru-RU"/>
        </w:rPr>
        <w:t xml:space="preserve"> членами </w:t>
      </w:r>
      <w:r w:rsidR="00E545BB" w:rsidRPr="005548C4">
        <w:rPr>
          <w:lang w:val="ru-RU"/>
        </w:rPr>
        <w:lastRenderedPageBreak/>
        <w:t>Международн</w:t>
      </w:r>
      <w:r w:rsidR="00E545BB">
        <w:rPr>
          <w:lang w:val="ru-RU"/>
        </w:rPr>
        <w:t>ого</w:t>
      </w:r>
      <w:r w:rsidR="00E545BB" w:rsidRPr="005548C4">
        <w:rPr>
          <w:lang w:val="ru-RU"/>
        </w:rPr>
        <w:t xml:space="preserve"> союз</w:t>
      </w:r>
      <w:r w:rsidR="00E545BB">
        <w:rPr>
          <w:lang w:val="ru-RU"/>
        </w:rPr>
        <w:t>а</w:t>
      </w:r>
      <w:r w:rsidR="00E545BB" w:rsidRPr="005548C4">
        <w:rPr>
          <w:lang w:val="ru-RU"/>
        </w:rPr>
        <w:t xml:space="preserve"> охраны природы</w:t>
      </w:r>
      <w:r w:rsidRPr="005548C4">
        <w:rPr>
          <w:lang w:val="ru-RU"/>
        </w:rPr>
        <w:t xml:space="preserve">. На </w:t>
      </w:r>
      <w:r w:rsidR="00E545BB">
        <w:rPr>
          <w:lang w:val="ru-RU"/>
        </w:rPr>
        <w:t>16-</w:t>
      </w:r>
      <w:r w:rsidRPr="005548C4">
        <w:rPr>
          <w:lang w:val="ru-RU"/>
        </w:rPr>
        <w:t>м совещании Конференции Сторон Конвенции о биологическом разнообразии Министерство международных дел Канады объявило о выделении 7 млн канадских долларов для поддержки первого этапа действий в рамках Инициативы для коренных народов «</w:t>
      </w:r>
      <w:proofErr w:type="spellStart"/>
      <w:r w:rsidRPr="005548C4">
        <w:rPr>
          <w:lang w:val="ru-RU"/>
        </w:rPr>
        <w:t>Подонг</w:t>
      </w:r>
      <w:proofErr w:type="spellEnd"/>
      <w:r w:rsidRPr="005548C4">
        <w:rPr>
          <w:lang w:val="ru-RU"/>
        </w:rPr>
        <w:t xml:space="preserve">». Эти действия будут включать, в частности: расширение масштабов </w:t>
      </w:r>
      <w:r w:rsidR="00A12CAB">
        <w:rPr>
          <w:lang w:val="ru-RU"/>
        </w:rPr>
        <w:t>мероприятий по сохранению биоразнообразия</w:t>
      </w:r>
      <w:r w:rsidRPr="005548C4">
        <w:rPr>
          <w:lang w:val="ru-RU"/>
        </w:rPr>
        <w:t xml:space="preserve"> под руководством коренных народов в Гватемале, Непале, Панаме и Объединенной Республике Танзания; содействие разработке национальных стратегий и планов действий </w:t>
      </w:r>
      <w:r w:rsidR="00A12CAB">
        <w:rPr>
          <w:lang w:val="ru-RU"/>
        </w:rPr>
        <w:t xml:space="preserve">по сохранению </w:t>
      </w:r>
      <w:r w:rsidRPr="005548C4">
        <w:rPr>
          <w:lang w:val="ru-RU"/>
        </w:rPr>
        <w:t>биоразнообразия; поддержку участия коренных народов, особенно женщин и девочек, в глобальных форумах по биоразнообразию; и создание рабочей группы по разработке механизма прямого финансирования под руководством коренных народов</w:t>
      </w:r>
      <w:bookmarkEnd w:id="8"/>
      <w:r w:rsidR="00AB7794" w:rsidRPr="00AB25D4">
        <w:rPr>
          <w:rStyle w:val="ad"/>
          <w:highlight w:val="white"/>
        </w:rPr>
        <w:footnoteReference w:id="27"/>
      </w:r>
      <w:r w:rsidR="00A12CAB">
        <w:rPr>
          <w:highlight w:val="white"/>
          <w:lang w:val="ru-RU"/>
        </w:rPr>
        <w:t>.</w:t>
      </w:r>
    </w:p>
    <w:p w14:paraId="61173AE7" w14:textId="04CAD5D1" w:rsidR="00AC5976" w:rsidRPr="00AB25D4" w:rsidRDefault="00B04F40" w:rsidP="00DF61DF">
      <w:pPr>
        <w:pStyle w:val="CBDH2"/>
      </w:pPr>
      <w:r w:rsidRPr="00AB25D4">
        <w:rPr>
          <w:highlight w:val="white"/>
        </w:rPr>
        <w:t>L.</w:t>
      </w:r>
      <w:r w:rsidR="001F1A2C" w:rsidRPr="00AB25D4">
        <w:rPr>
          <w:highlight w:val="white"/>
        </w:rPr>
        <w:tab/>
      </w:r>
      <w:r w:rsidR="00A12CAB">
        <w:rPr>
          <w:lang w:val="ru-RU"/>
        </w:rPr>
        <w:t>Фонды прямого доступа</w:t>
      </w:r>
    </w:p>
    <w:p w14:paraId="533B9871" w14:textId="14A84774" w:rsidR="00AC5976" w:rsidRPr="004B4186" w:rsidRDefault="00A12CAB" w:rsidP="00BA782D">
      <w:pPr>
        <w:pStyle w:val="CBDNormalNumber"/>
        <w:rPr>
          <w:lang w:val="ru-RU"/>
        </w:rPr>
      </w:pPr>
      <w:r w:rsidRPr="00A12CAB">
        <w:rPr>
          <w:lang w:val="ru-RU"/>
        </w:rPr>
        <w:t>Развивающейся тенденцией является создание механизмов для обеспечения прямого доступа к финансированию. Для описания этих механизмов, по-видимому, используется множество терминов, наиболее частыми из которых являются «</w:t>
      </w:r>
      <w:r>
        <w:rPr>
          <w:lang w:val="ru-RU"/>
        </w:rPr>
        <w:t>ф</w:t>
      </w:r>
      <w:r w:rsidRPr="00A12CAB">
        <w:rPr>
          <w:lang w:val="ru-RU"/>
        </w:rPr>
        <w:t>онды под руководством коренных народов», а также «</w:t>
      </w:r>
      <w:r>
        <w:rPr>
          <w:lang w:val="ru-RU"/>
        </w:rPr>
        <w:t>ф</w:t>
      </w:r>
      <w:r w:rsidRPr="00A12CAB">
        <w:rPr>
          <w:lang w:val="ru-RU"/>
        </w:rPr>
        <w:t>онды под руководством коренных народов и местных общин»</w:t>
      </w:r>
      <w:r>
        <w:rPr>
          <w:lang w:val="ru-RU"/>
        </w:rPr>
        <w:t xml:space="preserve"> – </w:t>
      </w:r>
      <w:r w:rsidRPr="00A12CAB">
        <w:rPr>
          <w:lang w:val="ru-RU"/>
        </w:rPr>
        <w:t xml:space="preserve">термин, используемый Группой доноров по правам владения лесами. В целях диалога и с учетом потенциальной </w:t>
      </w:r>
      <w:r w:rsidR="007B0344">
        <w:rPr>
          <w:lang w:val="ru-RU"/>
        </w:rPr>
        <w:t>деликатности</w:t>
      </w:r>
      <w:r w:rsidRPr="00A12CAB">
        <w:rPr>
          <w:lang w:val="ru-RU"/>
        </w:rPr>
        <w:t xml:space="preserve"> использования таких терминов механизмы прямого доступа можно описать как платформы или механизмы, создаваемые коалициями или альянсами организаций коренных народов и местных общин на различных географических уровнях (например, субнациональном, национальном, региональном и глобальном) для получения и распределения финансирования между организациями и </w:t>
      </w:r>
      <w:r>
        <w:rPr>
          <w:lang w:val="ru-RU"/>
        </w:rPr>
        <w:t>сообществами</w:t>
      </w:r>
      <w:r w:rsidRPr="00A12CAB">
        <w:rPr>
          <w:lang w:val="ru-RU"/>
        </w:rPr>
        <w:t xml:space="preserve"> коренных народов и местных общин в соответствии с приоритетами, определенными представителями коренных народов и местных общин</w:t>
      </w:r>
      <w:r w:rsidR="004B4186">
        <w:rPr>
          <w:lang w:val="ru-RU"/>
        </w:rPr>
        <w:t>,</w:t>
      </w:r>
      <w:r w:rsidRPr="00A12CAB">
        <w:rPr>
          <w:lang w:val="ru-RU"/>
        </w:rPr>
        <w:t xml:space="preserve"> и </w:t>
      </w:r>
      <w:r w:rsidR="004B4186">
        <w:rPr>
          <w:lang w:val="ru-RU"/>
        </w:rPr>
        <w:t>подотчетные им</w:t>
      </w:r>
      <w:r w:rsidR="00045062" w:rsidRPr="00AB25D4">
        <w:rPr>
          <w:rStyle w:val="ad"/>
        </w:rPr>
        <w:footnoteReference w:id="28"/>
      </w:r>
      <w:r w:rsidR="004B4186">
        <w:rPr>
          <w:lang w:val="ru-RU"/>
        </w:rPr>
        <w:t>.</w:t>
      </w:r>
    </w:p>
    <w:p w14:paraId="236D19F3" w14:textId="70ADFA2F" w:rsidR="00AC5976" w:rsidRPr="008D60F4" w:rsidRDefault="007B0344" w:rsidP="00BA782D">
      <w:pPr>
        <w:pStyle w:val="CBDNormalNumber"/>
        <w:rPr>
          <w:lang w:val="ru-RU"/>
        </w:rPr>
      </w:pPr>
      <w:r w:rsidRPr="007B0344">
        <w:rPr>
          <w:lang w:val="ru-RU"/>
        </w:rPr>
        <w:t xml:space="preserve">В докладе за 2024 год Инициатива по правам и ресурсам и Фонд </w:t>
      </w:r>
      <w:r w:rsidR="00E43C20">
        <w:rPr>
          <w:lang w:val="ru-RU"/>
        </w:rPr>
        <w:t>дождевых</w:t>
      </w:r>
      <w:r w:rsidRPr="007B0344">
        <w:rPr>
          <w:lang w:val="ru-RU"/>
        </w:rPr>
        <w:t xml:space="preserve"> лесов Норвегии оценили спрос на финансирование, измерив количество полученных заявок относительно количества финансируемых проектов для 10 механизмов финансирования для коренных народов. По девяти механизмам, объявляющим открытые конкурсы предложений, медианное количество заявок составило 305. Для сравнения, медианное значение количества проектов, финансируемых механизмами, составило 49 (в диапазоне от 10 [низкий показатель] до 90 [высокий показатель]). Имеющиеся данные позволяют предположить, что существует значительный неудовлетворенный спрос на финансирование со стороны организаций коренных народов и местных общин на переднем крае работы по сохранению и устойчивому использованию биоразнообразия и </w:t>
      </w:r>
      <w:r w:rsidR="00E43C20">
        <w:rPr>
          <w:lang w:val="ru-RU"/>
        </w:rPr>
        <w:t xml:space="preserve">что </w:t>
      </w:r>
      <w:r w:rsidR="00E43C20" w:rsidRPr="007B0344">
        <w:rPr>
          <w:lang w:val="ru-RU"/>
        </w:rPr>
        <w:t>могли бы быть разработаны</w:t>
      </w:r>
      <w:r w:rsidR="00E43C20" w:rsidRPr="007B0344">
        <w:rPr>
          <w:lang w:val="ru-RU"/>
        </w:rPr>
        <w:t xml:space="preserve"> </w:t>
      </w:r>
      <w:r w:rsidRPr="007B0344">
        <w:rPr>
          <w:lang w:val="ru-RU"/>
        </w:rPr>
        <w:t xml:space="preserve">методы </w:t>
      </w:r>
      <w:r w:rsidR="00E43C20">
        <w:rPr>
          <w:lang w:val="ru-RU"/>
        </w:rPr>
        <w:t>улучшения</w:t>
      </w:r>
      <w:r w:rsidRPr="007B0344">
        <w:rPr>
          <w:lang w:val="ru-RU"/>
        </w:rPr>
        <w:t xml:space="preserve"> понимания уровня и характера этого спроса</w:t>
      </w:r>
      <w:r w:rsidR="00EF7733" w:rsidRPr="00AB25D4">
        <w:rPr>
          <w:rStyle w:val="ad"/>
        </w:rPr>
        <w:footnoteReference w:id="29"/>
      </w:r>
      <w:r w:rsidR="008D60F4">
        <w:rPr>
          <w:lang w:val="ru-RU"/>
        </w:rPr>
        <w:t>.</w:t>
      </w:r>
    </w:p>
    <w:p w14:paraId="2B894C28" w14:textId="71B54BFF" w:rsidR="00AC5976" w:rsidRPr="00AB25D4" w:rsidRDefault="00BD6428" w:rsidP="00BA782D">
      <w:pPr>
        <w:pStyle w:val="CBDH1"/>
      </w:pPr>
      <w:r w:rsidRPr="00AB25D4">
        <w:lastRenderedPageBreak/>
        <w:t>IV.</w:t>
      </w:r>
      <w:r w:rsidRPr="00AB25D4">
        <w:tab/>
      </w:r>
      <w:r w:rsidR="00356782">
        <w:rPr>
          <w:lang w:val="ru-RU"/>
        </w:rPr>
        <w:t>Анализ и извлеченные уроки</w:t>
      </w:r>
    </w:p>
    <w:p w14:paraId="79431C57" w14:textId="6E409DA9" w:rsidR="00AC5976" w:rsidRPr="00222073" w:rsidRDefault="0069376B" w:rsidP="00DF61DF">
      <w:pPr>
        <w:pStyle w:val="CBDNormalNumber"/>
        <w:rPr>
          <w:lang w:val="ru-RU"/>
        </w:rPr>
      </w:pPr>
      <w:r w:rsidRPr="0069376B">
        <w:rPr>
          <w:lang w:val="ru-RU"/>
        </w:rPr>
        <w:t xml:space="preserve">За последние 30 лет был накоплен опыт, потенциал и извлечены уроки в области создания механизмов для улучшения доступа к финансированию и, в последнее время, прямого доступа к финансированию для коренных народов и местных общин. </w:t>
      </w:r>
      <w:r w:rsidR="00CF6795">
        <w:rPr>
          <w:lang w:val="ru-RU"/>
        </w:rPr>
        <w:t>В то время как</w:t>
      </w:r>
      <w:r w:rsidRPr="0069376B">
        <w:rPr>
          <w:lang w:val="ru-RU"/>
        </w:rPr>
        <w:t xml:space="preserve"> структуры Организации Объединенных Наций, двусторонние доноры и благотворительные организации внесли вклад в эти усилия, участие частного сектора остается ограниченным</w:t>
      </w:r>
      <w:r w:rsidR="00AC5976" w:rsidRPr="00222073">
        <w:rPr>
          <w:lang w:val="ru-RU"/>
        </w:rPr>
        <w:t>.</w:t>
      </w:r>
    </w:p>
    <w:p w14:paraId="3C718091" w14:textId="157C0A2B" w:rsidR="00AC5976" w:rsidRPr="00222073" w:rsidRDefault="0069376B" w:rsidP="00D5042D">
      <w:pPr>
        <w:pStyle w:val="CBDNormalNumber"/>
        <w:rPr>
          <w:lang w:val="ru-RU"/>
        </w:rPr>
      </w:pPr>
      <w:r w:rsidRPr="0069376B">
        <w:rPr>
          <w:lang w:val="ru-RU"/>
        </w:rPr>
        <w:t>Этот растущий объем опыта целесообразно рассматривать в более широком контексте попыток крупных финансир</w:t>
      </w:r>
      <w:r w:rsidR="00222073">
        <w:rPr>
          <w:lang w:val="ru-RU"/>
        </w:rPr>
        <w:t>ующих организаций</w:t>
      </w:r>
      <w:r w:rsidRPr="0069376B">
        <w:rPr>
          <w:lang w:val="ru-RU"/>
        </w:rPr>
        <w:t>, в частности членов Комитета содействия развитию</w:t>
      </w:r>
      <w:r w:rsidRPr="00222073">
        <w:rPr>
          <w:lang w:val="ru-RU"/>
        </w:rPr>
        <w:t xml:space="preserve"> ОЭСР, определить пути сотрудничества </w:t>
      </w:r>
      <w:r w:rsidR="00222073">
        <w:rPr>
          <w:lang w:val="ru-RU"/>
        </w:rPr>
        <w:t>в</w:t>
      </w:r>
      <w:r w:rsidR="00222073" w:rsidRPr="00222073">
        <w:rPr>
          <w:lang w:val="ru-RU"/>
        </w:rPr>
        <w:t xml:space="preserve"> </w:t>
      </w:r>
      <w:r w:rsidR="00222073">
        <w:rPr>
          <w:lang w:val="ru-RU"/>
        </w:rPr>
        <w:t>целях</w:t>
      </w:r>
      <w:r w:rsidR="00222073" w:rsidRPr="00222073">
        <w:rPr>
          <w:lang w:val="ru-RU"/>
        </w:rPr>
        <w:t xml:space="preserve"> </w:t>
      </w:r>
      <w:r w:rsidR="00222073" w:rsidRPr="00222073">
        <w:rPr>
          <w:lang w:val="ru-RU"/>
        </w:rPr>
        <w:t xml:space="preserve">развития </w:t>
      </w:r>
      <w:r w:rsidRPr="00222073">
        <w:rPr>
          <w:lang w:val="ru-RU"/>
        </w:rPr>
        <w:t>под местн</w:t>
      </w:r>
      <w:r w:rsidR="00222073">
        <w:rPr>
          <w:lang w:val="ru-RU"/>
        </w:rPr>
        <w:t>ым</w:t>
      </w:r>
      <w:r w:rsidRPr="00222073">
        <w:rPr>
          <w:lang w:val="ru-RU"/>
        </w:rPr>
        <w:t xml:space="preserve"> руководство</w:t>
      </w:r>
      <w:r w:rsidR="00222073">
        <w:rPr>
          <w:lang w:val="ru-RU"/>
        </w:rPr>
        <w:t>м</w:t>
      </w:r>
      <w:r w:rsidRPr="00222073">
        <w:rPr>
          <w:lang w:val="ru-RU"/>
        </w:rPr>
        <w:t xml:space="preserve">, используя подход коллегиального обучения или обучения на примерах, </w:t>
      </w:r>
      <w:r w:rsidR="00222073">
        <w:rPr>
          <w:lang w:val="ru-RU"/>
        </w:rPr>
        <w:t>в</w:t>
      </w:r>
      <w:r w:rsidR="00222073" w:rsidRPr="00222073">
        <w:rPr>
          <w:lang w:val="ru-RU"/>
        </w:rPr>
        <w:t xml:space="preserve"> </w:t>
      </w:r>
      <w:r w:rsidR="00222073">
        <w:rPr>
          <w:lang w:val="ru-RU"/>
        </w:rPr>
        <w:t>соответствии с которым</w:t>
      </w:r>
      <w:r w:rsidRPr="00222073">
        <w:rPr>
          <w:lang w:val="ru-RU"/>
        </w:rPr>
        <w:t xml:space="preserve"> «развитие под местн</w:t>
      </w:r>
      <w:r w:rsidR="00222073">
        <w:rPr>
          <w:lang w:val="ru-RU"/>
        </w:rPr>
        <w:t>ым</w:t>
      </w:r>
      <w:r w:rsidRPr="00222073">
        <w:rPr>
          <w:lang w:val="ru-RU"/>
        </w:rPr>
        <w:t xml:space="preserve"> руководство</w:t>
      </w:r>
      <w:r w:rsidR="00222073">
        <w:rPr>
          <w:lang w:val="ru-RU"/>
        </w:rPr>
        <w:t>м</w:t>
      </w:r>
      <w:r w:rsidRPr="00222073">
        <w:rPr>
          <w:lang w:val="ru-RU"/>
        </w:rPr>
        <w:t xml:space="preserve"> означает, что местные заинтересованные стороны должны иметь возможность определять сотрудничество в целях развития</w:t>
      </w:r>
      <w:r w:rsidR="006047DF">
        <w:rPr>
          <w:lang w:val="ru-RU"/>
        </w:rPr>
        <w:t xml:space="preserve">, а именно в плане </w:t>
      </w:r>
      <w:r w:rsidRPr="00222073">
        <w:rPr>
          <w:lang w:val="ru-RU"/>
        </w:rPr>
        <w:t>формулировани</w:t>
      </w:r>
      <w:r w:rsidR="006047DF">
        <w:rPr>
          <w:lang w:val="ru-RU"/>
        </w:rPr>
        <w:t>я</w:t>
      </w:r>
      <w:r w:rsidRPr="00222073">
        <w:rPr>
          <w:lang w:val="ru-RU"/>
        </w:rPr>
        <w:t xml:space="preserve">, </w:t>
      </w:r>
      <w:r w:rsidR="00AD0A82">
        <w:rPr>
          <w:lang w:val="ru-RU"/>
        </w:rPr>
        <w:t>планирования</w:t>
      </w:r>
      <w:r w:rsidRPr="00222073">
        <w:rPr>
          <w:lang w:val="ru-RU"/>
        </w:rPr>
        <w:t>, осуществлени</w:t>
      </w:r>
      <w:r w:rsidR="00AD0A82">
        <w:rPr>
          <w:lang w:val="ru-RU"/>
        </w:rPr>
        <w:t>я</w:t>
      </w:r>
      <w:r w:rsidRPr="00222073">
        <w:rPr>
          <w:lang w:val="ru-RU"/>
        </w:rPr>
        <w:t>, включая контроль над ресурсами, и подотчетности»</w:t>
      </w:r>
      <w:r w:rsidR="00045062" w:rsidRPr="00AB25D4">
        <w:rPr>
          <w:rStyle w:val="ad"/>
        </w:rPr>
        <w:footnoteReference w:id="30"/>
      </w:r>
      <w:r w:rsidR="00633BDE">
        <w:rPr>
          <w:lang w:val="ru-RU"/>
        </w:rPr>
        <w:t>.</w:t>
      </w:r>
    </w:p>
    <w:p w14:paraId="29DCE3B6" w14:textId="3EBFE747" w:rsidR="00A762CF" w:rsidRPr="00AD0A82" w:rsidRDefault="0069376B" w:rsidP="00D5042D">
      <w:pPr>
        <w:pStyle w:val="CBDNormalNumber"/>
        <w:rPr>
          <w:lang w:val="ru-RU"/>
        </w:rPr>
      </w:pPr>
      <w:r w:rsidRPr="0069376B">
        <w:rPr>
          <w:lang w:val="ru-RU"/>
        </w:rPr>
        <w:t xml:space="preserve">Концепция </w:t>
      </w:r>
      <w:r w:rsidR="00F67E50">
        <w:rPr>
          <w:lang w:val="ru-RU"/>
        </w:rPr>
        <w:t>путей</w:t>
      </w:r>
      <w:r w:rsidRPr="0069376B">
        <w:rPr>
          <w:lang w:val="ru-RU"/>
        </w:rPr>
        <w:t xml:space="preserve"> финансирования становится все более заметной при оценке текущих барьеров для поддержки коренных народов и местных общин</w:t>
      </w:r>
      <w:r w:rsidR="00C2623D" w:rsidRPr="00AB25D4">
        <w:rPr>
          <w:rStyle w:val="ad"/>
        </w:rPr>
        <w:footnoteReference w:id="31"/>
      </w:r>
      <w:r w:rsidR="00AD0A82">
        <w:rPr>
          <w:lang w:val="ru-RU"/>
        </w:rPr>
        <w:t>.</w:t>
      </w:r>
      <w:r w:rsidR="00AC5976" w:rsidRPr="0069376B">
        <w:rPr>
          <w:lang w:val="ru-RU"/>
        </w:rPr>
        <w:t xml:space="preserve"> </w:t>
      </w:r>
      <w:r w:rsidR="00AD0A82" w:rsidRPr="0069376B">
        <w:rPr>
          <w:lang w:val="ru-RU"/>
        </w:rPr>
        <w:t>Эта концепция может оказаться полезной для формирования диалога об улучшении доступа к финансированию для коренных народов и местных общин путем сосредоточения внимания на</w:t>
      </w:r>
      <w:r w:rsidR="00A762CF" w:rsidRPr="00AD0A82">
        <w:rPr>
          <w:lang w:val="ru-RU"/>
        </w:rPr>
        <w:t>:</w:t>
      </w:r>
    </w:p>
    <w:p w14:paraId="33C5C145" w14:textId="25C58CBD" w:rsidR="00AC5976" w:rsidRPr="00F67E50" w:rsidRDefault="006427F3" w:rsidP="00E43552">
      <w:pPr>
        <w:pStyle w:val="CBDNormalNumber"/>
        <w:numPr>
          <w:ilvl w:val="1"/>
          <w:numId w:val="9"/>
        </w:numPr>
        <w:rPr>
          <w:lang w:val="ru-RU"/>
        </w:rPr>
      </w:pPr>
      <w:r>
        <w:rPr>
          <w:lang w:val="ru-RU"/>
        </w:rPr>
        <w:t>н</w:t>
      </w:r>
      <w:r w:rsidR="00F67E50" w:rsidRPr="00F67E50">
        <w:rPr>
          <w:lang w:val="ru-RU"/>
        </w:rPr>
        <w:t xml:space="preserve">еобходимости определения участвующих субъектов на разных уровнях и их ролей, обязанностей и подотчетности (например, крупные </w:t>
      </w:r>
      <w:r w:rsidR="00EE1AEC">
        <w:rPr>
          <w:lang w:val="ru-RU"/>
        </w:rPr>
        <w:t>доноры</w:t>
      </w:r>
      <w:r w:rsidR="00F67E50" w:rsidRPr="00F67E50">
        <w:rPr>
          <w:lang w:val="ru-RU"/>
        </w:rPr>
        <w:t>, посредники и организации коренных народов и местных общин</w:t>
      </w:r>
      <w:r w:rsidR="00AC5976" w:rsidRPr="00F67E50">
        <w:rPr>
          <w:lang w:val="ru-RU"/>
        </w:rPr>
        <w:t>);</w:t>
      </w:r>
    </w:p>
    <w:p w14:paraId="4494346E" w14:textId="0B3F8D1E" w:rsidR="00AC5976" w:rsidRPr="00F67E50" w:rsidRDefault="006427F3" w:rsidP="00E43552">
      <w:pPr>
        <w:pStyle w:val="CBDNormalNumber"/>
        <w:numPr>
          <w:ilvl w:val="1"/>
          <w:numId w:val="9"/>
        </w:numPr>
        <w:rPr>
          <w:lang w:val="ru-RU"/>
        </w:rPr>
      </w:pPr>
      <w:r>
        <w:rPr>
          <w:lang w:val="ru-RU"/>
        </w:rPr>
        <w:t>п</w:t>
      </w:r>
      <w:r w:rsidR="00F67E50" w:rsidRPr="00F67E50">
        <w:rPr>
          <w:lang w:val="ru-RU"/>
        </w:rPr>
        <w:t>рактических действиях, которые можно было бы предпринять для улучшения доступа к финансированию для коренных народов и местных общин в краткосрочной и среднесрочной перспективе</w:t>
      </w:r>
      <w:r w:rsidR="00AC5976" w:rsidRPr="00F67E50">
        <w:rPr>
          <w:lang w:val="ru-RU"/>
        </w:rPr>
        <w:t>;</w:t>
      </w:r>
    </w:p>
    <w:p w14:paraId="04AC3AEE" w14:textId="16EC4C63" w:rsidR="00AC5976" w:rsidRPr="00F67E50" w:rsidRDefault="006427F3" w:rsidP="00E43552">
      <w:pPr>
        <w:pStyle w:val="CBDNormalNumber"/>
        <w:numPr>
          <w:ilvl w:val="1"/>
          <w:numId w:val="9"/>
        </w:numPr>
        <w:rPr>
          <w:lang w:val="ru-RU"/>
        </w:rPr>
      </w:pPr>
      <w:r>
        <w:rPr>
          <w:lang w:val="ru-RU"/>
        </w:rPr>
        <w:t>н</w:t>
      </w:r>
      <w:r w:rsidR="00F67E50" w:rsidRPr="00F67E50">
        <w:rPr>
          <w:lang w:val="ru-RU"/>
        </w:rPr>
        <w:t>еобходимости стратегического обзора возможностей, барьеров, показателей и других вопросов, которые необходимо решить для улучшения доступа к финансированию в среднесрочной и долгосрочной перспективе</w:t>
      </w:r>
      <w:r w:rsidR="00AC5976" w:rsidRPr="00F67E50">
        <w:rPr>
          <w:lang w:val="ru-RU"/>
        </w:rPr>
        <w:t>.</w:t>
      </w:r>
    </w:p>
    <w:p w14:paraId="5E5D5D34" w14:textId="72FC37C0" w:rsidR="00AC5976" w:rsidRPr="00472A99" w:rsidRDefault="006427F3" w:rsidP="004D1F94">
      <w:pPr>
        <w:pStyle w:val="CBDNormalNumber"/>
        <w:rPr>
          <w:lang w:val="ru-RU"/>
        </w:rPr>
      </w:pPr>
      <w:r w:rsidRPr="006427F3">
        <w:rPr>
          <w:lang w:val="ru-RU"/>
        </w:rPr>
        <w:t xml:space="preserve">В литературе по </w:t>
      </w:r>
      <w:r>
        <w:rPr>
          <w:lang w:val="ru-RU"/>
        </w:rPr>
        <w:t>путям</w:t>
      </w:r>
      <w:r w:rsidRPr="006427F3">
        <w:rPr>
          <w:lang w:val="ru-RU"/>
        </w:rPr>
        <w:t xml:space="preserve"> финансирования на разных уровнях выделяется ряд ключевых тем</w:t>
      </w:r>
      <w:r>
        <w:rPr>
          <w:lang w:val="ru-RU"/>
        </w:rPr>
        <w:t>, а именно</w:t>
      </w:r>
      <w:r w:rsidRPr="006427F3">
        <w:rPr>
          <w:lang w:val="ru-RU"/>
        </w:rPr>
        <w:t>: (</w:t>
      </w:r>
      <w:r w:rsidRPr="006427F3">
        <w:t>a</w:t>
      </w:r>
      <w:r w:rsidRPr="006427F3">
        <w:rPr>
          <w:lang w:val="ru-RU"/>
        </w:rPr>
        <w:t>) объемы финансирования; (</w:t>
      </w:r>
      <w:r w:rsidRPr="006427F3">
        <w:t>b</w:t>
      </w:r>
      <w:r w:rsidRPr="006427F3">
        <w:rPr>
          <w:lang w:val="ru-RU"/>
        </w:rPr>
        <w:t>) нежелание идти на риск со стороны государственных фондов; (</w:t>
      </w:r>
      <w:r w:rsidRPr="006427F3">
        <w:t>c</w:t>
      </w:r>
      <w:r w:rsidRPr="006427F3">
        <w:rPr>
          <w:lang w:val="ru-RU"/>
        </w:rPr>
        <w:t>) роли, обязанности и подотчетность посреднических структур (например, повторн</w:t>
      </w:r>
      <w:r>
        <w:rPr>
          <w:lang w:val="ru-RU"/>
        </w:rPr>
        <w:t>ая выдача грантов</w:t>
      </w:r>
      <w:r w:rsidRPr="006427F3">
        <w:rPr>
          <w:lang w:val="ru-RU"/>
        </w:rPr>
        <w:t xml:space="preserve"> и техническая поддержка) в отношении коренных народов и местных общин; (</w:t>
      </w:r>
      <w:r w:rsidRPr="006427F3">
        <w:t>d</w:t>
      </w:r>
      <w:r w:rsidRPr="006427F3">
        <w:rPr>
          <w:lang w:val="ru-RU"/>
        </w:rPr>
        <w:t>) финансов</w:t>
      </w:r>
      <w:r w:rsidR="00472A99">
        <w:rPr>
          <w:lang w:val="ru-RU"/>
        </w:rPr>
        <w:t>ый</w:t>
      </w:r>
      <w:r w:rsidRPr="006427F3">
        <w:rPr>
          <w:lang w:val="ru-RU"/>
        </w:rPr>
        <w:t xml:space="preserve"> (способность к освоению средств) и административн</w:t>
      </w:r>
      <w:r w:rsidR="00472A99">
        <w:rPr>
          <w:lang w:val="ru-RU"/>
        </w:rPr>
        <w:t>ый потенциал</w:t>
      </w:r>
      <w:r w:rsidRPr="006427F3">
        <w:rPr>
          <w:lang w:val="ru-RU"/>
        </w:rPr>
        <w:t xml:space="preserve"> организаций коренных народов и местных общин; и (</w:t>
      </w:r>
      <w:r w:rsidRPr="006427F3">
        <w:t>e</w:t>
      </w:r>
      <w:r w:rsidRPr="006427F3">
        <w:rPr>
          <w:lang w:val="ru-RU"/>
        </w:rPr>
        <w:t>) механизмы долгосрочного финансирования</w:t>
      </w:r>
      <w:r w:rsidR="00AC5976" w:rsidRPr="00472A99">
        <w:rPr>
          <w:lang w:val="ru-RU"/>
        </w:rPr>
        <w:t xml:space="preserve">. </w:t>
      </w:r>
    </w:p>
    <w:p w14:paraId="3ECD7C31" w14:textId="2DA4737C" w:rsidR="00AC5976" w:rsidRPr="00472A99" w:rsidRDefault="000C124D" w:rsidP="00A04027">
      <w:pPr>
        <w:pStyle w:val="CBDH2"/>
        <w:rPr>
          <w:lang w:val="ru-RU"/>
        </w:rPr>
      </w:pPr>
      <w:r>
        <w:lastRenderedPageBreak/>
        <w:t>A.</w:t>
      </w:r>
      <w:r>
        <w:tab/>
      </w:r>
      <w:r w:rsidR="00472A99">
        <w:rPr>
          <w:lang w:val="ru-RU"/>
        </w:rPr>
        <w:t>Извлеченные уроки</w:t>
      </w:r>
    </w:p>
    <w:p w14:paraId="6C2237A5" w14:textId="1DD4EC2B" w:rsidR="00AC5976" w:rsidRPr="00B70516" w:rsidRDefault="00C57C4C" w:rsidP="000C124D">
      <w:pPr>
        <w:pStyle w:val="CBDNormalNumber"/>
        <w:rPr>
          <w:lang w:val="ru-RU"/>
        </w:rPr>
      </w:pPr>
      <w:r w:rsidRPr="00C57C4C">
        <w:rPr>
          <w:lang w:val="ru-RU"/>
        </w:rPr>
        <w:t>Существует необходимость в более четком понимании глобально</w:t>
      </w:r>
      <w:r w:rsidR="00B70516">
        <w:rPr>
          <w:lang w:val="ru-RU"/>
        </w:rPr>
        <w:t>го</w:t>
      </w:r>
      <w:r w:rsidRPr="00C57C4C">
        <w:rPr>
          <w:lang w:val="ru-RU"/>
        </w:rPr>
        <w:t xml:space="preserve"> </w:t>
      </w:r>
      <w:r w:rsidR="00B70516">
        <w:rPr>
          <w:lang w:val="ru-RU"/>
        </w:rPr>
        <w:t>положени</w:t>
      </w:r>
      <w:r w:rsidR="00B70516">
        <w:rPr>
          <w:lang w:val="ru-RU"/>
        </w:rPr>
        <w:t>я</w:t>
      </w:r>
      <w:r w:rsidR="00B70516">
        <w:rPr>
          <w:lang w:val="ru-RU"/>
        </w:rPr>
        <w:t xml:space="preserve"> дел в области</w:t>
      </w:r>
      <w:r w:rsidR="00B70516" w:rsidRPr="00C57C4C">
        <w:rPr>
          <w:lang w:val="ru-RU"/>
        </w:rPr>
        <w:t xml:space="preserve"> </w:t>
      </w:r>
      <w:r w:rsidRPr="00C57C4C">
        <w:rPr>
          <w:lang w:val="ru-RU"/>
        </w:rPr>
        <w:t>финансирования для коренных народов и местных общин. Как и в случае с общ</w:t>
      </w:r>
      <w:r>
        <w:rPr>
          <w:lang w:val="ru-RU"/>
        </w:rPr>
        <w:t>им положением дел в области</w:t>
      </w:r>
      <w:r w:rsidRPr="00C57C4C">
        <w:rPr>
          <w:lang w:val="ru-RU"/>
        </w:rPr>
        <w:t xml:space="preserve"> финансирования </w:t>
      </w:r>
      <w:r w:rsidR="00B70516" w:rsidRPr="001C0C5F">
        <w:rPr>
          <w:bCs/>
          <w:lang w:val="ru-RU"/>
        </w:rPr>
        <w:t>деятельности по сохранению биоразнообразия</w:t>
      </w:r>
      <w:r w:rsidRPr="00C57C4C">
        <w:rPr>
          <w:lang w:val="ru-RU"/>
        </w:rPr>
        <w:t>, информация фрагментирована и зачастую труднодоступна. Это указывает на необходимость дальнейшей методологическ</w:t>
      </w:r>
      <w:r w:rsidR="00B70516">
        <w:rPr>
          <w:lang w:val="ru-RU"/>
        </w:rPr>
        <w:t>их</w:t>
      </w:r>
      <w:r w:rsidRPr="00C57C4C">
        <w:rPr>
          <w:lang w:val="ru-RU"/>
        </w:rPr>
        <w:t xml:space="preserve"> разработ</w:t>
      </w:r>
      <w:r w:rsidR="00B70516">
        <w:rPr>
          <w:lang w:val="ru-RU"/>
        </w:rPr>
        <w:t>о</w:t>
      </w:r>
      <w:r w:rsidRPr="00C57C4C">
        <w:rPr>
          <w:lang w:val="ru-RU"/>
        </w:rPr>
        <w:t>к для повышения достоверности количественных показателей доступа к финансированию для коренных народов и местных общин</w:t>
      </w:r>
      <w:r w:rsidR="00B36E66" w:rsidRPr="00B70516">
        <w:rPr>
          <w:lang w:val="ru-RU"/>
        </w:rPr>
        <w:t>.</w:t>
      </w:r>
    </w:p>
    <w:p w14:paraId="77BD9898" w14:textId="5F9F38F0" w:rsidR="00AC5976" w:rsidRPr="00B70516" w:rsidRDefault="00B70516" w:rsidP="000C124D">
      <w:pPr>
        <w:pStyle w:val="CBDNormalNumber"/>
        <w:rPr>
          <w:lang w:val="ru-RU"/>
        </w:rPr>
      </w:pPr>
      <w:r w:rsidRPr="00B70516">
        <w:rPr>
          <w:lang w:val="ru-RU"/>
        </w:rPr>
        <w:t>В этой связи необходимо лучшее понимание того, какие виды деятельности составляют и квалифицируются как прямой доступ к финансированию для коренных народов и местных общин. Также необходимо лучшее понимание ролей и ответственности различных субъектов, включая посредников, в путях финансирования. Разработка общих принципов и инструментов, таких как рабочие определения для глоссария терминов, руководящие принципы и кодексы поведения или аналогичные инструменты, может привести к созданию платформы для взаимопонимания и совместных действий</w:t>
      </w:r>
      <w:r w:rsidR="00EF7733" w:rsidRPr="00AB25D4">
        <w:rPr>
          <w:vertAlign w:val="superscript"/>
        </w:rPr>
        <w:footnoteReference w:id="32"/>
      </w:r>
      <w:r>
        <w:rPr>
          <w:lang w:val="ru-RU"/>
        </w:rPr>
        <w:t>.</w:t>
      </w:r>
    </w:p>
    <w:p w14:paraId="3F93EF89" w14:textId="480D6852" w:rsidR="00AC5976" w:rsidRPr="00FF1E1B" w:rsidRDefault="00B70516" w:rsidP="000C124D">
      <w:pPr>
        <w:pStyle w:val="CBDNormalNumber"/>
        <w:rPr>
          <w:lang w:val="ru-RU"/>
        </w:rPr>
      </w:pPr>
      <w:r w:rsidRPr="00B70516">
        <w:rPr>
          <w:lang w:val="ru-RU"/>
        </w:rPr>
        <w:t xml:space="preserve">Наращивание потенциала является сквозной темой, которая заслуживает разъяснения, особенно в отношении способности коренных народов и местных общин получать и администрировать финансирование (способность к освоению средств) для выполнения требований </w:t>
      </w:r>
      <w:r w:rsidR="00305771">
        <w:rPr>
          <w:lang w:val="ru-RU"/>
        </w:rPr>
        <w:t>доноров</w:t>
      </w:r>
      <w:r w:rsidRPr="00B70516">
        <w:rPr>
          <w:lang w:val="ru-RU"/>
        </w:rPr>
        <w:t xml:space="preserve">. Способность к освоению средств связана с масштабированием и созданием механизмов </w:t>
      </w:r>
      <w:r w:rsidR="00FF1E1B">
        <w:rPr>
          <w:lang w:val="ru-RU"/>
        </w:rPr>
        <w:t>финансирования</w:t>
      </w:r>
      <w:r w:rsidRPr="00B70516">
        <w:rPr>
          <w:lang w:val="ru-RU"/>
        </w:rPr>
        <w:t xml:space="preserve"> коренных народов и местных общин на национальном, региональном и глобальном уровнях. Однако наращивание потенциала не следует сводить только к финансовому или административному потенциалу, поскольку оно </w:t>
      </w:r>
      <w:r w:rsidR="00DB310E">
        <w:rPr>
          <w:lang w:val="ru-RU"/>
        </w:rPr>
        <w:t>затрагивает все аспекты</w:t>
      </w:r>
      <w:r w:rsidRPr="00B70516">
        <w:rPr>
          <w:lang w:val="ru-RU"/>
        </w:rPr>
        <w:t xml:space="preserve"> пут</w:t>
      </w:r>
      <w:r w:rsidR="00DB310E">
        <w:rPr>
          <w:lang w:val="ru-RU"/>
        </w:rPr>
        <w:t>ей</w:t>
      </w:r>
      <w:r w:rsidRPr="00B70516">
        <w:rPr>
          <w:lang w:val="ru-RU"/>
        </w:rPr>
        <w:t xml:space="preserve"> финансирования и </w:t>
      </w:r>
      <w:r w:rsidR="00FF1E1B">
        <w:rPr>
          <w:lang w:val="ru-RU"/>
        </w:rPr>
        <w:t>вовлекает</w:t>
      </w:r>
      <w:r w:rsidRPr="00B70516">
        <w:rPr>
          <w:lang w:val="ru-RU"/>
        </w:rPr>
        <w:t xml:space="preserve"> правительства, а также</w:t>
      </w:r>
      <w:r w:rsidR="00FF1E1B">
        <w:rPr>
          <w:lang w:val="ru-RU"/>
        </w:rPr>
        <w:t xml:space="preserve"> предполагает</w:t>
      </w:r>
      <w:r w:rsidRPr="00B70516">
        <w:rPr>
          <w:lang w:val="ru-RU"/>
        </w:rPr>
        <w:t xml:space="preserve"> взаимное обучение между </w:t>
      </w:r>
      <w:r w:rsidR="00305771">
        <w:rPr>
          <w:lang w:val="ru-RU"/>
        </w:rPr>
        <w:t>донорами</w:t>
      </w:r>
      <w:r w:rsidRPr="00B70516">
        <w:rPr>
          <w:lang w:val="ru-RU"/>
        </w:rPr>
        <w:t xml:space="preserve"> в отношении приобретенного опыта и </w:t>
      </w:r>
      <w:r w:rsidR="00FF1E1B">
        <w:rPr>
          <w:lang w:val="ru-RU"/>
        </w:rPr>
        <w:t>возникших</w:t>
      </w:r>
      <w:r w:rsidRPr="00B70516">
        <w:rPr>
          <w:lang w:val="ru-RU"/>
        </w:rPr>
        <w:t xml:space="preserve"> проблем</w:t>
      </w:r>
      <w:r w:rsidR="00EF7733" w:rsidRPr="00AB25D4">
        <w:rPr>
          <w:vertAlign w:val="superscript"/>
        </w:rPr>
        <w:footnoteReference w:id="33"/>
      </w:r>
      <w:r w:rsidR="00FF1E1B">
        <w:rPr>
          <w:lang w:val="ru-RU"/>
        </w:rPr>
        <w:t>.</w:t>
      </w:r>
    </w:p>
    <w:p w14:paraId="29593F66" w14:textId="5D6A645E" w:rsidR="00AC5976" w:rsidRPr="00FF1E1B" w:rsidRDefault="00B70516" w:rsidP="000C124D">
      <w:pPr>
        <w:pStyle w:val="CBDNormalNumber"/>
        <w:rPr>
          <w:lang w:val="ru-RU"/>
        </w:rPr>
      </w:pPr>
      <w:r w:rsidRPr="00B70516">
        <w:rPr>
          <w:lang w:val="ru-RU"/>
        </w:rPr>
        <w:t xml:space="preserve">Подотчетность организаций коренных народов и местных общин перед своими </w:t>
      </w:r>
      <w:r w:rsidR="00FF1E1B">
        <w:rPr>
          <w:lang w:val="ru-RU"/>
        </w:rPr>
        <w:t>сообществами</w:t>
      </w:r>
      <w:r w:rsidRPr="00B70516">
        <w:rPr>
          <w:lang w:val="ru-RU"/>
        </w:rPr>
        <w:t xml:space="preserve"> стала ключевым требованием для финансирования. Кроме того, все больше внимания уделяется подотчетности организаций-посредников, участвующих в путях финансирования. В качестве меры укрепления доверия может быть полезно разработать руководства и инструменты для лучшего определения общих ожиданий и применимых стандартов в контексте подотчетности</w:t>
      </w:r>
      <w:r w:rsidR="00AC5976" w:rsidRPr="00FF1E1B">
        <w:rPr>
          <w:lang w:val="ru-RU"/>
        </w:rPr>
        <w:t xml:space="preserve">. </w:t>
      </w:r>
    </w:p>
    <w:p w14:paraId="5FE203B8" w14:textId="7A2C1433" w:rsidR="00AC5976" w:rsidRPr="00FF1E1B" w:rsidRDefault="008D169B" w:rsidP="000C124D">
      <w:pPr>
        <w:pStyle w:val="CBDNormalNumber"/>
        <w:rPr>
          <w:rFonts w:eastAsiaTheme="minorHAnsi"/>
          <w:lang w:val="ru-RU"/>
        </w:rPr>
      </w:pPr>
      <w:r w:rsidRPr="00FF1E1B">
        <w:rPr>
          <w:lang w:val="ru-RU"/>
        </w:rPr>
        <w:t xml:space="preserve">Одна из проблем, </w:t>
      </w:r>
      <w:r w:rsidR="00FF1E1B">
        <w:rPr>
          <w:lang w:val="ru-RU"/>
        </w:rPr>
        <w:t>отмечаемых</w:t>
      </w:r>
      <w:r w:rsidRPr="00FF1E1B">
        <w:rPr>
          <w:lang w:val="ru-RU"/>
        </w:rPr>
        <w:t xml:space="preserve"> в литературе, касается необходимости перехода от проектного финансирования к долгосрочным инвестициям,</w:t>
      </w:r>
      <w:r w:rsidR="00FF1E1B">
        <w:rPr>
          <w:lang w:val="ru-RU"/>
        </w:rPr>
        <w:t xml:space="preserve"> с тем</w:t>
      </w:r>
      <w:r w:rsidRPr="00FF1E1B">
        <w:rPr>
          <w:lang w:val="ru-RU"/>
        </w:rPr>
        <w:t xml:space="preserve"> чтобы финансировани</w:t>
      </w:r>
      <w:r w:rsidR="00FF1E1B">
        <w:rPr>
          <w:lang w:val="ru-RU"/>
        </w:rPr>
        <w:t>е</w:t>
      </w:r>
      <w:r w:rsidRPr="00FF1E1B">
        <w:rPr>
          <w:lang w:val="ru-RU"/>
        </w:rPr>
        <w:t>, предоставляемо</w:t>
      </w:r>
      <w:r w:rsidR="00FF1E1B">
        <w:rPr>
          <w:lang w:val="ru-RU"/>
        </w:rPr>
        <w:t>е</w:t>
      </w:r>
      <w:r w:rsidRPr="00FF1E1B">
        <w:rPr>
          <w:lang w:val="ru-RU"/>
        </w:rPr>
        <w:t xml:space="preserve"> коренным народам и местным общинам, </w:t>
      </w:r>
      <w:r w:rsidR="00FF1E1B">
        <w:rPr>
          <w:lang w:val="ru-RU"/>
        </w:rPr>
        <w:t xml:space="preserve">могло обеспечивать </w:t>
      </w:r>
      <w:r w:rsidRPr="00FF1E1B">
        <w:rPr>
          <w:lang w:val="ru-RU"/>
        </w:rPr>
        <w:t xml:space="preserve">более </w:t>
      </w:r>
      <w:r w:rsidR="00FF1E1B">
        <w:rPr>
          <w:lang w:val="ru-RU"/>
        </w:rPr>
        <w:t>значительные результаты</w:t>
      </w:r>
      <w:r w:rsidR="000D1F4F" w:rsidRPr="00AB25D4">
        <w:rPr>
          <w:rStyle w:val="ad"/>
        </w:rPr>
        <w:footnoteReference w:id="34"/>
      </w:r>
      <w:r w:rsidR="00FF1E1B">
        <w:rPr>
          <w:lang w:val="ru-RU"/>
        </w:rPr>
        <w:t>.</w:t>
      </w:r>
    </w:p>
    <w:p w14:paraId="7CB5979C" w14:textId="2EFA6D79" w:rsidR="00AC5976" w:rsidRPr="008D169B" w:rsidRDefault="000C124D" w:rsidP="000C124D">
      <w:pPr>
        <w:pStyle w:val="CBDH2"/>
        <w:rPr>
          <w:lang w:val="ru-RU"/>
        </w:rPr>
      </w:pPr>
      <w:r>
        <w:t>B</w:t>
      </w:r>
      <w:r w:rsidR="00BD6428" w:rsidRPr="008D169B">
        <w:rPr>
          <w:lang w:val="ru-RU"/>
        </w:rPr>
        <w:t>.</w:t>
      </w:r>
      <w:r w:rsidR="00BD6428" w:rsidRPr="008D169B">
        <w:rPr>
          <w:lang w:val="ru-RU"/>
        </w:rPr>
        <w:tab/>
      </w:r>
      <w:r w:rsidR="008D169B">
        <w:rPr>
          <w:lang w:val="ru-RU"/>
        </w:rPr>
        <w:t>Возможные элементы для обсуждения</w:t>
      </w:r>
      <w:r w:rsidR="00AC5976" w:rsidRPr="008D169B">
        <w:rPr>
          <w:lang w:val="ru-RU"/>
        </w:rPr>
        <w:t xml:space="preserve"> </w:t>
      </w:r>
    </w:p>
    <w:p w14:paraId="5D863FD8" w14:textId="4B36C43A" w:rsidR="00AC5976" w:rsidRPr="00305771" w:rsidRDefault="00305771" w:rsidP="000C124D">
      <w:pPr>
        <w:pStyle w:val="CBDNormalNumber"/>
        <w:rPr>
          <w:lang w:val="ru-RU"/>
        </w:rPr>
      </w:pPr>
      <w:r w:rsidRPr="00305771">
        <w:rPr>
          <w:lang w:val="ru-RU"/>
        </w:rPr>
        <w:t xml:space="preserve">В рамках углубленного диалога с докладами выступит группа экспертов, после чего состоится интерактивный диалог между группой и участниками совещания. В соответствии </w:t>
      </w:r>
      <w:r w:rsidRPr="00305771">
        <w:rPr>
          <w:lang w:val="ru-RU"/>
        </w:rPr>
        <w:lastRenderedPageBreak/>
        <w:t>с</w:t>
      </w:r>
      <w:r w:rsidR="00DB310E">
        <w:rPr>
          <w:lang w:val="ru-RU"/>
        </w:rPr>
        <w:t>о</w:t>
      </w:r>
      <w:r w:rsidRPr="00305771">
        <w:rPr>
          <w:lang w:val="ru-RU"/>
        </w:rPr>
        <w:t xml:space="preserve"> сложившейся практикой итоги углубленного диалога будут приложены к </w:t>
      </w:r>
      <w:r>
        <w:rPr>
          <w:lang w:val="ru-RU"/>
        </w:rPr>
        <w:t>докладу</w:t>
      </w:r>
      <w:r w:rsidRPr="00305771">
        <w:rPr>
          <w:lang w:val="ru-RU"/>
        </w:rPr>
        <w:t xml:space="preserve"> </w:t>
      </w:r>
      <w:r>
        <w:rPr>
          <w:lang w:val="ru-RU"/>
        </w:rPr>
        <w:t>о</w:t>
      </w:r>
      <w:r w:rsidRPr="00305771">
        <w:rPr>
          <w:lang w:val="ru-RU"/>
        </w:rPr>
        <w:t xml:space="preserve"> </w:t>
      </w:r>
      <w:r>
        <w:rPr>
          <w:lang w:val="ru-RU"/>
        </w:rPr>
        <w:t>работе</w:t>
      </w:r>
      <w:r w:rsidRPr="00305771">
        <w:rPr>
          <w:lang w:val="ru-RU"/>
        </w:rPr>
        <w:t xml:space="preserve"> совещани</w:t>
      </w:r>
      <w:r>
        <w:rPr>
          <w:lang w:val="ru-RU"/>
        </w:rPr>
        <w:t>я</w:t>
      </w:r>
      <w:r w:rsidR="00AC5976" w:rsidRPr="00305771">
        <w:rPr>
          <w:lang w:val="ru-RU"/>
        </w:rPr>
        <w:t>.</w:t>
      </w:r>
    </w:p>
    <w:p w14:paraId="024C2B32" w14:textId="02FCC651" w:rsidR="00AC5976" w:rsidRPr="00305771" w:rsidRDefault="00305771" w:rsidP="000C124D">
      <w:pPr>
        <w:pStyle w:val="CBDNormalNumber"/>
        <w:rPr>
          <w:lang w:val="ru-RU"/>
        </w:rPr>
      </w:pPr>
      <w:r w:rsidRPr="00305771">
        <w:rPr>
          <w:lang w:val="ru-RU"/>
        </w:rPr>
        <w:t>Участник</w:t>
      </w:r>
      <w:r>
        <w:rPr>
          <w:lang w:val="ru-RU"/>
        </w:rPr>
        <w:t>и, возможно, пожелают</w:t>
      </w:r>
      <w:r w:rsidRPr="00305771">
        <w:rPr>
          <w:lang w:val="ru-RU"/>
        </w:rPr>
        <w:t xml:space="preserve"> рассмотреть следующие вопросы</w:t>
      </w:r>
      <w:r w:rsidR="00AC5976" w:rsidRPr="00305771">
        <w:rPr>
          <w:rFonts w:asciiTheme="majorBidi" w:eastAsia="Times New Roman" w:hAnsiTheme="majorBidi" w:cstheme="majorBidi"/>
          <w:szCs w:val="24"/>
          <w:lang w:val="ru-RU"/>
        </w:rPr>
        <w:t>:</w:t>
      </w:r>
    </w:p>
    <w:p w14:paraId="110001BA" w14:textId="3F54CC56" w:rsidR="00AC5976" w:rsidRPr="00305771" w:rsidRDefault="00305771" w:rsidP="001E182C">
      <w:pPr>
        <w:pStyle w:val="CBDNormalNumber"/>
        <w:numPr>
          <w:ilvl w:val="1"/>
          <w:numId w:val="9"/>
        </w:numPr>
        <w:rPr>
          <w:lang w:val="ru-RU"/>
        </w:rPr>
      </w:pPr>
      <w:r w:rsidRPr="00305771">
        <w:rPr>
          <w:lang w:val="ru-RU"/>
        </w:rPr>
        <w:t xml:space="preserve">Существует все больше инициатив, передовых </w:t>
      </w:r>
      <w:r>
        <w:rPr>
          <w:lang w:val="ru-RU"/>
        </w:rPr>
        <w:t>методов</w:t>
      </w:r>
      <w:r w:rsidRPr="00305771">
        <w:rPr>
          <w:lang w:val="ru-RU"/>
        </w:rPr>
        <w:t xml:space="preserve"> и подходов, направленных на улучшение доступа к финансированию для коренных народов и местных общин. Какие ключевые примеры и извлеченные уроки можно выделить с целью </w:t>
      </w:r>
      <w:r>
        <w:rPr>
          <w:lang w:val="ru-RU"/>
        </w:rPr>
        <w:t>повышения эффективности реализации</w:t>
      </w:r>
      <w:r w:rsidRPr="00305771">
        <w:rPr>
          <w:lang w:val="ru-RU"/>
        </w:rPr>
        <w:t xml:space="preserve"> так</w:t>
      </w:r>
      <w:r>
        <w:rPr>
          <w:lang w:val="ru-RU"/>
        </w:rPr>
        <w:t>их методов</w:t>
      </w:r>
      <w:r w:rsidRPr="00305771">
        <w:rPr>
          <w:lang w:val="ru-RU"/>
        </w:rPr>
        <w:t>, инициатив и подходов</w:t>
      </w:r>
      <w:r w:rsidR="00AC5976" w:rsidRPr="00305771">
        <w:rPr>
          <w:lang w:val="ru-RU"/>
        </w:rPr>
        <w:t>?</w:t>
      </w:r>
    </w:p>
    <w:p w14:paraId="484EFE22" w14:textId="332FCF1E" w:rsidR="00AC5976" w:rsidRPr="00305771" w:rsidRDefault="00305771" w:rsidP="001E182C">
      <w:pPr>
        <w:pStyle w:val="CBDNormalNumber"/>
        <w:numPr>
          <w:ilvl w:val="1"/>
          <w:numId w:val="9"/>
        </w:numPr>
        <w:rPr>
          <w:lang w:val="ru-RU"/>
        </w:rPr>
      </w:pPr>
      <w:r w:rsidRPr="00305771">
        <w:rPr>
          <w:lang w:val="ru-RU"/>
        </w:rPr>
        <w:t>С какими проблемами сталкиваются коренные народы и местные общины в отношении доступа к финансированию на разных географических уровнях и что можно сделать для решения этих проблем</w:t>
      </w:r>
      <w:r w:rsidR="00AC5976" w:rsidRPr="00305771">
        <w:rPr>
          <w:lang w:val="ru-RU"/>
        </w:rPr>
        <w:t>?</w:t>
      </w:r>
    </w:p>
    <w:p w14:paraId="197835B8" w14:textId="7A881B00" w:rsidR="00AC5976" w:rsidRPr="00305771" w:rsidRDefault="00305771" w:rsidP="001E182C">
      <w:pPr>
        <w:pStyle w:val="CBDNormalNumber"/>
        <w:numPr>
          <w:ilvl w:val="1"/>
          <w:numId w:val="9"/>
        </w:numPr>
        <w:rPr>
          <w:lang w:val="ru-RU"/>
        </w:rPr>
      </w:pPr>
      <w:r w:rsidRPr="00305771">
        <w:rPr>
          <w:lang w:val="ru-RU"/>
        </w:rPr>
        <w:t>Что можно сделать в плане наращивания потенциала для у</w:t>
      </w:r>
      <w:r>
        <w:rPr>
          <w:lang w:val="ru-RU"/>
        </w:rPr>
        <w:t>величения</w:t>
      </w:r>
      <w:r w:rsidRPr="00305771">
        <w:rPr>
          <w:lang w:val="ru-RU"/>
        </w:rPr>
        <w:t xml:space="preserve"> способности коренных народов и местных общин осваивать финансирование и управлять </w:t>
      </w:r>
      <w:r>
        <w:rPr>
          <w:lang w:val="ru-RU"/>
        </w:rPr>
        <w:t xml:space="preserve">им </w:t>
      </w:r>
      <w:r w:rsidRPr="00305771">
        <w:rPr>
          <w:lang w:val="ru-RU"/>
        </w:rPr>
        <w:t>на разных уровнях? Как</w:t>
      </w:r>
      <w:r w:rsidRPr="00305771">
        <w:rPr>
          <w:lang w:val="ru-RU"/>
        </w:rPr>
        <w:t>ие</w:t>
      </w:r>
      <w:r w:rsidRPr="00305771">
        <w:rPr>
          <w:lang w:val="ru-RU"/>
        </w:rPr>
        <w:t xml:space="preserve"> рабочие модели</w:t>
      </w:r>
      <w:r w:rsidRPr="00305771">
        <w:rPr>
          <w:lang w:val="ru-RU"/>
        </w:rPr>
        <w:t xml:space="preserve"> </w:t>
      </w:r>
      <w:r w:rsidRPr="00305771">
        <w:rPr>
          <w:lang w:val="ru-RU"/>
        </w:rPr>
        <w:t>существуют</w:t>
      </w:r>
      <w:r w:rsidR="00AC5976" w:rsidRPr="00305771">
        <w:rPr>
          <w:lang w:val="ru-RU"/>
        </w:rPr>
        <w:t>?</w:t>
      </w:r>
    </w:p>
    <w:p w14:paraId="7D8D3996" w14:textId="2F6107BA" w:rsidR="00FB12CA" w:rsidRPr="00305771" w:rsidRDefault="00305771" w:rsidP="00171D42">
      <w:pPr>
        <w:pStyle w:val="CBDNormalNumber"/>
        <w:numPr>
          <w:ilvl w:val="1"/>
          <w:numId w:val="9"/>
        </w:numPr>
        <w:rPr>
          <w:lang w:val="ru-RU"/>
        </w:rPr>
        <w:sectPr w:rsidR="00FB12CA" w:rsidRPr="00305771" w:rsidSect="00756123">
          <w:headerReference w:type="even" r:id="rId22"/>
          <w:headerReference w:type="default" r:id="rId23"/>
          <w:footerReference w:type="even" r:id="rId24"/>
          <w:footerReference w:type="default" r:id="rId25"/>
          <w:footnotePr>
            <w:numRestart w:val="eachSect"/>
          </w:footnotePr>
          <w:type w:val="continuous"/>
          <w:pgSz w:w="12240" w:h="15840"/>
          <w:pgMar w:top="1134" w:right="1440" w:bottom="1134" w:left="1440" w:header="709" w:footer="709" w:gutter="0"/>
          <w:cols w:space="708"/>
          <w:titlePg/>
          <w:docGrid w:linePitch="360"/>
        </w:sectPr>
      </w:pPr>
      <w:r w:rsidRPr="00305771">
        <w:rPr>
          <w:lang w:val="ru-RU"/>
        </w:rPr>
        <w:t xml:space="preserve">Как </w:t>
      </w:r>
      <w:r>
        <w:rPr>
          <w:lang w:val="ru-RU"/>
        </w:rPr>
        <w:t>донорам</w:t>
      </w:r>
      <w:r w:rsidRPr="00305771">
        <w:rPr>
          <w:lang w:val="ru-RU"/>
        </w:rPr>
        <w:t xml:space="preserve"> можно решить проблему зачастую сложных и обременительных процессов подачи заявок и требований к отчетности? Существуют ли модели передовой практики, которым можно следовать для улучшения этой ситуации</w:t>
      </w:r>
      <w:r w:rsidR="00AC5976" w:rsidRPr="00305771">
        <w:rPr>
          <w:lang w:val="ru-RU"/>
        </w:rPr>
        <w:t>?</w:t>
      </w:r>
      <w:r w:rsidR="00171D42" w:rsidRPr="00305771">
        <w:rPr>
          <w:lang w:val="ru-RU"/>
        </w:rPr>
        <w:t xml:space="preserve"> </w:t>
      </w:r>
    </w:p>
    <w:p w14:paraId="32988449" w14:textId="4F123F48" w:rsidR="006C1D1A" w:rsidRPr="008D169B" w:rsidRDefault="00BD6428" w:rsidP="00BD6428">
      <w:pPr>
        <w:pStyle w:val="CBDH1"/>
        <w:rPr>
          <w:lang w:val="ru-RU"/>
        </w:rPr>
      </w:pPr>
      <w:r w:rsidRPr="00AB25D4">
        <w:t>V.</w:t>
      </w:r>
      <w:r w:rsidRPr="00AB25D4">
        <w:tab/>
      </w:r>
      <w:r w:rsidR="008D169B">
        <w:rPr>
          <w:lang w:val="ru-RU"/>
        </w:rPr>
        <w:t>Рекомендация</w:t>
      </w:r>
    </w:p>
    <w:p w14:paraId="71B094A0" w14:textId="470006C2" w:rsidR="00D62831" w:rsidRPr="00EE1AEC" w:rsidRDefault="00EE1AEC" w:rsidP="00757042">
      <w:pPr>
        <w:pStyle w:val="CBDNormalNumber"/>
        <w:rPr>
          <w:lang w:val="ru-RU"/>
        </w:rPr>
      </w:pPr>
      <w:r>
        <w:rPr>
          <w:lang w:val="ru-RU"/>
        </w:rPr>
        <w:t>Вспомогательный</w:t>
      </w:r>
      <w:r w:rsidRPr="00EE1AEC">
        <w:rPr>
          <w:lang w:val="ru-RU"/>
        </w:rPr>
        <w:t xml:space="preserve"> </w:t>
      </w:r>
      <w:r>
        <w:rPr>
          <w:lang w:val="ru-RU"/>
        </w:rPr>
        <w:t>орган</w:t>
      </w:r>
      <w:r w:rsidRPr="00EE1AEC">
        <w:rPr>
          <w:lang w:val="ru-RU"/>
        </w:rPr>
        <w:t xml:space="preserve">, </w:t>
      </w:r>
      <w:r>
        <w:rPr>
          <w:lang w:val="ru-RU"/>
        </w:rPr>
        <w:t>возможно</w:t>
      </w:r>
      <w:r w:rsidRPr="00EE1AEC">
        <w:rPr>
          <w:lang w:val="ru-RU"/>
        </w:rPr>
        <w:t xml:space="preserve">, </w:t>
      </w:r>
      <w:r>
        <w:rPr>
          <w:lang w:val="ru-RU"/>
        </w:rPr>
        <w:t>пожелает</w:t>
      </w:r>
      <w:r w:rsidRPr="00EE1AEC">
        <w:rPr>
          <w:lang w:val="ru-RU"/>
        </w:rPr>
        <w:t xml:space="preserve"> </w:t>
      </w:r>
      <w:r>
        <w:rPr>
          <w:lang w:val="ru-RU"/>
        </w:rPr>
        <w:t>рекомендовать</w:t>
      </w:r>
      <w:r w:rsidRPr="00EE1AEC">
        <w:rPr>
          <w:lang w:val="ru-RU"/>
        </w:rPr>
        <w:t xml:space="preserve">, </w:t>
      </w:r>
      <w:r w:rsidRPr="00EE1AEC">
        <w:rPr>
          <w:lang w:val="ru-RU"/>
        </w:rPr>
        <w:t xml:space="preserve">чтобы Конференция Сторон </w:t>
      </w:r>
      <w:r>
        <w:rPr>
          <w:lang w:val="ru-RU"/>
        </w:rPr>
        <w:t xml:space="preserve">на своем 17-м совещании </w:t>
      </w:r>
      <w:r w:rsidRPr="00EE1AEC">
        <w:rPr>
          <w:lang w:val="ru-RU"/>
        </w:rPr>
        <w:t>приняла решение в соответствии с приводимым ниже текстом</w:t>
      </w:r>
      <w:r w:rsidR="00D62831" w:rsidRPr="00EE1AEC">
        <w:rPr>
          <w:lang w:val="ru-RU"/>
        </w:rPr>
        <w:t>:</w:t>
      </w:r>
    </w:p>
    <w:p w14:paraId="080B569C" w14:textId="0A13957C" w:rsidR="00AC5976" w:rsidRPr="00EE1AEC" w:rsidRDefault="00EE1AEC" w:rsidP="00D327B7">
      <w:pPr>
        <w:pStyle w:val="CBDDesicionText"/>
        <w:rPr>
          <w:i/>
          <w:iCs/>
          <w:lang w:val="ru-RU"/>
        </w:rPr>
      </w:pPr>
      <w:r>
        <w:rPr>
          <w:i/>
          <w:iCs/>
          <w:lang w:val="ru-RU"/>
        </w:rPr>
        <w:t>Конференция Сторон</w:t>
      </w:r>
      <w:r w:rsidR="00AC5976" w:rsidRPr="00EE1AEC">
        <w:rPr>
          <w:lang w:val="ru-RU"/>
        </w:rPr>
        <w:t>,</w:t>
      </w:r>
    </w:p>
    <w:p w14:paraId="36064FAD" w14:textId="2749E261" w:rsidR="00AC5976" w:rsidRPr="00EE1AEC" w:rsidRDefault="00470E55" w:rsidP="00AC5976">
      <w:pPr>
        <w:pStyle w:val="CBDDesicionText"/>
        <w:rPr>
          <w:lang w:val="ru-RU"/>
        </w:rPr>
      </w:pPr>
      <w:r>
        <w:rPr>
          <w:i/>
          <w:iCs/>
          <w:lang w:val="ru-RU"/>
        </w:rPr>
        <w:t>отмечая</w:t>
      </w:r>
      <w:r w:rsidR="00AC5976" w:rsidRPr="00EE1AEC">
        <w:rPr>
          <w:lang w:val="ru-RU"/>
        </w:rPr>
        <w:t xml:space="preserve">, </w:t>
      </w:r>
      <w:r w:rsidR="00EE1AEC" w:rsidRPr="00EE1AEC">
        <w:rPr>
          <w:lang w:val="ru-RU"/>
        </w:rPr>
        <w:t xml:space="preserve">что на своем первом совещании Вспомогательный </w:t>
      </w:r>
      <w:r w:rsidR="00657CC6">
        <w:rPr>
          <w:lang w:val="ru-RU"/>
        </w:rPr>
        <w:t xml:space="preserve">орган </w:t>
      </w:r>
      <w:r w:rsidRPr="00470E55">
        <w:rPr>
          <w:bCs/>
          <w:lang w:val="ru-RU"/>
        </w:rPr>
        <w:t>по осуществлению статьи 8 (j) и других положений Конвенции о биологическом разнообразии</w:t>
      </w:r>
      <w:r w:rsidR="00A15863" w:rsidRPr="00525BEC">
        <w:rPr>
          <w:rStyle w:val="ad"/>
        </w:rPr>
        <w:footnoteReference w:id="35"/>
      </w:r>
      <w:r w:rsidR="00EB005E">
        <w:rPr>
          <w:bCs/>
          <w:lang w:val="ru-RU"/>
        </w:rPr>
        <w:t>,</w:t>
      </w:r>
      <w:r w:rsidR="00AC5976" w:rsidRPr="00EE1AEC">
        <w:rPr>
          <w:lang w:val="ru-RU"/>
        </w:rPr>
        <w:t xml:space="preserve"> </w:t>
      </w:r>
      <w:r w:rsidR="00EB005E" w:rsidRPr="00470E55">
        <w:rPr>
          <w:bCs/>
          <w:lang w:val="ru-RU"/>
        </w:rPr>
        <w:t>касающихся коренных народов и местных общин</w:t>
      </w:r>
      <w:r w:rsidR="00EB005E" w:rsidRPr="00EE1AEC">
        <w:rPr>
          <w:lang w:val="ru-RU"/>
        </w:rPr>
        <w:t>, провел углубленный диалог на тему «</w:t>
      </w:r>
      <w:r w:rsidR="00EB005E" w:rsidRPr="00EB005E">
        <w:rPr>
          <w:lang w:val="ru-RU"/>
        </w:rPr>
        <w:t xml:space="preserve">Стратегии мобилизации ресурсов для обеспечения наличия и доступности финансовых ресурсов и финансирования, а также других средств осуществления, включая создание потенциала, развитие и техническую поддержку, для коренных народов и местных общин, в том числе женщин и молодежи в целях содействия полному осуществлению </w:t>
      </w:r>
      <w:proofErr w:type="spellStart"/>
      <w:r w:rsidR="00EB005E" w:rsidRPr="00EB005E">
        <w:rPr>
          <w:lang w:val="ru-RU"/>
        </w:rPr>
        <w:t>Куньминско</w:t>
      </w:r>
      <w:proofErr w:type="spellEnd"/>
      <w:r w:rsidR="00EB005E" w:rsidRPr="00EB005E">
        <w:rPr>
          <w:lang w:val="ru-RU"/>
        </w:rPr>
        <w:t>-Монреальской глобальной рамочной программы в области биоразнообразия</w:t>
      </w:r>
      <w:r w:rsidR="00EB005E">
        <w:rPr>
          <w:lang w:val="ru-RU"/>
        </w:rPr>
        <w:t>»</w:t>
      </w:r>
      <w:r w:rsidR="00C57955" w:rsidRPr="00525BEC">
        <w:rPr>
          <w:rStyle w:val="ad"/>
        </w:rPr>
        <w:footnoteReference w:id="36"/>
      </w:r>
      <w:r w:rsidR="00EB005E">
        <w:rPr>
          <w:lang w:val="ru-RU"/>
        </w:rPr>
        <w:t>.</w:t>
      </w:r>
    </w:p>
    <w:p w14:paraId="2B2B71BF" w14:textId="22FFE828" w:rsidR="00AC5976" w:rsidRPr="00EB005E" w:rsidRDefault="00AC5976" w:rsidP="00AC5976">
      <w:pPr>
        <w:pStyle w:val="CBDDesicionText"/>
        <w:ind w:firstLine="0"/>
        <w:rPr>
          <w:lang w:val="ru-RU"/>
        </w:rPr>
      </w:pPr>
      <w:r w:rsidRPr="00EE1AEC">
        <w:rPr>
          <w:i/>
          <w:iCs/>
          <w:lang w:val="ru-RU"/>
        </w:rPr>
        <w:tab/>
      </w:r>
      <w:r w:rsidR="00EB005E">
        <w:rPr>
          <w:i/>
          <w:iCs/>
          <w:lang w:val="ru-RU"/>
        </w:rPr>
        <w:t>отмечая также</w:t>
      </w:r>
      <w:r w:rsidR="00EB005E">
        <w:rPr>
          <w:lang w:val="ru-RU"/>
        </w:rPr>
        <w:t>, ч</w:t>
      </w:r>
      <w:r w:rsidR="00EE1AEC" w:rsidRPr="00EE1AEC">
        <w:rPr>
          <w:lang w:val="ru-RU"/>
        </w:rPr>
        <w:t xml:space="preserve">то </w:t>
      </w:r>
      <w:r w:rsidR="00EB005E">
        <w:rPr>
          <w:lang w:val="ru-RU"/>
        </w:rPr>
        <w:t>элемент</w:t>
      </w:r>
      <w:r w:rsidR="00EE1AEC" w:rsidRPr="00EE1AEC">
        <w:rPr>
          <w:lang w:val="ru-RU"/>
        </w:rPr>
        <w:t xml:space="preserve"> 8 программы работы по </w:t>
      </w:r>
      <w:r w:rsidR="00EB005E">
        <w:rPr>
          <w:lang w:val="ru-RU"/>
        </w:rPr>
        <w:t xml:space="preserve">осуществлению </w:t>
      </w:r>
      <w:r w:rsidR="00EE1AEC" w:rsidRPr="00EE1AEC">
        <w:rPr>
          <w:lang w:val="ru-RU"/>
        </w:rPr>
        <w:t>стать</w:t>
      </w:r>
      <w:r w:rsidR="00EB005E">
        <w:rPr>
          <w:lang w:val="ru-RU"/>
        </w:rPr>
        <w:t>и</w:t>
      </w:r>
      <w:r w:rsidR="00EE1AEC" w:rsidRPr="00EE1AEC">
        <w:rPr>
          <w:lang w:val="ru-RU"/>
        </w:rPr>
        <w:t xml:space="preserve"> 8</w:t>
      </w:r>
      <w:r w:rsidR="00EB005E">
        <w:rPr>
          <w:lang w:val="ru-RU"/>
        </w:rPr>
        <w:t> </w:t>
      </w:r>
      <w:r w:rsidR="00EE1AEC" w:rsidRPr="00EE1AEC">
        <w:rPr>
          <w:lang w:val="ru-RU"/>
        </w:rPr>
        <w:t>(</w:t>
      </w:r>
      <w:r w:rsidR="00EE1AEC" w:rsidRPr="00EE1AEC">
        <w:t>j</w:t>
      </w:r>
      <w:r w:rsidR="00EE1AEC" w:rsidRPr="00EE1AEC">
        <w:rPr>
          <w:lang w:val="ru-RU"/>
        </w:rPr>
        <w:t>) и други</w:t>
      </w:r>
      <w:r w:rsidR="00EB005E">
        <w:rPr>
          <w:lang w:val="ru-RU"/>
        </w:rPr>
        <w:t>х</w:t>
      </w:r>
      <w:r w:rsidR="00EE1AEC" w:rsidRPr="00EE1AEC">
        <w:rPr>
          <w:lang w:val="ru-RU"/>
        </w:rPr>
        <w:t xml:space="preserve"> положени</w:t>
      </w:r>
      <w:r w:rsidR="00EB005E">
        <w:rPr>
          <w:lang w:val="ru-RU"/>
        </w:rPr>
        <w:t>й</w:t>
      </w:r>
      <w:r w:rsidR="00EE1AEC" w:rsidRPr="00EE1AEC">
        <w:rPr>
          <w:lang w:val="ru-RU"/>
        </w:rPr>
        <w:t xml:space="preserve"> Конвенции о биологическом разнообразии, касающи</w:t>
      </w:r>
      <w:r w:rsidR="00EB005E">
        <w:rPr>
          <w:lang w:val="ru-RU"/>
        </w:rPr>
        <w:t>х</w:t>
      </w:r>
      <w:r w:rsidR="00EE1AEC" w:rsidRPr="00EE1AEC">
        <w:rPr>
          <w:lang w:val="ru-RU"/>
        </w:rPr>
        <w:t xml:space="preserve">ся коренных народов и местных общин, </w:t>
      </w:r>
      <w:r w:rsidR="00EB005E">
        <w:rPr>
          <w:lang w:val="ru-RU"/>
        </w:rPr>
        <w:t xml:space="preserve">на период </w:t>
      </w:r>
      <w:r w:rsidR="00EE1AEC" w:rsidRPr="00EE1AEC">
        <w:rPr>
          <w:lang w:val="ru-RU"/>
        </w:rPr>
        <w:t>до 2030 года</w:t>
      </w:r>
      <w:r w:rsidR="00972404" w:rsidRPr="00525BEC">
        <w:rPr>
          <w:rStyle w:val="ad"/>
        </w:rPr>
        <w:footnoteReference w:id="37"/>
      </w:r>
      <w:r w:rsidRPr="00EB005E">
        <w:rPr>
          <w:lang w:val="ru-RU"/>
        </w:rPr>
        <w:t xml:space="preserve"> </w:t>
      </w:r>
      <w:r w:rsidR="00EB005E" w:rsidRPr="00EE1AEC">
        <w:rPr>
          <w:lang w:val="ru-RU"/>
        </w:rPr>
        <w:t>направлен на</w:t>
      </w:r>
      <w:r w:rsidR="00EB005E" w:rsidRPr="00EB005E">
        <w:rPr>
          <w:lang w:val="ru-RU"/>
        </w:rPr>
        <w:t xml:space="preserve"> </w:t>
      </w:r>
      <w:r w:rsidR="00EB005E">
        <w:rPr>
          <w:lang w:val="ru-RU"/>
        </w:rPr>
        <w:t>то, чтобы способствовать</w:t>
      </w:r>
      <w:r w:rsidR="00EB005E" w:rsidRPr="00EB005E">
        <w:rPr>
          <w:lang w:val="ru-RU"/>
        </w:rPr>
        <w:t xml:space="preserve"> </w:t>
      </w:r>
      <w:r w:rsidR="00EB005E">
        <w:rPr>
          <w:lang w:val="ru-RU"/>
        </w:rPr>
        <w:t>выполнению</w:t>
      </w:r>
      <w:r w:rsidR="00EB005E" w:rsidRPr="00EB005E">
        <w:rPr>
          <w:lang w:val="ru-RU"/>
        </w:rPr>
        <w:t xml:space="preserve"> </w:t>
      </w:r>
      <w:r w:rsidR="00EB005E" w:rsidRPr="00EE1AEC">
        <w:rPr>
          <w:lang w:val="ru-RU"/>
        </w:rPr>
        <w:t>соответствующих</w:t>
      </w:r>
      <w:r w:rsidR="00EB005E" w:rsidRPr="00EB005E">
        <w:rPr>
          <w:lang w:val="ru-RU"/>
        </w:rPr>
        <w:t xml:space="preserve"> </w:t>
      </w:r>
      <w:r w:rsidR="00EB005E" w:rsidRPr="00EE1AEC">
        <w:rPr>
          <w:lang w:val="ru-RU"/>
        </w:rPr>
        <w:t>задач</w:t>
      </w:r>
      <w:r w:rsidR="00EB005E" w:rsidRPr="00EB005E">
        <w:rPr>
          <w:lang w:val="ru-RU"/>
        </w:rPr>
        <w:t xml:space="preserve"> </w:t>
      </w:r>
      <w:r w:rsidR="00EB005E" w:rsidRPr="00EE1AEC">
        <w:rPr>
          <w:lang w:val="ru-RU"/>
        </w:rPr>
        <w:t>Рамочной</w:t>
      </w:r>
      <w:r w:rsidR="00EB005E" w:rsidRPr="00EB005E">
        <w:rPr>
          <w:lang w:val="ru-RU"/>
        </w:rPr>
        <w:t xml:space="preserve"> </w:t>
      </w:r>
      <w:r w:rsidR="00EB005E" w:rsidRPr="00EE1AEC">
        <w:rPr>
          <w:lang w:val="ru-RU"/>
        </w:rPr>
        <w:t>программы</w:t>
      </w:r>
      <w:r w:rsidR="00EB005E" w:rsidRPr="00EB005E">
        <w:rPr>
          <w:lang w:val="ru-RU"/>
        </w:rPr>
        <w:t xml:space="preserve">, </w:t>
      </w:r>
      <w:r w:rsidR="00EB005E" w:rsidRPr="00EE1AEC">
        <w:rPr>
          <w:lang w:val="ru-RU"/>
        </w:rPr>
        <w:t>в</w:t>
      </w:r>
      <w:r w:rsidR="00EB005E" w:rsidRPr="00EB005E">
        <w:rPr>
          <w:lang w:val="ru-RU"/>
        </w:rPr>
        <w:t xml:space="preserve"> </w:t>
      </w:r>
      <w:r w:rsidR="00EB005E" w:rsidRPr="00EE1AEC">
        <w:rPr>
          <w:lang w:val="ru-RU"/>
        </w:rPr>
        <w:t>частности</w:t>
      </w:r>
      <w:r w:rsidR="00EB005E" w:rsidRPr="00EB005E">
        <w:rPr>
          <w:lang w:val="ru-RU"/>
        </w:rPr>
        <w:t xml:space="preserve">, </w:t>
      </w:r>
      <w:r w:rsidR="00EB005E" w:rsidRPr="00EE1AEC">
        <w:rPr>
          <w:lang w:val="ru-RU"/>
        </w:rPr>
        <w:t>путем</w:t>
      </w:r>
      <w:r w:rsidR="00EB005E" w:rsidRPr="00EB005E">
        <w:rPr>
          <w:lang w:val="ru-RU"/>
        </w:rPr>
        <w:t xml:space="preserve"> </w:t>
      </w:r>
      <w:r w:rsidR="00EB005E" w:rsidRPr="00EB005E">
        <w:rPr>
          <w:bCs/>
          <w:lang w:val="ru-RU"/>
        </w:rPr>
        <w:t>оказания содействия доступу, включая прямой доступ, к финансированию для коренных народов и местных общин в контексте национальных мер политики, планов, проектов, программ или систем сообразно обстоятельствам</w:t>
      </w:r>
      <w:r w:rsidR="007E604C" w:rsidRPr="00EB005E">
        <w:rPr>
          <w:lang w:val="ru-RU"/>
        </w:rPr>
        <w:t>,</w:t>
      </w:r>
    </w:p>
    <w:p w14:paraId="3CB77452" w14:textId="7B659376" w:rsidR="00AC5976" w:rsidRPr="00EE1AEC" w:rsidRDefault="00AC5976" w:rsidP="002F200B">
      <w:pPr>
        <w:pStyle w:val="CBDDesicionText"/>
        <w:ind w:firstLine="0"/>
        <w:rPr>
          <w:lang w:val="ru-RU"/>
        </w:rPr>
      </w:pPr>
      <w:r w:rsidRPr="00EB005E">
        <w:rPr>
          <w:i/>
          <w:iCs/>
          <w:lang w:val="ru-RU"/>
        </w:rPr>
        <w:tab/>
      </w:r>
      <w:r w:rsidR="00EB005E">
        <w:rPr>
          <w:i/>
          <w:iCs/>
          <w:lang w:val="ru-RU"/>
        </w:rPr>
        <w:t>отмечая далее</w:t>
      </w:r>
      <w:r w:rsidR="00EB005E">
        <w:rPr>
          <w:lang w:val="ru-RU"/>
        </w:rPr>
        <w:t xml:space="preserve">, </w:t>
      </w:r>
      <w:r w:rsidR="00EE1AEC" w:rsidRPr="00EE1AEC">
        <w:rPr>
          <w:lang w:val="ru-RU"/>
        </w:rPr>
        <w:t xml:space="preserve">что </w:t>
      </w:r>
      <w:r w:rsidR="00EB005E">
        <w:rPr>
          <w:lang w:val="ru-RU"/>
        </w:rPr>
        <w:t>выполнение</w:t>
      </w:r>
      <w:r w:rsidR="00EE1AEC" w:rsidRPr="00EE1AEC">
        <w:rPr>
          <w:lang w:val="ru-RU"/>
        </w:rPr>
        <w:t xml:space="preserve"> программы работы по </w:t>
      </w:r>
      <w:r w:rsidR="00EB005E">
        <w:rPr>
          <w:lang w:val="ru-RU"/>
        </w:rPr>
        <w:t xml:space="preserve">осуществлению </w:t>
      </w:r>
      <w:r w:rsidR="00EE1AEC" w:rsidRPr="00EE1AEC">
        <w:rPr>
          <w:lang w:val="ru-RU"/>
        </w:rPr>
        <w:t>стать</w:t>
      </w:r>
      <w:r w:rsidR="00EB005E">
        <w:rPr>
          <w:lang w:val="ru-RU"/>
        </w:rPr>
        <w:t>и</w:t>
      </w:r>
      <w:r w:rsidR="00EE1AEC" w:rsidRPr="00EE1AEC">
        <w:rPr>
          <w:lang w:val="ru-RU"/>
        </w:rPr>
        <w:t xml:space="preserve"> 8</w:t>
      </w:r>
      <w:r w:rsidR="00EB005E">
        <w:rPr>
          <w:lang w:val="ru-RU"/>
        </w:rPr>
        <w:t> </w:t>
      </w:r>
      <w:r w:rsidR="00EE1AEC" w:rsidRPr="00EE1AEC">
        <w:rPr>
          <w:lang w:val="ru-RU"/>
        </w:rPr>
        <w:t>(</w:t>
      </w:r>
      <w:r w:rsidR="00EE1AEC" w:rsidRPr="00EE1AEC">
        <w:t>j</w:t>
      </w:r>
      <w:r w:rsidR="00EE1AEC" w:rsidRPr="00EE1AEC">
        <w:rPr>
          <w:lang w:val="ru-RU"/>
        </w:rPr>
        <w:t>) и други</w:t>
      </w:r>
      <w:r w:rsidR="00EB005E">
        <w:rPr>
          <w:lang w:val="ru-RU"/>
        </w:rPr>
        <w:t>х</w:t>
      </w:r>
      <w:r w:rsidR="00EE1AEC" w:rsidRPr="00EE1AEC">
        <w:rPr>
          <w:lang w:val="ru-RU"/>
        </w:rPr>
        <w:t xml:space="preserve"> положени</w:t>
      </w:r>
      <w:r w:rsidR="00EB005E">
        <w:rPr>
          <w:lang w:val="ru-RU"/>
        </w:rPr>
        <w:t>й</w:t>
      </w:r>
      <w:r w:rsidR="00EE1AEC" w:rsidRPr="00EE1AEC">
        <w:rPr>
          <w:lang w:val="ru-RU"/>
        </w:rPr>
        <w:t xml:space="preserve"> Конвенции, касающи</w:t>
      </w:r>
      <w:r w:rsidR="00EB005E">
        <w:rPr>
          <w:lang w:val="ru-RU"/>
        </w:rPr>
        <w:t>х</w:t>
      </w:r>
      <w:r w:rsidR="00EE1AEC" w:rsidRPr="00EE1AEC">
        <w:rPr>
          <w:lang w:val="ru-RU"/>
        </w:rPr>
        <w:t>ся коренных народов и местных общин, должно осуществляться на основе право</w:t>
      </w:r>
      <w:r w:rsidR="00EB005E">
        <w:rPr>
          <w:lang w:val="ru-RU"/>
        </w:rPr>
        <w:t>защитного</w:t>
      </w:r>
      <w:r w:rsidR="00EE1AEC" w:rsidRPr="00EE1AEC">
        <w:rPr>
          <w:lang w:val="ru-RU"/>
        </w:rPr>
        <w:t xml:space="preserve"> подхода</w:t>
      </w:r>
      <w:r w:rsidR="007E604C" w:rsidRPr="00EE1AEC">
        <w:rPr>
          <w:lang w:val="ru-RU"/>
        </w:rPr>
        <w:t>,</w:t>
      </w:r>
    </w:p>
    <w:p w14:paraId="64F62FA6" w14:textId="79B904A4" w:rsidR="00AC5976" w:rsidRPr="00EE1AEC" w:rsidRDefault="00AC5976" w:rsidP="00757042">
      <w:pPr>
        <w:pStyle w:val="CBDDesicionText"/>
        <w:rPr>
          <w:rFonts w:asciiTheme="majorBidi" w:eastAsia="Times New Roman" w:hAnsiTheme="majorBidi" w:cstheme="majorBidi"/>
          <w:kern w:val="22"/>
          <w:szCs w:val="24"/>
          <w:lang w:val="ru-RU"/>
        </w:rPr>
      </w:pPr>
      <w:r w:rsidRPr="00EE1AEC">
        <w:rPr>
          <w:rFonts w:asciiTheme="majorBidi" w:eastAsia="Times New Roman" w:hAnsiTheme="majorBidi" w:cstheme="majorBidi"/>
          <w:kern w:val="22"/>
          <w:szCs w:val="24"/>
          <w:lang w:val="ru-RU"/>
        </w:rPr>
        <w:t>1.</w:t>
      </w:r>
      <w:r w:rsidRPr="00EE1AEC">
        <w:rPr>
          <w:rFonts w:asciiTheme="majorBidi" w:eastAsia="Times New Roman" w:hAnsiTheme="majorBidi" w:cstheme="majorBidi"/>
          <w:kern w:val="22"/>
          <w:szCs w:val="24"/>
          <w:lang w:val="ru-RU"/>
        </w:rPr>
        <w:tab/>
      </w:r>
      <w:r w:rsidR="00893BB6">
        <w:rPr>
          <w:rFonts w:asciiTheme="majorBidi" w:eastAsia="Times New Roman" w:hAnsiTheme="majorBidi" w:cstheme="majorBidi"/>
          <w:i/>
          <w:iCs/>
          <w:kern w:val="22"/>
          <w:lang w:val="ru-RU"/>
        </w:rPr>
        <w:t>предлагает</w:t>
      </w:r>
      <w:r w:rsidRPr="00EE1AEC">
        <w:rPr>
          <w:rFonts w:asciiTheme="majorBidi" w:eastAsia="Times New Roman" w:hAnsiTheme="majorBidi" w:cstheme="majorBidi"/>
          <w:kern w:val="22"/>
          <w:lang w:val="ru-RU"/>
        </w:rPr>
        <w:t xml:space="preserve"> </w:t>
      </w:r>
      <w:r w:rsidR="00EE1AEC" w:rsidRPr="00EE1AEC">
        <w:rPr>
          <w:rFonts w:asciiTheme="majorBidi" w:eastAsia="Times New Roman" w:hAnsiTheme="majorBidi" w:cstheme="majorBidi"/>
          <w:kern w:val="22"/>
          <w:lang w:val="ru-RU"/>
        </w:rPr>
        <w:t xml:space="preserve">Сторонам и другим соответствующим субъектам принимать во внимание итоги углубленного диалога, проведенного на первом совещании Вспомогательного органа </w:t>
      </w:r>
      <w:r w:rsidR="00657CC6" w:rsidRPr="00470E55">
        <w:rPr>
          <w:bCs/>
          <w:lang w:val="ru-RU"/>
        </w:rPr>
        <w:t>по осуществлению статьи 8 (j) и других положений Конвенции о биологическом разнообразии</w:t>
      </w:r>
      <w:r w:rsidR="00EE1AEC" w:rsidRPr="00EE1AEC">
        <w:rPr>
          <w:rFonts w:asciiTheme="majorBidi" w:eastAsia="Times New Roman" w:hAnsiTheme="majorBidi" w:cstheme="majorBidi"/>
          <w:kern w:val="22"/>
          <w:lang w:val="ru-RU"/>
        </w:rPr>
        <w:t xml:space="preserve">, касающимся коренных народов и местных общин, в целях поддержки усилий в </w:t>
      </w:r>
      <w:r w:rsidR="00EE1AEC" w:rsidRPr="00EE1AEC">
        <w:rPr>
          <w:rFonts w:asciiTheme="majorBidi" w:eastAsia="Times New Roman" w:hAnsiTheme="majorBidi" w:cstheme="majorBidi"/>
          <w:kern w:val="22"/>
          <w:lang w:val="ru-RU"/>
        </w:rPr>
        <w:lastRenderedPageBreak/>
        <w:t xml:space="preserve">соответствии с </w:t>
      </w:r>
      <w:r w:rsidR="00657CC6">
        <w:rPr>
          <w:rFonts w:asciiTheme="majorBidi" w:eastAsia="Times New Roman" w:hAnsiTheme="majorBidi" w:cstheme="majorBidi"/>
          <w:kern w:val="22"/>
          <w:lang w:val="ru-RU"/>
        </w:rPr>
        <w:t>элементом</w:t>
      </w:r>
      <w:r w:rsidR="00EE1AEC" w:rsidRPr="00EE1AEC">
        <w:rPr>
          <w:rFonts w:asciiTheme="majorBidi" w:eastAsia="Times New Roman" w:hAnsiTheme="majorBidi" w:cstheme="majorBidi"/>
          <w:kern w:val="22"/>
          <w:lang w:val="ru-RU"/>
        </w:rPr>
        <w:t xml:space="preserve"> 8 программы работы по </w:t>
      </w:r>
      <w:r w:rsidR="00657CC6">
        <w:rPr>
          <w:rFonts w:asciiTheme="majorBidi" w:eastAsia="Times New Roman" w:hAnsiTheme="majorBidi" w:cstheme="majorBidi"/>
          <w:kern w:val="22"/>
          <w:lang w:val="ru-RU"/>
        </w:rPr>
        <w:t xml:space="preserve">осуществлению </w:t>
      </w:r>
      <w:r w:rsidR="00EE1AEC" w:rsidRPr="00EE1AEC">
        <w:rPr>
          <w:rFonts w:asciiTheme="majorBidi" w:eastAsia="Times New Roman" w:hAnsiTheme="majorBidi" w:cstheme="majorBidi"/>
          <w:kern w:val="22"/>
          <w:lang w:val="ru-RU"/>
        </w:rPr>
        <w:t>стать</w:t>
      </w:r>
      <w:r w:rsidR="00657CC6">
        <w:rPr>
          <w:rFonts w:asciiTheme="majorBidi" w:eastAsia="Times New Roman" w:hAnsiTheme="majorBidi" w:cstheme="majorBidi"/>
          <w:kern w:val="22"/>
          <w:lang w:val="ru-RU"/>
        </w:rPr>
        <w:t>и</w:t>
      </w:r>
      <w:r w:rsidR="00EE1AEC" w:rsidRPr="00EE1AEC">
        <w:rPr>
          <w:rFonts w:asciiTheme="majorBidi" w:eastAsia="Times New Roman" w:hAnsiTheme="majorBidi" w:cstheme="majorBidi"/>
          <w:kern w:val="22"/>
          <w:lang w:val="ru-RU"/>
        </w:rPr>
        <w:t xml:space="preserve"> 8</w:t>
      </w:r>
      <w:r w:rsidR="00657CC6">
        <w:rPr>
          <w:rFonts w:asciiTheme="majorBidi" w:eastAsia="Times New Roman" w:hAnsiTheme="majorBidi" w:cstheme="majorBidi"/>
          <w:kern w:val="22"/>
          <w:lang w:val="ru-RU"/>
        </w:rPr>
        <w:t> </w:t>
      </w:r>
      <w:r w:rsidR="00EE1AEC" w:rsidRPr="00EE1AEC">
        <w:rPr>
          <w:rFonts w:asciiTheme="majorBidi" w:eastAsia="Times New Roman" w:hAnsiTheme="majorBidi" w:cstheme="majorBidi"/>
          <w:kern w:val="22"/>
          <w:lang w:val="ru-RU"/>
        </w:rPr>
        <w:t>(</w:t>
      </w:r>
      <w:r w:rsidR="00EE1AEC" w:rsidRPr="00EE1AEC">
        <w:rPr>
          <w:rFonts w:asciiTheme="majorBidi" w:eastAsia="Times New Roman" w:hAnsiTheme="majorBidi" w:cstheme="majorBidi"/>
          <w:kern w:val="22"/>
        </w:rPr>
        <w:t>j</w:t>
      </w:r>
      <w:r w:rsidR="00EE1AEC" w:rsidRPr="00EE1AEC">
        <w:rPr>
          <w:rFonts w:asciiTheme="majorBidi" w:eastAsia="Times New Roman" w:hAnsiTheme="majorBidi" w:cstheme="majorBidi"/>
          <w:kern w:val="22"/>
          <w:lang w:val="ru-RU"/>
        </w:rPr>
        <w:t>) и други</w:t>
      </w:r>
      <w:r w:rsidR="00657CC6">
        <w:rPr>
          <w:rFonts w:asciiTheme="majorBidi" w:eastAsia="Times New Roman" w:hAnsiTheme="majorBidi" w:cstheme="majorBidi"/>
          <w:kern w:val="22"/>
          <w:lang w:val="ru-RU"/>
        </w:rPr>
        <w:t>х</w:t>
      </w:r>
      <w:r w:rsidR="00EE1AEC" w:rsidRPr="00EE1AEC">
        <w:rPr>
          <w:rFonts w:asciiTheme="majorBidi" w:eastAsia="Times New Roman" w:hAnsiTheme="majorBidi" w:cstheme="majorBidi"/>
          <w:kern w:val="22"/>
          <w:lang w:val="ru-RU"/>
        </w:rPr>
        <w:t xml:space="preserve"> положени</w:t>
      </w:r>
      <w:r w:rsidR="00657CC6">
        <w:rPr>
          <w:rFonts w:asciiTheme="majorBidi" w:eastAsia="Times New Roman" w:hAnsiTheme="majorBidi" w:cstheme="majorBidi"/>
          <w:kern w:val="22"/>
          <w:lang w:val="ru-RU"/>
        </w:rPr>
        <w:t>й</w:t>
      </w:r>
      <w:r w:rsidR="00EE1AEC" w:rsidRPr="00EE1AEC">
        <w:rPr>
          <w:rFonts w:asciiTheme="majorBidi" w:eastAsia="Times New Roman" w:hAnsiTheme="majorBidi" w:cstheme="majorBidi"/>
          <w:kern w:val="22"/>
          <w:lang w:val="ru-RU"/>
        </w:rPr>
        <w:t xml:space="preserve"> Конвенции, касающи</w:t>
      </w:r>
      <w:r w:rsidR="00657CC6">
        <w:rPr>
          <w:rFonts w:asciiTheme="majorBidi" w:eastAsia="Times New Roman" w:hAnsiTheme="majorBidi" w:cstheme="majorBidi"/>
          <w:kern w:val="22"/>
          <w:lang w:val="ru-RU"/>
        </w:rPr>
        <w:t>х</w:t>
      </w:r>
      <w:r w:rsidR="00EE1AEC" w:rsidRPr="00EE1AEC">
        <w:rPr>
          <w:rFonts w:asciiTheme="majorBidi" w:eastAsia="Times New Roman" w:hAnsiTheme="majorBidi" w:cstheme="majorBidi"/>
          <w:kern w:val="22"/>
          <w:lang w:val="ru-RU"/>
        </w:rPr>
        <w:t xml:space="preserve">ся коренных народов и местных общин, по мобилизации финансовых ресурсов для коренных народов и местных общин, включая женщин и молодежь </w:t>
      </w:r>
      <w:r w:rsidR="00657CC6">
        <w:rPr>
          <w:rFonts w:asciiTheme="majorBidi" w:eastAsia="Times New Roman" w:hAnsiTheme="majorBidi" w:cstheme="majorBidi"/>
          <w:kern w:val="22"/>
          <w:lang w:val="ru-RU"/>
        </w:rPr>
        <w:t>из их числа</w:t>
      </w:r>
      <w:r w:rsidR="00EE1AEC" w:rsidRPr="00EE1AEC">
        <w:rPr>
          <w:rFonts w:asciiTheme="majorBidi" w:eastAsia="Times New Roman" w:hAnsiTheme="majorBidi" w:cstheme="majorBidi"/>
          <w:kern w:val="22"/>
          <w:lang w:val="ru-RU"/>
        </w:rPr>
        <w:t xml:space="preserve">, и по выявлению пробелов, поощрению передовой практики и дальнейшему изучению вариантов для разработки или совершенствования существующих политик, механизмов и других соответствующих инициатив и мер по улучшению доступа, включая прямой доступ, к финансированию </w:t>
      </w:r>
      <w:r w:rsidR="00310DD6">
        <w:rPr>
          <w:rFonts w:asciiTheme="majorBidi" w:eastAsia="Times New Roman" w:hAnsiTheme="majorBidi" w:cstheme="majorBidi"/>
          <w:kern w:val="22"/>
          <w:lang w:val="ru-RU"/>
        </w:rPr>
        <w:t>для</w:t>
      </w:r>
      <w:r w:rsidR="00EE1AEC" w:rsidRPr="00EE1AEC">
        <w:rPr>
          <w:rFonts w:asciiTheme="majorBidi" w:eastAsia="Times New Roman" w:hAnsiTheme="majorBidi" w:cstheme="majorBidi"/>
          <w:kern w:val="22"/>
          <w:lang w:val="ru-RU"/>
        </w:rPr>
        <w:t xml:space="preserve"> коренных народов и местных общин</w:t>
      </w:r>
      <w:r w:rsidR="00244C3B" w:rsidRPr="00EE1AEC">
        <w:rPr>
          <w:rFonts w:cs="Angsana New"/>
          <w:lang w:val="ru-RU"/>
        </w:rPr>
        <w:t>;</w:t>
      </w:r>
    </w:p>
    <w:p w14:paraId="19536A09" w14:textId="72CCB0D9" w:rsidR="00244C3B" w:rsidRPr="00EE1AEC" w:rsidRDefault="00AC5976" w:rsidP="00757042">
      <w:pPr>
        <w:pStyle w:val="CBDDesicionText"/>
        <w:rPr>
          <w:lang w:val="ru-RU"/>
        </w:rPr>
      </w:pPr>
      <w:r w:rsidRPr="00EE1AEC">
        <w:rPr>
          <w:lang w:val="ru-RU"/>
        </w:rPr>
        <w:t>2.</w:t>
      </w:r>
      <w:r w:rsidRPr="00EE1AEC">
        <w:rPr>
          <w:lang w:val="ru-RU"/>
        </w:rPr>
        <w:tab/>
      </w:r>
      <w:r w:rsidR="00893BB6">
        <w:rPr>
          <w:i/>
          <w:iCs/>
          <w:lang w:val="ru-RU"/>
        </w:rPr>
        <w:t>постановляет</w:t>
      </w:r>
      <w:r w:rsidR="00893BB6">
        <w:rPr>
          <w:lang w:val="ru-RU"/>
        </w:rPr>
        <w:t xml:space="preserve">, </w:t>
      </w:r>
      <w:r w:rsidR="00EE1AEC" w:rsidRPr="00EE1AEC">
        <w:rPr>
          <w:lang w:val="ru-RU"/>
        </w:rPr>
        <w:t xml:space="preserve">что </w:t>
      </w:r>
      <w:r w:rsidR="0044411E">
        <w:rPr>
          <w:lang w:val="ru-RU"/>
        </w:rPr>
        <w:t xml:space="preserve">темой </w:t>
      </w:r>
      <w:r w:rsidR="000B5ECC" w:rsidRPr="00EE1AEC">
        <w:rPr>
          <w:lang w:val="ru-RU"/>
        </w:rPr>
        <w:t>следующ</w:t>
      </w:r>
      <w:r w:rsidR="00935D05">
        <w:rPr>
          <w:lang w:val="ru-RU"/>
        </w:rPr>
        <w:t>его</w:t>
      </w:r>
      <w:r w:rsidR="000B5ECC" w:rsidRPr="00EE1AEC">
        <w:rPr>
          <w:lang w:val="ru-RU"/>
        </w:rPr>
        <w:t xml:space="preserve"> углубленн</w:t>
      </w:r>
      <w:r w:rsidR="00935D05">
        <w:rPr>
          <w:lang w:val="ru-RU"/>
        </w:rPr>
        <w:t>ого</w:t>
      </w:r>
      <w:r w:rsidR="000B5ECC" w:rsidRPr="00EE1AEC">
        <w:rPr>
          <w:lang w:val="ru-RU"/>
        </w:rPr>
        <w:t xml:space="preserve"> диалог</w:t>
      </w:r>
      <w:r w:rsidR="00935D05">
        <w:rPr>
          <w:lang w:val="ru-RU"/>
        </w:rPr>
        <w:t>а</w:t>
      </w:r>
      <w:r w:rsidR="000B5ECC" w:rsidRPr="00EE1AEC">
        <w:rPr>
          <w:lang w:val="ru-RU"/>
        </w:rPr>
        <w:t xml:space="preserve"> </w:t>
      </w:r>
      <w:r w:rsidR="00EE1AEC" w:rsidRPr="00EE1AEC">
        <w:rPr>
          <w:lang w:val="ru-RU"/>
        </w:rPr>
        <w:t>будет «Стратегии и инструменты для поддержки применения право</w:t>
      </w:r>
      <w:r w:rsidR="000B5ECC">
        <w:rPr>
          <w:lang w:val="ru-RU"/>
        </w:rPr>
        <w:t>защитного</w:t>
      </w:r>
      <w:r w:rsidR="00EE1AEC" w:rsidRPr="00EE1AEC">
        <w:rPr>
          <w:lang w:val="ru-RU"/>
        </w:rPr>
        <w:t xml:space="preserve"> подхода при</w:t>
      </w:r>
      <w:r w:rsidR="000B5ECC">
        <w:rPr>
          <w:lang w:val="ru-RU"/>
        </w:rPr>
        <w:t xml:space="preserve"> выполнении</w:t>
      </w:r>
      <w:r w:rsidR="00EE1AEC" w:rsidRPr="00EE1AEC">
        <w:rPr>
          <w:lang w:val="ru-RU"/>
        </w:rPr>
        <w:t xml:space="preserve"> программы работы по </w:t>
      </w:r>
      <w:r w:rsidR="000B5ECC" w:rsidRPr="00EE1AEC">
        <w:rPr>
          <w:lang w:val="ru-RU"/>
        </w:rPr>
        <w:t>осуществлени</w:t>
      </w:r>
      <w:r w:rsidR="000B5ECC">
        <w:rPr>
          <w:lang w:val="ru-RU"/>
        </w:rPr>
        <w:t>ю</w:t>
      </w:r>
      <w:r w:rsidR="000B5ECC" w:rsidRPr="00EE1AEC">
        <w:rPr>
          <w:lang w:val="ru-RU"/>
        </w:rPr>
        <w:t xml:space="preserve"> </w:t>
      </w:r>
      <w:r w:rsidR="00EE1AEC" w:rsidRPr="00EE1AEC">
        <w:rPr>
          <w:lang w:val="ru-RU"/>
        </w:rPr>
        <w:t>стать</w:t>
      </w:r>
      <w:r w:rsidR="000B5ECC">
        <w:rPr>
          <w:lang w:val="ru-RU"/>
        </w:rPr>
        <w:t>и</w:t>
      </w:r>
      <w:r w:rsidR="00EE1AEC" w:rsidRPr="00EE1AEC">
        <w:rPr>
          <w:lang w:val="ru-RU"/>
        </w:rPr>
        <w:t xml:space="preserve"> 8</w:t>
      </w:r>
      <w:r w:rsidR="000B5ECC">
        <w:rPr>
          <w:lang w:val="ru-RU"/>
        </w:rPr>
        <w:t> </w:t>
      </w:r>
      <w:r w:rsidR="00EE1AEC" w:rsidRPr="00EE1AEC">
        <w:rPr>
          <w:lang w:val="ru-RU"/>
        </w:rPr>
        <w:t>(</w:t>
      </w:r>
      <w:r w:rsidR="00EE1AEC" w:rsidRPr="00EE1AEC">
        <w:t>j</w:t>
      </w:r>
      <w:r w:rsidR="00EE1AEC" w:rsidRPr="00EE1AEC">
        <w:rPr>
          <w:lang w:val="ru-RU"/>
        </w:rPr>
        <w:t>) и други</w:t>
      </w:r>
      <w:r w:rsidR="000B5ECC">
        <w:rPr>
          <w:lang w:val="ru-RU"/>
        </w:rPr>
        <w:t>х</w:t>
      </w:r>
      <w:r w:rsidR="00EE1AEC" w:rsidRPr="00EE1AEC">
        <w:rPr>
          <w:lang w:val="ru-RU"/>
        </w:rPr>
        <w:t xml:space="preserve"> положени</w:t>
      </w:r>
      <w:r w:rsidR="000B5ECC">
        <w:rPr>
          <w:lang w:val="ru-RU"/>
        </w:rPr>
        <w:t>й</w:t>
      </w:r>
      <w:r w:rsidR="00EE1AEC" w:rsidRPr="00EE1AEC">
        <w:rPr>
          <w:lang w:val="ru-RU"/>
        </w:rPr>
        <w:t xml:space="preserve"> Конвенции о биологическом разнообразии, касающи</w:t>
      </w:r>
      <w:r w:rsidR="000B5ECC">
        <w:rPr>
          <w:lang w:val="ru-RU"/>
        </w:rPr>
        <w:t>х</w:t>
      </w:r>
      <w:r w:rsidR="00EE1AEC" w:rsidRPr="00EE1AEC">
        <w:rPr>
          <w:lang w:val="ru-RU"/>
        </w:rPr>
        <w:t xml:space="preserve">ся коренных народов и местных общин, </w:t>
      </w:r>
      <w:r w:rsidR="000B5ECC">
        <w:rPr>
          <w:lang w:val="ru-RU"/>
        </w:rPr>
        <w:t xml:space="preserve">на период </w:t>
      </w:r>
      <w:r w:rsidR="00EE1AEC" w:rsidRPr="00EE1AEC">
        <w:rPr>
          <w:lang w:val="ru-RU"/>
        </w:rPr>
        <w:t xml:space="preserve">до 2030 года и </w:t>
      </w:r>
      <w:r w:rsidR="000B5ECC">
        <w:rPr>
          <w:lang w:val="ru-RU"/>
        </w:rPr>
        <w:t xml:space="preserve">осуществлении </w:t>
      </w:r>
      <w:proofErr w:type="spellStart"/>
      <w:r w:rsidR="00EE1AEC" w:rsidRPr="00EE1AEC">
        <w:rPr>
          <w:lang w:val="ru-RU"/>
        </w:rPr>
        <w:t>Куньминско</w:t>
      </w:r>
      <w:proofErr w:type="spellEnd"/>
      <w:r w:rsidR="00EE1AEC" w:rsidRPr="00EE1AEC">
        <w:rPr>
          <w:lang w:val="ru-RU"/>
        </w:rPr>
        <w:t>-Монреальской глобальной рамочной программы в области биоразнообразия»</w:t>
      </w:r>
      <w:r w:rsidRPr="00EE1AEC">
        <w:rPr>
          <w:lang w:val="ru-RU"/>
        </w:rPr>
        <w:t>.</w:t>
      </w:r>
    </w:p>
    <w:p w14:paraId="6A3AE5A2" w14:textId="6AC8561C" w:rsidR="001065E9" w:rsidRPr="000B5ECC" w:rsidRDefault="00C57955" w:rsidP="00757042">
      <w:pPr>
        <w:pStyle w:val="CBDDesicionText"/>
        <w:ind w:left="720" w:firstLine="414"/>
        <w:jc w:val="center"/>
        <w:rPr>
          <w:lang w:val="en-US"/>
        </w:rPr>
      </w:pPr>
      <w:r>
        <w:t>__________</w:t>
      </w:r>
    </w:p>
    <w:sectPr w:rsidR="001065E9" w:rsidRPr="000B5ECC" w:rsidSect="00757042">
      <w:footnotePr>
        <w:numRestart w:val="eachSect"/>
      </w:footnotePr>
      <w:type w:val="continuous"/>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5F093D" w14:textId="77777777" w:rsidR="00196539" w:rsidRPr="00AB25D4" w:rsidRDefault="00196539" w:rsidP="001A7228">
      <w:r w:rsidRPr="00AB25D4">
        <w:separator/>
      </w:r>
    </w:p>
  </w:endnote>
  <w:endnote w:type="continuationSeparator" w:id="0">
    <w:p w14:paraId="6ADFF1C9" w14:textId="77777777" w:rsidR="00196539" w:rsidRPr="00AB25D4" w:rsidRDefault="00196539" w:rsidP="001A7228">
      <w:r w:rsidRPr="00AB25D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CC"/>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CC"/>
    <w:family w:val="modern"/>
    <w:pitch w:val="fixed"/>
    <w:sig w:usb0="E00006FF" w:usb1="0000FCFF" w:usb2="00000001" w:usb3="00000000" w:csb0="000001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52C35" w14:textId="77777777" w:rsidR="00DF78C4" w:rsidRPr="00AB25D4" w:rsidRDefault="00DF78C4" w:rsidP="00DF78C4">
    <w:pPr>
      <w:pStyle w:val="af1"/>
    </w:pPr>
    <w:r w:rsidRPr="00AB25D4">
      <w:fldChar w:fldCharType="begin"/>
    </w:r>
    <w:r w:rsidRPr="00AB25D4">
      <w:instrText xml:space="preserve"> PAGE </w:instrText>
    </w:r>
    <w:r w:rsidRPr="00AB25D4">
      <w:fldChar w:fldCharType="separate"/>
    </w:r>
    <w:r w:rsidR="003D5897" w:rsidRPr="00AB25D4">
      <w:rPr>
        <w:noProof/>
      </w:rPr>
      <w:t>2</w:t>
    </w:r>
    <w:r w:rsidRPr="00AB25D4">
      <w:fldChar w:fldCharType="end"/>
    </w:r>
    <w:r w:rsidRPr="00AB25D4">
      <w:t>/</w:t>
    </w:r>
    <w:fldSimple w:instr=" NUMPAGES \* MERGEFORMAT ">
      <w:r w:rsidR="003D5897" w:rsidRPr="00AB25D4">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F38E6" w14:textId="77777777" w:rsidR="00DF78C4" w:rsidRPr="00AB25D4" w:rsidRDefault="00DF78C4" w:rsidP="00DF78C4">
    <w:pPr>
      <w:pStyle w:val="CBDFooter"/>
      <w:jc w:val="right"/>
    </w:pPr>
    <w:r w:rsidRPr="00AB25D4">
      <w:fldChar w:fldCharType="begin"/>
    </w:r>
    <w:r w:rsidRPr="00AB25D4">
      <w:instrText xml:space="preserve"> PAGE \* MERGEFORMAT </w:instrText>
    </w:r>
    <w:r w:rsidRPr="00AB25D4">
      <w:fldChar w:fldCharType="separate"/>
    </w:r>
    <w:r w:rsidR="003D5897" w:rsidRPr="00AB25D4">
      <w:rPr>
        <w:noProof/>
      </w:rPr>
      <w:t>3</w:t>
    </w:r>
    <w:r w:rsidRPr="00AB25D4">
      <w:fldChar w:fldCharType="end"/>
    </w:r>
    <w:r w:rsidRPr="00AB25D4">
      <w:t>/</w:t>
    </w:r>
    <w:fldSimple w:instr=" NUMPAGES \* MERGEFORMAT ">
      <w:r w:rsidR="003D5897" w:rsidRPr="00AB25D4">
        <w:rPr>
          <w:noProof/>
        </w:rP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D740D" w14:textId="77777777" w:rsidR="00196539" w:rsidRPr="00AB25D4" w:rsidRDefault="00196539" w:rsidP="001A7228">
      <w:r w:rsidRPr="00AB25D4">
        <w:separator/>
      </w:r>
    </w:p>
  </w:footnote>
  <w:footnote w:type="continuationSeparator" w:id="0">
    <w:p w14:paraId="38E34644" w14:textId="77777777" w:rsidR="00196539" w:rsidRPr="00AB25D4" w:rsidRDefault="00196539" w:rsidP="001A7228">
      <w:r w:rsidRPr="00AB25D4">
        <w:continuationSeparator/>
      </w:r>
    </w:p>
  </w:footnote>
  <w:footnote w:id="1">
    <w:p w14:paraId="45B75AD3" w14:textId="3D466E8B" w:rsidR="001A7228" w:rsidRPr="006C791D" w:rsidRDefault="001A7228">
      <w:pPr>
        <w:pStyle w:val="ae"/>
        <w:rPr>
          <w:lang w:val="ru-RU"/>
        </w:rPr>
      </w:pPr>
      <w:r w:rsidRPr="006C791D">
        <w:rPr>
          <w:rStyle w:val="ad"/>
          <w:lang w:val="ru-RU"/>
        </w:rPr>
        <w:t>*</w:t>
      </w:r>
      <w:r w:rsidRPr="006C791D">
        <w:rPr>
          <w:lang w:val="ru-RU"/>
        </w:rPr>
        <w:t xml:space="preserve"> </w:t>
      </w:r>
      <w:hyperlink r:id="rId1" w:history="1">
        <w:r w:rsidRPr="00757042">
          <w:rPr>
            <w:rStyle w:val="afc"/>
          </w:rPr>
          <w:t>CBD</w:t>
        </w:r>
        <w:r w:rsidRPr="006C791D">
          <w:rPr>
            <w:rStyle w:val="afc"/>
            <w:lang w:val="ru-RU"/>
          </w:rPr>
          <w:t>/</w:t>
        </w:r>
        <w:r w:rsidRPr="00757042">
          <w:rPr>
            <w:rStyle w:val="afc"/>
          </w:rPr>
          <w:t>SB</w:t>
        </w:r>
        <w:r w:rsidR="00023B83" w:rsidRPr="006C791D">
          <w:rPr>
            <w:rStyle w:val="afc"/>
            <w:lang w:val="ru-RU"/>
          </w:rPr>
          <w:t>8</w:t>
        </w:r>
        <w:r w:rsidR="00023B83" w:rsidRPr="00757042">
          <w:rPr>
            <w:rStyle w:val="afc"/>
          </w:rPr>
          <w:t>J</w:t>
        </w:r>
        <w:r w:rsidRPr="006C791D">
          <w:rPr>
            <w:rStyle w:val="afc"/>
            <w:lang w:val="ru-RU"/>
          </w:rPr>
          <w:t>/</w:t>
        </w:r>
        <w:r w:rsidR="00023B83" w:rsidRPr="006C791D">
          <w:rPr>
            <w:rStyle w:val="afc"/>
            <w:lang w:val="ru-RU"/>
          </w:rPr>
          <w:t>1</w:t>
        </w:r>
        <w:r w:rsidRPr="006C791D">
          <w:rPr>
            <w:rStyle w:val="afc"/>
            <w:lang w:val="ru-RU"/>
          </w:rPr>
          <w:t>/1</w:t>
        </w:r>
        <w:r w:rsidR="005D3081" w:rsidRPr="006C791D">
          <w:rPr>
            <w:rStyle w:val="afc"/>
            <w:lang w:val="ru-RU"/>
          </w:rPr>
          <w:t>/</w:t>
        </w:r>
        <w:r w:rsidR="005D3081" w:rsidRPr="00757042">
          <w:rPr>
            <w:rStyle w:val="afc"/>
          </w:rPr>
          <w:t>Rev</w:t>
        </w:r>
        <w:r w:rsidR="005D3081" w:rsidRPr="006C791D">
          <w:rPr>
            <w:rStyle w:val="afc"/>
            <w:lang w:val="ru-RU"/>
          </w:rPr>
          <w:t>.1</w:t>
        </w:r>
      </w:hyperlink>
      <w:r w:rsidRPr="006C791D">
        <w:rPr>
          <w:lang w:val="ru-RU"/>
        </w:rPr>
        <w:t>.</w:t>
      </w:r>
    </w:p>
  </w:footnote>
  <w:footnote w:id="2">
    <w:p w14:paraId="07D24E29" w14:textId="3521F13D" w:rsidR="00AC5976" w:rsidRPr="006C791D" w:rsidRDefault="00AC5976" w:rsidP="00AC5976">
      <w:pPr>
        <w:pStyle w:val="ae"/>
        <w:rPr>
          <w:lang w:val="en-US"/>
        </w:rPr>
      </w:pPr>
      <w:r w:rsidRPr="00AB25D4">
        <w:rPr>
          <w:rStyle w:val="ad"/>
        </w:rPr>
        <w:footnoteRef/>
      </w:r>
      <w:r w:rsidRPr="00A53878">
        <w:rPr>
          <w:lang w:val="ru-RU"/>
        </w:rPr>
        <w:t xml:space="preserve"> </w:t>
      </w:r>
      <w:r w:rsidR="00A53878">
        <w:rPr>
          <w:lang w:val="ru-RU"/>
        </w:rPr>
        <w:t>В</w:t>
      </w:r>
      <w:r w:rsidR="00A53878" w:rsidRPr="00A53878">
        <w:rPr>
          <w:lang w:val="ru-RU"/>
        </w:rPr>
        <w:t xml:space="preserve"> </w:t>
      </w:r>
      <w:r w:rsidR="00A53878">
        <w:rPr>
          <w:lang w:val="ru-RU"/>
        </w:rPr>
        <w:t>литературе</w:t>
      </w:r>
      <w:r w:rsidR="00A53878" w:rsidRPr="00A53878">
        <w:rPr>
          <w:lang w:val="ru-RU"/>
        </w:rPr>
        <w:t xml:space="preserve"> </w:t>
      </w:r>
      <w:r w:rsidR="00A53878">
        <w:rPr>
          <w:lang w:val="ru-RU"/>
        </w:rPr>
        <w:t>по</w:t>
      </w:r>
      <w:r w:rsidR="00A53878" w:rsidRPr="00A53878">
        <w:rPr>
          <w:lang w:val="ru-RU"/>
        </w:rPr>
        <w:t xml:space="preserve"> </w:t>
      </w:r>
      <w:r w:rsidR="00A53878">
        <w:rPr>
          <w:lang w:val="ru-RU"/>
        </w:rPr>
        <w:t>финансированию</w:t>
      </w:r>
      <w:r w:rsidR="00A53878" w:rsidRPr="00A53878">
        <w:rPr>
          <w:lang w:val="ru-RU"/>
        </w:rPr>
        <w:t xml:space="preserve"> </w:t>
      </w:r>
      <w:r w:rsidR="00A53878">
        <w:rPr>
          <w:lang w:val="ru-RU"/>
        </w:rPr>
        <w:t>для</w:t>
      </w:r>
      <w:r w:rsidR="00A53878" w:rsidRPr="00A53878">
        <w:rPr>
          <w:lang w:val="ru-RU"/>
        </w:rPr>
        <w:t xml:space="preserve"> </w:t>
      </w:r>
      <w:r w:rsidR="00A53878">
        <w:rPr>
          <w:lang w:val="ru-RU"/>
        </w:rPr>
        <w:t>коренных</w:t>
      </w:r>
      <w:r w:rsidR="00A53878" w:rsidRPr="00A53878">
        <w:rPr>
          <w:lang w:val="ru-RU"/>
        </w:rPr>
        <w:t xml:space="preserve"> </w:t>
      </w:r>
      <w:r w:rsidR="00A53878">
        <w:rPr>
          <w:lang w:val="ru-RU"/>
        </w:rPr>
        <w:t>народов</w:t>
      </w:r>
      <w:r w:rsidR="00A53878" w:rsidRPr="00A53878">
        <w:rPr>
          <w:lang w:val="ru-RU"/>
        </w:rPr>
        <w:t xml:space="preserve"> </w:t>
      </w:r>
      <w:r w:rsidR="00A53878">
        <w:rPr>
          <w:lang w:val="ru-RU"/>
        </w:rPr>
        <w:t>и</w:t>
      </w:r>
      <w:r w:rsidR="00A53878" w:rsidRPr="00A53878">
        <w:rPr>
          <w:lang w:val="ru-RU"/>
        </w:rPr>
        <w:t xml:space="preserve"> </w:t>
      </w:r>
      <w:r w:rsidR="00A53878">
        <w:rPr>
          <w:lang w:val="ru-RU"/>
        </w:rPr>
        <w:t>местных</w:t>
      </w:r>
      <w:r w:rsidR="00A53878" w:rsidRPr="00A53878">
        <w:rPr>
          <w:lang w:val="ru-RU"/>
        </w:rPr>
        <w:t xml:space="preserve"> </w:t>
      </w:r>
      <w:r w:rsidR="00A53878">
        <w:rPr>
          <w:lang w:val="ru-RU"/>
        </w:rPr>
        <w:t>общин</w:t>
      </w:r>
      <w:r w:rsidR="00A53878" w:rsidRPr="00A53878">
        <w:rPr>
          <w:lang w:val="ru-RU"/>
        </w:rPr>
        <w:t xml:space="preserve"> </w:t>
      </w:r>
      <w:r w:rsidR="00A53878">
        <w:rPr>
          <w:lang w:val="ru-RU"/>
        </w:rPr>
        <w:t>используется</w:t>
      </w:r>
      <w:r w:rsidR="00A53878" w:rsidRPr="00A53878">
        <w:rPr>
          <w:lang w:val="ru-RU"/>
        </w:rPr>
        <w:t xml:space="preserve"> </w:t>
      </w:r>
      <w:r w:rsidR="00A53878">
        <w:rPr>
          <w:lang w:val="ru-RU"/>
        </w:rPr>
        <w:t>различные</w:t>
      </w:r>
      <w:r w:rsidR="00A53878" w:rsidRPr="00A53878">
        <w:rPr>
          <w:lang w:val="ru-RU"/>
        </w:rPr>
        <w:t xml:space="preserve"> </w:t>
      </w:r>
      <w:r w:rsidR="00A53878">
        <w:rPr>
          <w:lang w:val="ru-RU"/>
        </w:rPr>
        <w:t>термины</w:t>
      </w:r>
      <w:r w:rsidRPr="00A53878">
        <w:rPr>
          <w:lang w:val="ru-RU"/>
        </w:rPr>
        <w:t xml:space="preserve">. </w:t>
      </w:r>
      <w:r w:rsidR="00A53878">
        <w:rPr>
          <w:lang w:val="ru-RU"/>
        </w:rPr>
        <w:t>В</w:t>
      </w:r>
      <w:r w:rsidR="00A53878" w:rsidRPr="007A5A44">
        <w:rPr>
          <w:lang w:val="ru-RU"/>
        </w:rPr>
        <w:t xml:space="preserve"> </w:t>
      </w:r>
      <w:r w:rsidR="00A53878">
        <w:rPr>
          <w:lang w:val="ru-RU"/>
        </w:rPr>
        <w:t>целях</w:t>
      </w:r>
      <w:r w:rsidR="00A53878" w:rsidRPr="007A5A44">
        <w:rPr>
          <w:lang w:val="ru-RU"/>
        </w:rPr>
        <w:t xml:space="preserve"> </w:t>
      </w:r>
      <w:r w:rsidR="00A53878">
        <w:rPr>
          <w:lang w:val="ru-RU"/>
        </w:rPr>
        <w:t>обеспечения</w:t>
      </w:r>
      <w:r w:rsidR="00A53878" w:rsidRPr="007A5A44">
        <w:rPr>
          <w:lang w:val="ru-RU"/>
        </w:rPr>
        <w:t xml:space="preserve"> </w:t>
      </w:r>
      <w:r w:rsidR="00A53878">
        <w:rPr>
          <w:lang w:val="ru-RU"/>
        </w:rPr>
        <w:t>ясности</w:t>
      </w:r>
      <w:r w:rsidR="00A53878" w:rsidRPr="007A5A44">
        <w:rPr>
          <w:lang w:val="ru-RU"/>
        </w:rPr>
        <w:t xml:space="preserve"> </w:t>
      </w:r>
      <w:r w:rsidR="007A5A44">
        <w:rPr>
          <w:lang w:val="ru-RU"/>
        </w:rPr>
        <w:t>используемый в</w:t>
      </w:r>
      <w:r w:rsidR="007A5A44" w:rsidRPr="007A5A44">
        <w:rPr>
          <w:lang w:val="ru-RU"/>
        </w:rPr>
        <w:t xml:space="preserve"> </w:t>
      </w:r>
      <w:r w:rsidR="007A5A44">
        <w:rPr>
          <w:lang w:val="ru-RU"/>
        </w:rPr>
        <w:t>настоящей</w:t>
      </w:r>
      <w:r w:rsidR="007A5A44" w:rsidRPr="007A5A44">
        <w:rPr>
          <w:lang w:val="ru-RU"/>
        </w:rPr>
        <w:t xml:space="preserve"> </w:t>
      </w:r>
      <w:r w:rsidR="007A5A44">
        <w:rPr>
          <w:lang w:val="ru-RU"/>
        </w:rPr>
        <w:t>записке</w:t>
      </w:r>
      <w:r w:rsidR="007A5A44" w:rsidRPr="007A5A44">
        <w:rPr>
          <w:lang w:val="ru-RU"/>
        </w:rPr>
        <w:t xml:space="preserve"> </w:t>
      </w:r>
      <w:r w:rsidR="00A53878">
        <w:rPr>
          <w:lang w:val="ru-RU"/>
        </w:rPr>
        <w:t>термин</w:t>
      </w:r>
      <w:r w:rsidR="00A53878" w:rsidRPr="007A5A44">
        <w:rPr>
          <w:lang w:val="ru-RU"/>
        </w:rPr>
        <w:t xml:space="preserve"> «</w:t>
      </w:r>
      <w:r w:rsidR="00A53878">
        <w:rPr>
          <w:lang w:val="ru-RU"/>
        </w:rPr>
        <w:t>коренные</w:t>
      </w:r>
      <w:r w:rsidR="00A53878" w:rsidRPr="007A5A44">
        <w:rPr>
          <w:lang w:val="ru-RU"/>
        </w:rPr>
        <w:t xml:space="preserve"> </w:t>
      </w:r>
      <w:r w:rsidR="00A53878">
        <w:rPr>
          <w:lang w:val="ru-RU"/>
        </w:rPr>
        <w:t>народы</w:t>
      </w:r>
      <w:r w:rsidR="00A53878" w:rsidRPr="007A5A44">
        <w:rPr>
          <w:lang w:val="ru-RU"/>
        </w:rPr>
        <w:t xml:space="preserve"> </w:t>
      </w:r>
      <w:r w:rsidR="00A53878">
        <w:rPr>
          <w:lang w:val="ru-RU"/>
        </w:rPr>
        <w:t>и</w:t>
      </w:r>
      <w:r w:rsidR="00A53878" w:rsidRPr="007A5A44">
        <w:rPr>
          <w:lang w:val="ru-RU"/>
        </w:rPr>
        <w:t xml:space="preserve"> </w:t>
      </w:r>
      <w:r w:rsidR="00A53878">
        <w:rPr>
          <w:lang w:val="ru-RU"/>
        </w:rPr>
        <w:t>местные</w:t>
      </w:r>
      <w:r w:rsidR="00A53878" w:rsidRPr="007A5A44">
        <w:rPr>
          <w:lang w:val="ru-RU"/>
        </w:rPr>
        <w:t xml:space="preserve"> </w:t>
      </w:r>
      <w:r w:rsidR="00A53878">
        <w:rPr>
          <w:lang w:val="ru-RU"/>
        </w:rPr>
        <w:t>общины</w:t>
      </w:r>
      <w:r w:rsidR="00A53878" w:rsidRPr="007A5A44">
        <w:rPr>
          <w:lang w:val="ru-RU"/>
        </w:rPr>
        <w:t>»</w:t>
      </w:r>
      <w:r w:rsidR="007A5A44">
        <w:rPr>
          <w:lang w:val="ru-RU"/>
        </w:rPr>
        <w:t xml:space="preserve"> включает женщин и молодежь коренных народов</w:t>
      </w:r>
      <w:r w:rsidRPr="007A5A44">
        <w:rPr>
          <w:lang w:val="ru-RU"/>
        </w:rPr>
        <w:t xml:space="preserve">. </w:t>
      </w:r>
      <w:r w:rsidR="007A5A44">
        <w:rPr>
          <w:lang w:val="ru-RU"/>
        </w:rPr>
        <w:t>Терминология</w:t>
      </w:r>
      <w:r w:rsidR="007A5A44" w:rsidRPr="006C791D">
        <w:rPr>
          <w:lang w:val="en-US"/>
        </w:rPr>
        <w:t xml:space="preserve">, </w:t>
      </w:r>
      <w:r w:rsidR="007A5A44">
        <w:rPr>
          <w:lang w:val="ru-RU"/>
        </w:rPr>
        <w:t>используемая</w:t>
      </w:r>
      <w:r w:rsidR="007A5A44" w:rsidRPr="006C791D">
        <w:rPr>
          <w:lang w:val="en-US"/>
        </w:rPr>
        <w:t xml:space="preserve"> </w:t>
      </w:r>
      <w:r w:rsidR="007A5A44">
        <w:rPr>
          <w:lang w:val="ru-RU"/>
        </w:rPr>
        <w:t>в</w:t>
      </w:r>
      <w:r w:rsidR="007A5A44" w:rsidRPr="006C791D">
        <w:rPr>
          <w:lang w:val="en-US"/>
        </w:rPr>
        <w:t xml:space="preserve"> </w:t>
      </w:r>
      <w:r w:rsidR="0017184C">
        <w:rPr>
          <w:lang w:val="ru-RU"/>
        </w:rPr>
        <w:t>более</w:t>
      </w:r>
      <w:r w:rsidR="0017184C" w:rsidRPr="006C791D">
        <w:rPr>
          <w:lang w:val="en-US"/>
        </w:rPr>
        <w:t xml:space="preserve"> </w:t>
      </w:r>
      <w:r w:rsidR="0017184C">
        <w:rPr>
          <w:lang w:val="ru-RU"/>
        </w:rPr>
        <w:t>широкой</w:t>
      </w:r>
      <w:r w:rsidR="0017184C" w:rsidRPr="006C791D">
        <w:rPr>
          <w:lang w:val="en-US"/>
        </w:rPr>
        <w:t xml:space="preserve"> </w:t>
      </w:r>
      <w:r w:rsidR="0017184C">
        <w:rPr>
          <w:lang w:val="ru-RU"/>
        </w:rPr>
        <w:t>литературе</w:t>
      </w:r>
      <w:r w:rsidR="0017184C" w:rsidRPr="006C791D">
        <w:rPr>
          <w:lang w:val="en-US"/>
        </w:rPr>
        <w:t>,</w:t>
      </w:r>
      <w:r w:rsidRPr="006C791D">
        <w:rPr>
          <w:lang w:val="en-US"/>
        </w:rPr>
        <w:t xml:space="preserve"> </w:t>
      </w:r>
      <w:r w:rsidR="007A5A44">
        <w:rPr>
          <w:lang w:val="ru-RU"/>
        </w:rPr>
        <w:t>сохранена</w:t>
      </w:r>
      <w:r w:rsidR="007A5A44" w:rsidRPr="006C791D">
        <w:rPr>
          <w:lang w:val="en-US"/>
        </w:rPr>
        <w:t xml:space="preserve"> </w:t>
      </w:r>
      <w:r w:rsidR="007A5A44">
        <w:rPr>
          <w:lang w:val="ru-RU"/>
        </w:rPr>
        <w:t>без</w:t>
      </w:r>
      <w:r w:rsidR="007A5A44" w:rsidRPr="006C791D">
        <w:rPr>
          <w:lang w:val="en-US"/>
        </w:rPr>
        <w:t xml:space="preserve"> </w:t>
      </w:r>
      <w:r w:rsidR="007A5A44">
        <w:rPr>
          <w:lang w:val="ru-RU"/>
        </w:rPr>
        <w:t>изменений</w:t>
      </w:r>
      <w:r w:rsidRPr="006C791D">
        <w:rPr>
          <w:lang w:val="en-US"/>
        </w:rPr>
        <w:t xml:space="preserve">. </w:t>
      </w:r>
    </w:p>
  </w:footnote>
  <w:footnote w:id="3">
    <w:p w14:paraId="1373A66D" w14:textId="559818BF" w:rsidR="00507299" w:rsidRPr="00757042" w:rsidRDefault="00507299">
      <w:pPr>
        <w:pStyle w:val="ae"/>
      </w:pPr>
      <w:r w:rsidRPr="00AB25D4">
        <w:rPr>
          <w:rStyle w:val="ad"/>
        </w:rPr>
        <w:footnoteRef/>
      </w:r>
      <w:r w:rsidRPr="00AB25D4">
        <w:t xml:space="preserve"> </w:t>
      </w:r>
      <w:bookmarkStart w:id="2" w:name="_Hlk207916848"/>
      <w:r w:rsidRPr="00AB25D4">
        <w:t>Ford Foundation</w:t>
      </w:r>
      <w:r w:rsidR="0043745F">
        <w:t xml:space="preserve">, </w:t>
      </w:r>
      <w:r w:rsidR="00C97DD2" w:rsidRPr="00AB25D4">
        <w:t xml:space="preserve">Forest Tenure Funders Group </w:t>
      </w:r>
      <w:r w:rsidRPr="00AB25D4">
        <w:t xml:space="preserve">and </w:t>
      </w:r>
      <w:proofErr w:type="spellStart"/>
      <w:r w:rsidRPr="00AB25D4">
        <w:t>Indufor</w:t>
      </w:r>
      <w:proofErr w:type="spellEnd"/>
      <w:r w:rsidR="00DE2D93">
        <w:t>,</w:t>
      </w:r>
      <w:r w:rsidRPr="00AB25D4">
        <w:t xml:space="preserve"> </w:t>
      </w:r>
      <w:hyperlink r:id="rId2" w:history="1">
        <w:r w:rsidRPr="00757042">
          <w:rPr>
            <w:rStyle w:val="afc"/>
            <w:i/>
            <w:iCs/>
          </w:rPr>
          <w:t>Forging Resilient Pathways: Scaling up Funding in Support of Indigenous Peoples’ and Local Communities’ Tenure and Forest Guardianship in the Global South</w:t>
        </w:r>
      </w:hyperlink>
      <w:r w:rsidR="00C97DD2">
        <w:rPr>
          <w:i/>
          <w:iCs/>
        </w:rPr>
        <w:t xml:space="preserve"> </w:t>
      </w:r>
      <w:r w:rsidR="00940E2F">
        <w:t>(April 2023)</w:t>
      </w:r>
      <w:r w:rsidRPr="00AB25D4">
        <w:t xml:space="preserve">. </w:t>
      </w:r>
      <w:bookmarkEnd w:id="2"/>
    </w:p>
  </w:footnote>
  <w:footnote w:id="4">
    <w:p w14:paraId="604A6C62" w14:textId="2E2828FE" w:rsidR="005D5FBC" w:rsidRPr="001F1A1B" w:rsidRDefault="005D5FBC" w:rsidP="005D5FBC">
      <w:pPr>
        <w:pStyle w:val="ae"/>
        <w:rPr>
          <w:lang w:val="es-ES"/>
        </w:rPr>
      </w:pPr>
      <w:r w:rsidRPr="00AB25D4">
        <w:rPr>
          <w:rStyle w:val="ad"/>
        </w:rPr>
        <w:footnoteRef/>
      </w:r>
      <w:r w:rsidRPr="001F1A1B">
        <w:rPr>
          <w:lang w:val="es-ES"/>
        </w:rPr>
        <w:t xml:space="preserve"> E/2023/43, </w:t>
      </w:r>
      <w:r w:rsidR="00811C39">
        <w:rPr>
          <w:lang w:val="ru-RU"/>
        </w:rPr>
        <w:t>пункты</w:t>
      </w:r>
      <w:r w:rsidRPr="001F1A1B">
        <w:rPr>
          <w:lang w:val="es-ES"/>
        </w:rPr>
        <w:t xml:space="preserve"> </w:t>
      </w:r>
      <w:r w:rsidR="00F050E5">
        <w:rPr>
          <w:lang w:val="es-ES"/>
        </w:rPr>
        <w:t>24, 28</w:t>
      </w:r>
      <w:r w:rsidR="005F0F41">
        <w:rPr>
          <w:lang w:val="es-ES"/>
        </w:rPr>
        <w:t xml:space="preserve"> </w:t>
      </w:r>
      <w:r w:rsidR="00811C39">
        <w:rPr>
          <w:lang w:val="ru-RU"/>
        </w:rPr>
        <w:t>и</w:t>
      </w:r>
      <w:r w:rsidR="00F050E5">
        <w:rPr>
          <w:lang w:val="es-ES"/>
        </w:rPr>
        <w:t xml:space="preserve"> </w:t>
      </w:r>
      <w:r w:rsidR="00606EA0">
        <w:rPr>
          <w:lang w:val="es-ES"/>
        </w:rPr>
        <w:t>93</w:t>
      </w:r>
      <w:r w:rsidR="001122A0" w:rsidRPr="00757042">
        <w:rPr>
          <w:lang w:val="es-ES"/>
        </w:rPr>
        <w:t>.</w:t>
      </w:r>
    </w:p>
  </w:footnote>
  <w:footnote w:id="5">
    <w:p w14:paraId="00324831" w14:textId="519AC925" w:rsidR="00B33AF9" w:rsidRPr="00757042" w:rsidRDefault="00B33AF9">
      <w:pPr>
        <w:pStyle w:val="ae"/>
        <w:rPr>
          <w:lang w:val="es-ES"/>
        </w:rPr>
      </w:pPr>
      <w:r>
        <w:rPr>
          <w:rStyle w:val="ad"/>
        </w:rPr>
        <w:footnoteRef/>
      </w:r>
      <w:r w:rsidRPr="00757042">
        <w:rPr>
          <w:lang w:val="es-ES"/>
        </w:rPr>
        <w:t xml:space="preserve"> </w:t>
      </w:r>
      <w:r w:rsidR="001C0C5F">
        <w:rPr>
          <w:lang w:val="ru-RU"/>
        </w:rPr>
        <w:t>См</w:t>
      </w:r>
      <w:r w:rsidR="001C0C5F" w:rsidRPr="001C0C5F">
        <w:rPr>
          <w:lang w:val="ru-RU"/>
        </w:rPr>
        <w:t xml:space="preserve">. </w:t>
      </w:r>
      <w:r w:rsidR="001C0C5F">
        <w:rPr>
          <w:lang w:val="ru-RU"/>
        </w:rPr>
        <w:t>документ</w:t>
      </w:r>
      <w:r w:rsidR="00463DDE">
        <w:rPr>
          <w:lang w:val="es-ES"/>
        </w:rPr>
        <w:t xml:space="preserve"> </w:t>
      </w:r>
      <w:r w:rsidRPr="00757042">
        <w:rPr>
          <w:lang w:val="es-ES"/>
        </w:rPr>
        <w:t>CBD/COP/16/INF/32</w:t>
      </w:r>
      <w:r w:rsidR="00FE73E8" w:rsidRPr="00757042">
        <w:rPr>
          <w:lang w:val="es-ES"/>
        </w:rPr>
        <w:t>.</w:t>
      </w:r>
    </w:p>
  </w:footnote>
  <w:footnote w:id="6">
    <w:p w14:paraId="3A08478F" w14:textId="6F29864B" w:rsidR="000D42C0" w:rsidRPr="00757042" w:rsidRDefault="000D42C0" w:rsidP="000D42C0">
      <w:pPr>
        <w:pStyle w:val="ae"/>
        <w:rPr>
          <w:lang w:val="es-ES"/>
        </w:rPr>
      </w:pPr>
      <w:r w:rsidRPr="00AB25D4">
        <w:rPr>
          <w:rStyle w:val="ad"/>
        </w:rPr>
        <w:footnoteRef/>
      </w:r>
      <w:r w:rsidRPr="00757042">
        <w:rPr>
          <w:lang w:val="es-ES"/>
        </w:rPr>
        <w:t xml:space="preserve"> </w:t>
      </w:r>
      <w:r w:rsidR="005909E0">
        <w:rPr>
          <w:lang w:val="ru-RU"/>
        </w:rPr>
        <w:t>Там же</w:t>
      </w:r>
      <w:r w:rsidR="00D17360">
        <w:rPr>
          <w:lang w:val="es-ES"/>
        </w:rPr>
        <w:t xml:space="preserve">, </w:t>
      </w:r>
      <w:r w:rsidR="005909E0">
        <w:rPr>
          <w:lang w:val="ru-RU"/>
        </w:rPr>
        <w:t>пункты</w:t>
      </w:r>
      <w:r w:rsidR="007D20DB" w:rsidRPr="00757042">
        <w:rPr>
          <w:lang w:val="es-ES"/>
        </w:rPr>
        <w:t xml:space="preserve"> 30</w:t>
      </w:r>
      <w:r w:rsidR="005909E0">
        <w:rPr>
          <w:lang w:val="ru-RU"/>
        </w:rPr>
        <w:t>-</w:t>
      </w:r>
      <w:r w:rsidR="007D20DB" w:rsidRPr="00757042">
        <w:rPr>
          <w:lang w:val="es-ES"/>
        </w:rPr>
        <w:t xml:space="preserve">33 </w:t>
      </w:r>
      <w:r w:rsidR="005909E0">
        <w:rPr>
          <w:lang w:val="ru-RU"/>
        </w:rPr>
        <w:t>и</w:t>
      </w:r>
      <w:r w:rsidR="007D20DB" w:rsidRPr="00757042">
        <w:rPr>
          <w:lang w:val="es-ES"/>
        </w:rPr>
        <w:t xml:space="preserve"> 72</w:t>
      </w:r>
      <w:r w:rsidR="005909E0">
        <w:rPr>
          <w:lang w:val="ru-RU"/>
        </w:rPr>
        <w:t>-</w:t>
      </w:r>
      <w:r w:rsidR="007D20DB" w:rsidRPr="00757042">
        <w:rPr>
          <w:lang w:val="es-ES"/>
        </w:rPr>
        <w:t>73.</w:t>
      </w:r>
    </w:p>
  </w:footnote>
  <w:footnote w:id="7">
    <w:p w14:paraId="79A17573" w14:textId="790669C2" w:rsidR="002A77E6" w:rsidRPr="00D97273" w:rsidRDefault="002A77E6">
      <w:pPr>
        <w:pStyle w:val="ae"/>
        <w:rPr>
          <w:lang w:val="ru-RU"/>
        </w:rPr>
      </w:pPr>
      <w:r>
        <w:rPr>
          <w:rStyle w:val="ad"/>
        </w:rPr>
        <w:footnoteRef/>
      </w:r>
      <w:r w:rsidRPr="00757042">
        <w:rPr>
          <w:lang w:val="es-ES"/>
        </w:rPr>
        <w:t xml:space="preserve"> </w:t>
      </w:r>
      <w:r w:rsidR="00314BB8" w:rsidRPr="00983C9A">
        <w:rPr>
          <w:lang w:val="es-ES"/>
        </w:rPr>
        <w:t>E/2023/</w:t>
      </w:r>
      <w:r w:rsidR="00473F6C">
        <w:rPr>
          <w:lang w:val="es-ES"/>
        </w:rPr>
        <w:t>43</w:t>
      </w:r>
      <w:r w:rsidR="00314BB8" w:rsidRPr="00983C9A">
        <w:rPr>
          <w:lang w:val="es-ES"/>
        </w:rPr>
        <w:t xml:space="preserve">, </w:t>
      </w:r>
      <w:r w:rsidR="005909E0">
        <w:rPr>
          <w:lang w:val="ru-RU"/>
        </w:rPr>
        <w:t>пункт</w:t>
      </w:r>
      <w:r w:rsidR="00314BB8" w:rsidRPr="00983C9A">
        <w:rPr>
          <w:lang w:val="es-ES"/>
        </w:rPr>
        <w:t xml:space="preserve"> </w:t>
      </w:r>
      <w:r w:rsidR="00314BB8" w:rsidRPr="005909E0">
        <w:rPr>
          <w:lang w:val="ru-RU"/>
        </w:rPr>
        <w:t xml:space="preserve">93. </w:t>
      </w:r>
      <w:r w:rsidR="005909E0">
        <w:rPr>
          <w:lang w:val="ru-RU"/>
        </w:rPr>
        <w:t>См</w:t>
      </w:r>
      <w:r w:rsidR="005909E0" w:rsidRPr="00D97273">
        <w:rPr>
          <w:lang w:val="ru-RU"/>
        </w:rPr>
        <w:t xml:space="preserve">. </w:t>
      </w:r>
      <w:r w:rsidR="005909E0">
        <w:rPr>
          <w:lang w:val="ru-RU"/>
        </w:rPr>
        <w:t>также</w:t>
      </w:r>
      <w:r w:rsidR="00314BB8" w:rsidRPr="00D97273">
        <w:rPr>
          <w:lang w:val="ru-RU"/>
        </w:rPr>
        <w:t xml:space="preserve"> </w:t>
      </w:r>
      <w:r w:rsidR="00314BB8" w:rsidRPr="00AB25D4">
        <w:t>E</w:t>
      </w:r>
      <w:r w:rsidR="00314BB8" w:rsidRPr="00D97273">
        <w:rPr>
          <w:lang w:val="ru-RU"/>
        </w:rPr>
        <w:t>/2024/</w:t>
      </w:r>
      <w:r w:rsidR="007156CB" w:rsidRPr="00D97273">
        <w:rPr>
          <w:lang w:val="ru-RU"/>
        </w:rPr>
        <w:t>43</w:t>
      </w:r>
      <w:r w:rsidR="00314BB8" w:rsidRPr="00D97273">
        <w:rPr>
          <w:lang w:val="ru-RU"/>
        </w:rPr>
        <w:t xml:space="preserve">, </w:t>
      </w:r>
      <w:r w:rsidR="005909E0">
        <w:rPr>
          <w:lang w:val="ru-RU"/>
        </w:rPr>
        <w:t>пункт</w:t>
      </w:r>
      <w:r w:rsidR="00314BB8" w:rsidRPr="00D97273">
        <w:rPr>
          <w:lang w:val="ru-RU"/>
        </w:rPr>
        <w:t xml:space="preserve"> 142.</w:t>
      </w:r>
    </w:p>
  </w:footnote>
  <w:footnote w:id="8">
    <w:p w14:paraId="1142BF30" w14:textId="16E4E4CF" w:rsidR="00AC5976" w:rsidRPr="00D97273" w:rsidRDefault="00AC5976" w:rsidP="00AC5976">
      <w:pPr>
        <w:pStyle w:val="ae"/>
        <w:rPr>
          <w:lang w:val="ru-RU"/>
        </w:rPr>
      </w:pPr>
      <w:r w:rsidRPr="00AB25D4">
        <w:rPr>
          <w:rStyle w:val="ad"/>
        </w:rPr>
        <w:footnoteRef/>
      </w:r>
      <w:r w:rsidRPr="00D97273">
        <w:rPr>
          <w:lang w:val="ru-RU"/>
        </w:rPr>
        <w:t xml:space="preserve"> </w:t>
      </w:r>
      <w:r w:rsidR="00D97273">
        <w:rPr>
          <w:lang w:val="ru-RU"/>
        </w:rPr>
        <w:t>См.</w:t>
      </w:r>
      <w:r w:rsidR="007F08E5" w:rsidRPr="00D97273">
        <w:rPr>
          <w:lang w:val="ru-RU"/>
        </w:rPr>
        <w:t xml:space="preserve"> </w:t>
      </w:r>
      <w:r w:rsidRPr="00AB25D4">
        <w:t>A</w:t>
      </w:r>
      <w:r w:rsidRPr="00D97273">
        <w:rPr>
          <w:lang w:val="ru-RU"/>
        </w:rPr>
        <w:t>/</w:t>
      </w:r>
      <w:proofErr w:type="spellStart"/>
      <w:r w:rsidRPr="00AB25D4">
        <w:t>HRC</w:t>
      </w:r>
      <w:proofErr w:type="spellEnd"/>
      <w:r w:rsidRPr="00D97273">
        <w:rPr>
          <w:lang w:val="ru-RU"/>
        </w:rPr>
        <w:t>/54/31.</w:t>
      </w:r>
    </w:p>
  </w:footnote>
  <w:footnote w:id="9">
    <w:p w14:paraId="39849B00" w14:textId="22853B4C" w:rsidR="00AC5976" w:rsidRPr="00A576F9" w:rsidRDefault="00AC5976" w:rsidP="00AC5976">
      <w:pPr>
        <w:pStyle w:val="ae"/>
        <w:rPr>
          <w:lang w:val="ru-RU"/>
        </w:rPr>
      </w:pPr>
      <w:r w:rsidRPr="00AB25D4">
        <w:rPr>
          <w:rStyle w:val="ad"/>
        </w:rPr>
        <w:footnoteRef/>
      </w:r>
      <w:r w:rsidRPr="00A576F9">
        <w:rPr>
          <w:lang w:val="ru-RU"/>
        </w:rPr>
        <w:t xml:space="preserve"> </w:t>
      </w:r>
      <w:r w:rsidR="00A576F9">
        <w:rPr>
          <w:lang w:val="ru-RU"/>
        </w:rPr>
        <w:t>Подробное</w:t>
      </w:r>
      <w:r w:rsidR="00A576F9" w:rsidRPr="00A576F9">
        <w:rPr>
          <w:lang w:val="ru-RU"/>
        </w:rPr>
        <w:t xml:space="preserve"> </w:t>
      </w:r>
      <w:r w:rsidR="00A576F9">
        <w:rPr>
          <w:lang w:val="ru-RU"/>
        </w:rPr>
        <w:t>описание</w:t>
      </w:r>
      <w:r w:rsidR="00A576F9" w:rsidRPr="00A576F9">
        <w:rPr>
          <w:lang w:val="ru-RU"/>
        </w:rPr>
        <w:t xml:space="preserve"> </w:t>
      </w:r>
      <w:r w:rsidR="00A576F9">
        <w:rPr>
          <w:lang w:val="ru-RU"/>
        </w:rPr>
        <w:t>методологии</w:t>
      </w:r>
      <w:r w:rsidR="00A576F9" w:rsidRPr="00A576F9">
        <w:rPr>
          <w:lang w:val="ru-RU"/>
        </w:rPr>
        <w:t xml:space="preserve"> </w:t>
      </w:r>
      <w:r w:rsidR="00A576F9">
        <w:rPr>
          <w:lang w:val="ru-RU"/>
        </w:rPr>
        <w:t>приводится</w:t>
      </w:r>
      <w:r w:rsidR="00A576F9" w:rsidRPr="00A576F9">
        <w:rPr>
          <w:lang w:val="ru-RU"/>
        </w:rPr>
        <w:t xml:space="preserve"> </w:t>
      </w:r>
      <w:r w:rsidR="00A576F9">
        <w:rPr>
          <w:lang w:val="ru-RU"/>
        </w:rPr>
        <w:t>в</w:t>
      </w:r>
      <w:r w:rsidR="00A576F9" w:rsidRPr="00A576F9">
        <w:rPr>
          <w:lang w:val="ru-RU"/>
        </w:rPr>
        <w:t xml:space="preserve"> </w:t>
      </w:r>
      <w:r w:rsidR="00A576F9">
        <w:rPr>
          <w:lang w:val="ru-RU"/>
        </w:rPr>
        <w:t>приложении</w:t>
      </w:r>
      <w:r w:rsidR="007D20DB" w:rsidRPr="00A576F9">
        <w:rPr>
          <w:lang w:val="ru-RU"/>
        </w:rPr>
        <w:t xml:space="preserve"> </w:t>
      </w:r>
      <w:r w:rsidR="007D20DB" w:rsidRPr="00AB25D4">
        <w:t>C</w:t>
      </w:r>
      <w:r w:rsidR="007D20DB" w:rsidRPr="00A576F9">
        <w:rPr>
          <w:lang w:val="ru-RU"/>
        </w:rPr>
        <w:t xml:space="preserve"> </w:t>
      </w:r>
      <w:r w:rsidR="00A576F9">
        <w:rPr>
          <w:lang w:val="ru-RU"/>
        </w:rPr>
        <w:t>к докладу</w:t>
      </w:r>
      <w:r w:rsidR="007D20DB" w:rsidRPr="00A576F9">
        <w:rPr>
          <w:lang w:val="ru-RU"/>
        </w:rPr>
        <w:t>.</w:t>
      </w:r>
    </w:p>
  </w:footnote>
  <w:footnote w:id="10">
    <w:p w14:paraId="0BE82E4A" w14:textId="4B55E711" w:rsidR="00AC5976" w:rsidRPr="00AB25D4" w:rsidRDefault="00AC5976" w:rsidP="00AC5976">
      <w:pPr>
        <w:pStyle w:val="ae"/>
        <w:rPr>
          <w:szCs w:val="18"/>
        </w:rPr>
      </w:pPr>
      <w:r w:rsidRPr="00AB25D4">
        <w:rPr>
          <w:rStyle w:val="ad"/>
          <w:szCs w:val="18"/>
        </w:rPr>
        <w:footnoteRef/>
      </w:r>
      <w:r w:rsidRPr="00AB25D4">
        <w:rPr>
          <w:szCs w:val="18"/>
        </w:rPr>
        <w:t xml:space="preserve"> OECD</w:t>
      </w:r>
      <w:r w:rsidR="00B82843">
        <w:rPr>
          <w:szCs w:val="18"/>
        </w:rPr>
        <w:t>,</w:t>
      </w:r>
      <w:r w:rsidRPr="00AB25D4">
        <w:rPr>
          <w:szCs w:val="18"/>
        </w:rPr>
        <w:t xml:space="preserve"> </w:t>
      </w:r>
      <w:r w:rsidRPr="00757042">
        <w:rPr>
          <w:i/>
          <w:iCs/>
          <w:szCs w:val="18"/>
        </w:rPr>
        <w:t>Biodiversity and Development Finance 2015</w:t>
      </w:r>
      <w:r w:rsidR="00280819" w:rsidRPr="00757042">
        <w:rPr>
          <w:i/>
          <w:iCs/>
        </w:rPr>
        <w:t>–</w:t>
      </w:r>
      <w:r w:rsidRPr="00757042">
        <w:rPr>
          <w:i/>
          <w:iCs/>
          <w:szCs w:val="18"/>
        </w:rPr>
        <w:t>2022</w:t>
      </w:r>
      <w:r w:rsidR="00BD77CF">
        <w:rPr>
          <w:i/>
          <w:iCs/>
          <w:szCs w:val="18"/>
        </w:rPr>
        <w:t xml:space="preserve"> </w:t>
      </w:r>
      <w:r w:rsidR="00800F55">
        <w:rPr>
          <w:szCs w:val="18"/>
        </w:rPr>
        <w:t xml:space="preserve">(Paris, 2024), p. </w:t>
      </w:r>
      <w:r w:rsidRPr="00AB25D4">
        <w:rPr>
          <w:szCs w:val="18"/>
        </w:rPr>
        <w:t>1</w:t>
      </w:r>
      <w:r w:rsidR="00835D30">
        <w:rPr>
          <w:szCs w:val="18"/>
        </w:rPr>
        <w:t>0</w:t>
      </w:r>
      <w:r w:rsidRPr="00AB25D4">
        <w:rPr>
          <w:szCs w:val="18"/>
        </w:rPr>
        <w:t>.</w:t>
      </w:r>
    </w:p>
  </w:footnote>
  <w:footnote w:id="11">
    <w:p w14:paraId="0509B687" w14:textId="7D9F6AE2" w:rsidR="00AC5976" w:rsidRPr="00AB25D4" w:rsidRDefault="00AC5976" w:rsidP="00AC5976">
      <w:pPr>
        <w:pStyle w:val="ae"/>
        <w:rPr>
          <w:szCs w:val="18"/>
        </w:rPr>
      </w:pPr>
      <w:r w:rsidRPr="00AB25D4">
        <w:rPr>
          <w:rStyle w:val="ad"/>
          <w:szCs w:val="18"/>
        </w:rPr>
        <w:footnoteRef/>
      </w:r>
      <w:r w:rsidRPr="00AB25D4">
        <w:rPr>
          <w:szCs w:val="18"/>
        </w:rPr>
        <w:t xml:space="preserve"> </w:t>
      </w:r>
      <w:r w:rsidR="004627A3">
        <w:rPr>
          <w:szCs w:val="18"/>
          <w:lang w:val="ru-RU"/>
        </w:rPr>
        <w:t>См</w:t>
      </w:r>
      <w:r w:rsidR="004627A3" w:rsidRPr="004627A3">
        <w:rPr>
          <w:szCs w:val="18"/>
          <w:lang w:val="en-US"/>
        </w:rPr>
        <w:t>.</w:t>
      </w:r>
      <w:r w:rsidR="000D2BF0">
        <w:rPr>
          <w:szCs w:val="18"/>
        </w:rPr>
        <w:t xml:space="preserve"> </w:t>
      </w:r>
      <w:r w:rsidR="00A90AAA" w:rsidRPr="00AB25D4">
        <w:rPr>
          <w:szCs w:val="18"/>
        </w:rPr>
        <w:t xml:space="preserve">Rainforest Foundation Norway, </w:t>
      </w:r>
      <w:r w:rsidR="00F86497">
        <w:rPr>
          <w:szCs w:val="18"/>
        </w:rPr>
        <w:t>“</w:t>
      </w:r>
      <w:r w:rsidR="00A90AAA" w:rsidRPr="00AB25D4">
        <w:rPr>
          <w:szCs w:val="18"/>
        </w:rPr>
        <w:t xml:space="preserve">Falling </w:t>
      </w:r>
      <w:r w:rsidR="000D653C">
        <w:rPr>
          <w:szCs w:val="18"/>
        </w:rPr>
        <w:t>s</w:t>
      </w:r>
      <w:r w:rsidR="00A90AAA" w:rsidRPr="00AB25D4">
        <w:rPr>
          <w:szCs w:val="18"/>
        </w:rPr>
        <w:t>hort</w:t>
      </w:r>
      <w:r w:rsidR="000D653C">
        <w:rPr>
          <w:szCs w:val="18"/>
        </w:rPr>
        <w:t>:</w:t>
      </w:r>
      <w:r w:rsidR="00A90AAA" w:rsidRPr="00AB25D4">
        <w:rPr>
          <w:szCs w:val="18"/>
        </w:rPr>
        <w:t xml:space="preserve"> </w:t>
      </w:r>
      <w:r w:rsidR="000D653C">
        <w:rPr>
          <w:szCs w:val="18"/>
        </w:rPr>
        <w:t>d</w:t>
      </w:r>
      <w:r w:rsidR="00A90AAA" w:rsidRPr="00AB25D4">
        <w:rPr>
          <w:szCs w:val="18"/>
        </w:rPr>
        <w:t xml:space="preserve">onor funding for </w:t>
      </w:r>
      <w:r w:rsidR="007E4827">
        <w:rPr>
          <w:szCs w:val="18"/>
        </w:rPr>
        <w:t>i</w:t>
      </w:r>
      <w:r w:rsidR="00A90AAA" w:rsidRPr="00AB25D4">
        <w:rPr>
          <w:szCs w:val="18"/>
        </w:rPr>
        <w:t xml:space="preserve">ndigenous </w:t>
      </w:r>
      <w:r w:rsidR="007E4827">
        <w:rPr>
          <w:szCs w:val="18"/>
        </w:rPr>
        <w:t>p</w:t>
      </w:r>
      <w:r w:rsidR="00A90AAA" w:rsidRPr="00AB25D4">
        <w:rPr>
          <w:szCs w:val="18"/>
        </w:rPr>
        <w:t>eoples and local communities to secure tenure rights and manage forests in tropical countries (2011–2020)</w:t>
      </w:r>
      <w:r w:rsidR="00E174CD">
        <w:rPr>
          <w:szCs w:val="18"/>
        </w:rPr>
        <w:t>”</w:t>
      </w:r>
      <w:r w:rsidR="00F8464C">
        <w:rPr>
          <w:szCs w:val="18"/>
        </w:rPr>
        <w:t xml:space="preserve"> </w:t>
      </w:r>
      <w:r w:rsidR="00515180" w:rsidRPr="00AB25D4">
        <w:rPr>
          <w:szCs w:val="18"/>
        </w:rPr>
        <w:t>(2021)</w:t>
      </w:r>
      <w:r w:rsidR="0047012B">
        <w:rPr>
          <w:szCs w:val="18"/>
        </w:rPr>
        <w:t xml:space="preserve">; </w:t>
      </w:r>
      <w:r w:rsidR="004627A3">
        <w:rPr>
          <w:szCs w:val="18"/>
          <w:lang w:val="ru-RU"/>
        </w:rPr>
        <w:t>и</w:t>
      </w:r>
      <w:r w:rsidR="0047012B">
        <w:rPr>
          <w:szCs w:val="18"/>
        </w:rPr>
        <w:t xml:space="preserve"> </w:t>
      </w:r>
      <w:r w:rsidR="00CF7075">
        <w:rPr>
          <w:szCs w:val="18"/>
          <w:lang w:val="ru-RU"/>
        </w:rPr>
        <w:t>инициатива</w:t>
      </w:r>
      <w:r w:rsidR="00CF7075" w:rsidRPr="00CF7075">
        <w:rPr>
          <w:szCs w:val="18"/>
          <w:lang w:val="en-US"/>
        </w:rPr>
        <w:t xml:space="preserve"> «</w:t>
      </w:r>
      <w:r w:rsidR="00417522" w:rsidRPr="00AB25D4">
        <w:rPr>
          <w:szCs w:val="18"/>
        </w:rPr>
        <w:t>Right</w:t>
      </w:r>
      <w:r w:rsidR="00CF7075">
        <w:rPr>
          <w:szCs w:val="18"/>
          <w:lang w:val="en-US"/>
        </w:rPr>
        <w:t>s</w:t>
      </w:r>
      <w:r w:rsidR="00417522" w:rsidRPr="00AB25D4">
        <w:rPr>
          <w:szCs w:val="18"/>
        </w:rPr>
        <w:t xml:space="preserve"> and Resources</w:t>
      </w:r>
      <w:r w:rsidR="00CF7075" w:rsidRPr="00CF7075">
        <w:rPr>
          <w:szCs w:val="18"/>
          <w:lang w:val="en-US"/>
        </w:rPr>
        <w:t>»</w:t>
      </w:r>
      <w:r w:rsidR="00417522" w:rsidRPr="00AB25D4">
        <w:rPr>
          <w:szCs w:val="18"/>
        </w:rPr>
        <w:t xml:space="preserve">, </w:t>
      </w:r>
      <w:r w:rsidR="00CF7075">
        <w:rPr>
          <w:szCs w:val="18"/>
          <w:lang w:val="ru-RU"/>
        </w:rPr>
        <w:t>методика</w:t>
      </w:r>
      <w:r w:rsidR="00CF7075" w:rsidRPr="00CF7075">
        <w:rPr>
          <w:szCs w:val="18"/>
          <w:lang w:val="en-US"/>
        </w:rPr>
        <w:t xml:space="preserve"> «</w:t>
      </w:r>
      <w:r w:rsidR="00417522" w:rsidRPr="00AB25D4">
        <w:rPr>
          <w:szCs w:val="18"/>
        </w:rPr>
        <w:t xml:space="preserve">Path to </w:t>
      </w:r>
      <w:r w:rsidR="001D28BC">
        <w:rPr>
          <w:szCs w:val="18"/>
        </w:rPr>
        <w:t>s</w:t>
      </w:r>
      <w:r w:rsidR="00417522" w:rsidRPr="00AB25D4">
        <w:rPr>
          <w:szCs w:val="18"/>
        </w:rPr>
        <w:t>cale</w:t>
      </w:r>
      <w:r w:rsidR="00CF7075" w:rsidRPr="00CF7075">
        <w:rPr>
          <w:szCs w:val="18"/>
          <w:lang w:val="en-US"/>
        </w:rPr>
        <w:t>»</w:t>
      </w:r>
      <w:r w:rsidR="00935D05" w:rsidRPr="00FD5D38">
        <w:rPr>
          <w:szCs w:val="18"/>
          <w:lang w:val="en-US"/>
        </w:rPr>
        <w:t>,</w:t>
      </w:r>
      <w:r w:rsidR="00FC4819">
        <w:rPr>
          <w:szCs w:val="18"/>
        </w:rPr>
        <w:t xml:space="preserve"> </w:t>
      </w:r>
      <w:r w:rsidR="004627A3">
        <w:rPr>
          <w:szCs w:val="18"/>
          <w:lang w:val="ru-RU"/>
        </w:rPr>
        <w:t>доступн</w:t>
      </w:r>
      <w:r w:rsidR="00CF7075">
        <w:rPr>
          <w:szCs w:val="18"/>
          <w:lang w:val="ru-RU"/>
        </w:rPr>
        <w:t>а</w:t>
      </w:r>
      <w:r w:rsidR="004627A3" w:rsidRPr="004627A3">
        <w:rPr>
          <w:szCs w:val="18"/>
          <w:lang w:val="en-US"/>
        </w:rPr>
        <w:t xml:space="preserve"> </w:t>
      </w:r>
      <w:r w:rsidR="004627A3">
        <w:rPr>
          <w:szCs w:val="18"/>
          <w:lang w:val="ru-RU"/>
        </w:rPr>
        <w:t>по</w:t>
      </w:r>
      <w:r w:rsidR="004627A3" w:rsidRPr="004627A3">
        <w:rPr>
          <w:szCs w:val="18"/>
          <w:lang w:val="en-US"/>
        </w:rPr>
        <w:t xml:space="preserve"> </w:t>
      </w:r>
      <w:r w:rsidR="004627A3">
        <w:rPr>
          <w:szCs w:val="18"/>
          <w:lang w:val="ru-RU"/>
        </w:rPr>
        <w:t>адресу</w:t>
      </w:r>
      <w:r w:rsidR="00FC4819">
        <w:rPr>
          <w:szCs w:val="18"/>
        </w:rPr>
        <w:t xml:space="preserve"> </w:t>
      </w:r>
      <w:hyperlink r:id="rId3" w:history="1">
        <w:r w:rsidR="006C791D" w:rsidRPr="00880802">
          <w:rPr>
            <w:rStyle w:val="afc"/>
            <w:szCs w:val="18"/>
          </w:rPr>
          <w:t>https://dashboard.pathtoscale.org/methodology</w:t>
        </w:r>
      </w:hyperlink>
      <w:r w:rsidR="00613152">
        <w:rPr>
          <w:szCs w:val="18"/>
        </w:rPr>
        <w:t>.</w:t>
      </w:r>
      <w:r w:rsidR="00417522" w:rsidRPr="00AB25D4">
        <w:rPr>
          <w:szCs w:val="18"/>
        </w:rPr>
        <w:t xml:space="preserve"> </w:t>
      </w:r>
    </w:p>
  </w:footnote>
  <w:footnote w:id="12">
    <w:p w14:paraId="60ABF969" w14:textId="13033541" w:rsidR="00AC5976" w:rsidRPr="00AB25D4" w:rsidRDefault="00AC5976" w:rsidP="00AC5976">
      <w:pPr>
        <w:pStyle w:val="ae"/>
        <w:rPr>
          <w:szCs w:val="18"/>
        </w:rPr>
      </w:pPr>
      <w:r w:rsidRPr="00AB25D4">
        <w:rPr>
          <w:rStyle w:val="ad"/>
          <w:szCs w:val="18"/>
        </w:rPr>
        <w:footnoteRef/>
      </w:r>
      <w:r w:rsidRPr="00AB25D4">
        <w:rPr>
          <w:szCs w:val="18"/>
        </w:rPr>
        <w:t xml:space="preserve"> Rights and Resources Initiative </w:t>
      </w:r>
      <w:r w:rsidR="00214612">
        <w:rPr>
          <w:szCs w:val="18"/>
        </w:rPr>
        <w:t>and</w:t>
      </w:r>
      <w:r w:rsidRPr="00AB25D4">
        <w:rPr>
          <w:szCs w:val="18"/>
        </w:rPr>
        <w:t xml:space="preserve"> Rainforest Foundation Norway</w:t>
      </w:r>
      <w:r w:rsidR="005C4BD7">
        <w:rPr>
          <w:szCs w:val="18"/>
        </w:rPr>
        <w:t>,</w:t>
      </w:r>
      <w:r w:rsidRPr="00AB25D4">
        <w:rPr>
          <w:szCs w:val="18"/>
        </w:rPr>
        <w:t xml:space="preserve"> </w:t>
      </w:r>
      <w:r w:rsidR="005C4BD7">
        <w:rPr>
          <w:szCs w:val="18"/>
        </w:rPr>
        <w:t>“</w:t>
      </w:r>
      <w:r w:rsidRPr="00AB25D4">
        <w:rPr>
          <w:szCs w:val="18"/>
        </w:rPr>
        <w:t xml:space="preserve">State of </w:t>
      </w:r>
      <w:r w:rsidR="005C4BD7">
        <w:rPr>
          <w:szCs w:val="18"/>
        </w:rPr>
        <w:t>f</w:t>
      </w:r>
      <w:r w:rsidRPr="00AB25D4">
        <w:rPr>
          <w:szCs w:val="18"/>
        </w:rPr>
        <w:t xml:space="preserve">unding for </w:t>
      </w:r>
      <w:r w:rsidR="005C4BD7">
        <w:rPr>
          <w:szCs w:val="18"/>
        </w:rPr>
        <w:t>t</w:t>
      </w:r>
      <w:r w:rsidRPr="00AB25D4">
        <w:rPr>
          <w:szCs w:val="18"/>
        </w:rPr>
        <w:t xml:space="preserve">enure </w:t>
      </w:r>
      <w:r w:rsidR="00F84382">
        <w:rPr>
          <w:szCs w:val="18"/>
        </w:rPr>
        <w:t>r</w:t>
      </w:r>
      <w:r w:rsidRPr="00AB25D4">
        <w:rPr>
          <w:szCs w:val="18"/>
        </w:rPr>
        <w:t xml:space="preserve">ights and </w:t>
      </w:r>
      <w:r w:rsidR="00F84382">
        <w:rPr>
          <w:szCs w:val="18"/>
        </w:rPr>
        <w:t>f</w:t>
      </w:r>
      <w:r w:rsidRPr="00AB25D4">
        <w:rPr>
          <w:szCs w:val="18"/>
        </w:rPr>
        <w:t xml:space="preserve">orest </w:t>
      </w:r>
      <w:r w:rsidR="00F84382">
        <w:rPr>
          <w:szCs w:val="18"/>
        </w:rPr>
        <w:t>g</w:t>
      </w:r>
      <w:r w:rsidRPr="00AB25D4">
        <w:rPr>
          <w:szCs w:val="18"/>
        </w:rPr>
        <w:t xml:space="preserve">uardianship: </w:t>
      </w:r>
      <w:r w:rsidR="00F84382">
        <w:rPr>
          <w:szCs w:val="18"/>
        </w:rPr>
        <w:t>d</w:t>
      </w:r>
      <w:r w:rsidRPr="00AB25D4">
        <w:rPr>
          <w:szCs w:val="18"/>
        </w:rPr>
        <w:t xml:space="preserve">onor </w:t>
      </w:r>
      <w:r w:rsidR="00F84382">
        <w:rPr>
          <w:szCs w:val="18"/>
        </w:rPr>
        <w:t>f</w:t>
      </w:r>
      <w:r w:rsidRPr="00AB25D4">
        <w:rPr>
          <w:szCs w:val="18"/>
        </w:rPr>
        <w:t xml:space="preserve">unding for </w:t>
      </w:r>
      <w:r w:rsidR="00920EFC">
        <w:rPr>
          <w:szCs w:val="18"/>
        </w:rPr>
        <w:t>i</w:t>
      </w:r>
      <w:r w:rsidRPr="00AB25D4">
        <w:rPr>
          <w:szCs w:val="18"/>
        </w:rPr>
        <w:t xml:space="preserve">ndigenous </w:t>
      </w:r>
      <w:r w:rsidR="00920EFC">
        <w:rPr>
          <w:szCs w:val="18"/>
        </w:rPr>
        <w:t>p</w:t>
      </w:r>
      <w:r w:rsidRPr="00AB25D4">
        <w:rPr>
          <w:szCs w:val="18"/>
        </w:rPr>
        <w:t xml:space="preserve">eoples, </w:t>
      </w:r>
      <w:r w:rsidR="00920EFC">
        <w:rPr>
          <w:szCs w:val="18"/>
        </w:rPr>
        <w:t>l</w:t>
      </w:r>
      <w:r w:rsidRPr="00AB25D4">
        <w:rPr>
          <w:szCs w:val="18"/>
        </w:rPr>
        <w:t xml:space="preserve">ocal </w:t>
      </w:r>
      <w:r w:rsidR="00920EFC">
        <w:rPr>
          <w:szCs w:val="18"/>
        </w:rPr>
        <w:t>c</w:t>
      </w:r>
      <w:r w:rsidRPr="00AB25D4">
        <w:rPr>
          <w:szCs w:val="18"/>
        </w:rPr>
        <w:t>ommunities and Afro-</w:t>
      </w:r>
      <w:r w:rsidR="00C957DE">
        <w:rPr>
          <w:szCs w:val="18"/>
        </w:rPr>
        <w:t>d</w:t>
      </w:r>
      <w:r w:rsidRPr="00AB25D4">
        <w:rPr>
          <w:szCs w:val="18"/>
        </w:rPr>
        <w:t>escend</w:t>
      </w:r>
      <w:r w:rsidR="00645E0B">
        <w:rPr>
          <w:szCs w:val="18"/>
        </w:rPr>
        <w:t>a</w:t>
      </w:r>
      <w:r w:rsidRPr="00AB25D4">
        <w:rPr>
          <w:szCs w:val="18"/>
        </w:rPr>
        <w:t xml:space="preserve">nt </w:t>
      </w:r>
      <w:r w:rsidR="00920EFC">
        <w:rPr>
          <w:szCs w:val="18"/>
        </w:rPr>
        <w:t>p</w:t>
      </w:r>
      <w:r w:rsidRPr="00AB25D4">
        <w:rPr>
          <w:szCs w:val="18"/>
        </w:rPr>
        <w:t xml:space="preserve">eoples in </w:t>
      </w:r>
      <w:r w:rsidR="00EF1800">
        <w:rPr>
          <w:szCs w:val="18"/>
        </w:rPr>
        <w:t>t</w:t>
      </w:r>
      <w:r w:rsidRPr="00AB25D4">
        <w:rPr>
          <w:szCs w:val="18"/>
        </w:rPr>
        <w:t xml:space="preserve">ropical </w:t>
      </w:r>
      <w:r w:rsidR="00EF1800">
        <w:rPr>
          <w:szCs w:val="18"/>
        </w:rPr>
        <w:t>f</w:t>
      </w:r>
      <w:r w:rsidRPr="00AB25D4">
        <w:rPr>
          <w:szCs w:val="18"/>
        </w:rPr>
        <w:t xml:space="preserve">orested </w:t>
      </w:r>
      <w:r w:rsidR="00EF1800">
        <w:rPr>
          <w:szCs w:val="18"/>
        </w:rPr>
        <w:t>c</w:t>
      </w:r>
      <w:r w:rsidRPr="00AB25D4">
        <w:rPr>
          <w:szCs w:val="18"/>
        </w:rPr>
        <w:t>ountries (2011</w:t>
      </w:r>
      <w:r w:rsidR="00280819">
        <w:t>–</w:t>
      </w:r>
      <w:r w:rsidRPr="00AB25D4">
        <w:rPr>
          <w:szCs w:val="18"/>
        </w:rPr>
        <w:t>2023)</w:t>
      </w:r>
      <w:r w:rsidR="00C278FD">
        <w:rPr>
          <w:szCs w:val="18"/>
        </w:rPr>
        <w:t>” (April 2024).</w:t>
      </w:r>
      <w:r w:rsidRPr="00AB25D4">
        <w:rPr>
          <w:szCs w:val="18"/>
        </w:rPr>
        <w:t xml:space="preserve"> </w:t>
      </w:r>
    </w:p>
  </w:footnote>
  <w:footnote w:id="13">
    <w:p w14:paraId="6BB7E2BF" w14:textId="5335F109" w:rsidR="00D5357E" w:rsidRPr="00B8537C" w:rsidRDefault="00D5357E">
      <w:pPr>
        <w:pStyle w:val="ae"/>
        <w:rPr>
          <w:lang w:val="ru-RU"/>
        </w:rPr>
      </w:pPr>
      <w:r w:rsidRPr="00AB25D4">
        <w:rPr>
          <w:rStyle w:val="ad"/>
        </w:rPr>
        <w:footnoteRef/>
      </w:r>
      <w:r w:rsidRPr="00AB25D4">
        <w:t xml:space="preserve"> </w:t>
      </w:r>
      <w:r w:rsidR="005E2C64">
        <w:rPr>
          <w:szCs w:val="18"/>
          <w:lang w:val="ru-RU"/>
        </w:rPr>
        <w:t>См</w:t>
      </w:r>
      <w:r w:rsidR="005E2C64" w:rsidRPr="005E2C64">
        <w:rPr>
          <w:szCs w:val="18"/>
          <w:lang w:val="en-US"/>
        </w:rPr>
        <w:t>.</w:t>
      </w:r>
      <w:r w:rsidR="0058299A">
        <w:rPr>
          <w:szCs w:val="18"/>
        </w:rPr>
        <w:t xml:space="preserve"> </w:t>
      </w:r>
      <w:r w:rsidR="0058299A" w:rsidRPr="00AB25D4">
        <w:rPr>
          <w:szCs w:val="18"/>
        </w:rPr>
        <w:t>GEF</w:t>
      </w:r>
      <w:r w:rsidR="0058299A">
        <w:rPr>
          <w:szCs w:val="18"/>
        </w:rPr>
        <w:t>,</w:t>
      </w:r>
      <w:r w:rsidR="0058299A" w:rsidRPr="00AB25D4">
        <w:rPr>
          <w:szCs w:val="18"/>
        </w:rPr>
        <w:t xml:space="preserve"> </w:t>
      </w:r>
      <w:r w:rsidR="0058299A">
        <w:rPr>
          <w:szCs w:val="18"/>
        </w:rPr>
        <w:t>“</w:t>
      </w:r>
      <w:r w:rsidR="0058299A" w:rsidRPr="00AB25D4">
        <w:rPr>
          <w:szCs w:val="18"/>
        </w:rPr>
        <w:t>Community-based conservation for biodiversity and livelihoods</w:t>
      </w:r>
      <w:r w:rsidR="0058299A">
        <w:rPr>
          <w:szCs w:val="18"/>
        </w:rPr>
        <w:t xml:space="preserve">”, </w:t>
      </w:r>
      <w:proofErr w:type="spellStart"/>
      <w:r w:rsidR="0058299A" w:rsidRPr="00EB3DB5">
        <w:rPr>
          <w:i/>
          <w:iCs/>
          <w:szCs w:val="18"/>
        </w:rPr>
        <w:t>GBFF</w:t>
      </w:r>
      <w:proofErr w:type="spellEnd"/>
      <w:r w:rsidR="0058299A" w:rsidRPr="00EB3DB5">
        <w:rPr>
          <w:i/>
          <w:iCs/>
          <w:szCs w:val="18"/>
        </w:rPr>
        <w:t xml:space="preserve"> in Focus</w:t>
      </w:r>
      <w:r w:rsidR="0058299A">
        <w:rPr>
          <w:szCs w:val="18"/>
        </w:rPr>
        <w:t xml:space="preserve"> (</w:t>
      </w:r>
      <w:r w:rsidR="0058299A" w:rsidRPr="00AB25D4">
        <w:rPr>
          <w:szCs w:val="18"/>
        </w:rPr>
        <w:t>9 June 2025</w:t>
      </w:r>
      <w:r w:rsidR="0058299A">
        <w:rPr>
          <w:szCs w:val="18"/>
        </w:rPr>
        <w:t>)</w:t>
      </w:r>
      <w:r w:rsidR="005332B7">
        <w:rPr>
          <w:szCs w:val="18"/>
        </w:rPr>
        <w:t xml:space="preserve">; </w:t>
      </w:r>
      <w:r w:rsidR="005E2C64">
        <w:rPr>
          <w:szCs w:val="18"/>
          <w:lang w:val="ru-RU"/>
        </w:rPr>
        <w:t>и</w:t>
      </w:r>
      <w:r w:rsidR="00C557E0">
        <w:rPr>
          <w:szCs w:val="18"/>
        </w:rPr>
        <w:t xml:space="preserve"> </w:t>
      </w:r>
      <w:r w:rsidR="00C557E0" w:rsidRPr="00AB25D4">
        <w:rPr>
          <w:szCs w:val="18"/>
        </w:rPr>
        <w:t>GEF</w:t>
      </w:r>
      <w:r w:rsidR="00C557E0">
        <w:rPr>
          <w:szCs w:val="18"/>
        </w:rPr>
        <w:t>,</w:t>
      </w:r>
      <w:r w:rsidR="00C557E0" w:rsidRPr="00AB25D4">
        <w:rPr>
          <w:szCs w:val="18"/>
        </w:rPr>
        <w:t xml:space="preserve"> </w:t>
      </w:r>
      <w:r w:rsidR="00C557E0">
        <w:rPr>
          <w:szCs w:val="18"/>
        </w:rPr>
        <w:t>“</w:t>
      </w:r>
      <w:r w:rsidR="00C557E0" w:rsidRPr="00AB25D4">
        <w:rPr>
          <w:szCs w:val="18"/>
        </w:rPr>
        <w:t>Collaborating across borders in Central Africa</w:t>
      </w:r>
      <w:r w:rsidR="00C557E0">
        <w:rPr>
          <w:szCs w:val="18"/>
        </w:rPr>
        <w:t xml:space="preserve">”, </w:t>
      </w:r>
      <w:proofErr w:type="spellStart"/>
      <w:r w:rsidR="00C557E0" w:rsidRPr="00E826F5">
        <w:rPr>
          <w:i/>
          <w:iCs/>
          <w:szCs w:val="18"/>
        </w:rPr>
        <w:t>GBFF</w:t>
      </w:r>
      <w:proofErr w:type="spellEnd"/>
      <w:r w:rsidR="00C557E0" w:rsidRPr="00E826F5">
        <w:rPr>
          <w:i/>
          <w:iCs/>
          <w:szCs w:val="18"/>
        </w:rPr>
        <w:t xml:space="preserve"> in Focus</w:t>
      </w:r>
      <w:r w:rsidR="00C557E0" w:rsidRPr="00AB25D4">
        <w:rPr>
          <w:szCs w:val="18"/>
        </w:rPr>
        <w:t xml:space="preserve"> </w:t>
      </w:r>
      <w:r w:rsidR="00C557E0">
        <w:rPr>
          <w:szCs w:val="18"/>
        </w:rPr>
        <w:t>(</w:t>
      </w:r>
      <w:r w:rsidR="00C557E0" w:rsidRPr="00AB25D4">
        <w:rPr>
          <w:szCs w:val="18"/>
        </w:rPr>
        <w:t>9</w:t>
      </w:r>
      <w:r w:rsidR="00C557E0">
        <w:rPr>
          <w:szCs w:val="18"/>
        </w:rPr>
        <w:t xml:space="preserve"> </w:t>
      </w:r>
      <w:r w:rsidR="00C557E0" w:rsidRPr="00AB25D4">
        <w:rPr>
          <w:szCs w:val="18"/>
        </w:rPr>
        <w:t>June 2025</w:t>
      </w:r>
      <w:r w:rsidR="00C557E0">
        <w:rPr>
          <w:szCs w:val="18"/>
        </w:rPr>
        <w:t>)</w:t>
      </w:r>
      <w:r w:rsidR="005600B6">
        <w:rPr>
          <w:szCs w:val="18"/>
        </w:rPr>
        <w:t xml:space="preserve">. </w:t>
      </w:r>
      <w:r w:rsidR="00916112">
        <w:rPr>
          <w:lang w:val="ru-RU"/>
        </w:rPr>
        <w:t>Проект</w:t>
      </w:r>
      <w:r w:rsidR="00916112" w:rsidRPr="00916112">
        <w:rPr>
          <w:lang w:val="en-US"/>
        </w:rPr>
        <w:t xml:space="preserve"> «</w:t>
      </w:r>
      <w:proofErr w:type="spellStart"/>
      <w:r w:rsidR="00916112" w:rsidRPr="00FD5D38">
        <w:rPr>
          <w:lang w:val="ru-RU"/>
        </w:rPr>
        <w:t>Трехнациональная</w:t>
      </w:r>
      <w:proofErr w:type="spellEnd"/>
      <w:r w:rsidR="00916112" w:rsidRPr="00FD5D38">
        <w:rPr>
          <w:lang w:val="ru-RU"/>
        </w:rPr>
        <w:t xml:space="preserve"> Санга»</w:t>
      </w:r>
      <w:r w:rsidRPr="00FD5D38">
        <w:rPr>
          <w:lang w:val="ru-RU"/>
        </w:rPr>
        <w:t xml:space="preserve"> </w:t>
      </w:r>
      <w:r w:rsidR="00916112" w:rsidRPr="00FD5D38">
        <w:rPr>
          <w:lang w:val="ru-RU"/>
        </w:rPr>
        <w:t>стоимостью 7 млн долл. США будет направлен на решение проблемы системного исключения при</w:t>
      </w:r>
      <w:r w:rsidR="00916112" w:rsidRPr="00B8537C">
        <w:rPr>
          <w:lang w:val="ru-RU"/>
        </w:rPr>
        <w:t xml:space="preserve">мерно 5500 представителей коренных народов, в основном народов охотников-собирателей, на территории </w:t>
      </w:r>
      <w:proofErr w:type="spellStart"/>
      <w:r w:rsidR="00916112" w:rsidRPr="00916112">
        <w:rPr>
          <w:lang w:val="ru-RU"/>
        </w:rPr>
        <w:t>трехнациональн</w:t>
      </w:r>
      <w:r w:rsidR="00916112">
        <w:rPr>
          <w:lang w:val="ru-RU"/>
        </w:rPr>
        <w:t>ого</w:t>
      </w:r>
      <w:proofErr w:type="spellEnd"/>
      <w:r w:rsidR="00916112" w:rsidRPr="00B8537C">
        <w:rPr>
          <w:lang w:val="ru-RU"/>
        </w:rPr>
        <w:t xml:space="preserve"> </w:t>
      </w:r>
      <w:r w:rsidR="00916112" w:rsidRPr="00916112">
        <w:rPr>
          <w:lang w:val="ru-RU"/>
        </w:rPr>
        <w:t>район</w:t>
      </w:r>
      <w:r w:rsidR="00916112">
        <w:rPr>
          <w:lang w:val="ru-RU"/>
        </w:rPr>
        <w:t>а</w:t>
      </w:r>
      <w:r w:rsidR="00916112" w:rsidRPr="00B8537C">
        <w:rPr>
          <w:lang w:val="ru-RU"/>
        </w:rPr>
        <w:t xml:space="preserve"> </w:t>
      </w:r>
      <w:r w:rsidR="00916112" w:rsidRPr="00916112">
        <w:rPr>
          <w:lang w:val="ru-RU"/>
        </w:rPr>
        <w:t>реки</w:t>
      </w:r>
      <w:r w:rsidR="00916112" w:rsidRPr="00B8537C">
        <w:rPr>
          <w:lang w:val="ru-RU"/>
        </w:rPr>
        <w:t xml:space="preserve"> </w:t>
      </w:r>
      <w:r w:rsidR="00916112" w:rsidRPr="00916112">
        <w:rPr>
          <w:lang w:val="ru-RU"/>
        </w:rPr>
        <w:t>Санга</w:t>
      </w:r>
      <w:r w:rsidR="00916112" w:rsidRPr="00B8537C">
        <w:rPr>
          <w:lang w:val="ru-RU"/>
        </w:rPr>
        <w:t xml:space="preserve"> </w:t>
      </w:r>
      <w:r w:rsidR="00916112" w:rsidRPr="00B8537C">
        <w:rPr>
          <w:lang w:val="ru-RU"/>
        </w:rPr>
        <w:t xml:space="preserve">путем обеспечения их участия в управлении </w:t>
      </w:r>
      <w:proofErr w:type="spellStart"/>
      <w:r w:rsidR="00916112">
        <w:rPr>
          <w:lang w:val="ru-RU"/>
        </w:rPr>
        <w:t>трехнациональн</w:t>
      </w:r>
      <w:r w:rsidR="00916112">
        <w:rPr>
          <w:lang w:val="ru-RU"/>
        </w:rPr>
        <w:t>ым</w:t>
      </w:r>
      <w:proofErr w:type="spellEnd"/>
      <w:r w:rsidR="00916112" w:rsidRPr="00B8537C">
        <w:rPr>
          <w:lang w:val="ru-RU"/>
        </w:rPr>
        <w:t xml:space="preserve"> </w:t>
      </w:r>
      <w:r w:rsidR="00916112" w:rsidRPr="005E2C64">
        <w:rPr>
          <w:lang w:val="ru-RU"/>
        </w:rPr>
        <w:t>район</w:t>
      </w:r>
      <w:r w:rsidR="00916112">
        <w:rPr>
          <w:lang w:val="ru-RU"/>
        </w:rPr>
        <w:t>ом</w:t>
      </w:r>
      <w:r w:rsidR="00916112" w:rsidRPr="00B8537C">
        <w:rPr>
          <w:lang w:val="ru-RU"/>
        </w:rPr>
        <w:t xml:space="preserve"> </w:t>
      </w:r>
      <w:r w:rsidR="00916112" w:rsidRPr="005E2C64">
        <w:rPr>
          <w:lang w:val="ru-RU"/>
        </w:rPr>
        <w:t>реки</w:t>
      </w:r>
      <w:r w:rsidR="00916112" w:rsidRPr="00B8537C">
        <w:rPr>
          <w:lang w:val="ru-RU"/>
        </w:rPr>
        <w:t xml:space="preserve"> </w:t>
      </w:r>
      <w:r w:rsidR="00916112" w:rsidRPr="005E2C64">
        <w:rPr>
          <w:lang w:val="ru-RU"/>
        </w:rPr>
        <w:t>Санга</w:t>
      </w:r>
      <w:r w:rsidR="00916112" w:rsidRPr="00B8537C">
        <w:rPr>
          <w:lang w:val="ru-RU"/>
        </w:rPr>
        <w:t xml:space="preserve"> на разных уровнях, включая целевой фонд </w:t>
      </w:r>
      <w:proofErr w:type="spellStart"/>
      <w:r w:rsidR="00916112" w:rsidRPr="00B8537C">
        <w:rPr>
          <w:lang w:val="ru-RU"/>
        </w:rPr>
        <w:t>Трех</w:t>
      </w:r>
      <w:r w:rsidR="00B8537C">
        <w:rPr>
          <w:lang w:val="ru-RU"/>
        </w:rPr>
        <w:t>национальной</w:t>
      </w:r>
      <w:proofErr w:type="spellEnd"/>
      <w:r w:rsidR="00916112" w:rsidRPr="00B8537C">
        <w:rPr>
          <w:lang w:val="ru-RU"/>
        </w:rPr>
        <w:t xml:space="preserve"> Санги (идентификатор </w:t>
      </w:r>
      <w:proofErr w:type="spellStart"/>
      <w:r w:rsidR="00916112" w:rsidRPr="00B8537C">
        <w:rPr>
          <w:lang w:val="ru-RU"/>
        </w:rPr>
        <w:t>ГЭФ</w:t>
      </w:r>
      <w:proofErr w:type="spellEnd"/>
      <w:r w:rsidR="00916112" w:rsidRPr="00B8537C">
        <w:rPr>
          <w:lang w:val="ru-RU"/>
        </w:rPr>
        <w:t xml:space="preserve"> </w:t>
      </w:r>
      <w:r w:rsidRPr="00B8537C">
        <w:rPr>
          <w:lang w:val="ru-RU"/>
        </w:rPr>
        <w:t>11609).</w:t>
      </w:r>
    </w:p>
  </w:footnote>
  <w:footnote w:id="14">
    <w:p w14:paraId="4568D18B" w14:textId="4131D8BF" w:rsidR="00092B89" w:rsidRPr="00AB25D4" w:rsidRDefault="00092B89" w:rsidP="00092B89">
      <w:pPr>
        <w:pStyle w:val="ae"/>
      </w:pPr>
      <w:r w:rsidRPr="00AB25D4">
        <w:rPr>
          <w:rStyle w:val="ad"/>
          <w:szCs w:val="18"/>
        </w:rPr>
        <w:footnoteRef/>
      </w:r>
      <w:r w:rsidRPr="00AB25D4">
        <w:rPr>
          <w:szCs w:val="18"/>
        </w:rPr>
        <w:t xml:space="preserve"> GEF</w:t>
      </w:r>
      <w:r w:rsidR="00B01FEC">
        <w:rPr>
          <w:szCs w:val="18"/>
        </w:rPr>
        <w:t xml:space="preserve">, </w:t>
      </w:r>
      <w:r w:rsidR="00554A44">
        <w:rPr>
          <w:szCs w:val="18"/>
        </w:rPr>
        <w:t>“</w:t>
      </w:r>
      <w:r w:rsidRPr="00AB25D4">
        <w:rPr>
          <w:szCs w:val="18"/>
        </w:rPr>
        <w:t xml:space="preserve">Work </w:t>
      </w:r>
      <w:r w:rsidR="00554A44">
        <w:rPr>
          <w:szCs w:val="18"/>
        </w:rPr>
        <w:t>p</w:t>
      </w:r>
      <w:r w:rsidRPr="00AB25D4">
        <w:rPr>
          <w:szCs w:val="18"/>
        </w:rPr>
        <w:t>rogram for the Global Biodiversity Framework Fund</w:t>
      </w:r>
      <w:r w:rsidR="00554A44">
        <w:rPr>
          <w:szCs w:val="18"/>
        </w:rPr>
        <w:t>”</w:t>
      </w:r>
      <w:r w:rsidRPr="00AB25D4">
        <w:rPr>
          <w:szCs w:val="18"/>
        </w:rPr>
        <w:t xml:space="preserve"> </w:t>
      </w:r>
      <w:r w:rsidR="00AB5D85">
        <w:rPr>
          <w:szCs w:val="18"/>
        </w:rPr>
        <w:t>(</w:t>
      </w:r>
      <w:r w:rsidR="00307EF0" w:rsidRPr="00AB25D4">
        <w:rPr>
          <w:szCs w:val="18"/>
        </w:rPr>
        <w:t>17</w:t>
      </w:r>
      <w:r w:rsidR="00307EF0">
        <w:rPr>
          <w:szCs w:val="18"/>
        </w:rPr>
        <w:t xml:space="preserve"> </w:t>
      </w:r>
      <w:r w:rsidR="00307EF0" w:rsidRPr="00AB25D4">
        <w:rPr>
          <w:szCs w:val="18"/>
        </w:rPr>
        <w:t>April 2025</w:t>
      </w:r>
      <w:r w:rsidR="00307EF0">
        <w:rPr>
          <w:szCs w:val="18"/>
        </w:rPr>
        <w:t xml:space="preserve">, </w:t>
      </w:r>
      <w:r w:rsidR="00AB5D85" w:rsidRPr="00AB25D4">
        <w:rPr>
          <w:szCs w:val="18"/>
        </w:rPr>
        <w:t>GEF/GBFF.04/02</w:t>
      </w:r>
      <w:r w:rsidR="00B920CF">
        <w:rPr>
          <w:szCs w:val="18"/>
        </w:rPr>
        <w:t>)</w:t>
      </w:r>
      <w:r w:rsidR="005A78AD">
        <w:rPr>
          <w:szCs w:val="18"/>
        </w:rPr>
        <w:t>,</w:t>
      </w:r>
      <w:r w:rsidR="00CE7321">
        <w:rPr>
          <w:szCs w:val="18"/>
        </w:rPr>
        <w:t xml:space="preserve"> p</w:t>
      </w:r>
      <w:r w:rsidR="002E015D">
        <w:rPr>
          <w:szCs w:val="18"/>
        </w:rPr>
        <w:t>p</w:t>
      </w:r>
      <w:r w:rsidR="00CE7321">
        <w:rPr>
          <w:szCs w:val="18"/>
        </w:rPr>
        <w:t>.</w:t>
      </w:r>
      <w:r w:rsidRPr="00AB25D4">
        <w:rPr>
          <w:szCs w:val="18"/>
        </w:rPr>
        <w:t xml:space="preserve"> 1</w:t>
      </w:r>
      <w:r w:rsidR="00F40742">
        <w:rPr>
          <w:szCs w:val="18"/>
        </w:rPr>
        <w:t>1</w:t>
      </w:r>
      <w:r w:rsidR="005F5F68">
        <w:rPr>
          <w:szCs w:val="18"/>
        </w:rPr>
        <w:t>–</w:t>
      </w:r>
      <w:r w:rsidR="00F40742">
        <w:rPr>
          <w:szCs w:val="18"/>
        </w:rPr>
        <w:t>13</w:t>
      </w:r>
      <w:r w:rsidRPr="00AB25D4">
        <w:rPr>
          <w:szCs w:val="18"/>
        </w:rPr>
        <w:t xml:space="preserve">. </w:t>
      </w:r>
    </w:p>
  </w:footnote>
  <w:footnote w:id="15">
    <w:p w14:paraId="67EC7E7E" w14:textId="0B60906B" w:rsidR="00AC5976" w:rsidRPr="00C83B33" w:rsidRDefault="00AC5976" w:rsidP="00AC5976">
      <w:pPr>
        <w:pStyle w:val="ae"/>
        <w:rPr>
          <w:lang w:val="ru-RU"/>
        </w:rPr>
      </w:pPr>
      <w:r w:rsidRPr="00AB25D4">
        <w:rPr>
          <w:rStyle w:val="ad"/>
          <w:szCs w:val="18"/>
        </w:rPr>
        <w:footnoteRef/>
      </w:r>
      <w:r w:rsidRPr="00AB25D4">
        <w:rPr>
          <w:szCs w:val="18"/>
        </w:rPr>
        <w:t xml:space="preserve"> </w:t>
      </w:r>
      <w:r w:rsidR="00C83B33">
        <w:rPr>
          <w:szCs w:val="18"/>
          <w:lang w:val="ru-RU"/>
        </w:rPr>
        <w:t>См</w:t>
      </w:r>
      <w:r w:rsidR="00C83B33" w:rsidRPr="00C83B33">
        <w:rPr>
          <w:szCs w:val="18"/>
          <w:lang w:val="en-US"/>
        </w:rPr>
        <w:t>.</w:t>
      </w:r>
      <w:r w:rsidR="00DA2174">
        <w:rPr>
          <w:szCs w:val="18"/>
        </w:rPr>
        <w:t xml:space="preserve"> GEF, </w:t>
      </w:r>
      <w:r w:rsidR="000D39C2">
        <w:rPr>
          <w:szCs w:val="18"/>
        </w:rPr>
        <w:t>“</w:t>
      </w:r>
      <w:r w:rsidRPr="00AB25D4">
        <w:rPr>
          <w:szCs w:val="18"/>
        </w:rPr>
        <w:t xml:space="preserve">Progress </w:t>
      </w:r>
      <w:r w:rsidR="006405A7">
        <w:rPr>
          <w:szCs w:val="18"/>
        </w:rPr>
        <w:t>r</w:t>
      </w:r>
      <w:r w:rsidRPr="00AB25D4">
        <w:rPr>
          <w:szCs w:val="18"/>
        </w:rPr>
        <w:t>eport on the Global Biodiversity Framework Fund (GBFF)</w:t>
      </w:r>
      <w:r w:rsidR="00626BAB">
        <w:rPr>
          <w:szCs w:val="18"/>
        </w:rPr>
        <w:t>”</w:t>
      </w:r>
      <w:r w:rsidRPr="00AB25D4">
        <w:rPr>
          <w:szCs w:val="18"/>
        </w:rPr>
        <w:t xml:space="preserve"> </w:t>
      </w:r>
      <w:r w:rsidR="00626BAB">
        <w:rPr>
          <w:szCs w:val="18"/>
        </w:rPr>
        <w:t>(</w:t>
      </w:r>
      <w:r w:rsidR="0065211A" w:rsidRPr="00AB25D4">
        <w:rPr>
          <w:szCs w:val="18"/>
        </w:rPr>
        <w:t>6</w:t>
      </w:r>
      <w:r w:rsidR="0065211A">
        <w:rPr>
          <w:szCs w:val="18"/>
        </w:rPr>
        <w:t xml:space="preserve"> </w:t>
      </w:r>
      <w:r w:rsidR="0065211A" w:rsidRPr="00AB25D4">
        <w:rPr>
          <w:szCs w:val="18"/>
        </w:rPr>
        <w:t>May 2025</w:t>
      </w:r>
      <w:r w:rsidR="0065211A">
        <w:rPr>
          <w:szCs w:val="18"/>
        </w:rPr>
        <w:t xml:space="preserve">, </w:t>
      </w:r>
      <w:r w:rsidR="00DA2174" w:rsidRPr="00AB25D4">
        <w:rPr>
          <w:szCs w:val="18"/>
        </w:rPr>
        <w:t>GEF/GBFF.04/03</w:t>
      </w:r>
      <w:r w:rsidR="00626BAB">
        <w:rPr>
          <w:szCs w:val="18"/>
        </w:rPr>
        <w:t>)</w:t>
      </w:r>
      <w:r w:rsidRPr="00AB25D4">
        <w:rPr>
          <w:szCs w:val="18"/>
        </w:rPr>
        <w:t>.</w:t>
      </w:r>
      <w:r w:rsidR="00D5357E" w:rsidRPr="00AB25D4">
        <w:rPr>
          <w:szCs w:val="18"/>
        </w:rPr>
        <w:t xml:space="preserve"> </w:t>
      </w:r>
      <w:r w:rsidR="00C83B33" w:rsidRPr="00C83B33">
        <w:rPr>
          <w:szCs w:val="18"/>
          <w:lang w:val="ru-RU"/>
        </w:rPr>
        <w:t>Инициатива включает первоначальное создание и апробацию шаблонов для определения: (</w:t>
      </w:r>
      <w:r w:rsidR="00C83B33" w:rsidRPr="00C83B33">
        <w:rPr>
          <w:szCs w:val="18"/>
        </w:rPr>
        <w:t>a</w:t>
      </w:r>
      <w:r w:rsidR="00C83B33" w:rsidRPr="00C83B33">
        <w:rPr>
          <w:szCs w:val="18"/>
          <w:lang w:val="ru-RU"/>
        </w:rPr>
        <w:t>) мероприятий, направленных на коренные народы и местные общины; и (</w:t>
      </w:r>
      <w:r w:rsidR="00C83B33" w:rsidRPr="00C83B33">
        <w:rPr>
          <w:szCs w:val="18"/>
        </w:rPr>
        <w:t>b</w:t>
      </w:r>
      <w:r w:rsidR="00C83B33" w:rsidRPr="00C83B33">
        <w:rPr>
          <w:szCs w:val="18"/>
          <w:lang w:val="ru-RU"/>
        </w:rPr>
        <w:t>) мероприятий, осуществляемых коренными народами и местными общинами</w:t>
      </w:r>
      <w:r w:rsidR="00822B6A" w:rsidRPr="00C83B33">
        <w:rPr>
          <w:szCs w:val="18"/>
          <w:lang w:val="ru-RU"/>
        </w:rPr>
        <w:t>.</w:t>
      </w:r>
    </w:p>
  </w:footnote>
  <w:footnote w:id="16">
    <w:p w14:paraId="6B435326" w14:textId="56696912" w:rsidR="000268A3" w:rsidRPr="0034351E" w:rsidRDefault="000268A3">
      <w:pPr>
        <w:pStyle w:val="ae"/>
        <w:rPr>
          <w:lang w:val="ru-RU"/>
        </w:rPr>
      </w:pPr>
      <w:r w:rsidRPr="00AB25D4">
        <w:rPr>
          <w:rStyle w:val="ad"/>
        </w:rPr>
        <w:footnoteRef/>
      </w:r>
      <w:r w:rsidRPr="0034351E">
        <w:rPr>
          <w:lang w:val="ru-RU"/>
        </w:rPr>
        <w:t xml:space="preserve"> </w:t>
      </w:r>
      <w:r w:rsidR="001D5264">
        <w:rPr>
          <w:lang w:val="ru-RU"/>
        </w:rPr>
        <w:t>Решение</w:t>
      </w:r>
      <w:r w:rsidRPr="0034351E">
        <w:rPr>
          <w:lang w:val="ru-RU"/>
        </w:rPr>
        <w:t xml:space="preserve"> 16/33</w:t>
      </w:r>
      <w:r w:rsidR="00814789" w:rsidRPr="0034351E">
        <w:rPr>
          <w:lang w:val="ru-RU"/>
        </w:rPr>
        <w:t xml:space="preserve"> </w:t>
      </w:r>
      <w:r w:rsidR="001D5264">
        <w:rPr>
          <w:lang w:val="ru-RU"/>
        </w:rPr>
        <w:t>Конференции</w:t>
      </w:r>
      <w:r w:rsidR="001D5264" w:rsidRPr="0034351E">
        <w:rPr>
          <w:lang w:val="ru-RU"/>
        </w:rPr>
        <w:t xml:space="preserve"> </w:t>
      </w:r>
      <w:r w:rsidR="001D5264">
        <w:rPr>
          <w:lang w:val="ru-RU"/>
        </w:rPr>
        <w:t>Сторон</w:t>
      </w:r>
      <w:r w:rsidRPr="0034351E">
        <w:rPr>
          <w:lang w:val="ru-RU"/>
        </w:rPr>
        <w:t xml:space="preserve">, </w:t>
      </w:r>
      <w:r w:rsidR="001D5264">
        <w:rPr>
          <w:lang w:val="ru-RU"/>
        </w:rPr>
        <w:t>пункт</w:t>
      </w:r>
      <w:r w:rsidRPr="0034351E">
        <w:rPr>
          <w:lang w:val="ru-RU"/>
        </w:rPr>
        <w:t xml:space="preserve"> 32.</w:t>
      </w:r>
    </w:p>
  </w:footnote>
  <w:footnote w:id="17">
    <w:p w14:paraId="1EF072B2" w14:textId="43DE6E14" w:rsidR="00FB6484" w:rsidRPr="0034351E" w:rsidRDefault="00FB6484" w:rsidP="00FB6484">
      <w:pPr>
        <w:pStyle w:val="ae"/>
        <w:rPr>
          <w:lang w:val="ru-RU"/>
        </w:rPr>
      </w:pPr>
      <w:r w:rsidRPr="00AB25D4">
        <w:rPr>
          <w:rStyle w:val="ad"/>
        </w:rPr>
        <w:footnoteRef/>
      </w:r>
      <w:r w:rsidRPr="0034351E">
        <w:rPr>
          <w:lang w:val="ru-RU"/>
        </w:rPr>
        <w:t xml:space="preserve"> </w:t>
      </w:r>
      <w:r w:rsidR="0034351E">
        <w:rPr>
          <w:lang w:val="ru-RU"/>
        </w:rPr>
        <w:t>См</w:t>
      </w:r>
      <w:r w:rsidR="0034351E" w:rsidRPr="0034351E">
        <w:rPr>
          <w:lang w:val="ru-RU"/>
        </w:rPr>
        <w:t>.</w:t>
      </w:r>
      <w:r w:rsidR="001925AF" w:rsidRPr="0034351E">
        <w:rPr>
          <w:lang w:val="ru-RU"/>
        </w:rPr>
        <w:t>,</w:t>
      </w:r>
      <w:r w:rsidRPr="0034351E">
        <w:rPr>
          <w:lang w:val="ru-RU"/>
        </w:rPr>
        <w:t xml:space="preserve"> </w:t>
      </w:r>
      <w:r w:rsidR="0034351E">
        <w:rPr>
          <w:lang w:val="ru-RU"/>
        </w:rPr>
        <w:t>например</w:t>
      </w:r>
      <w:r w:rsidRPr="0034351E">
        <w:rPr>
          <w:lang w:val="ru-RU"/>
        </w:rPr>
        <w:t xml:space="preserve">, </w:t>
      </w:r>
      <w:hyperlink r:id="rId4" w:history="1">
        <w:r w:rsidR="002148F8">
          <w:rPr>
            <w:rStyle w:val="afc"/>
          </w:rPr>
          <w:t>www</w:t>
        </w:r>
        <w:r w:rsidR="002148F8" w:rsidRPr="0034351E">
          <w:rPr>
            <w:rStyle w:val="afc"/>
            <w:lang w:val="ru-RU"/>
          </w:rPr>
          <w:t>.</w:t>
        </w:r>
        <w:proofErr w:type="spellStart"/>
        <w:r w:rsidR="002148F8">
          <w:rPr>
            <w:rStyle w:val="afc"/>
          </w:rPr>
          <w:t>filac</w:t>
        </w:r>
        <w:proofErr w:type="spellEnd"/>
        <w:r w:rsidR="002148F8" w:rsidRPr="0034351E">
          <w:rPr>
            <w:rStyle w:val="afc"/>
            <w:lang w:val="ru-RU"/>
          </w:rPr>
          <w:t>.</w:t>
        </w:r>
        <w:r w:rsidR="002148F8">
          <w:rPr>
            <w:rStyle w:val="afc"/>
          </w:rPr>
          <w:t>org</w:t>
        </w:r>
        <w:r w:rsidR="002148F8" w:rsidRPr="0034351E">
          <w:rPr>
            <w:rStyle w:val="afc"/>
            <w:lang w:val="ru-RU"/>
          </w:rPr>
          <w:t>/</w:t>
        </w:r>
        <w:proofErr w:type="spellStart"/>
        <w:r w:rsidR="002148F8">
          <w:rPr>
            <w:rStyle w:val="afc"/>
          </w:rPr>
          <w:t>iniciativas</w:t>
        </w:r>
        <w:proofErr w:type="spellEnd"/>
        <w:r w:rsidR="002148F8" w:rsidRPr="0034351E">
          <w:rPr>
            <w:rStyle w:val="afc"/>
            <w:lang w:val="ru-RU"/>
          </w:rPr>
          <w:t>/</w:t>
        </w:r>
        <w:r w:rsidR="002148F8">
          <w:rPr>
            <w:rStyle w:val="afc"/>
          </w:rPr>
          <w:t>lenguas</w:t>
        </w:r>
        <w:r w:rsidR="002148F8" w:rsidRPr="0034351E">
          <w:rPr>
            <w:rStyle w:val="afc"/>
            <w:lang w:val="ru-RU"/>
          </w:rPr>
          <w:t>-</w:t>
        </w:r>
        <w:proofErr w:type="spellStart"/>
        <w:r w:rsidR="002148F8">
          <w:rPr>
            <w:rStyle w:val="afc"/>
          </w:rPr>
          <w:t>indigenas</w:t>
        </w:r>
        <w:proofErr w:type="spellEnd"/>
        <w:r w:rsidR="002148F8" w:rsidRPr="0034351E">
          <w:rPr>
            <w:rStyle w:val="afc"/>
            <w:lang w:val="ru-RU"/>
          </w:rPr>
          <w:t>/</w:t>
        </w:r>
      </w:hyperlink>
      <w:r w:rsidR="002148F8" w:rsidRPr="0034351E">
        <w:rPr>
          <w:lang w:val="ru-RU"/>
        </w:rPr>
        <w:t xml:space="preserve">. </w:t>
      </w:r>
    </w:p>
  </w:footnote>
  <w:footnote w:id="18">
    <w:p w14:paraId="5444106F" w14:textId="018636C2" w:rsidR="000072B7" w:rsidRPr="00AB25D4" w:rsidRDefault="000072B7" w:rsidP="000072B7">
      <w:pPr>
        <w:pStyle w:val="ae"/>
      </w:pPr>
      <w:r w:rsidRPr="00AB25D4">
        <w:rPr>
          <w:rStyle w:val="ad"/>
        </w:rPr>
        <w:footnoteRef/>
      </w:r>
      <w:r w:rsidRPr="00AB25D4">
        <w:t xml:space="preserve"> </w:t>
      </w:r>
      <w:r w:rsidR="00E018D0">
        <w:rPr>
          <w:lang w:val="ru-RU"/>
        </w:rPr>
        <w:t>См</w:t>
      </w:r>
      <w:r w:rsidR="00E018D0" w:rsidRPr="00E018D0">
        <w:rPr>
          <w:lang w:val="en-US"/>
        </w:rPr>
        <w:t>.</w:t>
      </w:r>
      <w:r w:rsidR="00D12BB2">
        <w:t xml:space="preserve"> </w:t>
      </w:r>
      <w:r w:rsidR="00A45A0A">
        <w:rPr>
          <w:szCs w:val="18"/>
        </w:rPr>
        <w:t>GEF, “</w:t>
      </w:r>
      <w:r w:rsidRPr="00AB25D4">
        <w:rPr>
          <w:szCs w:val="18"/>
        </w:rPr>
        <w:t>The GEF at a Glance</w:t>
      </w:r>
      <w:r w:rsidR="00A45A0A">
        <w:rPr>
          <w:szCs w:val="18"/>
        </w:rPr>
        <w:t>”</w:t>
      </w:r>
      <w:r w:rsidR="00A94BC1">
        <w:rPr>
          <w:szCs w:val="18"/>
        </w:rPr>
        <w:t xml:space="preserve">, </w:t>
      </w:r>
      <w:r w:rsidR="001673F7">
        <w:rPr>
          <w:szCs w:val="18"/>
        </w:rPr>
        <w:t xml:space="preserve">June </w:t>
      </w:r>
      <w:r w:rsidRPr="00AB25D4">
        <w:rPr>
          <w:szCs w:val="18"/>
        </w:rPr>
        <w:t>202</w:t>
      </w:r>
      <w:r w:rsidR="001673F7">
        <w:rPr>
          <w:szCs w:val="18"/>
        </w:rPr>
        <w:t>5</w:t>
      </w:r>
      <w:r w:rsidR="001759B9">
        <w:rPr>
          <w:szCs w:val="18"/>
        </w:rPr>
        <w:t xml:space="preserve">; </w:t>
      </w:r>
      <w:r w:rsidR="00E018D0">
        <w:rPr>
          <w:szCs w:val="18"/>
          <w:lang w:val="ru-RU"/>
        </w:rPr>
        <w:t>и</w:t>
      </w:r>
      <w:r w:rsidRPr="00AB25D4">
        <w:rPr>
          <w:szCs w:val="18"/>
        </w:rPr>
        <w:t xml:space="preserve"> </w:t>
      </w:r>
      <w:r w:rsidR="0054026D">
        <w:rPr>
          <w:szCs w:val="18"/>
        </w:rPr>
        <w:t>United Nations Development Programme (</w:t>
      </w:r>
      <w:r w:rsidR="00CC2C4E">
        <w:rPr>
          <w:szCs w:val="18"/>
        </w:rPr>
        <w:t>UNDP</w:t>
      </w:r>
      <w:r w:rsidR="0054026D">
        <w:rPr>
          <w:szCs w:val="18"/>
        </w:rPr>
        <w:t>)</w:t>
      </w:r>
      <w:r w:rsidR="00CC2C4E">
        <w:rPr>
          <w:szCs w:val="18"/>
        </w:rPr>
        <w:t xml:space="preserve">, </w:t>
      </w:r>
      <w:r w:rsidR="00F536CE">
        <w:rPr>
          <w:szCs w:val="18"/>
        </w:rPr>
        <w:t>“</w:t>
      </w:r>
      <w:r w:rsidRPr="00AB25D4">
        <w:rPr>
          <w:szCs w:val="18"/>
        </w:rPr>
        <w:t>Small Grants Programme: 25 years of engagement with Indigenous Peoples</w:t>
      </w:r>
      <w:r w:rsidR="00F536CE">
        <w:rPr>
          <w:szCs w:val="18"/>
        </w:rPr>
        <w:t>” (2020)</w:t>
      </w:r>
      <w:r w:rsidR="00940580">
        <w:rPr>
          <w:szCs w:val="18"/>
        </w:rPr>
        <w:t xml:space="preserve">, pp. </w:t>
      </w:r>
      <w:r w:rsidRPr="00AB25D4">
        <w:rPr>
          <w:szCs w:val="18"/>
        </w:rPr>
        <w:t>7</w:t>
      </w:r>
      <w:r w:rsidRPr="00AB25D4">
        <w:t xml:space="preserve"> and</w:t>
      </w:r>
      <w:r w:rsidRPr="00757042">
        <w:t xml:space="preserve"> 16.</w:t>
      </w:r>
    </w:p>
  </w:footnote>
  <w:footnote w:id="19">
    <w:p w14:paraId="7608A821" w14:textId="7E8D41CF" w:rsidR="00481F8D" w:rsidRPr="00022F7E" w:rsidRDefault="00481F8D">
      <w:pPr>
        <w:pStyle w:val="ae"/>
        <w:rPr>
          <w:lang w:val="ru-RU"/>
        </w:rPr>
      </w:pPr>
      <w:r w:rsidRPr="00AB25D4">
        <w:rPr>
          <w:rStyle w:val="ad"/>
        </w:rPr>
        <w:footnoteRef/>
      </w:r>
      <w:r w:rsidRPr="00022F7E">
        <w:rPr>
          <w:lang w:val="ru-RU"/>
        </w:rPr>
        <w:t xml:space="preserve"> </w:t>
      </w:r>
      <w:r w:rsidR="00022F7E" w:rsidRPr="00022F7E">
        <w:rPr>
          <w:lang w:val="ru-RU"/>
        </w:rPr>
        <w:t>По своей структуре национальный руководящий комитет должен состоять из большинства участников из ряда организаций гражданского общества, включая академические круги и организации коренных народов, а также из представителей частного сектора и правительства. Национальный руководящий комитет отвечает за подготовку страновой программной стратегии, а также за рассмотрение и утверждение проектных предложений. Национальный руководящий комитет избирает своего собственного председателя, как правило, из числа членов неправительственных организаций, а страновое отделение ПРООН выполняет функции секретариата</w:t>
      </w:r>
      <w:r w:rsidRPr="00022F7E">
        <w:rPr>
          <w:lang w:val="ru-RU"/>
        </w:rPr>
        <w:t>.</w:t>
      </w:r>
    </w:p>
  </w:footnote>
  <w:footnote w:id="20">
    <w:p w14:paraId="0B78A5A0" w14:textId="37749F1D" w:rsidR="00584B58" w:rsidRPr="00AB25D4" w:rsidRDefault="00584B58" w:rsidP="00584B58">
      <w:pPr>
        <w:pStyle w:val="ae"/>
      </w:pPr>
      <w:r w:rsidRPr="00AB25D4">
        <w:rPr>
          <w:rStyle w:val="ad"/>
        </w:rPr>
        <w:footnoteRef/>
      </w:r>
      <w:r w:rsidRPr="00AB25D4">
        <w:t xml:space="preserve"> </w:t>
      </w:r>
      <w:r w:rsidR="00022F7E">
        <w:rPr>
          <w:lang w:val="ru-RU"/>
        </w:rPr>
        <w:t>См</w:t>
      </w:r>
      <w:r w:rsidR="00022F7E" w:rsidRPr="00022F7E">
        <w:rPr>
          <w:lang w:val="en-US"/>
        </w:rPr>
        <w:t>.</w:t>
      </w:r>
      <w:r w:rsidR="001C5984">
        <w:t xml:space="preserve"> </w:t>
      </w:r>
      <w:r w:rsidRPr="00AB25D4">
        <w:t>Indigenous Peoples Assistance Facility</w:t>
      </w:r>
      <w:r w:rsidR="00764420">
        <w:t>, “</w:t>
      </w:r>
      <w:r w:rsidRPr="00AB25D4">
        <w:t xml:space="preserve">Assessment of the </w:t>
      </w:r>
      <w:r w:rsidR="00764420">
        <w:t>p</w:t>
      </w:r>
      <w:r w:rsidRPr="00AB25D4">
        <w:t xml:space="preserve">erformance of the </w:t>
      </w:r>
      <w:r w:rsidR="00F47544">
        <w:t>f</w:t>
      </w:r>
      <w:r w:rsidRPr="00AB25D4">
        <w:t xml:space="preserve">ifth </w:t>
      </w:r>
      <w:proofErr w:type="spellStart"/>
      <w:r w:rsidRPr="00AB25D4">
        <w:t>IPAF</w:t>
      </w:r>
      <w:proofErr w:type="spellEnd"/>
      <w:r w:rsidRPr="00AB25D4">
        <w:t xml:space="preserve"> </w:t>
      </w:r>
      <w:r w:rsidR="00F47544">
        <w:t>c</w:t>
      </w:r>
      <w:r w:rsidRPr="00AB25D4">
        <w:t>ycle</w:t>
      </w:r>
      <w:r w:rsidR="00F47544">
        <w:t>:</w:t>
      </w:r>
      <w:r w:rsidRPr="00AB25D4">
        <w:t xml:space="preserve"> </w:t>
      </w:r>
      <w:r w:rsidR="00F47544">
        <w:t>s</w:t>
      </w:r>
      <w:r w:rsidRPr="00AB25D4">
        <w:t>ummary</w:t>
      </w:r>
      <w:r w:rsidR="002B14A0">
        <w:t>”</w:t>
      </w:r>
      <w:r w:rsidR="00470F85">
        <w:t xml:space="preserve"> (</w:t>
      </w:r>
      <w:r w:rsidR="00134FFA">
        <w:t xml:space="preserve">Rome, IFAD, </w:t>
      </w:r>
      <w:r w:rsidR="00134FFA" w:rsidRPr="00AB25D4">
        <w:t>2023)</w:t>
      </w:r>
      <w:r w:rsidR="00134FFA">
        <w:t>.</w:t>
      </w:r>
      <w:r w:rsidRPr="00AB25D4">
        <w:t xml:space="preserve"> </w:t>
      </w:r>
    </w:p>
  </w:footnote>
  <w:footnote w:id="21">
    <w:p w14:paraId="7C12FC8F" w14:textId="13325B2E" w:rsidR="00474F60" w:rsidRPr="00F26C99" w:rsidRDefault="00474F60" w:rsidP="00474F60">
      <w:pPr>
        <w:pStyle w:val="ae"/>
        <w:rPr>
          <w:szCs w:val="18"/>
          <w:lang w:val="en-US"/>
        </w:rPr>
      </w:pPr>
      <w:r w:rsidRPr="00AB25D4">
        <w:rPr>
          <w:rStyle w:val="ad"/>
          <w:szCs w:val="18"/>
        </w:rPr>
        <w:footnoteRef/>
      </w:r>
      <w:r w:rsidRPr="00AB25D4">
        <w:rPr>
          <w:szCs w:val="18"/>
        </w:rPr>
        <w:t xml:space="preserve"> </w:t>
      </w:r>
      <w:r w:rsidR="00F26C99">
        <w:rPr>
          <w:szCs w:val="18"/>
          <w:lang w:val="ru-RU"/>
        </w:rPr>
        <w:t>См</w:t>
      </w:r>
      <w:r w:rsidR="00F26C99" w:rsidRPr="00F26C99">
        <w:rPr>
          <w:szCs w:val="18"/>
          <w:lang w:val="en-US"/>
        </w:rPr>
        <w:t>.</w:t>
      </w:r>
      <w:r w:rsidR="00D60CB9">
        <w:rPr>
          <w:szCs w:val="18"/>
        </w:rPr>
        <w:t xml:space="preserve"> </w:t>
      </w:r>
      <w:r w:rsidR="007C549A">
        <w:rPr>
          <w:szCs w:val="18"/>
        </w:rPr>
        <w:t xml:space="preserve">Conservation International and </w:t>
      </w:r>
      <w:r w:rsidR="008408F9">
        <w:rPr>
          <w:szCs w:val="18"/>
        </w:rPr>
        <w:t xml:space="preserve">International Union for Conservation of Nature, </w:t>
      </w:r>
      <w:r w:rsidR="00232A0B">
        <w:rPr>
          <w:szCs w:val="18"/>
        </w:rPr>
        <w:t>“</w:t>
      </w:r>
      <w:r w:rsidRPr="00AB25D4">
        <w:rPr>
          <w:szCs w:val="18"/>
        </w:rPr>
        <w:t>Inclusive Conservation Initiative</w:t>
      </w:r>
      <w:r w:rsidR="00232A0B">
        <w:rPr>
          <w:szCs w:val="18"/>
        </w:rPr>
        <w:t>: a focus on inclusive finance – p</w:t>
      </w:r>
      <w:r w:rsidRPr="00AB25D4">
        <w:rPr>
          <w:szCs w:val="18"/>
        </w:rPr>
        <w:t xml:space="preserve">hase </w:t>
      </w:r>
      <w:r w:rsidR="00232A0B">
        <w:rPr>
          <w:szCs w:val="18"/>
        </w:rPr>
        <w:t>t</w:t>
      </w:r>
      <w:r w:rsidRPr="00AB25D4">
        <w:rPr>
          <w:szCs w:val="18"/>
        </w:rPr>
        <w:t xml:space="preserve">wo </w:t>
      </w:r>
      <w:r w:rsidR="00232A0B">
        <w:rPr>
          <w:szCs w:val="18"/>
        </w:rPr>
        <w:t>r</w:t>
      </w:r>
      <w:r w:rsidRPr="00AB25D4">
        <w:rPr>
          <w:szCs w:val="18"/>
        </w:rPr>
        <w:t>eport</w:t>
      </w:r>
      <w:r w:rsidR="00232A0B">
        <w:rPr>
          <w:szCs w:val="18"/>
        </w:rPr>
        <w:t>”</w:t>
      </w:r>
      <w:r w:rsidR="006E7393">
        <w:rPr>
          <w:szCs w:val="18"/>
        </w:rPr>
        <w:t xml:space="preserve"> </w:t>
      </w:r>
      <w:r w:rsidR="003A7C25">
        <w:rPr>
          <w:szCs w:val="18"/>
        </w:rPr>
        <w:t>(</w:t>
      </w:r>
      <w:r w:rsidRPr="00AB25D4">
        <w:rPr>
          <w:szCs w:val="18"/>
        </w:rPr>
        <w:t xml:space="preserve">Washington, DC, </w:t>
      </w:r>
      <w:r w:rsidR="003A7C25" w:rsidRPr="00AB25D4">
        <w:rPr>
          <w:szCs w:val="18"/>
        </w:rPr>
        <w:t>2024</w:t>
      </w:r>
      <w:r w:rsidR="003A7C25">
        <w:rPr>
          <w:szCs w:val="18"/>
        </w:rPr>
        <w:t xml:space="preserve">), pp. </w:t>
      </w:r>
      <w:r w:rsidRPr="00AB25D4">
        <w:rPr>
          <w:szCs w:val="18"/>
        </w:rPr>
        <w:t>1</w:t>
      </w:r>
      <w:r w:rsidR="00770103">
        <w:rPr>
          <w:szCs w:val="18"/>
        </w:rPr>
        <w:t xml:space="preserve"> and</w:t>
      </w:r>
      <w:r w:rsidRPr="00AB25D4">
        <w:rPr>
          <w:szCs w:val="18"/>
        </w:rPr>
        <w:t xml:space="preserve"> 12</w:t>
      </w:r>
      <w:r w:rsidR="00770103">
        <w:rPr>
          <w:szCs w:val="18"/>
        </w:rPr>
        <w:t xml:space="preserve">; Conservation International and </w:t>
      </w:r>
      <w:r w:rsidR="00392520">
        <w:rPr>
          <w:szCs w:val="18"/>
        </w:rPr>
        <w:t>International Union for Conservation of Nature</w:t>
      </w:r>
      <w:r w:rsidR="008E05C8">
        <w:rPr>
          <w:szCs w:val="18"/>
        </w:rPr>
        <w:t xml:space="preserve">, </w:t>
      </w:r>
      <w:r w:rsidR="004B2FDD">
        <w:rPr>
          <w:szCs w:val="18"/>
        </w:rPr>
        <w:t>“</w:t>
      </w:r>
      <w:r w:rsidR="00B83214">
        <w:rPr>
          <w:szCs w:val="18"/>
        </w:rPr>
        <w:t>Spearheading i</w:t>
      </w:r>
      <w:r w:rsidRPr="00AB25D4">
        <w:rPr>
          <w:szCs w:val="18"/>
        </w:rPr>
        <w:t xml:space="preserve">nclusive </w:t>
      </w:r>
      <w:r w:rsidR="00B83214">
        <w:rPr>
          <w:szCs w:val="18"/>
        </w:rPr>
        <w:t>c</w:t>
      </w:r>
      <w:r w:rsidRPr="00AB25D4">
        <w:rPr>
          <w:szCs w:val="18"/>
        </w:rPr>
        <w:t>onservation</w:t>
      </w:r>
      <w:r w:rsidR="00B83214">
        <w:rPr>
          <w:szCs w:val="18"/>
        </w:rPr>
        <w:t>:</w:t>
      </w:r>
      <w:r w:rsidR="004B2FDD">
        <w:rPr>
          <w:szCs w:val="18"/>
        </w:rPr>
        <w:t xml:space="preserve"> p</w:t>
      </w:r>
      <w:r w:rsidRPr="00AB25D4">
        <w:rPr>
          <w:szCs w:val="18"/>
        </w:rPr>
        <w:t xml:space="preserve">hase </w:t>
      </w:r>
      <w:r w:rsidR="004B2FDD">
        <w:rPr>
          <w:szCs w:val="18"/>
        </w:rPr>
        <w:t>o</w:t>
      </w:r>
      <w:r w:rsidRPr="00AB25D4">
        <w:rPr>
          <w:szCs w:val="18"/>
        </w:rPr>
        <w:t xml:space="preserve">ne </w:t>
      </w:r>
      <w:r w:rsidR="004B2FDD">
        <w:rPr>
          <w:szCs w:val="18"/>
        </w:rPr>
        <w:t>r</w:t>
      </w:r>
      <w:r w:rsidRPr="00AB25D4">
        <w:rPr>
          <w:szCs w:val="18"/>
        </w:rPr>
        <w:t>eport</w:t>
      </w:r>
      <w:r w:rsidR="004B2FDD">
        <w:rPr>
          <w:szCs w:val="18"/>
        </w:rPr>
        <w:t>”</w:t>
      </w:r>
      <w:r w:rsidRPr="00AB25D4">
        <w:rPr>
          <w:szCs w:val="18"/>
        </w:rPr>
        <w:t xml:space="preserve"> </w:t>
      </w:r>
      <w:r w:rsidR="00B83214">
        <w:rPr>
          <w:szCs w:val="18"/>
        </w:rPr>
        <w:t>(</w:t>
      </w:r>
      <w:r w:rsidRPr="00AB25D4">
        <w:rPr>
          <w:szCs w:val="18"/>
        </w:rPr>
        <w:t xml:space="preserve">Washington, DC, </w:t>
      </w:r>
      <w:r w:rsidR="004B2FDD">
        <w:rPr>
          <w:szCs w:val="18"/>
        </w:rPr>
        <w:t>2023)</w:t>
      </w:r>
      <w:r w:rsidR="00F26C99" w:rsidRPr="00F26C99">
        <w:rPr>
          <w:szCs w:val="18"/>
          <w:lang w:val="en-US"/>
        </w:rPr>
        <w:t>;</w:t>
      </w:r>
      <w:r w:rsidR="003411D3">
        <w:rPr>
          <w:szCs w:val="18"/>
        </w:rPr>
        <w:t xml:space="preserve"> </w:t>
      </w:r>
      <w:r w:rsidR="00F26C99">
        <w:rPr>
          <w:szCs w:val="18"/>
          <w:lang w:val="ru-RU"/>
        </w:rPr>
        <w:t>и</w:t>
      </w:r>
    </w:p>
    <w:p w14:paraId="3CF0C4A3" w14:textId="110105D2" w:rsidR="00474F60" w:rsidRPr="00AB25D4" w:rsidRDefault="0035717A" w:rsidP="00474F60">
      <w:pPr>
        <w:pStyle w:val="ae"/>
      </w:pPr>
      <w:r>
        <w:rPr>
          <w:szCs w:val="18"/>
        </w:rPr>
        <w:t xml:space="preserve">World Wide Fund for Nature </w:t>
      </w:r>
      <w:r w:rsidR="00474F60" w:rsidRPr="00AB25D4">
        <w:rPr>
          <w:szCs w:val="18"/>
        </w:rPr>
        <w:t xml:space="preserve">Call for </w:t>
      </w:r>
      <w:r w:rsidR="00D52917">
        <w:rPr>
          <w:szCs w:val="18"/>
        </w:rPr>
        <w:t>e</w:t>
      </w:r>
      <w:r w:rsidR="00474F60" w:rsidRPr="00AB25D4">
        <w:rPr>
          <w:szCs w:val="18"/>
        </w:rPr>
        <w:t xml:space="preserve">xpressions of </w:t>
      </w:r>
      <w:r w:rsidR="00D52917">
        <w:rPr>
          <w:szCs w:val="18"/>
        </w:rPr>
        <w:t>i</w:t>
      </w:r>
      <w:r w:rsidR="00474F60" w:rsidRPr="00AB25D4">
        <w:rPr>
          <w:szCs w:val="18"/>
        </w:rPr>
        <w:t>nterest: Heart of Conservation Initiative</w:t>
      </w:r>
      <w:r w:rsidR="00D52917">
        <w:rPr>
          <w:szCs w:val="18"/>
        </w:rPr>
        <w:t xml:space="preserve"> (2025</w:t>
      </w:r>
      <w:r w:rsidR="00650E49">
        <w:rPr>
          <w:szCs w:val="18"/>
        </w:rPr>
        <w:t>)</w:t>
      </w:r>
      <w:r w:rsidR="00D52917">
        <w:rPr>
          <w:szCs w:val="18"/>
        </w:rPr>
        <w:t xml:space="preserve">, </w:t>
      </w:r>
      <w:r w:rsidR="00F26C99">
        <w:rPr>
          <w:szCs w:val="18"/>
          <w:lang w:val="ru-RU"/>
        </w:rPr>
        <w:t>доступно</w:t>
      </w:r>
      <w:r w:rsidR="00F26C99" w:rsidRPr="00F26C99">
        <w:rPr>
          <w:szCs w:val="18"/>
          <w:lang w:val="en-US"/>
        </w:rPr>
        <w:t xml:space="preserve"> </w:t>
      </w:r>
      <w:r w:rsidR="00F26C99">
        <w:rPr>
          <w:szCs w:val="18"/>
          <w:lang w:val="ru-RU"/>
        </w:rPr>
        <w:t>по</w:t>
      </w:r>
      <w:r w:rsidR="00F26C99" w:rsidRPr="00F26C99">
        <w:rPr>
          <w:szCs w:val="18"/>
          <w:lang w:val="en-US"/>
        </w:rPr>
        <w:t xml:space="preserve"> </w:t>
      </w:r>
      <w:r w:rsidR="00F26C99">
        <w:rPr>
          <w:szCs w:val="18"/>
          <w:lang w:val="ru-RU"/>
        </w:rPr>
        <w:t>адресу</w:t>
      </w:r>
      <w:r w:rsidR="008F3AAB">
        <w:rPr>
          <w:szCs w:val="18"/>
        </w:rPr>
        <w:t xml:space="preserve"> </w:t>
      </w:r>
      <w:hyperlink r:id="rId5" w:history="1">
        <w:r w:rsidR="00F26C99" w:rsidRPr="00454346">
          <w:rPr>
            <w:rStyle w:val="afc"/>
            <w:szCs w:val="18"/>
          </w:rPr>
          <w:t>www.worldwildlife.org/pages/wwf-gef-expressions-of-interest</w:t>
        </w:r>
      </w:hyperlink>
      <w:r w:rsidR="008F3AAB">
        <w:rPr>
          <w:szCs w:val="18"/>
        </w:rPr>
        <w:t>.</w:t>
      </w:r>
    </w:p>
  </w:footnote>
  <w:footnote w:id="22">
    <w:p w14:paraId="1AD8B309" w14:textId="081A0AB4" w:rsidR="00591779" w:rsidRPr="00970B1A" w:rsidRDefault="00591779" w:rsidP="00A24F5A">
      <w:pPr>
        <w:pStyle w:val="ae"/>
        <w:rPr>
          <w:szCs w:val="18"/>
          <w:lang w:val="ru-RU"/>
        </w:rPr>
      </w:pPr>
      <w:r w:rsidRPr="00AB25D4">
        <w:rPr>
          <w:rStyle w:val="ad"/>
          <w:szCs w:val="18"/>
        </w:rPr>
        <w:footnoteRef/>
      </w:r>
      <w:r w:rsidRPr="00757042">
        <w:rPr>
          <w:rFonts w:eastAsia="Calibri"/>
          <w:color w:val="000000"/>
          <w:szCs w:val="18"/>
        </w:rPr>
        <w:t xml:space="preserve"> </w:t>
      </w:r>
      <w:r w:rsidR="00371509">
        <w:rPr>
          <w:rFonts w:eastAsia="Calibri"/>
          <w:color w:val="000000"/>
          <w:szCs w:val="18"/>
          <w:lang w:val="ru-RU"/>
        </w:rPr>
        <w:t>См</w:t>
      </w:r>
      <w:r w:rsidR="00371509" w:rsidRPr="00371509">
        <w:rPr>
          <w:rFonts w:eastAsia="Calibri"/>
          <w:color w:val="000000"/>
          <w:szCs w:val="18"/>
          <w:lang w:val="en-US"/>
        </w:rPr>
        <w:t>.</w:t>
      </w:r>
      <w:r w:rsidR="00A60684" w:rsidRPr="00757042">
        <w:rPr>
          <w:rFonts w:eastAsia="Calibri"/>
          <w:color w:val="000000"/>
          <w:szCs w:val="18"/>
        </w:rPr>
        <w:t xml:space="preserve"> </w:t>
      </w:r>
      <w:r w:rsidR="009F6951" w:rsidRPr="00757042">
        <w:rPr>
          <w:rFonts w:eastAsia="Calibri"/>
          <w:color w:val="000000"/>
          <w:szCs w:val="18"/>
        </w:rPr>
        <w:t xml:space="preserve">FAO, </w:t>
      </w:r>
      <w:r w:rsidR="003F5D1E" w:rsidRPr="00757042">
        <w:rPr>
          <w:rFonts w:eastAsia="Calibri"/>
          <w:color w:val="000000"/>
          <w:szCs w:val="18"/>
        </w:rPr>
        <w:t>UNDP</w:t>
      </w:r>
      <w:r w:rsidR="009F6951" w:rsidRPr="00757042">
        <w:rPr>
          <w:rFonts w:eastAsia="Calibri"/>
          <w:color w:val="000000"/>
          <w:szCs w:val="18"/>
        </w:rPr>
        <w:t xml:space="preserve"> and</w:t>
      </w:r>
      <w:r w:rsidR="003F5D1E" w:rsidRPr="00757042">
        <w:rPr>
          <w:rFonts w:eastAsia="Calibri"/>
          <w:color w:val="000000"/>
          <w:szCs w:val="18"/>
        </w:rPr>
        <w:t xml:space="preserve"> </w:t>
      </w:r>
      <w:r w:rsidR="003F0EC2" w:rsidRPr="00757042">
        <w:rPr>
          <w:rFonts w:eastAsia="Calibri"/>
          <w:color w:val="000000"/>
          <w:szCs w:val="18"/>
        </w:rPr>
        <w:t>UNEP</w:t>
      </w:r>
      <w:r w:rsidR="009F6951" w:rsidRPr="00757042">
        <w:rPr>
          <w:rFonts w:eastAsia="Calibri"/>
          <w:color w:val="000000"/>
          <w:szCs w:val="18"/>
        </w:rPr>
        <w:t xml:space="preserve">, </w:t>
      </w:r>
      <w:r w:rsidRPr="00757042">
        <w:rPr>
          <w:i/>
          <w:iCs/>
          <w:szCs w:val="18"/>
        </w:rPr>
        <w:t>15</w:t>
      </w:r>
      <w:r w:rsidRPr="00757042">
        <w:rPr>
          <w:i/>
          <w:iCs/>
          <w:szCs w:val="18"/>
          <w:vertAlign w:val="superscript"/>
        </w:rPr>
        <w:t>th</w:t>
      </w:r>
      <w:r w:rsidRPr="00757042">
        <w:rPr>
          <w:i/>
          <w:iCs/>
          <w:szCs w:val="18"/>
        </w:rPr>
        <w:t xml:space="preserve"> </w:t>
      </w:r>
      <w:r w:rsidR="009425F0" w:rsidRPr="00757042">
        <w:rPr>
          <w:i/>
          <w:iCs/>
          <w:szCs w:val="18"/>
        </w:rPr>
        <w:t>C</w:t>
      </w:r>
      <w:r w:rsidRPr="00757042">
        <w:rPr>
          <w:i/>
          <w:iCs/>
          <w:szCs w:val="18"/>
        </w:rPr>
        <w:t xml:space="preserve">onsolidated </w:t>
      </w:r>
      <w:r w:rsidR="009425F0" w:rsidRPr="00757042">
        <w:rPr>
          <w:i/>
          <w:iCs/>
          <w:szCs w:val="18"/>
        </w:rPr>
        <w:t>A</w:t>
      </w:r>
      <w:r w:rsidRPr="00757042">
        <w:rPr>
          <w:i/>
          <w:iCs/>
          <w:szCs w:val="18"/>
        </w:rPr>
        <w:t xml:space="preserve">nnual </w:t>
      </w:r>
      <w:r w:rsidR="009425F0" w:rsidRPr="00757042">
        <w:rPr>
          <w:i/>
          <w:iCs/>
          <w:szCs w:val="18"/>
        </w:rPr>
        <w:t>P</w:t>
      </w:r>
      <w:r w:rsidRPr="00757042">
        <w:rPr>
          <w:i/>
          <w:iCs/>
          <w:szCs w:val="18"/>
        </w:rPr>
        <w:t xml:space="preserve">rogress </w:t>
      </w:r>
      <w:r w:rsidR="009425F0" w:rsidRPr="00757042">
        <w:rPr>
          <w:i/>
          <w:iCs/>
          <w:szCs w:val="18"/>
        </w:rPr>
        <w:t>R</w:t>
      </w:r>
      <w:r w:rsidRPr="00757042">
        <w:rPr>
          <w:i/>
          <w:iCs/>
          <w:szCs w:val="18"/>
        </w:rPr>
        <w:t>eport of the UN-REDD Programme Fund</w:t>
      </w:r>
      <w:r w:rsidR="009F6951">
        <w:rPr>
          <w:i/>
          <w:iCs/>
          <w:szCs w:val="18"/>
        </w:rPr>
        <w:t xml:space="preserve"> </w:t>
      </w:r>
      <w:r w:rsidR="009F6951">
        <w:rPr>
          <w:szCs w:val="18"/>
        </w:rPr>
        <w:t>(</w:t>
      </w:r>
      <w:r w:rsidR="00251604">
        <w:rPr>
          <w:szCs w:val="18"/>
        </w:rPr>
        <w:t>2023)</w:t>
      </w:r>
      <w:r w:rsidR="00085C0B">
        <w:rPr>
          <w:szCs w:val="18"/>
        </w:rPr>
        <w:t xml:space="preserve">, </w:t>
      </w:r>
      <w:r w:rsidR="00970B1A">
        <w:rPr>
          <w:szCs w:val="18"/>
          <w:lang w:val="ru-RU"/>
        </w:rPr>
        <w:t>доступно</w:t>
      </w:r>
      <w:r w:rsidR="00970B1A" w:rsidRPr="00970B1A">
        <w:rPr>
          <w:szCs w:val="18"/>
          <w:lang w:val="en-US"/>
        </w:rPr>
        <w:t xml:space="preserve"> </w:t>
      </w:r>
      <w:r w:rsidR="00970B1A">
        <w:rPr>
          <w:szCs w:val="18"/>
          <w:lang w:val="ru-RU"/>
        </w:rPr>
        <w:t>по</w:t>
      </w:r>
      <w:r w:rsidR="00970B1A" w:rsidRPr="00970B1A">
        <w:rPr>
          <w:szCs w:val="18"/>
          <w:lang w:val="en-US"/>
        </w:rPr>
        <w:t xml:space="preserve"> </w:t>
      </w:r>
      <w:r w:rsidR="00970B1A">
        <w:rPr>
          <w:szCs w:val="18"/>
          <w:lang w:val="ru-RU"/>
        </w:rPr>
        <w:t>адресу</w:t>
      </w:r>
      <w:r w:rsidR="00085C0B">
        <w:rPr>
          <w:szCs w:val="18"/>
        </w:rPr>
        <w:t xml:space="preserve"> </w:t>
      </w:r>
      <w:hyperlink r:id="rId6" w:history="1">
        <w:r w:rsidR="00085C0B" w:rsidRPr="00757042">
          <w:rPr>
            <w:rStyle w:val="afc"/>
            <w:rFonts w:eastAsia="Calibri"/>
            <w:szCs w:val="18"/>
          </w:rPr>
          <w:t>www.un-redd.org/</w:t>
        </w:r>
      </w:hyperlink>
      <w:r w:rsidRPr="00AB25D4">
        <w:rPr>
          <w:szCs w:val="18"/>
        </w:rPr>
        <w:t xml:space="preserve">. </w:t>
      </w:r>
      <w:r w:rsidR="00371509">
        <w:rPr>
          <w:szCs w:val="18"/>
          <w:lang w:val="ru-RU"/>
        </w:rPr>
        <w:t>См</w:t>
      </w:r>
      <w:r w:rsidR="00371509" w:rsidRPr="00970B1A">
        <w:rPr>
          <w:szCs w:val="18"/>
          <w:lang w:val="ru-RU"/>
        </w:rPr>
        <w:t xml:space="preserve">. </w:t>
      </w:r>
      <w:r w:rsidR="00371509">
        <w:rPr>
          <w:szCs w:val="18"/>
          <w:lang w:val="ru-RU"/>
        </w:rPr>
        <w:t>также</w:t>
      </w:r>
      <w:r w:rsidR="00085C0B" w:rsidRPr="00970B1A">
        <w:rPr>
          <w:szCs w:val="18"/>
          <w:lang w:val="ru-RU"/>
        </w:rPr>
        <w:t xml:space="preserve"> </w:t>
      </w:r>
      <w:r w:rsidR="00A62804" w:rsidRPr="00757042">
        <w:rPr>
          <w:rFonts w:eastAsia="Calibri"/>
          <w:color w:val="000000"/>
          <w:szCs w:val="18"/>
        </w:rPr>
        <w:t>www</w:t>
      </w:r>
      <w:r w:rsidR="00A62804" w:rsidRPr="00970B1A">
        <w:rPr>
          <w:rFonts w:eastAsia="Calibri"/>
          <w:color w:val="000000"/>
          <w:szCs w:val="18"/>
          <w:lang w:val="ru-RU"/>
        </w:rPr>
        <w:t>.</w:t>
      </w:r>
      <w:r w:rsidR="00A62804" w:rsidRPr="00757042">
        <w:rPr>
          <w:rFonts w:eastAsia="Calibri"/>
          <w:color w:val="000000"/>
          <w:szCs w:val="18"/>
        </w:rPr>
        <w:t>un</w:t>
      </w:r>
      <w:r w:rsidR="00A62804" w:rsidRPr="00970B1A">
        <w:rPr>
          <w:rFonts w:eastAsia="Calibri"/>
          <w:color w:val="000000"/>
          <w:szCs w:val="18"/>
          <w:lang w:val="ru-RU"/>
        </w:rPr>
        <w:t>-</w:t>
      </w:r>
      <w:r w:rsidR="00A62804" w:rsidRPr="00757042">
        <w:rPr>
          <w:rFonts w:eastAsia="Calibri"/>
          <w:color w:val="000000"/>
          <w:szCs w:val="18"/>
        </w:rPr>
        <w:t>redd</w:t>
      </w:r>
      <w:r w:rsidR="00A62804" w:rsidRPr="00970B1A">
        <w:rPr>
          <w:rFonts w:eastAsia="Calibri"/>
          <w:color w:val="000000"/>
          <w:szCs w:val="18"/>
          <w:lang w:val="ru-RU"/>
        </w:rPr>
        <w:t>.</w:t>
      </w:r>
      <w:r w:rsidR="00A62804" w:rsidRPr="00757042">
        <w:rPr>
          <w:rFonts w:eastAsia="Calibri"/>
          <w:color w:val="000000"/>
          <w:szCs w:val="18"/>
        </w:rPr>
        <w:t>org</w:t>
      </w:r>
      <w:r w:rsidR="00A62804" w:rsidRPr="00970B1A">
        <w:rPr>
          <w:rFonts w:eastAsia="Calibri"/>
          <w:color w:val="000000"/>
          <w:szCs w:val="18"/>
          <w:lang w:val="ru-RU"/>
        </w:rPr>
        <w:t>/</w:t>
      </w:r>
      <w:r w:rsidR="00A62804" w:rsidRPr="00757042">
        <w:rPr>
          <w:rFonts w:eastAsia="Calibri"/>
          <w:color w:val="000000"/>
          <w:szCs w:val="18"/>
        </w:rPr>
        <w:t>about</w:t>
      </w:r>
      <w:r w:rsidR="00A62804" w:rsidRPr="00970B1A">
        <w:rPr>
          <w:rFonts w:eastAsia="Calibri"/>
          <w:color w:val="000000"/>
          <w:szCs w:val="18"/>
          <w:lang w:val="ru-RU"/>
        </w:rPr>
        <w:t>/</w:t>
      </w:r>
      <w:r w:rsidR="00A62804" w:rsidRPr="00757042">
        <w:rPr>
          <w:rFonts w:eastAsia="Calibri"/>
          <w:color w:val="000000"/>
          <w:szCs w:val="18"/>
        </w:rPr>
        <w:t>our</w:t>
      </w:r>
      <w:r w:rsidR="00A62804" w:rsidRPr="00970B1A">
        <w:rPr>
          <w:rFonts w:eastAsia="Calibri"/>
          <w:color w:val="000000"/>
          <w:szCs w:val="18"/>
          <w:lang w:val="ru-RU"/>
        </w:rPr>
        <w:t>-</w:t>
      </w:r>
      <w:r w:rsidR="00A62804" w:rsidRPr="00757042">
        <w:rPr>
          <w:rFonts w:eastAsia="Calibri"/>
          <w:color w:val="000000"/>
          <w:szCs w:val="18"/>
        </w:rPr>
        <w:t>impact</w:t>
      </w:r>
      <w:r w:rsidR="00A62804" w:rsidRPr="00970B1A">
        <w:rPr>
          <w:rFonts w:eastAsia="Calibri"/>
          <w:color w:val="000000"/>
          <w:szCs w:val="18"/>
          <w:lang w:val="ru-RU"/>
        </w:rPr>
        <w:t xml:space="preserve"> </w:t>
      </w:r>
      <w:r w:rsidR="00970B1A">
        <w:rPr>
          <w:rFonts w:eastAsia="Calibri"/>
          <w:color w:val="000000"/>
          <w:szCs w:val="18"/>
          <w:lang w:val="ru-RU"/>
        </w:rPr>
        <w:t>для</w:t>
      </w:r>
      <w:r w:rsidR="00970B1A" w:rsidRPr="00970B1A">
        <w:rPr>
          <w:rFonts w:eastAsia="Calibri"/>
          <w:color w:val="000000"/>
          <w:szCs w:val="18"/>
          <w:lang w:val="ru-RU"/>
        </w:rPr>
        <w:t xml:space="preserve"> </w:t>
      </w:r>
      <w:r w:rsidR="00970B1A">
        <w:rPr>
          <w:rFonts w:eastAsia="Calibri"/>
          <w:color w:val="000000"/>
          <w:szCs w:val="18"/>
          <w:lang w:val="ru-RU"/>
        </w:rPr>
        <w:t>получения</w:t>
      </w:r>
      <w:r w:rsidR="00970B1A" w:rsidRPr="00970B1A">
        <w:rPr>
          <w:rFonts w:eastAsia="Calibri"/>
          <w:color w:val="000000"/>
          <w:szCs w:val="18"/>
          <w:lang w:val="ru-RU"/>
        </w:rPr>
        <w:t xml:space="preserve"> </w:t>
      </w:r>
      <w:r w:rsidR="00970B1A">
        <w:rPr>
          <w:rFonts w:eastAsia="Calibri"/>
          <w:color w:val="000000"/>
          <w:szCs w:val="18"/>
          <w:lang w:val="ru-RU"/>
        </w:rPr>
        <w:t>информации</w:t>
      </w:r>
      <w:r w:rsidR="00970B1A" w:rsidRPr="00970B1A">
        <w:rPr>
          <w:rFonts w:eastAsia="Calibri"/>
          <w:color w:val="000000"/>
          <w:szCs w:val="18"/>
          <w:lang w:val="ru-RU"/>
        </w:rPr>
        <w:t xml:space="preserve"> </w:t>
      </w:r>
      <w:r w:rsidR="00970B1A">
        <w:rPr>
          <w:rFonts w:eastAsia="Calibri"/>
          <w:color w:val="000000"/>
          <w:szCs w:val="18"/>
          <w:lang w:val="ru-RU"/>
        </w:rPr>
        <w:t>о</w:t>
      </w:r>
      <w:r w:rsidR="00970B1A" w:rsidRPr="00970B1A">
        <w:rPr>
          <w:rFonts w:eastAsia="Calibri"/>
          <w:color w:val="000000"/>
          <w:szCs w:val="18"/>
          <w:lang w:val="ru-RU"/>
        </w:rPr>
        <w:t xml:space="preserve"> </w:t>
      </w:r>
      <w:r w:rsidR="00970B1A">
        <w:rPr>
          <w:rFonts w:eastAsia="Calibri"/>
          <w:color w:val="000000"/>
          <w:szCs w:val="18"/>
          <w:lang w:val="ru-RU"/>
        </w:rPr>
        <w:t>результатах</w:t>
      </w:r>
      <w:r w:rsidR="008153D5" w:rsidRPr="00970B1A">
        <w:rPr>
          <w:rFonts w:eastAsia="Calibri"/>
          <w:color w:val="000000"/>
          <w:szCs w:val="18"/>
          <w:lang w:val="ru-RU"/>
        </w:rPr>
        <w:t xml:space="preserve"> </w:t>
      </w:r>
      <w:r w:rsidR="00970B1A">
        <w:rPr>
          <w:rFonts w:eastAsia="Calibri"/>
          <w:color w:val="000000"/>
          <w:szCs w:val="18"/>
          <w:lang w:val="ru-RU"/>
        </w:rPr>
        <w:t>Программы СВОД-ООН</w:t>
      </w:r>
      <w:r w:rsidRPr="00970B1A">
        <w:rPr>
          <w:rFonts w:eastAsia="Calibri"/>
          <w:color w:val="000000"/>
          <w:szCs w:val="18"/>
          <w:lang w:val="ru-RU"/>
        </w:rPr>
        <w:t xml:space="preserve">. </w:t>
      </w:r>
    </w:p>
  </w:footnote>
  <w:footnote w:id="23">
    <w:p w14:paraId="5C4F260E" w14:textId="219A978A" w:rsidR="00591779" w:rsidRPr="00AB25D4" w:rsidRDefault="00591779" w:rsidP="00591779">
      <w:pPr>
        <w:pBdr>
          <w:top w:val="nil"/>
          <w:left w:val="nil"/>
          <w:bottom w:val="nil"/>
          <w:right w:val="nil"/>
          <w:between w:val="nil"/>
        </w:pBdr>
        <w:rPr>
          <w:rFonts w:eastAsia="Calibri"/>
          <w:color w:val="000000"/>
          <w:sz w:val="20"/>
          <w:szCs w:val="20"/>
        </w:rPr>
      </w:pPr>
      <w:r w:rsidRPr="00AB25D4">
        <w:rPr>
          <w:rStyle w:val="ad"/>
          <w:sz w:val="18"/>
          <w:szCs w:val="18"/>
        </w:rPr>
        <w:footnoteRef/>
      </w:r>
      <w:r w:rsidRPr="00AB25D4">
        <w:rPr>
          <w:rFonts w:eastAsia="Calibri"/>
          <w:color w:val="000000"/>
          <w:sz w:val="18"/>
          <w:szCs w:val="18"/>
        </w:rPr>
        <w:t xml:space="preserve"> </w:t>
      </w:r>
      <w:r w:rsidR="00970B1A">
        <w:rPr>
          <w:rFonts w:eastAsia="Calibri"/>
          <w:color w:val="000000"/>
          <w:sz w:val="18"/>
          <w:szCs w:val="18"/>
          <w:lang w:val="ru-RU"/>
        </w:rPr>
        <w:t>См</w:t>
      </w:r>
      <w:r w:rsidR="00970B1A" w:rsidRPr="00970B1A">
        <w:rPr>
          <w:rFonts w:eastAsia="Calibri"/>
          <w:color w:val="000000"/>
          <w:sz w:val="18"/>
          <w:szCs w:val="18"/>
          <w:lang w:val="en-US"/>
        </w:rPr>
        <w:t>.</w:t>
      </w:r>
      <w:r w:rsidR="00742412">
        <w:rPr>
          <w:rFonts w:eastAsia="Calibri"/>
          <w:color w:val="000000"/>
          <w:sz w:val="18"/>
          <w:szCs w:val="18"/>
        </w:rPr>
        <w:t xml:space="preserve"> UNDP, </w:t>
      </w:r>
      <w:r w:rsidR="00DE454B">
        <w:rPr>
          <w:rFonts w:eastAsia="Calibri"/>
          <w:color w:val="000000"/>
          <w:sz w:val="18"/>
          <w:szCs w:val="18"/>
        </w:rPr>
        <w:t>“</w:t>
      </w:r>
      <w:r w:rsidRPr="00AB25D4">
        <w:rPr>
          <w:rFonts w:eastAsia="Calibri"/>
          <w:color w:val="000000"/>
          <w:sz w:val="18"/>
          <w:szCs w:val="18"/>
        </w:rPr>
        <w:t xml:space="preserve">Raising </w:t>
      </w:r>
      <w:r w:rsidR="00DE454B">
        <w:rPr>
          <w:rFonts w:eastAsia="Calibri"/>
          <w:color w:val="000000"/>
          <w:sz w:val="18"/>
          <w:szCs w:val="18"/>
        </w:rPr>
        <w:t>f</w:t>
      </w:r>
      <w:r w:rsidRPr="00AB25D4">
        <w:rPr>
          <w:rFonts w:eastAsia="Calibri"/>
          <w:color w:val="000000"/>
          <w:sz w:val="18"/>
          <w:szCs w:val="18"/>
        </w:rPr>
        <w:t xml:space="preserve">orest </w:t>
      </w:r>
      <w:r w:rsidR="00DE454B">
        <w:rPr>
          <w:rFonts w:eastAsia="Calibri"/>
          <w:color w:val="000000"/>
          <w:sz w:val="18"/>
          <w:szCs w:val="18"/>
        </w:rPr>
        <w:t>v</w:t>
      </w:r>
      <w:r w:rsidRPr="00AB25D4">
        <w:rPr>
          <w:rFonts w:eastAsia="Calibri"/>
          <w:color w:val="000000"/>
          <w:sz w:val="18"/>
          <w:szCs w:val="18"/>
        </w:rPr>
        <w:t xml:space="preserve">oices: </w:t>
      </w:r>
      <w:proofErr w:type="spellStart"/>
      <w:r w:rsidRPr="00AB25D4">
        <w:rPr>
          <w:rFonts w:eastAsia="Calibri"/>
          <w:color w:val="000000"/>
          <w:sz w:val="18"/>
          <w:szCs w:val="18"/>
        </w:rPr>
        <w:t>SGP</w:t>
      </w:r>
      <w:proofErr w:type="spellEnd"/>
      <w:r w:rsidRPr="00AB25D4">
        <w:rPr>
          <w:rFonts w:eastAsia="Calibri"/>
          <w:color w:val="000000"/>
          <w:sz w:val="18"/>
          <w:szCs w:val="18"/>
        </w:rPr>
        <w:t xml:space="preserve"> </w:t>
      </w:r>
      <w:r w:rsidR="00DE454B">
        <w:rPr>
          <w:rFonts w:eastAsia="Calibri"/>
          <w:color w:val="000000"/>
          <w:sz w:val="18"/>
          <w:szCs w:val="18"/>
        </w:rPr>
        <w:t>c</w:t>
      </w:r>
      <w:r w:rsidRPr="00AB25D4">
        <w:rPr>
          <w:rFonts w:eastAsia="Calibri"/>
          <w:color w:val="000000"/>
          <w:sz w:val="18"/>
          <w:szCs w:val="18"/>
        </w:rPr>
        <w:t>ommunity-based REDD+ Initiative</w:t>
      </w:r>
      <w:r w:rsidR="00FB389C">
        <w:rPr>
          <w:rFonts w:eastAsia="Calibri"/>
          <w:color w:val="000000"/>
          <w:sz w:val="18"/>
          <w:szCs w:val="18"/>
        </w:rPr>
        <w:t>”</w:t>
      </w:r>
      <w:r w:rsidR="008D78B7">
        <w:rPr>
          <w:rFonts w:eastAsia="Calibri"/>
          <w:color w:val="000000"/>
          <w:sz w:val="18"/>
          <w:szCs w:val="18"/>
        </w:rPr>
        <w:t xml:space="preserve"> (2022)</w:t>
      </w:r>
      <w:r w:rsidR="000113D6">
        <w:rPr>
          <w:rFonts w:eastAsia="Calibri"/>
          <w:color w:val="000000"/>
          <w:sz w:val="18"/>
          <w:szCs w:val="18"/>
        </w:rPr>
        <w:t xml:space="preserve">; </w:t>
      </w:r>
      <w:r w:rsidR="00970B1A">
        <w:rPr>
          <w:rFonts w:eastAsia="Calibri"/>
          <w:color w:val="000000"/>
          <w:sz w:val="18"/>
          <w:szCs w:val="18"/>
          <w:lang w:val="ru-RU"/>
        </w:rPr>
        <w:t>и</w:t>
      </w:r>
      <w:r w:rsidRPr="00AB25D4">
        <w:rPr>
          <w:rFonts w:eastAsia="Calibri"/>
          <w:color w:val="000000"/>
          <w:sz w:val="18"/>
          <w:szCs w:val="18"/>
        </w:rPr>
        <w:t xml:space="preserve"> UN-REDD Programme </w:t>
      </w:r>
      <w:r w:rsidR="00CB5322">
        <w:rPr>
          <w:rFonts w:eastAsia="Calibri"/>
          <w:color w:val="000000"/>
          <w:sz w:val="18"/>
          <w:szCs w:val="18"/>
        </w:rPr>
        <w:t xml:space="preserve">Secretariat, </w:t>
      </w:r>
      <w:r w:rsidR="005F6332">
        <w:rPr>
          <w:rFonts w:eastAsia="Calibri"/>
          <w:color w:val="000000"/>
          <w:sz w:val="18"/>
          <w:szCs w:val="18"/>
        </w:rPr>
        <w:t>“</w:t>
      </w:r>
      <w:r w:rsidRPr="00AB25D4">
        <w:rPr>
          <w:rFonts w:eastAsia="Calibri"/>
          <w:color w:val="000000"/>
          <w:sz w:val="18"/>
          <w:szCs w:val="18"/>
        </w:rPr>
        <w:t xml:space="preserve">Guidelines on </w:t>
      </w:r>
      <w:r w:rsidR="005F6332">
        <w:rPr>
          <w:rFonts w:eastAsia="Calibri"/>
          <w:color w:val="000000"/>
          <w:sz w:val="18"/>
          <w:szCs w:val="18"/>
        </w:rPr>
        <w:t>f</w:t>
      </w:r>
      <w:r w:rsidRPr="00AB25D4">
        <w:rPr>
          <w:rFonts w:eastAsia="Calibri"/>
          <w:color w:val="000000"/>
          <w:sz w:val="18"/>
          <w:szCs w:val="18"/>
        </w:rPr>
        <w:t xml:space="preserve">ree, </w:t>
      </w:r>
      <w:r w:rsidR="005F6332">
        <w:rPr>
          <w:rFonts w:eastAsia="Calibri"/>
          <w:color w:val="000000"/>
          <w:sz w:val="18"/>
          <w:szCs w:val="18"/>
        </w:rPr>
        <w:t>p</w:t>
      </w:r>
      <w:r w:rsidRPr="00AB25D4">
        <w:rPr>
          <w:rFonts w:eastAsia="Calibri"/>
          <w:color w:val="000000"/>
          <w:sz w:val="18"/>
          <w:szCs w:val="18"/>
        </w:rPr>
        <w:t xml:space="preserve">rior and </w:t>
      </w:r>
      <w:r w:rsidR="005F6332">
        <w:rPr>
          <w:rFonts w:eastAsia="Calibri"/>
          <w:color w:val="000000"/>
          <w:sz w:val="18"/>
          <w:szCs w:val="18"/>
        </w:rPr>
        <w:t>i</w:t>
      </w:r>
      <w:r w:rsidRPr="00AB25D4">
        <w:rPr>
          <w:rFonts w:eastAsia="Calibri"/>
          <w:color w:val="000000"/>
          <w:sz w:val="18"/>
          <w:szCs w:val="18"/>
        </w:rPr>
        <w:t xml:space="preserve">nformed </w:t>
      </w:r>
      <w:r w:rsidR="005F6332">
        <w:rPr>
          <w:rFonts w:eastAsia="Calibri"/>
          <w:color w:val="000000"/>
          <w:sz w:val="18"/>
          <w:szCs w:val="18"/>
        </w:rPr>
        <w:t>c</w:t>
      </w:r>
      <w:r w:rsidRPr="00AB25D4">
        <w:rPr>
          <w:rFonts w:eastAsia="Calibri"/>
          <w:color w:val="000000"/>
          <w:sz w:val="18"/>
          <w:szCs w:val="18"/>
        </w:rPr>
        <w:t>onsent</w:t>
      </w:r>
      <w:r w:rsidR="005F6332">
        <w:rPr>
          <w:rFonts w:eastAsia="Calibri"/>
          <w:color w:val="000000"/>
          <w:sz w:val="18"/>
          <w:szCs w:val="18"/>
        </w:rPr>
        <w:t>” (</w:t>
      </w:r>
      <w:r w:rsidR="00FD305A">
        <w:rPr>
          <w:rFonts w:eastAsia="Calibri"/>
          <w:color w:val="000000"/>
          <w:sz w:val="18"/>
          <w:szCs w:val="18"/>
        </w:rPr>
        <w:t xml:space="preserve">Geneva, January </w:t>
      </w:r>
      <w:r w:rsidR="00FD305A" w:rsidRPr="00AB25D4">
        <w:rPr>
          <w:rFonts w:eastAsia="Calibri"/>
          <w:color w:val="000000"/>
          <w:sz w:val="18"/>
          <w:szCs w:val="18"/>
        </w:rPr>
        <w:t>2013</w:t>
      </w:r>
      <w:r w:rsidR="00FD305A">
        <w:rPr>
          <w:rFonts w:eastAsia="Calibri"/>
          <w:color w:val="000000"/>
          <w:sz w:val="18"/>
          <w:szCs w:val="18"/>
        </w:rPr>
        <w:t>)</w:t>
      </w:r>
      <w:r w:rsidRPr="00AB25D4">
        <w:rPr>
          <w:rFonts w:eastAsia="Calibri"/>
          <w:color w:val="000000"/>
          <w:sz w:val="18"/>
          <w:szCs w:val="18"/>
        </w:rPr>
        <w:t>.</w:t>
      </w:r>
      <w:r w:rsidRPr="00AB25D4">
        <w:rPr>
          <w:rFonts w:eastAsia="Calibri"/>
          <w:color w:val="000000"/>
          <w:sz w:val="20"/>
          <w:szCs w:val="20"/>
        </w:rPr>
        <w:t xml:space="preserve"> </w:t>
      </w:r>
    </w:p>
  </w:footnote>
  <w:footnote w:id="24">
    <w:p w14:paraId="2B73E29F" w14:textId="097FFA7F" w:rsidR="001939C1" w:rsidRPr="00757042" w:rsidRDefault="001939C1">
      <w:pPr>
        <w:pStyle w:val="ae"/>
      </w:pPr>
      <w:r w:rsidRPr="00AB25D4">
        <w:rPr>
          <w:rStyle w:val="ad"/>
        </w:rPr>
        <w:footnoteRef/>
      </w:r>
      <w:r w:rsidRPr="00AB25D4">
        <w:t xml:space="preserve"> </w:t>
      </w:r>
      <w:r w:rsidR="000B1C4E">
        <w:rPr>
          <w:szCs w:val="18"/>
          <w:lang w:val="ru-RU"/>
        </w:rPr>
        <w:t>См</w:t>
      </w:r>
      <w:r w:rsidR="000B1C4E" w:rsidRPr="000B1C4E">
        <w:rPr>
          <w:szCs w:val="18"/>
          <w:lang w:val="en-US"/>
        </w:rPr>
        <w:t>.</w:t>
      </w:r>
      <w:r w:rsidR="00E4002D">
        <w:rPr>
          <w:szCs w:val="18"/>
        </w:rPr>
        <w:t xml:space="preserve"> </w:t>
      </w:r>
      <w:r w:rsidR="009C5D50">
        <w:rPr>
          <w:szCs w:val="18"/>
        </w:rPr>
        <w:t xml:space="preserve">Green Climate Fund </w:t>
      </w:r>
      <w:r w:rsidR="001E4B4F" w:rsidRPr="00AB25D4">
        <w:rPr>
          <w:rFonts w:eastAsia="Calibri"/>
          <w:color w:val="000000"/>
          <w:szCs w:val="18"/>
        </w:rPr>
        <w:t>Independent Evaluation</w:t>
      </w:r>
      <w:r w:rsidR="009C5D50">
        <w:rPr>
          <w:rFonts w:eastAsia="Calibri"/>
          <w:color w:val="000000"/>
          <w:szCs w:val="18"/>
        </w:rPr>
        <w:t>,</w:t>
      </w:r>
      <w:r w:rsidR="001E4B4F" w:rsidRPr="00AB25D4">
        <w:rPr>
          <w:rFonts w:eastAsia="Calibri"/>
          <w:color w:val="000000"/>
          <w:szCs w:val="18"/>
        </w:rPr>
        <w:t xml:space="preserve"> </w:t>
      </w:r>
      <w:r w:rsidR="001E4B4F" w:rsidRPr="00757042">
        <w:rPr>
          <w:rFonts w:eastAsia="Calibri"/>
          <w:i/>
          <w:iCs/>
          <w:color w:val="000000"/>
          <w:szCs w:val="18"/>
        </w:rPr>
        <w:t>Independent Evaluation of the Green Climate Fund's Approach to Indigenous Peoples</w:t>
      </w:r>
      <w:r w:rsidR="0051535F">
        <w:rPr>
          <w:rFonts w:eastAsia="Calibri"/>
          <w:color w:val="000000"/>
          <w:szCs w:val="18"/>
        </w:rPr>
        <w:t>,</w:t>
      </w:r>
      <w:r w:rsidR="001E4B4F" w:rsidRPr="00AB25D4">
        <w:rPr>
          <w:rFonts w:eastAsia="Calibri"/>
          <w:color w:val="000000"/>
          <w:szCs w:val="18"/>
        </w:rPr>
        <w:t xml:space="preserve"> </w:t>
      </w:r>
      <w:r w:rsidR="0051535F">
        <w:rPr>
          <w:rFonts w:eastAsia="Calibri"/>
          <w:color w:val="000000"/>
          <w:szCs w:val="18"/>
        </w:rPr>
        <w:t>e</w:t>
      </w:r>
      <w:r w:rsidR="001E4B4F" w:rsidRPr="00AB25D4">
        <w:rPr>
          <w:rFonts w:eastAsia="Calibri"/>
          <w:color w:val="000000"/>
          <w:szCs w:val="18"/>
        </w:rPr>
        <w:t>valuation report No. 22 (</w:t>
      </w:r>
      <w:r w:rsidR="00D9676C">
        <w:rPr>
          <w:rFonts w:eastAsia="Calibri"/>
          <w:color w:val="000000"/>
          <w:szCs w:val="18"/>
        </w:rPr>
        <w:t xml:space="preserve">Incheon, Republic of Korea, </w:t>
      </w:r>
      <w:r w:rsidR="0051535F">
        <w:rPr>
          <w:rFonts w:eastAsia="Calibri"/>
          <w:color w:val="000000"/>
          <w:szCs w:val="18"/>
        </w:rPr>
        <w:t>202</w:t>
      </w:r>
      <w:r w:rsidR="00B07002">
        <w:rPr>
          <w:rFonts w:eastAsia="Calibri"/>
          <w:color w:val="000000"/>
          <w:szCs w:val="18"/>
        </w:rPr>
        <w:t>5</w:t>
      </w:r>
      <w:r w:rsidR="001E4B4F" w:rsidRPr="00AB25D4">
        <w:rPr>
          <w:rFonts w:eastAsia="Calibri"/>
          <w:color w:val="000000"/>
          <w:szCs w:val="18"/>
        </w:rPr>
        <w:t xml:space="preserve">). </w:t>
      </w:r>
      <w:r w:rsidR="000B1C4E">
        <w:rPr>
          <w:szCs w:val="18"/>
          <w:lang w:val="ru-RU"/>
        </w:rPr>
        <w:t>См</w:t>
      </w:r>
      <w:r w:rsidR="000B1C4E" w:rsidRPr="000B1C4E">
        <w:rPr>
          <w:szCs w:val="18"/>
          <w:lang w:val="en-US"/>
        </w:rPr>
        <w:t xml:space="preserve">. </w:t>
      </w:r>
      <w:r w:rsidR="000B1C4E">
        <w:rPr>
          <w:szCs w:val="18"/>
          <w:lang w:val="ru-RU"/>
        </w:rPr>
        <w:t>также</w:t>
      </w:r>
      <w:r w:rsidR="00155B25">
        <w:rPr>
          <w:szCs w:val="18"/>
        </w:rPr>
        <w:t xml:space="preserve"> </w:t>
      </w:r>
      <w:r w:rsidR="003827A4" w:rsidRPr="00AB25D4">
        <w:rPr>
          <w:szCs w:val="18"/>
        </w:rPr>
        <w:t>Green Climate Fund</w:t>
      </w:r>
      <w:r w:rsidR="00155B25">
        <w:rPr>
          <w:szCs w:val="18"/>
        </w:rPr>
        <w:t>,</w:t>
      </w:r>
      <w:r w:rsidR="003827A4" w:rsidRPr="00AB25D4">
        <w:rPr>
          <w:szCs w:val="18"/>
        </w:rPr>
        <w:t xml:space="preserve"> </w:t>
      </w:r>
      <w:r w:rsidR="003827A4" w:rsidRPr="00757042">
        <w:rPr>
          <w:i/>
          <w:iCs/>
          <w:szCs w:val="18"/>
        </w:rPr>
        <w:t>2021 Annual Results Report</w:t>
      </w:r>
      <w:r w:rsidR="00155B25">
        <w:rPr>
          <w:i/>
          <w:iCs/>
          <w:szCs w:val="18"/>
        </w:rPr>
        <w:t xml:space="preserve"> </w:t>
      </w:r>
      <w:r w:rsidR="00155B25">
        <w:rPr>
          <w:szCs w:val="18"/>
        </w:rPr>
        <w:t>(</w:t>
      </w:r>
      <w:r w:rsidR="00D42F28">
        <w:rPr>
          <w:szCs w:val="18"/>
        </w:rPr>
        <w:t xml:space="preserve">Incheon, Republic of Korea, </w:t>
      </w:r>
      <w:r w:rsidR="00FA6057">
        <w:rPr>
          <w:szCs w:val="18"/>
        </w:rPr>
        <w:t>March 2022)</w:t>
      </w:r>
      <w:r w:rsidR="003827A4" w:rsidRPr="00AB25D4">
        <w:rPr>
          <w:szCs w:val="18"/>
        </w:rPr>
        <w:t>.</w:t>
      </w:r>
    </w:p>
  </w:footnote>
  <w:footnote w:id="25">
    <w:p w14:paraId="2245A5CC" w14:textId="2196BD08" w:rsidR="00AB0A9F" w:rsidRPr="00A711A1" w:rsidRDefault="00AB0A9F" w:rsidP="00A24F5A">
      <w:pPr>
        <w:pBdr>
          <w:top w:val="nil"/>
          <w:left w:val="nil"/>
          <w:bottom w:val="nil"/>
          <w:right w:val="nil"/>
          <w:between w:val="nil"/>
        </w:pBdr>
        <w:rPr>
          <w:rFonts w:ascii="Calibri" w:eastAsia="Calibri" w:hAnsi="Calibri" w:cs="Calibri"/>
          <w:color w:val="000000"/>
          <w:szCs w:val="18"/>
          <w:lang w:val="ru-RU"/>
        </w:rPr>
      </w:pPr>
      <w:r w:rsidRPr="005F45E1">
        <w:rPr>
          <w:rStyle w:val="ad"/>
          <w:sz w:val="18"/>
          <w:szCs w:val="14"/>
        </w:rPr>
        <w:footnoteRef/>
      </w:r>
      <w:r w:rsidRPr="005F45E1">
        <w:rPr>
          <w:sz w:val="18"/>
          <w:szCs w:val="14"/>
        </w:rPr>
        <w:t xml:space="preserve"> </w:t>
      </w:r>
      <w:r w:rsidR="001E4B4F" w:rsidRPr="00AB25D4">
        <w:rPr>
          <w:rFonts w:eastAsia="Calibri"/>
          <w:color w:val="000000"/>
          <w:sz w:val="18"/>
          <w:szCs w:val="18"/>
        </w:rPr>
        <w:t>DGM Global</w:t>
      </w:r>
      <w:r w:rsidR="00656C8E">
        <w:rPr>
          <w:rFonts w:eastAsia="Calibri"/>
          <w:color w:val="000000"/>
          <w:sz w:val="18"/>
          <w:szCs w:val="18"/>
        </w:rPr>
        <w:t xml:space="preserve">, </w:t>
      </w:r>
      <w:r w:rsidR="00D90599">
        <w:rPr>
          <w:sz w:val="18"/>
          <w:szCs w:val="18"/>
        </w:rPr>
        <w:t>“</w:t>
      </w:r>
      <w:r w:rsidRPr="00AB25D4">
        <w:rPr>
          <w:sz w:val="18"/>
          <w:szCs w:val="18"/>
        </w:rPr>
        <w:t xml:space="preserve">Annual </w:t>
      </w:r>
      <w:r w:rsidR="00D90599">
        <w:rPr>
          <w:sz w:val="18"/>
          <w:szCs w:val="18"/>
        </w:rPr>
        <w:t>r</w:t>
      </w:r>
      <w:r w:rsidRPr="00AB25D4">
        <w:rPr>
          <w:sz w:val="18"/>
          <w:szCs w:val="18"/>
        </w:rPr>
        <w:t>eport 2023</w:t>
      </w:r>
      <w:r w:rsidR="00D90599">
        <w:rPr>
          <w:sz w:val="18"/>
          <w:szCs w:val="18"/>
        </w:rPr>
        <w:t>”</w:t>
      </w:r>
      <w:r w:rsidR="00A55F8D">
        <w:rPr>
          <w:sz w:val="18"/>
          <w:szCs w:val="18"/>
        </w:rPr>
        <w:t xml:space="preserve"> (2024)</w:t>
      </w:r>
      <w:r w:rsidR="000B21FE">
        <w:rPr>
          <w:sz w:val="18"/>
          <w:szCs w:val="18"/>
        </w:rPr>
        <w:t>, pp.</w:t>
      </w:r>
      <w:r w:rsidRPr="00AB25D4">
        <w:rPr>
          <w:sz w:val="18"/>
          <w:szCs w:val="18"/>
        </w:rPr>
        <w:t xml:space="preserve"> 2, 5</w:t>
      </w:r>
      <w:r w:rsidR="000B21FE">
        <w:rPr>
          <w:sz w:val="18"/>
          <w:szCs w:val="18"/>
        </w:rPr>
        <w:t xml:space="preserve"> and</w:t>
      </w:r>
      <w:r w:rsidRPr="00AB25D4">
        <w:rPr>
          <w:sz w:val="18"/>
          <w:szCs w:val="18"/>
        </w:rPr>
        <w:t xml:space="preserve"> 27.</w:t>
      </w:r>
      <w:r w:rsidR="00A0226E">
        <w:rPr>
          <w:sz w:val="18"/>
          <w:szCs w:val="18"/>
        </w:rPr>
        <w:t xml:space="preserve"> </w:t>
      </w:r>
      <w:r w:rsidR="00A711A1">
        <w:rPr>
          <w:sz w:val="18"/>
          <w:szCs w:val="18"/>
          <w:lang w:val="ru-RU"/>
        </w:rPr>
        <w:t>Доступно по адресу</w:t>
      </w:r>
      <w:r w:rsidR="00A0226E" w:rsidRPr="00A711A1">
        <w:rPr>
          <w:sz w:val="18"/>
          <w:szCs w:val="18"/>
          <w:lang w:val="ru-RU"/>
        </w:rPr>
        <w:t xml:space="preserve"> </w:t>
      </w:r>
      <w:hyperlink r:id="rId7" w:history="1">
        <w:r w:rsidR="00A711A1" w:rsidRPr="00454346">
          <w:rPr>
            <w:rStyle w:val="afc"/>
            <w:sz w:val="18"/>
            <w:szCs w:val="18"/>
          </w:rPr>
          <w:t>www</w:t>
        </w:r>
        <w:r w:rsidR="00A711A1" w:rsidRPr="00A711A1">
          <w:rPr>
            <w:rStyle w:val="afc"/>
            <w:sz w:val="18"/>
            <w:szCs w:val="18"/>
            <w:lang w:val="ru-RU"/>
          </w:rPr>
          <w:t>.</w:t>
        </w:r>
        <w:proofErr w:type="spellStart"/>
        <w:r w:rsidR="00A711A1" w:rsidRPr="00454346">
          <w:rPr>
            <w:rStyle w:val="afc"/>
            <w:sz w:val="18"/>
            <w:szCs w:val="18"/>
          </w:rPr>
          <w:t>dgmglobal</w:t>
        </w:r>
        <w:proofErr w:type="spellEnd"/>
        <w:r w:rsidR="00A711A1" w:rsidRPr="00A711A1">
          <w:rPr>
            <w:rStyle w:val="afc"/>
            <w:sz w:val="18"/>
            <w:szCs w:val="18"/>
            <w:lang w:val="ru-RU"/>
          </w:rPr>
          <w:t>.</w:t>
        </w:r>
        <w:r w:rsidR="00A711A1" w:rsidRPr="00454346">
          <w:rPr>
            <w:rStyle w:val="afc"/>
            <w:sz w:val="18"/>
            <w:szCs w:val="18"/>
          </w:rPr>
          <w:t>org</w:t>
        </w:r>
        <w:r w:rsidR="00A711A1" w:rsidRPr="00A711A1">
          <w:rPr>
            <w:rStyle w:val="afc"/>
            <w:sz w:val="18"/>
            <w:szCs w:val="18"/>
            <w:lang w:val="ru-RU"/>
          </w:rPr>
          <w:t>/</w:t>
        </w:r>
        <w:r w:rsidR="00A711A1" w:rsidRPr="00454346">
          <w:rPr>
            <w:rStyle w:val="afc"/>
            <w:sz w:val="18"/>
            <w:szCs w:val="18"/>
          </w:rPr>
          <w:t>blog</w:t>
        </w:r>
        <w:r w:rsidR="00A711A1" w:rsidRPr="00A711A1">
          <w:rPr>
            <w:rStyle w:val="afc"/>
            <w:sz w:val="18"/>
            <w:szCs w:val="18"/>
            <w:lang w:val="ru-RU"/>
          </w:rPr>
          <w:t>/2024/10/</w:t>
        </w:r>
        <w:proofErr w:type="spellStart"/>
        <w:r w:rsidR="00A711A1" w:rsidRPr="00454346">
          <w:rPr>
            <w:rStyle w:val="afc"/>
            <w:sz w:val="18"/>
            <w:szCs w:val="18"/>
          </w:rPr>
          <w:t>dgm</w:t>
        </w:r>
        <w:proofErr w:type="spellEnd"/>
        <w:r w:rsidR="00A711A1" w:rsidRPr="00A711A1">
          <w:rPr>
            <w:rStyle w:val="afc"/>
            <w:sz w:val="18"/>
            <w:szCs w:val="18"/>
            <w:lang w:val="ru-RU"/>
          </w:rPr>
          <w:t>-</w:t>
        </w:r>
        <w:r w:rsidR="00A711A1" w:rsidRPr="00454346">
          <w:rPr>
            <w:rStyle w:val="afc"/>
            <w:sz w:val="18"/>
            <w:szCs w:val="18"/>
          </w:rPr>
          <w:t>annual</w:t>
        </w:r>
        <w:r w:rsidR="00A711A1" w:rsidRPr="00A711A1">
          <w:rPr>
            <w:rStyle w:val="afc"/>
            <w:sz w:val="18"/>
            <w:szCs w:val="18"/>
            <w:lang w:val="ru-RU"/>
          </w:rPr>
          <w:t>-</w:t>
        </w:r>
        <w:r w:rsidR="00A711A1" w:rsidRPr="00454346">
          <w:rPr>
            <w:rStyle w:val="afc"/>
            <w:sz w:val="18"/>
            <w:szCs w:val="18"/>
          </w:rPr>
          <w:t>report</w:t>
        </w:r>
      </w:hyperlink>
      <w:r w:rsidR="00A0226E" w:rsidRPr="00A711A1">
        <w:rPr>
          <w:sz w:val="18"/>
          <w:szCs w:val="18"/>
          <w:lang w:val="ru-RU"/>
        </w:rPr>
        <w:t>.</w:t>
      </w:r>
    </w:p>
  </w:footnote>
  <w:footnote w:id="26">
    <w:p w14:paraId="612B3930" w14:textId="133DD9D8" w:rsidR="000E2E35" w:rsidRPr="00AB25D4" w:rsidRDefault="000E2E35" w:rsidP="000E2E35">
      <w:pPr>
        <w:pStyle w:val="ae"/>
        <w:rPr>
          <w:szCs w:val="18"/>
        </w:rPr>
      </w:pPr>
      <w:r w:rsidRPr="00AB25D4">
        <w:rPr>
          <w:rStyle w:val="ad"/>
          <w:szCs w:val="18"/>
        </w:rPr>
        <w:footnoteRef/>
      </w:r>
      <w:r w:rsidRPr="00AB25D4">
        <w:rPr>
          <w:szCs w:val="18"/>
        </w:rPr>
        <w:t xml:space="preserve"> </w:t>
      </w:r>
      <w:r w:rsidR="00336968" w:rsidRPr="00AB25D4">
        <w:rPr>
          <w:szCs w:val="18"/>
        </w:rPr>
        <w:t>Forest Tenure Funders Group</w:t>
      </w:r>
      <w:r w:rsidR="008032B5">
        <w:rPr>
          <w:szCs w:val="18"/>
        </w:rPr>
        <w:t>,</w:t>
      </w:r>
      <w:r w:rsidR="00336968" w:rsidRPr="00AB25D4">
        <w:rPr>
          <w:szCs w:val="18"/>
        </w:rPr>
        <w:t xml:space="preserve"> </w:t>
      </w:r>
      <w:r w:rsidR="00336968" w:rsidRPr="00757042">
        <w:rPr>
          <w:i/>
          <w:iCs/>
          <w:szCs w:val="18"/>
        </w:rPr>
        <w:t>Indigenous Peoples and Local Communities Forest Tenure Pledge: Annual Report 2022</w:t>
      </w:r>
      <w:r w:rsidR="008A03B2" w:rsidRPr="00757042">
        <w:rPr>
          <w:i/>
          <w:iCs/>
          <w:szCs w:val="18"/>
        </w:rPr>
        <w:t>–</w:t>
      </w:r>
      <w:r w:rsidR="00336968" w:rsidRPr="00757042">
        <w:rPr>
          <w:i/>
          <w:iCs/>
          <w:szCs w:val="18"/>
        </w:rPr>
        <w:t>2023</w:t>
      </w:r>
      <w:r w:rsidR="008A03B2">
        <w:rPr>
          <w:szCs w:val="18"/>
        </w:rPr>
        <w:t xml:space="preserve"> </w:t>
      </w:r>
      <w:r w:rsidR="008A03B2" w:rsidRPr="00AB25D4">
        <w:rPr>
          <w:szCs w:val="18"/>
        </w:rPr>
        <w:t>(2023)</w:t>
      </w:r>
      <w:r w:rsidR="00DF51E3">
        <w:rPr>
          <w:szCs w:val="18"/>
        </w:rPr>
        <w:t xml:space="preserve">, pp. 6, 19 and </w:t>
      </w:r>
      <w:r w:rsidR="00EB1914">
        <w:rPr>
          <w:szCs w:val="18"/>
        </w:rPr>
        <w:t>25</w:t>
      </w:r>
      <w:r w:rsidR="000B21AA">
        <w:rPr>
          <w:szCs w:val="18"/>
        </w:rPr>
        <w:t xml:space="preserve">; </w:t>
      </w:r>
      <w:r w:rsidR="005F45E1">
        <w:rPr>
          <w:szCs w:val="18"/>
          <w:lang w:val="ru-RU"/>
        </w:rPr>
        <w:t>и</w:t>
      </w:r>
      <w:r w:rsidR="000B21AA">
        <w:rPr>
          <w:szCs w:val="18"/>
        </w:rPr>
        <w:t xml:space="preserve"> </w:t>
      </w:r>
      <w:r w:rsidR="00336968" w:rsidRPr="00AB25D4">
        <w:rPr>
          <w:szCs w:val="18"/>
        </w:rPr>
        <w:t>Forest Tenure Funders Group</w:t>
      </w:r>
      <w:r w:rsidR="000B21AA">
        <w:rPr>
          <w:szCs w:val="18"/>
        </w:rPr>
        <w:t>,</w:t>
      </w:r>
      <w:r w:rsidR="00336968" w:rsidRPr="00AB25D4">
        <w:rPr>
          <w:szCs w:val="18"/>
        </w:rPr>
        <w:t xml:space="preserve"> </w:t>
      </w:r>
      <w:r w:rsidR="00336968" w:rsidRPr="00757042">
        <w:rPr>
          <w:i/>
          <w:iCs/>
          <w:szCs w:val="18"/>
        </w:rPr>
        <w:t>Indigenous Peoples and Local Communities Forest Tenure Pledge: Annual Report 2023</w:t>
      </w:r>
      <w:r w:rsidR="000F595B" w:rsidRPr="00757042">
        <w:rPr>
          <w:i/>
          <w:iCs/>
        </w:rPr>
        <w:t>–</w:t>
      </w:r>
      <w:r w:rsidR="00336968" w:rsidRPr="00757042">
        <w:rPr>
          <w:i/>
          <w:iCs/>
          <w:szCs w:val="18"/>
        </w:rPr>
        <w:t>2024</w:t>
      </w:r>
      <w:r w:rsidR="00C41D8D">
        <w:rPr>
          <w:i/>
          <w:iCs/>
          <w:szCs w:val="18"/>
        </w:rPr>
        <w:t xml:space="preserve"> </w:t>
      </w:r>
      <w:r w:rsidR="00C41D8D" w:rsidRPr="00AB25D4">
        <w:rPr>
          <w:szCs w:val="18"/>
        </w:rPr>
        <w:t>(2024)</w:t>
      </w:r>
      <w:r w:rsidR="00C41D8D">
        <w:rPr>
          <w:szCs w:val="18"/>
        </w:rPr>
        <w:t xml:space="preserve">, pp. </w:t>
      </w:r>
      <w:r w:rsidR="00336968" w:rsidRPr="00AB25D4">
        <w:rPr>
          <w:szCs w:val="18"/>
        </w:rPr>
        <w:t>9, 10, 23, 28</w:t>
      </w:r>
      <w:r w:rsidR="00C41D8D">
        <w:rPr>
          <w:szCs w:val="18"/>
        </w:rPr>
        <w:t xml:space="preserve"> and</w:t>
      </w:r>
      <w:r w:rsidR="00336968" w:rsidRPr="00AB25D4">
        <w:rPr>
          <w:szCs w:val="18"/>
        </w:rPr>
        <w:t xml:space="preserve"> 29.</w:t>
      </w:r>
    </w:p>
  </w:footnote>
  <w:footnote w:id="27">
    <w:p w14:paraId="20CF04B4" w14:textId="1646B049" w:rsidR="00AB7794" w:rsidRPr="00A12CAB" w:rsidRDefault="00AB7794">
      <w:pPr>
        <w:pStyle w:val="ae"/>
        <w:rPr>
          <w:szCs w:val="18"/>
          <w:lang w:val="ru-RU"/>
        </w:rPr>
      </w:pPr>
      <w:r w:rsidRPr="00AB25D4">
        <w:rPr>
          <w:rStyle w:val="ad"/>
        </w:rPr>
        <w:footnoteRef/>
      </w:r>
      <w:r w:rsidRPr="00AB25D4">
        <w:t xml:space="preserve"> </w:t>
      </w:r>
      <w:r w:rsidR="00A12CAB">
        <w:rPr>
          <w:szCs w:val="18"/>
          <w:lang w:val="ru-RU"/>
        </w:rPr>
        <w:t>См</w:t>
      </w:r>
      <w:r w:rsidR="00A12CAB" w:rsidRPr="00A12CAB">
        <w:rPr>
          <w:szCs w:val="18"/>
          <w:lang w:val="en-US"/>
        </w:rPr>
        <w:t>.</w:t>
      </w:r>
      <w:r w:rsidR="00B56CC7" w:rsidRPr="005F45E1">
        <w:rPr>
          <w:szCs w:val="18"/>
        </w:rPr>
        <w:t xml:space="preserve"> </w:t>
      </w:r>
      <w:r w:rsidRPr="005F45E1">
        <w:rPr>
          <w:szCs w:val="18"/>
        </w:rPr>
        <w:t>Government of Canada</w:t>
      </w:r>
      <w:r w:rsidR="009F5A9C" w:rsidRPr="005F45E1">
        <w:rPr>
          <w:szCs w:val="18"/>
        </w:rPr>
        <w:t>, “</w:t>
      </w:r>
      <w:r w:rsidRPr="005F45E1">
        <w:rPr>
          <w:szCs w:val="18"/>
        </w:rPr>
        <w:t xml:space="preserve">Project </w:t>
      </w:r>
      <w:r w:rsidR="009F5A9C" w:rsidRPr="005F45E1">
        <w:rPr>
          <w:szCs w:val="18"/>
        </w:rPr>
        <w:t>p</w:t>
      </w:r>
      <w:r w:rsidRPr="005F45E1">
        <w:rPr>
          <w:szCs w:val="18"/>
        </w:rPr>
        <w:t xml:space="preserve">rofile – </w:t>
      </w:r>
      <w:proofErr w:type="spellStart"/>
      <w:r w:rsidRPr="005F45E1">
        <w:rPr>
          <w:szCs w:val="18"/>
        </w:rPr>
        <w:t>Podong</w:t>
      </w:r>
      <w:proofErr w:type="spellEnd"/>
      <w:r w:rsidRPr="005F45E1">
        <w:rPr>
          <w:szCs w:val="18"/>
        </w:rPr>
        <w:t xml:space="preserve"> Indigenous Peoples Initiative</w:t>
      </w:r>
      <w:r w:rsidR="009F5A9C" w:rsidRPr="005F45E1">
        <w:rPr>
          <w:szCs w:val="18"/>
        </w:rPr>
        <w:t>”</w:t>
      </w:r>
      <w:r w:rsidRPr="005F45E1">
        <w:rPr>
          <w:szCs w:val="18"/>
        </w:rPr>
        <w:t xml:space="preserve"> (CA-3-P014080001). </w:t>
      </w:r>
      <w:r w:rsidR="00A12CAB">
        <w:rPr>
          <w:szCs w:val="18"/>
          <w:lang w:val="ru-RU"/>
        </w:rPr>
        <w:t>Доступно по адресу</w:t>
      </w:r>
      <w:r w:rsidR="0093058A" w:rsidRPr="00A12CAB">
        <w:rPr>
          <w:szCs w:val="18"/>
          <w:lang w:val="ru-RU"/>
        </w:rPr>
        <w:t xml:space="preserve"> </w:t>
      </w:r>
      <w:hyperlink r:id="rId8" w:history="1">
        <w:r w:rsidR="0093058A" w:rsidRPr="005F45E1">
          <w:rPr>
            <w:rStyle w:val="afc"/>
            <w:szCs w:val="18"/>
          </w:rPr>
          <w:t>https</w:t>
        </w:r>
        <w:r w:rsidR="0093058A" w:rsidRPr="00A12CAB">
          <w:rPr>
            <w:rStyle w:val="afc"/>
            <w:szCs w:val="18"/>
            <w:lang w:val="ru-RU"/>
          </w:rPr>
          <w:t>://</w:t>
        </w:r>
        <w:r w:rsidR="0093058A" w:rsidRPr="005F45E1">
          <w:rPr>
            <w:rStyle w:val="afc"/>
            <w:szCs w:val="18"/>
          </w:rPr>
          <w:t>w</w:t>
        </w:r>
        <w:r w:rsidR="0093058A" w:rsidRPr="00A12CAB">
          <w:rPr>
            <w:rStyle w:val="afc"/>
            <w:szCs w:val="18"/>
            <w:lang w:val="ru-RU"/>
          </w:rPr>
          <w:t>05.</w:t>
        </w:r>
        <w:r w:rsidR="0093058A" w:rsidRPr="005F45E1">
          <w:rPr>
            <w:rStyle w:val="afc"/>
            <w:szCs w:val="18"/>
          </w:rPr>
          <w:t>international</w:t>
        </w:r>
        <w:r w:rsidR="0093058A" w:rsidRPr="00A12CAB">
          <w:rPr>
            <w:rStyle w:val="afc"/>
            <w:szCs w:val="18"/>
            <w:lang w:val="ru-RU"/>
          </w:rPr>
          <w:t>.</w:t>
        </w:r>
        <w:proofErr w:type="spellStart"/>
        <w:r w:rsidR="0093058A" w:rsidRPr="005F45E1">
          <w:rPr>
            <w:rStyle w:val="afc"/>
            <w:szCs w:val="18"/>
          </w:rPr>
          <w:t>gc</w:t>
        </w:r>
        <w:proofErr w:type="spellEnd"/>
        <w:r w:rsidR="0093058A" w:rsidRPr="00A12CAB">
          <w:rPr>
            <w:rStyle w:val="afc"/>
            <w:szCs w:val="18"/>
            <w:lang w:val="ru-RU"/>
          </w:rPr>
          <w:t>.</w:t>
        </w:r>
        <w:r w:rsidR="0093058A" w:rsidRPr="005F45E1">
          <w:rPr>
            <w:rStyle w:val="afc"/>
            <w:szCs w:val="18"/>
          </w:rPr>
          <w:t>ca</w:t>
        </w:r>
        <w:r w:rsidR="0093058A" w:rsidRPr="00A12CAB">
          <w:rPr>
            <w:rStyle w:val="afc"/>
            <w:szCs w:val="18"/>
            <w:lang w:val="ru-RU"/>
          </w:rPr>
          <w:t>/</w:t>
        </w:r>
        <w:proofErr w:type="spellStart"/>
        <w:r w:rsidR="0093058A" w:rsidRPr="005F45E1">
          <w:rPr>
            <w:rStyle w:val="afc"/>
            <w:szCs w:val="18"/>
          </w:rPr>
          <w:t>projectbrowser</w:t>
        </w:r>
        <w:proofErr w:type="spellEnd"/>
        <w:r w:rsidR="0093058A" w:rsidRPr="00A12CAB">
          <w:rPr>
            <w:rStyle w:val="afc"/>
            <w:szCs w:val="18"/>
            <w:lang w:val="ru-RU"/>
          </w:rPr>
          <w:t>-</w:t>
        </w:r>
        <w:proofErr w:type="spellStart"/>
        <w:r w:rsidR="0093058A" w:rsidRPr="005F45E1">
          <w:rPr>
            <w:rStyle w:val="afc"/>
            <w:szCs w:val="18"/>
          </w:rPr>
          <w:t>banqueprojets</w:t>
        </w:r>
        <w:proofErr w:type="spellEnd"/>
        <w:r w:rsidR="0093058A" w:rsidRPr="00A12CAB">
          <w:rPr>
            <w:rStyle w:val="afc"/>
            <w:szCs w:val="18"/>
            <w:lang w:val="ru-RU"/>
          </w:rPr>
          <w:t>/</w:t>
        </w:r>
        <w:r w:rsidR="0093058A" w:rsidRPr="005F45E1">
          <w:rPr>
            <w:rStyle w:val="afc"/>
            <w:szCs w:val="18"/>
          </w:rPr>
          <w:t>project</w:t>
        </w:r>
        <w:r w:rsidR="0093058A" w:rsidRPr="00A12CAB">
          <w:rPr>
            <w:rStyle w:val="afc"/>
            <w:szCs w:val="18"/>
            <w:lang w:val="ru-RU"/>
          </w:rPr>
          <w:t>-</w:t>
        </w:r>
        <w:proofErr w:type="spellStart"/>
        <w:r w:rsidR="0093058A" w:rsidRPr="005F45E1">
          <w:rPr>
            <w:rStyle w:val="afc"/>
            <w:szCs w:val="18"/>
          </w:rPr>
          <w:t>projet</w:t>
        </w:r>
        <w:proofErr w:type="spellEnd"/>
        <w:r w:rsidR="0093058A" w:rsidRPr="00A12CAB">
          <w:rPr>
            <w:rStyle w:val="afc"/>
            <w:szCs w:val="18"/>
            <w:lang w:val="ru-RU"/>
          </w:rPr>
          <w:t>/</w:t>
        </w:r>
        <w:r w:rsidR="0093058A" w:rsidRPr="005F45E1">
          <w:rPr>
            <w:rStyle w:val="afc"/>
            <w:szCs w:val="18"/>
          </w:rPr>
          <w:t>details</w:t>
        </w:r>
        <w:r w:rsidR="0093058A" w:rsidRPr="00A12CAB">
          <w:rPr>
            <w:rStyle w:val="afc"/>
            <w:szCs w:val="18"/>
            <w:lang w:val="ru-RU"/>
          </w:rPr>
          <w:t>/</w:t>
        </w:r>
        <w:r w:rsidR="0093058A" w:rsidRPr="005F45E1">
          <w:rPr>
            <w:rStyle w:val="afc"/>
            <w:szCs w:val="18"/>
          </w:rPr>
          <w:t>P</w:t>
        </w:r>
        <w:r w:rsidR="0093058A" w:rsidRPr="00A12CAB">
          <w:rPr>
            <w:rStyle w:val="afc"/>
            <w:szCs w:val="18"/>
            <w:lang w:val="ru-RU"/>
          </w:rPr>
          <w:t>014080001</w:t>
        </w:r>
      </w:hyperlink>
      <w:r w:rsidR="00652281" w:rsidRPr="00A12CAB">
        <w:rPr>
          <w:szCs w:val="18"/>
          <w:lang w:val="ru-RU"/>
        </w:rPr>
        <w:t>.</w:t>
      </w:r>
    </w:p>
  </w:footnote>
  <w:footnote w:id="28">
    <w:p w14:paraId="2F871A24" w14:textId="18CC9039" w:rsidR="00045062" w:rsidRPr="007B0344" w:rsidRDefault="00045062" w:rsidP="00757042">
      <w:pPr>
        <w:pStyle w:val="Para1"/>
        <w:tabs>
          <w:tab w:val="clear" w:pos="1134"/>
        </w:tabs>
        <w:spacing w:before="0" w:after="0"/>
        <w:rPr>
          <w:lang w:val="ru-RU"/>
        </w:rPr>
      </w:pPr>
      <w:r w:rsidRPr="005F45E1">
        <w:rPr>
          <w:rStyle w:val="ad"/>
          <w:sz w:val="18"/>
          <w:szCs w:val="18"/>
        </w:rPr>
        <w:footnoteRef/>
      </w:r>
      <w:r w:rsidRPr="007B0344">
        <w:rPr>
          <w:sz w:val="18"/>
          <w:szCs w:val="18"/>
          <w:lang w:val="ru-RU"/>
        </w:rPr>
        <w:t xml:space="preserve"> </w:t>
      </w:r>
      <w:r w:rsidR="007B0344" w:rsidRPr="007B0344">
        <w:rPr>
          <w:sz w:val="18"/>
          <w:szCs w:val="18"/>
          <w:lang w:val="ru-RU"/>
        </w:rPr>
        <w:t>В разных регионах появляется ряд примеров механизмов прямого доступа. Следующий иллюстративный перечень механизмов (содержащий информацию о дате и месте создания) включает: (</w:t>
      </w:r>
      <w:r w:rsidR="007B0344" w:rsidRPr="007B0344">
        <w:rPr>
          <w:sz w:val="18"/>
          <w:szCs w:val="18"/>
        </w:rPr>
        <w:t>a</w:t>
      </w:r>
      <w:r w:rsidR="007B0344" w:rsidRPr="007B0344">
        <w:rPr>
          <w:sz w:val="18"/>
          <w:szCs w:val="18"/>
          <w:lang w:val="ru-RU"/>
        </w:rPr>
        <w:t>) Африка: Сеть коренного и местного населения для устойчивого управления лесными экосистемами в Центральной Африке (Центральная Африка, 2003 г.) и «</w:t>
      </w:r>
      <w:proofErr w:type="spellStart"/>
      <w:r w:rsidR="007B0344" w:rsidRPr="007B0344">
        <w:rPr>
          <w:sz w:val="18"/>
          <w:szCs w:val="18"/>
          <w:lang w:val="ru-RU"/>
        </w:rPr>
        <w:t>Малиасили</w:t>
      </w:r>
      <w:proofErr w:type="spellEnd"/>
      <w:r w:rsidR="007B0344" w:rsidRPr="007B0344">
        <w:rPr>
          <w:sz w:val="18"/>
          <w:szCs w:val="18"/>
          <w:lang w:val="ru-RU"/>
        </w:rPr>
        <w:t>» (США, 2010 г.); (</w:t>
      </w:r>
      <w:r w:rsidR="007B0344" w:rsidRPr="007B0344">
        <w:rPr>
          <w:sz w:val="18"/>
          <w:szCs w:val="18"/>
        </w:rPr>
        <w:t>b</w:t>
      </w:r>
      <w:r w:rsidR="007B0344" w:rsidRPr="007B0344">
        <w:rPr>
          <w:sz w:val="18"/>
          <w:szCs w:val="18"/>
          <w:lang w:val="ru-RU"/>
        </w:rPr>
        <w:t xml:space="preserve">) Азия: Фонд солидарности коренных народов Азии (Азия, 2022 г.) и Фонд </w:t>
      </w:r>
      <w:r w:rsidR="007B0344">
        <w:rPr>
          <w:sz w:val="18"/>
          <w:szCs w:val="18"/>
          <w:lang w:val="ru-RU"/>
        </w:rPr>
        <w:t>«</w:t>
      </w:r>
      <w:proofErr w:type="spellStart"/>
      <w:r w:rsidR="007B0344" w:rsidRPr="007B0344">
        <w:rPr>
          <w:sz w:val="18"/>
          <w:szCs w:val="18"/>
          <w:lang w:val="ru-RU"/>
        </w:rPr>
        <w:t>Нусантара</w:t>
      </w:r>
      <w:proofErr w:type="spellEnd"/>
      <w:r w:rsidR="007B0344" w:rsidRPr="007B0344">
        <w:rPr>
          <w:sz w:val="18"/>
          <w:szCs w:val="18"/>
          <w:lang w:val="ru-RU"/>
        </w:rPr>
        <w:t>» (Индонезия, 2023 г.); (</w:t>
      </w:r>
      <w:r w:rsidR="007B0344" w:rsidRPr="007B0344">
        <w:rPr>
          <w:sz w:val="18"/>
          <w:szCs w:val="18"/>
        </w:rPr>
        <w:t>c</w:t>
      </w:r>
      <w:r w:rsidR="007B0344" w:rsidRPr="007B0344">
        <w:rPr>
          <w:sz w:val="18"/>
          <w:szCs w:val="18"/>
          <w:lang w:val="ru-RU"/>
        </w:rPr>
        <w:t xml:space="preserve">) Америка: «Фонд </w:t>
      </w:r>
      <w:proofErr w:type="spellStart"/>
      <w:r w:rsidR="007B0344" w:rsidRPr="007B0344">
        <w:rPr>
          <w:sz w:val="18"/>
          <w:szCs w:val="18"/>
          <w:lang w:val="ru-RU"/>
        </w:rPr>
        <w:t>Под</w:t>
      </w:r>
      <w:r w:rsidR="007B0344">
        <w:rPr>
          <w:sz w:val="18"/>
          <w:szCs w:val="18"/>
          <w:lang w:val="ru-RU"/>
        </w:rPr>
        <w:t>а</w:t>
      </w:r>
      <w:r w:rsidR="007B0344" w:rsidRPr="007B0344">
        <w:rPr>
          <w:sz w:val="18"/>
          <w:szCs w:val="18"/>
          <w:lang w:val="ru-RU"/>
        </w:rPr>
        <w:t>али</w:t>
      </w:r>
      <w:proofErr w:type="spellEnd"/>
      <w:r w:rsidR="007B0344" w:rsidRPr="007B0344">
        <w:rPr>
          <w:sz w:val="18"/>
          <w:szCs w:val="18"/>
          <w:lang w:val="ru-RU"/>
        </w:rPr>
        <w:t xml:space="preserve">» (Бразилия, 2020 г.), </w:t>
      </w:r>
      <w:proofErr w:type="spellStart"/>
      <w:r w:rsidR="007B0344" w:rsidRPr="007B0344">
        <w:rPr>
          <w:sz w:val="18"/>
          <w:szCs w:val="18"/>
          <w:lang w:val="ru-RU"/>
        </w:rPr>
        <w:t>Мезоамериканский</w:t>
      </w:r>
      <w:proofErr w:type="spellEnd"/>
      <w:r w:rsidR="007B0344" w:rsidRPr="007B0344">
        <w:rPr>
          <w:sz w:val="18"/>
          <w:szCs w:val="18"/>
          <w:lang w:val="ru-RU"/>
        </w:rPr>
        <w:t xml:space="preserve"> территориальный фонд (создан </w:t>
      </w:r>
      <w:proofErr w:type="spellStart"/>
      <w:r w:rsidR="007B0344" w:rsidRPr="007B0344">
        <w:rPr>
          <w:sz w:val="18"/>
          <w:szCs w:val="18"/>
          <w:lang w:val="ru-RU"/>
        </w:rPr>
        <w:t>Мезоамериканским</w:t>
      </w:r>
      <w:proofErr w:type="spellEnd"/>
      <w:r w:rsidR="007B0344" w:rsidRPr="007B0344">
        <w:rPr>
          <w:sz w:val="18"/>
          <w:szCs w:val="18"/>
          <w:lang w:val="ru-RU"/>
        </w:rPr>
        <w:t xml:space="preserve"> альянсом народов и лесов), «Фонд седьмого поколения для коренных народов» (США, 1977 г.) и «Коренные американцы в </w:t>
      </w:r>
      <w:r w:rsidR="007B0344">
        <w:rPr>
          <w:sz w:val="18"/>
          <w:szCs w:val="18"/>
          <w:lang w:val="ru-RU"/>
        </w:rPr>
        <w:t>благотворительности</w:t>
      </w:r>
      <w:r w:rsidR="007B0344" w:rsidRPr="007B0344">
        <w:rPr>
          <w:sz w:val="18"/>
          <w:szCs w:val="18"/>
          <w:lang w:val="ru-RU"/>
        </w:rPr>
        <w:t>» (США, 1989 г.); (</w:t>
      </w:r>
      <w:r w:rsidR="007B0344" w:rsidRPr="007B0344">
        <w:rPr>
          <w:sz w:val="18"/>
          <w:szCs w:val="18"/>
        </w:rPr>
        <w:t>d</w:t>
      </w:r>
      <w:r w:rsidR="007B0344" w:rsidRPr="007B0344">
        <w:rPr>
          <w:sz w:val="18"/>
          <w:szCs w:val="18"/>
          <w:lang w:val="ru-RU"/>
        </w:rPr>
        <w:t xml:space="preserve">) фонды глобального уровня: Фонд </w:t>
      </w:r>
      <w:r w:rsidR="007B0344">
        <w:rPr>
          <w:sz w:val="18"/>
          <w:szCs w:val="18"/>
          <w:lang w:val="ru-RU"/>
        </w:rPr>
        <w:t>«</w:t>
      </w:r>
      <w:proofErr w:type="spellStart"/>
      <w:r w:rsidR="007B0344" w:rsidRPr="007B0344">
        <w:rPr>
          <w:sz w:val="18"/>
          <w:szCs w:val="18"/>
          <w:lang w:val="ru-RU"/>
        </w:rPr>
        <w:t>Паванка</w:t>
      </w:r>
      <w:proofErr w:type="spellEnd"/>
      <w:r w:rsidR="007B0344" w:rsidRPr="007B0344">
        <w:rPr>
          <w:sz w:val="18"/>
          <w:szCs w:val="18"/>
          <w:lang w:val="ru-RU"/>
        </w:rPr>
        <w:t>» (2014</w:t>
      </w:r>
      <w:r w:rsidR="007B0344">
        <w:rPr>
          <w:sz w:val="18"/>
          <w:szCs w:val="18"/>
          <w:lang w:val="ru-RU"/>
        </w:rPr>
        <w:t> </w:t>
      </w:r>
      <w:r w:rsidR="007B0344" w:rsidRPr="007B0344">
        <w:rPr>
          <w:sz w:val="18"/>
          <w:szCs w:val="18"/>
          <w:lang w:val="ru-RU"/>
        </w:rPr>
        <w:t>г.), «Глобальный фонд грантов для экологических проектов» (ориентированный на общины, 1993 г.) и «Глобальный фонд грантов для экологических проектов Великобритании» (ориентированный на общины, 2015 г.); и (</w:t>
      </w:r>
      <w:r w:rsidR="007B0344" w:rsidRPr="007B0344">
        <w:rPr>
          <w:sz w:val="18"/>
          <w:szCs w:val="18"/>
        </w:rPr>
        <w:t>e</w:t>
      </w:r>
      <w:r w:rsidR="007B0344" w:rsidRPr="007B0344">
        <w:rPr>
          <w:sz w:val="18"/>
          <w:szCs w:val="18"/>
          <w:lang w:val="ru-RU"/>
        </w:rPr>
        <w:t>) сети/платформы доноров: «</w:t>
      </w:r>
      <w:proofErr w:type="spellStart"/>
      <w:r w:rsidR="007B0344" w:rsidRPr="007B0344">
        <w:rPr>
          <w:sz w:val="18"/>
          <w:szCs w:val="18"/>
          <w:lang w:val="ru-RU"/>
        </w:rPr>
        <w:t>Шандия</w:t>
      </w:r>
      <w:proofErr w:type="spellEnd"/>
      <w:r w:rsidR="007B0344" w:rsidRPr="007B0344">
        <w:rPr>
          <w:sz w:val="18"/>
          <w:szCs w:val="18"/>
          <w:lang w:val="ru-RU"/>
        </w:rPr>
        <w:t>», созданная Глобальным альянсом территориальных общин (2022 г.), «Международные доноры для коренных народов» (2006 г.) и Глобальный альянс фондов под руководством коренных народов (создан «Международными донорами для коренных народов», 2023 г.</w:t>
      </w:r>
      <w:r w:rsidRPr="007B0344">
        <w:rPr>
          <w:sz w:val="18"/>
          <w:szCs w:val="18"/>
          <w:highlight w:val="white"/>
          <w:lang w:val="ru-RU"/>
        </w:rPr>
        <w:t>)</w:t>
      </w:r>
      <w:r w:rsidR="00512D8E" w:rsidRPr="007B0344">
        <w:rPr>
          <w:sz w:val="18"/>
          <w:szCs w:val="18"/>
          <w:highlight w:val="white"/>
          <w:lang w:val="ru-RU"/>
        </w:rPr>
        <w:t>.</w:t>
      </w:r>
    </w:p>
  </w:footnote>
  <w:footnote w:id="29">
    <w:p w14:paraId="499E5C2C" w14:textId="20B2A894" w:rsidR="00EF7733" w:rsidRPr="00356782" w:rsidRDefault="00EF7733" w:rsidP="00EF7733">
      <w:pPr>
        <w:pStyle w:val="ae"/>
        <w:rPr>
          <w:lang w:val="ru-RU"/>
        </w:rPr>
      </w:pPr>
      <w:r w:rsidRPr="00AB25D4">
        <w:rPr>
          <w:rStyle w:val="ad"/>
          <w:szCs w:val="18"/>
        </w:rPr>
        <w:footnoteRef/>
      </w:r>
      <w:r w:rsidRPr="00AB25D4">
        <w:rPr>
          <w:szCs w:val="18"/>
        </w:rPr>
        <w:t xml:space="preserve"> </w:t>
      </w:r>
      <w:r w:rsidR="008D60F4">
        <w:rPr>
          <w:szCs w:val="18"/>
          <w:lang w:val="ru-RU"/>
        </w:rPr>
        <w:t>См</w:t>
      </w:r>
      <w:r w:rsidR="008D60F4" w:rsidRPr="008D60F4">
        <w:rPr>
          <w:szCs w:val="18"/>
          <w:lang w:val="en-US"/>
        </w:rPr>
        <w:t>.</w:t>
      </w:r>
      <w:r w:rsidR="00BE7FEF">
        <w:rPr>
          <w:szCs w:val="18"/>
        </w:rPr>
        <w:t xml:space="preserve"> </w:t>
      </w:r>
      <w:r w:rsidRPr="00AB25D4">
        <w:rPr>
          <w:szCs w:val="18"/>
        </w:rPr>
        <w:t xml:space="preserve">Rights and Resources Initiative </w:t>
      </w:r>
      <w:r w:rsidR="00351A17">
        <w:rPr>
          <w:szCs w:val="18"/>
        </w:rPr>
        <w:t>and</w:t>
      </w:r>
      <w:r w:rsidRPr="00AB25D4">
        <w:rPr>
          <w:szCs w:val="18"/>
        </w:rPr>
        <w:t xml:space="preserve"> Rainforest Foundation Norway</w:t>
      </w:r>
      <w:r w:rsidR="00351A17">
        <w:rPr>
          <w:szCs w:val="18"/>
        </w:rPr>
        <w:t>,</w:t>
      </w:r>
      <w:r w:rsidRPr="00AB25D4">
        <w:rPr>
          <w:szCs w:val="18"/>
        </w:rPr>
        <w:t xml:space="preserve"> </w:t>
      </w:r>
      <w:r w:rsidR="00351A17" w:rsidRPr="00351A17">
        <w:rPr>
          <w:szCs w:val="18"/>
        </w:rPr>
        <w:t>“State of funding for tenure rights and forest guardianship: donor funding for indigenous peoples, local communities and Afro-descendant peoples in tropical forested countries (2011–2023)” (April 2024)</w:t>
      </w:r>
      <w:r w:rsidRPr="00AB25D4">
        <w:rPr>
          <w:szCs w:val="18"/>
        </w:rPr>
        <w:t xml:space="preserve">. </w:t>
      </w:r>
      <w:r w:rsidR="008D60F4" w:rsidRPr="008D60F4">
        <w:rPr>
          <w:szCs w:val="18"/>
          <w:lang w:val="ru-RU"/>
        </w:rPr>
        <w:t xml:space="preserve">Исходные данные приведены в таблице 3 под </w:t>
      </w:r>
      <w:r w:rsidR="008D60F4">
        <w:rPr>
          <w:szCs w:val="18"/>
          <w:lang w:val="ru-RU"/>
        </w:rPr>
        <w:t>заглавием</w:t>
      </w:r>
      <w:r w:rsidR="008D60F4" w:rsidRPr="008D60F4">
        <w:rPr>
          <w:szCs w:val="18"/>
          <w:lang w:val="ru-RU"/>
        </w:rPr>
        <w:t xml:space="preserve"> </w:t>
      </w:r>
      <w:r w:rsidR="008D60F4">
        <w:rPr>
          <w:szCs w:val="18"/>
          <w:lang w:val="ru-RU"/>
        </w:rPr>
        <w:t>«</w:t>
      </w:r>
      <w:r w:rsidR="008D60F4" w:rsidRPr="00AB25D4">
        <w:rPr>
          <w:szCs w:val="18"/>
        </w:rPr>
        <w:t>Available</w:t>
      </w:r>
      <w:r w:rsidR="008D60F4" w:rsidRPr="008D60F4">
        <w:rPr>
          <w:szCs w:val="18"/>
          <w:lang w:val="ru-RU"/>
        </w:rPr>
        <w:t xml:space="preserve"> </w:t>
      </w:r>
      <w:r w:rsidR="008D60F4">
        <w:rPr>
          <w:szCs w:val="18"/>
        </w:rPr>
        <w:t>f</w:t>
      </w:r>
      <w:r w:rsidR="008D60F4" w:rsidRPr="00AB25D4">
        <w:rPr>
          <w:szCs w:val="18"/>
        </w:rPr>
        <w:t>unding</w:t>
      </w:r>
      <w:r w:rsidR="008D60F4" w:rsidRPr="008D60F4">
        <w:rPr>
          <w:szCs w:val="18"/>
          <w:lang w:val="ru-RU"/>
        </w:rPr>
        <w:t xml:space="preserve"> </w:t>
      </w:r>
      <w:r w:rsidR="008D60F4" w:rsidRPr="00AB25D4">
        <w:rPr>
          <w:szCs w:val="18"/>
        </w:rPr>
        <w:t>for</w:t>
      </w:r>
      <w:r w:rsidR="008D60F4" w:rsidRPr="008D60F4">
        <w:rPr>
          <w:szCs w:val="18"/>
          <w:lang w:val="ru-RU"/>
        </w:rPr>
        <w:t xml:space="preserve"> </w:t>
      </w:r>
      <w:r w:rsidR="008D60F4">
        <w:rPr>
          <w:szCs w:val="18"/>
        </w:rPr>
        <w:t>c</w:t>
      </w:r>
      <w:r w:rsidR="008D60F4" w:rsidRPr="00AB25D4">
        <w:rPr>
          <w:szCs w:val="18"/>
        </w:rPr>
        <w:t>ommunity</w:t>
      </w:r>
      <w:r w:rsidR="008D60F4" w:rsidRPr="008D60F4">
        <w:rPr>
          <w:szCs w:val="18"/>
          <w:lang w:val="ru-RU"/>
        </w:rPr>
        <w:t>-</w:t>
      </w:r>
      <w:r w:rsidR="008D60F4" w:rsidRPr="00AB25D4">
        <w:rPr>
          <w:szCs w:val="18"/>
        </w:rPr>
        <w:t>based</w:t>
      </w:r>
      <w:r w:rsidR="008D60F4" w:rsidRPr="008D60F4">
        <w:rPr>
          <w:szCs w:val="18"/>
          <w:lang w:val="ru-RU"/>
        </w:rPr>
        <w:t xml:space="preserve"> </w:t>
      </w:r>
      <w:r w:rsidR="008D60F4">
        <w:rPr>
          <w:szCs w:val="18"/>
        </w:rPr>
        <w:t>p</w:t>
      </w:r>
      <w:r w:rsidR="008D60F4" w:rsidRPr="00AB25D4">
        <w:rPr>
          <w:szCs w:val="18"/>
        </w:rPr>
        <w:t>rojects</w:t>
      </w:r>
      <w:r w:rsidR="008D60F4">
        <w:rPr>
          <w:szCs w:val="18"/>
          <w:lang w:val="ru-RU"/>
        </w:rPr>
        <w:t>»</w:t>
      </w:r>
      <w:r w:rsidR="008D60F4" w:rsidRPr="008D60F4">
        <w:rPr>
          <w:szCs w:val="18"/>
          <w:lang w:val="ru-RU"/>
        </w:rPr>
        <w:t xml:space="preserve"> </w:t>
      </w:r>
      <w:r w:rsidR="008D60F4">
        <w:rPr>
          <w:szCs w:val="18"/>
          <w:lang w:val="ru-RU"/>
        </w:rPr>
        <w:t>(</w:t>
      </w:r>
      <w:r w:rsidR="008D60F4" w:rsidRPr="008D60F4">
        <w:rPr>
          <w:szCs w:val="18"/>
          <w:lang w:val="ru-RU"/>
        </w:rPr>
        <w:t>Доступное финансирование для общинных проектов</w:t>
      </w:r>
      <w:r w:rsidR="008D60F4">
        <w:rPr>
          <w:szCs w:val="18"/>
          <w:lang w:val="ru-RU"/>
        </w:rPr>
        <w:t>)</w:t>
      </w:r>
      <w:r w:rsidR="008D60F4" w:rsidRPr="008D60F4">
        <w:rPr>
          <w:szCs w:val="18"/>
          <w:lang w:val="ru-RU"/>
        </w:rPr>
        <w:t xml:space="preserve"> (стр. 12). Организации могут объявлять открытые или закрытые конкурсы предложений. </w:t>
      </w:r>
      <w:proofErr w:type="spellStart"/>
      <w:r w:rsidR="008D60F4" w:rsidRPr="008D60F4">
        <w:rPr>
          <w:szCs w:val="18"/>
          <w:lang w:val="ru-RU"/>
        </w:rPr>
        <w:t>Мезоамериканский</w:t>
      </w:r>
      <w:proofErr w:type="spellEnd"/>
      <w:r w:rsidR="008D60F4" w:rsidRPr="008D60F4">
        <w:rPr>
          <w:szCs w:val="18"/>
          <w:lang w:val="ru-RU"/>
        </w:rPr>
        <w:t xml:space="preserve"> территориальный фонд, который использует закрытые конкурсы, получил 31 заявку и выдал 22 гранта. Этот механизм исключен из расчета. Фонд </w:t>
      </w:r>
      <w:r w:rsidR="008D60F4">
        <w:rPr>
          <w:szCs w:val="18"/>
          <w:lang w:val="ru-RU"/>
        </w:rPr>
        <w:t>«</w:t>
      </w:r>
      <w:proofErr w:type="spellStart"/>
      <w:r w:rsidR="008D60F4" w:rsidRPr="008D60F4">
        <w:rPr>
          <w:szCs w:val="18"/>
          <w:lang w:val="ru-RU"/>
        </w:rPr>
        <w:t>Нусантара</w:t>
      </w:r>
      <w:proofErr w:type="spellEnd"/>
      <w:r w:rsidR="008D60F4" w:rsidRPr="008D60F4">
        <w:rPr>
          <w:szCs w:val="18"/>
          <w:lang w:val="ru-RU"/>
        </w:rPr>
        <w:t xml:space="preserve">» объявляет открытые конкурсы, но они ограничены отобранными партнерскими организациями. Один механизм, «Кот-д’Ивуар – </w:t>
      </w:r>
      <w:proofErr w:type="spellStart"/>
      <w:r w:rsidR="008D60F4" w:rsidRPr="008D60F4">
        <w:rPr>
          <w:szCs w:val="18"/>
          <w:lang w:val="ru-RU"/>
        </w:rPr>
        <w:t>СМ</w:t>
      </w:r>
      <w:r w:rsidR="00356782">
        <w:rPr>
          <w:szCs w:val="18"/>
          <w:lang w:val="ru-RU"/>
        </w:rPr>
        <w:t>ПГ</w:t>
      </w:r>
      <w:proofErr w:type="spellEnd"/>
      <w:r w:rsidR="008D60F4" w:rsidRPr="008D60F4">
        <w:rPr>
          <w:szCs w:val="18"/>
          <w:lang w:val="ru-RU"/>
        </w:rPr>
        <w:t xml:space="preserve">», получил тысячи заявок, что искажает среднее значение. </w:t>
      </w:r>
      <w:r w:rsidR="008D60F4" w:rsidRPr="00356782">
        <w:rPr>
          <w:szCs w:val="18"/>
          <w:lang w:val="ru-RU"/>
        </w:rPr>
        <w:t>Для контроля этого используется медианное значение</w:t>
      </w:r>
      <w:r w:rsidRPr="00356782">
        <w:rPr>
          <w:szCs w:val="18"/>
          <w:lang w:val="ru-RU"/>
        </w:rPr>
        <w:t>.</w:t>
      </w:r>
    </w:p>
  </w:footnote>
  <w:footnote w:id="30">
    <w:p w14:paraId="208BD15F" w14:textId="460A4830" w:rsidR="00045062" w:rsidRPr="00DF5510" w:rsidRDefault="00045062">
      <w:pPr>
        <w:pStyle w:val="ae"/>
      </w:pPr>
      <w:r w:rsidRPr="00AB25D4">
        <w:rPr>
          <w:rStyle w:val="ad"/>
        </w:rPr>
        <w:footnoteRef/>
      </w:r>
      <w:r w:rsidR="00633BDE" w:rsidRPr="00633BDE">
        <w:rPr>
          <w:lang w:val="en-US"/>
        </w:rPr>
        <w:t xml:space="preserve"> </w:t>
      </w:r>
      <w:r w:rsidR="00633BDE">
        <w:rPr>
          <w:lang w:val="ru-RU"/>
        </w:rPr>
        <w:t>См</w:t>
      </w:r>
      <w:r w:rsidR="00633BDE" w:rsidRPr="00633BDE">
        <w:rPr>
          <w:lang w:val="en-US"/>
        </w:rPr>
        <w:t>.</w:t>
      </w:r>
      <w:r w:rsidR="000711B7">
        <w:t xml:space="preserve"> </w:t>
      </w:r>
      <w:r w:rsidR="00D35547" w:rsidRPr="00AB25D4">
        <w:rPr>
          <w:szCs w:val="18"/>
        </w:rPr>
        <w:t xml:space="preserve">OECD, </w:t>
      </w:r>
      <w:r w:rsidR="00D35547" w:rsidRPr="00757042">
        <w:rPr>
          <w:i/>
          <w:iCs/>
          <w:szCs w:val="18"/>
        </w:rPr>
        <w:t>Pathways Towards Effective Locally Led Development Co-operation: Learning by Example</w:t>
      </w:r>
      <w:r w:rsidR="00B20AFF">
        <w:rPr>
          <w:i/>
          <w:iCs/>
          <w:szCs w:val="18"/>
        </w:rPr>
        <w:t xml:space="preserve"> </w:t>
      </w:r>
      <w:r w:rsidR="00B20AFF">
        <w:rPr>
          <w:szCs w:val="18"/>
        </w:rPr>
        <w:t xml:space="preserve">(Paris, </w:t>
      </w:r>
      <w:r w:rsidRPr="00AB25D4">
        <w:rPr>
          <w:szCs w:val="18"/>
        </w:rPr>
        <w:t>2024)</w:t>
      </w:r>
      <w:r w:rsidR="003B4D86">
        <w:rPr>
          <w:szCs w:val="18"/>
        </w:rPr>
        <w:t>.</w:t>
      </w:r>
      <w:r w:rsidRPr="00AB25D4">
        <w:rPr>
          <w:szCs w:val="18"/>
        </w:rPr>
        <w:t xml:space="preserve"> </w:t>
      </w:r>
      <w:r w:rsidR="00633BDE">
        <w:rPr>
          <w:szCs w:val="18"/>
          <w:lang w:val="ru-RU"/>
        </w:rPr>
        <w:t>См</w:t>
      </w:r>
      <w:r w:rsidR="00633BDE" w:rsidRPr="00633BDE">
        <w:rPr>
          <w:szCs w:val="18"/>
          <w:lang w:val="en-US"/>
        </w:rPr>
        <w:t xml:space="preserve">. </w:t>
      </w:r>
      <w:r w:rsidR="00633BDE">
        <w:rPr>
          <w:szCs w:val="18"/>
          <w:lang w:val="ru-RU"/>
        </w:rPr>
        <w:t>также</w:t>
      </w:r>
      <w:r w:rsidR="004E3D5D">
        <w:rPr>
          <w:szCs w:val="18"/>
        </w:rPr>
        <w:t xml:space="preserve"> </w:t>
      </w:r>
      <w:r w:rsidR="00774103">
        <w:rPr>
          <w:szCs w:val="18"/>
        </w:rPr>
        <w:t>OECD, “</w:t>
      </w:r>
      <w:r w:rsidRPr="00AB25D4">
        <w:rPr>
          <w:szCs w:val="18"/>
        </w:rPr>
        <w:t>Peer learning on locally led development</w:t>
      </w:r>
      <w:r w:rsidR="00774103">
        <w:rPr>
          <w:szCs w:val="18"/>
        </w:rPr>
        <w:t xml:space="preserve">: </w:t>
      </w:r>
      <w:r w:rsidRPr="00AB25D4">
        <w:rPr>
          <w:szCs w:val="18"/>
        </w:rPr>
        <w:t xml:space="preserve">DAC member deep dive </w:t>
      </w:r>
      <w:r w:rsidR="00774103">
        <w:rPr>
          <w:szCs w:val="18"/>
        </w:rPr>
        <w:t xml:space="preserve">– </w:t>
      </w:r>
      <w:r w:rsidRPr="00AB25D4">
        <w:rPr>
          <w:szCs w:val="18"/>
        </w:rPr>
        <w:t>Ireland</w:t>
      </w:r>
      <w:r w:rsidR="00774103">
        <w:rPr>
          <w:szCs w:val="18"/>
        </w:rPr>
        <w:t>”</w:t>
      </w:r>
      <w:r w:rsidR="00426CEA">
        <w:rPr>
          <w:szCs w:val="18"/>
        </w:rPr>
        <w:t xml:space="preserve">, perspectives note </w:t>
      </w:r>
      <w:r w:rsidR="009572DB">
        <w:rPr>
          <w:szCs w:val="18"/>
        </w:rPr>
        <w:t>(</w:t>
      </w:r>
      <w:r w:rsidR="00426CEA">
        <w:rPr>
          <w:szCs w:val="18"/>
        </w:rPr>
        <w:t>5 August 2024)</w:t>
      </w:r>
      <w:r w:rsidR="00774103">
        <w:rPr>
          <w:szCs w:val="18"/>
        </w:rPr>
        <w:t xml:space="preserve">, </w:t>
      </w:r>
      <w:r w:rsidR="0023619D" w:rsidRPr="00AB25D4">
        <w:rPr>
          <w:szCs w:val="18"/>
        </w:rPr>
        <w:t>p</w:t>
      </w:r>
      <w:r w:rsidR="00803A41">
        <w:rPr>
          <w:szCs w:val="18"/>
        </w:rPr>
        <w:t xml:space="preserve">. </w:t>
      </w:r>
      <w:r w:rsidRPr="00AB25D4">
        <w:rPr>
          <w:szCs w:val="18"/>
        </w:rPr>
        <w:t>2</w:t>
      </w:r>
      <w:r w:rsidR="0023619D" w:rsidRPr="00AB25D4">
        <w:rPr>
          <w:szCs w:val="18"/>
        </w:rPr>
        <w:t>.</w:t>
      </w:r>
    </w:p>
  </w:footnote>
  <w:footnote w:id="31">
    <w:p w14:paraId="2962F9CE" w14:textId="6BC74322" w:rsidR="00C2623D" w:rsidRPr="00F67E50" w:rsidRDefault="00C2623D">
      <w:pPr>
        <w:pStyle w:val="ae"/>
        <w:rPr>
          <w:lang w:val="ru-RU"/>
        </w:rPr>
      </w:pPr>
      <w:r w:rsidRPr="00AB25D4">
        <w:rPr>
          <w:rStyle w:val="ad"/>
        </w:rPr>
        <w:footnoteRef/>
      </w:r>
      <w:r w:rsidRPr="00AB25D4">
        <w:t xml:space="preserve"> </w:t>
      </w:r>
      <w:r w:rsidR="005F5A4C" w:rsidRPr="005F5A4C">
        <w:t xml:space="preserve">Ford Foundation, </w:t>
      </w:r>
      <w:bookmarkStart w:id="9" w:name="_Hlk207914001"/>
      <w:r w:rsidR="005F5A4C" w:rsidRPr="005F5A4C">
        <w:t xml:space="preserve">Forest Tenure Funders Group </w:t>
      </w:r>
      <w:bookmarkEnd w:id="9"/>
      <w:r w:rsidR="005F5A4C" w:rsidRPr="005F5A4C">
        <w:t xml:space="preserve">and </w:t>
      </w:r>
      <w:proofErr w:type="spellStart"/>
      <w:r w:rsidR="005F5A4C" w:rsidRPr="005F5A4C">
        <w:t>Indufor</w:t>
      </w:r>
      <w:proofErr w:type="spellEnd"/>
      <w:r w:rsidR="005F5A4C" w:rsidRPr="005F5A4C">
        <w:t xml:space="preserve">, </w:t>
      </w:r>
      <w:hyperlink r:id="rId9" w:history="1">
        <w:r w:rsidR="005F5A4C" w:rsidRPr="005F5A4C">
          <w:rPr>
            <w:rStyle w:val="afc"/>
            <w:i/>
            <w:iCs/>
          </w:rPr>
          <w:t>Forging Resilient Pathways: Scaling up Funding in Support of Indigenous Peoples’ and Local Communities’ Tenure and Forest Guardianship in the Global South</w:t>
        </w:r>
      </w:hyperlink>
      <w:r w:rsidR="005F5A4C" w:rsidRPr="005F5A4C">
        <w:rPr>
          <w:i/>
          <w:iCs/>
        </w:rPr>
        <w:t xml:space="preserve"> </w:t>
      </w:r>
      <w:r w:rsidR="005F5A4C" w:rsidRPr="005F5A4C">
        <w:t>(April 2023)</w:t>
      </w:r>
      <w:r w:rsidR="002155BE">
        <w:t>, p. 1.</w:t>
      </w:r>
      <w:r w:rsidR="005F5A4C" w:rsidRPr="005F5A4C">
        <w:t xml:space="preserve"> </w:t>
      </w:r>
      <w:r w:rsidR="00F67E50">
        <w:rPr>
          <w:lang w:val="ru-RU"/>
        </w:rPr>
        <w:t>Путь</w:t>
      </w:r>
      <w:r w:rsidR="00AD0A82" w:rsidRPr="00AD0A82">
        <w:rPr>
          <w:lang w:val="ru-RU"/>
        </w:rPr>
        <w:t xml:space="preserve"> финансирования можно описать как совокупность конкретных маршрутов, механизмов или каналов, по которым финансовые ресурсы перемещаются от их источников к месту целевого использования. В недавней работе по поддержке доноров Группы доноров по правам владения лесами в наращивании объемов финансирования для коренных народов и местных общин </w:t>
      </w:r>
      <w:r w:rsidR="00F67E50">
        <w:rPr>
          <w:lang w:val="ru-RU"/>
        </w:rPr>
        <w:t>путь</w:t>
      </w:r>
      <w:r w:rsidR="00AD0A82" w:rsidRPr="00AD0A82">
        <w:rPr>
          <w:lang w:val="ru-RU"/>
        </w:rPr>
        <w:t xml:space="preserve"> финансирования был определен как «совокупность институциональных взаимосвязей, посредством которых донор распределяет финансовые ресурсы для достижения определенных целей». На практике донор, как правило, финансирует </w:t>
      </w:r>
      <w:r w:rsidR="00F67E50">
        <w:rPr>
          <w:lang w:val="ru-RU"/>
        </w:rPr>
        <w:t>путь</w:t>
      </w:r>
      <w:r w:rsidR="00AD0A82" w:rsidRPr="00AD0A82">
        <w:rPr>
          <w:lang w:val="ru-RU"/>
        </w:rPr>
        <w:t>, якорным элементом которого выступает основной посредник (потенциально являющийся частью цепочки субъектов), который служит точкой входа для финансирования со стороны донора</w:t>
      </w:r>
      <w:r w:rsidR="00A111A7" w:rsidRPr="00F67E50">
        <w:rPr>
          <w:lang w:val="ru-RU"/>
        </w:rPr>
        <w:t>.</w:t>
      </w:r>
    </w:p>
  </w:footnote>
  <w:footnote w:id="32">
    <w:p w14:paraId="7B2374A0" w14:textId="73339FFE" w:rsidR="00EF7733" w:rsidRPr="00B70516" w:rsidRDefault="00EF7733" w:rsidP="00EF7733">
      <w:pPr>
        <w:pStyle w:val="ae"/>
        <w:rPr>
          <w:szCs w:val="18"/>
          <w:lang w:val="ru-RU"/>
        </w:rPr>
      </w:pPr>
      <w:r w:rsidRPr="00AB25D4">
        <w:rPr>
          <w:rStyle w:val="ad"/>
          <w:szCs w:val="18"/>
        </w:rPr>
        <w:footnoteRef/>
      </w:r>
      <w:r w:rsidRPr="00AB25D4">
        <w:rPr>
          <w:szCs w:val="18"/>
        </w:rPr>
        <w:t xml:space="preserve"> </w:t>
      </w:r>
      <w:r w:rsidR="00B70516">
        <w:rPr>
          <w:szCs w:val="18"/>
          <w:lang w:val="ru-RU"/>
        </w:rPr>
        <w:t>См</w:t>
      </w:r>
      <w:r w:rsidR="00B70516" w:rsidRPr="00B70516">
        <w:rPr>
          <w:szCs w:val="18"/>
          <w:lang w:val="en-US"/>
        </w:rPr>
        <w:t>.</w:t>
      </w:r>
      <w:r w:rsidR="006A5C7E">
        <w:rPr>
          <w:szCs w:val="18"/>
        </w:rPr>
        <w:t xml:space="preserve"> </w:t>
      </w:r>
      <w:r w:rsidRPr="00AB25D4">
        <w:rPr>
          <w:szCs w:val="18"/>
        </w:rPr>
        <w:t>GEF Scientific and Technical Advisory Panel</w:t>
      </w:r>
      <w:r w:rsidR="001634A9">
        <w:rPr>
          <w:szCs w:val="18"/>
        </w:rPr>
        <w:t>,</w:t>
      </w:r>
      <w:r w:rsidRPr="00AB25D4">
        <w:rPr>
          <w:szCs w:val="18"/>
        </w:rPr>
        <w:t xml:space="preserve"> </w:t>
      </w:r>
      <w:r w:rsidR="001634A9">
        <w:rPr>
          <w:szCs w:val="18"/>
        </w:rPr>
        <w:t>“</w:t>
      </w:r>
      <w:r w:rsidRPr="00AB25D4">
        <w:rPr>
          <w:szCs w:val="18"/>
        </w:rPr>
        <w:t xml:space="preserve">Strengthening GEF </w:t>
      </w:r>
      <w:r w:rsidR="001C4361">
        <w:rPr>
          <w:szCs w:val="18"/>
        </w:rPr>
        <w:t>s</w:t>
      </w:r>
      <w:r w:rsidRPr="00AB25D4">
        <w:rPr>
          <w:szCs w:val="18"/>
        </w:rPr>
        <w:t xml:space="preserve">upport for </w:t>
      </w:r>
      <w:r w:rsidR="001C4361">
        <w:rPr>
          <w:szCs w:val="18"/>
        </w:rPr>
        <w:t>i</w:t>
      </w:r>
      <w:r w:rsidRPr="00AB25D4">
        <w:rPr>
          <w:szCs w:val="18"/>
        </w:rPr>
        <w:t xml:space="preserve">ndigenous </w:t>
      </w:r>
      <w:r w:rsidR="001C4361">
        <w:rPr>
          <w:szCs w:val="18"/>
        </w:rPr>
        <w:t>p</w:t>
      </w:r>
      <w:r w:rsidRPr="00AB25D4">
        <w:rPr>
          <w:szCs w:val="18"/>
        </w:rPr>
        <w:t xml:space="preserve">eoples: </w:t>
      </w:r>
      <w:r w:rsidR="001C4361">
        <w:rPr>
          <w:szCs w:val="18"/>
        </w:rPr>
        <w:t>i</w:t>
      </w:r>
      <w:r w:rsidRPr="00AB25D4">
        <w:rPr>
          <w:szCs w:val="18"/>
        </w:rPr>
        <w:t xml:space="preserve">ssues of </w:t>
      </w:r>
      <w:r w:rsidR="001C4361">
        <w:rPr>
          <w:szCs w:val="18"/>
        </w:rPr>
        <w:t>g</w:t>
      </w:r>
      <w:r w:rsidRPr="00AB25D4">
        <w:rPr>
          <w:szCs w:val="18"/>
        </w:rPr>
        <w:t xml:space="preserve">overnance, </w:t>
      </w:r>
      <w:r w:rsidR="001C4361">
        <w:rPr>
          <w:szCs w:val="18"/>
        </w:rPr>
        <w:t>p</w:t>
      </w:r>
      <w:r w:rsidRPr="00AB25D4">
        <w:rPr>
          <w:szCs w:val="18"/>
        </w:rPr>
        <w:t xml:space="preserve">roject </w:t>
      </w:r>
      <w:r w:rsidR="001C4361">
        <w:rPr>
          <w:szCs w:val="18"/>
        </w:rPr>
        <w:t>d</w:t>
      </w:r>
      <w:r w:rsidRPr="00AB25D4">
        <w:rPr>
          <w:szCs w:val="18"/>
        </w:rPr>
        <w:t xml:space="preserve">esign, </w:t>
      </w:r>
      <w:r w:rsidR="001C4361">
        <w:rPr>
          <w:szCs w:val="18"/>
        </w:rPr>
        <w:t>f</w:t>
      </w:r>
      <w:r w:rsidRPr="00AB25D4">
        <w:rPr>
          <w:szCs w:val="18"/>
        </w:rPr>
        <w:t xml:space="preserve">inancial </w:t>
      </w:r>
      <w:r w:rsidR="001C4361">
        <w:rPr>
          <w:szCs w:val="18"/>
        </w:rPr>
        <w:t>a</w:t>
      </w:r>
      <w:r w:rsidRPr="00AB25D4">
        <w:rPr>
          <w:szCs w:val="18"/>
        </w:rPr>
        <w:t xml:space="preserve">ccess, and </w:t>
      </w:r>
      <w:r w:rsidR="001C4361">
        <w:rPr>
          <w:szCs w:val="18"/>
        </w:rPr>
        <w:t>l</w:t>
      </w:r>
      <w:r w:rsidRPr="00AB25D4">
        <w:rPr>
          <w:szCs w:val="18"/>
        </w:rPr>
        <w:t xml:space="preserve">ivelihood </w:t>
      </w:r>
      <w:r w:rsidR="00025487">
        <w:rPr>
          <w:szCs w:val="18"/>
        </w:rPr>
        <w:t>b</w:t>
      </w:r>
      <w:r w:rsidRPr="00AB25D4">
        <w:rPr>
          <w:szCs w:val="18"/>
        </w:rPr>
        <w:t>enefits</w:t>
      </w:r>
      <w:r w:rsidR="00025487">
        <w:rPr>
          <w:szCs w:val="18"/>
        </w:rPr>
        <w:t>”,</w:t>
      </w:r>
      <w:r w:rsidRPr="00AB25D4">
        <w:rPr>
          <w:szCs w:val="18"/>
        </w:rPr>
        <w:t xml:space="preserve"> STAP </w:t>
      </w:r>
      <w:r w:rsidR="00025487">
        <w:rPr>
          <w:szCs w:val="18"/>
        </w:rPr>
        <w:t>i</w:t>
      </w:r>
      <w:r w:rsidRPr="00AB25D4">
        <w:rPr>
          <w:szCs w:val="18"/>
        </w:rPr>
        <w:t xml:space="preserve">nformation </w:t>
      </w:r>
      <w:r w:rsidR="00025487">
        <w:rPr>
          <w:szCs w:val="18"/>
        </w:rPr>
        <w:t>n</w:t>
      </w:r>
      <w:r w:rsidRPr="00AB25D4">
        <w:rPr>
          <w:szCs w:val="18"/>
        </w:rPr>
        <w:t xml:space="preserve">ote </w:t>
      </w:r>
      <w:r w:rsidR="00025487">
        <w:rPr>
          <w:szCs w:val="18"/>
        </w:rPr>
        <w:t>(</w:t>
      </w:r>
      <w:r w:rsidRPr="00AB25D4">
        <w:rPr>
          <w:szCs w:val="18"/>
        </w:rPr>
        <w:t>May 2025</w:t>
      </w:r>
      <w:r w:rsidR="00025487">
        <w:rPr>
          <w:szCs w:val="18"/>
        </w:rPr>
        <w:t>)</w:t>
      </w:r>
      <w:r w:rsidRPr="00AB25D4">
        <w:rPr>
          <w:szCs w:val="18"/>
        </w:rPr>
        <w:t xml:space="preserve">. </w:t>
      </w:r>
      <w:r w:rsidR="00B70516" w:rsidRPr="00B70516">
        <w:rPr>
          <w:szCs w:val="18"/>
          <w:lang w:val="ru-RU"/>
        </w:rPr>
        <w:t xml:space="preserve">В отношении руководящих принципов см., например, приложение к исследованию, подготовленному для </w:t>
      </w:r>
      <w:r w:rsidR="00B70516">
        <w:rPr>
          <w:szCs w:val="18"/>
          <w:lang w:val="ru-RU"/>
        </w:rPr>
        <w:t>23-</w:t>
      </w:r>
      <w:r w:rsidR="00B70516" w:rsidRPr="00B70516">
        <w:rPr>
          <w:szCs w:val="18"/>
          <w:lang w:val="ru-RU"/>
        </w:rPr>
        <w:t xml:space="preserve">й сессии Постоянного форума по вопросам коренных народов, </w:t>
      </w:r>
      <w:r w:rsidR="00B70516">
        <w:rPr>
          <w:szCs w:val="18"/>
          <w:lang w:val="ru-RU"/>
        </w:rPr>
        <w:t>под заглавием</w:t>
      </w:r>
      <w:r w:rsidR="00B70516" w:rsidRPr="00B70516">
        <w:rPr>
          <w:szCs w:val="18"/>
          <w:lang w:val="ru-RU"/>
        </w:rPr>
        <w:t xml:space="preserve"> «Финансирование будущего: финансовые потребности коренных народов для поддержки их действий в интересах биоразнообразия, климата и защиты Матери-Земли» (</w:t>
      </w:r>
      <w:r w:rsidR="00B70516" w:rsidRPr="00B70516">
        <w:rPr>
          <w:szCs w:val="18"/>
        </w:rPr>
        <w:t>E</w:t>
      </w:r>
      <w:r w:rsidR="00B70516" w:rsidRPr="00B70516">
        <w:rPr>
          <w:szCs w:val="18"/>
          <w:lang w:val="ru-RU"/>
        </w:rPr>
        <w:t>/</w:t>
      </w:r>
      <w:r w:rsidR="00B70516" w:rsidRPr="00B70516">
        <w:rPr>
          <w:szCs w:val="18"/>
        </w:rPr>
        <w:t>C</w:t>
      </w:r>
      <w:r w:rsidR="00B70516" w:rsidRPr="00B70516">
        <w:rPr>
          <w:szCs w:val="18"/>
          <w:lang w:val="ru-RU"/>
        </w:rPr>
        <w:t xml:space="preserve">.19/2024/7). См. также рекомендации Специального докладчика по правам коренных народов, изложенные в документе </w:t>
      </w:r>
      <w:r w:rsidR="00B70516" w:rsidRPr="00B70516">
        <w:rPr>
          <w:szCs w:val="18"/>
        </w:rPr>
        <w:t>A</w:t>
      </w:r>
      <w:r w:rsidR="00B70516" w:rsidRPr="00B70516">
        <w:rPr>
          <w:szCs w:val="18"/>
          <w:lang w:val="ru-RU"/>
        </w:rPr>
        <w:t>/</w:t>
      </w:r>
      <w:proofErr w:type="spellStart"/>
      <w:r w:rsidR="00B70516" w:rsidRPr="00B70516">
        <w:rPr>
          <w:szCs w:val="18"/>
        </w:rPr>
        <w:t>HRC</w:t>
      </w:r>
      <w:proofErr w:type="spellEnd"/>
      <w:r w:rsidR="00B70516" w:rsidRPr="00B70516">
        <w:rPr>
          <w:szCs w:val="18"/>
          <w:lang w:val="ru-RU"/>
        </w:rPr>
        <w:t xml:space="preserve">/54/31; рекомендации, содержащиеся в исследовании под </w:t>
      </w:r>
      <w:r w:rsidR="00B70516">
        <w:rPr>
          <w:szCs w:val="18"/>
          <w:lang w:val="ru-RU"/>
        </w:rPr>
        <w:t>заглавием</w:t>
      </w:r>
      <w:r w:rsidR="00B70516" w:rsidRPr="00B70516">
        <w:rPr>
          <w:szCs w:val="18"/>
          <w:lang w:val="ru-RU"/>
        </w:rPr>
        <w:t xml:space="preserve"> «Международная финансовая архитектура и права коренных народов» (</w:t>
      </w:r>
      <w:r w:rsidR="00B70516" w:rsidRPr="00B70516">
        <w:rPr>
          <w:szCs w:val="18"/>
        </w:rPr>
        <w:t>E</w:t>
      </w:r>
      <w:r w:rsidR="00B70516" w:rsidRPr="00B70516">
        <w:rPr>
          <w:szCs w:val="18"/>
          <w:lang w:val="ru-RU"/>
        </w:rPr>
        <w:t>/</w:t>
      </w:r>
      <w:r w:rsidR="00B70516" w:rsidRPr="00B70516">
        <w:rPr>
          <w:szCs w:val="18"/>
        </w:rPr>
        <w:t>C</w:t>
      </w:r>
      <w:r w:rsidR="00B70516" w:rsidRPr="00B70516">
        <w:rPr>
          <w:szCs w:val="18"/>
          <w:lang w:val="ru-RU"/>
        </w:rPr>
        <w:t xml:space="preserve">.19/2025/3), подготовленном для </w:t>
      </w:r>
      <w:r w:rsidR="00B70516">
        <w:rPr>
          <w:szCs w:val="18"/>
          <w:lang w:val="ru-RU"/>
        </w:rPr>
        <w:t>24-</w:t>
      </w:r>
      <w:r w:rsidR="00B70516" w:rsidRPr="00B70516">
        <w:rPr>
          <w:szCs w:val="18"/>
          <w:lang w:val="ru-RU"/>
        </w:rPr>
        <w:t>й сессии Постоянного форума по вопросам коренных народов; и совместное письмо председателей Постоянного форума по вопросам коренных народов и Экспертного механизма по правам коренных народов и Специального докладчика по правам коренных народов (апрель 2025 года</w:t>
      </w:r>
      <w:r w:rsidR="0089059B" w:rsidRPr="00B70516">
        <w:rPr>
          <w:szCs w:val="18"/>
          <w:lang w:val="ru-RU"/>
        </w:rPr>
        <w:t>)</w:t>
      </w:r>
      <w:r w:rsidRPr="00B70516">
        <w:rPr>
          <w:szCs w:val="18"/>
          <w:lang w:val="ru-RU"/>
        </w:rPr>
        <w:t xml:space="preserve">. </w:t>
      </w:r>
    </w:p>
  </w:footnote>
  <w:footnote w:id="33">
    <w:p w14:paraId="683785B4" w14:textId="3E231BBE" w:rsidR="00EF7733" w:rsidRPr="00AB25D4" w:rsidRDefault="00EF7733" w:rsidP="00EF7733">
      <w:pPr>
        <w:pStyle w:val="ae"/>
      </w:pPr>
      <w:r w:rsidRPr="00AB25D4">
        <w:rPr>
          <w:rStyle w:val="ad"/>
          <w:szCs w:val="18"/>
        </w:rPr>
        <w:footnoteRef/>
      </w:r>
      <w:r w:rsidRPr="00AB25D4">
        <w:rPr>
          <w:szCs w:val="18"/>
        </w:rPr>
        <w:t xml:space="preserve"> </w:t>
      </w:r>
      <w:bookmarkStart w:id="10" w:name="_Hlk207917059"/>
      <w:r w:rsidR="00EC1FA1" w:rsidRPr="00EC1FA1">
        <w:rPr>
          <w:szCs w:val="18"/>
        </w:rPr>
        <w:t xml:space="preserve">Ford Foundation, Forest Tenure Funders Group and </w:t>
      </w:r>
      <w:proofErr w:type="spellStart"/>
      <w:r w:rsidR="00EC1FA1" w:rsidRPr="00EC1FA1">
        <w:rPr>
          <w:szCs w:val="18"/>
        </w:rPr>
        <w:t>Indufor</w:t>
      </w:r>
      <w:proofErr w:type="spellEnd"/>
      <w:r w:rsidR="00EC1FA1" w:rsidRPr="00EC1FA1">
        <w:rPr>
          <w:szCs w:val="18"/>
        </w:rPr>
        <w:t xml:space="preserve">, </w:t>
      </w:r>
      <w:hyperlink r:id="rId10" w:history="1">
        <w:r w:rsidR="00EC1FA1" w:rsidRPr="00EC1FA1">
          <w:rPr>
            <w:rStyle w:val="afc"/>
            <w:i/>
            <w:iCs/>
            <w:szCs w:val="18"/>
          </w:rPr>
          <w:t>Forging Resilient Pathways: Scaling up Funding in Support of Indigenous Peoples’ and Local Communities’ Tenure and Forest Guardianship in the Global South</w:t>
        </w:r>
      </w:hyperlink>
      <w:bookmarkEnd w:id="10"/>
      <w:r w:rsidR="00EC1FA1" w:rsidRPr="00EC1FA1">
        <w:rPr>
          <w:i/>
          <w:iCs/>
          <w:szCs w:val="18"/>
        </w:rPr>
        <w:t xml:space="preserve"> </w:t>
      </w:r>
      <w:r w:rsidR="00EC1FA1" w:rsidRPr="00EC1FA1">
        <w:rPr>
          <w:szCs w:val="18"/>
        </w:rPr>
        <w:t xml:space="preserve">(April 2023). </w:t>
      </w:r>
    </w:p>
  </w:footnote>
  <w:footnote w:id="34">
    <w:p w14:paraId="34B9F16A" w14:textId="59AAAEFB" w:rsidR="000D1F4F" w:rsidRPr="00AB25D4" w:rsidRDefault="000D1F4F">
      <w:pPr>
        <w:pStyle w:val="ae"/>
      </w:pPr>
      <w:r w:rsidRPr="00AB25D4">
        <w:rPr>
          <w:rStyle w:val="ad"/>
        </w:rPr>
        <w:footnoteRef/>
      </w:r>
      <w:r w:rsidRPr="00AB25D4">
        <w:t xml:space="preserve"> </w:t>
      </w:r>
      <w:r w:rsidR="00FF1E1B">
        <w:rPr>
          <w:lang w:val="ru-RU"/>
        </w:rPr>
        <w:t>См</w:t>
      </w:r>
      <w:r w:rsidR="00FF1E1B" w:rsidRPr="00FF1E1B">
        <w:rPr>
          <w:lang w:val="en-US"/>
        </w:rPr>
        <w:t>.</w:t>
      </w:r>
      <w:r w:rsidR="00D42EB8">
        <w:t>,</w:t>
      </w:r>
      <w:r w:rsidR="00057C85" w:rsidRPr="00AB25D4">
        <w:t xml:space="preserve"> </w:t>
      </w:r>
      <w:r w:rsidR="00FF1E1B">
        <w:rPr>
          <w:lang w:val="ru-RU"/>
        </w:rPr>
        <w:t>например</w:t>
      </w:r>
      <w:r w:rsidR="00057C85" w:rsidRPr="00AB25D4">
        <w:t>, CBD/COP/16/INF/32</w:t>
      </w:r>
      <w:r w:rsidR="00CC59ED">
        <w:t xml:space="preserve"> </w:t>
      </w:r>
      <w:r w:rsidR="00D42EB8">
        <w:t>(</w:t>
      </w:r>
      <w:r w:rsidR="00305771">
        <w:rPr>
          <w:lang w:val="ru-RU"/>
        </w:rPr>
        <w:t>пункт</w:t>
      </w:r>
      <w:r w:rsidR="00057C85" w:rsidRPr="00AB25D4">
        <w:t xml:space="preserve"> 108</w:t>
      </w:r>
      <w:r w:rsidR="00D42EB8">
        <w:t>)</w:t>
      </w:r>
      <w:r w:rsidR="0060638C">
        <w:t xml:space="preserve">; </w:t>
      </w:r>
      <w:r w:rsidR="00305771">
        <w:rPr>
          <w:lang w:val="ru-RU"/>
        </w:rPr>
        <w:t>и</w:t>
      </w:r>
      <w:r w:rsidR="0060638C">
        <w:t xml:space="preserve"> </w:t>
      </w:r>
      <w:r w:rsidR="0060638C" w:rsidRPr="0060638C">
        <w:t xml:space="preserve">Ford Foundation, Forest Tenure Funders Group and </w:t>
      </w:r>
      <w:proofErr w:type="spellStart"/>
      <w:r w:rsidR="0060638C" w:rsidRPr="0060638C">
        <w:t>Indufor</w:t>
      </w:r>
      <w:proofErr w:type="spellEnd"/>
      <w:r w:rsidR="0060638C" w:rsidRPr="0060638C">
        <w:t xml:space="preserve">, </w:t>
      </w:r>
      <w:r w:rsidR="0060638C" w:rsidRPr="00757042">
        <w:rPr>
          <w:i/>
          <w:iCs/>
        </w:rPr>
        <w:t>Forging Resilient Pathways</w:t>
      </w:r>
      <w:r w:rsidR="00057C85" w:rsidRPr="00AB25D4">
        <w:rPr>
          <w:szCs w:val="18"/>
        </w:rPr>
        <w:t>.</w:t>
      </w:r>
    </w:p>
  </w:footnote>
  <w:footnote w:id="35">
    <w:p w14:paraId="3D977E20" w14:textId="4731835E" w:rsidR="00A15863" w:rsidRPr="00EE1AEC" w:rsidRDefault="00A15863">
      <w:pPr>
        <w:pStyle w:val="ae"/>
        <w:rPr>
          <w:szCs w:val="18"/>
          <w:lang w:val="ru-RU"/>
        </w:rPr>
      </w:pPr>
      <w:r w:rsidRPr="004E1E23">
        <w:rPr>
          <w:rStyle w:val="ad"/>
          <w:szCs w:val="18"/>
        </w:rPr>
        <w:footnoteRef/>
      </w:r>
      <w:r w:rsidRPr="00EE1AEC">
        <w:rPr>
          <w:szCs w:val="18"/>
          <w:lang w:val="ru-RU"/>
        </w:rPr>
        <w:t xml:space="preserve"> </w:t>
      </w:r>
      <w:bookmarkStart w:id="11" w:name="_Hlk206657923"/>
      <w:r w:rsidR="00EE1AEC" w:rsidRPr="00EE1AEC">
        <w:rPr>
          <w:iCs/>
          <w:color w:val="000000"/>
          <w:szCs w:val="18"/>
          <w:lang w:val="ru-RU"/>
        </w:rPr>
        <w:t>Сборник договоров</w:t>
      </w:r>
      <w:r w:rsidR="00EE1AEC" w:rsidRPr="00EE1AEC">
        <w:rPr>
          <w:color w:val="000000"/>
          <w:szCs w:val="18"/>
          <w:lang w:val="ru-RU"/>
        </w:rPr>
        <w:t xml:space="preserve"> Организации Объединенных Наций</w:t>
      </w:r>
      <w:r w:rsidRPr="00EE1AEC">
        <w:rPr>
          <w:color w:val="000000"/>
          <w:szCs w:val="18"/>
          <w:lang w:val="ru-RU"/>
        </w:rPr>
        <w:t>,</w:t>
      </w:r>
      <w:r w:rsidR="00EE1AEC">
        <w:rPr>
          <w:color w:val="000000"/>
          <w:szCs w:val="18"/>
          <w:lang w:val="ru-RU"/>
        </w:rPr>
        <w:t xml:space="preserve"> том</w:t>
      </w:r>
      <w:r w:rsidRPr="00EE1AEC">
        <w:rPr>
          <w:color w:val="000000"/>
          <w:szCs w:val="18"/>
          <w:lang w:val="ru-RU"/>
        </w:rPr>
        <w:t xml:space="preserve">. 1760, </w:t>
      </w:r>
      <w:r w:rsidR="00EE1AEC">
        <w:rPr>
          <w:color w:val="000000"/>
          <w:szCs w:val="18"/>
          <w:lang w:val="ru-RU"/>
        </w:rPr>
        <w:t>№</w:t>
      </w:r>
      <w:r w:rsidRPr="00EE1AEC">
        <w:rPr>
          <w:color w:val="000000"/>
          <w:szCs w:val="18"/>
          <w:lang w:val="ru-RU"/>
        </w:rPr>
        <w:t xml:space="preserve"> 30619.</w:t>
      </w:r>
      <w:bookmarkEnd w:id="11"/>
    </w:p>
  </w:footnote>
  <w:footnote w:id="36">
    <w:p w14:paraId="741669ED" w14:textId="4728365D" w:rsidR="00C57955" w:rsidRPr="00757042" w:rsidRDefault="00C57955" w:rsidP="00C57955">
      <w:pPr>
        <w:pStyle w:val="ae"/>
        <w:rPr>
          <w:lang w:val="en-US"/>
        </w:rPr>
      </w:pPr>
      <w:r>
        <w:rPr>
          <w:rStyle w:val="ad"/>
        </w:rPr>
        <w:footnoteRef/>
      </w:r>
      <w:r>
        <w:t xml:space="preserve"> </w:t>
      </w:r>
      <w:r w:rsidR="00EE1AEC">
        <w:rPr>
          <w:lang w:val="ru-RU"/>
        </w:rPr>
        <w:t>Решение</w:t>
      </w:r>
      <w:r w:rsidRPr="00757042">
        <w:rPr>
          <w:lang w:val="en-US"/>
        </w:rPr>
        <w:t xml:space="preserve"> </w:t>
      </w:r>
      <w:hyperlink r:id="rId11" w:history="1">
        <w:r w:rsidRPr="00757042">
          <w:rPr>
            <w:rStyle w:val="afc"/>
            <w:lang w:val="en-US"/>
          </w:rPr>
          <w:t>15/4</w:t>
        </w:r>
      </w:hyperlink>
      <w:r w:rsidRPr="00757042">
        <w:rPr>
          <w:lang w:val="en-US"/>
        </w:rPr>
        <w:t xml:space="preserve">, </w:t>
      </w:r>
      <w:r w:rsidR="00EE1AEC">
        <w:rPr>
          <w:lang w:val="ru-RU"/>
        </w:rPr>
        <w:t>приложение</w:t>
      </w:r>
      <w:r w:rsidRPr="00757042">
        <w:rPr>
          <w:lang w:val="en-US"/>
        </w:rPr>
        <w:t>.</w:t>
      </w:r>
    </w:p>
  </w:footnote>
  <w:footnote w:id="37">
    <w:p w14:paraId="3D2E2FE0" w14:textId="0F0AEC4D" w:rsidR="00972404" w:rsidRPr="00757042" w:rsidRDefault="00972404">
      <w:pPr>
        <w:pStyle w:val="ae"/>
        <w:rPr>
          <w:lang w:val="en-US"/>
        </w:rPr>
      </w:pPr>
      <w:r>
        <w:rPr>
          <w:rStyle w:val="ad"/>
        </w:rPr>
        <w:footnoteRef/>
      </w:r>
      <w:r>
        <w:t xml:space="preserve"> </w:t>
      </w:r>
      <w:r w:rsidR="00EE1AEC">
        <w:rPr>
          <w:lang w:val="ru-RU"/>
        </w:rPr>
        <w:t>Решение</w:t>
      </w:r>
      <w:r w:rsidR="00EE1AEC" w:rsidRPr="00757042">
        <w:rPr>
          <w:lang w:val="en-US"/>
        </w:rPr>
        <w:t xml:space="preserve"> </w:t>
      </w:r>
      <w:hyperlink r:id="rId12" w:history="1">
        <w:r w:rsidRPr="00757042">
          <w:rPr>
            <w:rStyle w:val="afc"/>
            <w:lang w:val="en-US"/>
          </w:rPr>
          <w:t>16/4</w:t>
        </w:r>
      </w:hyperlink>
      <w:r w:rsidRPr="00757042">
        <w:rPr>
          <w:lang w:val="en-US"/>
        </w:rPr>
        <w:t xml:space="preserve">, </w:t>
      </w:r>
      <w:r w:rsidR="00EE1AEC">
        <w:rPr>
          <w:lang w:val="ru-RU"/>
        </w:rPr>
        <w:t>приложение</w:t>
      </w:r>
      <w:r w:rsidRPr="00757042">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84B7A" w14:textId="4F923AEA" w:rsidR="00DF78C4" w:rsidRPr="005B187D" w:rsidRDefault="00DF78C4" w:rsidP="00DF78C4">
    <w:pPr>
      <w:pStyle w:val="CBDHeader"/>
    </w:pPr>
    <w:r w:rsidRPr="005B187D">
      <w:t>CBD/SB</w:t>
    </w:r>
    <w:r w:rsidR="00023B83" w:rsidRPr="005B187D">
      <w:t>8J</w:t>
    </w:r>
    <w:r w:rsidRPr="005B187D">
      <w:t>/</w:t>
    </w:r>
    <w:r w:rsidR="00023B83" w:rsidRPr="005B187D">
      <w:t>1</w:t>
    </w:r>
    <w:r w:rsidRPr="005B187D">
      <w:t>/</w:t>
    </w:r>
    <w:r w:rsidR="00791F88" w:rsidRPr="005B187D">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7DEAD" w14:textId="1BD6B965" w:rsidR="00DF78C4" w:rsidRPr="005B187D" w:rsidRDefault="00DF78C4" w:rsidP="00DF78C4">
    <w:pPr>
      <w:pStyle w:val="CBDHeader"/>
      <w:jc w:val="right"/>
    </w:pPr>
    <w:r w:rsidRPr="005B187D">
      <w:t>CBD/SB</w:t>
    </w:r>
    <w:r w:rsidR="00023B83" w:rsidRPr="005B187D">
      <w:t>8J</w:t>
    </w:r>
    <w:r w:rsidRPr="005B187D">
      <w:t>/</w:t>
    </w:r>
    <w:r w:rsidR="00023B83" w:rsidRPr="005B187D">
      <w:t>1</w:t>
    </w:r>
    <w:r w:rsidRPr="005B187D">
      <w:t>/</w:t>
    </w:r>
    <w:r w:rsidR="00791F88" w:rsidRPr="005B187D">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5EC6D48"/>
    <w:multiLevelType w:val="hybridMultilevel"/>
    <w:tmpl w:val="290E44C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FA0170D"/>
    <w:multiLevelType w:val="multilevel"/>
    <w:tmpl w:val="222A08B4"/>
    <w:numStyleLink w:val="ListCBD"/>
  </w:abstractNum>
  <w:abstractNum w:abstractNumId="17" w15:restartNumberingAfterBreak="0">
    <w:nsid w:val="0FD63D3D"/>
    <w:multiLevelType w:val="hybridMultilevel"/>
    <w:tmpl w:val="92F0AE84"/>
    <w:lvl w:ilvl="0" w:tplc="B456E208">
      <w:start w:val="1"/>
      <w:numFmt w:val="upperLetter"/>
      <w:lvlText w:val="%1."/>
      <w:lvlJc w:val="left"/>
      <w:pPr>
        <w:ind w:left="982" w:hanging="360"/>
      </w:pPr>
      <w:rPr>
        <w:rFonts w:hint="default"/>
        <w:lang w:val="en-CA"/>
      </w:rPr>
    </w:lvl>
    <w:lvl w:ilvl="1" w:tplc="04090019" w:tentative="1">
      <w:start w:val="1"/>
      <w:numFmt w:val="lowerLetter"/>
      <w:lvlText w:val="%2."/>
      <w:lvlJc w:val="left"/>
      <w:pPr>
        <w:ind w:left="1702" w:hanging="360"/>
      </w:pPr>
    </w:lvl>
    <w:lvl w:ilvl="2" w:tplc="0409001B" w:tentative="1">
      <w:start w:val="1"/>
      <w:numFmt w:val="lowerRoman"/>
      <w:lvlText w:val="%3."/>
      <w:lvlJc w:val="right"/>
      <w:pPr>
        <w:ind w:left="2422" w:hanging="180"/>
      </w:pPr>
    </w:lvl>
    <w:lvl w:ilvl="3" w:tplc="0409000F" w:tentative="1">
      <w:start w:val="1"/>
      <w:numFmt w:val="decimal"/>
      <w:lvlText w:val="%4."/>
      <w:lvlJc w:val="left"/>
      <w:pPr>
        <w:ind w:left="3142" w:hanging="360"/>
      </w:pPr>
    </w:lvl>
    <w:lvl w:ilvl="4" w:tplc="04090019" w:tentative="1">
      <w:start w:val="1"/>
      <w:numFmt w:val="lowerLetter"/>
      <w:lvlText w:val="%5."/>
      <w:lvlJc w:val="left"/>
      <w:pPr>
        <w:ind w:left="3862" w:hanging="360"/>
      </w:pPr>
    </w:lvl>
    <w:lvl w:ilvl="5" w:tplc="0409001B" w:tentative="1">
      <w:start w:val="1"/>
      <w:numFmt w:val="lowerRoman"/>
      <w:lvlText w:val="%6."/>
      <w:lvlJc w:val="right"/>
      <w:pPr>
        <w:ind w:left="4582" w:hanging="180"/>
      </w:pPr>
    </w:lvl>
    <w:lvl w:ilvl="6" w:tplc="0409000F" w:tentative="1">
      <w:start w:val="1"/>
      <w:numFmt w:val="decimal"/>
      <w:lvlText w:val="%7."/>
      <w:lvlJc w:val="left"/>
      <w:pPr>
        <w:ind w:left="5302" w:hanging="360"/>
      </w:pPr>
    </w:lvl>
    <w:lvl w:ilvl="7" w:tplc="04090019" w:tentative="1">
      <w:start w:val="1"/>
      <w:numFmt w:val="lowerLetter"/>
      <w:lvlText w:val="%8."/>
      <w:lvlJc w:val="left"/>
      <w:pPr>
        <w:ind w:left="6022" w:hanging="360"/>
      </w:pPr>
    </w:lvl>
    <w:lvl w:ilvl="8" w:tplc="0409001B" w:tentative="1">
      <w:start w:val="1"/>
      <w:numFmt w:val="lowerRoman"/>
      <w:lvlText w:val="%9."/>
      <w:lvlJc w:val="right"/>
      <w:pPr>
        <w:ind w:left="6742" w:hanging="180"/>
      </w:pPr>
    </w:lvl>
  </w:abstractNum>
  <w:abstractNum w:abstractNumId="18"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0"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1"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3"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4"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E5356EC"/>
    <w:multiLevelType w:val="multilevel"/>
    <w:tmpl w:val="07D269C8"/>
    <w:numStyleLink w:val="CBDHeadings"/>
  </w:abstractNum>
  <w:abstractNum w:abstractNumId="26"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36D41616"/>
    <w:multiLevelType w:val="hybridMultilevel"/>
    <w:tmpl w:val="5A7261F2"/>
    <w:lvl w:ilvl="0" w:tplc="08090015">
      <w:start w:val="7"/>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398E2FF3"/>
    <w:multiLevelType w:val="multilevel"/>
    <w:tmpl w:val="222A08B4"/>
    <w:numStyleLink w:val="ListCBD"/>
  </w:abstractNum>
  <w:abstractNum w:abstractNumId="30" w15:restartNumberingAfterBreak="0">
    <w:nsid w:val="3D90057B"/>
    <w:multiLevelType w:val="hybridMultilevel"/>
    <w:tmpl w:val="26E8E66A"/>
    <w:lvl w:ilvl="0" w:tplc="291A40E4">
      <w:start w:val="3"/>
      <w:numFmt w:val="upperLetter"/>
      <w:lvlText w:val="%1."/>
      <w:lvlJc w:val="left"/>
      <w:pPr>
        <w:ind w:left="982" w:hanging="360"/>
      </w:pPr>
      <w:rPr>
        <w:rFonts w:hint="default"/>
      </w:rPr>
    </w:lvl>
    <w:lvl w:ilvl="1" w:tplc="04090019" w:tentative="1">
      <w:start w:val="1"/>
      <w:numFmt w:val="lowerLetter"/>
      <w:lvlText w:val="%2."/>
      <w:lvlJc w:val="left"/>
      <w:pPr>
        <w:ind w:left="1702" w:hanging="360"/>
      </w:pPr>
    </w:lvl>
    <w:lvl w:ilvl="2" w:tplc="0409001B" w:tentative="1">
      <w:start w:val="1"/>
      <w:numFmt w:val="lowerRoman"/>
      <w:lvlText w:val="%3."/>
      <w:lvlJc w:val="right"/>
      <w:pPr>
        <w:ind w:left="2422" w:hanging="180"/>
      </w:pPr>
    </w:lvl>
    <w:lvl w:ilvl="3" w:tplc="0409000F" w:tentative="1">
      <w:start w:val="1"/>
      <w:numFmt w:val="decimal"/>
      <w:lvlText w:val="%4."/>
      <w:lvlJc w:val="left"/>
      <w:pPr>
        <w:ind w:left="3142" w:hanging="360"/>
      </w:pPr>
    </w:lvl>
    <w:lvl w:ilvl="4" w:tplc="04090019" w:tentative="1">
      <w:start w:val="1"/>
      <w:numFmt w:val="lowerLetter"/>
      <w:lvlText w:val="%5."/>
      <w:lvlJc w:val="left"/>
      <w:pPr>
        <w:ind w:left="3862" w:hanging="360"/>
      </w:pPr>
    </w:lvl>
    <w:lvl w:ilvl="5" w:tplc="0409001B" w:tentative="1">
      <w:start w:val="1"/>
      <w:numFmt w:val="lowerRoman"/>
      <w:lvlText w:val="%6."/>
      <w:lvlJc w:val="right"/>
      <w:pPr>
        <w:ind w:left="4582" w:hanging="180"/>
      </w:pPr>
    </w:lvl>
    <w:lvl w:ilvl="6" w:tplc="0409000F" w:tentative="1">
      <w:start w:val="1"/>
      <w:numFmt w:val="decimal"/>
      <w:lvlText w:val="%7."/>
      <w:lvlJc w:val="left"/>
      <w:pPr>
        <w:ind w:left="5302" w:hanging="360"/>
      </w:pPr>
    </w:lvl>
    <w:lvl w:ilvl="7" w:tplc="04090019" w:tentative="1">
      <w:start w:val="1"/>
      <w:numFmt w:val="lowerLetter"/>
      <w:lvlText w:val="%8."/>
      <w:lvlJc w:val="left"/>
      <w:pPr>
        <w:ind w:left="6022" w:hanging="360"/>
      </w:pPr>
    </w:lvl>
    <w:lvl w:ilvl="8" w:tplc="0409001B" w:tentative="1">
      <w:start w:val="1"/>
      <w:numFmt w:val="lowerRoman"/>
      <w:lvlText w:val="%9."/>
      <w:lvlJc w:val="right"/>
      <w:pPr>
        <w:ind w:left="6742" w:hanging="180"/>
      </w:pPr>
    </w:lvl>
  </w:abstractNum>
  <w:abstractNum w:abstractNumId="31" w15:restartNumberingAfterBreak="0">
    <w:nsid w:val="3F59094E"/>
    <w:multiLevelType w:val="hybridMultilevel"/>
    <w:tmpl w:val="742090E8"/>
    <w:lvl w:ilvl="0" w:tplc="04090017">
      <w:start w:val="1"/>
      <w:numFmt w:val="lowerLetter"/>
      <w:lvlText w:val="%1)"/>
      <w:lvlJc w:val="left"/>
      <w:pPr>
        <w:ind w:left="922"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32"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5" w15:restartNumberingAfterBreak="0">
    <w:nsid w:val="4E880595"/>
    <w:multiLevelType w:val="multilevel"/>
    <w:tmpl w:val="222A08B4"/>
    <w:numStyleLink w:val="ListCBD"/>
  </w:abstractNum>
  <w:abstractNum w:abstractNumId="36" w15:restartNumberingAfterBreak="0">
    <w:nsid w:val="51365C2E"/>
    <w:multiLevelType w:val="hybridMultilevel"/>
    <w:tmpl w:val="117AB82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7" w15:restartNumberingAfterBreak="0">
    <w:nsid w:val="52A66A9D"/>
    <w:multiLevelType w:val="multilevel"/>
    <w:tmpl w:val="222A08B4"/>
    <w:numStyleLink w:val="ListCBD"/>
  </w:abstractNum>
  <w:abstractNum w:abstractNumId="38"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15:restartNumberingAfterBreak="0">
    <w:nsid w:val="5D943BEE"/>
    <w:multiLevelType w:val="multilevel"/>
    <w:tmpl w:val="222A08B4"/>
    <w:numStyleLink w:val="ListCBD"/>
  </w:abstractNum>
  <w:abstractNum w:abstractNumId="42" w15:restartNumberingAfterBreak="0">
    <w:nsid w:val="63BC7FAD"/>
    <w:multiLevelType w:val="multilevel"/>
    <w:tmpl w:val="B0E8420A"/>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68B70991"/>
    <w:multiLevelType w:val="multilevel"/>
    <w:tmpl w:val="222A08B4"/>
    <w:numStyleLink w:val="ListCBD"/>
  </w:abstractNum>
  <w:abstractNum w:abstractNumId="44" w15:restartNumberingAfterBreak="0">
    <w:nsid w:val="6C6A6F93"/>
    <w:multiLevelType w:val="hybridMultilevel"/>
    <w:tmpl w:val="2E167746"/>
    <w:lvl w:ilvl="0" w:tplc="663EE426">
      <w:start w:val="4"/>
      <w:numFmt w:val="upp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45" w15:restartNumberingAfterBreak="0">
    <w:nsid w:val="6D191DF4"/>
    <w:multiLevelType w:val="multilevel"/>
    <w:tmpl w:val="07D269C8"/>
    <w:styleLink w:val="CBDHeadings"/>
    <w:lvl w:ilvl="0">
      <w:start w:val="1"/>
      <w:numFmt w:val="upperRoman"/>
      <w:pStyle w:val="1"/>
      <w:lvlText w:val="%1."/>
      <w:lvlJc w:val="left"/>
      <w:pPr>
        <w:tabs>
          <w:tab w:val="num" w:pos="567"/>
        </w:tabs>
        <w:ind w:left="567" w:hanging="567"/>
      </w:pPr>
      <w:rPr>
        <w:rFonts w:ascii="Times New Roman" w:hAnsi="Times New Roman" w:hint="default"/>
        <w:sz w:val="28"/>
      </w:rPr>
    </w:lvl>
    <w:lvl w:ilvl="1">
      <w:start w:val="1"/>
      <w:numFmt w:val="upperLetter"/>
      <w:pStyle w:val="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3"/>
      <w:lvlText w:val="%3."/>
      <w:lvlJc w:val="left"/>
      <w:pPr>
        <w:tabs>
          <w:tab w:val="num" w:pos="567"/>
        </w:tabs>
        <w:ind w:left="567" w:hanging="567"/>
      </w:pPr>
      <w:rPr>
        <w:rFonts w:ascii="Times New Roman Bold" w:hAnsi="Times New Roman Bold" w:hint="default"/>
        <w:b/>
        <w:i w:val="0"/>
        <w:sz w:val="22"/>
      </w:rPr>
    </w:lvl>
    <w:lvl w:ilvl="3">
      <w:start w:val="1"/>
      <w:numFmt w:val="lowerLetter"/>
      <w:pStyle w:val="4"/>
      <w:lvlText w:val="(%4)"/>
      <w:lvlJc w:val="left"/>
      <w:pPr>
        <w:tabs>
          <w:tab w:val="num" w:pos="567"/>
        </w:tabs>
        <w:ind w:left="567" w:hanging="567"/>
      </w:pPr>
      <w:rPr>
        <w:rFonts w:ascii="Times New Roman Bold" w:hAnsi="Times New Roman Bold" w:hint="default"/>
        <w:b/>
        <w:i w:val="0"/>
        <w:sz w:val="22"/>
      </w:rPr>
    </w:lvl>
    <w:lvl w:ilvl="4">
      <w:start w:val="1"/>
      <w:numFmt w:val="lowerRoman"/>
      <w:pStyle w:val="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6"/>
      <w:lvlText w:val="%6)"/>
      <w:lvlJc w:val="left"/>
      <w:pPr>
        <w:ind w:left="1152" w:hanging="432"/>
      </w:pPr>
      <w:rPr>
        <w:rFonts w:hint="default"/>
      </w:rPr>
    </w:lvl>
    <w:lvl w:ilvl="6">
      <w:start w:val="1"/>
      <w:numFmt w:val="lowerRoman"/>
      <w:pStyle w:val="7"/>
      <w:lvlText w:val="%7)"/>
      <w:lvlJc w:val="right"/>
      <w:pPr>
        <w:ind w:left="1296" w:hanging="288"/>
      </w:pPr>
      <w:rPr>
        <w:rFonts w:hint="default"/>
      </w:rPr>
    </w:lvl>
    <w:lvl w:ilvl="7">
      <w:start w:val="1"/>
      <w:numFmt w:val="lowerLetter"/>
      <w:pStyle w:val="8"/>
      <w:lvlText w:val="%8."/>
      <w:lvlJc w:val="left"/>
      <w:pPr>
        <w:ind w:left="1440" w:hanging="432"/>
      </w:pPr>
      <w:rPr>
        <w:rFonts w:hint="default"/>
      </w:rPr>
    </w:lvl>
    <w:lvl w:ilvl="8">
      <w:start w:val="1"/>
      <w:numFmt w:val="lowerRoman"/>
      <w:pStyle w:val="9"/>
      <w:lvlText w:val="%9."/>
      <w:lvlJc w:val="right"/>
      <w:pPr>
        <w:ind w:left="1584" w:hanging="144"/>
      </w:pPr>
      <w:rPr>
        <w:rFonts w:hint="default"/>
      </w:rPr>
    </w:lvl>
  </w:abstractNum>
  <w:abstractNum w:abstractNumId="47"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8" w15:restartNumberingAfterBreak="0">
    <w:nsid w:val="7A222B26"/>
    <w:multiLevelType w:val="hybridMultilevel"/>
    <w:tmpl w:val="96A6F8F8"/>
    <w:lvl w:ilvl="0" w:tplc="BD920574">
      <w:start w:val="1"/>
      <w:numFmt w:val="upperRoman"/>
      <w:lvlText w:val="%1."/>
      <w:lvlJc w:val="left"/>
      <w:pPr>
        <w:ind w:left="1282" w:hanging="72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num w:numId="1" w16cid:durableId="1701974268">
    <w:abstractNumId w:val="46"/>
  </w:num>
  <w:num w:numId="2" w16cid:durableId="736591045">
    <w:abstractNumId w:val="9"/>
  </w:num>
  <w:num w:numId="3" w16cid:durableId="595208263">
    <w:abstractNumId w:val="7"/>
  </w:num>
  <w:num w:numId="4" w16cid:durableId="2067758646">
    <w:abstractNumId w:val="6"/>
  </w:num>
  <w:num w:numId="5" w16cid:durableId="1306351003">
    <w:abstractNumId w:val="5"/>
  </w:num>
  <w:num w:numId="6" w16cid:durableId="127818463">
    <w:abstractNumId w:val="4"/>
  </w:num>
  <w:num w:numId="7" w16cid:durableId="269820428">
    <w:abstractNumId w:val="34"/>
  </w:num>
  <w:num w:numId="8" w16cid:durableId="1472358864">
    <w:abstractNumId w:val="45"/>
  </w:num>
  <w:num w:numId="9" w16cid:durableId="1357468426">
    <w:abstractNumId w:val="41"/>
  </w:num>
  <w:num w:numId="10" w16cid:durableId="715396982">
    <w:abstractNumId w:val="8"/>
  </w:num>
  <w:num w:numId="11" w16cid:durableId="1230114416">
    <w:abstractNumId w:val="3"/>
  </w:num>
  <w:num w:numId="12" w16cid:durableId="1936281027">
    <w:abstractNumId w:val="2"/>
  </w:num>
  <w:num w:numId="13" w16cid:durableId="765345529">
    <w:abstractNumId w:val="1"/>
  </w:num>
  <w:num w:numId="14" w16cid:durableId="1910454922">
    <w:abstractNumId w:val="0"/>
  </w:num>
  <w:num w:numId="15" w16cid:durableId="1490366226">
    <w:abstractNumId w:val="43"/>
  </w:num>
  <w:num w:numId="16" w16cid:durableId="1709914146">
    <w:abstractNumId w:val="48"/>
  </w:num>
  <w:num w:numId="17" w16cid:durableId="491531688">
    <w:abstractNumId w:val="17"/>
  </w:num>
  <w:num w:numId="18" w16cid:durableId="1019891291">
    <w:abstractNumId w:val="30"/>
  </w:num>
  <w:num w:numId="19" w16cid:durableId="135610337">
    <w:abstractNumId w:val="15"/>
  </w:num>
  <w:num w:numId="20" w16cid:durableId="860897707">
    <w:abstractNumId w:val="28"/>
  </w:num>
  <w:num w:numId="21" w16cid:durableId="357127535">
    <w:abstractNumId w:val="42"/>
  </w:num>
  <w:num w:numId="22" w16cid:durableId="1667319864">
    <w:abstractNumId w:val="31"/>
  </w:num>
  <w:num w:numId="23" w16cid:durableId="1927298892">
    <w:abstractNumId w:val="36"/>
  </w:num>
  <w:num w:numId="24" w16cid:durableId="853498732">
    <w:abstractNumId w:val="43"/>
  </w:num>
  <w:num w:numId="25" w16cid:durableId="360934232">
    <w:abstractNumId w:val="33"/>
  </w:num>
  <w:num w:numId="26" w16cid:durableId="1955285099">
    <w:abstractNumId w:val="43"/>
  </w:num>
  <w:num w:numId="27" w16cid:durableId="308756214">
    <w:abstractNumId w:val="43"/>
    <w:lvlOverride w:ilvl="0">
      <w:startOverride w:val="3"/>
    </w:lvlOverride>
  </w:num>
  <w:num w:numId="28" w16cid:durableId="259918838">
    <w:abstractNumId w:val="43"/>
    <w:lvlOverride w:ilvl="0">
      <w:startOverride w:val="3"/>
    </w:lvlOverride>
  </w:num>
  <w:num w:numId="29" w16cid:durableId="294719473">
    <w:abstractNumId w:val="44"/>
  </w:num>
  <w:num w:numId="30" w16cid:durableId="584806201">
    <w:abstractNumId w:val="43"/>
    <w:lvlOverride w:ilvl="0">
      <w:startOverride w:val="1"/>
    </w:lvlOverride>
  </w:num>
  <w:num w:numId="31" w16cid:durableId="1574437280">
    <w:abstractNumId w:val="43"/>
    <w:lvlOverride w:ilvl="0">
      <w:startOverride w:val="1"/>
    </w:lvlOverride>
  </w:num>
  <w:num w:numId="32" w16cid:durableId="2033454541">
    <w:abstractNumId w:val="14"/>
  </w:num>
  <w:num w:numId="33" w16cid:durableId="1334140307">
    <w:abstractNumId w:val="27"/>
  </w:num>
  <w:num w:numId="34" w16cid:durableId="1655445977">
    <w:abstractNumId w:val="11"/>
  </w:num>
  <w:num w:numId="35" w16cid:durableId="1270816674">
    <w:abstractNumId w:val="20"/>
  </w:num>
  <w:num w:numId="36" w16cid:durableId="2137023601">
    <w:abstractNumId w:val="47"/>
  </w:num>
  <w:num w:numId="37" w16cid:durableId="1193345088">
    <w:abstractNumId w:val="22"/>
  </w:num>
  <w:num w:numId="38" w16cid:durableId="1220282191">
    <w:abstractNumId w:val="23"/>
  </w:num>
  <w:num w:numId="39" w16cid:durableId="1342394383">
    <w:abstractNumId w:val="37"/>
  </w:num>
  <w:num w:numId="40" w16cid:durableId="846096191">
    <w:abstractNumId w:val="40"/>
  </w:num>
  <w:num w:numId="41" w16cid:durableId="1670716261">
    <w:abstractNumId w:val="39"/>
  </w:num>
  <w:num w:numId="42" w16cid:durableId="78534748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346207730">
    <w:abstractNumId w:val="16"/>
  </w:num>
  <w:num w:numId="44" w16cid:durableId="535319085">
    <w:abstractNumId w:val="35"/>
  </w:num>
  <w:num w:numId="45" w16cid:durableId="1280066686">
    <w:abstractNumId w:val="29"/>
  </w:num>
  <w:num w:numId="46" w16cid:durableId="899705751">
    <w:abstractNumId w:val="19"/>
  </w:num>
  <w:num w:numId="47" w16cid:durableId="181063140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971639302">
    <w:abstractNumId w:val="21"/>
  </w:num>
  <w:num w:numId="49" w16cid:durableId="1585802826">
    <w:abstractNumId w:val="10"/>
  </w:num>
  <w:num w:numId="50" w16cid:durableId="17046003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42568763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483355356">
    <w:abstractNumId w:val="12"/>
  </w:num>
  <w:num w:numId="53" w16cid:durableId="980158344">
    <w:abstractNumId w:val="24"/>
  </w:num>
  <w:num w:numId="54" w16cid:durableId="1589538570">
    <w:abstractNumId w:val="24"/>
    <w:lvlOverride w:ilvl="0">
      <w:startOverride w:val="1"/>
    </w:lvlOverride>
  </w:num>
  <w:num w:numId="55" w16cid:durableId="1788617408">
    <w:abstractNumId w:val="24"/>
    <w:lvlOverride w:ilvl="0">
      <w:startOverride w:val="1"/>
    </w:lvlOverride>
  </w:num>
  <w:num w:numId="56" w16cid:durableId="1127620994">
    <w:abstractNumId w:val="24"/>
    <w:lvlOverride w:ilvl="0">
      <w:startOverride w:val="1"/>
    </w:lvlOverride>
  </w:num>
  <w:num w:numId="57" w16cid:durableId="1457679054">
    <w:abstractNumId w:val="26"/>
  </w:num>
  <w:num w:numId="58" w16cid:durableId="1956399489">
    <w:abstractNumId w:val="38"/>
  </w:num>
  <w:num w:numId="59" w16cid:durableId="313680966">
    <w:abstractNumId w:val="32"/>
  </w:num>
  <w:num w:numId="60" w16cid:durableId="1075208128">
    <w:abstractNumId w:val="25"/>
  </w:num>
  <w:num w:numId="61" w16cid:durableId="1626035914">
    <w:abstractNumId w:val="18"/>
  </w:num>
  <w:num w:numId="62" w16cid:durableId="58838822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92028413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61201072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684555851">
    <w:abstractNumId w:val="13"/>
  </w:num>
  <w:num w:numId="66" w16cid:durableId="6579272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8869849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2104447292">
    <w:abstractNumId w:val="41"/>
  </w:num>
  <w:num w:numId="69" w16cid:durableId="1216501140">
    <w:abstractNumId w:val="41"/>
  </w:num>
  <w:num w:numId="70" w16cid:durableId="1696535542">
    <w:abstractNumId w:val="41"/>
  </w:num>
  <w:num w:numId="71" w16cid:durableId="1328552297">
    <w:abstractNumId w:val="41"/>
  </w:num>
  <w:num w:numId="72" w16cid:durableId="1516113141">
    <w:abstractNumId w:val="41"/>
  </w:num>
  <w:num w:numId="73" w16cid:durableId="424502673">
    <w:abstractNumId w:val="41"/>
  </w:num>
  <w:num w:numId="74" w16cid:durableId="184289622">
    <w:abstractNumId w:val="41"/>
  </w:num>
  <w:num w:numId="75" w16cid:durableId="589310902">
    <w:abstractNumId w:val="41"/>
  </w:num>
  <w:num w:numId="76" w16cid:durableId="807667393">
    <w:abstractNumId w:val="41"/>
  </w:num>
  <w:num w:numId="77" w16cid:durableId="1207139829">
    <w:abstractNumId w:val="41"/>
  </w:num>
  <w:num w:numId="78" w16cid:durableId="1158497418">
    <w:abstractNumId w:val="41"/>
  </w:num>
  <w:num w:numId="79" w16cid:durableId="1597132861">
    <w:abstractNumId w:val="41"/>
  </w:num>
  <w:num w:numId="80" w16cid:durableId="437457283">
    <w:abstractNumId w:val="41"/>
  </w:num>
  <w:num w:numId="81" w16cid:durableId="531529214">
    <w:abstractNumId w:val="41"/>
  </w:num>
  <w:num w:numId="82" w16cid:durableId="1932934068">
    <w:abstractNumId w:val="41"/>
  </w:num>
  <w:num w:numId="83" w16cid:durableId="116875822">
    <w:abstractNumId w:val="41"/>
  </w:num>
  <w:num w:numId="84" w16cid:durableId="193421910">
    <w:abstractNumId w:val="41"/>
  </w:num>
  <w:num w:numId="85" w16cid:durableId="1385638309">
    <w:abstractNumId w:val="41"/>
  </w:num>
  <w:num w:numId="86" w16cid:durableId="232398524">
    <w:abstractNumId w:val="41"/>
  </w:num>
  <w:num w:numId="87" w16cid:durableId="359164407">
    <w:abstractNumId w:val="41"/>
  </w:num>
  <w:num w:numId="88" w16cid:durableId="2081099502">
    <w:abstractNumId w:val="41"/>
  </w:num>
  <w:num w:numId="89" w16cid:durableId="1439835593">
    <w:abstractNumId w:val="41"/>
  </w:num>
  <w:num w:numId="90" w16cid:durableId="360864863">
    <w:abstractNumId w:val="41"/>
  </w:num>
  <w:num w:numId="91" w16cid:durableId="1258947265">
    <w:abstractNumId w:val="41"/>
  </w:num>
  <w:num w:numId="92" w16cid:durableId="1245342208">
    <w:abstractNumId w:val="41"/>
  </w:num>
  <w:num w:numId="93" w16cid:durableId="692221892">
    <w:abstractNumId w:val="41"/>
  </w:num>
  <w:num w:numId="94" w16cid:durableId="47148666">
    <w:abstractNumId w:val="41"/>
  </w:num>
  <w:num w:numId="95" w16cid:durableId="1598908538">
    <w:abstractNumId w:val="41"/>
  </w:num>
  <w:num w:numId="96" w16cid:durableId="1929070343">
    <w:abstractNumId w:val="41"/>
  </w:num>
  <w:num w:numId="97" w16cid:durableId="1076047282">
    <w:abstractNumId w:val="41"/>
  </w:num>
  <w:num w:numId="98" w16cid:durableId="367610576">
    <w:abstractNumId w:val="41"/>
  </w:num>
  <w:num w:numId="99" w16cid:durableId="37945857">
    <w:abstractNumId w:val="41"/>
  </w:num>
  <w:num w:numId="100" w16cid:durableId="2139179915">
    <w:abstractNumId w:val="41"/>
  </w:num>
  <w:num w:numId="101" w16cid:durableId="1084883151">
    <w:abstractNumId w:val="41"/>
  </w:num>
  <w:num w:numId="102" w16cid:durableId="60952085">
    <w:abstractNumId w:val="41"/>
  </w:num>
  <w:num w:numId="103" w16cid:durableId="1036659340">
    <w:abstractNumId w:val="41"/>
  </w:num>
  <w:num w:numId="104" w16cid:durableId="1691755863">
    <w:abstractNumId w:val="41"/>
  </w:num>
  <w:num w:numId="105" w16cid:durableId="2082285047">
    <w:abstractNumId w:val="41"/>
  </w:num>
  <w:num w:numId="106" w16cid:durableId="2106262481">
    <w:abstractNumId w:val="41"/>
  </w:num>
  <w:num w:numId="107" w16cid:durableId="1161579756">
    <w:abstractNumId w:val="41"/>
  </w:num>
  <w:num w:numId="108" w16cid:durableId="576943439">
    <w:abstractNumId w:val="41"/>
  </w:num>
  <w:num w:numId="109" w16cid:durableId="2008750100">
    <w:abstractNumId w:val="41"/>
  </w:num>
  <w:num w:numId="110" w16cid:durableId="1227104074">
    <w:abstractNumId w:val="41"/>
  </w:num>
  <w:num w:numId="111" w16cid:durableId="1809128364">
    <w:abstractNumId w:val="41"/>
  </w:num>
  <w:num w:numId="112" w16cid:durableId="711078547">
    <w:abstractNumId w:val="41"/>
  </w:num>
  <w:num w:numId="113" w16cid:durableId="1253592098">
    <w:abstractNumId w:val="41"/>
  </w:num>
  <w:num w:numId="114" w16cid:durableId="1598751068">
    <w:abstractNumId w:val="41"/>
  </w:num>
  <w:num w:numId="115" w16cid:durableId="2014455643">
    <w:abstractNumId w:val="41"/>
  </w:num>
  <w:num w:numId="116" w16cid:durableId="1176574096">
    <w:abstractNumId w:val="41"/>
  </w:num>
  <w:num w:numId="117" w16cid:durableId="118031423">
    <w:abstractNumId w:val="41"/>
  </w:num>
  <w:num w:numId="118" w16cid:durableId="442499596">
    <w:abstractNumId w:val="41"/>
  </w:num>
  <w:num w:numId="119" w16cid:durableId="1935818656">
    <w:abstractNumId w:val="41"/>
  </w:num>
  <w:num w:numId="120" w16cid:durableId="835535881">
    <w:abstractNumId w:val="41"/>
  </w:num>
  <w:num w:numId="121" w16cid:durableId="656880214">
    <w:abstractNumId w:val="41"/>
  </w:num>
  <w:num w:numId="122" w16cid:durableId="2038844050">
    <w:abstractNumId w:val="41"/>
  </w:num>
  <w:num w:numId="123" w16cid:durableId="2028676004">
    <w:abstractNumId w:val="41"/>
  </w:num>
  <w:num w:numId="124" w16cid:durableId="970746156">
    <w:abstractNumId w:val="41"/>
  </w:num>
  <w:num w:numId="125" w16cid:durableId="1372611812">
    <w:abstractNumId w:val="41"/>
  </w:num>
  <w:numIdMacAtCleanup w:val="1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attachedTemplate r:id="rId1"/>
  <w:documentProtection w:edit="trackedChanges" w:enforcement="0"/>
  <w:defaultTabStop w:val="720"/>
  <w:evenAndOddHeaders/>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Dc2MTYzNQRCc3MjcyUdpeDU4uLM/DyQArNaAHjvvMYsAAAA"/>
  </w:docVars>
  <w:rsids>
    <w:rsidRoot w:val="00AC5976"/>
    <w:rsid w:val="000005AE"/>
    <w:rsid w:val="00000B27"/>
    <w:rsid w:val="000018EE"/>
    <w:rsid w:val="0000664A"/>
    <w:rsid w:val="000072B7"/>
    <w:rsid w:val="00010E3E"/>
    <w:rsid w:val="000113D6"/>
    <w:rsid w:val="000128C0"/>
    <w:rsid w:val="00013B3D"/>
    <w:rsid w:val="000170EF"/>
    <w:rsid w:val="00021AE5"/>
    <w:rsid w:val="00021D0B"/>
    <w:rsid w:val="00022F7E"/>
    <w:rsid w:val="0002349B"/>
    <w:rsid w:val="00023B83"/>
    <w:rsid w:val="000240EF"/>
    <w:rsid w:val="00025371"/>
    <w:rsid w:val="000253CB"/>
    <w:rsid w:val="00025487"/>
    <w:rsid w:val="000256E7"/>
    <w:rsid w:val="000268A3"/>
    <w:rsid w:val="0002690D"/>
    <w:rsid w:val="00030181"/>
    <w:rsid w:val="00031F5A"/>
    <w:rsid w:val="00033B2B"/>
    <w:rsid w:val="00037F60"/>
    <w:rsid w:val="000412C8"/>
    <w:rsid w:val="00042799"/>
    <w:rsid w:val="0004318D"/>
    <w:rsid w:val="000436DF"/>
    <w:rsid w:val="00044AD1"/>
    <w:rsid w:val="00045062"/>
    <w:rsid w:val="00045D69"/>
    <w:rsid w:val="000470E0"/>
    <w:rsid w:val="000511A2"/>
    <w:rsid w:val="000519A5"/>
    <w:rsid w:val="00052910"/>
    <w:rsid w:val="00052E06"/>
    <w:rsid w:val="0005362E"/>
    <w:rsid w:val="00056299"/>
    <w:rsid w:val="000572BC"/>
    <w:rsid w:val="000576A6"/>
    <w:rsid w:val="00057C85"/>
    <w:rsid w:val="00061433"/>
    <w:rsid w:val="0006409D"/>
    <w:rsid w:val="000648B0"/>
    <w:rsid w:val="00070C72"/>
    <w:rsid w:val="00070C94"/>
    <w:rsid w:val="000711B7"/>
    <w:rsid w:val="00072B6A"/>
    <w:rsid w:val="000763B7"/>
    <w:rsid w:val="0007647D"/>
    <w:rsid w:val="00081EB3"/>
    <w:rsid w:val="00083926"/>
    <w:rsid w:val="00085C0B"/>
    <w:rsid w:val="00087324"/>
    <w:rsid w:val="0008758B"/>
    <w:rsid w:val="00091B2D"/>
    <w:rsid w:val="000925A9"/>
    <w:rsid w:val="00092B89"/>
    <w:rsid w:val="00095732"/>
    <w:rsid w:val="00095B98"/>
    <w:rsid w:val="000973DF"/>
    <w:rsid w:val="000A0A0E"/>
    <w:rsid w:val="000A0B46"/>
    <w:rsid w:val="000A1252"/>
    <w:rsid w:val="000A268F"/>
    <w:rsid w:val="000A33D3"/>
    <w:rsid w:val="000A394E"/>
    <w:rsid w:val="000A49BA"/>
    <w:rsid w:val="000A56C8"/>
    <w:rsid w:val="000B0A90"/>
    <w:rsid w:val="000B183E"/>
    <w:rsid w:val="000B1C4E"/>
    <w:rsid w:val="000B1CB3"/>
    <w:rsid w:val="000B21AA"/>
    <w:rsid w:val="000B21FE"/>
    <w:rsid w:val="000B4381"/>
    <w:rsid w:val="000B58B6"/>
    <w:rsid w:val="000B5ECC"/>
    <w:rsid w:val="000B75A8"/>
    <w:rsid w:val="000C0B5E"/>
    <w:rsid w:val="000C124D"/>
    <w:rsid w:val="000C2897"/>
    <w:rsid w:val="000C31CE"/>
    <w:rsid w:val="000C3DBA"/>
    <w:rsid w:val="000C41E4"/>
    <w:rsid w:val="000C4CB3"/>
    <w:rsid w:val="000C501E"/>
    <w:rsid w:val="000C51EC"/>
    <w:rsid w:val="000D0C06"/>
    <w:rsid w:val="000D0F02"/>
    <w:rsid w:val="000D1F4F"/>
    <w:rsid w:val="000D223A"/>
    <w:rsid w:val="000D2BF0"/>
    <w:rsid w:val="000D39C2"/>
    <w:rsid w:val="000D416D"/>
    <w:rsid w:val="000D42C0"/>
    <w:rsid w:val="000D5C27"/>
    <w:rsid w:val="000D653C"/>
    <w:rsid w:val="000D7FD1"/>
    <w:rsid w:val="000E25B8"/>
    <w:rsid w:val="000E2E35"/>
    <w:rsid w:val="000E2FFF"/>
    <w:rsid w:val="000E617A"/>
    <w:rsid w:val="000E7E6C"/>
    <w:rsid w:val="000F210A"/>
    <w:rsid w:val="000F2D4E"/>
    <w:rsid w:val="000F43C0"/>
    <w:rsid w:val="000F595B"/>
    <w:rsid w:val="000F612E"/>
    <w:rsid w:val="000F6786"/>
    <w:rsid w:val="000F67B7"/>
    <w:rsid w:val="000F68E2"/>
    <w:rsid w:val="00101401"/>
    <w:rsid w:val="0010147A"/>
    <w:rsid w:val="0010470D"/>
    <w:rsid w:val="0010591C"/>
    <w:rsid w:val="001065E9"/>
    <w:rsid w:val="001073F6"/>
    <w:rsid w:val="001075D7"/>
    <w:rsid w:val="00107864"/>
    <w:rsid w:val="00107A16"/>
    <w:rsid w:val="001122A0"/>
    <w:rsid w:val="001122A1"/>
    <w:rsid w:val="00112EFE"/>
    <w:rsid w:val="001159B7"/>
    <w:rsid w:val="00115C20"/>
    <w:rsid w:val="00116A69"/>
    <w:rsid w:val="001177D6"/>
    <w:rsid w:val="001178DA"/>
    <w:rsid w:val="00121688"/>
    <w:rsid w:val="00124641"/>
    <w:rsid w:val="00126B75"/>
    <w:rsid w:val="001311B3"/>
    <w:rsid w:val="00132039"/>
    <w:rsid w:val="0013267B"/>
    <w:rsid w:val="00134FFA"/>
    <w:rsid w:val="0013594B"/>
    <w:rsid w:val="00135A65"/>
    <w:rsid w:val="001361CD"/>
    <w:rsid w:val="00137A82"/>
    <w:rsid w:val="0014559F"/>
    <w:rsid w:val="00146858"/>
    <w:rsid w:val="00146E48"/>
    <w:rsid w:val="0014770C"/>
    <w:rsid w:val="00147AF6"/>
    <w:rsid w:val="001502EF"/>
    <w:rsid w:val="00150BBA"/>
    <w:rsid w:val="00150D27"/>
    <w:rsid w:val="00150D9B"/>
    <w:rsid w:val="001530D0"/>
    <w:rsid w:val="001532A8"/>
    <w:rsid w:val="00154601"/>
    <w:rsid w:val="00155AED"/>
    <w:rsid w:val="00155B25"/>
    <w:rsid w:val="00156522"/>
    <w:rsid w:val="00160B94"/>
    <w:rsid w:val="00163152"/>
    <w:rsid w:val="00163329"/>
    <w:rsid w:val="001634A9"/>
    <w:rsid w:val="001655A8"/>
    <w:rsid w:val="001658AF"/>
    <w:rsid w:val="00166B77"/>
    <w:rsid w:val="001673A8"/>
    <w:rsid w:val="001673F7"/>
    <w:rsid w:val="001674DD"/>
    <w:rsid w:val="00171363"/>
    <w:rsid w:val="0017184C"/>
    <w:rsid w:val="00171D42"/>
    <w:rsid w:val="00173571"/>
    <w:rsid w:val="00173B3C"/>
    <w:rsid w:val="001759B9"/>
    <w:rsid w:val="00177697"/>
    <w:rsid w:val="0018011F"/>
    <w:rsid w:val="0018070E"/>
    <w:rsid w:val="0018125B"/>
    <w:rsid w:val="00181DC3"/>
    <w:rsid w:val="001848EF"/>
    <w:rsid w:val="00185496"/>
    <w:rsid w:val="00185EF3"/>
    <w:rsid w:val="00186FD9"/>
    <w:rsid w:val="0019143C"/>
    <w:rsid w:val="0019180D"/>
    <w:rsid w:val="001925AF"/>
    <w:rsid w:val="001927A2"/>
    <w:rsid w:val="00192B16"/>
    <w:rsid w:val="0019338F"/>
    <w:rsid w:val="001939C1"/>
    <w:rsid w:val="001955D6"/>
    <w:rsid w:val="00196539"/>
    <w:rsid w:val="001A4CF0"/>
    <w:rsid w:val="001A520F"/>
    <w:rsid w:val="001A5A37"/>
    <w:rsid w:val="001A5DC1"/>
    <w:rsid w:val="001A7228"/>
    <w:rsid w:val="001A745F"/>
    <w:rsid w:val="001B0076"/>
    <w:rsid w:val="001B1A59"/>
    <w:rsid w:val="001B1DE4"/>
    <w:rsid w:val="001B600C"/>
    <w:rsid w:val="001B606C"/>
    <w:rsid w:val="001B70AA"/>
    <w:rsid w:val="001C032D"/>
    <w:rsid w:val="001C0C5F"/>
    <w:rsid w:val="001C0FA0"/>
    <w:rsid w:val="001C4361"/>
    <w:rsid w:val="001C5984"/>
    <w:rsid w:val="001D06F0"/>
    <w:rsid w:val="001D0744"/>
    <w:rsid w:val="001D24CB"/>
    <w:rsid w:val="001D28BC"/>
    <w:rsid w:val="001D2D91"/>
    <w:rsid w:val="001D3442"/>
    <w:rsid w:val="001D4406"/>
    <w:rsid w:val="001D48F3"/>
    <w:rsid w:val="001D5264"/>
    <w:rsid w:val="001E01D2"/>
    <w:rsid w:val="001E182C"/>
    <w:rsid w:val="001E4890"/>
    <w:rsid w:val="001E4B4F"/>
    <w:rsid w:val="001E5431"/>
    <w:rsid w:val="001E6297"/>
    <w:rsid w:val="001F1A1B"/>
    <w:rsid w:val="001F1A2C"/>
    <w:rsid w:val="001F20A4"/>
    <w:rsid w:val="001F6D5C"/>
    <w:rsid w:val="001F79DC"/>
    <w:rsid w:val="001F7AC7"/>
    <w:rsid w:val="00201D2E"/>
    <w:rsid w:val="00202017"/>
    <w:rsid w:val="002028F5"/>
    <w:rsid w:val="002043C7"/>
    <w:rsid w:val="00204A0C"/>
    <w:rsid w:val="00204C29"/>
    <w:rsid w:val="00205273"/>
    <w:rsid w:val="00205606"/>
    <w:rsid w:val="002073B7"/>
    <w:rsid w:val="00210DA1"/>
    <w:rsid w:val="00212E19"/>
    <w:rsid w:val="00213EFD"/>
    <w:rsid w:val="00214432"/>
    <w:rsid w:val="00214612"/>
    <w:rsid w:val="002148F8"/>
    <w:rsid w:val="0021533B"/>
    <w:rsid w:val="002155BE"/>
    <w:rsid w:val="00215B1F"/>
    <w:rsid w:val="002216FF"/>
    <w:rsid w:val="00222073"/>
    <w:rsid w:val="00222A48"/>
    <w:rsid w:val="00223F25"/>
    <w:rsid w:val="00225B68"/>
    <w:rsid w:val="002271B2"/>
    <w:rsid w:val="0023073D"/>
    <w:rsid w:val="00232A0B"/>
    <w:rsid w:val="002344B8"/>
    <w:rsid w:val="00234B3B"/>
    <w:rsid w:val="00234DA2"/>
    <w:rsid w:val="00234F30"/>
    <w:rsid w:val="0023619D"/>
    <w:rsid w:val="002362F0"/>
    <w:rsid w:val="00242CCE"/>
    <w:rsid w:val="00243E31"/>
    <w:rsid w:val="00244C3B"/>
    <w:rsid w:val="00245D46"/>
    <w:rsid w:val="00246628"/>
    <w:rsid w:val="0024751A"/>
    <w:rsid w:val="00247FE9"/>
    <w:rsid w:val="00250A03"/>
    <w:rsid w:val="00251604"/>
    <w:rsid w:val="00251F91"/>
    <w:rsid w:val="00253815"/>
    <w:rsid w:val="00253FBD"/>
    <w:rsid w:val="0025486B"/>
    <w:rsid w:val="002550DB"/>
    <w:rsid w:val="00255D12"/>
    <w:rsid w:val="00260670"/>
    <w:rsid w:val="002616CF"/>
    <w:rsid w:val="00265804"/>
    <w:rsid w:val="00265E8B"/>
    <w:rsid w:val="00266696"/>
    <w:rsid w:val="00266FA4"/>
    <w:rsid w:val="0026742E"/>
    <w:rsid w:val="00267B0C"/>
    <w:rsid w:val="00270FF6"/>
    <w:rsid w:val="00271C88"/>
    <w:rsid w:val="0027294D"/>
    <w:rsid w:val="002750DD"/>
    <w:rsid w:val="00275468"/>
    <w:rsid w:val="00275A53"/>
    <w:rsid w:val="00276925"/>
    <w:rsid w:val="0027763F"/>
    <w:rsid w:val="002802D7"/>
    <w:rsid w:val="00280819"/>
    <w:rsid w:val="00280E75"/>
    <w:rsid w:val="00282456"/>
    <w:rsid w:val="0028386D"/>
    <w:rsid w:val="00283B1E"/>
    <w:rsid w:val="00287A14"/>
    <w:rsid w:val="00290F2E"/>
    <w:rsid w:val="00293096"/>
    <w:rsid w:val="002930B5"/>
    <w:rsid w:val="00293C46"/>
    <w:rsid w:val="00293E79"/>
    <w:rsid w:val="00295744"/>
    <w:rsid w:val="00297D64"/>
    <w:rsid w:val="002A0A02"/>
    <w:rsid w:val="002A1C9C"/>
    <w:rsid w:val="002A2C0A"/>
    <w:rsid w:val="002A3F8A"/>
    <w:rsid w:val="002A4516"/>
    <w:rsid w:val="002A57DB"/>
    <w:rsid w:val="002A57DF"/>
    <w:rsid w:val="002A6498"/>
    <w:rsid w:val="002A64F3"/>
    <w:rsid w:val="002A6B27"/>
    <w:rsid w:val="002A7730"/>
    <w:rsid w:val="002A77E6"/>
    <w:rsid w:val="002B14A0"/>
    <w:rsid w:val="002B2E2C"/>
    <w:rsid w:val="002B5275"/>
    <w:rsid w:val="002B63E8"/>
    <w:rsid w:val="002C0B2F"/>
    <w:rsid w:val="002C54C9"/>
    <w:rsid w:val="002C5F42"/>
    <w:rsid w:val="002C68E8"/>
    <w:rsid w:val="002D17D3"/>
    <w:rsid w:val="002D315E"/>
    <w:rsid w:val="002E015D"/>
    <w:rsid w:val="002E1B86"/>
    <w:rsid w:val="002E3206"/>
    <w:rsid w:val="002E6DC2"/>
    <w:rsid w:val="002E718F"/>
    <w:rsid w:val="002E77A1"/>
    <w:rsid w:val="002F0C2B"/>
    <w:rsid w:val="002F1DC9"/>
    <w:rsid w:val="002F200B"/>
    <w:rsid w:val="002F3FDE"/>
    <w:rsid w:val="002F41F5"/>
    <w:rsid w:val="002F5498"/>
    <w:rsid w:val="002F743A"/>
    <w:rsid w:val="003000E7"/>
    <w:rsid w:val="0030033F"/>
    <w:rsid w:val="00300AF2"/>
    <w:rsid w:val="003015A5"/>
    <w:rsid w:val="00301680"/>
    <w:rsid w:val="00302B47"/>
    <w:rsid w:val="00305771"/>
    <w:rsid w:val="003075A8"/>
    <w:rsid w:val="00307EF0"/>
    <w:rsid w:val="0031031D"/>
    <w:rsid w:val="00310DD6"/>
    <w:rsid w:val="003127B3"/>
    <w:rsid w:val="00313C10"/>
    <w:rsid w:val="00313F2E"/>
    <w:rsid w:val="00314BB8"/>
    <w:rsid w:val="00314E29"/>
    <w:rsid w:val="00314ED3"/>
    <w:rsid w:val="00315CF8"/>
    <w:rsid w:val="00316150"/>
    <w:rsid w:val="00317681"/>
    <w:rsid w:val="0032094B"/>
    <w:rsid w:val="00320986"/>
    <w:rsid w:val="00321F6C"/>
    <w:rsid w:val="00322C04"/>
    <w:rsid w:val="00324B8E"/>
    <w:rsid w:val="00325F15"/>
    <w:rsid w:val="00327C24"/>
    <w:rsid w:val="00330608"/>
    <w:rsid w:val="00330A60"/>
    <w:rsid w:val="003319F7"/>
    <w:rsid w:val="00333E6A"/>
    <w:rsid w:val="0033445F"/>
    <w:rsid w:val="00335C8A"/>
    <w:rsid w:val="00336968"/>
    <w:rsid w:val="003375B7"/>
    <w:rsid w:val="00340296"/>
    <w:rsid w:val="00340ED5"/>
    <w:rsid w:val="003411D3"/>
    <w:rsid w:val="00342882"/>
    <w:rsid w:val="0034341C"/>
    <w:rsid w:val="0034351E"/>
    <w:rsid w:val="0034450E"/>
    <w:rsid w:val="003447A2"/>
    <w:rsid w:val="003454F6"/>
    <w:rsid w:val="00345C92"/>
    <w:rsid w:val="00346BF2"/>
    <w:rsid w:val="00350D3A"/>
    <w:rsid w:val="00351A17"/>
    <w:rsid w:val="00351DD3"/>
    <w:rsid w:val="0035210B"/>
    <w:rsid w:val="003547F7"/>
    <w:rsid w:val="00355D00"/>
    <w:rsid w:val="00356782"/>
    <w:rsid w:val="00356B39"/>
    <w:rsid w:val="00356DB6"/>
    <w:rsid w:val="0035717A"/>
    <w:rsid w:val="00357365"/>
    <w:rsid w:val="00361BB6"/>
    <w:rsid w:val="003635E6"/>
    <w:rsid w:val="003643CE"/>
    <w:rsid w:val="003671F2"/>
    <w:rsid w:val="00370340"/>
    <w:rsid w:val="00370DF1"/>
    <w:rsid w:val="00370FC5"/>
    <w:rsid w:val="00371509"/>
    <w:rsid w:val="003725B4"/>
    <w:rsid w:val="00374184"/>
    <w:rsid w:val="00375649"/>
    <w:rsid w:val="00375B3A"/>
    <w:rsid w:val="003764E4"/>
    <w:rsid w:val="0037785C"/>
    <w:rsid w:val="00381DCC"/>
    <w:rsid w:val="003827A4"/>
    <w:rsid w:val="00390F1B"/>
    <w:rsid w:val="00391CD5"/>
    <w:rsid w:val="00392520"/>
    <w:rsid w:val="003925BE"/>
    <w:rsid w:val="00397C38"/>
    <w:rsid w:val="003A138D"/>
    <w:rsid w:val="003A5E2A"/>
    <w:rsid w:val="003A6774"/>
    <w:rsid w:val="003A6ECA"/>
    <w:rsid w:val="003A7C25"/>
    <w:rsid w:val="003B0B8C"/>
    <w:rsid w:val="003B142B"/>
    <w:rsid w:val="003B142D"/>
    <w:rsid w:val="003B2D98"/>
    <w:rsid w:val="003B337A"/>
    <w:rsid w:val="003B3B5F"/>
    <w:rsid w:val="003B4C2D"/>
    <w:rsid w:val="003B4D86"/>
    <w:rsid w:val="003B6271"/>
    <w:rsid w:val="003B77EA"/>
    <w:rsid w:val="003B7AB5"/>
    <w:rsid w:val="003B7B81"/>
    <w:rsid w:val="003C398D"/>
    <w:rsid w:val="003C62D4"/>
    <w:rsid w:val="003C63F5"/>
    <w:rsid w:val="003C67F4"/>
    <w:rsid w:val="003C77AF"/>
    <w:rsid w:val="003D0E55"/>
    <w:rsid w:val="003D39DC"/>
    <w:rsid w:val="003D5897"/>
    <w:rsid w:val="003D6485"/>
    <w:rsid w:val="003D78FC"/>
    <w:rsid w:val="003E2813"/>
    <w:rsid w:val="003E32B9"/>
    <w:rsid w:val="003E388D"/>
    <w:rsid w:val="003E410F"/>
    <w:rsid w:val="003F0740"/>
    <w:rsid w:val="003F0EC2"/>
    <w:rsid w:val="003F1A9A"/>
    <w:rsid w:val="003F29EC"/>
    <w:rsid w:val="003F2EF5"/>
    <w:rsid w:val="003F33BC"/>
    <w:rsid w:val="003F490E"/>
    <w:rsid w:val="003F5D1E"/>
    <w:rsid w:val="003F5E54"/>
    <w:rsid w:val="00400916"/>
    <w:rsid w:val="00401115"/>
    <w:rsid w:val="00401DDD"/>
    <w:rsid w:val="00401F8F"/>
    <w:rsid w:val="004028B8"/>
    <w:rsid w:val="00404380"/>
    <w:rsid w:val="00410423"/>
    <w:rsid w:val="0041042B"/>
    <w:rsid w:val="00410B7F"/>
    <w:rsid w:val="00410FE1"/>
    <w:rsid w:val="00411A94"/>
    <w:rsid w:val="00411F1E"/>
    <w:rsid w:val="004121E0"/>
    <w:rsid w:val="0041275B"/>
    <w:rsid w:val="004130EC"/>
    <w:rsid w:val="00414198"/>
    <w:rsid w:val="00414DFC"/>
    <w:rsid w:val="00414E3E"/>
    <w:rsid w:val="00415312"/>
    <w:rsid w:val="00416978"/>
    <w:rsid w:val="00416D4D"/>
    <w:rsid w:val="00417267"/>
    <w:rsid w:val="00417522"/>
    <w:rsid w:val="004225F8"/>
    <w:rsid w:val="00426CEA"/>
    <w:rsid w:val="004303D4"/>
    <w:rsid w:val="00430EF8"/>
    <w:rsid w:val="00432058"/>
    <w:rsid w:val="00432249"/>
    <w:rsid w:val="004332A7"/>
    <w:rsid w:val="00433409"/>
    <w:rsid w:val="00433B4F"/>
    <w:rsid w:val="004344FF"/>
    <w:rsid w:val="00434F7F"/>
    <w:rsid w:val="004352BE"/>
    <w:rsid w:val="0043745F"/>
    <w:rsid w:val="00437BDB"/>
    <w:rsid w:val="00440EAB"/>
    <w:rsid w:val="004417F4"/>
    <w:rsid w:val="0044341A"/>
    <w:rsid w:val="0044411E"/>
    <w:rsid w:val="004443BA"/>
    <w:rsid w:val="00444FF8"/>
    <w:rsid w:val="00445864"/>
    <w:rsid w:val="004468F9"/>
    <w:rsid w:val="00446D88"/>
    <w:rsid w:val="00446F5C"/>
    <w:rsid w:val="00446FE2"/>
    <w:rsid w:val="00450937"/>
    <w:rsid w:val="00451572"/>
    <w:rsid w:val="00457E3D"/>
    <w:rsid w:val="00457EF8"/>
    <w:rsid w:val="004622B4"/>
    <w:rsid w:val="004627A3"/>
    <w:rsid w:val="00462AED"/>
    <w:rsid w:val="00463965"/>
    <w:rsid w:val="00463DDE"/>
    <w:rsid w:val="00464059"/>
    <w:rsid w:val="00464280"/>
    <w:rsid w:val="0047012B"/>
    <w:rsid w:val="004708B8"/>
    <w:rsid w:val="00470E55"/>
    <w:rsid w:val="00470F85"/>
    <w:rsid w:val="00471726"/>
    <w:rsid w:val="00472A99"/>
    <w:rsid w:val="00473277"/>
    <w:rsid w:val="004734DC"/>
    <w:rsid w:val="00473F6C"/>
    <w:rsid w:val="004749BC"/>
    <w:rsid w:val="00474F60"/>
    <w:rsid w:val="00477200"/>
    <w:rsid w:val="0048087E"/>
    <w:rsid w:val="00480F77"/>
    <w:rsid w:val="00481F8D"/>
    <w:rsid w:val="00482403"/>
    <w:rsid w:val="00482A34"/>
    <w:rsid w:val="00483AEA"/>
    <w:rsid w:val="00485DDD"/>
    <w:rsid w:val="00486BDB"/>
    <w:rsid w:val="00487815"/>
    <w:rsid w:val="00491E01"/>
    <w:rsid w:val="00492E69"/>
    <w:rsid w:val="004932F5"/>
    <w:rsid w:val="00493E50"/>
    <w:rsid w:val="00493F47"/>
    <w:rsid w:val="0049526F"/>
    <w:rsid w:val="00497004"/>
    <w:rsid w:val="00497DF6"/>
    <w:rsid w:val="004A06FE"/>
    <w:rsid w:val="004A0910"/>
    <w:rsid w:val="004A3F3B"/>
    <w:rsid w:val="004A4E2E"/>
    <w:rsid w:val="004A59BD"/>
    <w:rsid w:val="004A5CBA"/>
    <w:rsid w:val="004B15D4"/>
    <w:rsid w:val="004B1FAC"/>
    <w:rsid w:val="004B2FDD"/>
    <w:rsid w:val="004B4186"/>
    <w:rsid w:val="004B4C75"/>
    <w:rsid w:val="004B5798"/>
    <w:rsid w:val="004B6188"/>
    <w:rsid w:val="004B67FE"/>
    <w:rsid w:val="004C2983"/>
    <w:rsid w:val="004C3B96"/>
    <w:rsid w:val="004C3F6F"/>
    <w:rsid w:val="004C4033"/>
    <w:rsid w:val="004C4A24"/>
    <w:rsid w:val="004C57BE"/>
    <w:rsid w:val="004C62E0"/>
    <w:rsid w:val="004D12C8"/>
    <w:rsid w:val="004D1E52"/>
    <w:rsid w:val="004D1F94"/>
    <w:rsid w:val="004D2363"/>
    <w:rsid w:val="004D28B6"/>
    <w:rsid w:val="004D50C0"/>
    <w:rsid w:val="004D5FEF"/>
    <w:rsid w:val="004D6990"/>
    <w:rsid w:val="004D7C56"/>
    <w:rsid w:val="004E0B50"/>
    <w:rsid w:val="004E0D84"/>
    <w:rsid w:val="004E1E23"/>
    <w:rsid w:val="004E3162"/>
    <w:rsid w:val="004E399D"/>
    <w:rsid w:val="004E3D5D"/>
    <w:rsid w:val="004E4319"/>
    <w:rsid w:val="004E6911"/>
    <w:rsid w:val="004F0E72"/>
    <w:rsid w:val="004F205D"/>
    <w:rsid w:val="004F3638"/>
    <w:rsid w:val="004F3EE4"/>
    <w:rsid w:val="004F4CC4"/>
    <w:rsid w:val="004F5140"/>
    <w:rsid w:val="004F5A07"/>
    <w:rsid w:val="004F6BA8"/>
    <w:rsid w:val="004F71CD"/>
    <w:rsid w:val="004F75E5"/>
    <w:rsid w:val="005012FC"/>
    <w:rsid w:val="005048F3"/>
    <w:rsid w:val="0050663B"/>
    <w:rsid w:val="00506C54"/>
    <w:rsid w:val="00507299"/>
    <w:rsid w:val="0051268B"/>
    <w:rsid w:val="00512B60"/>
    <w:rsid w:val="00512D8E"/>
    <w:rsid w:val="0051361D"/>
    <w:rsid w:val="005137B4"/>
    <w:rsid w:val="00513F9E"/>
    <w:rsid w:val="0051437B"/>
    <w:rsid w:val="00515180"/>
    <w:rsid w:val="0051535F"/>
    <w:rsid w:val="00516310"/>
    <w:rsid w:val="00517515"/>
    <w:rsid w:val="00517793"/>
    <w:rsid w:val="0052017B"/>
    <w:rsid w:val="00520BB4"/>
    <w:rsid w:val="00520D5E"/>
    <w:rsid w:val="00521AA3"/>
    <w:rsid w:val="00524322"/>
    <w:rsid w:val="00524359"/>
    <w:rsid w:val="005244C0"/>
    <w:rsid w:val="00524883"/>
    <w:rsid w:val="00525BEC"/>
    <w:rsid w:val="005276C9"/>
    <w:rsid w:val="00531679"/>
    <w:rsid w:val="00531D4E"/>
    <w:rsid w:val="00532F4E"/>
    <w:rsid w:val="005332B7"/>
    <w:rsid w:val="005335B9"/>
    <w:rsid w:val="00534287"/>
    <w:rsid w:val="0053499F"/>
    <w:rsid w:val="005372BA"/>
    <w:rsid w:val="0054026D"/>
    <w:rsid w:val="005405C6"/>
    <w:rsid w:val="005408E3"/>
    <w:rsid w:val="005412C8"/>
    <w:rsid w:val="00541801"/>
    <w:rsid w:val="005428D8"/>
    <w:rsid w:val="00544617"/>
    <w:rsid w:val="005449E9"/>
    <w:rsid w:val="00545C7C"/>
    <w:rsid w:val="00547187"/>
    <w:rsid w:val="00547580"/>
    <w:rsid w:val="0054761F"/>
    <w:rsid w:val="00547A3C"/>
    <w:rsid w:val="00550BF6"/>
    <w:rsid w:val="00550F2A"/>
    <w:rsid w:val="00551263"/>
    <w:rsid w:val="0055403B"/>
    <w:rsid w:val="0055478A"/>
    <w:rsid w:val="005548C4"/>
    <w:rsid w:val="00554938"/>
    <w:rsid w:val="00554A44"/>
    <w:rsid w:val="0055603F"/>
    <w:rsid w:val="005600B6"/>
    <w:rsid w:val="00561CDB"/>
    <w:rsid w:val="005649CA"/>
    <w:rsid w:val="005655F4"/>
    <w:rsid w:val="00565A66"/>
    <w:rsid w:val="00565E4D"/>
    <w:rsid w:val="00566C3C"/>
    <w:rsid w:val="005676F3"/>
    <w:rsid w:val="00570275"/>
    <w:rsid w:val="00570CB5"/>
    <w:rsid w:val="0057308E"/>
    <w:rsid w:val="0057351F"/>
    <w:rsid w:val="00574631"/>
    <w:rsid w:val="00575017"/>
    <w:rsid w:val="005765E9"/>
    <w:rsid w:val="0058135F"/>
    <w:rsid w:val="0058299A"/>
    <w:rsid w:val="00582D51"/>
    <w:rsid w:val="00583168"/>
    <w:rsid w:val="00584B58"/>
    <w:rsid w:val="0058692E"/>
    <w:rsid w:val="00587622"/>
    <w:rsid w:val="00587C96"/>
    <w:rsid w:val="00587E05"/>
    <w:rsid w:val="005905DA"/>
    <w:rsid w:val="005909E0"/>
    <w:rsid w:val="00591779"/>
    <w:rsid w:val="00591F58"/>
    <w:rsid w:val="00592F31"/>
    <w:rsid w:val="005931B8"/>
    <w:rsid w:val="00593B40"/>
    <w:rsid w:val="00595C6F"/>
    <w:rsid w:val="00596A69"/>
    <w:rsid w:val="0059787C"/>
    <w:rsid w:val="005A13BC"/>
    <w:rsid w:val="005A2B72"/>
    <w:rsid w:val="005A39C4"/>
    <w:rsid w:val="005A4BA0"/>
    <w:rsid w:val="005A56EC"/>
    <w:rsid w:val="005A5F85"/>
    <w:rsid w:val="005A647D"/>
    <w:rsid w:val="005A7062"/>
    <w:rsid w:val="005A7167"/>
    <w:rsid w:val="005A75CC"/>
    <w:rsid w:val="005A78AD"/>
    <w:rsid w:val="005A7949"/>
    <w:rsid w:val="005B0A25"/>
    <w:rsid w:val="005B10DC"/>
    <w:rsid w:val="005B187D"/>
    <w:rsid w:val="005B20CF"/>
    <w:rsid w:val="005B26CA"/>
    <w:rsid w:val="005B29AC"/>
    <w:rsid w:val="005B3E77"/>
    <w:rsid w:val="005B3FF3"/>
    <w:rsid w:val="005B527B"/>
    <w:rsid w:val="005B5F79"/>
    <w:rsid w:val="005B65F2"/>
    <w:rsid w:val="005B6782"/>
    <w:rsid w:val="005B6BDA"/>
    <w:rsid w:val="005C1136"/>
    <w:rsid w:val="005C17F2"/>
    <w:rsid w:val="005C28C6"/>
    <w:rsid w:val="005C2BA2"/>
    <w:rsid w:val="005C2DFE"/>
    <w:rsid w:val="005C3743"/>
    <w:rsid w:val="005C4203"/>
    <w:rsid w:val="005C4BD7"/>
    <w:rsid w:val="005C65A4"/>
    <w:rsid w:val="005C7306"/>
    <w:rsid w:val="005C7B38"/>
    <w:rsid w:val="005D0004"/>
    <w:rsid w:val="005D3081"/>
    <w:rsid w:val="005D4D4A"/>
    <w:rsid w:val="005D5FBC"/>
    <w:rsid w:val="005E060D"/>
    <w:rsid w:val="005E2163"/>
    <w:rsid w:val="005E24D6"/>
    <w:rsid w:val="005E277B"/>
    <w:rsid w:val="005E2C64"/>
    <w:rsid w:val="005E35E9"/>
    <w:rsid w:val="005E57D9"/>
    <w:rsid w:val="005E5D6F"/>
    <w:rsid w:val="005E62A5"/>
    <w:rsid w:val="005E63A6"/>
    <w:rsid w:val="005E6A0D"/>
    <w:rsid w:val="005F0592"/>
    <w:rsid w:val="005F0F41"/>
    <w:rsid w:val="005F1343"/>
    <w:rsid w:val="005F45E1"/>
    <w:rsid w:val="005F4682"/>
    <w:rsid w:val="005F585A"/>
    <w:rsid w:val="005F5A4C"/>
    <w:rsid w:val="005F5F68"/>
    <w:rsid w:val="005F6332"/>
    <w:rsid w:val="005F65C2"/>
    <w:rsid w:val="00600770"/>
    <w:rsid w:val="00601215"/>
    <w:rsid w:val="00602D08"/>
    <w:rsid w:val="00603152"/>
    <w:rsid w:val="006047DF"/>
    <w:rsid w:val="0060638C"/>
    <w:rsid w:val="0060663D"/>
    <w:rsid w:val="00606EA0"/>
    <w:rsid w:val="00612733"/>
    <w:rsid w:val="006129AF"/>
    <w:rsid w:val="00613152"/>
    <w:rsid w:val="00617F33"/>
    <w:rsid w:val="006220F4"/>
    <w:rsid w:val="00626BAB"/>
    <w:rsid w:val="0063070D"/>
    <w:rsid w:val="00631644"/>
    <w:rsid w:val="00631C48"/>
    <w:rsid w:val="00633BDE"/>
    <w:rsid w:val="00634052"/>
    <w:rsid w:val="006351F0"/>
    <w:rsid w:val="006405A7"/>
    <w:rsid w:val="0064245B"/>
    <w:rsid w:val="006427F3"/>
    <w:rsid w:val="00644E76"/>
    <w:rsid w:val="00645CDE"/>
    <w:rsid w:val="00645E0B"/>
    <w:rsid w:val="00645F75"/>
    <w:rsid w:val="00646292"/>
    <w:rsid w:val="0064684A"/>
    <w:rsid w:val="00650E49"/>
    <w:rsid w:val="0065211A"/>
    <w:rsid w:val="00652281"/>
    <w:rsid w:val="006530BF"/>
    <w:rsid w:val="006535D0"/>
    <w:rsid w:val="0065442D"/>
    <w:rsid w:val="0065465E"/>
    <w:rsid w:val="00655C22"/>
    <w:rsid w:val="00656950"/>
    <w:rsid w:val="00656C8E"/>
    <w:rsid w:val="00657CC6"/>
    <w:rsid w:val="006638C0"/>
    <w:rsid w:val="006667E1"/>
    <w:rsid w:val="006725DE"/>
    <w:rsid w:val="006741CC"/>
    <w:rsid w:val="006755F7"/>
    <w:rsid w:val="006823BE"/>
    <w:rsid w:val="00691ABA"/>
    <w:rsid w:val="0069376B"/>
    <w:rsid w:val="00693AC0"/>
    <w:rsid w:val="00694921"/>
    <w:rsid w:val="00697DA8"/>
    <w:rsid w:val="006A17BD"/>
    <w:rsid w:val="006A5C7E"/>
    <w:rsid w:val="006A7820"/>
    <w:rsid w:val="006B0A4B"/>
    <w:rsid w:val="006B40A9"/>
    <w:rsid w:val="006B456E"/>
    <w:rsid w:val="006B4ACE"/>
    <w:rsid w:val="006B6D3E"/>
    <w:rsid w:val="006B7C38"/>
    <w:rsid w:val="006C1B55"/>
    <w:rsid w:val="006C1B9D"/>
    <w:rsid w:val="006C1D1A"/>
    <w:rsid w:val="006C22D6"/>
    <w:rsid w:val="006C3640"/>
    <w:rsid w:val="006C3ACC"/>
    <w:rsid w:val="006C4E23"/>
    <w:rsid w:val="006C791D"/>
    <w:rsid w:val="006D158C"/>
    <w:rsid w:val="006D339D"/>
    <w:rsid w:val="006D425C"/>
    <w:rsid w:val="006E0C7C"/>
    <w:rsid w:val="006E1952"/>
    <w:rsid w:val="006E566B"/>
    <w:rsid w:val="006E7393"/>
    <w:rsid w:val="006E7455"/>
    <w:rsid w:val="006E75DF"/>
    <w:rsid w:val="006F1790"/>
    <w:rsid w:val="006F1A24"/>
    <w:rsid w:val="006F1D12"/>
    <w:rsid w:val="006F50E6"/>
    <w:rsid w:val="006F5527"/>
    <w:rsid w:val="006F5716"/>
    <w:rsid w:val="006F57B2"/>
    <w:rsid w:val="006F6C3A"/>
    <w:rsid w:val="006F78F9"/>
    <w:rsid w:val="006F7E9F"/>
    <w:rsid w:val="00700AFD"/>
    <w:rsid w:val="00701621"/>
    <w:rsid w:val="007016FA"/>
    <w:rsid w:val="00702D61"/>
    <w:rsid w:val="007043CA"/>
    <w:rsid w:val="00712281"/>
    <w:rsid w:val="007124C6"/>
    <w:rsid w:val="007156CB"/>
    <w:rsid w:val="007161A1"/>
    <w:rsid w:val="00716781"/>
    <w:rsid w:val="00717270"/>
    <w:rsid w:val="00717699"/>
    <w:rsid w:val="00720B83"/>
    <w:rsid w:val="00723CD7"/>
    <w:rsid w:val="00723EE9"/>
    <w:rsid w:val="00723FC9"/>
    <w:rsid w:val="00726602"/>
    <w:rsid w:val="00727460"/>
    <w:rsid w:val="00731636"/>
    <w:rsid w:val="00732792"/>
    <w:rsid w:val="00732C7A"/>
    <w:rsid w:val="0073426B"/>
    <w:rsid w:val="007344D8"/>
    <w:rsid w:val="00736507"/>
    <w:rsid w:val="007374D1"/>
    <w:rsid w:val="00737DAC"/>
    <w:rsid w:val="00737F8C"/>
    <w:rsid w:val="007407A0"/>
    <w:rsid w:val="00740FCF"/>
    <w:rsid w:val="00741E5B"/>
    <w:rsid w:val="00742412"/>
    <w:rsid w:val="00742B4F"/>
    <w:rsid w:val="007443BF"/>
    <w:rsid w:val="00744DFA"/>
    <w:rsid w:val="00746126"/>
    <w:rsid w:val="007463A4"/>
    <w:rsid w:val="007519AD"/>
    <w:rsid w:val="007533B6"/>
    <w:rsid w:val="00753D13"/>
    <w:rsid w:val="00754A95"/>
    <w:rsid w:val="00756123"/>
    <w:rsid w:val="00757042"/>
    <w:rsid w:val="00760555"/>
    <w:rsid w:val="007607D0"/>
    <w:rsid w:val="00764420"/>
    <w:rsid w:val="007647E4"/>
    <w:rsid w:val="00765956"/>
    <w:rsid w:val="00766218"/>
    <w:rsid w:val="007670CF"/>
    <w:rsid w:val="007679B9"/>
    <w:rsid w:val="00770103"/>
    <w:rsid w:val="007717FC"/>
    <w:rsid w:val="00772F67"/>
    <w:rsid w:val="00772FC0"/>
    <w:rsid w:val="00774103"/>
    <w:rsid w:val="00774658"/>
    <w:rsid w:val="007765F6"/>
    <w:rsid w:val="007818FA"/>
    <w:rsid w:val="00783601"/>
    <w:rsid w:val="00784348"/>
    <w:rsid w:val="00784BDA"/>
    <w:rsid w:val="00786631"/>
    <w:rsid w:val="00787593"/>
    <w:rsid w:val="00790834"/>
    <w:rsid w:val="007918AF"/>
    <w:rsid w:val="00791F88"/>
    <w:rsid w:val="00792079"/>
    <w:rsid w:val="00792781"/>
    <w:rsid w:val="0079318E"/>
    <w:rsid w:val="00793ACC"/>
    <w:rsid w:val="00795976"/>
    <w:rsid w:val="00797C86"/>
    <w:rsid w:val="007A0B4E"/>
    <w:rsid w:val="007A0C57"/>
    <w:rsid w:val="007A3F00"/>
    <w:rsid w:val="007A4687"/>
    <w:rsid w:val="007A5473"/>
    <w:rsid w:val="007A5A44"/>
    <w:rsid w:val="007A621C"/>
    <w:rsid w:val="007A704F"/>
    <w:rsid w:val="007B0344"/>
    <w:rsid w:val="007B27A8"/>
    <w:rsid w:val="007B2B17"/>
    <w:rsid w:val="007B56CA"/>
    <w:rsid w:val="007B57CA"/>
    <w:rsid w:val="007B5A8C"/>
    <w:rsid w:val="007B6CCC"/>
    <w:rsid w:val="007C025C"/>
    <w:rsid w:val="007C0F58"/>
    <w:rsid w:val="007C31D4"/>
    <w:rsid w:val="007C3595"/>
    <w:rsid w:val="007C549A"/>
    <w:rsid w:val="007C659D"/>
    <w:rsid w:val="007C7401"/>
    <w:rsid w:val="007C7BE8"/>
    <w:rsid w:val="007D004F"/>
    <w:rsid w:val="007D1469"/>
    <w:rsid w:val="007D20DB"/>
    <w:rsid w:val="007D2F36"/>
    <w:rsid w:val="007D3927"/>
    <w:rsid w:val="007D4C31"/>
    <w:rsid w:val="007D5668"/>
    <w:rsid w:val="007E0809"/>
    <w:rsid w:val="007E4827"/>
    <w:rsid w:val="007E4AF0"/>
    <w:rsid w:val="007E4D30"/>
    <w:rsid w:val="007E4D7E"/>
    <w:rsid w:val="007E4FBE"/>
    <w:rsid w:val="007E604C"/>
    <w:rsid w:val="007F07BD"/>
    <w:rsid w:val="007F08E5"/>
    <w:rsid w:val="007F2D52"/>
    <w:rsid w:val="007F52BF"/>
    <w:rsid w:val="007F5FD8"/>
    <w:rsid w:val="007F710A"/>
    <w:rsid w:val="007F7EF3"/>
    <w:rsid w:val="00800CB9"/>
    <w:rsid w:val="00800F55"/>
    <w:rsid w:val="00801BAF"/>
    <w:rsid w:val="00802B5E"/>
    <w:rsid w:val="008032B5"/>
    <w:rsid w:val="00803A41"/>
    <w:rsid w:val="00804A96"/>
    <w:rsid w:val="008068FB"/>
    <w:rsid w:val="00810B9B"/>
    <w:rsid w:val="00810FEE"/>
    <w:rsid w:val="00811C39"/>
    <w:rsid w:val="00812733"/>
    <w:rsid w:val="00814789"/>
    <w:rsid w:val="00814FD7"/>
    <w:rsid w:val="008153D5"/>
    <w:rsid w:val="008157CE"/>
    <w:rsid w:val="00820190"/>
    <w:rsid w:val="00820EAF"/>
    <w:rsid w:val="008211A7"/>
    <w:rsid w:val="00821522"/>
    <w:rsid w:val="00821F3D"/>
    <w:rsid w:val="00822A13"/>
    <w:rsid w:val="00822B6A"/>
    <w:rsid w:val="00824D8F"/>
    <w:rsid w:val="00827A43"/>
    <w:rsid w:val="00831E70"/>
    <w:rsid w:val="00832182"/>
    <w:rsid w:val="008326AC"/>
    <w:rsid w:val="0083288E"/>
    <w:rsid w:val="00833493"/>
    <w:rsid w:val="00835D30"/>
    <w:rsid w:val="008408F9"/>
    <w:rsid w:val="0084113A"/>
    <w:rsid w:val="00841212"/>
    <w:rsid w:val="00843BA6"/>
    <w:rsid w:val="00844902"/>
    <w:rsid w:val="0085009F"/>
    <w:rsid w:val="00850805"/>
    <w:rsid w:val="00851411"/>
    <w:rsid w:val="00852F04"/>
    <w:rsid w:val="00853382"/>
    <w:rsid w:val="008535B5"/>
    <w:rsid w:val="00856CF4"/>
    <w:rsid w:val="008600CD"/>
    <w:rsid w:val="008603CF"/>
    <w:rsid w:val="008608DA"/>
    <w:rsid w:val="00865C91"/>
    <w:rsid w:val="008711BE"/>
    <w:rsid w:val="00876B69"/>
    <w:rsid w:val="00881FA1"/>
    <w:rsid w:val="00883687"/>
    <w:rsid w:val="00883B3A"/>
    <w:rsid w:val="00884CD5"/>
    <w:rsid w:val="00885370"/>
    <w:rsid w:val="008863F4"/>
    <w:rsid w:val="00887A5E"/>
    <w:rsid w:val="0089059B"/>
    <w:rsid w:val="008922B3"/>
    <w:rsid w:val="00893BB6"/>
    <w:rsid w:val="00894299"/>
    <w:rsid w:val="0089496B"/>
    <w:rsid w:val="00895404"/>
    <w:rsid w:val="00895DC1"/>
    <w:rsid w:val="00896787"/>
    <w:rsid w:val="008970E0"/>
    <w:rsid w:val="0089717A"/>
    <w:rsid w:val="008A03B2"/>
    <w:rsid w:val="008A70CE"/>
    <w:rsid w:val="008B150A"/>
    <w:rsid w:val="008B2758"/>
    <w:rsid w:val="008B39C4"/>
    <w:rsid w:val="008B4230"/>
    <w:rsid w:val="008B4E77"/>
    <w:rsid w:val="008B4F88"/>
    <w:rsid w:val="008C0EAE"/>
    <w:rsid w:val="008C2088"/>
    <w:rsid w:val="008C212C"/>
    <w:rsid w:val="008C5E82"/>
    <w:rsid w:val="008C6A37"/>
    <w:rsid w:val="008C6B6F"/>
    <w:rsid w:val="008D169B"/>
    <w:rsid w:val="008D2238"/>
    <w:rsid w:val="008D25B7"/>
    <w:rsid w:val="008D2ECE"/>
    <w:rsid w:val="008D2F10"/>
    <w:rsid w:val="008D31F7"/>
    <w:rsid w:val="008D44D6"/>
    <w:rsid w:val="008D60F4"/>
    <w:rsid w:val="008D78B7"/>
    <w:rsid w:val="008E03F7"/>
    <w:rsid w:val="008E05C8"/>
    <w:rsid w:val="008E44DE"/>
    <w:rsid w:val="008E491F"/>
    <w:rsid w:val="008E49C7"/>
    <w:rsid w:val="008E64F1"/>
    <w:rsid w:val="008E7A99"/>
    <w:rsid w:val="008F1A38"/>
    <w:rsid w:val="008F3AAB"/>
    <w:rsid w:val="008F6204"/>
    <w:rsid w:val="008F6E58"/>
    <w:rsid w:val="0090310C"/>
    <w:rsid w:val="00904E3C"/>
    <w:rsid w:val="00907CDC"/>
    <w:rsid w:val="00913850"/>
    <w:rsid w:val="00913EA2"/>
    <w:rsid w:val="0091495D"/>
    <w:rsid w:val="00916112"/>
    <w:rsid w:val="009179A5"/>
    <w:rsid w:val="00920EFC"/>
    <w:rsid w:val="00921E49"/>
    <w:rsid w:val="00923139"/>
    <w:rsid w:val="00924AD3"/>
    <w:rsid w:val="00925273"/>
    <w:rsid w:val="009260CC"/>
    <w:rsid w:val="009303EB"/>
    <w:rsid w:val="0093058A"/>
    <w:rsid w:val="00935D05"/>
    <w:rsid w:val="00936298"/>
    <w:rsid w:val="00936861"/>
    <w:rsid w:val="009372EE"/>
    <w:rsid w:val="009403B0"/>
    <w:rsid w:val="00940580"/>
    <w:rsid w:val="00940E2F"/>
    <w:rsid w:val="009425F0"/>
    <w:rsid w:val="00946394"/>
    <w:rsid w:val="00947C1B"/>
    <w:rsid w:val="00947E6C"/>
    <w:rsid w:val="00955A8A"/>
    <w:rsid w:val="00956408"/>
    <w:rsid w:val="009566B2"/>
    <w:rsid w:val="0095703E"/>
    <w:rsid w:val="00957051"/>
    <w:rsid w:val="009572DB"/>
    <w:rsid w:val="00960F99"/>
    <w:rsid w:val="00962202"/>
    <w:rsid w:val="00962822"/>
    <w:rsid w:val="009630B2"/>
    <w:rsid w:val="0096450C"/>
    <w:rsid w:val="00967ABA"/>
    <w:rsid w:val="009701D1"/>
    <w:rsid w:val="00970B1A"/>
    <w:rsid w:val="00970DC8"/>
    <w:rsid w:val="00971503"/>
    <w:rsid w:val="0097194E"/>
    <w:rsid w:val="00972404"/>
    <w:rsid w:val="009731E7"/>
    <w:rsid w:val="00973AF0"/>
    <w:rsid w:val="0098031F"/>
    <w:rsid w:val="00980387"/>
    <w:rsid w:val="0098070E"/>
    <w:rsid w:val="009839CD"/>
    <w:rsid w:val="00983ECB"/>
    <w:rsid w:val="00985D50"/>
    <w:rsid w:val="009936E4"/>
    <w:rsid w:val="00993F56"/>
    <w:rsid w:val="00994D80"/>
    <w:rsid w:val="00994FF3"/>
    <w:rsid w:val="009A05C9"/>
    <w:rsid w:val="009A191B"/>
    <w:rsid w:val="009A467B"/>
    <w:rsid w:val="009B0A9C"/>
    <w:rsid w:val="009B3BFC"/>
    <w:rsid w:val="009B6177"/>
    <w:rsid w:val="009B632D"/>
    <w:rsid w:val="009B733F"/>
    <w:rsid w:val="009C0BBB"/>
    <w:rsid w:val="009C50CF"/>
    <w:rsid w:val="009C5D50"/>
    <w:rsid w:val="009C6AD1"/>
    <w:rsid w:val="009D000E"/>
    <w:rsid w:val="009D106E"/>
    <w:rsid w:val="009D4E12"/>
    <w:rsid w:val="009D5E16"/>
    <w:rsid w:val="009D7D54"/>
    <w:rsid w:val="009E0C6D"/>
    <w:rsid w:val="009E1C5A"/>
    <w:rsid w:val="009E1EB5"/>
    <w:rsid w:val="009E3050"/>
    <w:rsid w:val="009E55C0"/>
    <w:rsid w:val="009F0EAD"/>
    <w:rsid w:val="009F3460"/>
    <w:rsid w:val="009F41B3"/>
    <w:rsid w:val="009F4448"/>
    <w:rsid w:val="009F5A9C"/>
    <w:rsid w:val="009F646D"/>
    <w:rsid w:val="009F67EB"/>
    <w:rsid w:val="009F6951"/>
    <w:rsid w:val="00A01137"/>
    <w:rsid w:val="00A0226E"/>
    <w:rsid w:val="00A03F32"/>
    <w:rsid w:val="00A04027"/>
    <w:rsid w:val="00A053ED"/>
    <w:rsid w:val="00A059DE"/>
    <w:rsid w:val="00A06971"/>
    <w:rsid w:val="00A111A7"/>
    <w:rsid w:val="00A12429"/>
    <w:rsid w:val="00A12CAB"/>
    <w:rsid w:val="00A13670"/>
    <w:rsid w:val="00A15701"/>
    <w:rsid w:val="00A15863"/>
    <w:rsid w:val="00A22CBD"/>
    <w:rsid w:val="00A2322E"/>
    <w:rsid w:val="00A24F5A"/>
    <w:rsid w:val="00A26B53"/>
    <w:rsid w:val="00A3102F"/>
    <w:rsid w:val="00A328C0"/>
    <w:rsid w:val="00A32EEA"/>
    <w:rsid w:val="00A3391B"/>
    <w:rsid w:val="00A33B9A"/>
    <w:rsid w:val="00A3641A"/>
    <w:rsid w:val="00A36C2B"/>
    <w:rsid w:val="00A3702C"/>
    <w:rsid w:val="00A370A5"/>
    <w:rsid w:val="00A3731D"/>
    <w:rsid w:val="00A408D7"/>
    <w:rsid w:val="00A4144A"/>
    <w:rsid w:val="00A419AC"/>
    <w:rsid w:val="00A4459D"/>
    <w:rsid w:val="00A45A0A"/>
    <w:rsid w:val="00A53878"/>
    <w:rsid w:val="00A5499D"/>
    <w:rsid w:val="00A55F8D"/>
    <w:rsid w:val="00A576F9"/>
    <w:rsid w:val="00A57821"/>
    <w:rsid w:val="00A60684"/>
    <w:rsid w:val="00A620B1"/>
    <w:rsid w:val="00A626FB"/>
    <w:rsid w:val="00A62804"/>
    <w:rsid w:val="00A63FD8"/>
    <w:rsid w:val="00A64EDC"/>
    <w:rsid w:val="00A66955"/>
    <w:rsid w:val="00A66A4B"/>
    <w:rsid w:val="00A67593"/>
    <w:rsid w:val="00A702CA"/>
    <w:rsid w:val="00A711A1"/>
    <w:rsid w:val="00A71A4E"/>
    <w:rsid w:val="00A75FF1"/>
    <w:rsid w:val="00A762CF"/>
    <w:rsid w:val="00A76CC4"/>
    <w:rsid w:val="00A80652"/>
    <w:rsid w:val="00A81F76"/>
    <w:rsid w:val="00A82AE7"/>
    <w:rsid w:val="00A82B61"/>
    <w:rsid w:val="00A8305F"/>
    <w:rsid w:val="00A83A04"/>
    <w:rsid w:val="00A83FA7"/>
    <w:rsid w:val="00A84939"/>
    <w:rsid w:val="00A84F79"/>
    <w:rsid w:val="00A90AAA"/>
    <w:rsid w:val="00A94BC1"/>
    <w:rsid w:val="00A9587B"/>
    <w:rsid w:val="00A9793F"/>
    <w:rsid w:val="00AA0CA4"/>
    <w:rsid w:val="00AA1537"/>
    <w:rsid w:val="00AA2369"/>
    <w:rsid w:val="00AA2EB5"/>
    <w:rsid w:val="00AA6751"/>
    <w:rsid w:val="00AB0765"/>
    <w:rsid w:val="00AB08D2"/>
    <w:rsid w:val="00AB0A9F"/>
    <w:rsid w:val="00AB25D4"/>
    <w:rsid w:val="00AB3784"/>
    <w:rsid w:val="00AB3844"/>
    <w:rsid w:val="00AB5D85"/>
    <w:rsid w:val="00AB6198"/>
    <w:rsid w:val="00AB7770"/>
    <w:rsid w:val="00AB7794"/>
    <w:rsid w:val="00AB7E49"/>
    <w:rsid w:val="00AC41B1"/>
    <w:rsid w:val="00AC5976"/>
    <w:rsid w:val="00AD0A82"/>
    <w:rsid w:val="00AD0F08"/>
    <w:rsid w:val="00AD252E"/>
    <w:rsid w:val="00AE09AB"/>
    <w:rsid w:val="00AE2694"/>
    <w:rsid w:val="00AE2A67"/>
    <w:rsid w:val="00AE2FD9"/>
    <w:rsid w:val="00AE351B"/>
    <w:rsid w:val="00AF1EBB"/>
    <w:rsid w:val="00AF2041"/>
    <w:rsid w:val="00AF311A"/>
    <w:rsid w:val="00AF3A5A"/>
    <w:rsid w:val="00AF4B10"/>
    <w:rsid w:val="00B00262"/>
    <w:rsid w:val="00B0038A"/>
    <w:rsid w:val="00B01FEC"/>
    <w:rsid w:val="00B04A01"/>
    <w:rsid w:val="00B04F40"/>
    <w:rsid w:val="00B05925"/>
    <w:rsid w:val="00B07002"/>
    <w:rsid w:val="00B07966"/>
    <w:rsid w:val="00B07B65"/>
    <w:rsid w:val="00B120DE"/>
    <w:rsid w:val="00B12DC1"/>
    <w:rsid w:val="00B20AFF"/>
    <w:rsid w:val="00B223E5"/>
    <w:rsid w:val="00B2296C"/>
    <w:rsid w:val="00B22B2E"/>
    <w:rsid w:val="00B27EE6"/>
    <w:rsid w:val="00B30CB9"/>
    <w:rsid w:val="00B30D7B"/>
    <w:rsid w:val="00B3326A"/>
    <w:rsid w:val="00B33AF9"/>
    <w:rsid w:val="00B34F77"/>
    <w:rsid w:val="00B36508"/>
    <w:rsid w:val="00B36E66"/>
    <w:rsid w:val="00B36F3F"/>
    <w:rsid w:val="00B3743B"/>
    <w:rsid w:val="00B378EB"/>
    <w:rsid w:val="00B404E6"/>
    <w:rsid w:val="00B40D3B"/>
    <w:rsid w:val="00B42D91"/>
    <w:rsid w:val="00B42F08"/>
    <w:rsid w:val="00B430CA"/>
    <w:rsid w:val="00B474B0"/>
    <w:rsid w:val="00B474E5"/>
    <w:rsid w:val="00B501F9"/>
    <w:rsid w:val="00B510B7"/>
    <w:rsid w:val="00B52E4A"/>
    <w:rsid w:val="00B56CC7"/>
    <w:rsid w:val="00B57055"/>
    <w:rsid w:val="00B578B4"/>
    <w:rsid w:val="00B61862"/>
    <w:rsid w:val="00B62F37"/>
    <w:rsid w:val="00B63E61"/>
    <w:rsid w:val="00B63F5A"/>
    <w:rsid w:val="00B64987"/>
    <w:rsid w:val="00B64E44"/>
    <w:rsid w:val="00B656A0"/>
    <w:rsid w:val="00B666AF"/>
    <w:rsid w:val="00B70516"/>
    <w:rsid w:val="00B70E89"/>
    <w:rsid w:val="00B72930"/>
    <w:rsid w:val="00B72E84"/>
    <w:rsid w:val="00B73797"/>
    <w:rsid w:val="00B773D2"/>
    <w:rsid w:val="00B77459"/>
    <w:rsid w:val="00B80656"/>
    <w:rsid w:val="00B81803"/>
    <w:rsid w:val="00B81D75"/>
    <w:rsid w:val="00B82843"/>
    <w:rsid w:val="00B83214"/>
    <w:rsid w:val="00B85086"/>
    <w:rsid w:val="00B8537C"/>
    <w:rsid w:val="00B910A3"/>
    <w:rsid w:val="00B920CF"/>
    <w:rsid w:val="00B947A4"/>
    <w:rsid w:val="00B95826"/>
    <w:rsid w:val="00B9607B"/>
    <w:rsid w:val="00B963E3"/>
    <w:rsid w:val="00B97264"/>
    <w:rsid w:val="00B9791E"/>
    <w:rsid w:val="00BA1BAF"/>
    <w:rsid w:val="00BA48B6"/>
    <w:rsid w:val="00BA5548"/>
    <w:rsid w:val="00BA5FFD"/>
    <w:rsid w:val="00BA63F6"/>
    <w:rsid w:val="00BA782D"/>
    <w:rsid w:val="00BB0713"/>
    <w:rsid w:val="00BB0A90"/>
    <w:rsid w:val="00BB0E87"/>
    <w:rsid w:val="00BB10BC"/>
    <w:rsid w:val="00BB1E37"/>
    <w:rsid w:val="00BB4663"/>
    <w:rsid w:val="00BB4FB0"/>
    <w:rsid w:val="00BB5690"/>
    <w:rsid w:val="00BB5E93"/>
    <w:rsid w:val="00BB6C91"/>
    <w:rsid w:val="00BC1008"/>
    <w:rsid w:val="00BC127F"/>
    <w:rsid w:val="00BC19C6"/>
    <w:rsid w:val="00BC25E0"/>
    <w:rsid w:val="00BC2F50"/>
    <w:rsid w:val="00BC38CE"/>
    <w:rsid w:val="00BC4EA1"/>
    <w:rsid w:val="00BD13BB"/>
    <w:rsid w:val="00BD1894"/>
    <w:rsid w:val="00BD2990"/>
    <w:rsid w:val="00BD3A08"/>
    <w:rsid w:val="00BD3B30"/>
    <w:rsid w:val="00BD5B53"/>
    <w:rsid w:val="00BD5BE4"/>
    <w:rsid w:val="00BD603C"/>
    <w:rsid w:val="00BD6171"/>
    <w:rsid w:val="00BD6428"/>
    <w:rsid w:val="00BD77CF"/>
    <w:rsid w:val="00BE09A2"/>
    <w:rsid w:val="00BE1981"/>
    <w:rsid w:val="00BE4722"/>
    <w:rsid w:val="00BE57EC"/>
    <w:rsid w:val="00BE5877"/>
    <w:rsid w:val="00BE6A0D"/>
    <w:rsid w:val="00BE6DBF"/>
    <w:rsid w:val="00BE726F"/>
    <w:rsid w:val="00BE74CB"/>
    <w:rsid w:val="00BE7FEF"/>
    <w:rsid w:val="00BF1DDD"/>
    <w:rsid w:val="00BF2677"/>
    <w:rsid w:val="00BF3E80"/>
    <w:rsid w:val="00BF5E48"/>
    <w:rsid w:val="00BF71AC"/>
    <w:rsid w:val="00C00712"/>
    <w:rsid w:val="00C03414"/>
    <w:rsid w:val="00C043E4"/>
    <w:rsid w:val="00C06D3E"/>
    <w:rsid w:val="00C07C78"/>
    <w:rsid w:val="00C10F20"/>
    <w:rsid w:val="00C11A51"/>
    <w:rsid w:val="00C12655"/>
    <w:rsid w:val="00C12CD3"/>
    <w:rsid w:val="00C14613"/>
    <w:rsid w:val="00C14F70"/>
    <w:rsid w:val="00C168DA"/>
    <w:rsid w:val="00C16AE6"/>
    <w:rsid w:val="00C21646"/>
    <w:rsid w:val="00C22005"/>
    <w:rsid w:val="00C228AA"/>
    <w:rsid w:val="00C23ABE"/>
    <w:rsid w:val="00C23FD8"/>
    <w:rsid w:val="00C242B0"/>
    <w:rsid w:val="00C24889"/>
    <w:rsid w:val="00C25AA1"/>
    <w:rsid w:val="00C26073"/>
    <w:rsid w:val="00C2623D"/>
    <w:rsid w:val="00C26A13"/>
    <w:rsid w:val="00C26BEF"/>
    <w:rsid w:val="00C278FD"/>
    <w:rsid w:val="00C30BA1"/>
    <w:rsid w:val="00C32ED9"/>
    <w:rsid w:val="00C34F3F"/>
    <w:rsid w:val="00C351B3"/>
    <w:rsid w:val="00C358F1"/>
    <w:rsid w:val="00C36304"/>
    <w:rsid w:val="00C36B8E"/>
    <w:rsid w:val="00C40ED4"/>
    <w:rsid w:val="00C41D8D"/>
    <w:rsid w:val="00C426B8"/>
    <w:rsid w:val="00C433A8"/>
    <w:rsid w:val="00C45289"/>
    <w:rsid w:val="00C45662"/>
    <w:rsid w:val="00C5446D"/>
    <w:rsid w:val="00C557E0"/>
    <w:rsid w:val="00C55984"/>
    <w:rsid w:val="00C56F7C"/>
    <w:rsid w:val="00C57955"/>
    <w:rsid w:val="00C57C4C"/>
    <w:rsid w:val="00C61002"/>
    <w:rsid w:val="00C61E13"/>
    <w:rsid w:val="00C6353E"/>
    <w:rsid w:val="00C64049"/>
    <w:rsid w:val="00C64C4F"/>
    <w:rsid w:val="00C65A63"/>
    <w:rsid w:val="00C71117"/>
    <w:rsid w:val="00C72A2D"/>
    <w:rsid w:val="00C72D0D"/>
    <w:rsid w:val="00C73005"/>
    <w:rsid w:val="00C74A74"/>
    <w:rsid w:val="00C74B7F"/>
    <w:rsid w:val="00C80FC7"/>
    <w:rsid w:val="00C81285"/>
    <w:rsid w:val="00C83266"/>
    <w:rsid w:val="00C83B33"/>
    <w:rsid w:val="00C83DEE"/>
    <w:rsid w:val="00C85824"/>
    <w:rsid w:val="00C87153"/>
    <w:rsid w:val="00C91046"/>
    <w:rsid w:val="00C91929"/>
    <w:rsid w:val="00C91A8B"/>
    <w:rsid w:val="00C9246A"/>
    <w:rsid w:val="00C933E0"/>
    <w:rsid w:val="00C9407E"/>
    <w:rsid w:val="00C957DE"/>
    <w:rsid w:val="00C97B4D"/>
    <w:rsid w:val="00C97DD2"/>
    <w:rsid w:val="00CA0324"/>
    <w:rsid w:val="00CA5E88"/>
    <w:rsid w:val="00CA718D"/>
    <w:rsid w:val="00CB14CC"/>
    <w:rsid w:val="00CB4920"/>
    <w:rsid w:val="00CB4AC3"/>
    <w:rsid w:val="00CB5322"/>
    <w:rsid w:val="00CC01B9"/>
    <w:rsid w:val="00CC2C4E"/>
    <w:rsid w:val="00CC5870"/>
    <w:rsid w:val="00CC59ED"/>
    <w:rsid w:val="00CC64AB"/>
    <w:rsid w:val="00CC704E"/>
    <w:rsid w:val="00CD2627"/>
    <w:rsid w:val="00CD2A61"/>
    <w:rsid w:val="00CD382C"/>
    <w:rsid w:val="00CD4A75"/>
    <w:rsid w:val="00CD55EB"/>
    <w:rsid w:val="00CD561A"/>
    <w:rsid w:val="00CD5C80"/>
    <w:rsid w:val="00CE07DB"/>
    <w:rsid w:val="00CE1219"/>
    <w:rsid w:val="00CE29CB"/>
    <w:rsid w:val="00CE4542"/>
    <w:rsid w:val="00CE6942"/>
    <w:rsid w:val="00CE6BDC"/>
    <w:rsid w:val="00CE7321"/>
    <w:rsid w:val="00CE7399"/>
    <w:rsid w:val="00CF020F"/>
    <w:rsid w:val="00CF1E97"/>
    <w:rsid w:val="00CF25F0"/>
    <w:rsid w:val="00CF4F7F"/>
    <w:rsid w:val="00CF5269"/>
    <w:rsid w:val="00CF5F72"/>
    <w:rsid w:val="00CF6795"/>
    <w:rsid w:val="00CF7075"/>
    <w:rsid w:val="00CF78BF"/>
    <w:rsid w:val="00D00149"/>
    <w:rsid w:val="00D026B9"/>
    <w:rsid w:val="00D030A8"/>
    <w:rsid w:val="00D0471D"/>
    <w:rsid w:val="00D05342"/>
    <w:rsid w:val="00D05673"/>
    <w:rsid w:val="00D0571C"/>
    <w:rsid w:val="00D06824"/>
    <w:rsid w:val="00D06EBD"/>
    <w:rsid w:val="00D07637"/>
    <w:rsid w:val="00D12BB2"/>
    <w:rsid w:val="00D13750"/>
    <w:rsid w:val="00D155A9"/>
    <w:rsid w:val="00D15F8E"/>
    <w:rsid w:val="00D1639E"/>
    <w:rsid w:val="00D17360"/>
    <w:rsid w:val="00D21EA8"/>
    <w:rsid w:val="00D2709C"/>
    <w:rsid w:val="00D3007D"/>
    <w:rsid w:val="00D309E9"/>
    <w:rsid w:val="00D327B7"/>
    <w:rsid w:val="00D332A8"/>
    <w:rsid w:val="00D343E7"/>
    <w:rsid w:val="00D34493"/>
    <w:rsid w:val="00D348D6"/>
    <w:rsid w:val="00D34C6C"/>
    <w:rsid w:val="00D35547"/>
    <w:rsid w:val="00D35F18"/>
    <w:rsid w:val="00D36152"/>
    <w:rsid w:val="00D361DB"/>
    <w:rsid w:val="00D409E0"/>
    <w:rsid w:val="00D4160D"/>
    <w:rsid w:val="00D422C6"/>
    <w:rsid w:val="00D42EB8"/>
    <w:rsid w:val="00D42F28"/>
    <w:rsid w:val="00D436B9"/>
    <w:rsid w:val="00D43D9E"/>
    <w:rsid w:val="00D474E6"/>
    <w:rsid w:val="00D47FF6"/>
    <w:rsid w:val="00D5035C"/>
    <w:rsid w:val="00D5042D"/>
    <w:rsid w:val="00D51276"/>
    <w:rsid w:val="00D52917"/>
    <w:rsid w:val="00D52F0B"/>
    <w:rsid w:val="00D52FFC"/>
    <w:rsid w:val="00D5357E"/>
    <w:rsid w:val="00D53672"/>
    <w:rsid w:val="00D565A1"/>
    <w:rsid w:val="00D60CB9"/>
    <w:rsid w:val="00D61AEF"/>
    <w:rsid w:val="00D62831"/>
    <w:rsid w:val="00D64039"/>
    <w:rsid w:val="00D66201"/>
    <w:rsid w:val="00D66435"/>
    <w:rsid w:val="00D703F2"/>
    <w:rsid w:val="00D74438"/>
    <w:rsid w:val="00D76618"/>
    <w:rsid w:val="00D777C6"/>
    <w:rsid w:val="00D8046E"/>
    <w:rsid w:val="00D81041"/>
    <w:rsid w:val="00D8167E"/>
    <w:rsid w:val="00D82C87"/>
    <w:rsid w:val="00D859DF"/>
    <w:rsid w:val="00D85D79"/>
    <w:rsid w:val="00D90599"/>
    <w:rsid w:val="00D90C9E"/>
    <w:rsid w:val="00D92D8D"/>
    <w:rsid w:val="00D93BCE"/>
    <w:rsid w:val="00D953E7"/>
    <w:rsid w:val="00D9676C"/>
    <w:rsid w:val="00D97273"/>
    <w:rsid w:val="00D97371"/>
    <w:rsid w:val="00DA0153"/>
    <w:rsid w:val="00DA2174"/>
    <w:rsid w:val="00DA3401"/>
    <w:rsid w:val="00DA346A"/>
    <w:rsid w:val="00DA3F43"/>
    <w:rsid w:val="00DA5828"/>
    <w:rsid w:val="00DB2FF1"/>
    <w:rsid w:val="00DB310E"/>
    <w:rsid w:val="00DB4ECF"/>
    <w:rsid w:val="00DB55F0"/>
    <w:rsid w:val="00DB6B36"/>
    <w:rsid w:val="00DB6D96"/>
    <w:rsid w:val="00DB7525"/>
    <w:rsid w:val="00DB7ACB"/>
    <w:rsid w:val="00DB7D13"/>
    <w:rsid w:val="00DC365E"/>
    <w:rsid w:val="00DC3BD4"/>
    <w:rsid w:val="00DC51BC"/>
    <w:rsid w:val="00DC6FE3"/>
    <w:rsid w:val="00DD091C"/>
    <w:rsid w:val="00DD1075"/>
    <w:rsid w:val="00DD2C00"/>
    <w:rsid w:val="00DD2FAC"/>
    <w:rsid w:val="00DD40F1"/>
    <w:rsid w:val="00DD549B"/>
    <w:rsid w:val="00DD6169"/>
    <w:rsid w:val="00DD6666"/>
    <w:rsid w:val="00DD7DAB"/>
    <w:rsid w:val="00DE2D93"/>
    <w:rsid w:val="00DE454B"/>
    <w:rsid w:val="00DE64DA"/>
    <w:rsid w:val="00DE7B77"/>
    <w:rsid w:val="00DF2062"/>
    <w:rsid w:val="00DF211B"/>
    <w:rsid w:val="00DF2759"/>
    <w:rsid w:val="00DF51E3"/>
    <w:rsid w:val="00DF5510"/>
    <w:rsid w:val="00DF61DF"/>
    <w:rsid w:val="00DF78C4"/>
    <w:rsid w:val="00E018D0"/>
    <w:rsid w:val="00E019B3"/>
    <w:rsid w:val="00E03DBF"/>
    <w:rsid w:val="00E048BD"/>
    <w:rsid w:val="00E04A78"/>
    <w:rsid w:val="00E0501F"/>
    <w:rsid w:val="00E05B29"/>
    <w:rsid w:val="00E06233"/>
    <w:rsid w:val="00E102E8"/>
    <w:rsid w:val="00E11D8A"/>
    <w:rsid w:val="00E125BD"/>
    <w:rsid w:val="00E13CB5"/>
    <w:rsid w:val="00E16932"/>
    <w:rsid w:val="00E174CD"/>
    <w:rsid w:val="00E20434"/>
    <w:rsid w:val="00E20562"/>
    <w:rsid w:val="00E2057E"/>
    <w:rsid w:val="00E20E8B"/>
    <w:rsid w:val="00E213EC"/>
    <w:rsid w:val="00E21F7F"/>
    <w:rsid w:val="00E26172"/>
    <w:rsid w:val="00E268E8"/>
    <w:rsid w:val="00E3025B"/>
    <w:rsid w:val="00E30FB5"/>
    <w:rsid w:val="00E31B20"/>
    <w:rsid w:val="00E322A3"/>
    <w:rsid w:val="00E329CC"/>
    <w:rsid w:val="00E3405D"/>
    <w:rsid w:val="00E34942"/>
    <w:rsid w:val="00E34A86"/>
    <w:rsid w:val="00E36816"/>
    <w:rsid w:val="00E36AF1"/>
    <w:rsid w:val="00E36C8A"/>
    <w:rsid w:val="00E36CE1"/>
    <w:rsid w:val="00E37D5C"/>
    <w:rsid w:val="00E4002D"/>
    <w:rsid w:val="00E404D7"/>
    <w:rsid w:val="00E41159"/>
    <w:rsid w:val="00E43552"/>
    <w:rsid w:val="00E43717"/>
    <w:rsid w:val="00E43C20"/>
    <w:rsid w:val="00E44082"/>
    <w:rsid w:val="00E466F0"/>
    <w:rsid w:val="00E4684E"/>
    <w:rsid w:val="00E474AF"/>
    <w:rsid w:val="00E477F1"/>
    <w:rsid w:val="00E47954"/>
    <w:rsid w:val="00E5175A"/>
    <w:rsid w:val="00E52031"/>
    <w:rsid w:val="00E52250"/>
    <w:rsid w:val="00E53494"/>
    <w:rsid w:val="00E537C5"/>
    <w:rsid w:val="00E545BB"/>
    <w:rsid w:val="00E560C8"/>
    <w:rsid w:val="00E573DA"/>
    <w:rsid w:val="00E6431E"/>
    <w:rsid w:val="00E6511D"/>
    <w:rsid w:val="00E674F8"/>
    <w:rsid w:val="00E72138"/>
    <w:rsid w:val="00E749D9"/>
    <w:rsid w:val="00E83990"/>
    <w:rsid w:val="00E84E5D"/>
    <w:rsid w:val="00E872DE"/>
    <w:rsid w:val="00E87302"/>
    <w:rsid w:val="00E87726"/>
    <w:rsid w:val="00E87B85"/>
    <w:rsid w:val="00E94642"/>
    <w:rsid w:val="00E94A7C"/>
    <w:rsid w:val="00E9598D"/>
    <w:rsid w:val="00EA1645"/>
    <w:rsid w:val="00EA21DB"/>
    <w:rsid w:val="00EA32C9"/>
    <w:rsid w:val="00EA38B1"/>
    <w:rsid w:val="00EA43F0"/>
    <w:rsid w:val="00EA61EE"/>
    <w:rsid w:val="00EA719C"/>
    <w:rsid w:val="00EB005E"/>
    <w:rsid w:val="00EB0E75"/>
    <w:rsid w:val="00EB108E"/>
    <w:rsid w:val="00EB1914"/>
    <w:rsid w:val="00EB2D47"/>
    <w:rsid w:val="00EB3BBD"/>
    <w:rsid w:val="00EB57BB"/>
    <w:rsid w:val="00EB6FC6"/>
    <w:rsid w:val="00EC0ED8"/>
    <w:rsid w:val="00EC1112"/>
    <w:rsid w:val="00EC15EB"/>
    <w:rsid w:val="00EC1CEA"/>
    <w:rsid w:val="00EC1FA1"/>
    <w:rsid w:val="00EC4550"/>
    <w:rsid w:val="00EC63CE"/>
    <w:rsid w:val="00ED08B8"/>
    <w:rsid w:val="00ED123C"/>
    <w:rsid w:val="00ED309F"/>
    <w:rsid w:val="00ED61B0"/>
    <w:rsid w:val="00ED6547"/>
    <w:rsid w:val="00ED6639"/>
    <w:rsid w:val="00ED672A"/>
    <w:rsid w:val="00EE1AEC"/>
    <w:rsid w:val="00EE1D04"/>
    <w:rsid w:val="00EE2909"/>
    <w:rsid w:val="00EE4AE8"/>
    <w:rsid w:val="00EE55A7"/>
    <w:rsid w:val="00EE62F3"/>
    <w:rsid w:val="00EE64A6"/>
    <w:rsid w:val="00EE708F"/>
    <w:rsid w:val="00EF01C1"/>
    <w:rsid w:val="00EF01CA"/>
    <w:rsid w:val="00EF0DCC"/>
    <w:rsid w:val="00EF1687"/>
    <w:rsid w:val="00EF1800"/>
    <w:rsid w:val="00EF1C81"/>
    <w:rsid w:val="00EF30DC"/>
    <w:rsid w:val="00EF360D"/>
    <w:rsid w:val="00EF51AA"/>
    <w:rsid w:val="00EF5F3E"/>
    <w:rsid w:val="00EF71E7"/>
    <w:rsid w:val="00EF7693"/>
    <w:rsid w:val="00EF7733"/>
    <w:rsid w:val="00EF7F41"/>
    <w:rsid w:val="00F01677"/>
    <w:rsid w:val="00F03DF3"/>
    <w:rsid w:val="00F04336"/>
    <w:rsid w:val="00F050E5"/>
    <w:rsid w:val="00F05953"/>
    <w:rsid w:val="00F05D56"/>
    <w:rsid w:val="00F07B10"/>
    <w:rsid w:val="00F07D92"/>
    <w:rsid w:val="00F1036F"/>
    <w:rsid w:val="00F11D0A"/>
    <w:rsid w:val="00F11E43"/>
    <w:rsid w:val="00F12079"/>
    <w:rsid w:val="00F13A5B"/>
    <w:rsid w:val="00F13AFE"/>
    <w:rsid w:val="00F1439B"/>
    <w:rsid w:val="00F168CD"/>
    <w:rsid w:val="00F16DFD"/>
    <w:rsid w:val="00F1738C"/>
    <w:rsid w:val="00F176E8"/>
    <w:rsid w:val="00F217B6"/>
    <w:rsid w:val="00F23DFD"/>
    <w:rsid w:val="00F2434E"/>
    <w:rsid w:val="00F2674B"/>
    <w:rsid w:val="00F26C99"/>
    <w:rsid w:val="00F313FB"/>
    <w:rsid w:val="00F3144D"/>
    <w:rsid w:val="00F31748"/>
    <w:rsid w:val="00F318C4"/>
    <w:rsid w:val="00F325D1"/>
    <w:rsid w:val="00F33090"/>
    <w:rsid w:val="00F36017"/>
    <w:rsid w:val="00F3673F"/>
    <w:rsid w:val="00F37D1A"/>
    <w:rsid w:val="00F37E59"/>
    <w:rsid w:val="00F40683"/>
    <w:rsid w:val="00F40742"/>
    <w:rsid w:val="00F40CF6"/>
    <w:rsid w:val="00F4104D"/>
    <w:rsid w:val="00F41EFB"/>
    <w:rsid w:val="00F42046"/>
    <w:rsid w:val="00F4236A"/>
    <w:rsid w:val="00F424DC"/>
    <w:rsid w:val="00F42601"/>
    <w:rsid w:val="00F4548C"/>
    <w:rsid w:val="00F4607E"/>
    <w:rsid w:val="00F47544"/>
    <w:rsid w:val="00F506F9"/>
    <w:rsid w:val="00F536CE"/>
    <w:rsid w:val="00F56DD6"/>
    <w:rsid w:val="00F62974"/>
    <w:rsid w:val="00F62A45"/>
    <w:rsid w:val="00F62AE5"/>
    <w:rsid w:val="00F63061"/>
    <w:rsid w:val="00F64AF2"/>
    <w:rsid w:val="00F6742A"/>
    <w:rsid w:val="00F67E50"/>
    <w:rsid w:val="00F67E8C"/>
    <w:rsid w:val="00F7006E"/>
    <w:rsid w:val="00F70674"/>
    <w:rsid w:val="00F712B0"/>
    <w:rsid w:val="00F717FE"/>
    <w:rsid w:val="00F72294"/>
    <w:rsid w:val="00F737B0"/>
    <w:rsid w:val="00F74973"/>
    <w:rsid w:val="00F74A18"/>
    <w:rsid w:val="00F7650E"/>
    <w:rsid w:val="00F7762B"/>
    <w:rsid w:val="00F82261"/>
    <w:rsid w:val="00F84382"/>
    <w:rsid w:val="00F8464C"/>
    <w:rsid w:val="00F86497"/>
    <w:rsid w:val="00F86626"/>
    <w:rsid w:val="00F90034"/>
    <w:rsid w:val="00F91447"/>
    <w:rsid w:val="00F91EC9"/>
    <w:rsid w:val="00F92DC0"/>
    <w:rsid w:val="00F94263"/>
    <w:rsid w:val="00F97B01"/>
    <w:rsid w:val="00F97DEA"/>
    <w:rsid w:val="00FA0558"/>
    <w:rsid w:val="00FA35C2"/>
    <w:rsid w:val="00FA439A"/>
    <w:rsid w:val="00FA6057"/>
    <w:rsid w:val="00FB042F"/>
    <w:rsid w:val="00FB0940"/>
    <w:rsid w:val="00FB12CA"/>
    <w:rsid w:val="00FB389C"/>
    <w:rsid w:val="00FB5B93"/>
    <w:rsid w:val="00FB5EB7"/>
    <w:rsid w:val="00FB6484"/>
    <w:rsid w:val="00FB6E59"/>
    <w:rsid w:val="00FB7BD3"/>
    <w:rsid w:val="00FB7D75"/>
    <w:rsid w:val="00FC0874"/>
    <w:rsid w:val="00FC0CD2"/>
    <w:rsid w:val="00FC0F94"/>
    <w:rsid w:val="00FC4819"/>
    <w:rsid w:val="00FC57FB"/>
    <w:rsid w:val="00FC6459"/>
    <w:rsid w:val="00FC6F8C"/>
    <w:rsid w:val="00FD05D8"/>
    <w:rsid w:val="00FD2613"/>
    <w:rsid w:val="00FD305A"/>
    <w:rsid w:val="00FD48E1"/>
    <w:rsid w:val="00FD5D38"/>
    <w:rsid w:val="00FD716E"/>
    <w:rsid w:val="00FE0B12"/>
    <w:rsid w:val="00FE1300"/>
    <w:rsid w:val="00FE44D0"/>
    <w:rsid w:val="00FE4989"/>
    <w:rsid w:val="00FE5EFC"/>
    <w:rsid w:val="00FE6106"/>
    <w:rsid w:val="00FE6A67"/>
    <w:rsid w:val="00FE6F5D"/>
    <w:rsid w:val="00FE71AF"/>
    <w:rsid w:val="00FE71CA"/>
    <w:rsid w:val="00FE73E8"/>
    <w:rsid w:val="00FF1E1B"/>
    <w:rsid w:val="00FF22C9"/>
    <w:rsid w:val="00FF477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B4611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B25D4"/>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1">
    <w:name w:val="heading 1"/>
    <w:basedOn w:val="a"/>
    <w:next w:val="2"/>
    <w:link w:val="10"/>
    <w:uiPriority w:val="9"/>
    <w:qFormat/>
    <w:rsid w:val="00AB25D4"/>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2">
    <w:name w:val="heading 2"/>
    <w:basedOn w:val="a"/>
    <w:next w:val="CBDNormalNumber"/>
    <w:link w:val="20"/>
    <w:uiPriority w:val="9"/>
    <w:qFormat/>
    <w:rsid w:val="00AB25D4"/>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3">
    <w:name w:val="heading 3"/>
    <w:basedOn w:val="a"/>
    <w:next w:val="CBDNormalNumber"/>
    <w:link w:val="30"/>
    <w:uiPriority w:val="9"/>
    <w:qFormat/>
    <w:rsid w:val="00AB25D4"/>
    <w:pPr>
      <w:keepNext/>
      <w:keepLines/>
      <w:numPr>
        <w:ilvl w:val="2"/>
        <w:numId w:val="8"/>
      </w:numPr>
      <w:spacing w:before="120" w:after="120"/>
      <w:jc w:val="left"/>
      <w:outlineLvl w:val="2"/>
    </w:pPr>
    <w:rPr>
      <w:rFonts w:eastAsiaTheme="majorEastAsia"/>
      <w:b/>
      <w:bCs/>
    </w:rPr>
  </w:style>
  <w:style w:type="paragraph" w:styleId="4">
    <w:name w:val="heading 4"/>
    <w:basedOn w:val="a"/>
    <w:next w:val="CBDNormalNumber"/>
    <w:link w:val="40"/>
    <w:uiPriority w:val="9"/>
    <w:qFormat/>
    <w:rsid w:val="00AB25D4"/>
    <w:pPr>
      <w:keepNext/>
      <w:numPr>
        <w:ilvl w:val="3"/>
        <w:numId w:val="8"/>
      </w:numPr>
      <w:spacing w:before="120" w:after="120"/>
      <w:jc w:val="left"/>
      <w:outlineLvl w:val="3"/>
    </w:pPr>
    <w:rPr>
      <w:rFonts w:eastAsiaTheme="majorEastAsia"/>
      <w:b/>
      <w:bCs/>
    </w:rPr>
  </w:style>
  <w:style w:type="paragraph" w:styleId="5">
    <w:name w:val="heading 5"/>
    <w:basedOn w:val="a"/>
    <w:next w:val="a"/>
    <w:link w:val="50"/>
    <w:uiPriority w:val="9"/>
    <w:qFormat/>
    <w:rsid w:val="00AB25D4"/>
    <w:pPr>
      <w:keepNext/>
      <w:numPr>
        <w:ilvl w:val="4"/>
        <w:numId w:val="8"/>
      </w:numPr>
      <w:spacing w:before="120" w:after="120"/>
      <w:jc w:val="left"/>
      <w:outlineLvl w:val="4"/>
    </w:pPr>
    <w:rPr>
      <w:rFonts w:eastAsiaTheme="majorEastAsia"/>
      <w:i/>
      <w:iCs/>
    </w:rPr>
  </w:style>
  <w:style w:type="paragraph" w:styleId="6">
    <w:name w:val="heading 6"/>
    <w:basedOn w:val="a"/>
    <w:next w:val="a"/>
    <w:link w:val="60"/>
    <w:semiHidden/>
    <w:rsid w:val="00AB25D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7">
    <w:name w:val="heading 7"/>
    <w:basedOn w:val="a"/>
    <w:next w:val="a"/>
    <w:link w:val="70"/>
    <w:semiHidden/>
    <w:rsid w:val="00AB25D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8">
    <w:name w:val="heading 8"/>
    <w:basedOn w:val="a"/>
    <w:next w:val="a"/>
    <w:link w:val="80"/>
    <w:semiHidden/>
    <w:rsid w:val="00AB25D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9">
    <w:name w:val="heading 9"/>
    <w:basedOn w:val="a"/>
    <w:next w:val="a"/>
    <w:link w:val="90"/>
    <w:semiHidden/>
    <w:rsid w:val="00AB25D4"/>
    <w:pPr>
      <w:keepNext/>
      <w:widowControl w:val="0"/>
      <w:numPr>
        <w:ilvl w:val="8"/>
        <w:numId w:val="1"/>
      </w:numPr>
      <w:suppressAutoHyphens/>
      <w:jc w:val="left"/>
      <w:outlineLvl w:val="8"/>
    </w:pPr>
    <w:rPr>
      <w:snapToGrid w:val="0"/>
      <w:u w:val="singl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B25D4"/>
    <w:rPr>
      <w:rFonts w:ascii="Times New Roman" w:eastAsiaTheme="majorEastAsia" w:hAnsi="Times New Roman" w:cstheme="majorBidi"/>
      <w:b/>
      <w:bCs/>
      <w:sz w:val="28"/>
      <w:szCs w:val="32"/>
      <w:lang w:val="en-GB"/>
    </w:rPr>
  </w:style>
  <w:style w:type="character" w:customStyle="1" w:styleId="20">
    <w:name w:val="Заголовок 2 Знак"/>
    <w:basedOn w:val="a0"/>
    <w:link w:val="2"/>
    <w:uiPriority w:val="9"/>
    <w:rsid w:val="00AB25D4"/>
    <w:rPr>
      <w:rFonts w:ascii="Times New Roman Bold" w:eastAsiaTheme="majorEastAsia" w:hAnsi="Times New Roman Bold" w:cstheme="majorBidi"/>
      <w:b/>
      <w:kern w:val="0"/>
      <w:szCs w:val="26"/>
      <w:lang w:val="en-GB"/>
      <w14:ligatures w14:val="none"/>
    </w:rPr>
  </w:style>
  <w:style w:type="character" w:customStyle="1" w:styleId="30">
    <w:name w:val="Заголовок 3 Знак"/>
    <w:basedOn w:val="a0"/>
    <w:link w:val="3"/>
    <w:uiPriority w:val="9"/>
    <w:rsid w:val="00AB25D4"/>
    <w:rPr>
      <w:rFonts w:ascii="Times New Roman" w:eastAsiaTheme="majorEastAsia" w:hAnsi="Times New Roman" w:cs="Times New Roman"/>
      <w:b/>
      <w:bCs/>
      <w:kern w:val="0"/>
      <w:sz w:val="22"/>
      <w:szCs w:val="22"/>
      <w:lang w:val="en-GB"/>
      <w14:ligatures w14:val="none"/>
    </w:rPr>
  </w:style>
  <w:style w:type="character" w:customStyle="1" w:styleId="40">
    <w:name w:val="Заголовок 4 Знак"/>
    <w:basedOn w:val="a0"/>
    <w:link w:val="4"/>
    <w:uiPriority w:val="9"/>
    <w:rsid w:val="00AB25D4"/>
    <w:rPr>
      <w:rFonts w:ascii="Times New Roman" w:eastAsiaTheme="majorEastAsia" w:hAnsi="Times New Roman" w:cs="Times New Roman"/>
      <w:b/>
      <w:bCs/>
      <w:kern w:val="0"/>
      <w:sz w:val="22"/>
      <w:szCs w:val="22"/>
      <w:lang w:val="en-GB"/>
      <w14:ligatures w14:val="none"/>
    </w:rPr>
  </w:style>
  <w:style w:type="character" w:customStyle="1" w:styleId="50">
    <w:name w:val="Заголовок 5 Знак"/>
    <w:basedOn w:val="a0"/>
    <w:link w:val="5"/>
    <w:uiPriority w:val="9"/>
    <w:rsid w:val="00AB25D4"/>
    <w:rPr>
      <w:rFonts w:ascii="Times New Roman" w:eastAsiaTheme="majorEastAsia" w:hAnsi="Times New Roman" w:cs="Times New Roman"/>
      <w:i/>
      <w:iCs/>
      <w:kern w:val="0"/>
      <w:sz w:val="22"/>
      <w:szCs w:val="22"/>
      <w:lang w:val="en-GB"/>
      <w14:ligatures w14:val="none"/>
    </w:rPr>
  </w:style>
  <w:style w:type="character" w:customStyle="1" w:styleId="60">
    <w:name w:val="Заголовок 6 Знак"/>
    <w:basedOn w:val="a0"/>
    <w:link w:val="6"/>
    <w:semiHidden/>
    <w:rsid w:val="00AB25D4"/>
    <w:rPr>
      <w:rFonts w:ascii="Times New Roman" w:eastAsia="SimSun" w:hAnsi="Times New Roman" w:cs="Times New Roman"/>
      <w:bCs/>
      <w:kern w:val="0"/>
      <w:szCs w:val="22"/>
      <w:lang w:val="en-GB"/>
      <w14:ligatures w14:val="none"/>
    </w:rPr>
  </w:style>
  <w:style w:type="character" w:customStyle="1" w:styleId="70">
    <w:name w:val="Заголовок 7 Знак"/>
    <w:basedOn w:val="a0"/>
    <w:link w:val="7"/>
    <w:semiHidden/>
    <w:rsid w:val="00AB25D4"/>
    <w:rPr>
      <w:rFonts w:ascii="Times New Roman" w:eastAsia="SimSun" w:hAnsi="Times New Roman" w:cs="Times New Roman"/>
      <w:b/>
      <w:snapToGrid w:val="0"/>
      <w:kern w:val="0"/>
      <w:sz w:val="22"/>
      <w:szCs w:val="22"/>
      <w:u w:val="single"/>
      <w:lang w:val="en-GB"/>
      <w14:ligatures w14:val="none"/>
    </w:rPr>
  </w:style>
  <w:style w:type="character" w:customStyle="1" w:styleId="80">
    <w:name w:val="Заголовок 8 Знак"/>
    <w:basedOn w:val="a0"/>
    <w:link w:val="8"/>
    <w:semiHidden/>
    <w:rsid w:val="00AB25D4"/>
    <w:rPr>
      <w:rFonts w:ascii="Times New Roman" w:eastAsia="SimSun" w:hAnsi="Times New Roman" w:cs="Times New Roman"/>
      <w:b/>
      <w:snapToGrid w:val="0"/>
      <w:kern w:val="0"/>
      <w:sz w:val="22"/>
      <w:szCs w:val="22"/>
      <w:u w:val="single"/>
      <w:lang w:val="en-GB"/>
      <w14:ligatures w14:val="none"/>
    </w:rPr>
  </w:style>
  <w:style w:type="character" w:customStyle="1" w:styleId="90">
    <w:name w:val="Заголовок 9 Знак"/>
    <w:basedOn w:val="a0"/>
    <w:link w:val="9"/>
    <w:semiHidden/>
    <w:rsid w:val="00AB25D4"/>
    <w:rPr>
      <w:rFonts w:ascii="Times New Roman" w:eastAsia="SimSun" w:hAnsi="Times New Roman" w:cs="Times New Roman"/>
      <w:snapToGrid w:val="0"/>
      <w:kern w:val="0"/>
      <w:sz w:val="22"/>
      <w:szCs w:val="22"/>
      <w:u w:val="single"/>
      <w:lang w:val="en-GB"/>
      <w14:ligatures w14:val="none"/>
    </w:rPr>
  </w:style>
  <w:style w:type="paragraph" w:styleId="a3">
    <w:name w:val="Title"/>
    <w:basedOn w:val="a"/>
    <w:next w:val="a"/>
    <w:link w:val="a4"/>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4C2983"/>
    <w:rPr>
      <w:rFonts w:asciiTheme="majorHAnsi" w:eastAsiaTheme="majorEastAsia" w:hAnsiTheme="majorHAnsi" w:cstheme="majorBidi"/>
      <w:spacing w:val="-10"/>
      <w:kern w:val="28"/>
      <w:sz w:val="56"/>
      <w:szCs w:val="56"/>
      <w:lang w:val="en-GB"/>
      <w14:ligatures w14:val="none"/>
    </w:rPr>
  </w:style>
  <w:style w:type="paragraph" w:styleId="a5">
    <w:name w:val="Subtitle"/>
    <w:basedOn w:val="a"/>
    <w:next w:val="a"/>
    <w:link w:val="a6"/>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21">
    <w:name w:val="Quote"/>
    <w:basedOn w:val="a"/>
    <w:next w:val="a"/>
    <w:link w:val="22"/>
    <w:uiPriority w:val="29"/>
    <w:qFormat/>
    <w:rsid w:val="004C2983"/>
    <w:pPr>
      <w:spacing w:before="160"/>
      <w:jc w:val="center"/>
    </w:pPr>
    <w:rPr>
      <w:i/>
      <w:iCs/>
      <w:color w:val="404040" w:themeColor="text1" w:themeTint="BF"/>
    </w:rPr>
  </w:style>
  <w:style w:type="character" w:customStyle="1" w:styleId="22">
    <w:name w:val="Цитата 2 Знак"/>
    <w:basedOn w:val="a0"/>
    <w:link w:val="21"/>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a7">
    <w:name w:val="List Paragraph"/>
    <w:basedOn w:val="a"/>
    <w:uiPriority w:val="34"/>
    <w:qFormat/>
    <w:rsid w:val="00AB25D4"/>
    <w:pPr>
      <w:ind w:left="720"/>
      <w:contextualSpacing/>
    </w:pPr>
  </w:style>
  <w:style w:type="character" w:styleId="a8">
    <w:name w:val="Intense Emphasis"/>
    <w:basedOn w:val="a0"/>
    <w:uiPriority w:val="21"/>
    <w:qFormat/>
    <w:rsid w:val="004C2983"/>
    <w:rPr>
      <w:i/>
      <w:iCs/>
      <w:color w:val="0F4761" w:themeColor="accent1" w:themeShade="BF"/>
      <w:lang w:val="en-GB"/>
    </w:rPr>
  </w:style>
  <w:style w:type="paragraph" w:styleId="a9">
    <w:name w:val="Intense Quote"/>
    <w:basedOn w:val="a"/>
    <w:next w:val="a"/>
    <w:link w:val="aa"/>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ab">
    <w:name w:val="Intense Reference"/>
    <w:basedOn w:val="a0"/>
    <w:uiPriority w:val="32"/>
    <w:qFormat/>
    <w:rsid w:val="004C2983"/>
    <w:rPr>
      <w:b/>
      <w:bCs/>
      <w:smallCaps/>
      <w:color w:val="0F4761" w:themeColor="accent1" w:themeShade="BF"/>
      <w:spacing w:val="5"/>
      <w:lang w:val="en-GB"/>
    </w:rPr>
  </w:style>
  <w:style w:type="paragraph" w:styleId="ac">
    <w:name w:val="Revision"/>
    <w:hidden/>
    <w:uiPriority w:val="99"/>
    <w:semiHidden/>
    <w:rsid w:val="00AB25D4"/>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AB25D4"/>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AB25D4"/>
    <w:pPr>
      <w:spacing w:after="120"/>
      <w:ind w:left="567"/>
    </w:pPr>
  </w:style>
  <w:style w:type="character" w:styleId="ad">
    <w:name w:val="footnote reference"/>
    <w:aliases w:val="number,Footnote Reference Superscript,-E Fußnotenzeichen,(Diplomarbeit FZ),(Diplomarbeit FZ)1,(Diplomarbeit FZ)2,(Diplomarbeit FZ)3,(Diplomarbeit FZ)4,(Diplomarbeit FZ)5,(Diplomarbeit FZ)6,(Diplomarbeit FZ)7,(Diplomarbeit FZ)8,16 Poin"/>
    <w:basedOn w:val="a0"/>
    <w:link w:val="BVIfnrChar"/>
    <w:uiPriority w:val="99"/>
    <w:unhideWhenUsed/>
    <w:rsid w:val="00AB25D4"/>
    <w:rPr>
      <w:vertAlign w:val="superscript"/>
      <w:lang w:val="en-GB"/>
    </w:rPr>
  </w:style>
  <w:style w:type="paragraph" w:customStyle="1" w:styleId="Footnote">
    <w:name w:val="Footnote"/>
    <w:basedOn w:val="ae"/>
    <w:semiHidden/>
    <w:qFormat/>
    <w:rsid w:val="00AB25D4"/>
    <w:rPr>
      <w:szCs w:val="18"/>
    </w:rPr>
  </w:style>
  <w:style w:type="paragraph" w:styleId="af">
    <w:name w:val="header"/>
    <w:basedOn w:val="a"/>
    <w:link w:val="af0"/>
    <w:rsid w:val="00AB25D4"/>
    <w:pPr>
      <w:pBdr>
        <w:bottom w:val="single" w:sz="4" w:space="1" w:color="auto"/>
      </w:pBdr>
      <w:tabs>
        <w:tab w:val="center" w:pos="4680"/>
        <w:tab w:val="right" w:pos="9360"/>
      </w:tabs>
      <w:jc w:val="left"/>
    </w:pPr>
    <w:rPr>
      <w:sz w:val="20"/>
    </w:rPr>
  </w:style>
  <w:style w:type="character" w:customStyle="1" w:styleId="af0">
    <w:name w:val="Верхний колонтитул Знак"/>
    <w:basedOn w:val="a0"/>
    <w:link w:val="af"/>
    <w:rsid w:val="00AB25D4"/>
    <w:rPr>
      <w:rFonts w:ascii="Times New Roman" w:eastAsia="SimSun" w:hAnsi="Times New Roman" w:cs="Times New Roman"/>
      <w:kern w:val="0"/>
      <w:sz w:val="20"/>
      <w:szCs w:val="22"/>
      <w:lang w:val="en-GB"/>
      <w14:ligatures w14:val="none"/>
    </w:rPr>
  </w:style>
  <w:style w:type="paragraph" w:styleId="af1">
    <w:name w:val="footer"/>
    <w:basedOn w:val="a"/>
    <w:link w:val="af2"/>
    <w:uiPriority w:val="99"/>
    <w:rsid w:val="00AB25D4"/>
    <w:pPr>
      <w:tabs>
        <w:tab w:val="center" w:pos="4680"/>
        <w:tab w:val="right" w:pos="9360"/>
      </w:tabs>
    </w:pPr>
    <w:rPr>
      <w:sz w:val="20"/>
    </w:rPr>
  </w:style>
  <w:style w:type="character" w:customStyle="1" w:styleId="af2">
    <w:name w:val="Нижний колонтитул Знак"/>
    <w:basedOn w:val="a0"/>
    <w:link w:val="af1"/>
    <w:uiPriority w:val="99"/>
    <w:rsid w:val="00AB25D4"/>
    <w:rPr>
      <w:rFonts w:ascii="Times New Roman" w:eastAsia="SimSun" w:hAnsi="Times New Roman" w:cs="Times New Roman"/>
      <w:kern w:val="0"/>
      <w:sz w:val="20"/>
      <w:szCs w:val="22"/>
      <w:lang w:val="en-GB"/>
      <w14:ligatures w14:val="none"/>
    </w:rPr>
  </w:style>
  <w:style w:type="paragraph" w:customStyle="1" w:styleId="Annex">
    <w:name w:val="Annex"/>
    <w:basedOn w:val="a"/>
    <w:semiHidden/>
    <w:qFormat/>
    <w:rsid w:val="00AB25D4"/>
    <w:pPr>
      <w:spacing w:after="240"/>
    </w:pPr>
    <w:rPr>
      <w:b/>
      <w:sz w:val="28"/>
    </w:rPr>
  </w:style>
  <w:style w:type="paragraph" w:customStyle="1" w:styleId="ABSymbol">
    <w:name w:val="AB_Symbol"/>
    <w:basedOn w:val="a"/>
    <w:qFormat/>
    <w:rsid w:val="00AB25D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AB25D4"/>
    <w:pPr>
      <w:numPr>
        <w:numId w:val="9"/>
      </w:numPr>
      <w:tabs>
        <w:tab w:val="left" w:pos="3969"/>
      </w:tabs>
      <w:spacing w:before="120" w:after="120"/>
    </w:pPr>
  </w:style>
  <w:style w:type="paragraph" w:customStyle="1" w:styleId="AFCorNNormal">
    <w:name w:val="AF_CorNNormal"/>
    <w:basedOn w:val="a"/>
    <w:unhideWhenUsed/>
    <w:rsid w:val="00AB25D4"/>
    <w:pPr>
      <w:jc w:val="left"/>
    </w:pPr>
  </w:style>
  <w:style w:type="paragraph" w:customStyle="1" w:styleId="AEDistrNormal">
    <w:name w:val="AE_DistrNormal"/>
    <w:basedOn w:val="a"/>
    <w:unhideWhenUsed/>
    <w:rsid w:val="00AB25D4"/>
    <w:pPr>
      <w:jc w:val="left"/>
    </w:pPr>
  </w:style>
  <w:style w:type="paragraph" w:customStyle="1" w:styleId="AASmallLogo">
    <w:name w:val="AA_SmallLogo"/>
    <w:basedOn w:val="AEDistrNormal"/>
    <w:unhideWhenUsed/>
    <w:rsid w:val="00AB25D4"/>
    <w:pPr>
      <w:spacing w:before="40"/>
    </w:pPr>
    <w:rPr>
      <w:sz w:val="4"/>
    </w:rPr>
  </w:style>
  <w:style w:type="paragraph" w:customStyle="1" w:styleId="ACLargeLogo">
    <w:name w:val="AC_LargeLogo"/>
    <w:basedOn w:val="AFCorNNormal"/>
    <w:next w:val="AISpacer"/>
    <w:unhideWhenUsed/>
    <w:rsid w:val="00AB25D4"/>
    <w:pPr>
      <w:spacing w:before="120"/>
      <w:contextualSpacing/>
    </w:pPr>
    <w:rPr>
      <w:sz w:val="8"/>
    </w:rPr>
  </w:style>
  <w:style w:type="paragraph" w:styleId="ae">
    <w:name w:val="footnote text"/>
    <w:aliases w:val="Geneva 9,Font: Geneva 9,Boston 10,f,ft,Fotnotstext Char,ft Char,single space,footnote text,FOOTNOTES,ADB,single space1,footnote text1,FOOTNOTES1,fn1,ADB1,single space2,footnote text2,FOOTNOTES2,fn2,ADB2,single space3,footnote text3,fn3,fn"/>
    <w:basedOn w:val="a"/>
    <w:link w:val="af3"/>
    <w:uiPriority w:val="99"/>
    <w:unhideWhenUsed/>
    <w:rsid w:val="00AB25D4"/>
    <w:pPr>
      <w:jc w:val="left"/>
    </w:pPr>
    <w:rPr>
      <w:sz w:val="18"/>
      <w:szCs w:val="20"/>
    </w:rPr>
  </w:style>
  <w:style w:type="character" w:customStyle="1" w:styleId="af3">
    <w:name w:val="Текст сноски Знак"/>
    <w:aliases w:val="Geneva 9 Знак,Font: Geneva 9 Знак,Boston 10 Знак,f Знак,ft Знак,Fotnotstext Char Знак,ft Char Знак,single space Знак,footnote text Знак,FOOTNOTES Знак,ADB Знак,single space1 Знак,footnote text1 Знак,FOOTNOTES1 Знак,fn1 Знак,ADB1 Знак"/>
    <w:basedOn w:val="a0"/>
    <w:link w:val="ae"/>
    <w:uiPriority w:val="99"/>
    <w:rsid w:val="00AB25D4"/>
    <w:rPr>
      <w:rFonts w:ascii="Times New Roman" w:eastAsia="SimSun" w:hAnsi="Times New Roman" w:cs="Times New Roman"/>
      <w:kern w:val="0"/>
      <w:sz w:val="18"/>
      <w:szCs w:val="20"/>
      <w:lang w:val="en-GB"/>
      <w14:ligatures w14:val="none"/>
    </w:rPr>
  </w:style>
  <w:style w:type="paragraph" w:styleId="af4">
    <w:name w:val="Body Text"/>
    <w:basedOn w:val="a"/>
    <w:link w:val="af5"/>
    <w:uiPriority w:val="99"/>
    <w:semiHidden/>
    <w:unhideWhenUsed/>
    <w:rsid w:val="00AB25D4"/>
    <w:pPr>
      <w:spacing w:after="120" w:line="259" w:lineRule="auto"/>
      <w:jc w:val="left"/>
    </w:pPr>
    <w:rPr>
      <w:rFonts w:asciiTheme="minorHAnsi" w:eastAsiaTheme="minorHAnsi" w:hAnsiTheme="minorHAnsi" w:cstheme="minorBidi"/>
      <w:kern w:val="2"/>
      <w14:ligatures w14:val="standardContextual"/>
    </w:rPr>
  </w:style>
  <w:style w:type="character" w:customStyle="1" w:styleId="af5">
    <w:name w:val="Основной текст Знак"/>
    <w:basedOn w:val="a0"/>
    <w:link w:val="af4"/>
    <w:uiPriority w:val="99"/>
    <w:semiHidden/>
    <w:rsid w:val="00AB25D4"/>
    <w:rPr>
      <w:sz w:val="22"/>
      <w:szCs w:val="22"/>
      <w:lang w:val="en-GB"/>
    </w:rPr>
  </w:style>
  <w:style w:type="character" w:styleId="af6">
    <w:name w:val="annotation reference"/>
    <w:basedOn w:val="a0"/>
    <w:uiPriority w:val="99"/>
    <w:semiHidden/>
    <w:unhideWhenUsed/>
    <w:rsid w:val="00AB25D4"/>
    <w:rPr>
      <w:sz w:val="16"/>
      <w:szCs w:val="16"/>
      <w:lang w:val="en-GB"/>
    </w:rPr>
  </w:style>
  <w:style w:type="paragraph" w:styleId="af7">
    <w:name w:val="annotation text"/>
    <w:basedOn w:val="a"/>
    <w:link w:val="af8"/>
    <w:uiPriority w:val="99"/>
    <w:semiHidden/>
    <w:rsid w:val="00AB25D4"/>
    <w:rPr>
      <w:sz w:val="20"/>
      <w:szCs w:val="20"/>
    </w:rPr>
  </w:style>
  <w:style w:type="character" w:customStyle="1" w:styleId="af8">
    <w:name w:val="Текст примечания Знак"/>
    <w:basedOn w:val="a0"/>
    <w:link w:val="af7"/>
    <w:uiPriority w:val="99"/>
    <w:semiHidden/>
    <w:rsid w:val="00AB25D4"/>
    <w:rPr>
      <w:rFonts w:ascii="Times New Roman" w:eastAsia="SimSun" w:hAnsi="Times New Roman" w:cs="Times New Roman"/>
      <w:kern w:val="0"/>
      <w:sz w:val="20"/>
      <w:szCs w:val="20"/>
      <w:lang w:val="en-GB"/>
      <w14:ligatures w14:val="none"/>
    </w:rPr>
  </w:style>
  <w:style w:type="paragraph" w:styleId="af9">
    <w:name w:val="annotation subject"/>
    <w:basedOn w:val="af7"/>
    <w:next w:val="af7"/>
    <w:link w:val="afa"/>
    <w:uiPriority w:val="99"/>
    <w:semiHidden/>
    <w:unhideWhenUsed/>
    <w:rsid w:val="00AB25D4"/>
    <w:rPr>
      <w:b/>
      <w:bCs/>
    </w:rPr>
  </w:style>
  <w:style w:type="character" w:customStyle="1" w:styleId="afa">
    <w:name w:val="Тема примечания Знак"/>
    <w:basedOn w:val="af8"/>
    <w:link w:val="af9"/>
    <w:uiPriority w:val="99"/>
    <w:semiHidden/>
    <w:rsid w:val="00AB25D4"/>
    <w:rPr>
      <w:rFonts w:ascii="Times New Roman" w:eastAsia="SimSun" w:hAnsi="Times New Roman" w:cs="Times New Roman"/>
      <w:b/>
      <w:bCs/>
      <w:kern w:val="0"/>
      <w:sz w:val="20"/>
      <w:szCs w:val="20"/>
      <w:lang w:val="en-GB"/>
      <w14:ligatures w14:val="none"/>
    </w:rPr>
  </w:style>
  <w:style w:type="paragraph" w:customStyle="1" w:styleId="Item">
    <w:name w:val="Item"/>
    <w:basedOn w:val="a"/>
    <w:semiHidden/>
    <w:qFormat/>
    <w:rsid w:val="00AB25D4"/>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AB25D4"/>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afb">
    <w:name w:val="List"/>
    <w:basedOn w:val="a"/>
    <w:semiHidden/>
    <w:rsid w:val="00AB25D4"/>
    <w:pPr>
      <w:contextualSpacing/>
    </w:pPr>
  </w:style>
  <w:style w:type="numbering" w:customStyle="1" w:styleId="ListCBD">
    <w:name w:val="ListCBD"/>
    <w:basedOn w:val="a2"/>
    <w:uiPriority w:val="99"/>
    <w:rsid w:val="00AB25D4"/>
    <w:pPr>
      <w:numPr>
        <w:numId w:val="7"/>
      </w:numPr>
    </w:pPr>
  </w:style>
  <w:style w:type="numbering" w:customStyle="1" w:styleId="CBDHeadings">
    <w:name w:val="CBD_Headings"/>
    <w:basedOn w:val="ListCBD"/>
    <w:uiPriority w:val="99"/>
    <w:rsid w:val="00AB25D4"/>
    <w:pPr>
      <w:numPr>
        <w:numId w:val="8"/>
      </w:numPr>
    </w:pPr>
  </w:style>
  <w:style w:type="paragraph" w:customStyle="1" w:styleId="AISpacer">
    <w:name w:val="AI_Spacer"/>
    <w:next w:val="a"/>
    <w:unhideWhenUsed/>
    <w:qFormat/>
    <w:rsid w:val="00AB25D4"/>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AB25D4"/>
    <w:pPr>
      <w:spacing w:before="120"/>
    </w:pPr>
  </w:style>
  <w:style w:type="paragraph" w:customStyle="1" w:styleId="AFCorNBold">
    <w:name w:val="AF_CorNBold"/>
    <w:basedOn w:val="AFCorNNormal"/>
    <w:next w:val="AFCorNNormal"/>
    <w:unhideWhenUsed/>
    <w:qFormat/>
    <w:rsid w:val="00AB25D4"/>
    <w:rPr>
      <w:b/>
    </w:rPr>
  </w:style>
  <w:style w:type="paragraph" w:customStyle="1" w:styleId="AFCorN12Bold">
    <w:name w:val="AF_CorN12Bold"/>
    <w:basedOn w:val="AFCorNNormal"/>
    <w:next w:val="AFCorNNormal"/>
    <w:unhideWhenUsed/>
    <w:qFormat/>
    <w:rsid w:val="00AB25D4"/>
    <w:rPr>
      <w:b/>
      <w:sz w:val="24"/>
    </w:rPr>
  </w:style>
  <w:style w:type="paragraph" w:customStyle="1" w:styleId="CBDAgendaItem">
    <w:name w:val="CBD_AgendaItem"/>
    <w:basedOn w:val="a"/>
    <w:qFormat/>
    <w:rsid w:val="006B6D3E"/>
    <w:pPr>
      <w:keepNext/>
      <w:keepLines/>
      <w:spacing w:before="240" w:after="120"/>
      <w:jc w:val="left"/>
    </w:pPr>
    <w:rPr>
      <w:b/>
      <w:sz w:val="24"/>
    </w:rPr>
  </w:style>
  <w:style w:type="paragraph" w:customStyle="1" w:styleId="CBDDesicionText">
    <w:name w:val="CBD_DesicionText"/>
    <w:basedOn w:val="CBDNormal"/>
    <w:qFormat/>
    <w:rsid w:val="00AB25D4"/>
    <w:pPr>
      <w:spacing w:after="120"/>
      <w:ind w:left="567" w:firstLine="567"/>
    </w:pPr>
  </w:style>
  <w:style w:type="paragraph" w:customStyle="1" w:styleId="CBDDesicionAnnex">
    <w:name w:val="CBD_DesicionAnnex"/>
    <w:basedOn w:val="CBDNormal"/>
    <w:next w:val="CBDDesicionText"/>
    <w:qFormat/>
    <w:rsid w:val="00AB25D4"/>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afc">
    <w:name w:val="Hyperlink"/>
    <w:basedOn w:val="a0"/>
    <w:uiPriority w:val="99"/>
    <w:unhideWhenUsed/>
    <w:rsid w:val="00AB25D4"/>
    <w:rPr>
      <w:rFonts w:ascii="Times New Roman" w:hAnsi="Times New Roman"/>
      <w:color w:val="467886" w:themeColor="hyperlink"/>
      <w:u w:val="single"/>
      <w:lang w:val="en-GB"/>
    </w:rPr>
  </w:style>
  <w:style w:type="paragraph" w:customStyle="1" w:styleId="CBDAnnex">
    <w:name w:val="CBD_Annex"/>
    <w:basedOn w:val="CBDNormal"/>
    <w:next w:val="CBDTitle"/>
    <w:qFormat/>
    <w:rsid w:val="00AB25D4"/>
    <w:pPr>
      <w:keepNext/>
      <w:keepLines/>
      <w:spacing w:after="240"/>
      <w:jc w:val="left"/>
    </w:pPr>
    <w:rPr>
      <w:b/>
      <w:sz w:val="28"/>
      <w:lang w:bidi="ar-SY"/>
    </w:rPr>
  </w:style>
  <w:style w:type="paragraph" w:customStyle="1" w:styleId="CBDSubTitle">
    <w:name w:val="CBD_SubTitle"/>
    <w:basedOn w:val="CBDNormal"/>
    <w:qFormat/>
    <w:rsid w:val="00AB25D4"/>
    <w:pPr>
      <w:keepNext/>
      <w:keepLines/>
      <w:spacing w:before="240" w:after="240"/>
      <w:ind w:left="567"/>
      <w:jc w:val="left"/>
    </w:pPr>
    <w:rPr>
      <w:b/>
    </w:rPr>
  </w:style>
  <w:style w:type="paragraph" w:customStyle="1" w:styleId="CBDTitle">
    <w:name w:val="CBD_Title"/>
    <w:basedOn w:val="CBDNormal"/>
    <w:next w:val="CBDSubTitle"/>
    <w:qFormat/>
    <w:rsid w:val="00AB25D4"/>
    <w:pPr>
      <w:keepNext/>
      <w:keepLines/>
      <w:spacing w:before="240" w:after="240"/>
      <w:ind w:left="567"/>
      <w:jc w:val="left"/>
    </w:pPr>
    <w:rPr>
      <w:b/>
      <w:sz w:val="28"/>
    </w:rPr>
  </w:style>
  <w:style w:type="paragraph" w:customStyle="1" w:styleId="AENormal">
    <w:name w:val="AE_Normal"/>
    <w:basedOn w:val="a"/>
    <w:rsid w:val="00AB25D4"/>
  </w:style>
  <w:style w:type="paragraph" w:customStyle="1" w:styleId="CBDH1">
    <w:name w:val="CBD_H1"/>
    <w:basedOn w:val="CBDNormal"/>
    <w:qFormat/>
    <w:rsid w:val="00AB25D4"/>
    <w:pPr>
      <w:keepNext/>
      <w:keepLines/>
      <w:spacing w:before="240" w:after="120"/>
      <w:ind w:left="567" w:hanging="567"/>
      <w:jc w:val="left"/>
      <w:outlineLvl w:val="0"/>
    </w:pPr>
    <w:rPr>
      <w:b/>
      <w:sz w:val="28"/>
    </w:rPr>
  </w:style>
  <w:style w:type="paragraph" w:customStyle="1" w:styleId="CBDH2">
    <w:name w:val="CBD_H2"/>
    <w:basedOn w:val="CBDNormal"/>
    <w:qFormat/>
    <w:rsid w:val="00AB25D4"/>
    <w:pPr>
      <w:keepNext/>
      <w:keepLines/>
      <w:ind w:left="567" w:hanging="567"/>
    </w:pPr>
    <w:rPr>
      <w:b/>
      <w:sz w:val="24"/>
    </w:rPr>
  </w:style>
  <w:style w:type="paragraph" w:customStyle="1" w:styleId="CBDFootnoteText">
    <w:name w:val="CBD_Footnote_Text"/>
    <w:basedOn w:val="CBDNormal"/>
    <w:qFormat/>
    <w:rsid w:val="00AB25D4"/>
    <w:pPr>
      <w:jc w:val="left"/>
    </w:pPr>
    <w:rPr>
      <w:sz w:val="18"/>
    </w:rPr>
  </w:style>
  <w:style w:type="paragraph" w:customStyle="1" w:styleId="CBDFooter">
    <w:name w:val="CBD_Footer"/>
    <w:basedOn w:val="CBDNormal"/>
    <w:qFormat/>
    <w:rsid w:val="00AB25D4"/>
    <w:rPr>
      <w:sz w:val="20"/>
    </w:rPr>
  </w:style>
  <w:style w:type="paragraph" w:customStyle="1" w:styleId="CBDHeader">
    <w:name w:val="CBD_Header"/>
    <w:basedOn w:val="CBDNormal"/>
    <w:next w:val="CBDFooter"/>
    <w:qFormat/>
    <w:rsid w:val="00AB25D4"/>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AB25D4"/>
    <w:pPr>
      <w:keepNext/>
      <w:keepLines/>
      <w:spacing w:before="120" w:after="120"/>
      <w:ind w:left="567" w:hanging="567"/>
      <w:jc w:val="left"/>
    </w:pPr>
    <w:rPr>
      <w:b/>
    </w:rPr>
  </w:style>
  <w:style w:type="paragraph" w:customStyle="1" w:styleId="CBDH4">
    <w:name w:val="CBD_H4"/>
    <w:basedOn w:val="CBDNormal"/>
    <w:rsid w:val="00AB25D4"/>
    <w:pPr>
      <w:keepNext/>
      <w:keepLines/>
      <w:spacing w:before="120" w:after="120"/>
      <w:ind w:left="567" w:hanging="567"/>
      <w:jc w:val="left"/>
    </w:pPr>
    <w:rPr>
      <w:b/>
    </w:rPr>
  </w:style>
  <w:style w:type="paragraph" w:customStyle="1" w:styleId="CBDH5">
    <w:name w:val="CBD_H5"/>
    <w:basedOn w:val="CBDNormal"/>
    <w:qFormat/>
    <w:rsid w:val="00AB25D4"/>
    <w:pPr>
      <w:keepNext/>
      <w:keepLines/>
      <w:spacing w:before="120" w:after="120"/>
      <w:ind w:left="567" w:hanging="567"/>
      <w:jc w:val="left"/>
    </w:pPr>
    <w:rPr>
      <w:i/>
    </w:rPr>
  </w:style>
  <w:style w:type="paragraph" w:customStyle="1" w:styleId="CBDTableNormal">
    <w:name w:val="CBD_TableNormal"/>
    <w:basedOn w:val="CBDNormal"/>
    <w:qFormat/>
    <w:rsid w:val="00AB25D4"/>
    <w:pPr>
      <w:spacing w:before="40" w:after="80"/>
      <w:jc w:val="left"/>
    </w:pPr>
    <w:rPr>
      <w:sz w:val="20"/>
    </w:rPr>
  </w:style>
  <w:style w:type="paragraph" w:customStyle="1" w:styleId="CBDTableTitle">
    <w:name w:val="CBD_TableTitle"/>
    <w:basedOn w:val="CBDNormal"/>
    <w:qFormat/>
    <w:rsid w:val="00AB25D4"/>
    <w:pPr>
      <w:keepNext/>
      <w:keepLines/>
      <w:spacing w:before="120" w:after="60"/>
      <w:ind w:left="567"/>
      <w:jc w:val="left"/>
    </w:pPr>
    <w:rPr>
      <w:b/>
    </w:rPr>
  </w:style>
  <w:style w:type="paragraph" w:customStyle="1" w:styleId="CBDFigureTitle">
    <w:name w:val="CBD_FigureTitle"/>
    <w:basedOn w:val="CBDNormal"/>
    <w:next w:val="CBDNormalNoNumber"/>
    <w:qFormat/>
    <w:rsid w:val="00AB25D4"/>
    <w:pPr>
      <w:keepNext/>
      <w:keepLines/>
      <w:spacing w:before="120" w:after="60"/>
      <w:ind w:left="567"/>
      <w:jc w:val="left"/>
    </w:pPr>
    <w:rPr>
      <w:b/>
    </w:rPr>
  </w:style>
  <w:style w:type="paragraph" w:styleId="11">
    <w:name w:val="toc 1"/>
    <w:basedOn w:val="CBDNormal"/>
    <w:next w:val="a"/>
    <w:autoRedefine/>
    <w:uiPriority w:val="39"/>
    <w:unhideWhenUsed/>
    <w:rsid w:val="00AB25D4"/>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23">
    <w:name w:val="toc 2"/>
    <w:basedOn w:val="CBDNormal"/>
    <w:next w:val="a"/>
    <w:uiPriority w:val="39"/>
    <w:unhideWhenUsed/>
    <w:rsid w:val="00AB25D4"/>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31">
    <w:name w:val="toc 3"/>
    <w:basedOn w:val="CBDNormal"/>
    <w:next w:val="a"/>
    <w:uiPriority w:val="39"/>
    <w:unhideWhenUsed/>
    <w:rsid w:val="00AB25D4"/>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41">
    <w:name w:val="toc 4"/>
    <w:basedOn w:val="CBDNormal"/>
    <w:next w:val="a"/>
    <w:uiPriority w:val="39"/>
    <w:unhideWhenUsed/>
    <w:rsid w:val="00AB25D4"/>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51">
    <w:name w:val="toc 5"/>
    <w:basedOn w:val="CBDNormal"/>
    <w:next w:val="a"/>
    <w:uiPriority w:val="39"/>
    <w:rsid w:val="00AB25D4"/>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61">
    <w:name w:val="toc 6"/>
    <w:basedOn w:val="a"/>
    <w:next w:val="a"/>
    <w:semiHidden/>
    <w:rsid w:val="00AB25D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71">
    <w:name w:val="toc 7"/>
    <w:basedOn w:val="a"/>
    <w:next w:val="a"/>
    <w:autoRedefine/>
    <w:semiHidden/>
    <w:rsid w:val="00AB25D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81">
    <w:name w:val="toc 8"/>
    <w:basedOn w:val="a"/>
    <w:next w:val="a"/>
    <w:autoRedefine/>
    <w:semiHidden/>
    <w:rsid w:val="00AB25D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91">
    <w:name w:val="toc 9"/>
    <w:basedOn w:val="a"/>
    <w:next w:val="a"/>
    <w:autoRedefine/>
    <w:semiHidden/>
    <w:rsid w:val="00AB25D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afd">
    <w:name w:val="Balloon Text"/>
    <w:basedOn w:val="a"/>
    <w:link w:val="afe"/>
    <w:uiPriority w:val="99"/>
    <w:semiHidden/>
    <w:unhideWhenUsed/>
    <w:rsid w:val="006B6D3E"/>
    <w:rPr>
      <w:rFonts w:ascii="Segoe UI" w:hAnsi="Segoe UI" w:cs="Segoe UI"/>
      <w:sz w:val="18"/>
      <w:szCs w:val="18"/>
    </w:rPr>
  </w:style>
  <w:style w:type="character" w:customStyle="1" w:styleId="afe">
    <w:name w:val="Текст выноски Знак"/>
    <w:basedOn w:val="a0"/>
    <w:link w:val="afd"/>
    <w:uiPriority w:val="99"/>
    <w:semiHidden/>
    <w:rsid w:val="006B6D3E"/>
    <w:rPr>
      <w:rFonts w:ascii="Segoe UI" w:eastAsia="SimSun" w:hAnsi="Segoe UI" w:cs="Segoe UI"/>
      <w:kern w:val="0"/>
      <w:sz w:val="18"/>
      <w:szCs w:val="18"/>
      <w:lang w:val="en-GB"/>
      <w14:ligatures w14:val="none"/>
    </w:rPr>
  </w:style>
  <w:style w:type="paragraph" w:styleId="aff">
    <w:name w:val="Bibliography"/>
    <w:basedOn w:val="a"/>
    <w:next w:val="a"/>
    <w:uiPriority w:val="37"/>
    <w:semiHidden/>
    <w:unhideWhenUsed/>
    <w:rsid w:val="006B6D3E"/>
  </w:style>
  <w:style w:type="paragraph" w:styleId="aff0">
    <w:name w:val="Block Text"/>
    <w:basedOn w:val="a"/>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24">
    <w:name w:val="Body Text 2"/>
    <w:basedOn w:val="a"/>
    <w:link w:val="25"/>
    <w:uiPriority w:val="99"/>
    <w:semiHidden/>
    <w:unhideWhenUsed/>
    <w:rsid w:val="006B6D3E"/>
    <w:pPr>
      <w:spacing w:after="120" w:line="480" w:lineRule="auto"/>
    </w:pPr>
  </w:style>
  <w:style w:type="character" w:customStyle="1" w:styleId="25">
    <w:name w:val="Основной текст 2 Знак"/>
    <w:basedOn w:val="a0"/>
    <w:link w:val="24"/>
    <w:uiPriority w:val="99"/>
    <w:semiHidden/>
    <w:rsid w:val="006B6D3E"/>
    <w:rPr>
      <w:rFonts w:ascii="Times New Roman" w:eastAsia="SimSun" w:hAnsi="Times New Roman" w:cs="Times New Roman"/>
      <w:kern w:val="0"/>
      <w:sz w:val="22"/>
      <w:szCs w:val="22"/>
      <w:lang w:val="en-GB"/>
      <w14:ligatures w14:val="none"/>
    </w:rPr>
  </w:style>
  <w:style w:type="paragraph" w:styleId="32">
    <w:name w:val="Body Text 3"/>
    <w:basedOn w:val="a"/>
    <w:link w:val="33"/>
    <w:uiPriority w:val="99"/>
    <w:semiHidden/>
    <w:unhideWhenUsed/>
    <w:rsid w:val="006B6D3E"/>
    <w:pPr>
      <w:spacing w:after="120"/>
    </w:pPr>
    <w:rPr>
      <w:sz w:val="16"/>
      <w:szCs w:val="16"/>
    </w:rPr>
  </w:style>
  <w:style w:type="character" w:customStyle="1" w:styleId="33">
    <w:name w:val="Основной текст 3 Знак"/>
    <w:basedOn w:val="a0"/>
    <w:link w:val="32"/>
    <w:uiPriority w:val="99"/>
    <w:semiHidden/>
    <w:rsid w:val="006B6D3E"/>
    <w:rPr>
      <w:rFonts w:ascii="Times New Roman" w:eastAsia="SimSun" w:hAnsi="Times New Roman" w:cs="Times New Roman"/>
      <w:kern w:val="0"/>
      <w:sz w:val="16"/>
      <w:szCs w:val="16"/>
      <w:lang w:val="en-GB"/>
      <w14:ligatures w14:val="none"/>
    </w:rPr>
  </w:style>
  <w:style w:type="paragraph" w:styleId="aff1">
    <w:name w:val="Body Text First Indent"/>
    <w:basedOn w:val="af4"/>
    <w:link w:val="aff2"/>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aff2">
    <w:name w:val="Красная строка Знак"/>
    <w:basedOn w:val="af5"/>
    <w:link w:val="aff1"/>
    <w:uiPriority w:val="99"/>
    <w:semiHidden/>
    <w:rsid w:val="006B6D3E"/>
    <w:rPr>
      <w:rFonts w:ascii="Times New Roman" w:eastAsia="SimSun" w:hAnsi="Times New Roman" w:cs="Times New Roman"/>
      <w:kern w:val="0"/>
      <w:sz w:val="22"/>
      <w:szCs w:val="22"/>
      <w:lang w:val="en-GB"/>
      <w14:ligatures w14:val="none"/>
    </w:rPr>
  </w:style>
  <w:style w:type="paragraph" w:styleId="aff3">
    <w:name w:val="Body Text Indent"/>
    <w:basedOn w:val="a"/>
    <w:link w:val="aff4"/>
    <w:uiPriority w:val="99"/>
    <w:semiHidden/>
    <w:unhideWhenUsed/>
    <w:rsid w:val="006B6D3E"/>
    <w:pPr>
      <w:spacing w:after="120"/>
      <w:ind w:left="283"/>
    </w:pPr>
  </w:style>
  <w:style w:type="character" w:customStyle="1" w:styleId="aff4">
    <w:name w:val="Основной текст с отступом Знак"/>
    <w:basedOn w:val="a0"/>
    <w:link w:val="aff3"/>
    <w:uiPriority w:val="99"/>
    <w:semiHidden/>
    <w:rsid w:val="006B6D3E"/>
    <w:rPr>
      <w:rFonts w:ascii="Times New Roman" w:eastAsia="SimSun" w:hAnsi="Times New Roman" w:cs="Times New Roman"/>
      <w:kern w:val="0"/>
      <w:sz w:val="22"/>
      <w:szCs w:val="22"/>
      <w:lang w:val="en-GB"/>
      <w14:ligatures w14:val="none"/>
    </w:rPr>
  </w:style>
  <w:style w:type="paragraph" w:styleId="26">
    <w:name w:val="Body Text First Indent 2"/>
    <w:basedOn w:val="aff3"/>
    <w:link w:val="27"/>
    <w:uiPriority w:val="99"/>
    <w:semiHidden/>
    <w:unhideWhenUsed/>
    <w:rsid w:val="006B6D3E"/>
    <w:pPr>
      <w:spacing w:after="0"/>
      <w:ind w:left="360" w:firstLine="360"/>
    </w:pPr>
  </w:style>
  <w:style w:type="character" w:customStyle="1" w:styleId="27">
    <w:name w:val="Красная строка 2 Знак"/>
    <w:basedOn w:val="aff4"/>
    <w:link w:val="26"/>
    <w:uiPriority w:val="99"/>
    <w:semiHidden/>
    <w:rsid w:val="006B6D3E"/>
    <w:rPr>
      <w:rFonts w:ascii="Times New Roman" w:eastAsia="SimSun" w:hAnsi="Times New Roman" w:cs="Times New Roman"/>
      <w:kern w:val="0"/>
      <w:sz w:val="22"/>
      <w:szCs w:val="22"/>
      <w:lang w:val="en-GB"/>
      <w14:ligatures w14:val="none"/>
    </w:rPr>
  </w:style>
  <w:style w:type="paragraph" w:styleId="28">
    <w:name w:val="Body Text Indent 2"/>
    <w:basedOn w:val="a"/>
    <w:link w:val="29"/>
    <w:uiPriority w:val="99"/>
    <w:semiHidden/>
    <w:unhideWhenUsed/>
    <w:rsid w:val="006B6D3E"/>
    <w:pPr>
      <w:spacing w:after="120" w:line="480" w:lineRule="auto"/>
      <w:ind w:left="283"/>
    </w:pPr>
  </w:style>
  <w:style w:type="character" w:customStyle="1" w:styleId="29">
    <w:name w:val="Основной текст с отступом 2 Знак"/>
    <w:basedOn w:val="a0"/>
    <w:link w:val="28"/>
    <w:uiPriority w:val="99"/>
    <w:semiHidden/>
    <w:rsid w:val="006B6D3E"/>
    <w:rPr>
      <w:rFonts w:ascii="Times New Roman" w:eastAsia="SimSun" w:hAnsi="Times New Roman" w:cs="Times New Roman"/>
      <w:kern w:val="0"/>
      <w:sz w:val="22"/>
      <w:szCs w:val="22"/>
      <w:lang w:val="en-GB"/>
      <w14:ligatures w14:val="none"/>
    </w:rPr>
  </w:style>
  <w:style w:type="paragraph" w:styleId="34">
    <w:name w:val="Body Text Indent 3"/>
    <w:basedOn w:val="a"/>
    <w:link w:val="35"/>
    <w:uiPriority w:val="99"/>
    <w:semiHidden/>
    <w:unhideWhenUsed/>
    <w:rsid w:val="006B6D3E"/>
    <w:pPr>
      <w:spacing w:after="120"/>
      <w:ind w:left="283"/>
    </w:pPr>
    <w:rPr>
      <w:sz w:val="16"/>
      <w:szCs w:val="16"/>
    </w:rPr>
  </w:style>
  <w:style w:type="character" w:customStyle="1" w:styleId="35">
    <w:name w:val="Основной текст с отступом 3 Знак"/>
    <w:basedOn w:val="a0"/>
    <w:link w:val="34"/>
    <w:uiPriority w:val="99"/>
    <w:semiHidden/>
    <w:rsid w:val="006B6D3E"/>
    <w:rPr>
      <w:rFonts w:ascii="Times New Roman" w:eastAsia="SimSun" w:hAnsi="Times New Roman" w:cs="Times New Roman"/>
      <w:kern w:val="0"/>
      <w:sz w:val="16"/>
      <w:szCs w:val="16"/>
      <w:lang w:val="en-GB"/>
      <w14:ligatures w14:val="none"/>
    </w:rPr>
  </w:style>
  <w:style w:type="character" w:styleId="aff5">
    <w:name w:val="Book Title"/>
    <w:basedOn w:val="a0"/>
    <w:uiPriority w:val="33"/>
    <w:qFormat/>
    <w:rsid w:val="006B6D3E"/>
    <w:rPr>
      <w:b/>
      <w:bCs/>
      <w:i/>
      <w:iCs/>
      <w:spacing w:val="5"/>
      <w:lang w:val="en-GB"/>
    </w:rPr>
  </w:style>
  <w:style w:type="paragraph" w:styleId="aff6">
    <w:name w:val="caption"/>
    <w:basedOn w:val="a"/>
    <w:next w:val="a"/>
    <w:uiPriority w:val="35"/>
    <w:semiHidden/>
    <w:unhideWhenUsed/>
    <w:qFormat/>
    <w:rsid w:val="006B6D3E"/>
    <w:pPr>
      <w:spacing w:after="200"/>
    </w:pPr>
    <w:rPr>
      <w:i/>
      <w:iCs/>
      <w:color w:val="0E2841" w:themeColor="text2"/>
      <w:sz w:val="18"/>
      <w:szCs w:val="18"/>
    </w:rPr>
  </w:style>
  <w:style w:type="paragraph" w:styleId="aff7">
    <w:name w:val="Closing"/>
    <w:basedOn w:val="a"/>
    <w:link w:val="aff8"/>
    <w:uiPriority w:val="99"/>
    <w:semiHidden/>
    <w:unhideWhenUsed/>
    <w:rsid w:val="006B6D3E"/>
    <w:pPr>
      <w:ind w:left="4252"/>
    </w:pPr>
  </w:style>
  <w:style w:type="character" w:customStyle="1" w:styleId="aff8">
    <w:name w:val="Прощание Знак"/>
    <w:basedOn w:val="a0"/>
    <w:link w:val="aff7"/>
    <w:uiPriority w:val="99"/>
    <w:semiHidden/>
    <w:rsid w:val="006B6D3E"/>
    <w:rPr>
      <w:rFonts w:ascii="Times New Roman" w:eastAsia="SimSun" w:hAnsi="Times New Roman" w:cs="Times New Roman"/>
      <w:kern w:val="0"/>
      <w:sz w:val="22"/>
      <w:szCs w:val="22"/>
      <w:lang w:val="en-GB"/>
      <w14:ligatures w14:val="none"/>
    </w:rPr>
  </w:style>
  <w:style w:type="table" w:styleId="aff9">
    <w:name w:val="Colorful Grid"/>
    <w:basedOn w:val="a1"/>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
    <w:name w:val="Colorful Grid Accent 1"/>
    <w:basedOn w:val="a1"/>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2">
    <w:name w:val="Colorful Grid Accent 2"/>
    <w:basedOn w:val="a1"/>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3">
    <w:name w:val="Colorful Grid Accent 3"/>
    <w:basedOn w:val="a1"/>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4">
    <w:name w:val="Colorful Grid Accent 4"/>
    <w:basedOn w:val="a1"/>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5">
    <w:name w:val="Colorful Grid Accent 5"/>
    <w:basedOn w:val="a1"/>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6">
    <w:name w:val="Colorful Grid Accent 6"/>
    <w:basedOn w:val="a1"/>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affa">
    <w:name w:val="Colorful List"/>
    <w:basedOn w:val="a1"/>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0">
    <w:name w:val="Colorful List Accent 1"/>
    <w:basedOn w:val="a1"/>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20">
    <w:name w:val="Colorful List Accent 2"/>
    <w:basedOn w:val="a1"/>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30">
    <w:name w:val="Colorful List Accent 3"/>
    <w:basedOn w:val="a1"/>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40">
    <w:name w:val="Colorful List Accent 4"/>
    <w:basedOn w:val="a1"/>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50">
    <w:name w:val="Colorful List Accent 5"/>
    <w:basedOn w:val="a1"/>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60">
    <w:name w:val="Colorful List Accent 6"/>
    <w:basedOn w:val="a1"/>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affb">
    <w:name w:val="Colorful Shading"/>
    <w:basedOn w:val="a1"/>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1">
    <w:name w:val="Colorful Shading Accent 1"/>
    <w:basedOn w:val="a1"/>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21">
    <w:name w:val="Colorful Shading Accent 2"/>
    <w:basedOn w:val="a1"/>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31">
    <w:name w:val="Colorful Shading Accent 3"/>
    <w:basedOn w:val="a1"/>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41">
    <w:name w:val="Colorful Shading Accent 4"/>
    <w:basedOn w:val="a1"/>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51">
    <w:name w:val="Colorful Shading Accent 5"/>
    <w:basedOn w:val="a1"/>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61">
    <w:name w:val="Colorful Shading Accent 6"/>
    <w:basedOn w:val="a1"/>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affc">
    <w:name w:val="Dark List"/>
    <w:basedOn w:val="a1"/>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1"/>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22">
    <w:name w:val="Dark List Accent 2"/>
    <w:basedOn w:val="a1"/>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32">
    <w:name w:val="Dark List Accent 3"/>
    <w:basedOn w:val="a1"/>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42">
    <w:name w:val="Dark List Accent 4"/>
    <w:basedOn w:val="a1"/>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52">
    <w:name w:val="Dark List Accent 5"/>
    <w:basedOn w:val="a1"/>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62">
    <w:name w:val="Dark List Accent 6"/>
    <w:basedOn w:val="a1"/>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affd">
    <w:name w:val="Date"/>
    <w:basedOn w:val="a"/>
    <w:next w:val="a"/>
    <w:link w:val="affe"/>
    <w:uiPriority w:val="99"/>
    <w:semiHidden/>
    <w:unhideWhenUsed/>
    <w:rsid w:val="006B6D3E"/>
  </w:style>
  <w:style w:type="character" w:customStyle="1" w:styleId="affe">
    <w:name w:val="Дата Знак"/>
    <w:basedOn w:val="a0"/>
    <w:link w:val="affd"/>
    <w:uiPriority w:val="99"/>
    <w:semiHidden/>
    <w:rsid w:val="006B6D3E"/>
    <w:rPr>
      <w:rFonts w:ascii="Times New Roman" w:eastAsia="SimSun" w:hAnsi="Times New Roman" w:cs="Times New Roman"/>
      <w:kern w:val="0"/>
      <w:sz w:val="22"/>
      <w:szCs w:val="22"/>
      <w:lang w:val="en-GB"/>
      <w14:ligatures w14:val="none"/>
    </w:rPr>
  </w:style>
  <w:style w:type="paragraph" w:styleId="afff">
    <w:name w:val="Document Map"/>
    <w:basedOn w:val="a"/>
    <w:link w:val="afff0"/>
    <w:uiPriority w:val="99"/>
    <w:semiHidden/>
    <w:unhideWhenUsed/>
    <w:rsid w:val="006B6D3E"/>
    <w:rPr>
      <w:rFonts w:ascii="Segoe UI" w:hAnsi="Segoe UI" w:cs="Segoe UI"/>
      <w:sz w:val="16"/>
      <w:szCs w:val="16"/>
    </w:rPr>
  </w:style>
  <w:style w:type="character" w:customStyle="1" w:styleId="afff0">
    <w:name w:val="Схема документа Знак"/>
    <w:basedOn w:val="a0"/>
    <w:link w:val="afff"/>
    <w:uiPriority w:val="99"/>
    <w:semiHidden/>
    <w:rsid w:val="006B6D3E"/>
    <w:rPr>
      <w:rFonts w:ascii="Segoe UI" w:eastAsia="SimSun" w:hAnsi="Segoe UI" w:cs="Segoe UI"/>
      <w:kern w:val="0"/>
      <w:sz w:val="16"/>
      <w:szCs w:val="16"/>
      <w:lang w:val="en-GB"/>
      <w14:ligatures w14:val="none"/>
    </w:rPr>
  </w:style>
  <w:style w:type="paragraph" w:styleId="afff1">
    <w:name w:val="E-mail Signature"/>
    <w:basedOn w:val="a"/>
    <w:link w:val="afff2"/>
    <w:uiPriority w:val="99"/>
    <w:semiHidden/>
    <w:unhideWhenUsed/>
    <w:rsid w:val="006B6D3E"/>
  </w:style>
  <w:style w:type="character" w:customStyle="1" w:styleId="afff2">
    <w:name w:val="Электронная подпись Знак"/>
    <w:basedOn w:val="a0"/>
    <w:link w:val="afff1"/>
    <w:uiPriority w:val="99"/>
    <w:semiHidden/>
    <w:rsid w:val="006B6D3E"/>
    <w:rPr>
      <w:rFonts w:ascii="Times New Roman" w:eastAsia="SimSun" w:hAnsi="Times New Roman" w:cs="Times New Roman"/>
      <w:kern w:val="0"/>
      <w:sz w:val="22"/>
      <w:szCs w:val="22"/>
      <w:lang w:val="en-GB"/>
      <w14:ligatures w14:val="none"/>
    </w:rPr>
  </w:style>
  <w:style w:type="character" w:styleId="afff3">
    <w:name w:val="Emphasis"/>
    <w:basedOn w:val="a0"/>
    <w:uiPriority w:val="20"/>
    <w:qFormat/>
    <w:rsid w:val="006B6D3E"/>
    <w:rPr>
      <w:i/>
      <w:iCs/>
      <w:lang w:val="en-GB"/>
    </w:rPr>
  </w:style>
  <w:style w:type="character" w:styleId="afff4">
    <w:name w:val="endnote reference"/>
    <w:basedOn w:val="a0"/>
    <w:uiPriority w:val="99"/>
    <w:semiHidden/>
    <w:unhideWhenUsed/>
    <w:rsid w:val="006B6D3E"/>
    <w:rPr>
      <w:vertAlign w:val="superscript"/>
      <w:lang w:val="en-GB"/>
    </w:rPr>
  </w:style>
  <w:style w:type="paragraph" w:styleId="afff5">
    <w:name w:val="endnote text"/>
    <w:basedOn w:val="a"/>
    <w:link w:val="afff6"/>
    <w:uiPriority w:val="99"/>
    <w:semiHidden/>
    <w:unhideWhenUsed/>
    <w:rsid w:val="006B6D3E"/>
    <w:rPr>
      <w:sz w:val="20"/>
      <w:szCs w:val="20"/>
    </w:rPr>
  </w:style>
  <w:style w:type="character" w:customStyle="1" w:styleId="afff6">
    <w:name w:val="Текст концевой сноски Знак"/>
    <w:basedOn w:val="a0"/>
    <w:link w:val="afff5"/>
    <w:uiPriority w:val="99"/>
    <w:semiHidden/>
    <w:rsid w:val="006B6D3E"/>
    <w:rPr>
      <w:rFonts w:ascii="Times New Roman" w:eastAsia="SimSun" w:hAnsi="Times New Roman" w:cs="Times New Roman"/>
      <w:kern w:val="0"/>
      <w:sz w:val="20"/>
      <w:szCs w:val="20"/>
      <w:lang w:val="en-GB"/>
      <w14:ligatures w14:val="none"/>
    </w:rPr>
  </w:style>
  <w:style w:type="paragraph" w:styleId="afff7">
    <w:name w:val="envelope address"/>
    <w:basedOn w:val="a"/>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2a">
    <w:name w:val="envelope return"/>
    <w:basedOn w:val="a"/>
    <w:uiPriority w:val="99"/>
    <w:semiHidden/>
    <w:unhideWhenUsed/>
    <w:rsid w:val="006B6D3E"/>
    <w:rPr>
      <w:rFonts w:asciiTheme="majorHAnsi" w:eastAsiaTheme="majorEastAsia" w:hAnsiTheme="majorHAnsi" w:cstheme="majorBidi"/>
      <w:sz w:val="20"/>
      <w:szCs w:val="20"/>
    </w:rPr>
  </w:style>
  <w:style w:type="character" w:styleId="afff8">
    <w:name w:val="FollowedHyperlink"/>
    <w:basedOn w:val="a0"/>
    <w:uiPriority w:val="99"/>
    <w:semiHidden/>
    <w:unhideWhenUsed/>
    <w:rsid w:val="006B6D3E"/>
    <w:rPr>
      <w:color w:val="96607D" w:themeColor="followedHyperlink"/>
      <w:u w:val="single"/>
      <w:lang w:val="en-GB"/>
    </w:rPr>
  </w:style>
  <w:style w:type="table" w:styleId="-13">
    <w:name w:val="Grid Table 1 Light"/>
    <w:basedOn w:val="a1"/>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110">
    <w:name w:val="Grid Table 1 Light Accent 1"/>
    <w:basedOn w:val="a1"/>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120">
    <w:name w:val="Grid Table 1 Light Accent 2"/>
    <w:basedOn w:val="a1"/>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130">
    <w:name w:val="Grid Table 1 Light Accent 3"/>
    <w:basedOn w:val="a1"/>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14">
    <w:name w:val="Grid Table 1 Light Accent 4"/>
    <w:basedOn w:val="a1"/>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15">
    <w:name w:val="Grid Table 1 Light Accent 5"/>
    <w:basedOn w:val="a1"/>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16">
    <w:name w:val="Grid Table 1 Light Accent 6"/>
    <w:basedOn w:val="a1"/>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23">
    <w:name w:val="Grid Table 2"/>
    <w:basedOn w:val="a1"/>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0">
    <w:name w:val="Grid Table 2 Accent 1"/>
    <w:basedOn w:val="a1"/>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220">
    <w:name w:val="Grid Table 2 Accent 2"/>
    <w:basedOn w:val="a1"/>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230">
    <w:name w:val="Grid Table 2 Accent 3"/>
    <w:basedOn w:val="a1"/>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24">
    <w:name w:val="Grid Table 2 Accent 4"/>
    <w:basedOn w:val="a1"/>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25">
    <w:name w:val="Grid Table 2 Accent 5"/>
    <w:basedOn w:val="a1"/>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26">
    <w:name w:val="Grid Table 2 Accent 6"/>
    <w:basedOn w:val="a1"/>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33">
    <w:name w:val="Grid Table 3"/>
    <w:basedOn w:val="a1"/>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310">
    <w:name w:val="Grid Table 3 Accent 1"/>
    <w:basedOn w:val="a1"/>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320">
    <w:name w:val="Grid Table 3 Accent 2"/>
    <w:basedOn w:val="a1"/>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330">
    <w:name w:val="Grid Table 3 Accent 3"/>
    <w:basedOn w:val="a1"/>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34">
    <w:name w:val="Grid Table 3 Accent 4"/>
    <w:basedOn w:val="a1"/>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35">
    <w:name w:val="Grid Table 3 Accent 5"/>
    <w:basedOn w:val="a1"/>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36">
    <w:name w:val="Grid Table 3 Accent 6"/>
    <w:basedOn w:val="a1"/>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43">
    <w:name w:val="Grid Table 4"/>
    <w:basedOn w:val="a1"/>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0">
    <w:name w:val="Grid Table 4 Accent 1"/>
    <w:basedOn w:val="a1"/>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420">
    <w:name w:val="Grid Table 4 Accent 2"/>
    <w:basedOn w:val="a1"/>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430">
    <w:name w:val="Grid Table 4 Accent 3"/>
    <w:basedOn w:val="a1"/>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44">
    <w:name w:val="Grid Table 4 Accent 4"/>
    <w:basedOn w:val="a1"/>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45">
    <w:name w:val="Grid Table 4 Accent 5"/>
    <w:basedOn w:val="a1"/>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46">
    <w:name w:val="Grid Table 4 Accent 6"/>
    <w:basedOn w:val="a1"/>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53">
    <w:name w:val="Grid Table 5 Dark"/>
    <w:basedOn w:val="a1"/>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510">
    <w:name w:val="Grid Table 5 Dark Accent 1"/>
    <w:basedOn w:val="a1"/>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520">
    <w:name w:val="Grid Table 5 Dark Accent 2"/>
    <w:basedOn w:val="a1"/>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530">
    <w:name w:val="Grid Table 5 Dark Accent 3"/>
    <w:basedOn w:val="a1"/>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54">
    <w:name w:val="Grid Table 5 Dark Accent 4"/>
    <w:basedOn w:val="a1"/>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55">
    <w:name w:val="Grid Table 5 Dark Accent 5"/>
    <w:basedOn w:val="a1"/>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56">
    <w:name w:val="Grid Table 5 Dark Accent 6"/>
    <w:basedOn w:val="a1"/>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63">
    <w:name w:val="Grid Table 6 Colorful"/>
    <w:basedOn w:val="a1"/>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0">
    <w:name w:val="Grid Table 6 Colorful Accent 1"/>
    <w:basedOn w:val="a1"/>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620">
    <w:name w:val="Grid Table 6 Colorful Accent 2"/>
    <w:basedOn w:val="a1"/>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630">
    <w:name w:val="Grid Table 6 Colorful Accent 3"/>
    <w:basedOn w:val="a1"/>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64">
    <w:name w:val="Grid Table 6 Colorful Accent 4"/>
    <w:basedOn w:val="a1"/>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65">
    <w:name w:val="Grid Table 6 Colorful Accent 5"/>
    <w:basedOn w:val="a1"/>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66">
    <w:name w:val="Grid Table 6 Colorful Accent 6"/>
    <w:basedOn w:val="a1"/>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7">
    <w:name w:val="Grid Table 7 Colorful"/>
    <w:basedOn w:val="a1"/>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71">
    <w:name w:val="Grid Table 7 Colorful Accent 1"/>
    <w:basedOn w:val="a1"/>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72">
    <w:name w:val="Grid Table 7 Colorful Accent 2"/>
    <w:basedOn w:val="a1"/>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73">
    <w:name w:val="Grid Table 7 Colorful Accent 3"/>
    <w:basedOn w:val="a1"/>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74">
    <w:name w:val="Grid Table 7 Colorful Accent 4"/>
    <w:basedOn w:val="a1"/>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75">
    <w:name w:val="Grid Table 7 Colorful Accent 5"/>
    <w:basedOn w:val="a1"/>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76">
    <w:name w:val="Grid Table 7 Colorful Accent 6"/>
    <w:basedOn w:val="a1"/>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a0"/>
    <w:uiPriority w:val="99"/>
    <w:semiHidden/>
    <w:unhideWhenUsed/>
    <w:rsid w:val="006B6D3E"/>
    <w:rPr>
      <w:color w:val="2B579A"/>
      <w:shd w:val="clear" w:color="auto" w:fill="E1DFDD"/>
      <w:lang w:val="en-GB"/>
    </w:rPr>
  </w:style>
  <w:style w:type="character" w:styleId="HTML">
    <w:name w:val="HTML Acronym"/>
    <w:basedOn w:val="a0"/>
    <w:uiPriority w:val="99"/>
    <w:semiHidden/>
    <w:unhideWhenUsed/>
    <w:rsid w:val="006B6D3E"/>
    <w:rPr>
      <w:lang w:val="en-GB"/>
    </w:rPr>
  </w:style>
  <w:style w:type="paragraph" w:styleId="HTML0">
    <w:name w:val="HTML Address"/>
    <w:basedOn w:val="a"/>
    <w:link w:val="HTML1"/>
    <w:uiPriority w:val="99"/>
    <w:semiHidden/>
    <w:unhideWhenUsed/>
    <w:rsid w:val="006B6D3E"/>
    <w:rPr>
      <w:i/>
      <w:iCs/>
    </w:rPr>
  </w:style>
  <w:style w:type="character" w:customStyle="1" w:styleId="HTML1">
    <w:name w:val="Адрес HTML Знак"/>
    <w:basedOn w:val="a0"/>
    <w:link w:val="HTML0"/>
    <w:uiPriority w:val="99"/>
    <w:semiHidden/>
    <w:rsid w:val="006B6D3E"/>
    <w:rPr>
      <w:rFonts w:ascii="Times New Roman" w:eastAsia="SimSun" w:hAnsi="Times New Roman" w:cs="Times New Roman"/>
      <w:i/>
      <w:iCs/>
      <w:kern w:val="0"/>
      <w:sz w:val="22"/>
      <w:szCs w:val="22"/>
      <w:lang w:val="en-GB"/>
      <w14:ligatures w14:val="none"/>
    </w:rPr>
  </w:style>
  <w:style w:type="character" w:styleId="HTML2">
    <w:name w:val="HTML Cite"/>
    <w:basedOn w:val="a0"/>
    <w:uiPriority w:val="99"/>
    <w:semiHidden/>
    <w:unhideWhenUsed/>
    <w:rsid w:val="006B6D3E"/>
    <w:rPr>
      <w:i/>
      <w:iCs/>
      <w:lang w:val="en-GB"/>
    </w:rPr>
  </w:style>
  <w:style w:type="character" w:styleId="HTML3">
    <w:name w:val="HTML Code"/>
    <w:basedOn w:val="a0"/>
    <w:uiPriority w:val="99"/>
    <w:semiHidden/>
    <w:unhideWhenUsed/>
    <w:rsid w:val="006B6D3E"/>
    <w:rPr>
      <w:rFonts w:ascii="Consolas" w:hAnsi="Consolas"/>
      <w:sz w:val="20"/>
      <w:szCs w:val="20"/>
      <w:lang w:val="en-GB"/>
    </w:rPr>
  </w:style>
  <w:style w:type="character" w:styleId="HTML4">
    <w:name w:val="HTML Definition"/>
    <w:basedOn w:val="a0"/>
    <w:uiPriority w:val="99"/>
    <w:semiHidden/>
    <w:unhideWhenUsed/>
    <w:rsid w:val="006B6D3E"/>
    <w:rPr>
      <w:i/>
      <w:iCs/>
      <w:lang w:val="en-GB"/>
    </w:rPr>
  </w:style>
  <w:style w:type="character" w:styleId="HTML5">
    <w:name w:val="HTML Keyboard"/>
    <w:basedOn w:val="a0"/>
    <w:uiPriority w:val="99"/>
    <w:semiHidden/>
    <w:unhideWhenUsed/>
    <w:rsid w:val="006B6D3E"/>
    <w:rPr>
      <w:rFonts w:ascii="Consolas" w:hAnsi="Consolas"/>
      <w:sz w:val="20"/>
      <w:szCs w:val="20"/>
      <w:lang w:val="en-GB"/>
    </w:rPr>
  </w:style>
  <w:style w:type="paragraph" w:styleId="HTML6">
    <w:name w:val="HTML Preformatted"/>
    <w:basedOn w:val="a"/>
    <w:link w:val="HTML7"/>
    <w:uiPriority w:val="99"/>
    <w:semiHidden/>
    <w:unhideWhenUsed/>
    <w:rsid w:val="006B6D3E"/>
    <w:rPr>
      <w:rFonts w:ascii="Consolas" w:hAnsi="Consolas"/>
      <w:sz w:val="20"/>
      <w:szCs w:val="20"/>
    </w:rPr>
  </w:style>
  <w:style w:type="character" w:customStyle="1" w:styleId="HTML7">
    <w:name w:val="Стандартный HTML Знак"/>
    <w:basedOn w:val="a0"/>
    <w:link w:val="HTML6"/>
    <w:uiPriority w:val="99"/>
    <w:semiHidden/>
    <w:rsid w:val="006B6D3E"/>
    <w:rPr>
      <w:rFonts w:ascii="Consolas" w:eastAsia="SimSun" w:hAnsi="Consolas" w:cs="Times New Roman"/>
      <w:kern w:val="0"/>
      <w:sz w:val="20"/>
      <w:szCs w:val="20"/>
      <w:lang w:val="en-GB"/>
      <w14:ligatures w14:val="none"/>
    </w:rPr>
  </w:style>
  <w:style w:type="character" w:styleId="HTML8">
    <w:name w:val="HTML Sample"/>
    <w:basedOn w:val="a0"/>
    <w:uiPriority w:val="99"/>
    <w:semiHidden/>
    <w:unhideWhenUsed/>
    <w:rsid w:val="006B6D3E"/>
    <w:rPr>
      <w:rFonts w:ascii="Consolas" w:hAnsi="Consolas"/>
      <w:sz w:val="24"/>
      <w:szCs w:val="24"/>
      <w:lang w:val="en-GB"/>
    </w:rPr>
  </w:style>
  <w:style w:type="character" w:styleId="HTML9">
    <w:name w:val="HTML Typewriter"/>
    <w:basedOn w:val="a0"/>
    <w:uiPriority w:val="99"/>
    <w:semiHidden/>
    <w:unhideWhenUsed/>
    <w:rsid w:val="006B6D3E"/>
    <w:rPr>
      <w:rFonts w:ascii="Consolas" w:hAnsi="Consolas"/>
      <w:sz w:val="20"/>
      <w:szCs w:val="20"/>
      <w:lang w:val="en-GB"/>
    </w:rPr>
  </w:style>
  <w:style w:type="character" w:styleId="HTMLa">
    <w:name w:val="HTML Variable"/>
    <w:basedOn w:val="a0"/>
    <w:uiPriority w:val="99"/>
    <w:semiHidden/>
    <w:unhideWhenUsed/>
    <w:rsid w:val="006B6D3E"/>
    <w:rPr>
      <w:i/>
      <w:iCs/>
      <w:lang w:val="en-GB"/>
    </w:rPr>
  </w:style>
  <w:style w:type="paragraph" w:styleId="12">
    <w:name w:val="index 1"/>
    <w:basedOn w:val="a"/>
    <w:next w:val="a"/>
    <w:autoRedefine/>
    <w:uiPriority w:val="99"/>
    <w:semiHidden/>
    <w:unhideWhenUsed/>
    <w:rsid w:val="006B6D3E"/>
    <w:pPr>
      <w:tabs>
        <w:tab w:val="clear" w:pos="567"/>
        <w:tab w:val="clear" w:pos="1134"/>
        <w:tab w:val="clear" w:pos="1701"/>
        <w:tab w:val="clear" w:pos="2268"/>
      </w:tabs>
      <w:ind w:left="220" w:hanging="220"/>
    </w:pPr>
  </w:style>
  <w:style w:type="paragraph" w:styleId="2b">
    <w:name w:val="index 2"/>
    <w:basedOn w:val="a"/>
    <w:next w:val="a"/>
    <w:autoRedefine/>
    <w:uiPriority w:val="99"/>
    <w:semiHidden/>
    <w:unhideWhenUsed/>
    <w:rsid w:val="006B6D3E"/>
    <w:pPr>
      <w:tabs>
        <w:tab w:val="clear" w:pos="567"/>
        <w:tab w:val="clear" w:pos="1134"/>
        <w:tab w:val="clear" w:pos="1701"/>
        <w:tab w:val="clear" w:pos="2268"/>
      </w:tabs>
      <w:ind w:left="440" w:hanging="220"/>
    </w:pPr>
  </w:style>
  <w:style w:type="paragraph" w:styleId="36">
    <w:name w:val="index 3"/>
    <w:basedOn w:val="a"/>
    <w:next w:val="a"/>
    <w:autoRedefine/>
    <w:uiPriority w:val="99"/>
    <w:semiHidden/>
    <w:unhideWhenUsed/>
    <w:rsid w:val="006B6D3E"/>
    <w:pPr>
      <w:tabs>
        <w:tab w:val="clear" w:pos="567"/>
        <w:tab w:val="clear" w:pos="1134"/>
        <w:tab w:val="clear" w:pos="1701"/>
        <w:tab w:val="clear" w:pos="2268"/>
      </w:tabs>
      <w:ind w:left="660" w:hanging="220"/>
    </w:pPr>
  </w:style>
  <w:style w:type="paragraph" w:styleId="42">
    <w:name w:val="index 4"/>
    <w:basedOn w:val="a"/>
    <w:next w:val="a"/>
    <w:autoRedefine/>
    <w:uiPriority w:val="99"/>
    <w:semiHidden/>
    <w:unhideWhenUsed/>
    <w:rsid w:val="006B6D3E"/>
    <w:pPr>
      <w:tabs>
        <w:tab w:val="clear" w:pos="567"/>
        <w:tab w:val="clear" w:pos="1134"/>
        <w:tab w:val="clear" w:pos="1701"/>
        <w:tab w:val="clear" w:pos="2268"/>
      </w:tabs>
      <w:ind w:left="880" w:hanging="220"/>
    </w:pPr>
  </w:style>
  <w:style w:type="paragraph" w:styleId="52">
    <w:name w:val="index 5"/>
    <w:basedOn w:val="a"/>
    <w:next w:val="a"/>
    <w:autoRedefine/>
    <w:uiPriority w:val="99"/>
    <w:semiHidden/>
    <w:unhideWhenUsed/>
    <w:rsid w:val="006B6D3E"/>
    <w:pPr>
      <w:tabs>
        <w:tab w:val="clear" w:pos="567"/>
        <w:tab w:val="clear" w:pos="1134"/>
        <w:tab w:val="clear" w:pos="1701"/>
        <w:tab w:val="clear" w:pos="2268"/>
      </w:tabs>
      <w:ind w:left="1100" w:hanging="220"/>
    </w:pPr>
  </w:style>
  <w:style w:type="paragraph" w:styleId="62">
    <w:name w:val="index 6"/>
    <w:basedOn w:val="a"/>
    <w:next w:val="a"/>
    <w:autoRedefine/>
    <w:uiPriority w:val="99"/>
    <w:semiHidden/>
    <w:unhideWhenUsed/>
    <w:rsid w:val="006B6D3E"/>
    <w:pPr>
      <w:tabs>
        <w:tab w:val="clear" w:pos="567"/>
        <w:tab w:val="clear" w:pos="1134"/>
        <w:tab w:val="clear" w:pos="1701"/>
        <w:tab w:val="clear" w:pos="2268"/>
      </w:tabs>
      <w:ind w:left="1320" w:hanging="220"/>
    </w:pPr>
  </w:style>
  <w:style w:type="paragraph" w:styleId="72">
    <w:name w:val="index 7"/>
    <w:basedOn w:val="a"/>
    <w:next w:val="a"/>
    <w:autoRedefine/>
    <w:uiPriority w:val="99"/>
    <w:semiHidden/>
    <w:unhideWhenUsed/>
    <w:rsid w:val="006B6D3E"/>
    <w:pPr>
      <w:tabs>
        <w:tab w:val="clear" w:pos="567"/>
        <w:tab w:val="clear" w:pos="1134"/>
        <w:tab w:val="clear" w:pos="1701"/>
        <w:tab w:val="clear" w:pos="2268"/>
      </w:tabs>
      <w:ind w:left="1540" w:hanging="220"/>
    </w:pPr>
  </w:style>
  <w:style w:type="paragraph" w:styleId="82">
    <w:name w:val="index 8"/>
    <w:basedOn w:val="a"/>
    <w:next w:val="a"/>
    <w:autoRedefine/>
    <w:uiPriority w:val="99"/>
    <w:semiHidden/>
    <w:unhideWhenUsed/>
    <w:rsid w:val="006B6D3E"/>
    <w:pPr>
      <w:tabs>
        <w:tab w:val="clear" w:pos="567"/>
        <w:tab w:val="clear" w:pos="1134"/>
        <w:tab w:val="clear" w:pos="1701"/>
        <w:tab w:val="clear" w:pos="2268"/>
      </w:tabs>
      <w:ind w:left="1760" w:hanging="220"/>
    </w:pPr>
  </w:style>
  <w:style w:type="paragraph" w:styleId="92">
    <w:name w:val="index 9"/>
    <w:basedOn w:val="a"/>
    <w:next w:val="a"/>
    <w:autoRedefine/>
    <w:uiPriority w:val="99"/>
    <w:semiHidden/>
    <w:unhideWhenUsed/>
    <w:rsid w:val="006B6D3E"/>
    <w:pPr>
      <w:tabs>
        <w:tab w:val="clear" w:pos="567"/>
        <w:tab w:val="clear" w:pos="1134"/>
        <w:tab w:val="clear" w:pos="1701"/>
        <w:tab w:val="clear" w:pos="2268"/>
      </w:tabs>
      <w:ind w:left="1980" w:hanging="220"/>
    </w:pPr>
  </w:style>
  <w:style w:type="paragraph" w:styleId="afff9">
    <w:name w:val="index heading"/>
    <w:basedOn w:val="a"/>
    <w:next w:val="12"/>
    <w:uiPriority w:val="99"/>
    <w:semiHidden/>
    <w:unhideWhenUsed/>
    <w:rsid w:val="006B6D3E"/>
    <w:rPr>
      <w:rFonts w:asciiTheme="majorHAnsi" w:eastAsiaTheme="majorEastAsia" w:hAnsiTheme="majorHAnsi" w:cstheme="majorBidi"/>
      <w:b/>
      <w:bCs/>
    </w:rPr>
  </w:style>
  <w:style w:type="table" w:styleId="afffa">
    <w:name w:val="Light Grid"/>
    <w:basedOn w:val="a1"/>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7">
    <w:name w:val="Light Grid Accent 1"/>
    <w:basedOn w:val="a1"/>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27">
    <w:name w:val="Light Grid Accent 2"/>
    <w:basedOn w:val="a1"/>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37">
    <w:name w:val="Light Grid Accent 3"/>
    <w:basedOn w:val="a1"/>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47">
    <w:name w:val="Light Grid Accent 4"/>
    <w:basedOn w:val="a1"/>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57">
    <w:name w:val="Light Grid Accent 5"/>
    <w:basedOn w:val="a1"/>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67">
    <w:name w:val="Light Grid Accent 6"/>
    <w:basedOn w:val="a1"/>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afffb">
    <w:name w:val="Light List"/>
    <w:basedOn w:val="a1"/>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8">
    <w:name w:val="Light List Accent 1"/>
    <w:basedOn w:val="a1"/>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28">
    <w:name w:val="Light List Accent 2"/>
    <w:basedOn w:val="a1"/>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38">
    <w:name w:val="Light List Accent 3"/>
    <w:basedOn w:val="a1"/>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48">
    <w:name w:val="Light List Accent 4"/>
    <w:basedOn w:val="a1"/>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58">
    <w:name w:val="Light List Accent 5"/>
    <w:basedOn w:val="a1"/>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68">
    <w:name w:val="Light List Accent 6"/>
    <w:basedOn w:val="a1"/>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afffc">
    <w:name w:val="Light Shading"/>
    <w:basedOn w:val="a1"/>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9">
    <w:name w:val="Light Shading Accent 1"/>
    <w:basedOn w:val="a1"/>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29">
    <w:name w:val="Light Shading Accent 2"/>
    <w:basedOn w:val="a1"/>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39">
    <w:name w:val="Light Shading Accent 3"/>
    <w:basedOn w:val="a1"/>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49">
    <w:name w:val="Light Shading Accent 4"/>
    <w:basedOn w:val="a1"/>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59">
    <w:name w:val="Light Shading Accent 5"/>
    <w:basedOn w:val="a1"/>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69">
    <w:name w:val="Light Shading Accent 6"/>
    <w:basedOn w:val="a1"/>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afffd">
    <w:name w:val="line number"/>
    <w:basedOn w:val="a0"/>
    <w:uiPriority w:val="99"/>
    <w:semiHidden/>
    <w:unhideWhenUsed/>
    <w:rsid w:val="006B6D3E"/>
    <w:rPr>
      <w:lang w:val="en-GB"/>
    </w:rPr>
  </w:style>
  <w:style w:type="paragraph" w:styleId="2c">
    <w:name w:val="List 2"/>
    <w:basedOn w:val="a"/>
    <w:uiPriority w:val="99"/>
    <w:semiHidden/>
    <w:unhideWhenUsed/>
    <w:rsid w:val="006B6D3E"/>
    <w:pPr>
      <w:ind w:left="566" w:hanging="283"/>
      <w:contextualSpacing/>
    </w:pPr>
  </w:style>
  <w:style w:type="paragraph" w:styleId="37">
    <w:name w:val="List 3"/>
    <w:basedOn w:val="a"/>
    <w:uiPriority w:val="99"/>
    <w:semiHidden/>
    <w:unhideWhenUsed/>
    <w:rsid w:val="006B6D3E"/>
    <w:pPr>
      <w:ind w:left="849" w:hanging="283"/>
      <w:contextualSpacing/>
    </w:pPr>
  </w:style>
  <w:style w:type="paragraph" w:styleId="43">
    <w:name w:val="List 4"/>
    <w:basedOn w:val="a"/>
    <w:uiPriority w:val="99"/>
    <w:semiHidden/>
    <w:unhideWhenUsed/>
    <w:rsid w:val="006B6D3E"/>
    <w:pPr>
      <w:ind w:left="1132" w:hanging="283"/>
      <w:contextualSpacing/>
    </w:pPr>
  </w:style>
  <w:style w:type="paragraph" w:styleId="53">
    <w:name w:val="List 5"/>
    <w:basedOn w:val="a"/>
    <w:uiPriority w:val="99"/>
    <w:semiHidden/>
    <w:unhideWhenUsed/>
    <w:rsid w:val="006B6D3E"/>
    <w:pPr>
      <w:ind w:left="1415" w:hanging="283"/>
      <w:contextualSpacing/>
    </w:pPr>
  </w:style>
  <w:style w:type="paragraph" w:styleId="afffe">
    <w:name w:val="List Bullet"/>
    <w:basedOn w:val="a"/>
    <w:uiPriority w:val="99"/>
    <w:semiHidden/>
    <w:unhideWhenUsed/>
    <w:rsid w:val="006B6D3E"/>
    <w:pPr>
      <w:tabs>
        <w:tab w:val="num" w:pos="360"/>
      </w:tabs>
      <w:ind w:left="360" w:hanging="360"/>
      <w:contextualSpacing/>
    </w:pPr>
  </w:style>
  <w:style w:type="paragraph" w:styleId="2d">
    <w:name w:val="List Bullet 2"/>
    <w:basedOn w:val="a"/>
    <w:uiPriority w:val="99"/>
    <w:semiHidden/>
    <w:unhideWhenUsed/>
    <w:rsid w:val="006B6D3E"/>
    <w:pPr>
      <w:tabs>
        <w:tab w:val="num" w:pos="643"/>
      </w:tabs>
      <w:ind w:left="643" w:hanging="360"/>
      <w:contextualSpacing/>
    </w:pPr>
  </w:style>
  <w:style w:type="paragraph" w:styleId="38">
    <w:name w:val="List Bullet 3"/>
    <w:basedOn w:val="a"/>
    <w:uiPriority w:val="99"/>
    <w:semiHidden/>
    <w:unhideWhenUsed/>
    <w:rsid w:val="006B6D3E"/>
    <w:pPr>
      <w:tabs>
        <w:tab w:val="num" w:pos="926"/>
      </w:tabs>
      <w:ind w:left="926" w:hanging="360"/>
      <w:contextualSpacing/>
    </w:pPr>
  </w:style>
  <w:style w:type="paragraph" w:styleId="44">
    <w:name w:val="List Bullet 4"/>
    <w:basedOn w:val="a"/>
    <w:uiPriority w:val="99"/>
    <w:semiHidden/>
    <w:unhideWhenUsed/>
    <w:rsid w:val="006B6D3E"/>
    <w:pPr>
      <w:tabs>
        <w:tab w:val="num" w:pos="1209"/>
      </w:tabs>
      <w:ind w:left="1209" w:hanging="360"/>
      <w:contextualSpacing/>
    </w:pPr>
  </w:style>
  <w:style w:type="paragraph" w:styleId="54">
    <w:name w:val="List Bullet 5"/>
    <w:basedOn w:val="a"/>
    <w:uiPriority w:val="99"/>
    <w:semiHidden/>
    <w:unhideWhenUsed/>
    <w:rsid w:val="006B6D3E"/>
    <w:pPr>
      <w:tabs>
        <w:tab w:val="num" w:pos="1492"/>
      </w:tabs>
      <w:ind w:left="1492" w:hanging="360"/>
      <w:contextualSpacing/>
    </w:pPr>
  </w:style>
  <w:style w:type="paragraph" w:styleId="affff">
    <w:name w:val="List Continue"/>
    <w:basedOn w:val="a"/>
    <w:uiPriority w:val="99"/>
    <w:semiHidden/>
    <w:unhideWhenUsed/>
    <w:rsid w:val="006B6D3E"/>
    <w:pPr>
      <w:spacing w:after="120"/>
      <w:ind w:left="283"/>
      <w:contextualSpacing/>
    </w:pPr>
  </w:style>
  <w:style w:type="paragraph" w:styleId="2e">
    <w:name w:val="List Continue 2"/>
    <w:basedOn w:val="a"/>
    <w:uiPriority w:val="99"/>
    <w:semiHidden/>
    <w:unhideWhenUsed/>
    <w:rsid w:val="006B6D3E"/>
    <w:pPr>
      <w:spacing w:after="120"/>
      <w:ind w:left="566"/>
      <w:contextualSpacing/>
    </w:pPr>
  </w:style>
  <w:style w:type="paragraph" w:styleId="39">
    <w:name w:val="List Continue 3"/>
    <w:basedOn w:val="a"/>
    <w:uiPriority w:val="99"/>
    <w:semiHidden/>
    <w:unhideWhenUsed/>
    <w:rsid w:val="006B6D3E"/>
    <w:pPr>
      <w:spacing w:after="120"/>
      <w:ind w:left="849"/>
      <w:contextualSpacing/>
    </w:pPr>
  </w:style>
  <w:style w:type="paragraph" w:styleId="45">
    <w:name w:val="List Continue 4"/>
    <w:basedOn w:val="a"/>
    <w:uiPriority w:val="99"/>
    <w:semiHidden/>
    <w:unhideWhenUsed/>
    <w:rsid w:val="006B6D3E"/>
    <w:pPr>
      <w:spacing w:after="120"/>
      <w:ind w:left="1132"/>
      <w:contextualSpacing/>
    </w:pPr>
  </w:style>
  <w:style w:type="paragraph" w:styleId="55">
    <w:name w:val="List Continue 5"/>
    <w:basedOn w:val="a"/>
    <w:uiPriority w:val="99"/>
    <w:semiHidden/>
    <w:unhideWhenUsed/>
    <w:rsid w:val="006B6D3E"/>
    <w:pPr>
      <w:spacing w:after="120"/>
      <w:ind w:left="1415"/>
      <w:contextualSpacing/>
    </w:pPr>
  </w:style>
  <w:style w:type="paragraph" w:styleId="affff0">
    <w:name w:val="List Number"/>
    <w:basedOn w:val="a"/>
    <w:uiPriority w:val="99"/>
    <w:semiHidden/>
    <w:unhideWhenUsed/>
    <w:rsid w:val="006B6D3E"/>
    <w:pPr>
      <w:tabs>
        <w:tab w:val="num" w:pos="360"/>
      </w:tabs>
      <w:ind w:left="360" w:hanging="360"/>
      <w:contextualSpacing/>
    </w:pPr>
  </w:style>
  <w:style w:type="paragraph" w:styleId="2f">
    <w:name w:val="List Number 2"/>
    <w:basedOn w:val="a"/>
    <w:uiPriority w:val="99"/>
    <w:semiHidden/>
    <w:unhideWhenUsed/>
    <w:rsid w:val="006B6D3E"/>
    <w:pPr>
      <w:tabs>
        <w:tab w:val="num" w:pos="643"/>
      </w:tabs>
      <w:ind w:left="643" w:hanging="360"/>
      <w:contextualSpacing/>
    </w:pPr>
  </w:style>
  <w:style w:type="paragraph" w:styleId="3a">
    <w:name w:val="List Number 3"/>
    <w:basedOn w:val="a"/>
    <w:uiPriority w:val="99"/>
    <w:semiHidden/>
    <w:unhideWhenUsed/>
    <w:rsid w:val="006B6D3E"/>
    <w:pPr>
      <w:tabs>
        <w:tab w:val="num" w:pos="926"/>
      </w:tabs>
      <w:ind w:left="926" w:hanging="360"/>
      <w:contextualSpacing/>
    </w:pPr>
  </w:style>
  <w:style w:type="paragraph" w:styleId="46">
    <w:name w:val="List Number 4"/>
    <w:basedOn w:val="a"/>
    <w:uiPriority w:val="99"/>
    <w:semiHidden/>
    <w:unhideWhenUsed/>
    <w:rsid w:val="006B6D3E"/>
    <w:pPr>
      <w:tabs>
        <w:tab w:val="num" w:pos="1209"/>
      </w:tabs>
      <w:ind w:left="1209" w:hanging="360"/>
      <w:contextualSpacing/>
    </w:pPr>
  </w:style>
  <w:style w:type="paragraph" w:styleId="56">
    <w:name w:val="List Number 5"/>
    <w:basedOn w:val="a"/>
    <w:uiPriority w:val="99"/>
    <w:semiHidden/>
    <w:unhideWhenUsed/>
    <w:rsid w:val="006B6D3E"/>
    <w:pPr>
      <w:tabs>
        <w:tab w:val="num" w:pos="1800"/>
      </w:tabs>
      <w:ind w:left="1800" w:hanging="360"/>
      <w:contextualSpacing/>
    </w:pPr>
  </w:style>
  <w:style w:type="table" w:styleId="-1a">
    <w:name w:val="List Table 1 Light"/>
    <w:basedOn w:val="a1"/>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111">
    <w:name w:val="List Table 1 Light Accent 1"/>
    <w:basedOn w:val="a1"/>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121">
    <w:name w:val="List Table 1 Light Accent 2"/>
    <w:basedOn w:val="a1"/>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131">
    <w:name w:val="List Table 1 Light Accent 3"/>
    <w:basedOn w:val="a1"/>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140">
    <w:name w:val="List Table 1 Light Accent 4"/>
    <w:basedOn w:val="a1"/>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150">
    <w:name w:val="List Table 1 Light Accent 5"/>
    <w:basedOn w:val="a1"/>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160">
    <w:name w:val="List Table 1 Light Accent 6"/>
    <w:basedOn w:val="a1"/>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2a">
    <w:name w:val="List Table 2"/>
    <w:basedOn w:val="a1"/>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1">
    <w:name w:val="List Table 2 Accent 1"/>
    <w:basedOn w:val="a1"/>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221">
    <w:name w:val="List Table 2 Accent 2"/>
    <w:basedOn w:val="a1"/>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231">
    <w:name w:val="List Table 2 Accent 3"/>
    <w:basedOn w:val="a1"/>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240">
    <w:name w:val="List Table 2 Accent 4"/>
    <w:basedOn w:val="a1"/>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250">
    <w:name w:val="List Table 2 Accent 5"/>
    <w:basedOn w:val="a1"/>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260">
    <w:name w:val="List Table 2 Accent 6"/>
    <w:basedOn w:val="a1"/>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3a">
    <w:name w:val="List Table 3"/>
    <w:basedOn w:val="a1"/>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311">
    <w:name w:val="List Table 3 Accent 1"/>
    <w:basedOn w:val="a1"/>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321">
    <w:name w:val="List Table 3 Accent 2"/>
    <w:basedOn w:val="a1"/>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331">
    <w:name w:val="List Table 3 Accent 3"/>
    <w:basedOn w:val="a1"/>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340">
    <w:name w:val="List Table 3 Accent 4"/>
    <w:basedOn w:val="a1"/>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350">
    <w:name w:val="List Table 3 Accent 5"/>
    <w:basedOn w:val="a1"/>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360">
    <w:name w:val="List Table 3 Accent 6"/>
    <w:basedOn w:val="a1"/>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4a">
    <w:name w:val="List Table 4"/>
    <w:basedOn w:val="a1"/>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1">
    <w:name w:val="List Table 4 Accent 1"/>
    <w:basedOn w:val="a1"/>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421">
    <w:name w:val="List Table 4 Accent 2"/>
    <w:basedOn w:val="a1"/>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431">
    <w:name w:val="List Table 4 Accent 3"/>
    <w:basedOn w:val="a1"/>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440">
    <w:name w:val="List Table 4 Accent 4"/>
    <w:basedOn w:val="a1"/>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450">
    <w:name w:val="List Table 4 Accent 5"/>
    <w:basedOn w:val="a1"/>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460">
    <w:name w:val="List Table 4 Accent 6"/>
    <w:basedOn w:val="a1"/>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5a">
    <w:name w:val="List Table 5 Dark"/>
    <w:basedOn w:val="a1"/>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11">
    <w:name w:val="List Table 5 Dark Accent 1"/>
    <w:basedOn w:val="a1"/>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21">
    <w:name w:val="List Table 5 Dark Accent 2"/>
    <w:basedOn w:val="a1"/>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31">
    <w:name w:val="List Table 5 Dark Accent 3"/>
    <w:basedOn w:val="a1"/>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40">
    <w:name w:val="List Table 5 Dark Accent 4"/>
    <w:basedOn w:val="a1"/>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50">
    <w:name w:val="List Table 5 Dark Accent 5"/>
    <w:basedOn w:val="a1"/>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60">
    <w:name w:val="List Table 5 Dark Accent 6"/>
    <w:basedOn w:val="a1"/>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a">
    <w:name w:val="List Table 6 Colorful"/>
    <w:basedOn w:val="a1"/>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1">
    <w:name w:val="List Table 6 Colorful Accent 1"/>
    <w:basedOn w:val="a1"/>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621">
    <w:name w:val="List Table 6 Colorful Accent 2"/>
    <w:basedOn w:val="a1"/>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631">
    <w:name w:val="List Table 6 Colorful Accent 3"/>
    <w:basedOn w:val="a1"/>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640">
    <w:name w:val="List Table 6 Colorful Accent 4"/>
    <w:basedOn w:val="a1"/>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650">
    <w:name w:val="List Table 6 Colorful Accent 5"/>
    <w:basedOn w:val="a1"/>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660">
    <w:name w:val="List Table 6 Colorful Accent 6"/>
    <w:basedOn w:val="a1"/>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70">
    <w:name w:val="List Table 7 Colorful"/>
    <w:basedOn w:val="a1"/>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10">
    <w:name w:val="List Table 7 Colorful Accent 1"/>
    <w:basedOn w:val="a1"/>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20">
    <w:name w:val="List Table 7 Colorful Accent 2"/>
    <w:basedOn w:val="a1"/>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30">
    <w:name w:val="List Table 7 Colorful Accent 3"/>
    <w:basedOn w:val="a1"/>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40">
    <w:name w:val="List Table 7 Colorful Accent 4"/>
    <w:basedOn w:val="a1"/>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50">
    <w:name w:val="List Table 7 Colorful Accent 5"/>
    <w:basedOn w:val="a1"/>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60">
    <w:name w:val="List Table 7 Colorful Accent 6"/>
    <w:basedOn w:val="a1"/>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1">
    <w:name w:val="macro"/>
    <w:link w:val="affff2"/>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affff2">
    <w:name w:val="Текст макроса Знак"/>
    <w:basedOn w:val="a0"/>
    <w:link w:val="affff1"/>
    <w:uiPriority w:val="99"/>
    <w:semiHidden/>
    <w:rsid w:val="006B6D3E"/>
    <w:rPr>
      <w:rFonts w:ascii="Consolas" w:eastAsia="SimSun" w:hAnsi="Consolas" w:cs="Times New Roman"/>
      <w:kern w:val="0"/>
      <w:sz w:val="20"/>
      <w:szCs w:val="20"/>
      <w:lang w:val="en-GB"/>
      <w14:ligatures w14:val="none"/>
    </w:rPr>
  </w:style>
  <w:style w:type="table" w:styleId="13">
    <w:name w:val="Medium Grid 1"/>
    <w:basedOn w:val="a1"/>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
    <w:name w:val="Medium Grid 1 Accent 1"/>
    <w:basedOn w:val="a1"/>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1-2">
    <w:name w:val="Medium Grid 1 Accent 2"/>
    <w:basedOn w:val="a1"/>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1-3">
    <w:name w:val="Medium Grid 1 Accent 3"/>
    <w:basedOn w:val="a1"/>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1-4">
    <w:name w:val="Medium Grid 1 Accent 4"/>
    <w:basedOn w:val="a1"/>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1-5">
    <w:name w:val="Medium Grid 1 Accent 5"/>
    <w:basedOn w:val="a1"/>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1-6">
    <w:name w:val="Medium Grid 1 Accent 6"/>
    <w:basedOn w:val="a1"/>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2f0">
    <w:name w:val="Medium Grid 2"/>
    <w:basedOn w:val="a1"/>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
    <w:name w:val="Medium Grid 2 Accent 1"/>
    <w:basedOn w:val="a1"/>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2-2">
    <w:name w:val="Medium Grid 2 Accent 2"/>
    <w:basedOn w:val="a1"/>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2-3">
    <w:name w:val="Medium Grid 2 Accent 3"/>
    <w:basedOn w:val="a1"/>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2-4">
    <w:name w:val="Medium Grid 2 Accent 4"/>
    <w:basedOn w:val="a1"/>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2-5">
    <w:name w:val="Medium Grid 2 Accent 5"/>
    <w:basedOn w:val="a1"/>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2-6">
    <w:name w:val="Medium Grid 2 Accent 6"/>
    <w:basedOn w:val="a1"/>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3b">
    <w:name w:val="Medium Grid 3"/>
    <w:basedOn w:val="a1"/>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1"/>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3-2">
    <w:name w:val="Medium Grid 3 Accent 2"/>
    <w:basedOn w:val="a1"/>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3-3">
    <w:name w:val="Medium Grid 3 Accent 3"/>
    <w:basedOn w:val="a1"/>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3-4">
    <w:name w:val="Medium Grid 3 Accent 4"/>
    <w:basedOn w:val="a1"/>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3-5">
    <w:name w:val="Medium Grid 3 Accent 5"/>
    <w:basedOn w:val="a1"/>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3-6">
    <w:name w:val="Medium Grid 3 Accent 6"/>
    <w:basedOn w:val="a1"/>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14">
    <w:name w:val="Medium List 1"/>
    <w:basedOn w:val="a1"/>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1"/>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1-20">
    <w:name w:val="Medium List 1 Accent 2"/>
    <w:basedOn w:val="a1"/>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1-30">
    <w:name w:val="Medium List 1 Accent 3"/>
    <w:basedOn w:val="a1"/>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1-40">
    <w:name w:val="Medium List 1 Accent 4"/>
    <w:basedOn w:val="a1"/>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1-50">
    <w:name w:val="Medium List 1 Accent 5"/>
    <w:basedOn w:val="a1"/>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1-60">
    <w:name w:val="Medium List 1 Accent 6"/>
    <w:basedOn w:val="a1"/>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2f1">
    <w:name w:val="Medium List 2"/>
    <w:basedOn w:val="a1"/>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1"/>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1"/>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1"/>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1"/>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1"/>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1"/>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5">
    <w:name w:val="Medium Shading 1"/>
    <w:basedOn w:val="a1"/>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1">
    <w:name w:val="Medium Shading 1 Accent 1"/>
    <w:basedOn w:val="a1"/>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1-21">
    <w:name w:val="Medium Shading 1 Accent 2"/>
    <w:basedOn w:val="a1"/>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1-31">
    <w:name w:val="Medium Shading 1 Accent 3"/>
    <w:basedOn w:val="a1"/>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1-41">
    <w:name w:val="Medium Shading 1 Accent 4"/>
    <w:basedOn w:val="a1"/>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1-51">
    <w:name w:val="Medium Shading 1 Accent 5"/>
    <w:basedOn w:val="a1"/>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1-61">
    <w:name w:val="Medium Shading 1 Accent 6"/>
    <w:basedOn w:val="a1"/>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2f2">
    <w:name w:val="Medium Shading 2"/>
    <w:basedOn w:val="a1"/>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1">
    <w:name w:val="Medium Shading 2 Accent 1"/>
    <w:basedOn w:val="a1"/>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1">
    <w:name w:val="Medium Shading 2 Accent 2"/>
    <w:basedOn w:val="a1"/>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1">
    <w:name w:val="Medium Shading 2 Accent 3"/>
    <w:basedOn w:val="a1"/>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1">
    <w:name w:val="Medium Shading 2 Accent 4"/>
    <w:basedOn w:val="a1"/>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1">
    <w:name w:val="Medium Shading 2 Accent 5"/>
    <w:basedOn w:val="a1"/>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1">
    <w:name w:val="Medium Shading 2 Accent 6"/>
    <w:basedOn w:val="a1"/>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a0"/>
    <w:uiPriority w:val="99"/>
    <w:semiHidden/>
    <w:unhideWhenUsed/>
    <w:rsid w:val="006B6D3E"/>
    <w:rPr>
      <w:color w:val="2B579A"/>
      <w:shd w:val="clear" w:color="auto" w:fill="E1DFDD"/>
      <w:lang w:val="en-GB"/>
    </w:rPr>
  </w:style>
  <w:style w:type="paragraph" w:styleId="affff3">
    <w:name w:val="Message Header"/>
    <w:basedOn w:val="a"/>
    <w:link w:val="affff4"/>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affff4">
    <w:name w:val="Шапка Знак"/>
    <w:basedOn w:val="a0"/>
    <w:link w:val="affff3"/>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affff5">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affff6">
    <w:name w:val="Normal (Web)"/>
    <w:basedOn w:val="a"/>
    <w:uiPriority w:val="99"/>
    <w:unhideWhenUsed/>
    <w:rsid w:val="006B6D3E"/>
    <w:rPr>
      <w:sz w:val="24"/>
      <w:szCs w:val="24"/>
    </w:rPr>
  </w:style>
  <w:style w:type="paragraph" w:styleId="affff7">
    <w:name w:val="Normal Indent"/>
    <w:basedOn w:val="a"/>
    <w:uiPriority w:val="99"/>
    <w:semiHidden/>
    <w:unhideWhenUsed/>
    <w:rsid w:val="006B6D3E"/>
    <w:pPr>
      <w:ind w:left="720"/>
    </w:pPr>
  </w:style>
  <w:style w:type="paragraph" w:styleId="affff8">
    <w:name w:val="Note Heading"/>
    <w:basedOn w:val="a"/>
    <w:next w:val="a"/>
    <w:link w:val="affff9"/>
    <w:uiPriority w:val="99"/>
    <w:semiHidden/>
    <w:unhideWhenUsed/>
    <w:rsid w:val="006B6D3E"/>
  </w:style>
  <w:style w:type="character" w:customStyle="1" w:styleId="affff9">
    <w:name w:val="Заголовок записки Знак"/>
    <w:basedOn w:val="a0"/>
    <w:link w:val="affff8"/>
    <w:uiPriority w:val="99"/>
    <w:semiHidden/>
    <w:rsid w:val="006B6D3E"/>
    <w:rPr>
      <w:rFonts w:ascii="Times New Roman" w:eastAsia="SimSun" w:hAnsi="Times New Roman" w:cs="Times New Roman"/>
      <w:kern w:val="0"/>
      <w:sz w:val="22"/>
      <w:szCs w:val="22"/>
      <w:lang w:val="en-GB"/>
      <w14:ligatures w14:val="none"/>
    </w:rPr>
  </w:style>
  <w:style w:type="character" w:styleId="affffa">
    <w:name w:val="page number"/>
    <w:basedOn w:val="a0"/>
    <w:uiPriority w:val="99"/>
    <w:semiHidden/>
    <w:unhideWhenUsed/>
    <w:rsid w:val="006B6D3E"/>
    <w:rPr>
      <w:lang w:val="en-GB"/>
    </w:rPr>
  </w:style>
  <w:style w:type="character" w:styleId="affffb">
    <w:name w:val="Placeholder Text"/>
    <w:basedOn w:val="a0"/>
    <w:uiPriority w:val="99"/>
    <w:semiHidden/>
    <w:rsid w:val="006B6D3E"/>
    <w:rPr>
      <w:color w:val="666666"/>
      <w:lang w:val="en-GB"/>
    </w:rPr>
  </w:style>
  <w:style w:type="table" w:styleId="16">
    <w:name w:val="Plain Table 1"/>
    <w:basedOn w:val="a1"/>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f3">
    <w:name w:val="Plain Table 2"/>
    <w:basedOn w:val="a1"/>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c">
    <w:name w:val="Plain Table 3"/>
    <w:basedOn w:val="a1"/>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47">
    <w:name w:val="Plain Table 4"/>
    <w:basedOn w:val="a1"/>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7">
    <w:name w:val="Plain Table 5"/>
    <w:basedOn w:val="a1"/>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c">
    <w:name w:val="Plain Text"/>
    <w:basedOn w:val="a"/>
    <w:link w:val="affffd"/>
    <w:uiPriority w:val="99"/>
    <w:semiHidden/>
    <w:unhideWhenUsed/>
    <w:rsid w:val="006B6D3E"/>
    <w:rPr>
      <w:rFonts w:ascii="Consolas" w:hAnsi="Consolas"/>
      <w:sz w:val="21"/>
      <w:szCs w:val="21"/>
    </w:rPr>
  </w:style>
  <w:style w:type="character" w:customStyle="1" w:styleId="affffd">
    <w:name w:val="Текст Знак"/>
    <w:basedOn w:val="a0"/>
    <w:link w:val="affffc"/>
    <w:uiPriority w:val="99"/>
    <w:semiHidden/>
    <w:rsid w:val="006B6D3E"/>
    <w:rPr>
      <w:rFonts w:ascii="Consolas" w:eastAsia="SimSun" w:hAnsi="Consolas" w:cs="Times New Roman"/>
      <w:kern w:val="0"/>
      <w:sz w:val="21"/>
      <w:szCs w:val="21"/>
      <w:lang w:val="en-GB"/>
      <w14:ligatures w14:val="none"/>
    </w:rPr>
  </w:style>
  <w:style w:type="paragraph" w:styleId="affffe">
    <w:name w:val="Salutation"/>
    <w:basedOn w:val="a"/>
    <w:next w:val="a"/>
    <w:link w:val="afffff"/>
    <w:uiPriority w:val="99"/>
    <w:semiHidden/>
    <w:unhideWhenUsed/>
    <w:rsid w:val="006B6D3E"/>
  </w:style>
  <w:style w:type="character" w:customStyle="1" w:styleId="afffff">
    <w:name w:val="Приветствие Знак"/>
    <w:basedOn w:val="a0"/>
    <w:link w:val="affffe"/>
    <w:uiPriority w:val="99"/>
    <w:semiHidden/>
    <w:rsid w:val="006B6D3E"/>
    <w:rPr>
      <w:rFonts w:ascii="Times New Roman" w:eastAsia="SimSun" w:hAnsi="Times New Roman" w:cs="Times New Roman"/>
      <w:kern w:val="0"/>
      <w:sz w:val="22"/>
      <w:szCs w:val="22"/>
      <w:lang w:val="en-GB"/>
      <w14:ligatures w14:val="none"/>
    </w:rPr>
  </w:style>
  <w:style w:type="paragraph" w:styleId="afffff0">
    <w:name w:val="Signature"/>
    <w:basedOn w:val="a"/>
    <w:link w:val="afffff1"/>
    <w:uiPriority w:val="99"/>
    <w:semiHidden/>
    <w:unhideWhenUsed/>
    <w:rsid w:val="006B6D3E"/>
    <w:pPr>
      <w:ind w:left="4252"/>
    </w:pPr>
  </w:style>
  <w:style w:type="character" w:customStyle="1" w:styleId="afffff1">
    <w:name w:val="Подпись Знак"/>
    <w:basedOn w:val="a0"/>
    <w:link w:val="afffff0"/>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a0"/>
    <w:uiPriority w:val="99"/>
    <w:semiHidden/>
    <w:unhideWhenUsed/>
    <w:rsid w:val="006B6D3E"/>
    <w:rPr>
      <w:u w:val="dotted"/>
      <w:lang w:val="en-GB"/>
    </w:rPr>
  </w:style>
  <w:style w:type="character" w:customStyle="1" w:styleId="SmartLink1">
    <w:name w:val="SmartLink1"/>
    <w:basedOn w:val="a0"/>
    <w:uiPriority w:val="99"/>
    <w:semiHidden/>
    <w:unhideWhenUsed/>
    <w:rsid w:val="006B6D3E"/>
    <w:rPr>
      <w:color w:val="0000FF"/>
      <w:u w:val="single"/>
      <w:shd w:val="clear" w:color="auto" w:fill="F3F2F1"/>
      <w:lang w:val="en-GB"/>
    </w:rPr>
  </w:style>
  <w:style w:type="character" w:styleId="afffff2">
    <w:name w:val="Strong"/>
    <w:basedOn w:val="a0"/>
    <w:uiPriority w:val="22"/>
    <w:qFormat/>
    <w:rsid w:val="006B6D3E"/>
    <w:rPr>
      <w:b/>
      <w:bCs/>
      <w:lang w:val="en-GB"/>
    </w:rPr>
  </w:style>
  <w:style w:type="character" w:styleId="afffff3">
    <w:name w:val="Subtle Emphasis"/>
    <w:basedOn w:val="a0"/>
    <w:uiPriority w:val="19"/>
    <w:qFormat/>
    <w:rsid w:val="006B6D3E"/>
    <w:rPr>
      <w:i/>
      <w:iCs/>
      <w:color w:val="404040" w:themeColor="text1" w:themeTint="BF"/>
      <w:lang w:val="en-GB"/>
    </w:rPr>
  </w:style>
  <w:style w:type="character" w:styleId="afffff4">
    <w:name w:val="Subtle Reference"/>
    <w:basedOn w:val="a0"/>
    <w:uiPriority w:val="31"/>
    <w:qFormat/>
    <w:rsid w:val="006B6D3E"/>
    <w:rPr>
      <w:smallCaps/>
      <w:color w:val="5A5A5A" w:themeColor="text1" w:themeTint="A5"/>
      <w:lang w:val="en-GB"/>
    </w:rPr>
  </w:style>
  <w:style w:type="table" w:styleId="17">
    <w:name w:val="Table 3D effects 1"/>
    <w:basedOn w:val="a1"/>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1"/>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3D effects 3"/>
    <w:basedOn w:val="a1"/>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8">
    <w:name w:val="Table Classic 1"/>
    <w:basedOn w:val="a1"/>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5">
    <w:name w:val="Table Classic 2"/>
    <w:basedOn w:val="a1"/>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e">
    <w:name w:val="Table Classic 3"/>
    <w:basedOn w:val="a1"/>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8">
    <w:name w:val="Table Classic 4"/>
    <w:basedOn w:val="a1"/>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9">
    <w:name w:val="Table Colorful 1"/>
    <w:basedOn w:val="a1"/>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6">
    <w:name w:val="Table Colorful 2"/>
    <w:basedOn w:val="a1"/>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1"/>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a">
    <w:name w:val="Table Columns 1"/>
    <w:basedOn w:val="a1"/>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1"/>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1"/>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1"/>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8">
    <w:name w:val="Table Columns 5"/>
    <w:basedOn w:val="a1"/>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fff5">
    <w:name w:val="Table Contemporary"/>
    <w:basedOn w:val="a1"/>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6">
    <w:name w:val="Table Elegant"/>
    <w:basedOn w:val="a1"/>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afffff7">
    <w:name w:val="Table Grid"/>
    <w:basedOn w:val="a1"/>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b">
    <w:name w:val="Table Grid 1"/>
    <w:basedOn w:val="a1"/>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8">
    <w:name w:val="Table Grid 2"/>
    <w:basedOn w:val="a1"/>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1">
    <w:name w:val="Table Grid 3"/>
    <w:basedOn w:val="a1"/>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a">
    <w:name w:val="Table Grid 4"/>
    <w:basedOn w:val="a1"/>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9">
    <w:name w:val="Table Grid 5"/>
    <w:basedOn w:val="a1"/>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3">
    <w:name w:val="Table Grid 6"/>
    <w:basedOn w:val="a1"/>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1"/>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1"/>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8">
    <w:name w:val="Grid Table Light"/>
    <w:basedOn w:val="a1"/>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b">
    <w:name w:val="Table List 1"/>
    <w:basedOn w:val="a1"/>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List 2"/>
    <w:basedOn w:val="a1"/>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List 3"/>
    <w:basedOn w:val="a1"/>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b">
    <w:name w:val="Table List 4"/>
    <w:basedOn w:val="a1"/>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b">
    <w:name w:val="Table List 5"/>
    <w:basedOn w:val="a1"/>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b">
    <w:name w:val="Table List 6"/>
    <w:basedOn w:val="a1"/>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7">
    <w:name w:val="Table List 7"/>
    <w:basedOn w:val="a1"/>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1"/>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ff9">
    <w:name w:val="table of authorities"/>
    <w:basedOn w:val="a"/>
    <w:next w:val="a"/>
    <w:uiPriority w:val="99"/>
    <w:semiHidden/>
    <w:unhideWhenUsed/>
    <w:rsid w:val="006B6D3E"/>
    <w:pPr>
      <w:tabs>
        <w:tab w:val="clear" w:pos="567"/>
        <w:tab w:val="clear" w:pos="1134"/>
        <w:tab w:val="clear" w:pos="1701"/>
        <w:tab w:val="clear" w:pos="2268"/>
      </w:tabs>
      <w:ind w:left="220" w:hanging="220"/>
    </w:pPr>
  </w:style>
  <w:style w:type="paragraph" w:styleId="afffffa">
    <w:name w:val="table of figures"/>
    <w:basedOn w:val="a"/>
    <w:next w:val="a"/>
    <w:uiPriority w:val="99"/>
    <w:semiHidden/>
    <w:unhideWhenUsed/>
    <w:rsid w:val="006B6D3E"/>
    <w:pPr>
      <w:tabs>
        <w:tab w:val="clear" w:pos="567"/>
        <w:tab w:val="clear" w:pos="1134"/>
        <w:tab w:val="clear" w:pos="1701"/>
        <w:tab w:val="clear" w:pos="2268"/>
      </w:tabs>
    </w:pPr>
  </w:style>
  <w:style w:type="table" w:styleId="afffffb">
    <w:name w:val="Table Professional"/>
    <w:basedOn w:val="a1"/>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c">
    <w:name w:val="Table Simple 1"/>
    <w:basedOn w:val="a1"/>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9">
    <w:name w:val="Table Simple 2"/>
    <w:basedOn w:val="a1"/>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2">
    <w:name w:val="Table Simple 3"/>
    <w:basedOn w:val="a1"/>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d">
    <w:name w:val="Table Subtle 1"/>
    <w:basedOn w:val="a1"/>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a">
    <w:name w:val="Table Subtle 2"/>
    <w:basedOn w:val="a1"/>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c">
    <w:name w:val="Table Theme"/>
    <w:basedOn w:val="a1"/>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Web 1"/>
    <w:basedOn w:val="a1"/>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c">
    <w:name w:val="Table Web 2"/>
    <w:basedOn w:val="a1"/>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c">
    <w:name w:val="Table Web 3"/>
    <w:basedOn w:val="a1"/>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fffd">
    <w:name w:val="toa heading"/>
    <w:basedOn w:val="a"/>
    <w:next w:val="a"/>
    <w:uiPriority w:val="99"/>
    <w:semiHidden/>
    <w:unhideWhenUsed/>
    <w:rsid w:val="006B6D3E"/>
    <w:pPr>
      <w:spacing w:before="120"/>
    </w:pPr>
    <w:rPr>
      <w:rFonts w:asciiTheme="majorHAnsi" w:eastAsiaTheme="majorEastAsia" w:hAnsiTheme="majorHAnsi" w:cstheme="majorBidi"/>
      <w:b/>
      <w:bCs/>
      <w:sz w:val="24"/>
      <w:szCs w:val="24"/>
    </w:rPr>
  </w:style>
  <w:style w:type="paragraph" w:styleId="afffffe">
    <w:name w:val="TOC Heading"/>
    <w:basedOn w:val="1"/>
    <w:next w:val="a"/>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a0"/>
    <w:uiPriority w:val="99"/>
    <w:semiHidden/>
    <w:unhideWhenUsed/>
    <w:rsid w:val="006B6D3E"/>
    <w:rPr>
      <w:color w:val="605E5C"/>
      <w:shd w:val="clear" w:color="auto" w:fill="E1DFDD"/>
      <w:lang w:val="en-GB"/>
    </w:rPr>
  </w:style>
  <w:style w:type="paragraph" w:customStyle="1" w:styleId="Para1">
    <w:name w:val="Para 1"/>
    <w:basedOn w:val="a"/>
    <w:qFormat/>
    <w:rsid w:val="00AC5976"/>
    <w:pPr>
      <w:tabs>
        <w:tab w:val="clear" w:pos="567"/>
        <w:tab w:val="clear" w:pos="1701"/>
        <w:tab w:val="clear" w:pos="2268"/>
      </w:tabs>
      <w:spacing w:before="120" w:after="120"/>
    </w:pPr>
    <w:rPr>
      <w:rFonts w:eastAsia="Times New Roman"/>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a"/>
    <w:link w:val="ad"/>
    <w:uiPriority w:val="99"/>
    <w:qFormat/>
    <w:rsid w:val="00AC5976"/>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paragraph" w:customStyle="1" w:styleId="CBDStyle">
    <w:name w:val="CBD Style"/>
    <w:basedOn w:val="Para1"/>
    <w:qFormat/>
    <w:rsid w:val="00BB4663"/>
    <w:pPr>
      <w:ind w:left="562"/>
    </w:pPr>
  </w:style>
  <w:style w:type="paragraph" w:customStyle="1" w:styleId="CBDSubheader">
    <w:name w:val="CBD Subheader"/>
    <w:basedOn w:val="Para1"/>
    <w:qFormat/>
    <w:rsid w:val="00865C91"/>
    <w:pPr>
      <w:tabs>
        <w:tab w:val="clear" w:pos="1134"/>
      </w:tabs>
      <w:ind w:left="1134"/>
    </w:pPr>
    <w:rPr>
      <w:b/>
      <w:bCs/>
    </w:rPr>
  </w:style>
  <w:style w:type="character" w:styleId="affffff">
    <w:name w:val="Unresolved Mention"/>
    <w:basedOn w:val="a0"/>
    <w:uiPriority w:val="99"/>
    <w:semiHidden/>
    <w:unhideWhenUsed/>
    <w:rsid w:val="00340296"/>
    <w:rPr>
      <w:color w:val="605E5C"/>
      <w:shd w:val="clear" w:color="auto" w:fill="E1DFDD"/>
      <w:lang w:val="en-GB"/>
    </w:rPr>
  </w:style>
  <w:style w:type="paragraph" w:customStyle="1" w:styleId="CBDAgendaItemReport">
    <w:name w:val="CBD_AgendaItem_Report"/>
    <w:basedOn w:val="a"/>
    <w:qFormat/>
    <w:rsid w:val="00AB25D4"/>
    <w:pPr>
      <w:keepNext/>
      <w:keepLines/>
      <w:spacing w:before="240" w:after="120"/>
      <w:jc w:val="left"/>
    </w:pPr>
    <w:rPr>
      <w:b/>
      <w:sz w:val="24"/>
    </w:rPr>
  </w:style>
  <w:style w:type="paragraph" w:customStyle="1" w:styleId="CBDagendaItem0">
    <w:name w:val="CBD_agenda_Item"/>
    <w:basedOn w:val="CBDNormalNumber"/>
    <w:qFormat/>
    <w:rsid w:val="00AB25D4"/>
  </w:style>
  <w:style w:type="character" w:styleId="affffff0">
    <w:name w:val="Hashtag"/>
    <w:basedOn w:val="a0"/>
    <w:uiPriority w:val="99"/>
    <w:semiHidden/>
    <w:unhideWhenUsed/>
    <w:rsid w:val="00AB25D4"/>
    <w:rPr>
      <w:color w:val="2B579A"/>
      <w:shd w:val="clear" w:color="auto" w:fill="E1DFDD"/>
      <w:lang w:val="en-GB"/>
    </w:rPr>
  </w:style>
  <w:style w:type="character" w:styleId="affffff1">
    <w:name w:val="Mention"/>
    <w:basedOn w:val="a0"/>
    <w:uiPriority w:val="99"/>
    <w:semiHidden/>
    <w:unhideWhenUsed/>
    <w:rsid w:val="00AB25D4"/>
    <w:rPr>
      <w:color w:val="2B579A"/>
      <w:shd w:val="clear" w:color="auto" w:fill="E1DFDD"/>
      <w:lang w:val="en-GB"/>
    </w:rPr>
  </w:style>
  <w:style w:type="character" w:styleId="-">
    <w:name w:val="Smart Hyperlink"/>
    <w:basedOn w:val="a0"/>
    <w:uiPriority w:val="99"/>
    <w:semiHidden/>
    <w:unhideWhenUsed/>
    <w:rsid w:val="00AB25D4"/>
    <w:rPr>
      <w:u w:val="dotted"/>
      <w:lang w:val="en-GB"/>
    </w:rPr>
  </w:style>
  <w:style w:type="character" w:styleId="-0">
    <w:name w:val="Smart Link"/>
    <w:basedOn w:val="a0"/>
    <w:uiPriority w:val="99"/>
    <w:semiHidden/>
    <w:unhideWhenUsed/>
    <w:rsid w:val="00AB25D4"/>
    <w:rPr>
      <w:color w:val="0000FF"/>
      <w:u w:val="single"/>
      <w:shd w:val="clear" w:color="auto" w:fill="F3F2F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6"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5"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0/cop-10-dec-43-ru.pdf" TargetMode="External"/><Relationship Id="rId22" Type="http://schemas.openxmlformats.org/officeDocument/2006/relationships/header" Target="header1.xml"/><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s://w05.international.gc.ca/projectbrowser-banqueprojets/project-projet/details/P014080001" TargetMode="External"/><Relationship Id="rId3" Type="http://schemas.openxmlformats.org/officeDocument/2006/relationships/hyperlink" Target="https://dashboard.pathtoscale.org/methodology" TargetMode="External"/><Relationship Id="rId7" Type="http://schemas.openxmlformats.org/officeDocument/2006/relationships/hyperlink" Target="http://www.dgmglobal.org/blog/2024/10/dgm-annual-report" TargetMode="External"/><Relationship Id="rId12" Type="http://schemas.openxmlformats.org/officeDocument/2006/relationships/hyperlink" Target="https://www.cbd.int/decisions/cop/?m=cop-16" TargetMode="External"/><Relationship Id="rId2" Type="http://schemas.openxmlformats.org/officeDocument/2006/relationships/hyperlink" Target="https://www.synchronicityearth.org/wp-content/uploads/2024/08/Indufor-Report-Forging-Resilient-Pathways.pdf" TargetMode="External"/><Relationship Id="rId1" Type="http://schemas.openxmlformats.org/officeDocument/2006/relationships/hyperlink" Target="https://www.cbd.int/documents/CBD/SB8J/1/1/REV1" TargetMode="External"/><Relationship Id="rId6" Type="http://schemas.openxmlformats.org/officeDocument/2006/relationships/hyperlink" Target="http://www.un-redd.org/" TargetMode="External"/><Relationship Id="rId11" Type="http://schemas.openxmlformats.org/officeDocument/2006/relationships/hyperlink" Target="https://www.cbd.int/decisions/cop/?m=cop-15" TargetMode="External"/><Relationship Id="rId5" Type="http://schemas.openxmlformats.org/officeDocument/2006/relationships/hyperlink" Target="http://www.worldwildlife.org/pages/wwf-gef-expressions-of-interest" TargetMode="External"/><Relationship Id="rId10" Type="http://schemas.openxmlformats.org/officeDocument/2006/relationships/hyperlink" Target="https://www.synchronicityearth.org/wp-content/uploads/2024/08/Indufor-Report-Forging-Resilient-Pathways.pdf" TargetMode="External"/><Relationship Id="rId4" Type="http://schemas.openxmlformats.org/officeDocument/2006/relationships/hyperlink" Target="https://www.filac.org/iniciativas/lenguas-indigenas/" TargetMode="External"/><Relationship Id="rId9" Type="http://schemas.openxmlformats.org/officeDocument/2006/relationships/hyperlink" Target="https://www.synchronicityearth.org/wp-content/uploads/2024/08/Indufor-Report-Forging-Resilient-Pathways.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OneDrive%20-%20United%20Nations\1.%20PRIORITIES\1.%20SB8j\Documents\template-sbi8j-01-en%20-%20Copy.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CB7C50A1568497383F2379D38C0787B"/>
        <w:category>
          <w:name w:val="General"/>
          <w:gallery w:val="placeholder"/>
        </w:category>
        <w:types>
          <w:type w:val="bbPlcHdr"/>
        </w:types>
        <w:behaviors>
          <w:behavior w:val="content"/>
        </w:behaviors>
        <w:guid w:val="{56821A18-5268-4AFE-9F61-775C79228FE8}"/>
      </w:docPartPr>
      <w:docPartBody>
        <w:p w:rsidR="002E1F8C" w:rsidRDefault="00C618C8">
          <w:pPr>
            <w:pStyle w:val="CCB7C50A1568497383F2379D38C0787B"/>
          </w:pPr>
          <w:r w:rsidRPr="002C719F">
            <w:rPr>
              <w:rStyle w:val="a3"/>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CC"/>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CC"/>
    <w:family w:val="modern"/>
    <w:pitch w:val="fixed"/>
    <w:sig w:usb0="E00006FF" w:usb1="0000FCFF" w:usb2="00000001" w:usb3="00000000" w:csb0="000001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748"/>
    <w:rsid w:val="0001799C"/>
    <w:rsid w:val="000211E4"/>
    <w:rsid w:val="001341C0"/>
    <w:rsid w:val="001464C8"/>
    <w:rsid w:val="001E3AFE"/>
    <w:rsid w:val="002043C7"/>
    <w:rsid w:val="00245533"/>
    <w:rsid w:val="0025486B"/>
    <w:rsid w:val="00255D12"/>
    <w:rsid w:val="002E1F8C"/>
    <w:rsid w:val="003725B4"/>
    <w:rsid w:val="00372901"/>
    <w:rsid w:val="00374184"/>
    <w:rsid w:val="003A6ECA"/>
    <w:rsid w:val="003F211D"/>
    <w:rsid w:val="00401F15"/>
    <w:rsid w:val="00414DFC"/>
    <w:rsid w:val="0042026C"/>
    <w:rsid w:val="004708B8"/>
    <w:rsid w:val="0048745B"/>
    <w:rsid w:val="004B58DC"/>
    <w:rsid w:val="004C3F6F"/>
    <w:rsid w:val="004D12C8"/>
    <w:rsid w:val="004F0E72"/>
    <w:rsid w:val="00516310"/>
    <w:rsid w:val="00547BA2"/>
    <w:rsid w:val="005676F3"/>
    <w:rsid w:val="005A7949"/>
    <w:rsid w:val="005B04B7"/>
    <w:rsid w:val="005B3E77"/>
    <w:rsid w:val="005C2BA2"/>
    <w:rsid w:val="005C7306"/>
    <w:rsid w:val="005F65C2"/>
    <w:rsid w:val="0060663D"/>
    <w:rsid w:val="00631644"/>
    <w:rsid w:val="00654DFF"/>
    <w:rsid w:val="006638C0"/>
    <w:rsid w:val="006B456E"/>
    <w:rsid w:val="006B4C92"/>
    <w:rsid w:val="006F7E9F"/>
    <w:rsid w:val="00707EEE"/>
    <w:rsid w:val="007519AD"/>
    <w:rsid w:val="00772F67"/>
    <w:rsid w:val="00791D60"/>
    <w:rsid w:val="007A0C57"/>
    <w:rsid w:val="007A68DD"/>
    <w:rsid w:val="007E59B4"/>
    <w:rsid w:val="0081650C"/>
    <w:rsid w:val="00873504"/>
    <w:rsid w:val="008922B3"/>
    <w:rsid w:val="008D07E9"/>
    <w:rsid w:val="00944804"/>
    <w:rsid w:val="00994D80"/>
    <w:rsid w:val="00995A5A"/>
    <w:rsid w:val="009B36B6"/>
    <w:rsid w:val="009E3050"/>
    <w:rsid w:val="00A32FD1"/>
    <w:rsid w:val="00A9793F"/>
    <w:rsid w:val="00AA0748"/>
    <w:rsid w:val="00AE61F2"/>
    <w:rsid w:val="00B111E6"/>
    <w:rsid w:val="00B449A7"/>
    <w:rsid w:val="00BB3E66"/>
    <w:rsid w:val="00BD1402"/>
    <w:rsid w:val="00BD5B53"/>
    <w:rsid w:val="00C618C8"/>
    <w:rsid w:val="00C65D65"/>
    <w:rsid w:val="00C71117"/>
    <w:rsid w:val="00C72125"/>
    <w:rsid w:val="00C74F0D"/>
    <w:rsid w:val="00CF25F0"/>
    <w:rsid w:val="00D474E6"/>
    <w:rsid w:val="00D80EED"/>
    <w:rsid w:val="00D910A3"/>
    <w:rsid w:val="00D93C73"/>
    <w:rsid w:val="00DA568E"/>
    <w:rsid w:val="00DE7B77"/>
    <w:rsid w:val="00E03641"/>
    <w:rsid w:val="00EB6FC6"/>
    <w:rsid w:val="00ED4E77"/>
    <w:rsid w:val="00F021EB"/>
    <w:rsid w:val="00F33FE4"/>
    <w:rsid w:val="00F53F13"/>
    <w:rsid w:val="00F7650E"/>
    <w:rsid w:val="00F85B9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666666"/>
      <w:lang w:val="en-GB"/>
    </w:rPr>
  </w:style>
  <w:style w:type="paragraph" w:customStyle="1" w:styleId="CCB7C50A1568497383F2379D38C0787B">
    <w:name w:val="CCB7C50A1568497383F2379D38C0787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93B33D7-582D-4274-8961-39E64A334ABE}">
  <we:reference id="a3b40b4f-8edf-490e-9df1-7e66f93912bf" version="1.2.0.0" store="EXCatalog" storeType="EXCatalog"/>
  <we:alternateReferences>
    <we:reference id="WA104380526"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SharedWithUsers xmlns="13ad741f-c0db-4e29-b5a6-03b4a1bc18ba">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7A492A-18D0-4629-BDC8-BFF44A9E2CD2}">
  <ds:schemaRefs>
    <ds:schemaRef ds:uri="http://schemas.microsoft.com/sharepoint/v3/contenttype/forms"/>
  </ds:schemaRefs>
</ds:datastoreItem>
</file>

<file path=customXml/itemProps2.xml><?xml version="1.0" encoding="utf-8"?>
<ds:datastoreItem xmlns:ds="http://schemas.openxmlformats.org/officeDocument/2006/customXml" ds:itemID="{F79AC2B1-8B62-4FC6-9CE7-EDF9480659EF}">
  <ds:schemaRefs>
    <ds:schemaRef ds:uri="http://schemas.microsoft.com/office/2006/metadata/properties"/>
    <ds:schemaRef ds:uri="http://schemas.microsoft.com/office/infopath/2007/PartnerControls"/>
    <ds:schemaRef ds:uri="985ec44e-1bab-4c0b-9df0-6ba128686fc9"/>
    <ds:schemaRef ds:uri="358298e0-1b7e-4ebe-8695-94439b74f0d1"/>
    <ds:schemaRef ds:uri="13ad741f-c0db-4e29-b5a6-03b4a1bc18ba"/>
  </ds:schemaRefs>
</ds:datastoreItem>
</file>

<file path=customXml/itemProps3.xml><?xml version="1.0" encoding="utf-8"?>
<ds:datastoreItem xmlns:ds="http://schemas.openxmlformats.org/officeDocument/2006/customXml" ds:itemID="{2C23A3A8-8BB3-47D6-BB21-55141678B8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7E7B7EB-D9D7-499D-A64A-69E2A6620D9A}">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template-sbi8j-01-en - Copy</Template>
  <TotalTime>0</TotalTime>
  <Pages>16</Pages>
  <Words>7095</Words>
  <Characters>40447</Characters>
  <Application>Microsoft Office Word</Application>
  <DocSecurity>0</DocSecurity>
  <Lines>337</Lines>
  <Paragraphs>94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Углубленный диалог: «Стратегии мобилизации ресурсов для обеспечения наличия и доступности финансовых ресурсов и финансирования, а также других средств осуществления, включая создание потенциала, развитие и техническую поддержку, для коренных народов и мес</vt:lpstr>
      <vt:lpstr>In-depth dialogue: “Strategies for mobilizing resources to ensure the availability of and access to financial resources and funding, as well as other means of implementation, including capacity-building, development and technical support for indigenous pe</vt:lpstr>
    </vt:vector>
  </TitlesOfParts>
  <Company/>
  <LinksUpToDate>false</LinksUpToDate>
  <CharactersWithSpaces>47448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Углубленный диалог: «Стратегии мобилизации ресурсов для обеспечения наличия и доступности финансовых ресурсов и финансирования, а также других средств осуществления, включая создание потенциала, развитие и техническую поддержку, для коренных народов и местных общин, в том числе женщин и молодежи в целях содействия полному осуществлению Куньминско-Монреальской глобальной рамочной программы в области биоразнообразия»</dc:title>
  <dc:subject/>
  <dc:creator/>
  <cp:keywords>Subsidiary Body on Scientific, Technical and Technological Advice, twenty-seventh meeting</cp:keywords>
  <dc:description/>
  <cp:lastModifiedBy/>
  <cp:revision>1</cp:revision>
  <cp:lastPrinted>2025-09-06T08:35:00Z</cp:lastPrinted>
  <dcterms:created xsi:type="dcterms:W3CDTF">2025-09-11T12:12:00Z</dcterms:created>
  <dcterms:modified xsi:type="dcterms:W3CDTF">2025-09-14T21:12:00Z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GrammarlyDocumentId">
    <vt:lpwstr>81d0e5aa-558d-4e40-8c82-c0bb8ed92c32</vt:lpwstr>
  </property>
  <property fmtid="{D5CDD505-2E9C-101B-9397-08002B2CF9AE}" pid="9" name="MediaServiceImageTags">
    <vt:lpwstr/>
  </property>
  <property fmtid="{D5CDD505-2E9C-101B-9397-08002B2CF9AE}" pid="10" name="ComplianceAssetId">
    <vt:lpwstr/>
  </property>
  <property fmtid="{D5CDD505-2E9C-101B-9397-08002B2CF9AE}" pid="11" name="_ExtendedDescription">
    <vt:lpwstr/>
  </property>
  <property fmtid="{D5CDD505-2E9C-101B-9397-08002B2CF9AE}" pid="12" name="_activity">
    <vt:lpwstr>{"FileActivityType":"6","FileActivityTimeStamp":"2025-07-21T16:50:44.483Z","FileActivityUsersOnPage":[{"DisplayName":"Antonio Q''''''''Apaj Conde Choque","Id":"qapaj.conde@un.org"}],"FileActivityNavigationId":null}</vt:lpwstr>
  </property>
  <property fmtid="{D5CDD505-2E9C-101B-9397-08002B2CF9AE}" pid="13" name="TriggerFlowInfo">
    <vt:lpwstr/>
  </property>
  <property fmtid="{D5CDD505-2E9C-101B-9397-08002B2CF9AE}" pid="14" name="ContentTypeId">
    <vt:lpwstr>0x01010069BFACF6D92CD24AA50050CE23F68F74</vt:lpwstr>
  </property>
</Properties>
</file>