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B3257F" w:rsidRPr="009F5ADD" w14:paraId="41997DFB" w14:textId="77777777" w:rsidTr="0003255B">
        <w:trPr>
          <w:trHeight w:val="851"/>
        </w:trPr>
        <w:tc>
          <w:tcPr>
            <w:tcW w:w="465" w:type="pct"/>
            <w:tcBorders>
              <w:bottom w:val="single" w:sz="8" w:space="0" w:color="auto"/>
            </w:tcBorders>
            <w:vAlign w:val="bottom"/>
          </w:tcPr>
          <w:p w14:paraId="4B5D738B" w14:textId="77777777" w:rsidR="00B3257F" w:rsidRPr="009F5ADD" w:rsidRDefault="00B3257F" w:rsidP="0003255B">
            <w:pPr>
              <w:spacing w:after="120"/>
              <w:jc w:val="left"/>
              <w:rPr>
                <w:lang w:val="en-GB"/>
              </w:rPr>
            </w:pPr>
            <w:bookmarkStart w:id="0" w:name="_Hlk137651738"/>
            <w:r w:rsidRPr="009F5ADD">
              <w:rPr>
                <w:noProof/>
                <w:lang w:val="en-GB"/>
              </w:rPr>
              <w:drawing>
                <wp:inline distT="0" distB="0" distL="0" distR="0" wp14:anchorId="4A247F1A" wp14:editId="752CDE8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B267FE6" w14:textId="0AB4FBE5" w:rsidR="00B3257F" w:rsidRPr="009F5ADD" w:rsidRDefault="00B97AAA" w:rsidP="0003255B">
            <w:pPr>
              <w:spacing w:after="120"/>
              <w:jc w:val="left"/>
              <w:rPr>
                <w:lang w:val="en-GB"/>
              </w:rPr>
            </w:pPr>
            <w:r w:rsidRPr="00B97AAA">
              <w:rPr>
                <w:noProof/>
                <w:lang w:val="ru-RU" w:eastAsia="en-GB"/>
              </w:rPr>
              <w:drawing>
                <wp:inline distT="0" distB="0" distL="0" distR="0" wp14:anchorId="5C3036D0" wp14:editId="4D7A289B">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F0583AD" w14:textId="640563A6" w:rsidR="00B3257F" w:rsidRPr="009F5ADD" w:rsidRDefault="00B3257F" w:rsidP="0003255B">
            <w:pPr>
              <w:spacing w:after="120"/>
              <w:ind w:left="2021"/>
              <w:jc w:val="right"/>
              <w:rPr>
                <w:szCs w:val="22"/>
                <w:lang w:val="en-GB"/>
              </w:rPr>
            </w:pPr>
            <w:r w:rsidRPr="009F5ADD">
              <w:rPr>
                <w:sz w:val="40"/>
                <w:szCs w:val="40"/>
                <w:lang w:val="en-GB"/>
              </w:rPr>
              <w:t>CBD</w:t>
            </w:r>
            <w:r w:rsidRPr="009F5ADD">
              <w:rPr>
                <w:szCs w:val="40"/>
                <w:lang w:val="en-GB"/>
              </w:rPr>
              <w:t>/COP/16/</w:t>
            </w:r>
            <w:proofErr w:type="gramStart"/>
            <w:r w:rsidRPr="009F5ADD">
              <w:rPr>
                <w:szCs w:val="40"/>
                <w:lang w:val="en-GB"/>
              </w:rPr>
              <w:t>WG.I</w:t>
            </w:r>
            <w:proofErr w:type="gramEnd"/>
            <w:r w:rsidRPr="009F5ADD">
              <w:rPr>
                <w:szCs w:val="40"/>
                <w:lang w:val="en-GB"/>
              </w:rPr>
              <w:t>/CRP.1</w:t>
            </w:r>
            <w:r>
              <w:rPr>
                <w:szCs w:val="40"/>
                <w:lang w:val="en-GB"/>
              </w:rPr>
              <w:t>2</w:t>
            </w:r>
          </w:p>
        </w:tc>
      </w:tr>
      <w:tr w:rsidR="00B3257F" w:rsidRPr="009F5ADD" w14:paraId="6CFBCF02" w14:textId="77777777" w:rsidTr="0003255B">
        <w:tc>
          <w:tcPr>
            <w:tcW w:w="2297" w:type="pct"/>
            <w:gridSpan w:val="2"/>
            <w:tcBorders>
              <w:top w:val="single" w:sz="8" w:space="0" w:color="auto"/>
              <w:bottom w:val="single" w:sz="12" w:space="0" w:color="auto"/>
            </w:tcBorders>
          </w:tcPr>
          <w:p w14:paraId="3882E305" w14:textId="29B6BC6A" w:rsidR="00B3257F" w:rsidRPr="009F5ADD" w:rsidRDefault="00B97AAA" w:rsidP="0003255B">
            <w:pPr>
              <w:pStyle w:val="Cornernotation"/>
              <w:suppressLineNumbers/>
              <w:suppressAutoHyphens/>
              <w:spacing w:before="120" w:after="120"/>
              <w:ind w:right="0"/>
              <w:rPr>
                <w:lang w:val="en-GB"/>
              </w:rPr>
            </w:pPr>
            <w:r w:rsidRPr="003D6B8D">
              <w:rPr>
                <w:b w:val="0"/>
                <w:bCs/>
                <w:noProof/>
                <w:lang w:val="ru-RU" w:eastAsia="en-GB"/>
              </w:rPr>
              <w:drawing>
                <wp:inline distT="0" distB="0" distL="0" distR="0" wp14:anchorId="6266FAA2" wp14:editId="23AA07AC">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04C12AF" w14:textId="77777777" w:rsidR="00B3257F" w:rsidRPr="009F5ADD" w:rsidRDefault="00B3257F" w:rsidP="0003255B">
            <w:pPr>
              <w:ind w:left="2584"/>
              <w:rPr>
                <w:sz w:val="22"/>
                <w:szCs w:val="22"/>
                <w:lang w:val="en-GB"/>
              </w:rPr>
            </w:pPr>
            <w:r w:rsidRPr="009F5ADD">
              <w:rPr>
                <w:sz w:val="22"/>
                <w:szCs w:val="22"/>
                <w:lang w:val="en-GB"/>
              </w:rPr>
              <w:t>Distr.: Limited</w:t>
            </w:r>
          </w:p>
          <w:p w14:paraId="51756B36" w14:textId="77777777" w:rsidR="00B3257F" w:rsidRPr="009F5ADD" w:rsidRDefault="00B3257F" w:rsidP="0003255B">
            <w:pPr>
              <w:ind w:left="2584"/>
              <w:rPr>
                <w:sz w:val="22"/>
                <w:szCs w:val="22"/>
                <w:lang w:val="en-GB"/>
              </w:rPr>
            </w:pPr>
            <w:r>
              <w:rPr>
                <w:sz w:val="22"/>
                <w:szCs w:val="22"/>
                <w:lang w:val="en-GB"/>
              </w:rPr>
              <w:t xml:space="preserve">31 </w:t>
            </w:r>
            <w:r w:rsidRPr="009F5ADD">
              <w:rPr>
                <w:sz w:val="22"/>
                <w:szCs w:val="22"/>
                <w:lang w:val="en-GB"/>
              </w:rPr>
              <w:t>October 2024</w:t>
            </w:r>
          </w:p>
          <w:p w14:paraId="209ED3D5" w14:textId="371DFE95" w:rsidR="00B3257F" w:rsidRPr="009F5ADD" w:rsidRDefault="00B97AAA" w:rsidP="0003255B">
            <w:pPr>
              <w:ind w:left="2584"/>
              <w:rPr>
                <w:sz w:val="22"/>
                <w:szCs w:val="22"/>
                <w:lang w:val="en-GB"/>
              </w:rPr>
            </w:pPr>
            <w:r>
              <w:rPr>
                <w:sz w:val="22"/>
                <w:szCs w:val="22"/>
                <w:lang w:val="en-GB"/>
              </w:rPr>
              <w:t>Russian</w:t>
            </w:r>
          </w:p>
          <w:p w14:paraId="0831445C" w14:textId="77777777" w:rsidR="00B3257F" w:rsidRPr="009F5ADD" w:rsidRDefault="00B3257F" w:rsidP="0003255B">
            <w:pPr>
              <w:ind w:left="2584"/>
              <w:rPr>
                <w:sz w:val="22"/>
                <w:szCs w:val="22"/>
                <w:lang w:val="en-GB"/>
              </w:rPr>
            </w:pPr>
            <w:r w:rsidRPr="009F5ADD">
              <w:rPr>
                <w:sz w:val="22"/>
                <w:szCs w:val="22"/>
                <w:lang w:val="en-GB"/>
              </w:rPr>
              <w:t>Original: English</w:t>
            </w:r>
          </w:p>
          <w:p w14:paraId="651836D1" w14:textId="77777777" w:rsidR="00B3257F" w:rsidRPr="009F5ADD" w:rsidRDefault="00B3257F" w:rsidP="0003255B">
            <w:pPr>
              <w:rPr>
                <w:lang w:val="en-GB"/>
              </w:rPr>
            </w:pPr>
          </w:p>
        </w:tc>
      </w:tr>
    </w:tbl>
    <w:p w14:paraId="499045E5" w14:textId="77777777" w:rsidR="00B97AAA" w:rsidRPr="003D6B8D" w:rsidRDefault="00B97AAA" w:rsidP="00B97AAA">
      <w:pPr>
        <w:ind w:right="5249"/>
        <w:jc w:val="left"/>
        <w:rPr>
          <w:b/>
          <w:bCs/>
          <w:sz w:val="24"/>
          <w:lang w:val="ru-RU"/>
        </w:rPr>
      </w:pPr>
      <w:r w:rsidRPr="003D6B8D">
        <w:rPr>
          <w:b/>
          <w:sz w:val="24"/>
          <w:lang w:val="ru-RU"/>
        </w:rPr>
        <w:t>Конференция Сторон Конвенции о биологическом разнообразии</w:t>
      </w:r>
    </w:p>
    <w:p w14:paraId="3ED64FD0" w14:textId="77777777" w:rsidR="00B97AAA" w:rsidRPr="003D6B8D" w:rsidRDefault="00B97AAA" w:rsidP="00B97AAA">
      <w:pPr>
        <w:ind w:left="170" w:right="3119" w:hanging="170"/>
        <w:jc w:val="left"/>
        <w:rPr>
          <w:b/>
          <w:bCs/>
          <w:lang w:val="ru-RU"/>
        </w:rPr>
      </w:pPr>
      <w:r w:rsidRPr="003D6B8D">
        <w:rPr>
          <w:b/>
          <w:bCs/>
          <w:lang w:val="ru-RU"/>
        </w:rPr>
        <w:t>Шестнадцатое совещание</w:t>
      </w:r>
    </w:p>
    <w:p w14:paraId="10233AA0" w14:textId="3EC0AE70" w:rsidR="00B3257F" w:rsidRPr="00B97AAA" w:rsidRDefault="00B97AAA" w:rsidP="00B97AAA">
      <w:pPr>
        <w:pStyle w:val="Venuedate"/>
        <w:rPr>
          <w:lang w:val="ru-RU"/>
        </w:rPr>
      </w:pPr>
      <w:r w:rsidRPr="003D6B8D">
        <w:rPr>
          <w:lang w:val="ru-RU"/>
        </w:rPr>
        <w:t>Кали, Колумбия, 21 октября – 1 ноября 2024 года</w:t>
      </w:r>
    </w:p>
    <w:p w14:paraId="328CC78B" w14:textId="32F19B77" w:rsidR="00B3257F" w:rsidRPr="00B97AAA" w:rsidRDefault="00B97AAA" w:rsidP="00B3257F">
      <w:pPr>
        <w:pStyle w:val="Cornernotation-Item"/>
        <w:rPr>
          <w:b w:val="0"/>
          <w:lang w:val="ru-RU"/>
        </w:rPr>
      </w:pPr>
      <w:r>
        <w:rPr>
          <w:b w:val="0"/>
          <w:lang w:val="ru-RU"/>
        </w:rPr>
        <w:t>Пункт</w:t>
      </w:r>
      <w:r w:rsidR="00B3257F" w:rsidRPr="00A22250">
        <w:rPr>
          <w:b w:val="0"/>
          <w:lang w:val="ru-RU"/>
        </w:rPr>
        <w:t xml:space="preserve"> 1</w:t>
      </w:r>
      <w:r w:rsidR="00E0667E" w:rsidRPr="00A22250">
        <w:rPr>
          <w:b w:val="0"/>
          <w:lang w:val="ru-RU"/>
        </w:rPr>
        <w:t>3</w:t>
      </w:r>
      <w:r>
        <w:rPr>
          <w:b w:val="0"/>
          <w:lang w:val="ru-RU"/>
        </w:rPr>
        <w:t xml:space="preserve"> повестки дня</w:t>
      </w:r>
    </w:p>
    <w:p w14:paraId="5DCFFAE8" w14:textId="4B7E5C9F" w:rsidR="00B3257F" w:rsidRPr="00A22250" w:rsidRDefault="00A22250" w:rsidP="006F1F9C">
      <w:pPr>
        <w:pStyle w:val="Cornernotation-Item"/>
        <w:ind w:left="0" w:right="3780" w:firstLine="0"/>
        <w:rPr>
          <w:lang w:val="ru-RU"/>
        </w:rPr>
      </w:pPr>
      <w:r w:rsidRPr="00A22250">
        <w:rPr>
          <w:szCs w:val="28"/>
          <w:lang w:val="ru-RU"/>
        </w:rPr>
        <w:t xml:space="preserve">Сотрудничество с другими конвенциями и международными организациями </w:t>
      </w:r>
    </w:p>
    <w:p w14:paraId="0ED98734" w14:textId="67C342FC" w:rsidR="00B3257F" w:rsidRPr="00A22250" w:rsidRDefault="00B97AAA" w:rsidP="00B3257F">
      <w:pPr>
        <w:pStyle w:val="Cornernotation-Item"/>
        <w:rPr>
          <w:b w:val="0"/>
          <w:lang w:val="ru-RU"/>
        </w:rPr>
      </w:pPr>
      <w:r>
        <w:rPr>
          <w:b w:val="0"/>
          <w:lang w:val="ru-RU"/>
        </w:rPr>
        <w:t>Рабочая группа</w:t>
      </w:r>
      <w:r w:rsidR="00B3257F" w:rsidRPr="00A22250">
        <w:rPr>
          <w:b w:val="0"/>
          <w:lang w:val="ru-RU"/>
        </w:rPr>
        <w:t xml:space="preserve"> </w:t>
      </w:r>
      <w:r w:rsidR="00B3257F" w:rsidRPr="009F5ADD">
        <w:rPr>
          <w:b w:val="0"/>
          <w:lang w:val="en-GB"/>
        </w:rPr>
        <w:t>I</w:t>
      </w:r>
    </w:p>
    <w:bookmarkEnd w:id="0"/>
    <w:p w14:paraId="3F49212B" w14:textId="33054624" w:rsidR="00A96B21" w:rsidRPr="00A22250" w:rsidRDefault="00000000" w:rsidP="001454DA">
      <w:pPr>
        <w:pStyle w:val="CBDTitle"/>
        <w:rPr>
          <w:lang w:val="ru-RU"/>
        </w:rPr>
      </w:pPr>
      <w:sdt>
        <w:sdtPr>
          <w:rPr>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A22250" w:rsidRPr="00A22250">
            <w:rPr>
              <w:szCs w:val="28"/>
              <w:lang w:val="ru-RU"/>
            </w:rPr>
            <w:t>Сотрудничество с другими конвенциями и международными организациями</w:t>
          </w:r>
        </w:sdtContent>
      </w:sdt>
    </w:p>
    <w:p w14:paraId="4A48784B" w14:textId="71509F7D" w:rsidR="004736EC" w:rsidRPr="006F1F9C" w:rsidRDefault="00CA44B5" w:rsidP="004736EC">
      <w:pPr>
        <w:pStyle w:val="CBDSubTitle"/>
        <w:rPr>
          <w:lang w:val="ru-RU"/>
        </w:rPr>
      </w:pPr>
      <w:r>
        <w:rPr>
          <w:lang w:val="ru-RU"/>
        </w:rPr>
        <w:t>Проект</w:t>
      </w:r>
      <w:r w:rsidRPr="006F1F9C">
        <w:rPr>
          <w:lang w:val="ru-RU"/>
        </w:rPr>
        <w:t xml:space="preserve"> </w:t>
      </w:r>
      <w:r>
        <w:rPr>
          <w:lang w:val="ru-RU"/>
        </w:rPr>
        <w:t>решения</w:t>
      </w:r>
      <w:r w:rsidRPr="006F1F9C">
        <w:rPr>
          <w:lang w:val="ru-RU"/>
        </w:rPr>
        <w:t xml:space="preserve">, </w:t>
      </w:r>
      <w:r>
        <w:rPr>
          <w:lang w:val="ru-RU"/>
        </w:rPr>
        <w:t>представленный</w:t>
      </w:r>
      <w:r w:rsidRPr="006F1F9C">
        <w:rPr>
          <w:lang w:val="ru-RU"/>
        </w:rPr>
        <w:t xml:space="preserve"> </w:t>
      </w:r>
      <w:r>
        <w:rPr>
          <w:lang w:val="ru-RU"/>
        </w:rPr>
        <w:t>Председателем</w:t>
      </w:r>
      <w:r w:rsidRPr="006F1F9C">
        <w:rPr>
          <w:lang w:val="ru-RU"/>
        </w:rPr>
        <w:t xml:space="preserve"> </w:t>
      </w:r>
      <w:r>
        <w:rPr>
          <w:lang w:val="ru-RU"/>
        </w:rPr>
        <w:t>Рабочей</w:t>
      </w:r>
      <w:r w:rsidRPr="006F1F9C">
        <w:rPr>
          <w:lang w:val="ru-RU"/>
        </w:rPr>
        <w:t xml:space="preserve"> </w:t>
      </w:r>
      <w:r>
        <w:rPr>
          <w:lang w:val="ru-RU"/>
        </w:rPr>
        <w:t>группы</w:t>
      </w:r>
      <w:r w:rsidR="004736EC" w:rsidRPr="006F1F9C">
        <w:rPr>
          <w:lang w:val="ru-RU"/>
        </w:rPr>
        <w:t xml:space="preserve"> </w:t>
      </w:r>
      <w:r w:rsidR="004736EC" w:rsidRPr="009F5ADD">
        <w:t>I</w:t>
      </w:r>
    </w:p>
    <w:p w14:paraId="59A2E062" w14:textId="33E53445" w:rsidR="00457672" w:rsidRPr="003D6B8D" w:rsidRDefault="00457672" w:rsidP="00457672">
      <w:pPr>
        <w:spacing w:before="120" w:after="120"/>
        <w:ind w:left="414" w:firstLine="720"/>
        <w:rPr>
          <w:lang w:val="ru-RU"/>
        </w:rPr>
      </w:pPr>
      <w:r w:rsidRPr="003D6B8D">
        <w:rPr>
          <w:rStyle w:val="FootnoteReference"/>
          <w:lang w:val="ru-RU" w:eastAsia="en-CA"/>
        </w:rPr>
        <w:footnoteReference w:customMarkFollows="1" w:id="2"/>
        <w:sym w:font="Symbol" w:char="F02A"/>
      </w:r>
      <w:r w:rsidRPr="003D6B8D">
        <w:rPr>
          <w:i/>
          <w:iCs/>
          <w:lang w:val="ru-RU"/>
        </w:rPr>
        <w:t>Конференция Сторон</w:t>
      </w:r>
      <w:r w:rsidRPr="003D6B8D">
        <w:rPr>
          <w:lang w:val="ru-RU"/>
        </w:rPr>
        <w:t>,</w:t>
      </w:r>
    </w:p>
    <w:p w14:paraId="5886FB61" w14:textId="77777777" w:rsidR="00457672" w:rsidRPr="003D6B8D" w:rsidRDefault="00457672" w:rsidP="00457672">
      <w:pPr>
        <w:spacing w:before="120" w:after="120"/>
        <w:ind w:left="562" w:firstLine="572"/>
        <w:rPr>
          <w:rFonts w:asciiTheme="majorBidi" w:hAnsiTheme="majorBidi" w:cstheme="majorBidi"/>
          <w:i/>
          <w:iCs/>
          <w:lang w:val="ru-RU"/>
        </w:rPr>
      </w:pPr>
      <w:r w:rsidRPr="003D6B8D">
        <w:rPr>
          <w:rFonts w:asciiTheme="majorBidi" w:hAnsiTheme="majorBidi"/>
          <w:i/>
          <w:lang w:val="ru-RU"/>
        </w:rPr>
        <w:t>ссылаясь на</w:t>
      </w:r>
      <w:r w:rsidRPr="003D6B8D">
        <w:rPr>
          <w:rFonts w:asciiTheme="majorBidi" w:hAnsiTheme="majorBidi"/>
          <w:lang w:val="ru-RU"/>
        </w:rPr>
        <w:t xml:space="preserve"> Рио-де-</w:t>
      </w:r>
      <w:proofErr w:type="spellStart"/>
      <w:r w:rsidRPr="003D6B8D">
        <w:rPr>
          <w:rFonts w:asciiTheme="majorBidi" w:hAnsiTheme="majorBidi"/>
          <w:lang w:val="ru-RU"/>
        </w:rPr>
        <w:t>Жанейрскую</w:t>
      </w:r>
      <w:proofErr w:type="spellEnd"/>
      <w:r w:rsidRPr="003D6B8D">
        <w:rPr>
          <w:rFonts w:asciiTheme="majorBidi" w:hAnsiTheme="majorBidi"/>
          <w:lang w:val="ru-RU"/>
        </w:rPr>
        <w:t xml:space="preserve"> декларацию по окружающей среде и развитию</w:t>
      </w:r>
      <w:r w:rsidRPr="003D6B8D">
        <w:rPr>
          <w:rFonts w:asciiTheme="majorBidi" w:hAnsiTheme="majorBidi" w:cstheme="majorBidi"/>
          <w:iCs/>
          <w:vertAlign w:val="superscript"/>
          <w:lang w:val="ru-RU"/>
        </w:rPr>
        <w:footnoteReference w:id="3"/>
      </w:r>
      <w:r w:rsidRPr="003D6B8D">
        <w:rPr>
          <w:rFonts w:asciiTheme="majorBidi" w:hAnsiTheme="majorBidi"/>
          <w:lang w:val="ru-RU"/>
        </w:rPr>
        <w:t xml:space="preserve">, </w:t>
      </w:r>
    </w:p>
    <w:p w14:paraId="4D66A8C8" w14:textId="7B130EFC" w:rsidR="00457672" w:rsidRPr="003D6B8D" w:rsidRDefault="002411E8" w:rsidP="00457672">
      <w:pPr>
        <w:spacing w:before="120" w:after="120"/>
        <w:ind w:left="562" w:firstLine="572"/>
        <w:rPr>
          <w:rFonts w:asciiTheme="majorBidi" w:hAnsiTheme="majorBidi" w:cstheme="majorBidi"/>
          <w:strike/>
          <w:lang w:val="ru-RU"/>
        </w:rPr>
      </w:pPr>
      <w:r w:rsidRPr="00EA667B">
        <w:rPr>
          <w:rFonts w:asciiTheme="majorBidi" w:hAnsiTheme="majorBidi"/>
          <w:lang w:val="ru-RU"/>
        </w:rPr>
        <w:t>[</w:t>
      </w:r>
      <w:r w:rsidR="00457672" w:rsidRPr="003D6B8D">
        <w:rPr>
          <w:rFonts w:asciiTheme="majorBidi" w:hAnsiTheme="majorBidi"/>
          <w:i/>
          <w:iCs/>
          <w:lang w:val="ru-RU"/>
        </w:rPr>
        <w:t>также ссылаясь</w:t>
      </w:r>
      <w:r w:rsidR="00457672" w:rsidRPr="003D6B8D">
        <w:rPr>
          <w:rFonts w:asciiTheme="majorBidi" w:hAnsiTheme="majorBidi"/>
          <w:lang w:val="ru-RU"/>
        </w:rPr>
        <w:t xml:space="preserve"> на резолюцию 78/155 Генеральной Ассамблеи от 19 декабря 2023 </w:t>
      </w:r>
      <w:r w:rsidR="005F6599" w:rsidRPr="005F6599">
        <w:rPr>
          <w:rFonts w:asciiTheme="majorBidi" w:hAnsiTheme="majorBidi"/>
          <w:lang w:val="ru-RU"/>
        </w:rPr>
        <w:t>года, в которой к Сторон</w:t>
      </w:r>
      <w:r w:rsidR="005F6599">
        <w:rPr>
          <w:rFonts w:asciiTheme="majorBidi" w:hAnsiTheme="majorBidi"/>
          <w:lang w:val="ru-RU"/>
        </w:rPr>
        <w:t>ы</w:t>
      </w:r>
      <w:r w:rsidR="005F6599" w:rsidRPr="005F6599">
        <w:rPr>
          <w:rFonts w:asciiTheme="majorBidi" w:hAnsiTheme="majorBidi"/>
          <w:lang w:val="ru-RU"/>
        </w:rPr>
        <w:t xml:space="preserve"> Конвенции о биологическом разнообразии</w:t>
      </w:r>
      <w:r w:rsidR="006339EF">
        <w:rPr>
          <w:rStyle w:val="FootnoteReference"/>
          <w:rFonts w:asciiTheme="majorBidi" w:hAnsiTheme="majorBidi"/>
          <w:lang w:val="ru-RU"/>
        </w:rPr>
        <w:footnoteReference w:id="4"/>
      </w:r>
      <w:r w:rsidR="005F6599" w:rsidRPr="005F6599">
        <w:rPr>
          <w:rFonts w:asciiTheme="majorBidi" w:hAnsiTheme="majorBidi"/>
          <w:lang w:val="ru-RU"/>
        </w:rPr>
        <w:t xml:space="preserve"> настоятельн</w:t>
      </w:r>
      <w:r w:rsidR="005F6599">
        <w:rPr>
          <w:rFonts w:asciiTheme="majorBidi" w:hAnsiTheme="majorBidi"/>
          <w:lang w:val="ru-RU"/>
        </w:rPr>
        <w:t>о</w:t>
      </w:r>
      <w:r w:rsidR="005F6599" w:rsidRPr="005F6599">
        <w:rPr>
          <w:rFonts w:asciiTheme="majorBidi" w:hAnsiTheme="majorBidi"/>
          <w:lang w:val="ru-RU"/>
        </w:rPr>
        <w:t xml:space="preserve"> приз</w:t>
      </w:r>
      <w:r w:rsidR="005F6599">
        <w:rPr>
          <w:rFonts w:asciiTheme="majorBidi" w:hAnsiTheme="majorBidi"/>
          <w:lang w:val="ru-RU"/>
        </w:rPr>
        <w:t>ваны</w:t>
      </w:r>
      <w:r w:rsidR="005F6599" w:rsidRPr="005F6599">
        <w:rPr>
          <w:rFonts w:asciiTheme="majorBidi" w:hAnsiTheme="majorBidi"/>
          <w:lang w:val="ru-RU"/>
        </w:rPr>
        <w:t xml:space="preserve"> обеспечить согласованность и взаимодополняемость</w:t>
      </w:r>
      <w:r w:rsidR="005F6599" w:rsidRPr="00EA667B">
        <w:rPr>
          <w:rFonts w:asciiTheme="majorBidi" w:hAnsiTheme="majorBidi"/>
          <w:lang w:val="ru-RU"/>
        </w:rPr>
        <w:t xml:space="preserve"> </w:t>
      </w:r>
      <w:proofErr w:type="spellStart"/>
      <w:r w:rsidR="005F6599" w:rsidRPr="00EA667B">
        <w:rPr>
          <w:rFonts w:asciiTheme="majorBidi" w:hAnsiTheme="majorBidi"/>
          <w:lang w:val="ru-RU"/>
        </w:rPr>
        <w:t>Куньминско</w:t>
      </w:r>
      <w:proofErr w:type="spellEnd"/>
      <w:r w:rsidR="005F6599" w:rsidRPr="00EA667B">
        <w:rPr>
          <w:rFonts w:asciiTheme="majorBidi" w:hAnsiTheme="majorBidi"/>
          <w:lang w:val="ru-RU"/>
        </w:rPr>
        <w:t>-Монреальской глобальной рамочной программы в области биоразнообразия</w:t>
      </w:r>
      <w:r w:rsidR="006339EF">
        <w:rPr>
          <w:rStyle w:val="FootnoteReference"/>
          <w:rFonts w:asciiTheme="majorBidi" w:hAnsiTheme="majorBidi"/>
          <w:lang w:val="ru-RU"/>
        </w:rPr>
        <w:footnoteReference w:id="5"/>
      </w:r>
      <w:r w:rsidR="005F6599" w:rsidRPr="00EA667B">
        <w:rPr>
          <w:rFonts w:asciiTheme="majorBidi" w:hAnsiTheme="majorBidi"/>
          <w:lang w:val="ru-RU"/>
        </w:rPr>
        <w:t xml:space="preserve"> с другими существующими или предстоящими международными процессами,</w:t>
      </w:r>
      <w:r w:rsidR="006339EF">
        <w:rPr>
          <w:rFonts w:asciiTheme="majorBidi" w:hAnsiTheme="majorBidi"/>
          <w:lang w:val="ru-RU"/>
        </w:rPr>
        <w:t xml:space="preserve"> рамочными программами и стратегиями,</w:t>
      </w:r>
      <w:r w:rsidR="005F6599" w:rsidRPr="00EA667B">
        <w:rPr>
          <w:rFonts w:asciiTheme="majorBidi" w:hAnsiTheme="majorBidi"/>
          <w:lang w:val="ru-RU"/>
        </w:rPr>
        <w:t xml:space="preserve"> в частности</w:t>
      </w:r>
      <w:r w:rsidR="005F6599" w:rsidRPr="005F6599">
        <w:rPr>
          <w:rFonts w:asciiTheme="majorBidi" w:hAnsiTheme="majorBidi"/>
          <w:lang w:val="ru-RU"/>
        </w:rPr>
        <w:t xml:space="preserve"> </w:t>
      </w:r>
      <w:r w:rsidR="005F6599" w:rsidRPr="00EA667B">
        <w:rPr>
          <w:rFonts w:asciiTheme="majorBidi" w:hAnsiTheme="majorBidi"/>
          <w:lang w:val="ru-RU"/>
        </w:rPr>
        <w:t>с Повесткой дня</w:t>
      </w:r>
      <w:r w:rsidR="006339EF">
        <w:rPr>
          <w:rFonts w:asciiTheme="majorBidi" w:hAnsiTheme="majorBidi"/>
          <w:lang w:val="ru-RU"/>
        </w:rPr>
        <w:t xml:space="preserve"> в области устойчивого развития</w:t>
      </w:r>
      <w:r w:rsidR="005F6599" w:rsidRPr="00EA667B">
        <w:rPr>
          <w:rFonts w:asciiTheme="majorBidi" w:hAnsiTheme="majorBidi"/>
          <w:lang w:val="ru-RU"/>
        </w:rPr>
        <w:t xml:space="preserve"> на период до 2030 года</w:t>
      </w:r>
      <w:r w:rsidR="006339EF">
        <w:rPr>
          <w:rStyle w:val="FootnoteReference"/>
          <w:rFonts w:asciiTheme="majorBidi" w:hAnsiTheme="majorBidi"/>
          <w:lang w:val="ru-RU"/>
        </w:rPr>
        <w:footnoteReference w:id="6"/>
      </w:r>
      <w:r w:rsidR="006339EF">
        <w:rPr>
          <w:rFonts w:asciiTheme="majorBidi" w:hAnsiTheme="majorBidi"/>
          <w:lang w:val="ru-RU"/>
        </w:rPr>
        <w:t xml:space="preserve"> и</w:t>
      </w:r>
      <w:r w:rsidR="005F6599" w:rsidRPr="00EA667B">
        <w:rPr>
          <w:rFonts w:asciiTheme="majorBidi" w:hAnsiTheme="majorBidi"/>
          <w:lang w:val="ru-RU"/>
        </w:rPr>
        <w:t xml:space="preserve"> Парижским соглашением</w:t>
      </w:r>
      <w:r w:rsidR="006339EF">
        <w:rPr>
          <w:rStyle w:val="FootnoteReference"/>
          <w:rFonts w:asciiTheme="majorBidi" w:hAnsiTheme="majorBidi"/>
          <w:lang w:val="ru-RU"/>
        </w:rPr>
        <w:footnoteReference w:id="7"/>
      </w:r>
      <w:r w:rsidR="005F6599">
        <w:rPr>
          <w:rFonts w:asciiTheme="majorBidi" w:hAnsiTheme="majorBidi"/>
          <w:lang w:val="ru-RU"/>
        </w:rPr>
        <w:t>,</w:t>
      </w:r>
      <w:r w:rsidR="005F6599" w:rsidRPr="00EA667B">
        <w:rPr>
          <w:rFonts w:asciiTheme="majorBidi" w:hAnsiTheme="majorBidi"/>
          <w:lang w:val="ru-RU"/>
        </w:rPr>
        <w:t>]</w:t>
      </w:r>
    </w:p>
    <w:p w14:paraId="7665D3C0" w14:textId="410A330F" w:rsidR="00457672" w:rsidRPr="003D6B8D" w:rsidRDefault="00457672" w:rsidP="00457672">
      <w:pPr>
        <w:spacing w:before="120" w:after="120"/>
        <w:ind w:left="562" w:firstLine="572"/>
        <w:rPr>
          <w:rFonts w:asciiTheme="majorBidi" w:hAnsiTheme="majorBidi"/>
          <w:lang w:val="ru-RU"/>
        </w:rPr>
      </w:pPr>
      <w:r w:rsidRPr="003D6B8D">
        <w:rPr>
          <w:rFonts w:asciiTheme="majorBidi" w:hAnsiTheme="majorBidi"/>
          <w:i/>
          <w:iCs/>
          <w:lang w:val="ru-RU"/>
        </w:rPr>
        <w:t>ссылаясь далее</w:t>
      </w:r>
      <w:r w:rsidRPr="003D6B8D">
        <w:rPr>
          <w:rFonts w:asciiTheme="majorBidi" w:hAnsiTheme="majorBidi"/>
          <w:lang w:val="ru-RU"/>
        </w:rPr>
        <w:t xml:space="preserve"> на решения </w:t>
      </w:r>
      <w:r w:rsidR="00514F78" w:rsidRPr="08738844">
        <w:rPr>
          <w:rFonts w:asciiTheme="majorBidi" w:eastAsia="Times New Roman" w:hAnsiTheme="majorBidi"/>
          <w:lang w:val="en-CA"/>
        </w:rPr>
        <w:t>XIII</w:t>
      </w:r>
      <w:r w:rsidR="00514F78" w:rsidRPr="00EA667B">
        <w:rPr>
          <w:rFonts w:asciiTheme="majorBidi" w:eastAsia="Times New Roman" w:hAnsiTheme="majorBidi"/>
          <w:lang w:val="ru-RU"/>
        </w:rPr>
        <w:t xml:space="preserve">/24 </w:t>
      </w:r>
      <w:r w:rsidR="00514F78">
        <w:rPr>
          <w:rFonts w:asciiTheme="majorBidi" w:eastAsia="Times New Roman" w:hAnsiTheme="majorBidi"/>
          <w:lang w:val="ru-RU"/>
        </w:rPr>
        <w:t>от</w:t>
      </w:r>
      <w:r w:rsidR="00514F78" w:rsidRPr="00EA667B">
        <w:rPr>
          <w:rFonts w:asciiTheme="majorBidi" w:eastAsia="Times New Roman" w:hAnsiTheme="majorBidi"/>
          <w:lang w:val="ru-RU"/>
        </w:rPr>
        <w:t xml:space="preserve"> 17 </w:t>
      </w:r>
      <w:r w:rsidR="00514F78">
        <w:rPr>
          <w:rFonts w:asciiTheme="majorBidi" w:eastAsia="Times New Roman" w:hAnsiTheme="majorBidi"/>
          <w:lang w:val="ru-RU"/>
        </w:rPr>
        <w:t>декабря</w:t>
      </w:r>
      <w:r w:rsidR="00514F78" w:rsidRPr="00EA667B">
        <w:rPr>
          <w:rFonts w:asciiTheme="majorBidi" w:eastAsia="Times New Roman" w:hAnsiTheme="majorBidi"/>
          <w:lang w:val="ru-RU"/>
        </w:rPr>
        <w:t xml:space="preserve"> 2016</w:t>
      </w:r>
      <w:r w:rsidR="00514F78">
        <w:rPr>
          <w:rFonts w:asciiTheme="majorBidi" w:eastAsia="Times New Roman" w:hAnsiTheme="majorBidi"/>
          <w:lang w:val="ru-RU"/>
        </w:rPr>
        <w:t xml:space="preserve"> года</w:t>
      </w:r>
      <w:r w:rsidR="00514F78" w:rsidRPr="00EA667B">
        <w:rPr>
          <w:rFonts w:asciiTheme="majorBidi" w:eastAsia="Times New Roman" w:hAnsiTheme="majorBidi"/>
          <w:lang w:val="ru-RU"/>
        </w:rPr>
        <w:t xml:space="preserve">, 14/30 </w:t>
      </w:r>
      <w:r w:rsidR="00514F78">
        <w:rPr>
          <w:rFonts w:asciiTheme="majorBidi" w:eastAsia="Times New Roman" w:hAnsiTheme="majorBidi"/>
          <w:lang w:val="ru-RU"/>
        </w:rPr>
        <w:t>от</w:t>
      </w:r>
      <w:r w:rsidR="00514F78" w:rsidRPr="00EA667B">
        <w:rPr>
          <w:rFonts w:asciiTheme="majorBidi" w:eastAsia="Times New Roman" w:hAnsiTheme="majorBidi"/>
          <w:lang w:val="ru-RU"/>
        </w:rPr>
        <w:t xml:space="preserve"> 29 </w:t>
      </w:r>
      <w:r w:rsidR="00514F78">
        <w:rPr>
          <w:rFonts w:asciiTheme="majorBidi" w:eastAsia="Times New Roman" w:hAnsiTheme="majorBidi"/>
          <w:lang w:val="ru-RU"/>
        </w:rPr>
        <w:t>ноября</w:t>
      </w:r>
      <w:r w:rsidR="00514F78" w:rsidRPr="00EA667B">
        <w:rPr>
          <w:rFonts w:asciiTheme="majorBidi" w:eastAsia="Times New Roman" w:hAnsiTheme="majorBidi"/>
          <w:lang w:val="ru-RU"/>
        </w:rPr>
        <w:t xml:space="preserve"> </w:t>
      </w:r>
      <w:r w:rsidR="00B60F59" w:rsidRPr="00EA667B">
        <w:rPr>
          <w:rFonts w:asciiTheme="majorBidi" w:eastAsia="Times New Roman" w:hAnsiTheme="majorBidi"/>
          <w:lang w:val="ru-RU"/>
        </w:rPr>
        <w:t xml:space="preserve">2018 </w:t>
      </w:r>
      <w:r w:rsidR="00B60F59" w:rsidRPr="003D6B8D">
        <w:rPr>
          <w:rFonts w:asciiTheme="majorBidi" w:hAnsiTheme="majorBidi"/>
          <w:lang w:val="ru-RU"/>
        </w:rPr>
        <w:t>года</w:t>
      </w:r>
      <w:r w:rsidRPr="003D6B8D">
        <w:rPr>
          <w:rFonts w:asciiTheme="majorBidi" w:hAnsiTheme="majorBidi"/>
          <w:lang w:val="ru-RU"/>
        </w:rPr>
        <w:t>, а также 15/4 и 15/13 от 19 декабря 2022 года Конференции Сторон,</w:t>
      </w:r>
    </w:p>
    <w:p w14:paraId="3B795773" w14:textId="3C9003FC" w:rsidR="00457672" w:rsidRPr="003D6B8D" w:rsidRDefault="00514F78" w:rsidP="00457672">
      <w:pPr>
        <w:spacing w:before="120" w:after="120"/>
        <w:ind w:left="562" w:firstLine="572"/>
        <w:rPr>
          <w:rFonts w:asciiTheme="majorBidi" w:hAnsiTheme="majorBidi" w:cstheme="majorBidi"/>
          <w:i/>
          <w:iCs/>
          <w:lang w:val="ru-RU"/>
        </w:rPr>
      </w:pPr>
      <w:r>
        <w:rPr>
          <w:rFonts w:asciiTheme="majorBidi" w:hAnsiTheme="majorBidi"/>
          <w:i/>
          <w:lang w:val="ru-RU"/>
        </w:rPr>
        <w:t>принима</w:t>
      </w:r>
      <w:r w:rsidRPr="003D6B8D">
        <w:rPr>
          <w:rFonts w:asciiTheme="majorBidi" w:hAnsiTheme="majorBidi"/>
          <w:i/>
          <w:lang w:val="ru-RU"/>
        </w:rPr>
        <w:t>я</w:t>
      </w:r>
      <w:r>
        <w:rPr>
          <w:rFonts w:asciiTheme="majorBidi" w:hAnsiTheme="majorBidi"/>
          <w:i/>
          <w:lang w:val="ru-RU"/>
        </w:rPr>
        <w:t xml:space="preserve"> к сведению</w:t>
      </w:r>
      <w:r w:rsidRPr="003D6B8D">
        <w:rPr>
          <w:rFonts w:asciiTheme="majorBidi" w:hAnsiTheme="majorBidi"/>
          <w:i/>
          <w:lang w:val="ru-RU"/>
        </w:rPr>
        <w:t xml:space="preserve"> </w:t>
      </w:r>
      <w:r w:rsidR="00457672" w:rsidRPr="003D6B8D">
        <w:rPr>
          <w:rFonts w:asciiTheme="majorBidi" w:hAnsiTheme="majorBidi"/>
          <w:lang w:val="ru-RU"/>
        </w:rPr>
        <w:t>результаты 6-й сессии Ассамблеи Организации Объединенных Наций по окружающей среде Программы ООН по окружающей среде и включение в ее повестку дня пункта о сотрудничестве с многосторонними природоохранными соглашениями,</w:t>
      </w:r>
    </w:p>
    <w:p w14:paraId="391CA36E" w14:textId="796E1E11" w:rsidR="00457672" w:rsidRPr="003D6B8D" w:rsidRDefault="00457672" w:rsidP="00457672">
      <w:pPr>
        <w:spacing w:before="120" w:after="120"/>
        <w:ind w:left="562" w:firstLine="572"/>
        <w:rPr>
          <w:lang w:val="ru-RU"/>
        </w:rPr>
      </w:pPr>
      <w:r w:rsidRPr="003D6B8D">
        <w:rPr>
          <w:i/>
          <w:iCs/>
          <w:lang w:val="ru-RU"/>
        </w:rPr>
        <w:lastRenderedPageBreak/>
        <w:t>отмечая</w:t>
      </w:r>
      <w:r w:rsidRPr="003D6B8D">
        <w:rPr>
          <w:lang w:val="ru-RU"/>
        </w:rPr>
        <w:t xml:space="preserve"> работу Группы Организации Объединенных Наций по рациональному природопользованию, направленную на содействие внесению общесистемного вклада Организации Объединенных Наций в </w:t>
      </w:r>
      <w:r w:rsidR="00514F78">
        <w:rPr>
          <w:lang w:val="ru-RU"/>
        </w:rPr>
        <w:t>Р</w:t>
      </w:r>
      <w:r w:rsidRPr="003D6B8D">
        <w:rPr>
          <w:lang w:val="ru-RU"/>
        </w:rPr>
        <w:t>амочную программу,</w:t>
      </w:r>
    </w:p>
    <w:p w14:paraId="1AB685D6" w14:textId="0C37A590" w:rsidR="00457672" w:rsidRPr="003D6B8D" w:rsidRDefault="00457672" w:rsidP="00457672">
      <w:pPr>
        <w:spacing w:before="120" w:after="120"/>
        <w:ind w:left="562" w:firstLine="572"/>
        <w:rPr>
          <w:rFonts w:asciiTheme="majorBidi" w:hAnsiTheme="majorBidi"/>
          <w:i/>
          <w:lang w:val="ru-RU"/>
        </w:rPr>
      </w:pPr>
      <w:r w:rsidRPr="003D6B8D">
        <w:rPr>
          <w:i/>
          <w:lang w:val="ru-RU"/>
        </w:rPr>
        <w:t>также отмечая</w:t>
      </w:r>
      <w:r w:rsidRPr="003D6B8D">
        <w:rPr>
          <w:lang w:val="ru-RU"/>
        </w:rPr>
        <w:t xml:space="preserve"> работу, проведенную Продовольственной и сельскохозяйственной организацией Объединенных Наций, </w:t>
      </w:r>
      <w:r w:rsidR="00514F78" w:rsidRPr="00EA667B">
        <w:rPr>
          <w:lang w:val="ru-RU"/>
        </w:rPr>
        <w:t>[</w:t>
      </w:r>
      <w:r w:rsidRPr="003D6B8D">
        <w:rPr>
          <w:lang w:val="ru-RU"/>
        </w:rPr>
        <w:t>Всемирной организацией здравоохранения</w:t>
      </w:r>
      <w:r w:rsidR="00514F78" w:rsidRPr="00EA667B">
        <w:rPr>
          <w:lang w:val="ru-RU"/>
        </w:rPr>
        <w:t xml:space="preserve">][, </w:t>
      </w:r>
      <w:r w:rsidR="00514F78" w:rsidRPr="00514F78">
        <w:rPr>
          <w:lang w:val="ru-RU"/>
        </w:rPr>
        <w:t>Всемирной организацией по охране здоровья животных</w:t>
      </w:r>
      <w:r w:rsidR="00514F78" w:rsidRPr="00EA667B">
        <w:rPr>
          <w:lang w:val="ru-RU"/>
        </w:rPr>
        <w:t>]</w:t>
      </w:r>
      <w:r w:rsidRPr="003D6B8D">
        <w:rPr>
          <w:lang w:val="ru-RU"/>
        </w:rPr>
        <w:t xml:space="preserve"> и Программой Организации Объединенных Наций по окружающей среде в поддержку осуществления</w:t>
      </w:r>
      <w:r w:rsidR="00514F78" w:rsidRPr="00EA667B">
        <w:rPr>
          <w:lang w:val="ru-RU"/>
        </w:rPr>
        <w:t xml:space="preserve"> </w:t>
      </w:r>
      <w:r w:rsidR="00514F78">
        <w:rPr>
          <w:lang w:val="ru-RU"/>
        </w:rPr>
        <w:t>и мониторинга</w:t>
      </w:r>
      <w:r w:rsidRPr="003D6B8D">
        <w:rPr>
          <w:lang w:val="ru-RU"/>
        </w:rPr>
        <w:t xml:space="preserve"> Рамочной программы на всех уровнях, в том числе в контексте Десятилетия ООН по восстановлению экосистем</w:t>
      </w:r>
      <w:r w:rsidR="00514F78" w:rsidRPr="00EA667B">
        <w:rPr>
          <w:lang w:val="ru-RU"/>
        </w:rPr>
        <w:t>[</w:t>
      </w:r>
      <w:r w:rsidRPr="003D6B8D">
        <w:rPr>
          <w:lang w:val="ru-RU"/>
        </w:rPr>
        <w:t xml:space="preserve"> и</w:t>
      </w:r>
      <w:r w:rsidRPr="003D6B8D">
        <w:rPr>
          <w:rFonts w:asciiTheme="majorBidi" w:hAnsiTheme="majorBidi"/>
          <w:lang w:val="ru-RU"/>
        </w:rPr>
        <w:t xml:space="preserve"> подхода «Единое здоровье»</w:t>
      </w:r>
      <w:r w:rsidR="00514F78" w:rsidRPr="00EA667B">
        <w:rPr>
          <w:rFonts w:asciiTheme="majorBidi" w:hAnsiTheme="majorBidi"/>
          <w:lang w:val="ru-RU"/>
        </w:rPr>
        <w:t>]</w:t>
      </w:r>
      <w:r w:rsidRPr="003D6B8D">
        <w:rPr>
          <w:rFonts w:asciiTheme="majorBidi" w:hAnsiTheme="majorBidi"/>
          <w:lang w:val="ru-RU"/>
        </w:rPr>
        <w:t xml:space="preserve">, </w:t>
      </w:r>
    </w:p>
    <w:p w14:paraId="6739122B" w14:textId="1084626C" w:rsidR="00457672" w:rsidRPr="003D6B8D" w:rsidRDefault="00457672" w:rsidP="00457672">
      <w:pPr>
        <w:spacing w:before="120" w:after="120"/>
        <w:ind w:left="562" w:firstLine="572"/>
        <w:rPr>
          <w:i/>
          <w:lang w:val="ru-RU"/>
        </w:rPr>
      </w:pPr>
      <w:r w:rsidRPr="003D6B8D">
        <w:rPr>
          <w:i/>
          <w:iCs/>
          <w:lang w:val="ru-RU"/>
        </w:rPr>
        <w:t>отмечая далее</w:t>
      </w:r>
      <w:r w:rsidRPr="003D6B8D">
        <w:rPr>
          <w:lang w:val="ru-RU"/>
        </w:rPr>
        <w:t xml:space="preserve"> значимость Программы «Человек и биосфера» Организации Объединенных Наций по вопросам образования, науки и культуры и биосферных заповедников, назначенных в рамках этой программы для осуществления Рамочной программы</w:t>
      </w:r>
      <w:r w:rsidR="00534D5B">
        <w:rPr>
          <w:lang w:val="ru-RU"/>
        </w:rPr>
        <w:t xml:space="preserve"> и создания научной основы для укрепления связей</w:t>
      </w:r>
      <w:r w:rsidR="00534D5B" w:rsidRPr="00534D5B">
        <w:rPr>
          <w:lang w:val="ru-RU"/>
        </w:rPr>
        <w:t xml:space="preserve"> между людьми и окружающей средой</w:t>
      </w:r>
      <w:r w:rsidR="00534D5B">
        <w:rPr>
          <w:lang w:val="ru-RU"/>
        </w:rPr>
        <w:t>,</w:t>
      </w:r>
    </w:p>
    <w:p w14:paraId="137AFB01" w14:textId="77777777" w:rsidR="00457672" w:rsidRDefault="00457672" w:rsidP="00457672">
      <w:pPr>
        <w:spacing w:before="120" w:after="120"/>
        <w:ind w:left="562" w:firstLine="572"/>
        <w:rPr>
          <w:lang w:val="ru-RU"/>
        </w:rPr>
      </w:pPr>
      <w:r w:rsidRPr="003D6B8D">
        <w:rPr>
          <w:i/>
          <w:lang w:val="ru-RU"/>
        </w:rPr>
        <w:t>ссылаясь</w:t>
      </w:r>
      <w:r w:rsidRPr="003D6B8D">
        <w:rPr>
          <w:lang w:val="ru-RU"/>
        </w:rPr>
        <w:t xml:space="preserve"> на резолюцию 77/334 Генеральной Ассамблеи от 1 сентября 2023 года и приветствуя разработку Генеральным секретарем общесистемной стратегии Организации Объединенных Наций по водным ресурсам и санитарии в целях повышения общесистемной координации и согласованности политики между деятельностью в отношении водных ресурсов и секторами, зависящими от этих ресурсов и связанных с водой экосистем, </w:t>
      </w:r>
    </w:p>
    <w:p w14:paraId="5C3EEA1F" w14:textId="1FA22BFE" w:rsidR="002D36B8" w:rsidRPr="003D6B8D" w:rsidRDefault="002D36B8" w:rsidP="00457672">
      <w:pPr>
        <w:spacing w:before="120" w:after="120"/>
        <w:ind w:left="562" w:firstLine="572"/>
        <w:rPr>
          <w:lang w:val="ru-RU"/>
        </w:rPr>
      </w:pPr>
      <w:r w:rsidRPr="00EA667B">
        <w:rPr>
          <w:i/>
          <w:iCs/>
          <w:lang w:val="ru-RU"/>
        </w:rPr>
        <w:t>приветствуя</w:t>
      </w:r>
      <w:r w:rsidRPr="002D36B8">
        <w:rPr>
          <w:lang w:val="ru-RU"/>
        </w:rPr>
        <w:t xml:space="preserve"> итоги </w:t>
      </w:r>
      <w:r>
        <w:rPr>
          <w:lang w:val="ru-RU"/>
        </w:rPr>
        <w:t>28-й</w:t>
      </w:r>
      <w:r w:rsidRPr="002D36B8">
        <w:rPr>
          <w:lang w:val="ru-RU"/>
        </w:rPr>
        <w:t xml:space="preserve"> сессии Конференции Сторон Рамочной конвенции Организации Объединенных Наций об изменении климата и </w:t>
      </w:r>
      <w:r>
        <w:rPr>
          <w:lang w:val="ru-RU"/>
        </w:rPr>
        <w:t>5-</w:t>
      </w:r>
      <w:r w:rsidRPr="002D36B8">
        <w:rPr>
          <w:lang w:val="ru-RU"/>
        </w:rPr>
        <w:t xml:space="preserve">й сессии Конференции Сторон, действующей в качестве совещания Сторон Парижского соглашения, включая решение 1/CMA.5 о результатах первого глобального </w:t>
      </w:r>
      <w:r w:rsidR="006D200F">
        <w:rPr>
          <w:lang w:val="ru-RU"/>
        </w:rPr>
        <w:t>подведения итогов</w:t>
      </w:r>
      <w:r w:rsidRPr="002D36B8">
        <w:rPr>
          <w:lang w:val="ru-RU"/>
        </w:rPr>
        <w:t xml:space="preserve">, в частности </w:t>
      </w:r>
      <w:r w:rsidR="006D200F">
        <w:rPr>
          <w:lang w:val="ru-RU"/>
        </w:rPr>
        <w:t>важность сохранения, защиты и восстановления природы и экосистем для достижения Парижского соглашения</w:t>
      </w:r>
      <w:r>
        <w:rPr>
          <w:lang w:val="ru-RU"/>
        </w:rPr>
        <w:t>,</w:t>
      </w:r>
    </w:p>
    <w:p w14:paraId="1AF28CA5" w14:textId="165572D1" w:rsidR="00457672" w:rsidRPr="003D6B8D" w:rsidRDefault="00457672" w:rsidP="00457672">
      <w:pPr>
        <w:spacing w:before="120" w:after="120"/>
        <w:ind w:left="562" w:firstLine="572"/>
        <w:rPr>
          <w:i/>
          <w:lang w:val="ru-RU"/>
        </w:rPr>
      </w:pPr>
      <w:r w:rsidRPr="003D6B8D">
        <w:rPr>
          <w:i/>
          <w:lang w:val="ru-RU"/>
        </w:rPr>
        <w:t xml:space="preserve">признавая </w:t>
      </w:r>
      <w:r w:rsidRPr="003D6B8D">
        <w:rPr>
          <w:lang w:val="ru-RU"/>
        </w:rPr>
        <w:t>вклад региональных стратегий, рамочных программ, планов и инициатив</w:t>
      </w:r>
      <w:r w:rsidR="00282D99">
        <w:rPr>
          <w:lang w:val="ru-RU"/>
        </w:rPr>
        <w:t xml:space="preserve"> </w:t>
      </w:r>
      <w:r w:rsidRPr="003D6B8D">
        <w:rPr>
          <w:lang w:val="ru-RU"/>
        </w:rPr>
        <w:t xml:space="preserve">в осуществление </w:t>
      </w:r>
      <w:r w:rsidR="00282D99">
        <w:rPr>
          <w:lang w:val="ru-RU"/>
        </w:rPr>
        <w:t>Р</w:t>
      </w:r>
      <w:r w:rsidRPr="003D6B8D">
        <w:rPr>
          <w:lang w:val="ru-RU"/>
        </w:rPr>
        <w:t>амочной программы,</w:t>
      </w:r>
    </w:p>
    <w:p w14:paraId="5E655B2A" w14:textId="4289A831" w:rsidR="00282D99" w:rsidRDefault="00282D99" w:rsidP="00457672">
      <w:pPr>
        <w:spacing w:before="120" w:after="120"/>
        <w:ind w:left="562" w:firstLine="572"/>
        <w:rPr>
          <w:rFonts w:asciiTheme="majorBidi" w:hAnsiTheme="majorBidi"/>
          <w:lang w:val="ru-RU"/>
        </w:rPr>
      </w:pPr>
      <w:r>
        <w:rPr>
          <w:rFonts w:asciiTheme="majorBidi" w:hAnsiTheme="majorBidi"/>
          <w:i/>
          <w:lang w:val="ru-RU"/>
        </w:rPr>
        <w:t xml:space="preserve">подчеркивая </w:t>
      </w:r>
      <w:r w:rsidR="005B3E4F" w:rsidRPr="00EA667B">
        <w:rPr>
          <w:rFonts w:asciiTheme="majorBidi" w:hAnsiTheme="majorBidi"/>
          <w:iCs/>
          <w:lang w:val="ru-RU"/>
        </w:rPr>
        <w:t>важную роль в</w:t>
      </w:r>
      <w:r w:rsidR="005B3E4F">
        <w:rPr>
          <w:rFonts w:asciiTheme="majorBidi" w:hAnsiTheme="majorBidi"/>
          <w:i/>
          <w:lang w:val="ru-RU"/>
        </w:rPr>
        <w:t xml:space="preserve"> </w:t>
      </w:r>
      <w:r w:rsidRPr="003D6B8D">
        <w:rPr>
          <w:rFonts w:asciiTheme="majorBidi" w:hAnsiTheme="majorBidi"/>
          <w:lang w:val="ru-RU"/>
        </w:rPr>
        <w:t>активиз</w:t>
      </w:r>
      <w:r w:rsidR="005B3E4F">
        <w:rPr>
          <w:rFonts w:asciiTheme="majorBidi" w:hAnsiTheme="majorBidi"/>
          <w:lang w:val="ru-RU"/>
        </w:rPr>
        <w:t>ации</w:t>
      </w:r>
      <w:r w:rsidRPr="003D6B8D">
        <w:rPr>
          <w:rFonts w:asciiTheme="majorBidi" w:hAnsiTheme="majorBidi"/>
          <w:lang w:val="ru-RU"/>
        </w:rPr>
        <w:t xml:space="preserve"> </w:t>
      </w:r>
      <w:r w:rsidR="00457672" w:rsidRPr="003D6B8D">
        <w:rPr>
          <w:rFonts w:asciiTheme="majorBidi" w:hAnsiTheme="majorBidi"/>
          <w:lang w:val="ru-RU"/>
        </w:rPr>
        <w:t>сотрудничеств</w:t>
      </w:r>
      <w:r w:rsidR="005B3E4F">
        <w:rPr>
          <w:rFonts w:asciiTheme="majorBidi" w:hAnsiTheme="majorBidi"/>
          <w:lang w:val="ru-RU"/>
        </w:rPr>
        <w:t>а</w:t>
      </w:r>
      <w:r w:rsidR="00457672" w:rsidRPr="003D6B8D">
        <w:rPr>
          <w:rFonts w:asciiTheme="majorBidi" w:hAnsiTheme="majorBidi"/>
          <w:lang w:val="ru-RU"/>
        </w:rPr>
        <w:t xml:space="preserve"> и </w:t>
      </w:r>
      <w:r w:rsidRPr="003D6B8D">
        <w:rPr>
          <w:rFonts w:asciiTheme="majorBidi" w:hAnsiTheme="majorBidi"/>
          <w:lang w:val="ru-RU"/>
        </w:rPr>
        <w:t>синергетическо</w:t>
      </w:r>
      <w:r w:rsidR="005B3E4F">
        <w:rPr>
          <w:rFonts w:asciiTheme="majorBidi" w:hAnsiTheme="majorBidi"/>
          <w:lang w:val="ru-RU"/>
        </w:rPr>
        <w:t>го</w:t>
      </w:r>
      <w:r w:rsidRPr="003D6B8D">
        <w:rPr>
          <w:rFonts w:asciiTheme="majorBidi" w:hAnsiTheme="majorBidi"/>
          <w:lang w:val="ru-RU"/>
        </w:rPr>
        <w:t xml:space="preserve"> </w:t>
      </w:r>
      <w:r w:rsidR="00457672" w:rsidRPr="003D6B8D">
        <w:rPr>
          <w:rFonts w:asciiTheme="majorBidi" w:hAnsiTheme="majorBidi"/>
          <w:lang w:val="ru-RU"/>
        </w:rPr>
        <w:t>взаимодействи</w:t>
      </w:r>
      <w:r w:rsidR="005B3E4F">
        <w:rPr>
          <w:rFonts w:asciiTheme="majorBidi" w:hAnsiTheme="majorBidi"/>
          <w:lang w:val="ru-RU"/>
        </w:rPr>
        <w:t>я</w:t>
      </w:r>
      <w:r w:rsidR="00457672" w:rsidRPr="003D6B8D">
        <w:rPr>
          <w:rFonts w:asciiTheme="majorBidi" w:hAnsiTheme="majorBidi"/>
          <w:lang w:val="ru-RU"/>
        </w:rPr>
        <w:t xml:space="preserve"> между всеми соответствующими конвенциями, организациями и инициативами при соблюдении их соответствующих мандатов и при всестороннем и эффективном участии коренных народов и местных общин, женщин и молодежи, в содействии осуществлению </w:t>
      </w:r>
      <w:r>
        <w:rPr>
          <w:rFonts w:asciiTheme="majorBidi" w:hAnsiTheme="majorBidi"/>
          <w:lang w:val="ru-RU"/>
        </w:rPr>
        <w:t>Р</w:t>
      </w:r>
      <w:r w:rsidR="00457672" w:rsidRPr="003D6B8D">
        <w:rPr>
          <w:rFonts w:asciiTheme="majorBidi" w:hAnsiTheme="majorBidi"/>
          <w:lang w:val="ru-RU"/>
        </w:rPr>
        <w:t xml:space="preserve">амочной программы и его мониторингу, в соответствии с миссией Рамочной программы на период до 2030 года и положениями Конвенции о биологическом разнообразии и протоколов к ней, а также </w:t>
      </w:r>
      <w:bookmarkStart w:id="1" w:name="_Hlk167773543"/>
      <w:r>
        <w:rPr>
          <w:lang w:val="ru-RU"/>
        </w:rPr>
        <w:t>определ</w:t>
      </w:r>
      <w:r w:rsidR="005B3E4F">
        <w:rPr>
          <w:lang w:val="ru-RU"/>
        </w:rPr>
        <w:t>ения</w:t>
      </w:r>
      <w:r w:rsidR="00457672" w:rsidRPr="003D6B8D">
        <w:rPr>
          <w:rFonts w:asciiTheme="majorBidi" w:hAnsiTheme="majorBidi"/>
          <w:lang w:val="ru-RU"/>
        </w:rPr>
        <w:t xml:space="preserve"> </w:t>
      </w:r>
      <w:r w:rsidRPr="003D6B8D">
        <w:rPr>
          <w:rFonts w:asciiTheme="majorBidi" w:hAnsiTheme="majorBidi"/>
          <w:lang w:val="ru-RU"/>
        </w:rPr>
        <w:t>общи</w:t>
      </w:r>
      <w:r w:rsidR="005B3E4F">
        <w:rPr>
          <w:rFonts w:asciiTheme="majorBidi" w:hAnsiTheme="majorBidi"/>
          <w:lang w:val="ru-RU"/>
        </w:rPr>
        <w:t>х</w:t>
      </w:r>
      <w:r w:rsidRPr="003D6B8D">
        <w:rPr>
          <w:rFonts w:asciiTheme="majorBidi" w:hAnsiTheme="majorBidi"/>
          <w:lang w:val="ru-RU"/>
        </w:rPr>
        <w:t xml:space="preserve"> </w:t>
      </w:r>
      <w:r w:rsidR="00457672" w:rsidRPr="003D6B8D">
        <w:rPr>
          <w:rFonts w:asciiTheme="majorBidi" w:hAnsiTheme="majorBidi"/>
          <w:lang w:val="ru-RU"/>
        </w:rPr>
        <w:t>проблем и решени</w:t>
      </w:r>
      <w:r w:rsidR="005B3E4F">
        <w:rPr>
          <w:rFonts w:asciiTheme="majorBidi" w:hAnsiTheme="majorBidi"/>
          <w:lang w:val="ru-RU"/>
        </w:rPr>
        <w:t>й</w:t>
      </w:r>
      <w:r w:rsidR="00457672" w:rsidRPr="003D6B8D">
        <w:rPr>
          <w:rFonts w:asciiTheme="majorBidi" w:hAnsiTheme="majorBidi"/>
          <w:lang w:val="ru-RU"/>
        </w:rPr>
        <w:t xml:space="preserve"> для достижения</w:t>
      </w:r>
      <w:bookmarkEnd w:id="1"/>
      <w:r w:rsidR="00457672" w:rsidRPr="003D6B8D">
        <w:rPr>
          <w:rFonts w:asciiTheme="majorBidi" w:hAnsiTheme="majorBidi"/>
          <w:lang w:val="ru-RU"/>
        </w:rPr>
        <w:t xml:space="preserve"> глобальных целей в области биоразнообразия,</w:t>
      </w:r>
    </w:p>
    <w:p w14:paraId="252CF6F2" w14:textId="730B49DB" w:rsidR="00282D99" w:rsidRDefault="00282D99" w:rsidP="00457672">
      <w:pPr>
        <w:spacing w:before="120" w:after="120"/>
        <w:ind w:left="562" w:firstLine="572"/>
        <w:rPr>
          <w:rFonts w:asciiTheme="majorBidi" w:hAnsiTheme="majorBidi"/>
          <w:lang w:val="ru-RU"/>
        </w:rPr>
      </w:pPr>
      <w:r w:rsidRPr="00EA667B">
        <w:rPr>
          <w:rFonts w:asciiTheme="majorBidi" w:hAnsiTheme="majorBidi"/>
          <w:i/>
          <w:iCs/>
          <w:lang w:val="ru-RU"/>
        </w:rPr>
        <w:t>вновь подтверждая</w:t>
      </w:r>
      <w:r w:rsidRPr="00282D99">
        <w:rPr>
          <w:rFonts w:asciiTheme="majorBidi" w:hAnsiTheme="majorBidi"/>
          <w:lang w:val="ru-RU"/>
        </w:rPr>
        <w:t xml:space="preserve"> </w:t>
      </w:r>
      <w:r w:rsidR="005B3E4F">
        <w:rPr>
          <w:rFonts w:asciiTheme="majorBidi" w:hAnsiTheme="majorBidi"/>
          <w:lang w:val="ru-RU"/>
        </w:rPr>
        <w:t>важную роль в</w:t>
      </w:r>
      <w:r w:rsidRPr="00282D99">
        <w:rPr>
          <w:rFonts w:asciiTheme="majorBidi" w:hAnsiTheme="majorBidi"/>
          <w:lang w:val="ru-RU"/>
        </w:rPr>
        <w:t xml:space="preserve"> активизации работы с Постоянным форумом по вопросам коренных народов и Постоянным форумом по лиц</w:t>
      </w:r>
      <w:r w:rsidR="00A52E56">
        <w:rPr>
          <w:rFonts w:asciiTheme="majorBidi" w:hAnsiTheme="majorBidi"/>
          <w:lang w:val="ru-RU"/>
        </w:rPr>
        <w:t>ам</w:t>
      </w:r>
      <w:r w:rsidRPr="00282D99">
        <w:rPr>
          <w:rFonts w:asciiTheme="majorBidi" w:hAnsiTheme="majorBidi"/>
          <w:lang w:val="ru-RU"/>
        </w:rPr>
        <w:t xml:space="preserve"> африканского происхождения по темам, связанным с биоразнообразием и традиционными знаниями,</w:t>
      </w:r>
    </w:p>
    <w:p w14:paraId="734C96C2" w14:textId="68CD3657" w:rsidR="00282D99" w:rsidRDefault="00A52E56" w:rsidP="00457672">
      <w:pPr>
        <w:spacing w:before="120" w:after="120"/>
        <w:ind w:left="562" w:firstLine="572"/>
        <w:rPr>
          <w:rFonts w:asciiTheme="majorBidi" w:hAnsiTheme="majorBidi"/>
          <w:lang w:val="ru-RU"/>
        </w:rPr>
      </w:pPr>
      <w:r w:rsidRPr="00EA667B">
        <w:rPr>
          <w:rFonts w:asciiTheme="majorBidi" w:hAnsiTheme="majorBidi"/>
          <w:i/>
          <w:iCs/>
          <w:lang w:val="ru-RU"/>
        </w:rPr>
        <w:t>подчеркивая</w:t>
      </w:r>
      <w:r>
        <w:rPr>
          <w:rFonts w:asciiTheme="majorBidi" w:hAnsiTheme="majorBidi"/>
          <w:lang w:val="ru-RU"/>
        </w:rPr>
        <w:t xml:space="preserve"> важную роль</w:t>
      </w:r>
      <w:r w:rsidR="00282D99" w:rsidRPr="00282D99">
        <w:rPr>
          <w:rFonts w:asciiTheme="majorBidi" w:hAnsiTheme="majorBidi"/>
          <w:lang w:val="ru-RU"/>
        </w:rPr>
        <w:t xml:space="preserve"> будущего сотрудничества и взаимодействия между Конвенцией о биологическом разнообразии и </w:t>
      </w:r>
      <w:r w:rsidRPr="00A52E56">
        <w:rPr>
          <w:rFonts w:asciiTheme="majorBidi" w:hAnsiTheme="majorBidi"/>
          <w:lang w:val="ru-RU"/>
        </w:rPr>
        <w:t>Соглашени</w:t>
      </w:r>
      <w:r>
        <w:rPr>
          <w:rFonts w:asciiTheme="majorBidi" w:hAnsiTheme="majorBidi"/>
          <w:lang w:val="ru-RU"/>
        </w:rPr>
        <w:t>ем</w:t>
      </w:r>
      <w:r w:rsidRPr="00A52E56">
        <w:rPr>
          <w:rFonts w:asciiTheme="majorBidi" w:hAnsiTheme="majorBidi"/>
          <w:lang w:val="ru-RU"/>
        </w:rPr>
        <w:t xml:space="preserve">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282D99" w:rsidRPr="00282D99">
        <w:rPr>
          <w:rFonts w:asciiTheme="majorBidi" w:hAnsiTheme="majorBidi"/>
          <w:lang w:val="ru-RU"/>
        </w:rPr>
        <w:t xml:space="preserve">, </w:t>
      </w:r>
      <w:r>
        <w:rPr>
          <w:rFonts w:asciiTheme="majorBidi" w:hAnsiTheme="majorBidi"/>
          <w:lang w:val="ru-RU"/>
        </w:rPr>
        <w:t>для оказания содействия</w:t>
      </w:r>
      <w:r w:rsidR="00282D99" w:rsidRPr="00282D99">
        <w:rPr>
          <w:rFonts w:asciiTheme="majorBidi" w:hAnsiTheme="majorBidi"/>
          <w:lang w:val="ru-RU"/>
        </w:rPr>
        <w:t xml:space="preserve"> эффективно</w:t>
      </w:r>
      <w:r>
        <w:rPr>
          <w:rFonts w:asciiTheme="majorBidi" w:hAnsiTheme="majorBidi"/>
          <w:lang w:val="ru-RU"/>
        </w:rPr>
        <w:t>му</w:t>
      </w:r>
      <w:r w:rsidR="00282D99" w:rsidRPr="00282D99">
        <w:rPr>
          <w:rFonts w:asciiTheme="majorBidi" w:hAnsiTheme="majorBidi"/>
          <w:lang w:val="ru-RU"/>
        </w:rPr>
        <w:t xml:space="preserve"> осуществлени</w:t>
      </w:r>
      <w:r>
        <w:rPr>
          <w:rFonts w:asciiTheme="majorBidi" w:hAnsiTheme="majorBidi"/>
          <w:lang w:val="ru-RU"/>
        </w:rPr>
        <w:t>ю</w:t>
      </w:r>
      <w:r w:rsidR="00282D99" w:rsidRPr="00282D99">
        <w:rPr>
          <w:rFonts w:asciiTheme="majorBidi" w:hAnsiTheme="majorBidi"/>
          <w:lang w:val="ru-RU"/>
        </w:rPr>
        <w:t xml:space="preserve"> Рамочной программы, в частности ее </w:t>
      </w:r>
      <w:r>
        <w:rPr>
          <w:rFonts w:asciiTheme="majorBidi" w:hAnsiTheme="majorBidi"/>
          <w:lang w:val="ru-RU"/>
        </w:rPr>
        <w:t>задачи</w:t>
      </w:r>
      <w:r w:rsidR="00282D99" w:rsidRPr="00282D99">
        <w:rPr>
          <w:rFonts w:asciiTheme="majorBidi" w:hAnsiTheme="majorBidi"/>
          <w:lang w:val="ru-RU"/>
        </w:rPr>
        <w:t xml:space="preserve"> </w:t>
      </w:r>
      <w:r>
        <w:rPr>
          <w:rFonts w:asciiTheme="majorBidi" w:hAnsiTheme="majorBidi"/>
          <w:lang w:val="ru-RU"/>
        </w:rPr>
        <w:t>3</w:t>
      </w:r>
      <w:r w:rsidR="00282D99" w:rsidRPr="00282D99">
        <w:rPr>
          <w:rFonts w:asciiTheme="majorBidi" w:hAnsiTheme="majorBidi"/>
          <w:lang w:val="ru-RU"/>
        </w:rPr>
        <w:t>,</w:t>
      </w:r>
    </w:p>
    <w:p w14:paraId="660A49A4" w14:textId="40989BEE" w:rsidR="00457672" w:rsidRPr="003D6B8D" w:rsidRDefault="007B425C" w:rsidP="00457672">
      <w:pPr>
        <w:spacing w:before="120" w:after="120"/>
        <w:ind w:left="562" w:firstLine="572"/>
        <w:rPr>
          <w:rFonts w:asciiTheme="majorBidi" w:hAnsiTheme="majorBidi" w:cstheme="majorBidi"/>
          <w:lang w:val="ru-RU"/>
        </w:rPr>
      </w:pPr>
      <w:r w:rsidRPr="00EA667B">
        <w:rPr>
          <w:rFonts w:asciiTheme="majorBidi" w:hAnsiTheme="majorBidi"/>
          <w:i/>
          <w:iCs/>
          <w:lang w:val="ru-RU"/>
        </w:rPr>
        <w:t>подчеркивая</w:t>
      </w:r>
      <w:r w:rsidR="00282D99" w:rsidRPr="00282D99">
        <w:rPr>
          <w:rFonts w:asciiTheme="majorBidi" w:hAnsiTheme="majorBidi"/>
          <w:lang w:val="ru-RU"/>
        </w:rPr>
        <w:t xml:space="preserve"> цели и задачи Рамочной программ</w:t>
      </w:r>
      <w:r w:rsidR="00455BEB">
        <w:rPr>
          <w:rFonts w:asciiTheme="majorBidi" w:hAnsiTheme="majorBidi"/>
          <w:lang w:val="ru-RU"/>
        </w:rPr>
        <w:t>ы</w:t>
      </w:r>
      <w:r w:rsidR="00282D99" w:rsidRPr="00282D99">
        <w:rPr>
          <w:rFonts w:asciiTheme="majorBidi" w:hAnsiTheme="majorBidi"/>
          <w:lang w:val="ru-RU"/>
        </w:rPr>
        <w:t xml:space="preserve"> </w:t>
      </w:r>
      <w:r w:rsidR="00455BEB" w:rsidRPr="00455BEB">
        <w:rPr>
          <w:rFonts w:asciiTheme="majorBidi" w:hAnsiTheme="majorBidi"/>
          <w:lang w:val="ru-RU"/>
        </w:rPr>
        <w:t>в целях прекращения и обращения вспять утраты биоразнообразия</w:t>
      </w:r>
      <w:r w:rsidR="00282D99" w:rsidRPr="00282D99">
        <w:rPr>
          <w:rFonts w:asciiTheme="majorBidi" w:hAnsiTheme="majorBidi"/>
          <w:lang w:val="ru-RU"/>
        </w:rPr>
        <w:t xml:space="preserve"> к 2030 году, а также </w:t>
      </w:r>
      <w:r w:rsidR="00455BEB" w:rsidRPr="00455BEB">
        <w:rPr>
          <w:rFonts w:asciiTheme="majorBidi" w:hAnsiTheme="majorBidi"/>
          <w:lang w:val="ru-RU"/>
        </w:rPr>
        <w:t>реализаци</w:t>
      </w:r>
      <w:r w:rsidR="00455BEB">
        <w:rPr>
          <w:rFonts w:asciiTheme="majorBidi" w:hAnsiTheme="majorBidi"/>
          <w:lang w:val="ru-RU"/>
        </w:rPr>
        <w:t>ю</w:t>
      </w:r>
      <w:r w:rsidR="00455BEB" w:rsidRPr="00455BEB">
        <w:rPr>
          <w:rFonts w:asciiTheme="majorBidi" w:hAnsiTheme="majorBidi"/>
          <w:lang w:val="ru-RU"/>
        </w:rPr>
        <w:t xml:space="preserve"> к 2050 году Концепции «Жизнь в гармонии с природой»</w:t>
      </w:r>
      <w:r w:rsidR="00455BEB">
        <w:rPr>
          <w:rFonts w:asciiTheme="majorBidi" w:hAnsiTheme="majorBidi"/>
          <w:lang w:val="ru-RU"/>
        </w:rPr>
        <w:t>,</w:t>
      </w:r>
      <w:r w:rsidR="00282D99" w:rsidRPr="00282D99">
        <w:rPr>
          <w:rFonts w:asciiTheme="majorBidi" w:hAnsiTheme="majorBidi"/>
          <w:lang w:val="ru-RU"/>
        </w:rPr>
        <w:t xml:space="preserve"> котор</w:t>
      </w:r>
      <w:r w:rsidR="00455BEB">
        <w:rPr>
          <w:rFonts w:asciiTheme="majorBidi" w:hAnsiTheme="majorBidi"/>
          <w:lang w:val="ru-RU"/>
        </w:rPr>
        <w:t>ая</w:t>
      </w:r>
      <w:r w:rsidR="00282D99" w:rsidRPr="00282D99">
        <w:rPr>
          <w:rFonts w:asciiTheme="majorBidi" w:hAnsiTheme="majorBidi"/>
          <w:lang w:val="ru-RU"/>
        </w:rPr>
        <w:t xml:space="preserve"> поддерживает сохранение, защиту и восстановление природы и целостность всех экосистем, включая экосистемы, выступающие в качестве </w:t>
      </w:r>
      <w:r w:rsidR="00282D99" w:rsidRPr="00282D99">
        <w:rPr>
          <w:rFonts w:asciiTheme="majorBidi" w:hAnsiTheme="majorBidi"/>
          <w:lang w:val="ru-RU"/>
        </w:rPr>
        <w:lastRenderedPageBreak/>
        <w:t xml:space="preserve">поглотителей и </w:t>
      </w:r>
      <w:r w:rsidR="00455BEB">
        <w:rPr>
          <w:rFonts w:asciiTheme="majorBidi" w:hAnsiTheme="majorBidi"/>
          <w:lang w:val="ru-RU"/>
        </w:rPr>
        <w:t>накопителей</w:t>
      </w:r>
      <w:r w:rsidR="00282D99" w:rsidRPr="00282D99">
        <w:rPr>
          <w:rFonts w:asciiTheme="majorBidi" w:hAnsiTheme="majorBidi"/>
          <w:lang w:val="ru-RU"/>
        </w:rPr>
        <w:t xml:space="preserve"> парниковых газов, что важно для достижения </w:t>
      </w:r>
      <w:r w:rsidR="00A17F1D">
        <w:rPr>
          <w:rFonts w:asciiTheme="majorBidi" w:hAnsiTheme="majorBidi"/>
          <w:lang w:val="ru-RU"/>
        </w:rPr>
        <w:t xml:space="preserve">температурной </w:t>
      </w:r>
      <w:r w:rsidR="00282D99" w:rsidRPr="00282D99">
        <w:rPr>
          <w:rFonts w:asciiTheme="majorBidi" w:hAnsiTheme="majorBidi"/>
          <w:lang w:val="ru-RU"/>
        </w:rPr>
        <w:t xml:space="preserve">цели Парижского соглашения </w:t>
      </w:r>
      <w:r w:rsidR="00A17F1D">
        <w:rPr>
          <w:rFonts w:asciiTheme="majorBidi" w:hAnsiTheme="majorBidi"/>
          <w:lang w:val="ru-RU"/>
        </w:rPr>
        <w:t>и сведения к минимуму последствий изменения климата</w:t>
      </w:r>
      <w:r w:rsidR="00282D99" w:rsidRPr="00282D99">
        <w:rPr>
          <w:rFonts w:asciiTheme="majorBidi" w:hAnsiTheme="majorBidi"/>
          <w:lang w:val="ru-RU"/>
        </w:rPr>
        <w:t xml:space="preserve">, </w:t>
      </w:r>
    </w:p>
    <w:p w14:paraId="33B7FF28" w14:textId="336F06BA" w:rsidR="00457672" w:rsidRPr="003D6B8D" w:rsidRDefault="00457672" w:rsidP="00457672">
      <w:pPr>
        <w:spacing w:before="120" w:after="120"/>
        <w:ind w:left="562" w:firstLine="572"/>
        <w:rPr>
          <w:rFonts w:asciiTheme="majorBidi" w:hAnsiTheme="majorBidi"/>
          <w:lang w:val="ru-RU"/>
        </w:rPr>
      </w:pPr>
      <w:r w:rsidRPr="003D6B8D">
        <w:rPr>
          <w:rFonts w:asciiTheme="majorBidi" w:hAnsiTheme="majorBidi"/>
          <w:i/>
          <w:iCs/>
          <w:lang w:val="ru-RU"/>
        </w:rPr>
        <w:t>с признательностью отмечая</w:t>
      </w:r>
      <w:r w:rsidRPr="003D6B8D">
        <w:rPr>
          <w:rFonts w:asciiTheme="majorBidi" w:hAnsiTheme="majorBidi"/>
          <w:lang w:val="ru-RU"/>
        </w:rPr>
        <w:t xml:space="preserve"> поддержку, оказанную правительством Швейцарии, и руководящую роль Программы Организации Объединенных Наций по окружающей среде в Бернском процессе, в организации конференции Берн III по сотрудничеству между конвенциями, связанными с биоразнообразием, в осуществлении </w:t>
      </w:r>
      <w:r w:rsidR="00A17F1D">
        <w:rPr>
          <w:rFonts w:asciiTheme="majorBidi" w:hAnsiTheme="majorBidi"/>
          <w:lang w:val="ru-RU"/>
        </w:rPr>
        <w:t>Р</w:t>
      </w:r>
      <w:r w:rsidRPr="003D6B8D">
        <w:rPr>
          <w:rFonts w:asciiTheme="majorBidi" w:hAnsiTheme="majorBidi"/>
          <w:lang w:val="ru-RU"/>
        </w:rPr>
        <w:t xml:space="preserve">амочной программы и последующей деятельности, </w:t>
      </w:r>
    </w:p>
    <w:p w14:paraId="34C46E8F" w14:textId="77777777" w:rsidR="00457672" w:rsidRPr="003D6B8D" w:rsidRDefault="00457672" w:rsidP="00457672">
      <w:pPr>
        <w:spacing w:before="120" w:after="120"/>
        <w:ind w:left="562" w:firstLine="572"/>
        <w:rPr>
          <w:lang w:val="ru-RU"/>
        </w:rPr>
      </w:pPr>
      <w:r w:rsidRPr="003D6B8D">
        <w:rPr>
          <w:i/>
          <w:iCs/>
          <w:lang w:val="ru-RU"/>
        </w:rPr>
        <w:t>также</w:t>
      </w:r>
      <w:r w:rsidRPr="003D6B8D">
        <w:rPr>
          <w:lang w:val="ru-RU"/>
        </w:rPr>
        <w:t xml:space="preserve"> </w:t>
      </w:r>
      <w:r w:rsidRPr="003D6B8D">
        <w:rPr>
          <w:i/>
          <w:iCs/>
          <w:lang w:val="ru-RU"/>
        </w:rPr>
        <w:t>с признательностью отмечая</w:t>
      </w:r>
      <w:r w:rsidRPr="003D6B8D">
        <w:rPr>
          <w:lang w:val="ru-RU"/>
        </w:rPr>
        <w:t xml:space="preserve"> работу сопредседателей конференции Берн III и активное участие представителей Сторон конвенций, секретариатов различных многосторонних природоохранных соглашений, соответствующих организаций и субъектов деятельности, которые приняли участие в Конференции,</w:t>
      </w:r>
    </w:p>
    <w:p w14:paraId="6ED2334C" w14:textId="6C1977FA" w:rsidR="00457672" w:rsidRPr="003D6B8D" w:rsidRDefault="00457672" w:rsidP="00457672">
      <w:pPr>
        <w:pStyle w:val="Para1"/>
        <w:numPr>
          <w:ilvl w:val="0"/>
          <w:numId w:val="0"/>
        </w:numPr>
        <w:tabs>
          <w:tab w:val="clear" w:pos="1134"/>
        </w:tabs>
        <w:ind w:left="567" w:firstLine="567"/>
        <w:rPr>
          <w:lang w:val="ru-RU"/>
        </w:rPr>
      </w:pPr>
      <w:r w:rsidRPr="003D6B8D">
        <w:rPr>
          <w:iCs/>
          <w:lang w:val="ru-RU"/>
        </w:rPr>
        <w:t>1.</w:t>
      </w:r>
      <w:r w:rsidRPr="003D6B8D">
        <w:rPr>
          <w:i/>
          <w:iCs/>
          <w:lang w:val="ru-RU"/>
        </w:rPr>
        <w:tab/>
        <w:t xml:space="preserve">приветствует </w:t>
      </w:r>
      <w:r w:rsidRPr="003D6B8D">
        <w:rPr>
          <w:lang w:val="ru-RU"/>
        </w:rPr>
        <w:t xml:space="preserve">решения руководящих органов других конвенций и организаций, признающих, приветствующих или одобряющих </w:t>
      </w:r>
      <w:proofErr w:type="spellStart"/>
      <w:r w:rsidRPr="003D6B8D">
        <w:rPr>
          <w:lang w:val="ru-RU"/>
        </w:rPr>
        <w:t>Куньминско</w:t>
      </w:r>
      <w:proofErr w:type="spellEnd"/>
      <w:r w:rsidRPr="003D6B8D">
        <w:rPr>
          <w:lang w:val="ru-RU"/>
        </w:rPr>
        <w:t>-Монреальскую глобальную рамочную программу в области биоразнообразия</w:t>
      </w:r>
      <w:r w:rsidR="0005735B" w:rsidRPr="08738844">
        <w:rPr>
          <w:rFonts w:eastAsiaTheme="minorEastAsia" w:cs="Calibri"/>
          <w:vertAlign w:val="superscript"/>
          <w:lang w:eastAsia="en-CA"/>
        </w:rPr>
        <w:footnoteReference w:id="8"/>
      </w:r>
      <w:r w:rsidRPr="003D6B8D">
        <w:rPr>
          <w:lang w:val="ru-RU"/>
        </w:rPr>
        <w:t>, а также согласование их стратегий и планов действий с Рамочной программой в соответствии с пунктом 4 решения 15/13 Конференции Сторон</w:t>
      </w:r>
      <w:r w:rsidR="004F6BE3">
        <w:rPr>
          <w:lang w:val="ru-RU"/>
        </w:rPr>
        <w:t xml:space="preserve"> </w:t>
      </w:r>
      <w:r w:rsidR="004F6BE3" w:rsidRPr="004F6BE3">
        <w:rPr>
          <w:lang w:val="ru-RU"/>
        </w:rPr>
        <w:t xml:space="preserve">и призывает другие </w:t>
      </w:r>
      <w:r w:rsidR="004F6BE3">
        <w:rPr>
          <w:lang w:val="ru-RU"/>
        </w:rPr>
        <w:t xml:space="preserve">руководящие органы </w:t>
      </w:r>
      <w:r w:rsidR="004F6BE3" w:rsidRPr="004F6BE3">
        <w:rPr>
          <w:lang w:val="ru-RU"/>
        </w:rPr>
        <w:t>других конвенций и организаций поступить таким же образом</w:t>
      </w:r>
      <w:r w:rsidRPr="003D6B8D">
        <w:rPr>
          <w:lang w:val="ru-RU"/>
        </w:rPr>
        <w:t>;</w:t>
      </w:r>
    </w:p>
    <w:p w14:paraId="1106D22A" w14:textId="57BB1B88" w:rsidR="00457672" w:rsidRPr="003D6B8D" w:rsidRDefault="00457672" w:rsidP="00457672">
      <w:pPr>
        <w:pStyle w:val="Para1"/>
        <w:numPr>
          <w:ilvl w:val="0"/>
          <w:numId w:val="0"/>
        </w:numPr>
        <w:tabs>
          <w:tab w:val="clear" w:pos="1134"/>
        </w:tabs>
        <w:ind w:left="567" w:firstLine="567"/>
        <w:rPr>
          <w:lang w:val="ru-RU"/>
        </w:rPr>
      </w:pPr>
      <w:r w:rsidRPr="003D6B8D">
        <w:rPr>
          <w:lang w:val="ru-RU"/>
        </w:rPr>
        <w:t>2.</w:t>
      </w:r>
      <w:r w:rsidRPr="003D6B8D">
        <w:rPr>
          <w:lang w:val="ru-RU"/>
        </w:rPr>
        <w:tab/>
      </w:r>
      <w:r w:rsidRPr="003D6B8D">
        <w:rPr>
          <w:i/>
          <w:iCs/>
          <w:lang w:val="ru-RU"/>
        </w:rPr>
        <w:t xml:space="preserve">с удовлетворением отмечает </w:t>
      </w:r>
      <w:r w:rsidRPr="003D6B8D">
        <w:rPr>
          <w:lang w:val="ru-RU"/>
        </w:rPr>
        <w:t xml:space="preserve">вклад учреждений Организации Объединенных Наций, других межправительственных соглашений и процессов, </w:t>
      </w:r>
      <w:r w:rsidR="00725342">
        <w:rPr>
          <w:lang w:val="ru-RU"/>
        </w:rPr>
        <w:t xml:space="preserve">а также </w:t>
      </w:r>
      <w:r w:rsidRPr="003D6B8D">
        <w:rPr>
          <w:lang w:val="ru-RU"/>
        </w:rPr>
        <w:t>международных организаций</w:t>
      </w:r>
      <w:r w:rsidR="00725342">
        <w:rPr>
          <w:lang w:val="ru-RU"/>
        </w:rPr>
        <w:t xml:space="preserve">, </w:t>
      </w:r>
      <w:r w:rsidRPr="003D6B8D">
        <w:rPr>
          <w:lang w:val="ru-RU"/>
        </w:rPr>
        <w:t>в разработку инструментов и руководств по биоразнообразию и Рамочной программы;</w:t>
      </w:r>
    </w:p>
    <w:p w14:paraId="4DB949EF" w14:textId="10293465" w:rsidR="00457672" w:rsidRPr="003D6B8D" w:rsidRDefault="00457672" w:rsidP="00457672">
      <w:pPr>
        <w:pStyle w:val="Para1"/>
        <w:numPr>
          <w:ilvl w:val="0"/>
          <w:numId w:val="0"/>
        </w:numPr>
        <w:tabs>
          <w:tab w:val="clear" w:pos="1134"/>
        </w:tabs>
        <w:ind w:left="567" w:firstLine="567"/>
        <w:rPr>
          <w:lang w:val="ru-RU"/>
        </w:rPr>
      </w:pPr>
      <w:r w:rsidRPr="003D6B8D">
        <w:rPr>
          <w:lang w:val="ru-RU"/>
        </w:rPr>
        <w:t>3.</w:t>
      </w:r>
      <w:r w:rsidRPr="003D6B8D">
        <w:rPr>
          <w:lang w:val="ru-RU"/>
        </w:rPr>
        <w:tab/>
      </w:r>
      <w:r w:rsidR="00725342" w:rsidRPr="00EA667B">
        <w:rPr>
          <w:i/>
          <w:iCs/>
          <w:lang w:val="ru-RU"/>
        </w:rPr>
        <w:t>п</w:t>
      </w:r>
      <w:r w:rsidR="00725342">
        <w:rPr>
          <w:i/>
          <w:iCs/>
          <w:lang w:val="ru-RU"/>
        </w:rPr>
        <w:t>ринимает к сведению</w:t>
      </w:r>
      <w:r w:rsidR="00725342" w:rsidRPr="003D6B8D">
        <w:rPr>
          <w:lang w:val="ru-RU"/>
        </w:rPr>
        <w:t xml:space="preserve"> </w:t>
      </w:r>
      <w:r w:rsidRPr="003D6B8D">
        <w:rPr>
          <w:lang w:val="ru-RU"/>
        </w:rPr>
        <w:t>итоги конференции Берн III как важный вклад в эффективное осуществление Рамочной программы;</w:t>
      </w:r>
    </w:p>
    <w:p w14:paraId="585623E6" w14:textId="2245B12D" w:rsidR="00457672" w:rsidRPr="003D6B8D" w:rsidRDefault="00457672" w:rsidP="00457672">
      <w:pPr>
        <w:pStyle w:val="Para1"/>
        <w:numPr>
          <w:ilvl w:val="0"/>
          <w:numId w:val="0"/>
        </w:numPr>
        <w:tabs>
          <w:tab w:val="clear" w:pos="1134"/>
        </w:tabs>
        <w:ind w:left="567" w:firstLine="567"/>
        <w:rPr>
          <w:lang w:val="ru-RU"/>
        </w:rPr>
      </w:pPr>
      <w:r w:rsidRPr="003D6B8D">
        <w:rPr>
          <w:lang w:val="ru-RU"/>
        </w:rPr>
        <w:t>4.</w:t>
      </w:r>
      <w:r w:rsidRPr="003D6B8D">
        <w:rPr>
          <w:lang w:val="ru-RU"/>
        </w:rPr>
        <w:tab/>
      </w:r>
      <w:r w:rsidR="00725342">
        <w:rPr>
          <w:i/>
          <w:iCs/>
          <w:lang w:val="ru-RU"/>
        </w:rPr>
        <w:t>отмечает</w:t>
      </w:r>
      <w:r w:rsidR="00725342" w:rsidRPr="003D6B8D">
        <w:rPr>
          <w:i/>
          <w:iCs/>
          <w:lang w:val="ru-RU"/>
        </w:rPr>
        <w:t xml:space="preserve"> </w:t>
      </w:r>
      <w:r w:rsidR="00725342">
        <w:rPr>
          <w:lang w:val="ru-RU"/>
        </w:rPr>
        <w:t>работу</w:t>
      </w:r>
      <w:r w:rsidR="00725342">
        <w:rPr>
          <w:i/>
          <w:iCs/>
          <w:lang w:val="ru-RU"/>
        </w:rPr>
        <w:t xml:space="preserve"> </w:t>
      </w:r>
      <w:r w:rsidRPr="003D6B8D">
        <w:rPr>
          <w:lang w:val="ru-RU"/>
        </w:rPr>
        <w:t>Совместной контактной групп</w:t>
      </w:r>
      <w:r w:rsidR="00725342">
        <w:rPr>
          <w:lang w:val="ru-RU"/>
        </w:rPr>
        <w:t>ы</w:t>
      </w:r>
      <w:r w:rsidRPr="003D6B8D">
        <w:rPr>
          <w:lang w:val="ru-RU"/>
        </w:rPr>
        <w:t xml:space="preserve"> Рио-де-</w:t>
      </w:r>
      <w:proofErr w:type="spellStart"/>
      <w:r w:rsidRPr="003D6B8D">
        <w:rPr>
          <w:lang w:val="ru-RU"/>
        </w:rPr>
        <w:t>Жанейрских</w:t>
      </w:r>
      <w:proofErr w:type="spellEnd"/>
      <w:r w:rsidRPr="003D6B8D">
        <w:rPr>
          <w:lang w:val="ru-RU"/>
        </w:rPr>
        <w:t xml:space="preserve"> конвенций и Контактной групп</w:t>
      </w:r>
      <w:r w:rsidR="00725342">
        <w:rPr>
          <w:lang w:val="ru-RU"/>
        </w:rPr>
        <w:t>ы</w:t>
      </w:r>
      <w:r w:rsidRPr="003D6B8D">
        <w:rPr>
          <w:lang w:val="ru-RU"/>
        </w:rPr>
        <w:t xml:space="preserve"> конвенций, связанных с биоразнообразием, за расширение сотрудничества </w:t>
      </w:r>
      <w:r w:rsidR="00725342">
        <w:rPr>
          <w:lang w:val="ru-RU"/>
        </w:rPr>
        <w:t xml:space="preserve">синергетического взаимодействия </w:t>
      </w:r>
      <w:r w:rsidRPr="003D6B8D">
        <w:rPr>
          <w:lang w:val="ru-RU"/>
        </w:rPr>
        <w:t>между конвенциями;</w:t>
      </w:r>
    </w:p>
    <w:p w14:paraId="7BAC12BB" w14:textId="3562A84C" w:rsidR="00457672" w:rsidRPr="003D6B8D" w:rsidRDefault="00457672" w:rsidP="00457672">
      <w:pPr>
        <w:pStyle w:val="Para1"/>
        <w:numPr>
          <w:ilvl w:val="0"/>
          <w:numId w:val="0"/>
        </w:numPr>
        <w:tabs>
          <w:tab w:val="clear" w:pos="1134"/>
        </w:tabs>
        <w:ind w:left="567" w:firstLine="567"/>
        <w:rPr>
          <w:lang w:val="ru-RU"/>
        </w:rPr>
      </w:pPr>
      <w:r w:rsidRPr="003D6B8D">
        <w:rPr>
          <w:lang w:val="ru-RU"/>
        </w:rPr>
        <w:t>5.</w:t>
      </w:r>
      <w:r w:rsidRPr="003D6B8D">
        <w:rPr>
          <w:lang w:val="ru-RU"/>
        </w:rPr>
        <w:tab/>
      </w:r>
      <w:r w:rsidR="009D6B43">
        <w:rPr>
          <w:i/>
          <w:lang w:val="ru-RU"/>
        </w:rPr>
        <w:t>настоятельно призывает</w:t>
      </w:r>
      <w:r w:rsidRPr="003D6B8D">
        <w:rPr>
          <w:i/>
          <w:lang w:val="ru-RU"/>
        </w:rPr>
        <w:t xml:space="preserve"> </w:t>
      </w:r>
      <w:r w:rsidR="009D6B43" w:rsidRPr="003D6B8D">
        <w:rPr>
          <w:iCs/>
          <w:lang w:val="ru-RU"/>
        </w:rPr>
        <w:t>Сторон</w:t>
      </w:r>
      <w:r w:rsidR="009D6B43">
        <w:rPr>
          <w:iCs/>
          <w:lang w:val="ru-RU"/>
        </w:rPr>
        <w:t>ы</w:t>
      </w:r>
      <w:r w:rsidR="009D6B43" w:rsidRPr="003D6B8D">
        <w:rPr>
          <w:iCs/>
          <w:lang w:val="ru-RU"/>
        </w:rPr>
        <w:t xml:space="preserve"> </w:t>
      </w:r>
      <w:r w:rsidRPr="003D6B8D">
        <w:rPr>
          <w:iCs/>
          <w:lang w:val="ru-RU"/>
        </w:rPr>
        <w:t>Конвенции о биологическом разнообразии, которые также являются Сторонами Рамочной конвенции Организации Объединенных Наций об изменении климата</w:t>
      </w:r>
      <w:r w:rsidR="009D6B43">
        <w:rPr>
          <w:iCs/>
          <w:lang w:val="ru-RU"/>
        </w:rPr>
        <w:t>, Парижского соглашения</w:t>
      </w:r>
      <w:r w:rsidRPr="003D6B8D">
        <w:rPr>
          <w:iCs/>
          <w:lang w:val="ru-RU"/>
        </w:rPr>
        <w:t xml:space="preserve"> и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укрепл</w:t>
      </w:r>
      <w:r w:rsidR="009D6B43">
        <w:rPr>
          <w:iCs/>
          <w:lang w:val="ru-RU"/>
        </w:rPr>
        <w:t>ять</w:t>
      </w:r>
      <w:r w:rsidRPr="003D6B8D">
        <w:rPr>
          <w:iCs/>
          <w:lang w:val="ru-RU"/>
        </w:rPr>
        <w:t xml:space="preserve"> </w:t>
      </w:r>
      <w:r w:rsidR="009D6B43">
        <w:rPr>
          <w:iCs/>
          <w:lang w:val="ru-RU"/>
        </w:rPr>
        <w:t xml:space="preserve">эффективное </w:t>
      </w:r>
      <w:r w:rsidR="009D6B43" w:rsidRPr="003D6B8D">
        <w:rPr>
          <w:iCs/>
          <w:lang w:val="ru-RU"/>
        </w:rPr>
        <w:t>синергетическо</w:t>
      </w:r>
      <w:r w:rsidR="009D6B43">
        <w:rPr>
          <w:iCs/>
          <w:lang w:val="ru-RU"/>
        </w:rPr>
        <w:t>е</w:t>
      </w:r>
      <w:r w:rsidR="009D6B43" w:rsidRPr="003D6B8D">
        <w:rPr>
          <w:iCs/>
          <w:lang w:val="ru-RU"/>
        </w:rPr>
        <w:t xml:space="preserve"> </w:t>
      </w:r>
      <w:r w:rsidRPr="003D6B8D">
        <w:rPr>
          <w:iCs/>
          <w:lang w:val="ru-RU"/>
        </w:rPr>
        <w:t>взаимодействи</w:t>
      </w:r>
      <w:r w:rsidR="009D6B43">
        <w:rPr>
          <w:iCs/>
          <w:lang w:val="ru-RU"/>
        </w:rPr>
        <w:t>е</w:t>
      </w:r>
      <w:r w:rsidRPr="003D6B8D">
        <w:rPr>
          <w:iCs/>
          <w:lang w:val="ru-RU"/>
        </w:rPr>
        <w:t xml:space="preserve"> и координаци</w:t>
      </w:r>
      <w:r w:rsidR="009D6B43">
        <w:rPr>
          <w:iCs/>
          <w:lang w:val="ru-RU"/>
        </w:rPr>
        <w:t>ю</w:t>
      </w:r>
      <w:r w:rsidRPr="003D6B8D">
        <w:rPr>
          <w:iCs/>
          <w:lang w:val="ru-RU"/>
        </w:rPr>
        <w:t xml:space="preserve"> при реализации </w:t>
      </w:r>
      <w:r w:rsidR="007A15A9">
        <w:rPr>
          <w:iCs/>
          <w:lang w:val="ru-RU"/>
        </w:rPr>
        <w:t>каждой конвенции</w:t>
      </w:r>
      <w:r w:rsidRPr="003D6B8D">
        <w:rPr>
          <w:iCs/>
          <w:lang w:val="ru-RU"/>
        </w:rPr>
        <w:t>;</w:t>
      </w:r>
      <w:r w:rsidRPr="003D6B8D">
        <w:rPr>
          <w:lang w:val="ru-RU"/>
        </w:rPr>
        <w:t xml:space="preserve"> </w:t>
      </w:r>
    </w:p>
    <w:p w14:paraId="13578A85" w14:textId="6F3CCF86" w:rsidR="00457672" w:rsidRDefault="00457672" w:rsidP="00457672">
      <w:pPr>
        <w:pStyle w:val="Para1"/>
        <w:numPr>
          <w:ilvl w:val="0"/>
          <w:numId w:val="0"/>
        </w:numPr>
        <w:tabs>
          <w:tab w:val="clear" w:pos="1134"/>
        </w:tabs>
        <w:ind w:left="567" w:firstLine="567"/>
        <w:rPr>
          <w:iCs/>
          <w:lang w:val="ru-RU"/>
        </w:rPr>
      </w:pPr>
      <w:r w:rsidRPr="003D6B8D">
        <w:rPr>
          <w:lang w:val="ru-RU"/>
        </w:rPr>
        <w:t>6.</w:t>
      </w:r>
      <w:r w:rsidRPr="003D6B8D">
        <w:rPr>
          <w:lang w:val="ru-RU"/>
        </w:rPr>
        <w:tab/>
      </w:r>
      <w:r w:rsidRPr="003D6B8D">
        <w:rPr>
          <w:i/>
          <w:lang w:val="ru-RU"/>
        </w:rPr>
        <w:t xml:space="preserve">предлагает </w:t>
      </w:r>
      <w:r w:rsidRPr="003D6B8D">
        <w:rPr>
          <w:iCs/>
          <w:lang w:val="ru-RU"/>
        </w:rPr>
        <w:t xml:space="preserve">Продовольственной и сельскохозяйственной организации Объединенных Наций и Программе Организации Объединенных Наций по окружающей среде в сотрудничестве с </w:t>
      </w:r>
      <w:r w:rsidRPr="003D6B8D">
        <w:rPr>
          <w:lang w:val="ru-RU"/>
        </w:rPr>
        <w:t>Рио-де-</w:t>
      </w:r>
      <w:proofErr w:type="spellStart"/>
      <w:r w:rsidRPr="003D6B8D">
        <w:rPr>
          <w:lang w:val="ru-RU"/>
        </w:rPr>
        <w:t>Жанейрскими</w:t>
      </w:r>
      <w:proofErr w:type="spellEnd"/>
      <w:r w:rsidRPr="003D6B8D">
        <w:rPr>
          <w:lang w:val="ru-RU"/>
        </w:rPr>
        <w:t xml:space="preserve"> конвенциями</w:t>
      </w:r>
      <w:r w:rsidRPr="003D6B8D">
        <w:rPr>
          <w:iCs/>
          <w:lang w:val="ru-RU"/>
        </w:rPr>
        <w:t xml:space="preserve"> и другими соответствующими партнерами и в консультации со Сторонами, правительствами других стран, коренными народами и местными общинами, женскими и молодежными группами, инвалидами, другими социально уязвимыми и находящимися в неблагоприятном положении группами населения и соответствующими субъектами деятельности продолжать осуществлять </w:t>
      </w:r>
      <w:r w:rsidR="007A15A9">
        <w:rPr>
          <w:iCs/>
          <w:lang w:val="ru-RU"/>
        </w:rPr>
        <w:t>Р</w:t>
      </w:r>
      <w:r w:rsidRPr="003D6B8D">
        <w:rPr>
          <w:iCs/>
          <w:lang w:val="ru-RU"/>
        </w:rPr>
        <w:t>амочную программу, в том числе на основе программы действий по выполнению задачи 2;</w:t>
      </w:r>
    </w:p>
    <w:p w14:paraId="779230F5" w14:textId="1158B12B" w:rsidR="007A15A9" w:rsidRPr="00EA667B" w:rsidRDefault="007A15A9" w:rsidP="007A15A9">
      <w:pPr>
        <w:pStyle w:val="CBDDesicionText"/>
        <w:ind w:firstLine="567"/>
        <w:rPr>
          <w:rFonts w:eastAsia="Times New Roman"/>
          <w:lang w:val="ru-RU"/>
        </w:rPr>
      </w:pPr>
      <w:r w:rsidRPr="00EA667B">
        <w:rPr>
          <w:rFonts w:eastAsia="Times New Roman"/>
          <w:lang w:val="ru-RU"/>
        </w:rPr>
        <w:t>7.</w:t>
      </w:r>
      <w:r w:rsidRPr="00EA667B">
        <w:rPr>
          <w:rFonts w:eastAsia="Times New Roman"/>
          <w:lang w:val="ru-RU"/>
        </w:rPr>
        <w:tab/>
      </w:r>
      <w:r>
        <w:rPr>
          <w:rFonts w:eastAsia="Times New Roman"/>
          <w:i/>
          <w:iCs/>
          <w:lang w:val="ru-RU"/>
        </w:rPr>
        <w:t>предлагает</w:t>
      </w:r>
      <w:r w:rsidRPr="00EA667B">
        <w:rPr>
          <w:rFonts w:eastAsia="Times New Roman"/>
          <w:lang w:val="ru-RU"/>
        </w:rPr>
        <w:t xml:space="preserve"> Продовольственной и сельскохозяйственной организации Объединенных Наций в сотрудничестве с другими заинтересованными партнерами, подготовить проект плана действий по осуществлению международной инициативы </w:t>
      </w:r>
      <w:r w:rsidR="00566819" w:rsidRPr="00EA667B">
        <w:rPr>
          <w:rFonts w:eastAsia="Times New Roman"/>
          <w:lang w:val="ru-RU"/>
        </w:rPr>
        <w:t>по использованию биоразнообразия для обеспечения продовольствия и питательных веществ</w:t>
      </w:r>
      <w:r w:rsidRPr="00EA667B">
        <w:rPr>
          <w:rFonts w:eastAsia="Times New Roman"/>
          <w:lang w:val="ru-RU"/>
        </w:rPr>
        <w:t xml:space="preserve"> в соответствии с Рамочной программой для рассмотрения </w:t>
      </w:r>
      <w:r w:rsidRPr="007A15A9">
        <w:rPr>
          <w:rFonts w:eastAsia="Times New Roman"/>
          <w:lang w:val="ru-RU"/>
        </w:rPr>
        <w:t>Вспомогательны</w:t>
      </w:r>
      <w:r>
        <w:rPr>
          <w:rFonts w:eastAsia="Times New Roman"/>
          <w:lang w:val="ru-RU"/>
        </w:rPr>
        <w:t>м</w:t>
      </w:r>
      <w:r w:rsidRPr="007A15A9">
        <w:rPr>
          <w:rFonts w:eastAsia="Times New Roman"/>
          <w:lang w:val="ru-RU"/>
        </w:rPr>
        <w:t xml:space="preserve"> орган</w:t>
      </w:r>
      <w:r>
        <w:rPr>
          <w:rFonts w:eastAsia="Times New Roman"/>
          <w:lang w:val="ru-RU"/>
        </w:rPr>
        <w:t>ом</w:t>
      </w:r>
      <w:r w:rsidRPr="007A15A9">
        <w:rPr>
          <w:rFonts w:eastAsia="Times New Roman"/>
          <w:lang w:val="ru-RU"/>
        </w:rPr>
        <w:t xml:space="preserve"> по научным, техническим и технологическим консультациям</w:t>
      </w:r>
      <w:r w:rsidRPr="00EA667B">
        <w:rPr>
          <w:rFonts w:eastAsia="Times New Roman"/>
          <w:lang w:val="ru-RU"/>
        </w:rPr>
        <w:t xml:space="preserve"> на совещании</w:t>
      </w:r>
      <w:r>
        <w:rPr>
          <w:rFonts w:eastAsia="Times New Roman"/>
          <w:lang w:val="ru-RU"/>
        </w:rPr>
        <w:t>, предшествующем 17-му совещанием</w:t>
      </w:r>
      <w:r w:rsidRPr="00EA667B">
        <w:rPr>
          <w:rFonts w:eastAsia="Times New Roman"/>
          <w:lang w:val="ru-RU"/>
        </w:rPr>
        <w:t xml:space="preserve"> Конференции Сторон;</w:t>
      </w:r>
      <w:r w:rsidRPr="00EA667B">
        <w:rPr>
          <w:lang w:val="ru-RU"/>
        </w:rPr>
        <w:t xml:space="preserve"> </w:t>
      </w:r>
    </w:p>
    <w:p w14:paraId="3E6D19B8" w14:textId="5AC24219" w:rsidR="007A15A9" w:rsidRPr="00EA667B" w:rsidRDefault="007A15A9" w:rsidP="007A15A9">
      <w:pPr>
        <w:pStyle w:val="CBDDesicionText"/>
        <w:ind w:firstLine="567"/>
        <w:rPr>
          <w:rFonts w:eastAsia="Times New Roman"/>
          <w:lang w:val="ru-RU"/>
        </w:rPr>
      </w:pPr>
      <w:r w:rsidRPr="00EA667B">
        <w:rPr>
          <w:rFonts w:eastAsia="Times New Roman"/>
          <w:lang w:val="ru-RU"/>
        </w:rPr>
        <w:lastRenderedPageBreak/>
        <w:t>8.</w:t>
      </w:r>
      <w:r w:rsidRPr="00EA667B">
        <w:rPr>
          <w:rFonts w:eastAsia="Times New Roman"/>
          <w:lang w:val="ru-RU"/>
        </w:rPr>
        <w:tab/>
      </w:r>
      <w:r w:rsidR="00566819">
        <w:rPr>
          <w:rFonts w:eastAsia="Times New Roman"/>
          <w:i/>
          <w:iCs/>
          <w:lang w:val="ru-RU"/>
        </w:rPr>
        <w:t>предлагает</w:t>
      </w:r>
      <w:r w:rsidR="00566819" w:rsidRPr="00EA667B">
        <w:rPr>
          <w:rFonts w:eastAsia="Times New Roman"/>
          <w:lang w:val="ru-RU"/>
        </w:rPr>
        <w:t xml:space="preserve"> </w:t>
      </w:r>
      <w:r w:rsidR="00566819" w:rsidRPr="00566819">
        <w:rPr>
          <w:rFonts w:eastAsia="Times New Roman"/>
          <w:lang w:val="ru-RU"/>
        </w:rPr>
        <w:t>инициатив</w:t>
      </w:r>
      <w:r w:rsidR="00566819">
        <w:rPr>
          <w:rFonts w:eastAsia="Times New Roman"/>
          <w:lang w:val="ru-RU"/>
        </w:rPr>
        <w:t>е</w:t>
      </w:r>
      <w:r w:rsidR="00566819" w:rsidRPr="00566819">
        <w:rPr>
          <w:rFonts w:eastAsia="Times New Roman"/>
          <w:lang w:val="ru-RU"/>
        </w:rPr>
        <w:t xml:space="preserve"> «Неистощительное освоение океанов»</w:t>
      </w:r>
      <w:r w:rsidR="00566819" w:rsidRPr="00EA667B">
        <w:rPr>
          <w:rFonts w:eastAsia="Times New Roman"/>
          <w:lang w:val="ru-RU"/>
        </w:rPr>
        <w:t xml:space="preserve"> обновить свой Стратегический план в </w:t>
      </w:r>
      <w:r w:rsidR="00566819" w:rsidRPr="00566819">
        <w:rPr>
          <w:rFonts w:eastAsia="Times New Roman"/>
          <w:lang w:val="ru-RU"/>
        </w:rPr>
        <w:t>области сохранения и устойчивого использования биоразнообразия на 2011–2020 годы</w:t>
      </w:r>
      <w:r w:rsidR="00566819" w:rsidRPr="00EA667B">
        <w:rPr>
          <w:rFonts w:eastAsia="Times New Roman"/>
          <w:lang w:val="ru-RU"/>
        </w:rPr>
        <w:t xml:space="preserve"> в соответствии с Рамочной программой </w:t>
      </w:r>
      <w:r w:rsidR="00566819">
        <w:rPr>
          <w:rFonts w:eastAsia="Times New Roman"/>
          <w:lang w:val="ru-RU"/>
        </w:rPr>
        <w:t xml:space="preserve">в целях </w:t>
      </w:r>
      <w:r w:rsidR="00566819" w:rsidRPr="00566819">
        <w:rPr>
          <w:rFonts w:eastAsia="Times New Roman"/>
          <w:lang w:val="ru-RU"/>
        </w:rPr>
        <w:t>сохранения и устойчивого использования морского и прибрежного биоразнообразия</w:t>
      </w:r>
      <w:r w:rsidRPr="00EA667B">
        <w:rPr>
          <w:rFonts w:eastAsia="Times New Roman"/>
          <w:lang w:val="ru-RU"/>
        </w:rPr>
        <w:t>;</w:t>
      </w:r>
    </w:p>
    <w:p w14:paraId="2069CA17" w14:textId="511E9AA4" w:rsidR="00457672" w:rsidRPr="003D6B8D" w:rsidRDefault="00566819" w:rsidP="00457672">
      <w:pPr>
        <w:pStyle w:val="Para1"/>
        <w:numPr>
          <w:ilvl w:val="0"/>
          <w:numId w:val="0"/>
        </w:numPr>
        <w:tabs>
          <w:tab w:val="clear" w:pos="1134"/>
        </w:tabs>
        <w:ind w:left="567" w:firstLine="567"/>
        <w:rPr>
          <w:lang w:val="ru-RU"/>
        </w:rPr>
      </w:pPr>
      <w:r>
        <w:rPr>
          <w:lang w:val="ru-RU"/>
        </w:rPr>
        <w:t>9</w:t>
      </w:r>
      <w:r w:rsidR="00457672" w:rsidRPr="007A15A9">
        <w:rPr>
          <w:lang w:val="ru-RU"/>
        </w:rPr>
        <w:t>.</w:t>
      </w:r>
      <w:r w:rsidR="00457672" w:rsidRPr="007A15A9">
        <w:rPr>
          <w:lang w:val="ru-RU"/>
        </w:rPr>
        <w:tab/>
      </w:r>
      <w:r w:rsidR="00457672" w:rsidRPr="003D6B8D">
        <w:rPr>
          <w:i/>
          <w:lang w:val="ru-RU"/>
        </w:rPr>
        <w:t>п</w:t>
      </w:r>
      <w:r w:rsidR="00457672" w:rsidRPr="003D6B8D">
        <w:rPr>
          <w:i/>
          <w:iCs/>
          <w:lang w:val="ru-RU"/>
        </w:rPr>
        <w:t xml:space="preserve">редлагает </w:t>
      </w:r>
      <w:r w:rsidR="00457672" w:rsidRPr="003D6B8D">
        <w:rPr>
          <w:lang w:val="ru-RU"/>
        </w:rPr>
        <w:t>Сторонам Конвенции, которые являются членами Форума Организации Объединенных Наций по лесам, рассмотреть в соответствующих случаях вопрос о согласовании связанных с лесами обязательств и действий, предусмотренных в их национальных стратегиях и планах действий по сохранению биоразнообразия, и добровольных национальных вкладов со Стратегическим планом Организации Объединенных Наций по лесам на 2017-2030 годы;</w:t>
      </w:r>
    </w:p>
    <w:p w14:paraId="157A898F" w14:textId="1E1F6F9B" w:rsidR="00457672" w:rsidRDefault="00566819" w:rsidP="00457672">
      <w:pPr>
        <w:pStyle w:val="Para1"/>
        <w:numPr>
          <w:ilvl w:val="0"/>
          <w:numId w:val="0"/>
        </w:numPr>
        <w:tabs>
          <w:tab w:val="clear" w:pos="1134"/>
        </w:tabs>
        <w:ind w:left="567" w:firstLine="567"/>
        <w:rPr>
          <w:lang w:val="ru-RU"/>
        </w:rPr>
      </w:pPr>
      <w:r>
        <w:rPr>
          <w:lang w:val="ru-RU"/>
        </w:rPr>
        <w:t>10</w:t>
      </w:r>
      <w:r w:rsidR="00457672" w:rsidRPr="003D6B8D">
        <w:rPr>
          <w:lang w:val="ru-RU"/>
        </w:rPr>
        <w:t>.</w:t>
      </w:r>
      <w:r w:rsidR="00457672" w:rsidRPr="003D6B8D">
        <w:rPr>
          <w:lang w:val="ru-RU"/>
        </w:rPr>
        <w:tab/>
      </w:r>
      <w:r w:rsidR="00457672" w:rsidRPr="003D6B8D">
        <w:rPr>
          <w:i/>
          <w:iCs/>
          <w:lang w:val="ru-RU"/>
        </w:rPr>
        <w:t>предлагает</w:t>
      </w:r>
      <w:r w:rsidR="00457672" w:rsidRPr="003D6B8D">
        <w:rPr>
          <w:lang w:val="ru-RU"/>
        </w:rPr>
        <w:t xml:space="preserve"> Сторонам рассмотреть в соответствующих случаях вопрос о согласовании связанных с водными ресурсами добровольных обязательств и действий, предусмотренных в Программе действий в области водных ресурсов, представленной на Конференции Организации Объединенных Наций по среднесрочному всеобъемлющему обзору хода достижения целей Международного десятилетия действий «Вода для устойчивого развития» (2018-2028 годы), со своими национальными стратегиями и планами действий по сохранению биоразнообразия;</w:t>
      </w:r>
    </w:p>
    <w:p w14:paraId="2C6B232C" w14:textId="67DD31B2" w:rsidR="00566819" w:rsidRPr="00EA667B" w:rsidRDefault="00566819" w:rsidP="00566819">
      <w:pPr>
        <w:pStyle w:val="CBDDesicionText"/>
        <w:ind w:firstLine="567"/>
        <w:rPr>
          <w:rFonts w:eastAsia="Times New Roman"/>
          <w:lang w:val="ru-RU"/>
        </w:rPr>
      </w:pPr>
      <w:r w:rsidRPr="00EA667B">
        <w:rPr>
          <w:rFonts w:eastAsia="Times New Roman"/>
          <w:lang w:val="ru-RU"/>
        </w:rPr>
        <w:t>11.</w:t>
      </w:r>
      <w:r w:rsidRPr="00EA667B">
        <w:rPr>
          <w:rFonts w:eastAsia="Times New Roman"/>
          <w:lang w:val="ru-RU"/>
        </w:rPr>
        <w:tab/>
      </w:r>
      <w:r>
        <w:rPr>
          <w:rFonts w:eastAsia="Times New Roman"/>
          <w:i/>
          <w:iCs/>
          <w:lang w:val="ru-RU"/>
        </w:rPr>
        <w:t>приветствует и</w:t>
      </w:r>
      <w:r w:rsidRPr="00EA667B">
        <w:rPr>
          <w:rFonts w:eastAsia="Times New Roman"/>
          <w:lang w:val="ru-RU"/>
        </w:rPr>
        <w:t xml:space="preserve"> одобряет шестой совместный план работы на </w:t>
      </w:r>
      <w:r w:rsidRPr="00566819">
        <w:rPr>
          <w:rFonts w:eastAsia="Times New Roman"/>
          <w:lang w:val="ru-RU"/>
        </w:rPr>
        <w:t>2024–</w:t>
      </w:r>
      <w:r w:rsidR="00DC3C71" w:rsidRPr="00566819">
        <w:rPr>
          <w:rFonts w:eastAsia="Times New Roman"/>
          <w:lang w:val="ru-RU"/>
        </w:rPr>
        <w:t xml:space="preserve">2030 </w:t>
      </w:r>
      <w:r w:rsidR="00DC3C71" w:rsidRPr="00DC3C71">
        <w:rPr>
          <w:rFonts w:eastAsia="Times New Roman"/>
          <w:lang w:val="ru-RU"/>
        </w:rPr>
        <w:t>годы</w:t>
      </w:r>
      <w:r w:rsidRPr="00EA667B">
        <w:rPr>
          <w:rFonts w:eastAsia="Times New Roman"/>
          <w:lang w:val="ru-RU"/>
        </w:rPr>
        <w:t xml:space="preserve"> Конвенции о биологическом разнообразии и Конвенции о водно-болотных угодьях, имеющих международное значение, главным образом, в качестве местообитаний водоплавающих птиц;</w:t>
      </w:r>
    </w:p>
    <w:p w14:paraId="18FBE514" w14:textId="60EA5C7C" w:rsidR="00457672" w:rsidRDefault="00DC3C71" w:rsidP="00457672">
      <w:pPr>
        <w:pStyle w:val="Para1"/>
        <w:numPr>
          <w:ilvl w:val="0"/>
          <w:numId w:val="0"/>
        </w:numPr>
        <w:tabs>
          <w:tab w:val="clear" w:pos="1134"/>
        </w:tabs>
        <w:ind w:left="567" w:firstLine="567"/>
        <w:rPr>
          <w:lang w:val="ru-RU"/>
        </w:rPr>
      </w:pPr>
      <w:r>
        <w:rPr>
          <w:lang w:val="ru-RU"/>
        </w:rPr>
        <w:t>12</w:t>
      </w:r>
      <w:r w:rsidR="00457672" w:rsidRPr="003D6B8D">
        <w:rPr>
          <w:lang w:val="ru-RU"/>
        </w:rPr>
        <w:t>.</w:t>
      </w:r>
      <w:r w:rsidR="00457672" w:rsidRPr="003D6B8D">
        <w:rPr>
          <w:lang w:val="ru-RU"/>
        </w:rPr>
        <w:tab/>
      </w:r>
      <w:r w:rsidR="00457672" w:rsidRPr="003D6B8D">
        <w:rPr>
          <w:i/>
          <w:iCs/>
          <w:lang w:val="ru-RU"/>
        </w:rPr>
        <w:t>предлагает</w:t>
      </w:r>
      <w:r w:rsidR="00457672" w:rsidRPr="003D6B8D">
        <w:rPr>
          <w:lang w:val="ru-RU"/>
        </w:rPr>
        <w:t xml:space="preserve"> Программе Организации Объединенных Наций по окружающей среде продолжать содействовать совместной работе и сотрудничеству между конвенциями, связанными с биоразнообразием, и соответствующими многосторонними природоохранными соглашениями, способствуя эффективному и действенному осуществлению Конвенции о биологическом разнообразии и протоколов к ней</w:t>
      </w:r>
      <w:r>
        <w:rPr>
          <w:lang w:val="ru-RU"/>
        </w:rPr>
        <w:t xml:space="preserve"> и</w:t>
      </w:r>
      <w:r w:rsidR="00457672" w:rsidRPr="003D6B8D">
        <w:rPr>
          <w:lang w:val="ru-RU"/>
        </w:rPr>
        <w:t xml:space="preserve"> Рамочной программы;</w:t>
      </w:r>
    </w:p>
    <w:p w14:paraId="1705B7B0" w14:textId="6B628E94" w:rsidR="00DC3C71" w:rsidRPr="00EA667B" w:rsidRDefault="00DC3C71" w:rsidP="00EA667B">
      <w:pPr>
        <w:pStyle w:val="CBDDesicionText"/>
        <w:ind w:firstLine="567"/>
        <w:rPr>
          <w:rFonts w:eastAsia="Times New Roman"/>
          <w:lang w:val="ru-RU"/>
        </w:rPr>
      </w:pPr>
      <w:r w:rsidRPr="00EA667B">
        <w:rPr>
          <w:rFonts w:eastAsia="Times New Roman"/>
          <w:lang w:val="ru-RU"/>
        </w:rPr>
        <w:t>13.</w:t>
      </w:r>
      <w:r w:rsidRPr="00EA667B">
        <w:rPr>
          <w:rFonts w:eastAsia="Times New Roman"/>
          <w:lang w:val="ru-RU"/>
        </w:rPr>
        <w:tab/>
      </w:r>
      <w:r>
        <w:rPr>
          <w:rFonts w:eastAsia="Times New Roman"/>
          <w:i/>
          <w:iCs/>
          <w:lang w:val="ru-RU"/>
        </w:rPr>
        <w:t>также предлагает</w:t>
      </w:r>
      <w:r w:rsidRPr="00EA667B">
        <w:rPr>
          <w:rFonts w:eastAsia="Times New Roman"/>
          <w:lang w:val="ru-RU"/>
        </w:rPr>
        <w:t xml:space="preserve"> Программе Организации Объединенных Наций по окружающей среде продолжать </w:t>
      </w:r>
      <w:r w:rsidR="00FF5879">
        <w:rPr>
          <w:rFonts w:eastAsia="Times New Roman"/>
          <w:lang w:val="ru-RU"/>
        </w:rPr>
        <w:t>работать над своими</w:t>
      </w:r>
      <w:r w:rsidRPr="00EA667B">
        <w:rPr>
          <w:rFonts w:eastAsia="Times New Roman"/>
          <w:lang w:val="ru-RU"/>
        </w:rPr>
        <w:t xml:space="preserve"> </w:t>
      </w:r>
      <w:r>
        <w:rPr>
          <w:rFonts w:eastAsia="Times New Roman"/>
          <w:lang w:val="ru-RU"/>
        </w:rPr>
        <w:t>соображения</w:t>
      </w:r>
      <w:r w:rsidR="00FF5879">
        <w:rPr>
          <w:rFonts w:eastAsia="Times New Roman"/>
          <w:lang w:val="ru-RU"/>
        </w:rPr>
        <w:t>ми</w:t>
      </w:r>
      <w:r w:rsidRPr="00EA667B">
        <w:rPr>
          <w:rFonts w:eastAsia="Times New Roman"/>
          <w:lang w:val="ru-RU"/>
        </w:rPr>
        <w:t xml:space="preserve"> о правах природы в контексте своей работы по обеспечению верховенства </w:t>
      </w:r>
      <w:r w:rsidR="00FF5879">
        <w:rPr>
          <w:rFonts w:eastAsia="Times New Roman"/>
          <w:lang w:val="ru-RU"/>
        </w:rPr>
        <w:t>экологического права</w:t>
      </w:r>
      <w:r w:rsidRPr="00EA667B">
        <w:rPr>
          <w:rFonts w:eastAsia="Times New Roman"/>
          <w:lang w:val="ru-RU"/>
        </w:rPr>
        <w:t xml:space="preserve">, полностью принимая во внимание различные системы ценностей, охватываемые в разделе С Рамочной </w:t>
      </w:r>
      <w:r>
        <w:rPr>
          <w:rFonts w:eastAsia="Times New Roman"/>
          <w:lang w:val="ru-RU"/>
        </w:rPr>
        <w:t>программы</w:t>
      </w:r>
      <w:r w:rsidRPr="00EA667B">
        <w:rPr>
          <w:rFonts w:eastAsia="Times New Roman"/>
          <w:lang w:val="ru-RU"/>
        </w:rPr>
        <w:t xml:space="preserve">, которые включают права природы и права Матери-Земли в контексте жизни в </w:t>
      </w:r>
      <w:r w:rsidRPr="00DC3C71">
        <w:rPr>
          <w:rFonts w:eastAsia="Times New Roman"/>
          <w:lang w:val="ru-RU"/>
        </w:rPr>
        <w:t>гармонии с природой и жизн</w:t>
      </w:r>
      <w:r>
        <w:rPr>
          <w:rFonts w:eastAsia="Times New Roman"/>
          <w:lang w:val="ru-RU"/>
        </w:rPr>
        <w:t>и</w:t>
      </w:r>
      <w:r w:rsidRPr="00DC3C71">
        <w:rPr>
          <w:rFonts w:eastAsia="Times New Roman"/>
          <w:lang w:val="ru-RU"/>
        </w:rPr>
        <w:t xml:space="preserve"> в равновесии и гармонии с Матерью-Землей</w:t>
      </w:r>
      <w:r w:rsidR="00FF5879">
        <w:rPr>
          <w:rFonts w:eastAsia="Times New Roman"/>
          <w:lang w:val="ru-RU"/>
        </w:rPr>
        <w:t>,</w:t>
      </w:r>
      <w:r w:rsidRPr="00EA667B">
        <w:rPr>
          <w:rFonts w:eastAsia="Times New Roman"/>
          <w:lang w:val="ru-RU"/>
        </w:rPr>
        <w:t xml:space="preserve"> и поощр</w:t>
      </w:r>
      <w:r w:rsidR="00FF5879">
        <w:rPr>
          <w:rFonts w:eastAsia="Times New Roman"/>
          <w:lang w:val="ru-RU"/>
        </w:rPr>
        <w:t>ять</w:t>
      </w:r>
      <w:r w:rsidRPr="00EA667B">
        <w:rPr>
          <w:rFonts w:eastAsia="Times New Roman"/>
          <w:lang w:val="ru-RU"/>
        </w:rPr>
        <w:t xml:space="preserve"> диалог по этому вопросу для включения других систем знаний из различных регионов </w:t>
      </w:r>
      <w:r w:rsidR="00FF5879" w:rsidRPr="00FF5879">
        <w:rPr>
          <w:rFonts w:eastAsia="Times New Roman"/>
          <w:lang w:val="ru-RU"/>
        </w:rPr>
        <w:t>Организации Объединенных Наций</w:t>
      </w:r>
      <w:r w:rsidRPr="00EA667B">
        <w:rPr>
          <w:rFonts w:eastAsia="Times New Roman"/>
          <w:lang w:val="ru-RU"/>
        </w:rPr>
        <w:t>;</w:t>
      </w:r>
    </w:p>
    <w:p w14:paraId="128FF79A" w14:textId="4A836B0F" w:rsidR="00457672" w:rsidRPr="001C6CE7" w:rsidRDefault="001C6CE7" w:rsidP="00457672">
      <w:pPr>
        <w:pStyle w:val="Para1"/>
        <w:numPr>
          <w:ilvl w:val="0"/>
          <w:numId w:val="0"/>
        </w:numPr>
        <w:tabs>
          <w:tab w:val="clear" w:pos="1134"/>
        </w:tabs>
        <w:ind w:left="567" w:firstLine="567"/>
        <w:rPr>
          <w:lang w:val="ru-RU"/>
        </w:rPr>
      </w:pPr>
      <w:r w:rsidRPr="00EA667B">
        <w:rPr>
          <w:lang w:val="ru-RU"/>
        </w:rPr>
        <w:t>[</w:t>
      </w:r>
      <w:r w:rsidR="00457672" w:rsidRPr="003D6B8D">
        <w:rPr>
          <w:lang w:val="ru-RU"/>
        </w:rPr>
        <w:t>1</w:t>
      </w:r>
      <w:r>
        <w:rPr>
          <w:lang w:val="ru-RU"/>
        </w:rPr>
        <w:t>4</w:t>
      </w:r>
      <w:r w:rsidR="00457672" w:rsidRPr="003D6B8D">
        <w:rPr>
          <w:lang w:val="ru-RU"/>
        </w:rPr>
        <w:t>.</w:t>
      </w:r>
      <w:r w:rsidR="00457672" w:rsidRPr="003D6B8D">
        <w:rPr>
          <w:lang w:val="ru-RU"/>
        </w:rPr>
        <w:tab/>
      </w:r>
      <w:r w:rsidR="00457672" w:rsidRPr="003D6B8D">
        <w:rPr>
          <w:i/>
          <w:iCs/>
          <w:lang w:val="ru-RU"/>
        </w:rPr>
        <w:t>предлагает</w:t>
      </w:r>
      <w:r w:rsidR="00457672" w:rsidRPr="003D6B8D">
        <w:rPr>
          <w:lang w:val="ru-RU"/>
        </w:rPr>
        <w:t xml:space="preserve"> Сторонам рассмотреть доклад Конференции Берн III, представить содержащиеся в нем выводы в ходе совещаний и процессов в рамках соответствующих конвенций и организаций сообразно обстоятельствам и без ущерба для их соответствующих мандатов и рассмотреть меры по реализации изложенных в докладе</w:t>
      </w:r>
      <w:r w:rsidRPr="00EA667B">
        <w:rPr>
          <w:lang w:val="ru-RU"/>
        </w:rPr>
        <w:t xml:space="preserve"> </w:t>
      </w:r>
      <w:r>
        <w:rPr>
          <w:lang w:val="ru-RU"/>
        </w:rPr>
        <w:t>Конференции</w:t>
      </w:r>
      <w:r w:rsidR="00457672" w:rsidRPr="003D6B8D">
        <w:rPr>
          <w:lang w:val="ru-RU"/>
        </w:rPr>
        <w:t xml:space="preserve"> решений в соответствии с национальными приоритетами и условиями;</w:t>
      </w:r>
      <w:r w:rsidRPr="00EA667B">
        <w:rPr>
          <w:lang w:val="ru-RU"/>
        </w:rPr>
        <w:t>]</w:t>
      </w:r>
    </w:p>
    <w:p w14:paraId="381A7F6D" w14:textId="2EAEED93" w:rsidR="00457672" w:rsidRPr="003D6B8D" w:rsidRDefault="00457672" w:rsidP="00457672">
      <w:pPr>
        <w:pStyle w:val="Para1"/>
        <w:numPr>
          <w:ilvl w:val="0"/>
          <w:numId w:val="0"/>
        </w:numPr>
        <w:tabs>
          <w:tab w:val="clear" w:pos="1134"/>
        </w:tabs>
        <w:ind w:left="567" w:firstLine="567"/>
        <w:rPr>
          <w:lang w:val="ru-RU"/>
        </w:rPr>
      </w:pPr>
      <w:r w:rsidRPr="003D6B8D">
        <w:rPr>
          <w:lang w:val="ru-RU"/>
        </w:rPr>
        <w:t>1</w:t>
      </w:r>
      <w:r w:rsidR="001C6CE7">
        <w:rPr>
          <w:lang w:val="ru-RU"/>
        </w:rPr>
        <w:t>5</w:t>
      </w:r>
      <w:r w:rsidRPr="003D6B8D">
        <w:rPr>
          <w:lang w:val="ru-RU"/>
        </w:rPr>
        <w:t>.</w:t>
      </w:r>
      <w:r w:rsidRPr="003D6B8D">
        <w:rPr>
          <w:lang w:val="ru-RU"/>
        </w:rPr>
        <w:tab/>
      </w:r>
      <w:r w:rsidRPr="003D6B8D">
        <w:rPr>
          <w:i/>
          <w:iCs/>
          <w:lang w:val="ru-RU"/>
        </w:rPr>
        <w:t>призывает</w:t>
      </w:r>
      <w:r w:rsidRPr="003D6B8D">
        <w:rPr>
          <w:lang w:val="ru-RU"/>
        </w:rPr>
        <w:t xml:space="preserve"> Стороны в соответствии с национальными приоритетами и условиями повышать осведомленность о текущем процессе обновления или пересмотра национальных стратегий и планов действий по сохранению биоразнообразия в рамках различных процессов разработки национальной политики и планирования, стратегий устойчивого развития, в том числе направленных на искоренение нищеты, и политических инструментов, имеющих отношение к осуществлению других многосторонних природоохранных соглашений;</w:t>
      </w:r>
    </w:p>
    <w:p w14:paraId="6B974014" w14:textId="36EF180D" w:rsidR="00457672" w:rsidRDefault="00457672" w:rsidP="00457672">
      <w:pPr>
        <w:pStyle w:val="Para1"/>
        <w:numPr>
          <w:ilvl w:val="0"/>
          <w:numId w:val="0"/>
        </w:numPr>
        <w:tabs>
          <w:tab w:val="clear" w:pos="1134"/>
        </w:tabs>
        <w:ind w:left="567" w:firstLine="567"/>
        <w:rPr>
          <w:lang w:val="ru-RU"/>
        </w:rPr>
      </w:pPr>
      <w:r w:rsidRPr="003D6B8D">
        <w:rPr>
          <w:lang w:val="ru-RU"/>
        </w:rPr>
        <w:t>1</w:t>
      </w:r>
      <w:r w:rsidR="001C6CE7">
        <w:rPr>
          <w:lang w:val="ru-RU"/>
        </w:rPr>
        <w:t>6</w:t>
      </w:r>
      <w:r w:rsidRPr="003D6B8D">
        <w:rPr>
          <w:lang w:val="ru-RU"/>
        </w:rPr>
        <w:t>.</w:t>
      </w:r>
      <w:r w:rsidRPr="003D6B8D">
        <w:rPr>
          <w:lang w:val="ru-RU"/>
        </w:rPr>
        <w:tab/>
      </w:r>
      <w:r w:rsidRPr="003D6B8D">
        <w:rPr>
          <w:i/>
          <w:iCs/>
          <w:lang w:val="ru-RU"/>
        </w:rPr>
        <w:t>также призывает</w:t>
      </w:r>
      <w:r w:rsidRPr="003D6B8D">
        <w:rPr>
          <w:lang w:val="ru-RU"/>
        </w:rPr>
        <w:t xml:space="preserve"> Стороны расширять знание и понимание потенциальных выгод от синергетического взаимодействия, сотрудничества </w:t>
      </w:r>
      <w:r w:rsidR="001C6CE7">
        <w:rPr>
          <w:lang w:val="ru-RU"/>
        </w:rPr>
        <w:t>и</w:t>
      </w:r>
      <w:r w:rsidR="001C6CE7" w:rsidRPr="003D6B8D">
        <w:rPr>
          <w:lang w:val="ru-RU"/>
        </w:rPr>
        <w:t xml:space="preserve"> </w:t>
      </w:r>
      <w:r w:rsidRPr="003D6B8D">
        <w:rPr>
          <w:lang w:val="ru-RU"/>
        </w:rPr>
        <w:t>совместной деятельности при осуществлении Конвенции и протоколов к ней, в том числе путем активизации усилий по использованию, обобщению и распространению передового опыта, а также содействовать обмену информацией в соответствующих случаях;</w:t>
      </w:r>
    </w:p>
    <w:p w14:paraId="1EEFC48B" w14:textId="5E92A855" w:rsidR="000B2900" w:rsidRPr="000B2900" w:rsidRDefault="000B2900" w:rsidP="000B2900">
      <w:pPr>
        <w:pStyle w:val="CBDDesicionText"/>
        <w:ind w:firstLine="567"/>
        <w:rPr>
          <w:rFonts w:eastAsia="Times New Roman"/>
          <w:lang w:val="ru-RU"/>
        </w:rPr>
      </w:pPr>
      <w:r w:rsidRPr="000B2900">
        <w:rPr>
          <w:rFonts w:eastAsia="Times New Roman"/>
          <w:lang w:val="ru-RU"/>
        </w:rPr>
        <w:lastRenderedPageBreak/>
        <w:t>17.</w:t>
      </w:r>
      <w:r w:rsidRPr="000B2900">
        <w:rPr>
          <w:lang w:val="ru-RU"/>
        </w:rPr>
        <w:tab/>
      </w:r>
      <w:r w:rsidRPr="003D6B8D">
        <w:rPr>
          <w:i/>
          <w:iCs/>
          <w:lang w:val="ru-RU"/>
        </w:rPr>
        <w:t>предлагает</w:t>
      </w:r>
      <w:r w:rsidRPr="003D6B8D">
        <w:rPr>
          <w:lang w:val="ru-RU"/>
        </w:rPr>
        <w:t xml:space="preserve"> Сторонам и правительствам других стран продолжать укрепл</w:t>
      </w:r>
      <w:r>
        <w:rPr>
          <w:lang w:val="ru-RU"/>
        </w:rPr>
        <w:t>ять</w:t>
      </w:r>
      <w:r w:rsidRPr="003D6B8D">
        <w:rPr>
          <w:lang w:val="ru-RU"/>
        </w:rPr>
        <w:t xml:space="preserve"> синергетическо</w:t>
      </w:r>
      <w:r>
        <w:rPr>
          <w:lang w:val="ru-RU"/>
        </w:rPr>
        <w:t>е</w:t>
      </w:r>
      <w:r w:rsidRPr="003D6B8D">
        <w:rPr>
          <w:lang w:val="ru-RU"/>
        </w:rPr>
        <w:t xml:space="preserve"> взаимодействи</w:t>
      </w:r>
      <w:r>
        <w:rPr>
          <w:lang w:val="ru-RU"/>
        </w:rPr>
        <w:t>е</w:t>
      </w:r>
      <w:r w:rsidRPr="003D6B8D">
        <w:rPr>
          <w:lang w:val="ru-RU"/>
        </w:rPr>
        <w:t xml:space="preserve"> </w:t>
      </w:r>
      <w:r>
        <w:rPr>
          <w:lang w:val="ru-RU"/>
        </w:rPr>
        <w:t>между</w:t>
      </w:r>
      <w:r w:rsidRPr="003D6B8D">
        <w:rPr>
          <w:lang w:val="ru-RU"/>
        </w:rPr>
        <w:t xml:space="preserve"> конвенци</w:t>
      </w:r>
      <w:r>
        <w:rPr>
          <w:lang w:val="ru-RU"/>
        </w:rPr>
        <w:t>ями</w:t>
      </w:r>
      <w:r w:rsidRPr="003D6B8D">
        <w:rPr>
          <w:lang w:val="ru-RU"/>
        </w:rPr>
        <w:t>, связанны</w:t>
      </w:r>
      <w:r>
        <w:rPr>
          <w:lang w:val="ru-RU"/>
        </w:rPr>
        <w:t>ми</w:t>
      </w:r>
      <w:r w:rsidRPr="003D6B8D">
        <w:rPr>
          <w:lang w:val="ru-RU"/>
        </w:rPr>
        <w:t xml:space="preserve"> с биоразнообразием, в соответствии с вариантами действий на национальном уровне, предусмотренными в решении XIII/24, с учетом</w:t>
      </w:r>
      <w:r>
        <w:rPr>
          <w:lang w:val="ru-RU"/>
        </w:rPr>
        <w:t xml:space="preserve"> их</w:t>
      </w:r>
      <w:r w:rsidRPr="003D6B8D">
        <w:rPr>
          <w:lang w:val="ru-RU"/>
        </w:rPr>
        <w:t xml:space="preserve"> национальных условий и приоритетов;</w:t>
      </w:r>
    </w:p>
    <w:p w14:paraId="57FDFC11" w14:textId="77777777" w:rsidR="000B2900" w:rsidRPr="003D6B8D" w:rsidRDefault="000B2900" w:rsidP="000B2900">
      <w:pPr>
        <w:pStyle w:val="Para1"/>
        <w:numPr>
          <w:ilvl w:val="0"/>
          <w:numId w:val="0"/>
        </w:numPr>
        <w:tabs>
          <w:tab w:val="clear" w:pos="1134"/>
        </w:tabs>
        <w:ind w:left="567" w:firstLine="567"/>
        <w:rPr>
          <w:lang w:val="ru-RU"/>
        </w:rPr>
      </w:pPr>
      <w:r w:rsidRPr="000B2900">
        <w:rPr>
          <w:rFonts w:eastAsia="Times New Roman"/>
          <w:lang w:val="ru-RU"/>
        </w:rPr>
        <w:t>18.</w:t>
      </w:r>
      <w:r w:rsidRPr="000B2900">
        <w:rPr>
          <w:lang w:val="ru-RU"/>
        </w:rPr>
        <w:tab/>
      </w:r>
      <w:r w:rsidRPr="003D6B8D">
        <w:rPr>
          <w:i/>
          <w:iCs/>
          <w:lang w:val="ru-RU"/>
        </w:rPr>
        <w:t>призывает</w:t>
      </w:r>
      <w:r w:rsidRPr="003D6B8D">
        <w:rPr>
          <w:lang w:val="ru-RU"/>
        </w:rPr>
        <w:t xml:space="preserve"> Стороны в соответствии с национальными приоритетами и условиями создать эффективные национальные, региональные и субрегиональные координационные процессы, механизмы или подходы для содействия тесному сотрудничеству между национальными координационными центрами Конвенции о биологическом разнообразии и протоколов к ней и национальными координационными центрами других конвенций и международных процессов, представляющих актуальность с точки зрения осуществления Рамочной программы, без ущерба для конкретных задач </w:t>
      </w:r>
      <w:r>
        <w:rPr>
          <w:lang w:val="ru-RU"/>
        </w:rPr>
        <w:t xml:space="preserve">и мандатов </w:t>
      </w:r>
      <w:r w:rsidRPr="003D6B8D">
        <w:rPr>
          <w:lang w:val="ru-RU"/>
        </w:rPr>
        <w:t xml:space="preserve">различных конвенций и с учетом их независимого и автономного характера; </w:t>
      </w:r>
    </w:p>
    <w:p w14:paraId="08B93E71" w14:textId="77777777" w:rsidR="000B2900" w:rsidRPr="003D6B8D" w:rsidRDefault="000B2900" w:rsidP="000B2900">
      <w:pPr>
        <w:pStyle w:val="Para1"/>
        <w:numPr>
          <w:ilvl w:val="0"/>
          <w:numId w:val="0"/>
        </w:numPr>
        <w:tabs>
          <w:tab w:val="clear" w:pos="1134"/>
        </w:tabs>
        <w:ind w:left="567" w:firstLine="567"/>
        <w:rPr>
          <w:lang w:val="ru-RU"/>
        </w:rPr>
      </w:pPr>
      <w:r w:rsidRPr="000B2900">
        <w:rPr>
          <w:rFonts w:eastAsia="Times New Roman"/>
          <w:lang w:val="ru-RU"/>
        </w:rPr>
        <w:t>19.</w:t>
      </w:r>
      <w:r w:rsidRPr="000B2900">
        <w:rPr>
          <w:lang w:val="ru-RU"/>
        </w:rPr>
        <w:tab/>
      </w:r>
      <w:r w:rsidRPr="003D6B8D">
        <w:rPr>
          <w:i/>
          <w:iCs/>
          <w:lang w:val="ru-RU"/>
        </w:rPr>
        <w:t>предлагает</w:t>
      </w:r>
      <w:r w:rsidRPr="003D6B8D">
        <w:rPr>
          <w:lang w:val="ru-RU"/>
        </w:rPr>
        <w:t xml:space="preserve"> Сторонам активизировать сотрудничество на основе общегосударственного подхода</w:t>
      </w:r>
      <w:r w:rsidRPr="004C7CF4">
        <w:rPr>
          <w:lang w:val="ru-RU"/>
        </w:rPr>
        <w:t xml:space="preserve"> </w:t>
      </w:r>
      <w:r>
        <w:rPr>
          <w:lang w:val="ru-RU"/>
        </w:rPr>
        <w:t>с привлечением всего общества</w:t>
      </w:r>
      <w:r w:rsidRPr="003D6B8D">
        <w:rPr>
          <w:lang w:val="ru-RU"/>
        </w:rPr>
        <w:t xml:space="preserve">, в том числе путем поощрения активного вовлечения и укрепления потенциала субнациональных и местных органов власти в интересах эффективного и действенного осуществления Конвенции, других многосторонних природоохранных соглашений и Рамочной программы на национальном уровне; </w:t>
      </w:r>
    </w:p>
    <w:p w14:paraId="7279FBA5" w14:textId="6268397B" w:rsidR="000B2900" w:rsidRPr="003D6B8D" w:rsidRDefault="000B2900" w:rsidP="000B2900">
      <w:pPr>
        <w:pStyle w:val="Para1"/>
        <w:numPr>
          <w:ilvl w:val="0"/>
          <w:numId w:val="0"/>
        </w:numPr>
        <w:tabs>
          <w:tab w:val="clear" w:pos="1134"/>
        </w:tabs>
        <w:ind w:left="567" w:firstLine="567"/>
        <w:rPr>
          <w:lang w:val="ru-RU"/>
        </w:rPr>
      </w:pPr>
      <w:r w:rsidRPr="000B2900">
        <w:rPr>
          <w:rFonts w:eastAsia="Times New Roman"/>
          <w:lang w:val="ru-RU"/>
        </w:rPr>
        <w:t>20.</w:t>
      </w:r>
      <w:r w:rsidRPr="000B2900">
        <w:rPr>
          <w:rFonts w:eastAsia="Times New Roman"/>
          <w:szCs w:val="24"/>
          <w:lang w:val="ru-RU"/>
        </w:rPr>
        <w:tab/>
      </w:r>
      <w:r>
        <w:rPr>
          <w:i/>
          <w:iCs/>
          <w:lang w:val="ru-RU"/>
        </w:rPr>
        <w:t xml:space="preserve">предлагает </w:t>
      </w:r>
      <w:r w:rsidRPr="00CA2328">
        <w:rPr>
          <w:lang w:val="ru-RU"/>
        </w:rPr>
        <w:t xml:space="preserve">руководящим органам </w:t>
      </w:r>
      <w:r w:rsidRPr="003D6B8D">
        <w:rPr>
          <w:lang w:val="ru-RU"/>
        </w:rPr>
        <w:t>конвенций по химическим веществам и отходам</w:t>
      </w:r>
      <w:r w:rsidR="0005735B">
        <w:rPr>
          <w:rStyle w:val="FootnoteReference"/>
          <w:lang w:val="ru-RU"/>
        </w:rPr>
        <w:footnoteReference w:customMarkFollows="1" w:id="9"/>
        <w:t>8</w:t>
      </w:r>
      <w:r>
        <w:rPr>
          <w:lang w:val="ru-RU"/>
        </w:rPr>
        <w:t xml:space="preserve">, Продовольственной и сельскохозяйственной организации </w:t>
      </w:r>
      <w:r>
        <w:rPr>
          <w:lang w:val="ru-RU"/>
        </w:rPr>
        <w:t>О</w:t>
      </w:r>
      <w:r>
        <w:rPr>
          <w:lang w:val="ru-RU"/>
        </w:rPr>
        <w:t xml:space="preserve">бъединенных </w:t>
      </w:r>
      <w:r>
        <w:rPr>
          <w:lang w:val="ru-RU"/>
        </w:rPr>
        <w:t>Н</w:t>
      </w:r>
      <w:r>
        <w:rPr>
          <w:lang w:val="ru-RU"/>
        </w:rPr>
        <w:t>аций</w:t>
      </w:r>
      <w:r w:rsidRPr="003D6B8D">
        <w:rPr>
          <w:lang w:val="ru-RU"/>
        </w:rPr>
        <w:t xml:space="preserve"> и других соответствующих конвенций и организаций</w:t>
      </w:r>
      <w:r>
        <w:rPr>
          <w:lang w:val="ru-RU"/>
        </w:rPr>
        <w:t xml:space="preserve">, включая </w:t>
      </w:r>
      <w:r w:rsidRPr="003D6B8D">
        <w:rPr>
          <w:lang w:val="ru-RU"/>
        </w:rPr>
        <w:t>Глобальн</w:t>
      </w:r>
      <w:r>
        <w:rPr>
          <w:lang w:val="ru-RU"/>
        </w:rPr>
        <w:t>ую</w:t>
      </w:r>
      <w:r w:rsidRPr="003D6B8D">
        <w:rPr>
          <w:lang w:val="ru-RU"/>
        </w:rPr>
        <w:t xml:space="preserve"> рамочн</w:t>
      </w:r>
      <w:r>
        <w:rPr>
          <w:lang w:val="ru-RU"/>
        </w:rPr>
        <w:t>ую</w:t>
      </w:r>
      <w:r w:rsidRPr="003D6B8D">
        <w:rPr>
          <w:lang w:val="ru-RU"/>
        </w:rPr>
        <w:t xml:space="preserve"> программ</w:t>
      </w:r>
      <w:r>
        <w:rPr>
          <w:lang w:val="ru-RU"/>
        </w:rPr>
        <w:t>у</w:t>
      </w:r>
      <w:r w:rsidRPr="003D6B8D">
        <w:rPr>
          <w:lang w:val="ru-RU"/>
        </w:rPr>
        <w:t xml:space="preserve"> по химическим веществам «Ради планеты, свободной от вредного воздействия химических веществ и отходов</w:t>
      </w:r>
      <w:r w:rsidRPr="00643AC8">
        <w:rPr>
          <w:lang w:val="ru-RU"/>
        </w:rPr>
        <w:t xml:space="preserve">», </w:t>
      </w:r>
      <w:r>
        <w:rPr>
          <w:lang w:val="ru-RU"/>
        </w:rPr>
        <w:t>сотрудничать</w:t>
      </w:r>
      <w:r w:rsidRPr="003D6B8D">
        <w:rPr>
          <w:lang w:val="ru-RU"/>
        </w:rPr>
        <w:t xml:space="preserve"> сообразно обстоятельствам с тремя Рио-де-</w:t>
      </w:r>
      <w:proofErr w:type="spellStart"/>
      <w:r w:rsidRPr="003D6B8D">
        <w:rPr>
          <w:lang w:val="ru-RU"/>
        </w:rPr>
        <w:t>Жаней</w:t>
      </w:r>
      <w:r w:rsidR="00643AC8">
        <w:rPr>
          <w:lang w:val="ru-RU"/>
        </w:rPr>
        <w:t>р</w:t>
      </w:r>
      <w:r w:rsidRPr="003D6B8D">
        <w:rPr>
          <w:lang w:val="ru-RU"/>
        </w:rPr>
        <w:t>скими</w:t>
      </w:r>
      <w:proofErr w:type="spellEnd"/>
      <w:r w:rsidRPr="003D6B8D">
        <w:rPr>
          <w:lang w:val="ru-RU"/>
        </w:rPr>
        <w:t xml:space="preserve"> конвенциями</w:t>
      </w:r>
      <w:r>
        <w:rPr>
          <w:lang w:val="ru-RU"/>
        </w:rPr>
        <w:t>, а также документом по загрязнению пластиком, в том числе в морской среде, который в будущем будет иметь юридически обязывающую силу, в целях</w:t>
      </w:r>
      <w:r w:rsidRPr="003D6B8D">
        <w:rPr>
          <w:lang w:val="ru-RU"/>
        </w:rPr>
        <w:t xml:space="preserve"> выполнени</w:t>
      </w:r>
      <w:r>
        <w:rPr>
          <w:lang w:val="ru-RU"/>
        </w:rPr>
        <w:t>я</w:t>
      </w:r>
      <w:r w:rsidRPr="003D6B8D">
        <w:rPr>
          <w:lang w:val="ru-RU"/>
        </w:rPr>
        <w:t xml:space="preserve"> задачи 7 </w:t>
      </w:r>
      <w:r>
        <w:rPr>
          <w:lang w:val="ru-RU"/>
        </w:rPr>
        <w:t>Р</w:t>
      </w:r>
      <w:r w:rsidRPr="003D6B8D">
        <w:rPr>
          <w:lang w:val="ru-RU"/>
        </w:rPr>
        <w:t xml:space="preserve">амочной программы, касающейся сокращения загрязнения до уровней, не наносящих вреда биоразнообразию, в консультации со Сторонами, правительствами других стран, коренными народами и местными общинами и соответствующими субъектами деятельности; </w:t>
      </w:r>
    </w:p>
    <w:p w14:paraId="194D1839" w14:textId="77777777" w:rsidR="000B2900" w:rsidRPr="003D6B8D" w:rsidRDefault="000B2900" w:rsidP="000B2900">
      <w:pPr>
        <w:pStyle w:val="Para1"/>
        <w:numPr>
          <w:ilvl w:val="0"/>
          <w:numId w:val="0"/>
        </w:numPr>
        <w:tabs>
          <w:tab w:val="clear" w:pos="1134"/>
        </w:tabs>
        <w:ind w:left="567" w:firstLine="567"/>
        <w:rPr>
          <w:lang w:val="ru-RU"/>
        </w:rPr>
      </w:pPr>
      <w:r w:rsidRPr="000B2900">
        <w:rPr>
          <w:rFonts w:eastAsia="Times New Roman"/>
          <w:lang w:val="ru-RU"/>
        </w:rPr>
        <w:t>21.</w:t>
      </w:r>
      <w:r w:rsidRPr="000B2900">
        <w:rPr>
          <w:lang w:val="ru-RU"/>
        </w:rPr>
        <w:tab/>
      </w:r>
      <w:r w:rsidRPr="003D6B8D">
        <w:rPr>
          <w:i/>
          <w:iCs/>
          <w:lang w:val="ru-RU"/>
        </w:rPr>
        <w:t>предлагает</w:t>
      </w:r>
      <w:r w:rsidRPr="003D6B8D">
        <w:rPr>
          <w:lang w:val="ru-RU"/>
        </w:rPr>
        <w:t xml:space="preserve"> Управлению Верховного комиссара Организации Объединенных Наций по правам человека продолжать сотрудничество с секретариатом Конвенции в целях разработки инструментов и руководящих указаний по соблюдению прав человека при осуществлении Рамочной программы</w:t>
      </w:r>
      <w:r w:rsidRPr="00272054">
        <w:rPr>
          <w:lang w:val="ru-RU"/>
        </w:rPr>
        <w:t>[</w:t>
      </w:r>
      <w:r w:rsidRPr="003D6B8D">
        <w:rPr>
          <w:lang w:val="ru-RU"/>
        </w:rPr>
        <w:t xml:space="preserve"> и поручает Исполнительному секретарю при условии наличия ресурсов оказывать поддержку в разработке этих инструментов</w:t>
      </w:r>
      <w:r w:rsidRPr="00272054">
        <w:rPr>
          <w:lang w:val="ru-RU"/>
        </w:rPr>
        <w:t>] [</w:t>
      </w:r>
      <w:r>
        <w:rPr>
          <w:lang w:val="ru-RU"/>
        </w:rPr>
        <w:t>и подготовить доклад об осуществлении данных усилий к 17-му совещанию Конференции Сторон</w:t>
      </w:r>
      <w:r w:rsidRPr="00643AC8">
        <w:rPr>
          <w:lang w:val="ru-RU"/>
        </w:rPr>
        <w:t>]</w:t>
      </w:r>
      <w:r w:rsidRPr="003D6B8D">
        <w:rPr>
          <w:lang w:val="ru-RU"/>
        </w:rPr>
        <w:t xml:space="preserve">; </w:t>
      </w:r>
    </w:p>
    <w:p w14:paraId="7A8BCE54" w14:textId="77777777" w:rsidR="00643AC8" w:rsidRPr="003D6B8D" w:rsidRDefault="00643AC8" w:rsidP="00643AC8">
      <w:pPr>
        <w:pStyle w:val="Para1"/>
        <w:numPr>
          <w:ilvl w:val="0"/>
          <w:numId w:val="0"/>
        </w:numPr>
        <w:tabs>
          <w:tab w:val="clear" w:pos="1134"/>
        </w:tabs>
        <w:ind w:left="1134"/>
        <w:rPr>
          <w:lang w:val="ru-RU"/>
        </w:rPr>
      </w:pPr>
      <w:r w:rsidRPr="00D07FF8">
        <w:rPr>
          <w:rFonts w:eastAsia="Times New Roman"/>
          <w:lang w:val="ru-RU"/>
        </w:rPr>
        <w:t>22.</w:t>
      </w:r>
      <w:r w:rsidRPr="00D07FF8">
        <w:rPr>
          <w:lang w:val="ru-RU"/>
        </w:rPr>
        <w:tab/>
      </w:r>
      <w:r w:rsidRPr="003D6B8D">
        <w:rPr>
          <w:i/>
          <w:iCs/>
          <w:lang w:val="ru-RU"/>
        </w:rPr>
        <w:t>поручает</w:t>
      </w:r>
      <w:r w:rsidRPr="003D6B8D">
        <w:rPr>
          <w:lang w:val="ru-RU"/>
        </w:rPr>
        <w:t xml:space="preserve"> Исполнительному секретарю:</w:t>
      </w:r>
    </w:p>
    <w:p w14:paraId="60776214" w14:textId="77777777" w:rsidR="00643AC8" w:rsidRPr="003D6B8D" w:rsidRDefault="00643AC8" w:rsidP="00643AC8">
      <w:pPr>
        <w:spacing w:before="120" w:after="120"/>
        <w:ind w:left="567" w:firstLine="567"/>
        <w:rPr>
          <w:lang w:val="ru-RU"/>
        </w:rPr>
      </w:pPr>
      <w:r w:rsidRPr="003D6B8D">
        <w:rPr>
          <w:lang w:val="ru-RU"/>
        </w:rPr>
        <w:t>(a)</w:t>
      </w:r>
      <w:r w:rsidRPr="003D6B8D">
        <w:rPr>
          <w:lang w:val="ru-RU"/>
        </w:rPr>
        <w:tab/>
        <w:t>продолжать сотрудничество сообразно обстоятельствам с секретариатами других конвенций и Программой Организации Объединенных Наций по окружающей среде</w:t>
      </w:r>
      <w:r>
        <w:rPr>
          <w:lang w:val="ru-RU"/>
        </w:rPr>
        <w:t>,</w:t>
      </w:r>
      <w:r w:rsidRPr="003D6B8D">
        <w:rPr>
          <w:lang w:val="ru-RU"/>
        </w:rPr>
        <w:t xml:space="preserve"> а также в содействии по выполнению конкретных задач Рамочной программы</w:t>
      </w:r>
      <w:r>
        <w:rPr>
          <w:lang w:val="ru-RU"/>
        </w:rPr>
        <w:t>, при наличии ресурсов</w:t>
      </w:r>
      <w:r w:rsidRPr="003D6B8D">
        <w:rPr>
          <w:lang w:val="ru-RU"/>
        </w:rPr>
        <w:t xml:space="preserve">; </w:t>
      </w:r>
    </w:p>
    <w:p w14:paraId="5EFA72F4" w14:textId="77777777" w:rsidR="00643AC8" w:rsidRPr="003D6B8D" w:rsidRDefault="00643AC8" w:rsidP="00643AC8">
      <w:pPr>
        <w:spacing w:before="120" w:after="120"/>
        <w:ind w:left="567" w:firstLine="567"/>
        <w:rPr>
          <w:lang w:val="ru-RU"/>
        </w:rPr>
      </w:pPr>
      <w:r w:rsidRPr="003D6B8D">
        <w:rPr>
          <w:lang w:val="ru-RU"/>
        </w:rPr>
        <w:t>(b)</w:t>
      </w:r>
      <w:r w:rsidRPr="003D6B8D">
        <w:rPr>
          <w:lang w:val="ru-RU"/>
        </w:rPr>
        <w:tab/>
      </w:r>
      <w:r>
        <w:rPr>
          <w:lang w:val="ru-RU"/>
        </w:rPr>
        <w:t>продолжать</w:t>
      </w:r>
      <w:r w:rsidRPr="003D6B8D">
        <w:rPr>
          <w:lang w:val="ru-RU"/>
        </w:rPr>
        <w:t xml:space="preserve"> сотрудничество с секретариатами Рамочной конвенции Организации Объединенных Наций об изменении климата и Конвенции по борьбе с опустыниванием, в рамках таких механизмов, как </w:t>
      </w:r>
      <w:r w:rsidRPr="003D6B8D">
        <w:rPr>
          <w:lang w:val="ru-RU" w:eastAsia="en-CA"/>
        </w:rPr>
        <w:t>Совместная контактная группа Рио-де-</w:t>
      </w:r>
      <w:proofErr w:type="spellStart"/>
      <w:r w:rsidRPr="003D6B8D">
        <w:rPr>
          <w:lang w:val="ru-RU" w:eastAsia="en-CA"/>
        </w:rPr>
        <w:t>Жанейрских</w:t>
      </w:r>
      <w:proofErr w:type="spellEnd"/>
      <w:r w:rsidRPr="003D6B8D">
        <w:rPr>
          <w:lang w:val="ru-RU" w:eastAsia="en-CA"/>
        </w:rPr>
        <w:t xml:space="preserve"> конвенций</w:t>
      </w:r>
      <w:r w:rsidRPr="003D6B8D">
        <w:rPr>
          <w:lang w:val="ru-RU"/>
        </w:rPr>
        <w:t>,</w:t>
      </w:r>
      <w:r>
        <w:rPr>
          <w:lang w:val="ru-RU"/>
        </w:rPr>
        <w:t xml:space="preserve"> согласно кругу ведения и </w:t>
      </w:r>
      <w:r>
        <w:t>modus</w:t>
      </w:r>
      <w:r w:rsidRPr="00D07FF8">
        <w:rPr>
          <w:lang w:val="ru-RU"/>
        </w:rPr>
        <w:t xml:space="preserve"> </w:t>
      </w:r>
      <w:r>
        <w:t>operandi</w:t>
      </w:r>
      <w:r w:rsidRPr="003D6B8D">
        <w:rPr>
          <w:lang w:val="ru-RU"/>
        </w:rPr>
        <w:t xml:space="preserve"> </w:t>
      </w:r>
      <w:r w:rsidRPr="00D07FF8">
        <w:rPr>
          <w:lang w:val="ru-RU"/>
        </w:rPr>
        <w:t>[</w:t>
      </w:r>
      <w:r w:rsidRPr="003D6B8D">
        <w:rPr>
          <w:lang w:val="ru-RU"/>
        </w:rPr>
        <w:t>для выявления возможностей для содействия национальным усилиям по осуществлению этих конвенций и обмену соответствующей информацией, дальнейшего привлечения внимания к взаимосвязи между проблемами климата</w:t>
      </w:r>
      <w:r>
        <w:rPr>
          <w:lang w:val="ru-RU"/>
        </w:rPr>
        <w:t>, почв</w:t>
      </w:r>
      <w:r w:rsidRPr="003D6B8D">
        <w:rPr>
          <w:lang w:val="ru-RU"/>
        </w:rPr>
        <w:t xml:space="preserve"> и биоразнообразия </w:t>
      </w:r>
      <w:r>
        <w:rPr>
          <w:lang w:val="ru-RU"/>
        </w:rPr>
        <w:t xml:space="preserve">для изучения возможных вариантов для наилучшей </w:t>
      </w:r>
      <w:r>
        <w:rPr>
          <w:lang w:val="ru-RU"/>
        </w:rPr>
        <w:lastRenderedPageBreak/>
        <w:t xml:space="preserve">интеграции, в том числе путем </w:t>
      </w:r>
      <w:r w:rsidRPr="003D6B8D">
        <w:rPr>
          <w:lang w:val="ru-RU"/>
        </w:rPr>
        <w:t xml:space="preserve">изучения </w:t>
      </w:r>
      <w:r>
        <w:rPr>
          <w:lang w:val="ru-RU"/>
        </w:rPr>
        <w:t>потенциала</w:t>
      </w:r>
      <w:r w:rsidRPr="003D6B8D">
        <w:rPr>
          <w:lang w:val="ru-RU"/>
        </w:rPr>
        <w:t xml:space="preserve"> совместной программы работы между Рио-де-</w:t>
      </w:r>
      <w:proofErr w:type="spellStart"/>
      <w:r w:rsidRPr="003D6B8D">
        <w:rPr>
          <w:lang w:val="ru-RU"/>
        </w:rPr>
        <w:t>Жанейрскими</w:t>
      </w:r>
      <w:proofErr w:type="spellEnd"/>
      <w:r w:rsidRPr="003D6B8D">
        <w:rPr>
          <w:lang w:val="ru-RU"/>
        </w:rPr>
        <w:t xml:space="preserve"> конвенциями</w:t>
      </w:r>
      <w:r>
        <w:rPr>
          <w:lang w:val="ru-RU"/>
        </w:rPr>
        <w:t xml:space="preserve"> </w:t>
      </w:r>
      <w:r w:rsidRPr="00D07FF8">
        <w:rPr>
          <w:lang w:val="ru-RU"/>
        </w:rPr>
        <w:t>[для осуществления такой интеграции на будущих совещаниях Конференции Сторон] [для рассмотрения Вспомогательным органом по осуществлению и Конференцией Сторон на ее 17-м совещании]]</w:t>
      </w:r>
      <w:r w:rsidRPr="003D6B8D">
        <w:rPr>
          <w:lang w:val="ru-RU"/>
        </w:rPr>
        <w:t>;</w:t>
      </w:r>
    </w:p>
    <w:p w14:paraId="4918E4BD" w14:textId="77777777" w:rsidR="00643AC8" w:rsidRPr="003D6B8D" w:rsidRDefault="00643AC8" w:rsidP="00643AC8">
      <w:pPr>
        <w:spacing w:before="120" w:after="120"/>
        <w:ind w:left="567" w:firstLine="567"/>
        <w:rPr>
          <w:lang w:val="ru-RU"/>
        </w:rPr>
      </w:pPr>
      <w:r w:rsidRPr="003D6B8D">
        <w:rPr>
          <w:lang w:val="ru-RU"/>
        </w:rPr>
        <w:t>(c)</w:t>
      </w:r>
      <w:r w:rsidRPr="003D6B8D">
        <w:rPr>
          <w:lang w:val="ru-RU"/>
        </w:rPr>
        <w:tab/>
      </w:r>
      <w:r>
        <w:rPr>
          <w:lang w:val="ru-RU"/>
        </w:rPr>
        <w:t>продолжать</w:t>
      </w:r>
      <w:r w:rsidRPr="003D6B8D">
        <w:rPr>
          <w:lang w:val="ru-RU"/>
        </w:rPr>
        <w:t xml:space="preserve"> сотрудничество </w:t>
      </w:r>
      <w:r>
        <w:rPr>
          <w:lang w:val="ru-RU"/>
        </w:rPr>
        <w:t xml:space="preserve">с </w:t>
      </w:r>
      <w:r w:rsidRPr="003D6B8D">
        <w:rPr>
          <w:lang w:val="ru-RU"/>
        </w:rPr>
        <w:t>конвенциями, связанными с биоразнообразием, конвенциями по химическим веществам и отходам, многосторонними природоохранными соглашениями, другими конвенциями и соответствующими научно-политическими органами, в том числе путем проведения совместных мероприятий при соблюдении конкретных мандатов;</w:t>
      </w:r>
    </w:p>
    <w:p w14:paraId="5B0C084A" w14:textId="77777777" w:rsidR="00643AC8" w:rsidRDefault="00643AC8" w:rsidP="00643AC8">
      <w:pPr>
        <w:spacing w:before="120" w:after="120"/>
        <w:ind w:left="567" w:firstLine="567"/>
        <w:rPr>
          <w:lang w:val="ru-RU"/>
        </w:rPr>
      </w:pPr>
      <w:r w:rsidRPr="003D6B8D">
        <w:rPr>
          <w:lang w:val="ru-RU"/>
        </w:rPr>
        <w:t>(d)</w:t>
      </w:r>
      <w:r w:rsidRPr="003D6B8D">
        <w:rPr>
          <w:lang w:val="ru-RU"/>
        </w:rPr>
        <w:tab/>
        <w:t xml:space="preserve">укреплять сотрудничество с Форумом Организации Объединенных Наций по лесам и другими соответствующими организациями, такими как Международная организация по тропической древесине, в том числе в рамках Совместного партнерства по лесам, в целях содействия согласованию усилий по осуществлению Стратегического плана Организации Объединенных Наций по лесам на 2017-2030 годы, Конвенции и </w:t>
      </w:r>
      <w:r>
        <w:rPr>
          <w:lang w:val="ru-RU"/>
        </w:rPr>
        <w:t>Р</w:t>
      </w:r>
      <w:r w:rsidRPr="003D6B8D">
        <w:rPr>
          <w:lang w:val="ru-RU"/>
        </w:rPr>
        <w:t>амочной программы;</w:t>
      </w:r>
    </w:p>
    <w:p w14:paraId="77A6F2B8" w14:textId="48842997" w:rsidR="00643AC8" w:rsidRPr="001D210E" w:rsidRDefault="00643AC8" w:rsidP="00643AC8">
      <w:pPr>
        <w:pStyle w:val="CBDDesicionText"/>
        <w:tabs>
          <w:tab w:val="left" w:pos="1814"/>
        </w:tabs>
        <w:ind w:firstLine="567"/>
        <w:rPr>
          <w:rFonts w:asciiTheme="majorBidi" w:eastAsia="Times New Roman" w:hAnsiTheme="majorBidi"/>
          <w:lang w:val="ru-RU"/>
        </w:rPr>
      </w:pPr>
      <w:r w:rsidRPr="001D210E">
        <w:rPr>
          <w:lang w:val="ru-RU"/>
        </w:rPr>
        <w:t>(</w:t>
      </w:r>
      <w:r>
        <w:t>e</w:t>
      </w:r>
      <w:r w:rsidRPr="001D210E">
        <w:rPr>
          <w:lang w:val="ru-RU"/>
        </w:rPr>
        <w:t>)</w:t>
      </w:r>
      <w:r>
        <w:rPr>
          <w:lang w:val="ru-RU"/>
        </w:rPr>
        <w:tab/>
      </w:r>
      <w:r w:rsidRPr="001D210E">
        <w:rPr>
          <w:lang w:val="ru-RU"/>
        </w:rPr>
        <w:t>сотрудничать и обмениваться соответствующей информацией с секретариатом, включая временный секретариат, Соглашения</w:t>
      </w:r>
      <w:r w:rsidRPr="001D210E">
        <w:rPr>
          <w:rFonts w:asciiTheme="majorBidi" w:hAnsiTheme="majorBidi"/>
          <w:lang w:val="ru-RU"/>
        </w:rPr>
        <w:t xml:space="preserve">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05735B">
        <w:rPr>
          <w:rStyle w:val="FootnoteReference"/>
          <w:rFonts w:asciiTheme="majorBidi" w:hAnsiTheme="majorBidi"/>
          <w:lang w:val="ru-RU"/>
        </w:rPr>
        <w:footnoteReference w:customMarkFollows="1" w:id="10"/>
        <w:t>9</w:t>
      </w:r>
      <w:r w:rsidRPr="001D210E">
        <w:rPr>
          <w:rFonts w:asciiTheme="majorBidi" w:hAnsiTheme="majorBidi"/>
          <w:lang w:val="ru-RU"/>
        </w:rPr>
        <w:t>, отмечая потенциальную важную синергию между Конвенцией и Соглашением;</w:t>
      </w:r>
    </w:p>
    <w:p w14:paraId="5ABA7600" w14:textId="77777777" w:rsidR="00643AC8" w:rsidRDefault="00643AC8" w:rsidP="00643AC8">
      <w:pPr>
        <w:spacing w:before="120" w:after="120"/>
        <w:ind w:left="567" w:firstLine="567"/>
        <w:rPr>
          <w:lang w:val="ru-RU"/>
        </w:rPr>
      </w:pPr>
      <w:r w:rsidRPr="003D6B8D">
        <w:rPr>
          <w:lang w:val="ru-RU"/>
        </w:rPr>
        <w:t>(</w:t>
      </w:r>
      <w:r>
        <w:t>f</w:t>
      </w:r>
      <w:r w:rsidRPr="003D6B8D">
        <w:rPr>
          <w:lang w:val="ru-RU"/>
        </w:rPr>
        <w:t>)</w:t>
      </w:r>
      <w:r w:rsidRPr="003D6B8D">
        <w:rPr>
          <w:lang w:val="ru-RU"/>
        </w:rPr>
        <w:tab/>
        <w:t xml:space="preserve">сотрудничать с Департаментом по экономическим и социальным вопросам секретариата Организации Объединенных Наций и механизмом «ООН – водные ресурсы» в контексте Конференции Организации Объединенных Наций по водным ресурсам, которая пройдет в </w:t>
      </w:r>
      <w:r>
        <w:rPr>
          <w:lang w:val="ru-RU"/>
        </w:rPr>
        <w:t xml:space="preserve">декабре </w:t>
      </w:r>
      <w:r w:rsidRPr="003D6B8D">
        <w:rPr>
          <w:lang w:val="ru-RU"/>
        </w:rPr>
        <w:t>2026 год</w:t>
      </w:r>
      <w:r>
        <w:rPr>
          <w:lang w:val="ru-RU"/>
        </w:rPr>
        <w:t>а</w:t>
      </w:r>
      <w:r w:rsidRPr="003D6B8D">
        <w:rPr>
          <w:lang w:val="ru-RU"/>
        </w:rPr>
        <w:t>, в целях содействия согласованному осуществлению соответствующих глобальных инициатив в области водных ресурсов, а также добровольных обязательств и Рамочной программы</w:t>
      </w:r>
      <w:r>
        <w:rPr>
          <w:lang w:val="ru-RU"/>
        </w:rPr>
        <w:t xml:space="preserve">, и </w:t>
      </w:r>
      <w:r w:rsidRPr="001D210E">
        <w:rPr>
          <w:lang w:val="ru-RU"/>
        </w:rPr>
        <w:t xml:space="preserve">подготовить </w:t>
      </w:r>
      <w:r>
        <w:rPr>
          <w:lang w:val="ru-RU"/>
        </w:rPr>
        <w:t>доклад</w:t>
      </w:r>
      <w:r w:rsidRPr="001D210E">
        <w:rPr>
          <w:lang w:val="ru-RU"/>
        </w:rPr>
        <w:t xml:space="preserve"> о таком сотрудничестве для рассмотрения Вспомогательным органом по осуществлению на </w:t>
      </w:r>
      <w:r>
        <w:rPr>
          <w:lang w:val="ru-RU"/>
        </w:rPr>
        <w:t>совещании</w:t>
      </w:r>
      <w:r w:rsidRPr="001D210E">
        <w:rPr>
          <w:lang w:val="ru-RU"/>
        </w:rPr>
        <w:t xml:space="preserve">, проводимом перед </w:t>
      </w:r>
      <w:r>
        <w:rPr>
          <w:lang w:val="ru-RU"/>
        </w:rPr>
        <w:t xml:space="preserve">18-м совещанием </w:t>
      </w:r>
      <w:r w:rsidRPr="001D210E">
        <w:rPr>
          <w:lang w:val="ru-RU"/>
        </w:rPr>
        <w:t xml:space="preserve">Конференции Сторон, и Конференцией Сторон на ее </w:t>
      </w:r>
      <w:r>
        <w:rPr>
          <w:lang w:val="ru-RU"/>
        </w:rPr>
        <w:t>18-м совещании</w:t>
      </w:r>
      <w:r w:rsidRPr="003D6B8D">
        <w:rPr>
          <w:lang w:val="ru-RU"/>
        </w:rPr>
        <w:t>;</w:t>
      </w:r>
    </w:p>
    <w:p w14:paraId="3E4DD343" w14:textId="77777777" w:rsidR="00643AC8" w:rsidRPr="001D210E" w:rsidRDefault="00643AC8" w:rsidP="00643AC8">
      <w:pPr>
        <w:tabs>
          <w:tab w:val="clear" w:pos="567"/>
          <w:tab w:val="clear" w:pos="1134"/>
          <w:tab w:val="clear" w:pos="1701"/>
          <w:tab w:val="left" w:pos="1814"/>
        </w:tabs>
        <w:spacing w:before="120" w:after="120"/>
        <w:ind w:left="567" w:firstLine="567"/>
        <w:rPr>
          <w:color w:val="000000" w:themeColor="text1"/>
          <w:lang w:val="ru-RU"/>
        </w:rPr>
      </w:pPr>
      <w:r w:rsidRPr="001D210E">
        <w:rPr>
          <w:color w:val="000000" w:themeColor="text1"/>
          <w:lang w:val="ru-RU"/>
        </w:rPr>
        <w:t>(</w:t>
      </w:r>
      <w:r>
        <w:rPr>
          <w:color w:val="000000" w:themeColor="text1"/>
        </w:rPr>
        <w:t>g</w:t>
      </w:r>
      <w:r w:rsidRPr="001D210E">
        <w:rPr>
          <w:color w:val="000000" w:themeColor="text1"/>
          <w:lang w:val="ru-RU"/>
        </w:rPr>
        <w:t>)</w:t>
      </w:r>
      <w:r>
        <w:rPr>
          <w:color w:val="000000" w:themeColor="text1"/>
          <w:lang w:val="ru-RU"/>
        </w:rPr>
        <w:tab/>
      </w:r>
      <w:r w:rsidRPr="001D210E">
        <w:rPr>
          <w:color w:val="000000" w:themeColor="text1"/>
          <w:lang w:val="ru-RU"/>
        </w:rPr>
        <w:t>содействовать обмену инициативами и опытом с секретариатами других конвенций и Программой Организации Объединенных Наций по окружающей среде в поддержку более широкого освещения и распространения различных систем ценностей, других систем знаний, жизни в гармонии с природой, жизни в равновесии и гармонии с Матерью-Землей, прав природы и прав Матери-Земли и содействия ведению совместного интерактивного диалога по этим темам на 17-м совещании Конференции Сторон;</w:t>
      </w:r>
    </w:p>
    <w:p w14:paraId="4AAE9572" w14:textId="77777777" w:rsidR="00643AC8" w:rsidRDefault="00643AC8" w:rsidP="00643AC8">
      <w:pPr>
        <w:spacing w:before="120" w:after="120"/>
        <w:ind w:left="567" w:firstLine="567"/>
        <w:rPr>
          <w:lang w:val="ru-RU"/>
        </w:rPr>
      </w:pPr>
      <w:r w:rsidRPr="003D6B8D">
        <w:rPr>
          <w:lang w:val="ru-RU"/>
        </w:rPr>
        <w:t>(h)</w:t>
      </w:r>
      <w:r w:rsidRPr="003D6B8D">
        <w:rPr>
          <w:lang w:val="ru-RU"/>
        </w:rPr>
        <w:tab/>
        <w:t>представить Вспомогательному органу по осуществлению на совещании, которое состоится перед 17-м совещанием Конференции Сторон, доклад о совместной деятельности</w:t>
      </w:r>
      <w:r>
        <w:rPr>
          <w:lang w:val="ru-RU"/>
        </w:rPr>
        <w:t>, как упомянуто выше,</w:t>
      </w:r>
      <w:r w:rsidRPr="003D6B8D">
        <w:rPr>
          <w:lang w:val="ru-RU"/>
        </w:rPr>
        <w:t xml:space="preserve"> в поддержку осуществления Конвенции и Рамочной программы</w:t>
      </w:r>
      <w:r>
        <w:rPr>
          <w:lang w:val="ru-RU"/>
        </w:rPr>
        <w:t>;</w:t>
      </w:r>
    </w:p>
    <w:p w14:paraId="26A803AB" w14:textId="785CDCCA" w:rsidR="00643AC8" w:rsidRPr="001D210E" w:rsidRDefault="00643AC8" w:rsidP="00643AC8">
      <w:pPr>
        <w:spacing w:before="120" w:after="120"/>
        <w:ind w:left="567" w:firstLine="567"/>
        <w:rPr>
          <w:lang w:val="ru-RU"/>
        </w:rPr>
      </w:pPr>
      <w:r w:rsidRPr="001D210E">
        <w:rPr>
          <w:lang w:val="ru-RU"/>
        </w:rPr>
        <w:t>(i)</w:t>
      </w:r>
      <w:r>
        <w:rPr>
          <w:lang w:val="ru-RU"/>
        </w:rPr>
        <w:tab/>
        <w:t xml:space="preserve">способствовать </w:t>
      </w:r>
      <w:r w:rsidRPr="001D210E">
        <w:rPr>
          <w:lang w:val="ru-RU"/>
        </w:rPr>
        <w:t xml:space="preserve">синергии и обмену информацией между существующими программами, проектами и мероприятиями других учреждений </w:t>
      </w:r>
      <w:r>
        <w:rPr>
          <w:lang w:val="ru-RU"/>
        </w:rPr>
        <w:t>Организации Объединенных Наций</w:t>
      </w:r>
      <w:r w:rsidRPr="001D210E">
        <w:rPr>
          <w:lang w:val="ru-RU"/>
        </w:rPr>
        <w:t xml:space="preserve">, чтобы совместно еще больше усилить и упорядочить их вклад в рамках программы работы </w:t>
      </w:r>
      <w:r>
        <w:rPr>
          <w:lang w:val="ru-RU"/>
        </w:rPr>
        <w:t>в области</w:t>
      </w:r>
      <w:r w:rsidRPr="001D210E">
        <w:rPr>
          <w:lang w:val="ru-RU"/>
        </w:rPr>
        <w:t xml:space="preserve"> морско</w:t>
      </w:r>
      <w:r>
        <w:rPr>
          <w:lang w:val="ru-RU"/>
        </w:rPr>
        <w:t>го</w:t>
      </w:r>
      <w:r w:rsidRPr="001D210E">
        <w:rPr>
          <w:lang w:val="ru-RU"/>
        </w:rPr>
        <w:t xml:space="preserve"> и прибрежно</w:t>
      </w:r>
      <w:r>
        <w:rPr>
          <w:lang w:val="ru-RU"/>
        </w:rPr>
        <w:t>го</w:t>
      </w:r>
      <w:r w:rsidRPr="001D210E">
        <w:rPr>
          <w:lang w:val="ru-RU"/>
        </w:rPr>
        <w:t xml:space="preserve"> биоразнообрази</w:t>
      </w:r>
      <w:r>
        <w:rPr>
          <w:lang w:val="ru-RU"/>
        </w:rPr>
        <w:t>я</w:t>
      </w:r>
      <w:r w:rsidR="0005735B">
        <w:rPr>
          <w:rStyle w:val="FootnoteReference"/>
          <w:rFonts w:eastAsia="Times New Roman"/>
          <w:lang w:val="ru-RU"/>
        </w:rPr>
        <w:footnoteReference w:customMarkFollows="1" w:id="11"/>
        <w:t>10</w:t>
      </w:r>
      <w:r w:rsidRPr="001D210E">
        <w:rPr>
          <w:rFonts w:eastAsia="Times New Roman"/>
          <w:lang w:val="ru-RU"/>
        </w:rPr>
        <w:t xml:space="preserve"> </w:t>
      </w:r>
      <w:r w:rsidRPr="001D210E">
        <w:rPr>
          <w:lang w:val="ru-RU"/>
        </w:rPr>
        <w:t>Конвенции и в соответствии с выполнением задач</w:t>
      </w:r>
      <w:r>
        <w:rPr>
          <w:lang w:val="ru-RU"/>
        </w:rPr>
        <w:t xml:space="preserve"> </w:t>
      </w:r>
      <w:r w:rsidRPr="001D210E">
        <w:rPr>
          <w:lang w:val="ru-RU"/>
        </w:rPr>
        <w:t>Рамочной программ</w:t>
      </w:r>
      <w:r>
        <w:rPr>
          <w:lang w:val="ru-RU"/>
        </w:rPr>
        <w:t>ы</w:t>
      </w:r>
      <w:r w:rsidRPr="001D210E">
        <w:rPr>
          <w:lang w:val="ru-RU"/>
        </w:rPr>
        <w:t>;</w:t>
      </w:r>
    </w:p>
    <w:p w14:paraId="2411B4B8" w14:textId="77777777" w:rsidR="00643AC8" w:rsidRPr="001D210E" w:rsidRDefault="00643AC8" w:rsidP="00643AC8">
      <w:pPr>
        <w:tabs>
          <w:tab w:val="clear" w:pos="567"/>
          <w:tab w:val="clear" w:pos="1134"/>
          <w:tab w:val="clear" w:pos="1701"/>
          <w:tab w:val="left" w:pos="1814"/>
        </w:tabs>
        <w:spacing w:before="120" w:after="120"/>
        <w:ind w:left="567" w:firstLine="567"/>
        <w:rPr>
          <w:rFonts w:eastAsia="Times New Roman"/>
          <w:lang w:val="ru-RU"/>
        </w:rPr>
      </w:pPr>
      <w:r w:rsidRPr="001D210E">
        <w:rPr>
          <w:lang w:val="ru-RU"/>
        </w:rPr>
        <w:t>(</w:t>
      </w:r>
      <w:r>
        <w:t>j</w:t>
      </w:r>
      <w:r w:rsidRPr="001D210E">
        <w:rPr>
          <w:lang w:val="ru-RU"/>
        </w:rPr>
        <w:t>)</w:t>
      </w:r>
      <w:r>
        <w:rPr>
          <w:lang w:val="ru-RU"/>
        </w:rPr>
        <w:tab/>
      </w:r>
      <w:r w:rsidRPr="001D210E">
        <w:rPr>
          <w:lang w:val="ru-RU"/>
        </w:rPr>
        <w:t xml:space="preserve">осуществлять </w:t>
      </w:r>
      <w:bookmarkStart w:id="2" w:name="_Hlk181281228"/>
      <w:r w:rsidRPr="001D210E">
        <w:rPr>
          <w:lang w:val="ru-RU"/>
        </w:rPr>
        <w:t xml:space="preserve">международную инициативу по использованию биоразнообразия для производства продовольствия и питательных веществ в соответствии с Рамочной программой </w:t>
      </w:r>
      <w:bookmarkEnd w:id="2"/>
      <w:r w:rsidRPr="001D210E">
        <w:rPr>
          <w:lang w:val="ru-RU"/>
        </w:rPr>
        <w:t>и сотрудничать с Продовольственной и сельскохозяйственной организацией Объединенных Наций в подготовке плана действий по осуществлению этой инициативы.</w:t>
      </w:r>
    </w:p>
    <w:tbl>
      <w:tblPr>
        <w:tblW w:w="0" w:type="auto"/>
        <w:tblLayout w:type="fixed"/>
        <w:tblLook w:val="0000" w:firstRow="0" w:lastRow="0" w:firstColumn="0" w:lastColumn="0" w:noHBand="0" w:noVBand="0"/>
      </w:tblPr>
      <w:tblGrid>
        <w:gridCol w:w="1337"/>
        <w:gridCol w:w="1337"/>
        <w:gridCol w:w="1337"/>
        <w:gridCol w:w="1337"/>
        <w:gridCol w:w="1337"/>
        <w:gridCol w:w="1337"/>
        <w:gridCol w:w="1338"/>
      </w:tblGrid>
      <w:tr w:rsidR="00643AC8" w:rsidRPr="001C31D1" w14:paraId="2E74398D" w14:textId="77777777" w:rsidTr="00754435">
        <w:trPr>
          <w:trHeight w:val="567"/>
        </w:trPr>
        <w:tc>
          <w:tcPr>
            <w:tcW w:w="1337" w:type="dxa"/>
          </w:tcPr>
          <w:p w14:paraId="564EBD46" w14:textId="77777777" w:rsidR="00643AC8" w:rsidRPr="001D210E" w:rsidRDefault="00643AC8" w:rsidP="00754435">
            <w:pPr>
              <w:pStyle w:val="CBDNormal"/>
              <w:rPr>
                <w:lang w:val="ru-RU"/>
              </w:rPr>
            </w:pPr>
          </w:p>
        </w:tc>
        <w:tc>
          <w:tcPr>
            <w:tcW w:w="1337" w:type="dxa"/>
          </w:tcPr>
          <w:p w14:paraId="25C01CBE" w14:textId="77777777" w:rsidR="00643AC8" w:rsidRPr="001D210E" w:rsidRDefault="00643AC8" w:rsidP="00754435">
            <w:pPr>
              <w:pStyle w:val="CBDNormal"/>
              <w:rPr>
                <w:lang w:val="ru-RU"/>
              </w:rPr>
            </w:pPr>
          </w:p>
        </w:tc>
        <w:tc>
          <w:tcPr>
            <w:tcW w:w="1337" w:type="dxa"/>
          </w:tcPr>
          <w:p w14:paraId="561B7798" w14:textId="77777777" w:rsidR="00643AC8" w:rsidRPr="001D210E" w:rsidRDefault="00643AC8" w:rsidP="00754435">
            <w:pPr>
              <w:pStyle w:val="CBDNormal"/>
              <w:rPr>
                <w:lang w:val="ru-RU"/>
              </w:rPr>
            </w:pPr>
          </w:p>
        </w:tc>
        <w:tc>
          <w:tcPr>
            <w:tcW w:w="1337" w:type="dxa"/>
            <w:tcBorders>
              <w:bottom w:val="single" w:sz="4" w:space="0" w:color="auto"/>
            </w:tcBorders>
            <w:shd w:val="clear" w:color="auto" w:fill="auto"/>
          </w:tcPr>
          <w:p w14:paraId="76C7E280" w14:textId="77777777" w:rsidR="00643AC8" w:rsidRPr="001D210E" w:rsidRDefault="00643AC8" w:rsidP="00754435">
            <w:pPr>
              <w:pStyle w:val="CBDNormal"/>
              <w:rPr>
                <w:lang w:val="ru-RU"/>
              </w:rPr>
            </w:pPr>
          </w:p>
        </w:tc>
        <w:tc>
          <w:tcPr>
            <w:tcW w:w="1337" w:type="dxa"/>
          </w:tcPr>
          <w:p w14:paraId="6D4931FF" w14:textId="77777777" w:rsidR="00643AC8" w:rsidRPr="001D210E" w:rsidRDefault="00643AC8" w:rsidP="00754435">
            <w:pPr>
              <w:pStyle w:val="CBDNormal"/>
              <w:rPr>
                <w:lang w:val="ru-RU"/>
              </w:rPr>
            </w:pPr>
          </w:p>
        </w:tc>
        <w:tc>
          <w:tcPr>
            <w:tcW w:w="1337" w:type="dxa"/>
          </w:tcPr>
          <w:p w14:paraId="2C0FFA40" w14:textId="77777777" w:rsidR="00643AC8" w:rsidRPr="001D210E" w:rsidRDefault="00643AC8" w:rsidP="00754435">
            <w:pPr>
              <w:pStyle w:val="CBDNormal"/>
              <w:rPr>
                <w:lang w:val="ru-RU"/>
              </w:rPr>
            </w:pPr>
          </w:p>
        </w:tc>
        <w:tc>
          <w:tcPr>
            <w:tcW w:w="1338" w:type="dxa"/>
          </w:tcPr>
          <w:p w14:paraId="7C003167" w14:textId="77777777" w:rsidR="00643AC8" w:rsidRPr="001D210E" w:rsidRDefault="00643AC8" w:rsidP="00754435">
            <w:pPr>
              <w:pStyle w:val="CBDNormal"/>
              <w:rPr>
                <w:lang w:val="ru-RU"/>
              </w:rPr>
            </w:pPr>
          </w:p>
        </w:tc>
      </w:tr>
    </w:tbl>
    <w:p w14:paraId="7C1A7B0E" w14:textId="77777777" w:rsidR="000B2900" w:rsidRPr="00643AC8" w:rsidRDefault="000B2900" w:rsidP="00643AC8">
      <w:pPr>
        <w:pStyle w:val="CBDDesicionText"/>
        <w:ind w:firstLine="567"/>
        <w:rPr>
          <w:lang w:val="ru-RU"/>
        </w:rPr>
      </w:pPr>
    </w:p>
    <w:sectPr w:rsidR="000B2900" w:rsidRPr="00643AC8" w:rsidSect="00387BD8">
      <w:headerReference w:type="even" r:id="rId13"/>
      <w:headerReference w:type="default" r:id="rId14"/>
      <w:footerReference w:type="even" r:id="rId15"/>
      <w:footerReference w:type="default" r:id="rId16"/>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FEAC5B" w14:textId="77777777" w:rsidR="00A0303D" w:rsidRDefault="00A0303D" w:rsidP="00A96B21">
      <w:r>
        <w:separator/>
      </w:r>
    </w:p>
  </w:endnote>
  <w:endnote w:type="continuationSeparator" w:id="0">
    <w:p w14:paraId="4250CFFC" w14:textId="77777777" w:rsidR="00A0303D" w:rsidRDefault="00A0303D" w:rsidP="00A96B21">
      <w:r>
        <w:continuationSeparator/>
      </w:r>
    </w:p>
  </w:endnote>
  <w:endnote w:type="continuationNotice" w:id="1">
    <w:p w14:paraId="2D6AFC9C" w14:textId="77777777" w:rsidR="00A0303D" w:rsidRDefault="00A030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2B8CC" w14:textId="4F8F17D3" w:rsidR="00387BD8" w:rsidRDefault="000F75A1">
    <w:pPr>
      <w:pStyle w:val="Footer"/>
    </w:pPr>
    <w:r>
      <w:fldChar w:fldCharType="begin"/>
    </w:r>
    <w:r>
      <w:instrText xml:space="preserve"> PAGE  \* Arabic  \* MERGEFORMAT </w:instrText>
    </w:r>
    <w:r>
      <w:fldChar w:fldCharType="separate"/>
    </w:r>
    <w:r>
      <w:rPr>
        <w:noProof/>
      </w:rPr>
      <w:t>2</w:t>
    </w:r>
    <w:r>
      <w:fldChar w:fldCharType="end"/>
    </w:r>
    <w:r>
      <w:t>/</w:t>
    </w:r>
    <w:fldSimple w:instr=" NUMPAGES   \* MERGEFORMAT ">
      <w:r>
        <w:rPr>
          <w:noProof/>
        </w:rPr>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4093DF" w14:textId="5D75B1F0" w:rsidR="00387BD8" w:rsidRDefault="000F75A1" w:rsidP="000F75A1">
    <w:pPr>
      <w:pStyle w:val="Footer"/>
      <w:jc w:val="right"/>
    </w:pPr>
    <w:r>
      <w:fldChar w:fldCharType="begin"/>
    </w:r>
    <w:r>
      <w:instrText xml:space="preserve"> PAGE  \* Arabic  \* MERGEFORMAT </w:instrText>
    </w:r>
    <w:r>
      <w:fldChar w:fldCharType="separate"/>
    </w:r>
    <w:r>
      <w:t>2</w:t>
    </w:r>
    <w:r>
      <w:fldChar w:fldCharType="end"/>
    </w:r>
    <w:r>
      <w:t>/</w:t>
    </w:r>
    <w:fldSimple w:instr=" NUMPAGES   \* MERGEFORMAT ">
      <w: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EFF134" w14:textId="77777777" w:rsidR="00A0303D" w:rsidRDefault="00A0303D" w:rsidP="00A96B21">
      <w:r>
        <w:separator/>
      </w:r>
    </w:p>
  </w:footnote>
  <w:footnote w:type="continuationSeparator" w:id="0">
    <w:p w14:paraId="2A5F55EC" w14:textId="77777777" w:rsidR="00A0303D" w:rsidRDefault="00A0303D" w:rsidP="00A96B21">
      <w:r>
        <w:continuationSeparator/>
      </w:r>
    </w:p>
  </w:footnote>
  <w:footnote w:type="continuationNotice" w:id="1">
    <w:p w14:paraId="30DF6574" w14:textId="77777777" w:rsidR="00A0303D" w:rsidRDefault="00A0303D"/>
  </w:footnote>
  <w:footnote w:id="2">
    <w:p w14:paraId="348FFBDC" w14:textId="77777777" w:rsidR="00457672" w:rsidRPr="005607C8" w:rsidRDefault="00457672" w:rsidP="00457672">
      <w:pPr>
        <w:pStyle w:val="FootnoteText"/>
        <w:rPr>
          <w:lang w:val="ru-RU"/>
        </w:rPr>
      </w:pPr>
      <w:r w:rsidRPr="00324D71">
        <w:rPr>
          <w:rStyle w:val="FootnoteReference"/>
        </w:rPr>
        <w:sym w:font="Symbol" w:char="F02A"/>
      </w:r>
      <w:r w:rsidRPr="00457672">
        <w:rPr>
          <w:lang w:val="ru-RU"/>
        </w:rPr>
        <w:t xml:space="preserve"> </w:t>
      </w:r>
      <w:r w:rsidRPr="005607C8">
        <w:rPr>
          <w:rStyle w:val="ui-provider"/>
          <w:szCs w:val="18"/>
          <w:lang w:val="ru-RU"/>
        </w:rPr>
        <w:t xml:space="preserve">Настоящий проект решения был подготовлен Председателем Вспомогательного органа </w:t>
      </w:r>
      <w:r w:rsidRPr="005607C8">
        <w:rPr>
          <w:szCs w:val="18"/>
          <w:lang w:val="ru-RU"/>
        </w:rPr>
        <w:t xml:space="preserve">по осуществлению </w:t>
      </w:r>
      <w:r w:rsidRPr="005607C8">
        <w:rPr>
          <w:rStyle w:val="ui-provider"/>
          <w:szCs w:val="18"/>
          <w:lang w:val="ru-RU"/>
        </w:rPr>
        <w:t xml:space="preserve">при поддержке секретариата после первого чтения пункта 7 повестки дня. </w:t>
      </w:r>
      <w:r w:rsidRPr="005607C8">
        <w:rPr>
          <w:szCs w:val="18"/>
          <w:lang w:val="ru-RU"/>
        </w:rPr>
        <w:t>Текст не рассматривался Вспомогательным органом на его четвертом совещании</w:t>
      </w:r>
      <w:r w:rsidRPr="005607C8">
        <w:rPr>
          <w:rStyle w:val="ui-provider"/>
          <w:szCs w:val="18"/>
          <w:lang w:val="ru-RU"/>
        </w:rPr>
        <w:t>.</w:t>
      </w:r>
    </w:p>
  </w:footnote>
  <w:footnote w:id="3">
    <w:p w14:paraId="12BDECE8" w14:textId="77777777" w:rsidR="00457672" w:rsidRPr="005607C8" w:rsidRDefault="00457672" w:rsidP="00457672">
      <w:pPr>
        <w:pStyle w:val="FootnoteText"/>
        <w:rPr>
          <w:szCs w:val="18"/>
          <w:lang w:val="ru-RU"/>
        </w:rPr>
      </w:pPr>
      <w:r w:rsidRPr="005607C8">
        <w:rPr>
          <w:rStyle w:val="FootnoteReference"/>
          <w:szCs w:val="18"/>
          <w:lang w:val="ru-RU"/>
        </w:rPr>
        <w:footnoteRef/>
      </w:r>
      <w:r w:rsidRPr="005607C8">
        <w:rPr>
          <w:szCs w:val="18"/>
          <w:lang w:val="ru-RU"/>
        </w:rPr>
        <w:t xml:space="preserve"> Доклад Конференции Организации Объединенных Наций по окружающей среде и развитию, Рио-де-Жанейро, 3-14 июня 1992 года, том I: Резолюции, принятые Конференцией (публикация Организации Объединенных Наций, товарный номер № E.93.I.8 и исправление), резолюция 1, приложение I.</w:t>
      </w:r>
    </w:p>
  </w:footnote>
  <w:footnote w:id="4">
    <w:p w14:paraId="49E1E23F" w14:textId="41973869" w:rsidR="006339EF" w:rsidRPr="00EA667B" w:rsidRDefault="006339EF">
      <w:pPr>
        <w:pStyle w:val="FootnoteText"/>
        <w:rPr>
          <w:lang w:val="ru-RU"/>
        </w:rPr>
      </w:pPr>
      <w:r>
        <w:rPr>
          <w:rStyle w:val="FootnoteReference"/>
        </w:rPr>
        <w:footnoteRef/>
      </w:r>
      <w:r w:rsidRPr="00EA667B">
        <w:rPr>
          <w:lang w:val="ru-RU"/>
        </w:rPr>
        <w:t xml:space="preserve"> </w:t>
      </w:r>
      <w:r w:rsidRPr="005607C8">
        <w:rPr>
          <w:szCs w:val="18"/>
          <w:lang w:val="ru-RU"/>
        </w:rPr>
        <w:t xml:space="preserve">Сборник договоров Организации Объединенных Наций, том </w:t>
      </w:r>
      <w:r w:rsidRPr="00EA667B">
        <w:rPr>
          <w:lang w:val="ru-RU"/>
        </w:rPr>
        <w:t xml:space="preserve">1760, </w:t>
      </w:r>
      <w:r>
        <w:rPr>
          <w:lang w:val="ru-RU"/>
        </w:rPr>
        <w:t>№</w:t>
      </w:r>
      <w:r w:rsidRPr="00EA667B">
        <w:rPr>
          <w:lang w:val="ru-RU"/>
        </w:rPr>
        <w:t xml:space="preserve"> 30619</w:t>
      </w:r>
      <w:r w:rsidRPr="005607C8">
        <w:rPr>
          <w:szCs w:val="18"/>
          <w:lang w:val="ru-RU"/>
        </w:rPr>
        <w:t>.</w:t>
      </w:r>
    </w:p>
  </w:footnote>
  <w:footnote w:id="5">
    <w:p w14:paraId="1FBED4D8" w14:textId="4F0E3D36" w:rsidR="006339EF" w:rsidRPr="000B2900" w:rsidRDefault="006339EF">
      <w:pPr>
        <w:pStyle w:val="FootnoteText"/>
        <w:rPr>
          <w:lang w:val="ru-RU"/>
        </w:rPr>
      </w:pPr>
      <w:r>
        <w:rPr>
          <w:rStyle w:val="FootnoteReference"/>
        </w:rPr>
        <w:footnoteRef/>
      </w:r>
      <w:r w:rsidRPr="000B2900">
        <w:rPr>
          <w:lang w:val="ru-RU"/>
        </w:rPr>
        <w:t xml:space="preserve"> </w:t>
      </w:r>
      <w:r>
        <w:rPr>
          <w:lang w:val="ru-RU"/>
        </w:rPr>
        <w:t>Решение</w:t>
      </w:r>
      <w:r w:rsidRPr="000B2900">
        <w:rPr>
          <w:lang w:val="ru-RU"/>
        </w:rPr>
        <w:t xml:space="preserve"> 15/4, </w:t>
      </w:r>
      <w:r>
        <w:rPr>
          <w:lang w:val="ru-RU"/>
        </w:rPr>
        <w:t>приложение</w:t>
      </w:r>
      <w:r w:rsidRPr="000B2900">
        <w:rPr>
          <w:lang w:val="ru-RU"/>
        </w:rPr>
        <w:t>.</w:t>
      </w:r>
    </w:p>
  </w:footnote>
  <w:footnote w:id="6">
    <w:p w14:paraId="754EE1B6" w14:textId="52556D87" w:rsidR="006339EF" w:rsidRPr="00EA667B" w:rsidRDefault="006339EF">
      <w:pPr>
        <w:pStyle w:val="FootnoteText"/>
        <w:rPr>
          <w:lang w:val="ru-RU"/>
        </w:rPr>
      </w:pPr>
      <w:r>
        <w:rPr>
          <w:rStyle w:val="FootnoteReference"/>
        </w:rPr>
        <w:footnoteRef/>
      </w:r>
      <w:r w:rsidRPr="00EA667B">
        <w:rPr>
          <w:lang w:val="ru-RU"/>
        </w:rPr>
        <w:t xml:space="preserve"> </w:t>
      </w:r>
      <w:r>
        <w:rPr>
          <w:lang w:val="ru-RU"/>
        </w:rPr>
        <w:t>Резолюция</w:t>
      </w:r>
      <w:r w:rsidRPr="00EA667B">
        <w:rPr>
          <w:lang w:val="ru-RU"/>
        </w:rPr>
        <w:t xml:space="preserve"> 70/1</w:t>
      </w:r>
      <w:r>
        <w:rPr>
          <w:lang w:val="ru-RU"/>
        </w:rPr>
        <w:t xml:space="preserve"> Генеральной Ассамблеи</w:t>
      </w:r>
      <w:r w:rsidRPr="00EA667B">
        <w:rPr>
          <w:lang w:val="ru-RU"/>
        </w:rPr>
        <w:t>.</w:t>
      </w:r>
    </w:p>
  </w:footnote>
  <w:footnote w:id="7">
    <w:p w14:paraId="5CD1058D" w14:textId="5C64BBFE" w:rsidR="006339EF" w:rsidRPr="00EA667B" w:rsidRDefault="006339EF">
      <w:pPr>
        <w:pStyle w:val="FootnoteText"/>
        <w:rPr>
          <w:lang w:val="ru-RU"/>
        </w:rPr>
      </w:pPr>
      <w:r>
        <w:rPr>
          <w:rStyle w:val="FootnoteReference"/>
        </w:rPr>
        <w:footnoteRef/>
      </w:r>
      <w:r w:rsidRPr="00EA667B">
        <w:rPr>
          <w:lang w:val="ru-RU"/>
        </w:rPr>
        <w:t xml:space="preserve"> </w:t>
      </w:r>
      <w:r w:rsidRPr="005607C8">
        <w:rPr>
          <w:szCs w:val="18"/>
          <w:lang w:val="ru-RU"/>
        </w:rPr>
        <w:t xml:space="preserve">Сборник договоров Организации Объединенных Наций, том </w:t>
      </w:r>
      <w:r w:rsidRPr="00EA667B">
        <w:rPr>
          <w:lang w:val="ru-RU"/>
        </w:rPr>
        <w:t xml:space="preserve">3156, </w:t>
      </w:r>
      <w:r>
        <w:rPr>
          <w:lang w:val="ru-RU"/>
        </w:rPr>
        <w:t>№</w:t>
      </w:r>
      <w:r w:rsidRPr="00EA667B">
        <w:rPr>
          <w:lang w:val="ru-RU"/>
        </w:rPr>
        <w:t xml:space="preserve"> 54113</w:t>
      </w:r>
      <w:r w:rsidRPr="005607C8">
        <w:rPr>
          <w:szCs w:val="18"/>
          <w:lang w:val="ru-RU"/>
        </w:rPr>
        <w:t>.</w:t>
      </w:r>
    </w:p>
  </w:footnote>
  <w:footnote w:id="8">
    <w:p w14:paraId="281C95A0" w14:textId="6EA86D00" w:rsidR="0005735B" w:rsidRPr="008D1492" w:rsidRDefault="0005735B" w:rsidP="0005735B">
      <w:pPr>
        <w:pStyle w:val="FootnoteText"/>
        <w:rPr>
          <w:szCs w:val="18"/>
        </w:rPr>
      </w:pPr>
      <w:r w:rsidRPr="008D1492">
        <w:rPr>
          <w:rStyle w:val="FootnoteReference"/>
          <w:szCs w:val="18"/>
        </w:rPr>
        <w:footnoteRef/>
      </w:r>
      <w:r w:rsidRPr="008D1492">
        <w:rPr>
          <w:szCs w:val="18"/>
        </w:rPr>
        <w:t xml:space="preserve"> </w:t>
      </w:r>
      <w:proofErr w:type="spellStart"/>
      <w:r w:rsidRPr="0005735B">
        <w:rPr>
          <w:szCs w:val="18"/>
        </w:rPr>
        <w:t>См</w:t>
      </w:r>
      <w:proofErr w:type="spellEnd"/>
      <w:r w:rsidRPr="0005735B">
        <w:rPr>
          <w:szCs w:val="18"/>
        </w:rPr>
        <w:t xml:space="preserve">. CBD/COP/16/10/Rev.1, </w:t>
      </w:r>
      <w:proofErr w:type="spellStart"/>
      <w:r w:rsidRPr="0005735B">
        <w:rPr>
          <w:szCs w:val="18"/>
        </w:rPr>
        <w:t>приложение</w:t>
      </w:r>
      <w:proofErr w:type="spellEnd"/>
      <w:r w:rsidRPr="0005735B">
        <w:rPr>
          <w:szCs w:val="18"/>
        </w:rPr>
        <w:t xml:space="preserve"> I.</w:t>
      </w:r>
    </w:p>
  </w:footnote>
  <w:footnote w:id="9">
    <w:p w14:paraId="1511AEB6" w14:textId="4C785E80" w:rsidR="0005735B" w:rsidRPr="0005735B" w:rsidRDefault="0005735B" w:rsidP="0005735B">
      <w:pPr>
        <w:pStyle w:val="FootnoteText"/>
        <w:rPr>
          <w:szCs w:val="18"/>
          <w:lang w:val="ru-RU"/>
        </w:rPr>
      </w:pPr>
      <w:r w:rsidRPr="0005735B">
        <w:rPr>
          <w:rStyle w:val="FootnoteReference"/>
          <w:lang w:val="ru-RU"/>
        </w:rPr>
        <w:t>8</w:t>
      </w:r>
      <w:r w:rsidRPr="0005735B">
        <w:rPr>
          <w:szCs w:val="18"/>
          <w:lang w:val="ru-RU"/>
        </w:rPr>
        <w:t xml:space="preserve"> В том числе Базельская конвенция о контроле за трансграничной перевозкой опасных отходов и их удалением, Роттердамская конвенция о процедуре предварительного обоснованного согласия в отношении отдельных опасных химических веществ и пестицидов в международной торговле, Стокгольмская конвенция о стойких органических загрязнителях и </w:t>
      </w:r>
      <w:proofErr w:type="spellStart"/>
      <w:r w:rsidRPr="0005735B">
        <w:rPr>
          <w:szCs w:val="18"/>
          <w:lang w:val="ru-RU"/>
        </w:rPr>
        <w:t>Минаматская</w:t>
      </w:r>
      <w:proofErr w:type="spellEnd"/>
      <w:r w:rsidRPr="0005735B">
        <w:rPr>
          <w:szCs w:val="18"/>
          <w:lang w:val="ru-RU"/>
        </w:rPr>
        <w:t xml:space="preserve"> конвенция о ртути.</w:t>
      </w:r>
    </w:p>
  </w:footnote>
  <w:footnote w:id="10">
    <w:p w14:paraId="67873188" w14:textId="51FC9AAF" w:rsidR="0005735B" w:rsidRPr="0005735B" w:rsidRDefault="0005735B" w:rsidP="00643AC8">
      <w:pPr>
        <w:pStyle w:val="FootnoteText"/>
        <w:rPr>
          <w:lang w:val="ru-RU"/>
        </w:rPr>
      </w:pPr>
      <w:r w:rsidRPr="0005735B">
        <w:rPr>
          <w:rStyle w:val="FootnoteReference"/>
          <w:lang w:val="ru-RU"/>
        </w:rPr>
        <w:t>9</w:t>
      </w:r>
      <w:r w:rsidRPr="0005735B">
        <w:rPr>
          <w:lang w:val="ru-RU"/>
        </w:rPr>
        <w:t xml:space="preserve"> </w:t>
      </w:r>
      <w:r>
        <w:t>A</w:t>
      </w:r>
      <w:r w:rsidRPr="0005735B">
        <w:rPr>
          <w:lang w:val="ru-RU"/>
        </w:rPr>
        <w:t>/</w:t>
      </w:r>
      <w:r>
        <w:t>CONF</w:t>
      </w:r>
      <w:r w:rsidRPr="0005735B">
        <w:rPr>
          <w:lang w:val="ru-RU"/>
        </w:rPr>
        <w:t>.232/2023/4.</w:t>
      </w:r>
    </w:p>
  </w:footnote>
  <w:footnote w:id="11">
    <w:p w14:paraId="7F83A4F9" w14:textId="17CA6C20" w:rsidR="0005735B" w:rsidRPr="00643AC8" w:rsidRDefault="0005735B" w:rsidP="00643AC8">
      <w:pPr>
        <w:pStyle w:val="FootnoteText"/>
        <w:rPr>
          <w:lang w:val="ru-RU"/>
        </w:rPr>
      </w:pPr>
      <w:r>
        <w:rPr>
          <w:rStyle w:val="FootnoteReference"/>
        </w:rPr>
        <w:t>10</w:t>
      </w:r>
      <w:r w:rsidRPr="00643AC8">
        <w:rPr>
          <w:lang w:val="ru-RU"/>
        </w:rPr>
        <w:t xml:space="preserve"> </w:t>
      </w:r>
      <w:r w:rsidRPr="001D210E">
        <w:rPr>
          <w:lang w:val="ru-RU"/>
        </w:rPr>
        <w:t>Решение IV, приложение</w:t>
      </w:r>
      <w:r w:rsidRPr="00643AC8">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EAA04" w14:textId="4528CEC3" w:rsidR="00387BD8" w:rsidRDefault="00B57449" w:rsidP="00B57449">
    <w:pPr>
      <w:pStyle w:val="CBDHeader"/>
    </w:pPr>
    <w:r w:rsidRPr="00B57449">
      <w:rPr>
        <w:lang w:val="en-GB"/>
      </w:rPr>
      <w:t>CBD</w:t>
    </w:r>
    <w:r w:rsidRPr="009F5ADD">
      <w:rPr>
        <w:lang w:val="en-GB"/>
      </w:rPr>
      <w:t>/COP/16/</w:t>
    </w:r>
    <w:proofErr w:type="gramStart"/>
    <w:r w:rsidRPr="009F5ADD">
      <w:rPr>
        <w:lang w:val="en-GB"/>
      </w:rPr>
      <w:t>WG.I</w:t>
    </w:r>
    <w:proofErr w:type="gramEnd"/>
    <w:r w:rsidRPr="009F5ADD">
      <w:rPr>
        <w:lang w:val="en-GB"/>
      </w:rPr>
      <w:t>/CRP.1</w:t>
    </w:r>
    <w:r>
      <w:rPr>
        <w:lang w:val="en-GB"/>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79347" w14:textId="1828ECDB" w:rsidR="00387BD8" w:rsidRPr="00B57449" w:rsidRDefault="00B57449" w:rsidP="00B57449">
    <w:pPr>
      <w:pStyle w:val="CBDHeader"/>
      <w:jc w:val="right"/>
    </w:pPr>
    <w:r w:rsidRPr="00B57449">
      <w:rPr>
        <w:lang w:val="en-GB"/>
      </w:rPr>
      <w:t>CBD</w:t>
    </w:r>
    <w:r w:rsidRPr="009F5ADD">
      <w:rPr>
        <w:lang w:val="en-GB"/>
      </w:rPr>
      <w:t>/COP/16/WG.I/CRP.1</w:t>
    </w:r>
    <w:r>
      <w:rPr>
        <w:lang w:val="en-GB"/>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9536733">
    <w:abstractNumId w:val="4"/>
  </w:num>
  <w:num w:numId="2" w16cid:durableId="291450576">
    <w:abstractNumId w:val="12"/>
  </w:num>
  <w:num w:numId="3" w16cid:durableId="337543083">
    <w:abstractNumId w:val="15"/>
  </w:num>
  <w:num w:numId="4" w16cid:durableId="2044284597">
    <w:abstractNumId w:val="0"/>
  </w:num>
  <w:num w:numId="5" w16cid:durableId="674190931">
    <w:abstractNumId w:val="1"/>
  </w:num>
  <w:num w:numId="6" w16cid:durableId="866718101">
    <w:abstractNumId w:val="1"/>
  </w:num>
  <w:num w:numId="7" w16cid:durableId="1078093311">
    <w:abstractNumId w:val="3"/>
  </w:num>
  <w:num w:numId="8" w16cid:durableId="645546310">
    <w:abstractNumId w:val="7"/>
  </w:num>
  <w:num w:numId="9" w16cid:durableId="122043326">
    <w:abstractNumId w:val="11"/>
  </w:num>
  <w:num w:numId="10" w16cid:durableId="901138029">
    <w:abstractNumId w:val="10"/>
  </w:num>
  <w:num w:numId="11" w16cid:durableId="1910966153">
    <w:abstractNumId w:val="6"/>
  </w:num>
  <w:num w:numId="12" w16cid:durableId="17439358">
    <w:abstractNumId w:val="2"/>
  </w:num>
  <w:num w:numId="13" w16cid:durableId="1915622774">
    <w:abstractNumId w:val="2"/>
    <w:lvlOverride w:ilvl="0">
      <w:startOverride w:val="1"/>
    </w:lvlOverride>
  </w:num>
  <w:num w:numId="14" w16cid:durableId="1429884571">
    <w:abstractNumId w:val="9"/>
  </w:num>
  <w:num w:numId="15" w16cid:durableId="816074105">
    <w:abstractNumId w:val="9"/>
    <w:lvlOverride w:ilvl="0">
      <w:startOverride w:val="1"/>
    </w:lvlOverride>
  </w:num>
  <w:num w:numId="16" w16cid:durableId="1768771194">
    <w:abstractNumId w:val="12"/>
    <w:lvlOverride w:ilvl="0">
      <w:startOverride w:val="1"/>
    </w:lvlOverride>
  </w:num>
  <w:num w:numId="17" w16cid:durableId="1914044900">
    <w:abstractNumId w:val="9"/>
    <w:lvlOverride w:ilvl="0">
      <w:startOverride w:val="1"/>
    </w:lvlOverride>
  </w:num>
  <w:num w:numId="18" w16cid:durableId="1980915253">
    <w:abstractNumId w:val="16"/>
  </w:num>
  <w:num w:numId="19" w16cid:durableId="634410124">
    <w:abstractNumId w:val="12"/>
    <w:lvlOverride w:ilvl="0">
      <w:startOverride w:val="1"/>
    </w:lvlOverride>
  </w:num>
  <w:num w:numId="20" w16cid:durableId="949430902">
    <w:abstractNumId w:val="12"/>
    <w:lvlOverride w:ilvl="0">
      <w:startOverride w:val="1"/>
    </w:lvlOverride>
  </w:num>
  <w:num w:numId="21" w16cid:durableId="1411735814">
    <w:abstractNumId w:val="8"/>
  </w:num>
  <w:num w:numId="22" w16cid:durableId="1544168968">
    <w:abstractNumId w:val="5"/>
  </w:num>
  <w:num w:numId="23" w16cid:durableId="2013490993">
    <w:abstractNumId w:val="13"/>
  </w:num>
  <w:num w:numId="24" w16cid:durableId="159590820">
    <w:abstractNumId w:val="13"/>
  </w:num>
  <w:num w:numId="25" w16cid:durableId="288784022">
    <w:abstractNumId w:val="13"/>
  </w:num>
  <w:num w:numId="26" w16cid:durableId="71705492">
    <w:abstractNumId w:val="13"/>
  </w:num>
  <w:num w:numId="27" w16cid:durableId="1303391877">
    <w:abstractNumId w:val="13"/>
  </w:num>
  <w:num w:numId="28" w16cid:durableId="521211347">
    <w:abstractNumId w:val="13"/>
  </w:num>
  <w:num w:numId="29" w16cid:durableId="47389327">
    <w:abstractNumId w:val="14"/>
  </w:num>
  <w:num w:numId="30" w16cid:durableId="1021198804">
    <w:abstractNumId w:val="14"/>
  </w:num>
  <w:num w:numId="31" w16cid:durableId="1834179198">
    <w:abstractNumId w:val="14"/>
  </w:num>
  <w:num w:numId="32" w16cid:durableId="1865821335">
    <w:abstractNumId w:val="14"/>
  </w:num>
  <w:num w:numId="33" w16cid:durableId="1453203942">
    <w:abstractNumId w:val="5"/>
  </w:num>
  <w:num w:numId="34" w16cid:durableId="597637201">
    <w:abstractNumId w:val="5"/>
  </w:num>
  <w:num w:numId="35" w16cid:durableId="408619069">
    <w:abstractNumId w:val="5"/>
  </w:num>
  <w:num w:numId="36" w16cid:durableId="2098557643">
    <w:abstractNumId w:val="5"/>
  </w:num>
  <w:num w:numId="37" w16cid:durableId="306738726">
    <w:abstractNumId w:val="5"/>
  </w:num>
  <w:num w:numId="38" w16cid:durableId="1647584699">
    <w:abstractNumId w:val="5"/>
  </w:num>
  <w:num w:numId="39" w16cid:durableId="66616544">
    <w:abstractNumId w:val="5"/>
  </w:num>
  <w:num w:numId="40" w16cid:durableId="840002053">
    <w:abstractNumId w:val="5"/>
  </w:num>
  <w:num w:numId="41" w16cid:durableId="1183056410">
    <w:abstractNumId w:val="12"/>
    <w:lvlOverride w:ilvl="0">
      <w:lvl w:ilvl="0" w:tplc="1EF4DB82">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10090019"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1F4D"/>
    <w:rsid w:val="00007795"/>
    <w:rsid w:val="00012B30"/>
    <w:rsid w:val="00015751"/>
    <w:rsid w:val="00022665"/>
    <w:rsid w:val="00031B4A"/>
    <w:rsid w:val="00040598"/>
    <w:rsid w:val="000426AD"/>
    <w:rsid w:val="000439F1"/>
    <w:rsid w:val="0004674F"/>
    <w:rsid w:val="0005735B"/>
    <w:rsid w:val="000651A1"/>
    <w:rsid w:val="0006764E"/>
    <w:rsid w:val="00083A87"/>
    <w:rsid w:val="000847F3"/>
    <w:rsid w:val="00091D10"/>
    <w:rsid w:val="000932DB"/>
    <w:rsid w:val="000A159F"/>
    <w:rsid w:val="000B1E29"/>
    <w:rsid w:val="000B2900"/>
    <w:rsid w:val="000D2362"/>
    <w:rsid w:val="000D25A6"/>
    <w:rsid w:val="000D7F4D"/>
    <w:rsid w:val="000E1E22"/>
    <w:rsid w:val="000F2234"/>
    <w:rsid w:val="000F31DA"/>
    <w:rsid w:val="000F66FD"/>
    <w:rsid w:val="000F75A1"/>
    <w:rsid w:val="00107FE8"/>
    <w:rsid w:val="00132581"/>
    <w:rsid w:val="00135BC7"/>
    <w:rsid w:val="00136841"/>
    <w:rsid w:val="001403E3"/>
    <w:rsid w:val="00140939"/>
    <w:rsid w:val="001454DA"/>
    <w:rsid w:val="001513CC"/>
    <w:rsid w:val="00155BA4"/>
    <w:rsid w:val="001561BF"/>
    <w:rsid w:val="00165C8D"/>
    <w:rsid w:val="001662BF"/>
    <w:rsid w:val="0017108D"/>
    <w:rsid w:val="00175CFD"/>
    <w:rsid w:val="00184909"/>
    <w:rsid w:val="00190E47"/>
    <w:rsid w:val="00192581"/>
    <w:rsid w:val="001A014C"/>
    <w:rsid w:val="001A2527"/>
    <w:rsid w:val="001A2699"/>
    <w:rsid w:val="001A6D7B"/>
    <w:rsid w:val="001B26AF"/>
    <w:rsid w:val="001B5F1C"/>
    <w:rsid w:val="001B7F42"/>
    <w:rsid w:val="001C08D0"/>
    <w:rsid w:val="001C6CE7"/>
    <w:rsid w:val="001D7501"/>
    <w:rsid w:val="001E0982"/>
    <w:rsid w:val="001E4E16"/>
    <w:rsid w:val="001F13D4"/>
    <w:rsid w:val="00204DF9"/>
    <w:rsid w:val="00205E46"/>
    <w:rsid w:val="0021721B"/>
    <w:rsid w:val="002411E8"/>
    <w:rsid w:val="0025055C"/>
    <w:rsid w:val="00250DE9"/>
    <w:rsid w:val="0025591B"/>
    <w:rsid w:val="00262CA1"/>
    <w:rsid w:val="00271CD9"/>
    <w:rsid w:val="00275ED0"/>
    <w:rsid w:val="00282D99"/>
    <w:rsid w:val="00297025"/>
    <w:rsid w:val="002A0680"/>
    <w:rsid w:val="002B00CA"/>
    <w:rsid w:val="002B559C"/>
    <w:rsid w:val="002D1D6F"/>
    <w:rsid w:val="002D36B8"/>
    <w:rsid w:val="002E4D93"/>
    <w:rsid w:val="002F20CC"/>
    <w:rsid w:val="002F475B"/>
    <w:rsid w:val="00303F0B"/>
    <w:rsid w:val="00310608"/>
    <w:rsid w:val="00314A4C"/>
    <w:rsid w:val="00323F22"/>
    <w:rsid w:val="003476A9"/>
    <w:rsid w:val="00354BE5"/>
    <w:rsid w:val="00354CAB"/>
    <w:rsid w:val="00376A44"/>
    <w:rsid w:val="00387BD8"/>
    <w:rsid w:val="00387F44"/>
    <w:rsid w:val="00390ADF"/>
    <w:rsid w:val="003926FD"/>
    <w:rsid w:val="00392DA8"/>
    <w:rsid w:val="003C081F"/>
    <w:rsid w:val="003C3310"/>
    <w:rsid w:val="003C5271"/>
    <w:rsid w:val="003C5E4C"/>
    <w:rsid w:val="003C6F10"/>
    <w:rsid w:val="003D1B7B"/>
    <w:rsid w:val="003D5C3F"/>
    <w:rsid w:val="003E3B4C"/>
    <w:rsid w:val="003E6165"/>
    <w:rsid w:val="003F274C"/>
    <w:rsid w:val="003F461A"/>
    <w:rsid w:val="003F4666"/>
    <w:rsid w:val="00403610"/>
    <w:rsid w:val="00404268"/>
    <w:rsid w:val="004060E9"/>
    <w:rsid w:val="0041070A"/>
    <w:rsid w:val="00414030"/>
    <w:rsid w:val="00426FDB"/>
    <w:rsid w:val="00427E29"/>
    <w:rsid w:val="00432F6F"/>
    <w:rsid w:val="00435976"/>
    <w:rsid w:val="00441498"/>
    <w:rsid w:val="00444DC4"/>
    <w:rsid w:val="00445AE3"/>
    <w:rsid w:val="004540AA"/>
    <w:rsid w:val="00455BEB"/>
    <w:rsid w:val="00457672"/>
    <w:rsid w:val="004701EE"/>
    <w:rsid w:val="004736EC"/>
    <w:rsid w:val="00480A8D"/>
    <w:rsid w:val="0048369A"/>
    <w:rsid w:val="0048370D"/>
    <w:rsid w:val="004A20C8"/>
    <w:rsid w:val="004A2551"/>
    <w:rsid w:val="004A2A2D"/>
    <w:rsid w:val="004A5739"/>
    <w:rsid w:val="004B0E5D"/>
    <w:rsid w:val="004B3F3C"/>
    <w:rsid w:val="004C181D"/>
    <w:rsid w:val="004C2496"/>
    <w:rsid w:val="004C6544"/>
    <w:rsid w:val="004C7DDA"/>
    <w:rsid w:val="004E7BA2"/>
    <w:rsid w:val="004F6BE3"/>
    <w:rsid w:val="00501C8F"/>
    <w:rsid w:val="005077FD"/>
    <w:rsid w:val="00514F78"/>
    <w:rsid w:val="00532CD2"/>
    <w:rsid w:val="00534CCF"/>
    <w:rsid w:val="00534D5B"/>
    <w:rsid w:val="00537248"/>
    <w:rsid w:val="00547E12"/>
    <w:rsid w:val="005505D9"/>
    <w:rsid w:val="00552F61"/>
    <w:rsid w:val="00554F37"/>
    <w:rsid w:val="005557DA"/>
    <w:rsid w:val="0056111F"/>
    <w:rsid w:val="00566819"/>
    <w:rsid w:val="00575FDC"/>
    <w:rsid w:val="0058099E"/>
    <w:rsid w:val="00587C98"/>
    <w:rsid w:val="005882FD"/>
    <w:rsid w:val="00590CFE"/>
    <w:rsid w:val="00595A79"/>
    <w:rsid w:val="00596108"/>
    <w:rsid w:val="005A206E"/>
    <w:rsid w:val="005A2551"/>
    <w:rsid w:val="005A3CE1"/>
    <w:rsid w:val="005A5134"/>
    <w:rsid w:val="005B3E4F"/>
    <w:rsid w:val="005C0058"/>
    <w:rsid w:val="005C33D1"/>
    <w:rsid w:val="005D775D"/>
    <w:rsid w:val="005E2605"/>
    <w:rsid w:val="005F5F33"/>
    <w:rsid w:val="005F6599"/>
    <w:rsid w:val="00600388"/>
    <w:rsid w:val="0061736C"/>
    <w:rsid w:val="006339EF"/>
    <w:rsid w:val="00635ABF"/>
    <w:rsid w:val="0063666C"/>
    <w:rsid w:val="00643AC8"/>
    <w:rsid w:val="00643CA7"/>
    <w:rsid w:val="00656D4A"/>
    <w:rsid w:val="00657ED6"/>
    <w:rsid w:val="00661920"/>
    <w:rsid w:val="00664978"/>
    <w:rsid w:val="006756F2"/>
    <w:rsid w:val="006A0581"/>
    <w:rsid w:val="006A305B"/>
    <w:rsid w:val="006B293D"/>
    <w:rsid w:val="006C1A51"/>
    <w:rsid w:val="006C27B0"/>
    <w:rsid w:val="006C483B"/>
    <w:rsid w:val="006C4C8F"/>
    <w:rsid w:val="006C6370"/>
    <w:rsid w:val="006D0923"/>
    <w:rsid w:val="006D200F"/>
    <w:rsid w:val="006D40C7"/>
    <w:rsid w:val="006F1E81"/>
    <w:rsid w:val="006F1F9C"/>
    <w:rsid w:val="00701003"/>
    <w:rsid w:val="00713AEF"/>
    <w:rsid w:val="00714B50"/>
    <w:rsid w:val="00725342"/>
    <w:rsid w:val="007320FF"/>
    <w:rsid w:val="0073288F"/>
    <w:rsid w:val="00737A0C"/>
    <w:rsid w:val="007403D5"/>
    <w:rsid w:val="0074252B"/>
    <w:rsid w:val="0075018F"/>
    <w:rsid w:val="00751031"/>
    <w:rsid w:val="00756B61"/>
    <w:rsid w:val="00763287"/>
    <w:rsid w:val="00764DCB"/>
    <w:rsid w:val="007656CE"/>
    <w:rsid w:val="0076622F"/>
    <w:rsid w:val="00771329"/>
    <w:rsid w:val="00783CB8"/>
    <w:rsid w:val="00785FF6"/>
    <w:rsid w:val="0079252C"/>
    <w:rsid w:val="007A15A9"/>
    <w:rsid w:val="007A2668"/>
    <w:rsid w:val="007B36D0"/>
    <w:rsid w:val="007B409A"/>
    <w:rsid w:val="007B425C"/>
    <w:rsid w:val="007B5BD0"/>
    <w:rsid w:val="007C77BC"/>
    <w:rsid w:val="007D4562"/>
    <w:rsid w:val="007D7481"/>
    <w:rsid w:val="00801524"/>
    <w:rsid w:val="00815860"/>
    <w:rsid w:val="008232A9"/>
    <w:rsid w:val="00833AFA"/>
    <w:rsid w:val="00851C74"/>
    <w:rsid w:val="00852795"/>
    <w:rsid w:val="00855B60"/>
    <w:rsid w:val="008673DD"/>
    <w:rsid w:val="00874541"/>
    <w:rsid w:val="0087582D"/>
    <w:rsid w:val="008766C4"/>
    <w:rsid w:val="00880330"/>
    <w:rsid w:val="008878F4"/>
    <w:rsid w:val="008B6DCC"/>
    <w:rsid w:val="008C18FA"/>
    <w:rsid w:val="008C6DC8"/>
    <w:rsid w:val="008E0581"/>
    <w:rsid w:val="008E4171"/>
    <w:rsid w:val="008F3861"/>
    <w:rsid w:val="0090017B"/>
    <w:rsid w:val="00914057"/>
    <w:rsid w:val="00930D5F"/>
    <w:rsid w:val="00935461"/>
    <w:rsid w:val="0094486C"/>
    <w:rsid w:val="009459E3"/>
    <w:rsid w:val="0094630A"/>
    <w:rsid w:val="00946640"/>
    <w:rsid w:val="009662A6"/>
    <w:rsid w:val="00974B8F"/>
    <w:rsid w:val="0099004A"/>
    <w:rsid w:val="00992F6C"/>
    <w:rsid w:val="00995DDC"/>
    <w:rsid w:val="009B2A0F"/>
    <w:rsid w:val="009B2DBB"/>
    <w:rsid w:val="009C1114"/>
    <w:rsid w:val="009C1ABA"/>
    <w:rsid w:val="009C7824"/>
    <w:rsid w:val="009D3F7B"/>
    <w:rsid w:val="009D6B43"/>
    <w:rsid w:val="009F084A"/>
    <w:rsid w:val="009F4E49"/>
    <w:rsid w:val="00A00234"/>
    <w:rsid w:val="00A0303D"/>
    <w:rsid w:val="00A17F1D"/>
    <w:rsid w:val="00A22250"/>
    <w:rsid w:val="00A241A4"/>
    <w:rsid w:val="00A275B0"/>
    <w:rsid w:val="00A349E1"/>
    <w:rsid w:val="00A34FE3"/>
    <w:rsid w:val="00A3559E"/>
    <w:rsid w:val="00A36CBE"/>
    <w:rsid w:val="00A46882"/>
    <w:rsid w:val="00A52E56"/>
    <w:rsid w:val="00A54FA0"/>
    <w:rsid w:val="00A643AE"/>
    <w:rsid w:val="00A67EE6"/>
    <w:rsid w:val="00A7552D"/>
    <w:rsid w:val="00A802CB"/>
    <w:rsid w:val="00A82B6A"/>
    <w:rsid w:val="00A842BE"/>
    <w:rsid w:val="00A921E1"/>
    <w:rsid w:val="00A93D29"/>
    <w:rsid w:val="00A95DE9"/>
    <w:rsid w:val="00A9679A"/>
    <w:rsid w:val="00A96B21"/>
    <w:rsid w:val="00A971D2"/>
    <w:rsid w:val="00AA3D1B"/>
    <w:rsid w:val="00AA698F"/>
    <w:rsid w:val="00AA72BA"/>
    <w:rsid w:val="00AB0926"/>
    <w:rsid w:val="00AB2D80"/>
    <w:rsid w:val="00AC1ADF"/>
    <w:rsid w:val="00AC443B"/>
    <w:rsid w:val="00AC51A7"/>
    <w:rsid w:val="00AD02F3"/>
    <w:rsid w:val="00AD339A"/>
    <w:rsid w:val="00AD5A05"/>
    <w:rsid w:val="00AE184D"/>
    <w:rsid w:val="00AE1A95"/>
    <w:rsid w:val="00AF24F1"/>
    <w:rsid w:val="00AF5A4C"/>
    <w:rsid w:val="00AF6046"/>
    <w:rsid w:val="00AF6CCC"/>
    <w:rsid w:val="00B11B75"/>
    <w:rsid w:val="00B14278"/>
    <w:rsid w:val="00B25ED6"/>
    <w:rsid w:val="00B3257F"/>
    <w:rsid w:val="00B35584"/>
    <w:rsid w:val="00B36EA9"/>
    <w:rsid w:val="00B41BF6"/>
    <w:rsid w:val="00B47BB1"/>
    <w:rsid w:val="00B51B99"/>
    <w:rsid w:val="00B51D42"/>
    <w:rsid w:val="00B563AF"/>
    <w:rsid w:val="00B57449"/>
    <w:rsid w:val="00B577CD"/>
    <w:rsid w:val="00B60F59"/>
    <w:rsid w:val="00B852C7"/>
    <w:rsid w:val="00B8645F"/>
    <w:rsid w:val="00B90119"/>
    <w:rsid w:val="00B93533"/>
    <w:rsid w:val="00B97AAA"/>
    <w:rsid w:val="00BA2A21"/>
    <w:rsid w:val="00BA4136"/>
    <w:rsid w:val="00BB60F0"/>
    <w:rsid w:val="00BC221A"/>
    <w:rsid w:val="00BC34AC"/>
    <w:rsid w:val="00BD5257"/>
    <w:rsid w:val="00BE6C19"/>
    <w:rsid w:val="00C04774"/>
    <w:rsid w:val="00C118D8"/>
    <w:rsid w:val="00C2354A"/>
    <w:rsid w:val="00C35D54"/>
    <w:rsid w:val="00C55EC6"/>
    <w:rsid w:val="00C61BB2"/>
    <w:rsid w:val="00C67117"/>
    <w:rsid w:val="00C757DA"/>
    <w:rsid w:val="00CA44B5"/>
    <w:rsid w:val="00CA674C"/>
    <w:rsid w:val="00CA6C28"/>
    <w:rsid w:val="00CA7757"/>
    <w:rsid w:val="00CB0D9D"/>
    <w:rsid w:val="00CD0C62"/>
    <w:rsid w:val="00CE411D"/>
    <w:rsid w:val="00CF117C"/>
    <w:rsid w:val="00CF6A4B"/>
    <w:rsid w:val="00CF70AB"/>
    <w:rsid w:val="00D1015A"/>
    <w:rsid w:val="00D16A20"/>
    <w:rsid w:val="00D208BA"/>
    <w:rsid w:val="00D20DF3"/>
    <w:rsid w:val="00D23AD2"/>
    <w:rsid w:val="00D3059B"/>
    <w:rsid w:val="00D37178"/>
    <w:rsid w:val="00D373E7"/>
    <w:rsid w:val="00D408B3"/>
    <w:rsid w:val="00D50E29"/>
    <w:rsid w:val="00D60046"/>
    <w:rsid w:val="00D63A63"/>
    <w:rsid w:val="00D64F28"/>
    <w:rsid w:val="00D71FFB"/>
    <w:rsid w:val="00D847E4"/>
    <w:rsid w:val="00D84969"/>
    <w:rsid w:val="00D84DF5"/>
    <w:rsid w:val="00DA28B4"/>
    <w:rsid w:val="00DC1237"/>
    <w:rsid w:val="00DC3C71"/>
    <w:rsid w:val="00DD49F3"/>
    <w:rsid w:val="00DD4E60"/>
    <w:rsid w:val="00DD7F56"/>
    <w:rsid w:val="00DE5B2E"/>
    <w:rsid w:val="00DF3A7A"/>
    <w:rsid w:val="00E0667E"/>
    <w:rsid w:val="00E1597C"/>
    <w:rsid w:val="00E17B5F"/>
    <w:rsid w:val="00E27ACE"/>
    <w:rsid w:val="00E348AD"/>
    <w:rsid w:val="00E476EF"/>
    <w:rsid w:val="00E52E9B"/>
    <w:rsid w:val="00E54F69"/>
    <w:rsid w:val="00E61A25"/>
    <w:rsid w:val="00E740AC"/>
    <w:rsid w:val="00E77531"/>
    <w:rsid w:val="00E82E9E"/>
    <w:rsid w:val="00EA667B"/>
    <w:rsid w:val="00EB3C28"/>
    <w:rsid w:val="00EC3128"/>
    <w:rsid w:val="00EC511F"/>
    <w:rsid w:val="00ED3849"/>
    <w:rsid w:val="00EF2BA7"/>
    <w:rsid w:val="00F0122F"/>
    <w:rsid w:val="00F02DBE"/>
    <w:rsid w:val="00F15164"/>
    <w:rsid w:val="00F1726A"/>
    <w:rsid w:val="00F258FB"/>
    <w:rsid w:val="00F44988"/>
    <w:rsid w:val="00F452A8"/>
    <w:rsid w:val="00F5710A"/>
    <w:rsid w:val="00F66A4E"/>
    <w:rsid w:val="00F74041"/>
    <w:rsid w:val="00F74826"/>
    <w:rsid w:val="00F75F90"/>
    <w:rsid w:val="00F77DA9"/>
    <w:rsid w:val="00F84493"/>
    <w:rsid w:val="00FA18C9"/>
    <w:rsid w:val="00FA43BB"/>
    <w:rsid w:val="00FA494D"/>
    <w:rsid w:val="00FC6A26"/>
    <w:rsid w:val="00FD6736"/>
    <w:rsid w:val="00FD6CD8"/>
    <w:rsid w:val="00FE0B22"/>
    <w:rsid w:val="00FE1D74"/>
    <w:rsid w:val="00FE2581"/>
    <w:rsid w:val="00FF358E"/>
    <w:rsid w:val="00FF5879"/>
    <w:rsid w:val="010A63BC"/>
    <w:rsid w:val="0151C1FA"/>
    <w:rsid w:val="024FCEE6"/>
    <w:rsid w:val="02555CE0"/>
    <w:rsid w:val="025ED1D6"/>
    <w:rsid w:val="02DC9161"/>
    <w:rsid w:val="036156B7"/>
    <w:rsid w:val="05511B97"/>
    <w:rsid w:val="06073E2F"/>
    <w:rsid w:val="0617CD9F"/>
    <w:rsid w:val="065C8A2C"/>
    <w:rsid w:val="0660BBD9"/>
    <w:rsid w:val="06A6C501"/>
    <w:rsid w:val="07AA6B58"/>
    <w:rsid w:val="08738844"/>
    <w:rsid w:val="08BF9270"/>
    <w:rsid w:val="08C77A86"/>
    <w:rsid w:val="08E113DF"/>
    <w:rsid w:val="0941B3C4"/>
    <w:rsid w:val="09D392F4"/>
    <w:rsid w:val="0B5E954C"/>
    <w:rsid w:val="0BEDCA2B"/>
    <w:rsid w:val="0C129225"/>
    <w:rsid w:val="0C1BCB2A"/>
    <w:rsid w:val="0CFE0FB6"/>
    <w:rsid w:val="0D1ABDE6"/>
    <w:rsid w:val="0D44D936"/>
    <w:rsid w:val="0D5F0BB4"/>
    <w:rsid w:val="0DA4E308"/>
    <w:rsid w:val="0DA9BEE2"/>
    <w:rsid w:val="0EFED4AB"/>
    <w:rsid w:val="0F0AF49D"/>
    <w:rsid w:val="0FDE82CB"/>
    <w:rsid w:val="0FE66992"/>
    <w:rsid w:val="1025E4F3"/>
    <w:rsid w:val="108819FF"/>
    <w:rsid w:val="1092148A"/>
    <w:rsid w:val="11332B3E"/>
    <w:rsid w:val="1186CA10"/>
    <w:rsid w:val="125C0E83"/>
    <w:rsid w:val="126BBEAB"/>
    <w:rsid w:val="12F6C2CB"/>
    <w:rsid w:val="12FBBD38"/>
    <w:rsid w:val="1306EDDE"/>
    <w:rsid w:val="135DD3FB"/>
    <w:rsid w:val="1360D7CC"/>
    <w:rsid w:val="1384D2E1"/>
    <w:rsid w:val="13E6D8D8"/>
    <w:rsid w:val="14033B8F"/>
    <w:rsid w:val="145BA232"/>
    <w:rsid w:val="1477CBE2"/>
    <w:rsid w:val="14904930"/>
    <w:rsid w:val="14C3902B"/>
    <w:rsid w:val="14FDA778"/>
    <w:rsid w:val="15C245E2"/>
    <w:rsid w:val="15D02EC8"/>
    <w:rsid w:val="164E5BB1"/>
    <w:rsid w:val="16744F6F"/>
    <w:rsid w:val="1676F431"/>
    <w:rsid w:val="16D05710"/>
    <w:rsid w:val="1797079D"/>
    <w:rsid w:val="17B169E4"/>
    <w:rsid w:val="1810B74C"/>
    <w:rsid w:val="18151F30"/>
    <w:rsid w:val="18C44126"/>
    <w:rsid w:val="198976D0"/>
    <w:rsid w:val="19AAE79E"/>
    <w:rsid w:val="19ECA54A"/>
    <w:rsid w:val="19F870F2"/>
    <w:rsid w:val="1A329C00"/>
    <w:rsid w:val="1A79271D"/>
    <w:rsid w:val="1A997C96"/>
    <w:rsid w:val="1AAEB822"/>
    <w:rsid w:val="1ABC865A"/>
    <w:rsid w:val="1B4D373F"/>
    <w:rsid w:val="1B9ADCFE"/>
    <w:rsid w:val="1B9B5094"/>
    <w:rsid w:val="1BC262BF"/>
    <w:rsid w:val="1BCEE5B6"/>
    <w:rsid w:val="1C50254A"/>
    <w:rsid w:val="1C7BA4DB"/>
    <w:rsid w:val="1C9B285B"/>
    <w:rsid w:val="1CC03CCB"/>
    <w:rsid w:val="1D027035"/>
    <w:rsid w:val="1D5D7639"/>
    <w:rsid w:val="1D6534E9"/>
    <w:rsid w:val="1D7836FA"/>
    <w:rsid w:val="1DE154AA"/>
    <w:rsid w:val="1E1DBAC0"/>
    <w:rsid w:val="1E40D8B0"/>
    <w:rsid w:val="1E7A3D4F"/>
    <w:rsid w:val="1EA48EA8"/>
    <w:rsid w:val="1EAEC0CF"/>
    <w:rsid w:val="1EDED3BD"/>
    <w:rsid w:val="1F85648F"/>
    <w:rsid w:val="1FD588AF"/>
    <w:rsid w:val="1FFD44D1"/>
    <w:rsid w:val="203CE09B"/>
    <w:rsid w:val="2042E2A3"/>
    <w:rsid w:val="20674866"/>
    <w:rsid w:val="209966A0"/>
    <w:rsid w:val="20B27A2C"/>
    <w:rsid w:val="21287B7B"/>
    <w:rsid w:val="216548EB"/>
    <w:rsid w:val="22988C8A"/>
    <w:rsid w:val="229E8868"/>
    <w:rsid w:val="229FBFCC"/>
    <w:rsid w:val="230F3CE1"/>
    <w:rsid w:val="239B126B"/>
    <w:rsid w:val="23E19D04"/>
    <w:rsid w:val="240A985C"/>
    <w:rsid w:val="241E5B7E"/>
    <w:rsid w:val="243F573F"/>
    <w:rsid w:val="24407EA0"/>
    <w:rsid w:val="247D8135"/>
    <w:rsid w:val="24910A70"/>
    <w:rsid w:val="249D14CB"/>
    <w:rsid w:val="24EB5889"/>
    <w:rsid w:val="2506CA63"/>
    <w:rsid w:val="2521E17B"/>
    <w:rsid w:val="2532CC76"/>
    <w:rsid w:val="25E0A895"/>
    <w:rsid w:val="26A0BCAF"/>
    <w:rsid w:val="26C05317"/>
    <w:rsid w:val="26D2F1A6"/>
    <w:rsid w:val="26D9B4F4"/>
    <w:rsid w:val="26E193D7"/>
    <w:rsid w:val="2792F8EB"/>
    <w:rsid w:val="27C2432A"/>
    <w:rsid w:val="281BD486"/>
    <w:rsid w:val="2874C625"/>
    <w:rsid w:val="287664C9"/>
    <w:rsid w:val="288FCA50"/>
    <w:rsid w:val="28E2CF4F"/>
    <w:rsid w:val="290A9108"/>
    <w:rsid w:val="29C5050C"/>
    <w:rsid w:val="29E16927"/>
    <w:rsid w:val="29FC0632"/>
    <w:rsid w:val="2A0D953B"/>
    <w:rsid w:val="2A2520D0"/>
    <w:rsid w:val="2A3B5682"/>
    <w:rsid w:val="2A5655FA"/>
    <w:rsid w:val="2A5943DB"/>
    <w:rsid w:val="2AB93FF8"/>
    <w:rsid w:val="2AFA6BF6"/>
    <w:rsid w:val="2B0EFEA6"/>
    <w:rsid w:val="2B12E8EE"/>
    <w:rsid w:val="2B2394BF"/>
    <w:rsid w:val="2B34B478"/>
    <w:rsid w:val="2B3BBE8D"/>
    <w:rsid w:val="2B7F2414"/>
    <w:rsid w:val="2BBCAEF2"/>
    <w:rsid w:val="2BC455CB"/>
    <w:rsid w:val="2BF01471"/>
    <w:rsid w:val="2C488E27"/>
    <w:rsid w:val="2CAA1ECC"/>
    <w:rsid w:val="2D376F9B"/>
    <w:rsid w:val="2D47E6C5"/>
    <w:rsid w:val="2D802541"/>
    <w:rsid w:val="2D885E7E"/>
    <w:rsid w:val="2DB7453A"/>
    <w:rsid w:val="2DE7DC2D"/>
    <w:rsid w:val="2E30C656"/>
    <w:rsid w:val="2F3F845D"/>
    <w:rsid w:val="2FD62E0F"/>
    <w:rsid w:val="2FD7D77C"/>
    <w:rsid w:val="2FE8030B"/>
    <w:rsid w:val="306450BE"/>
    <w:rsid w:val="31403A7E"/>
    <w:rsid w:val="3154EFB9"/>
    <w:rsid w:val="31C321D1"/>
    <w:rsid w:val="328FE4FC"/>
    <w:rsid w:val="33D84BDA"/>
    <w:rsid w:val="33F96A9F"/>
    <w:rsid w:val="33FF56B3"/>
    <w:rsid w:val="3441D1AF"/>
    <w:rsid w:val="34877EB1"/>
    <w:rsid w:val="349A93A6"/>
    <w:rsid w:val="35024A28"/>
    <w:rsid w:val="350CE6D7"/>
    <w:rsid w:val="35658159"/>
    <w:rsid w:val="3596596F"/>
    <w:rsid w:val="359D0132"/>
    <w:rsid w:val="35B92733"/>
    <w:rsid w:val="35E4CE14"/>
    <w:rsid w:val="35FADA00"/>
    <w:rsid w:val="360E8FB0"/>
    <w:rsid w:val="36885961"/>
    <w:rsid w:val="36C22FD8"/>
    <w:rsid w:val="36E3B07A"/>
    <w:rsid w:val="3719F411"/>
    <w:rsid w:val="378B1D2D"/>
    <w:rsid w:val="3898E6E2"/>
    <w:rsid w:val="3912BD7A"/>
    <w:rsid w:val="391EFBE9"/>
    <w:rsid w:val="3957DF99"/>
    <w:rsid w:val="396BE924"/>
    <w:rsid w:val="399194DF"/>
    <w:rsid w:val="3994A7E8"/>
    <w:rsid w:val="3A380F8C"/>
    <w:rsid w:val="3A8BE5AD"/>
    <w:rsid w:val="3A9E440F"/>
    <w:rsid w:val="3B0C7A37"/>
    <w:rsid w:val="3B3305D5"/>
    <w:rsid w:val="3B5B1F1E"/>
    <w:rsid w:val="3B95CD5E"/>
    <w:rsid w:val="3C570D2E"/>
    <w:rsid w:val="3D81695C"/>
    <w:rsid w:val="3DA1ACA3"/>
    <w:rsid w:val="3E04157F"/>
    <w:rsid w:val="3E63D0AF"/>
    <w:rsid w:val="3E940C72"/>
    <w:rsid w:val="3EA1DAF3"/>
    <w:rsid w:val="3ECF5FA3"/>
    <w:rsid w:val="3F1446CF"/>
    <w:rsid w:val="3F9D32D8"/>
    <w:rsid w:val="3FC985DA"/>
    <w:rsid w:val="3FEAADF3"/>
    <w:rsid w:val="3FFB3B4C"/>
    <w:rsid w:val="401A4BC3"/>
    <w:rsid w:val="402EFFA7"/>
    <w:rsid w:val="4069B92C"/>
    <w:rsid w:val="41B14A37"/>
    <w:rsid w:val="4254D8B6"/>
    <w:rsid w:val="42B78F71"/>
    <w:rsid w:val="42DF1B39"/>
    <w:rsid w:val="4363B57B"/>
    <w:rsid w:val="44077B21"/>
    <w:rsid w:val="44971E65"/>
    <w:rsid w:val="44A2B460"/>
    <w:rsid w:val="44D73933"/>
    <w:rsid w:val="4635C819"/>
    <w:rsid w:val="4745BEE2"/>
    <w:rsid w:val="481AF58B"/>
    <w:rsid w:val="48445DDB"/>
    <w:rsid w:val="4870C863"/>
    <w:rsid w:val="4879AC59"/>
    <w:rsid w:val="48F63747"/>
    <w:rsid w:val="496C0F6D"/>
    <w:rsid w:val="4A2D5AB2"/>
    <w:rsid w:val="4A4B289E"/>
    <w:rsid w:val="4AABB06F"/>
    <w:rsid w:val="4AEB1A77"/>
    <w:rsid w:val="4B21D140"/>
    <w:rsid w:val="4B64D9EE"/>
    <w:rsid w:val="4B7960E9"/>
    <w:rsid w:val="4BA984BE"/>
    <w:rsid w:val="4C78BC4D"/>
    <w:rsid w:val="4C7C2C00"/>
    <w:rsid w:val="4CD9A3C6"/>
    <w:rsid w:val="4D3CE652"/>
    <w:rsid w:val="4D557E12"/>
    <w:rsid w:val="4D73121A"/>
    <w:rsid w:val="4E050004"/>
    <w:rsid w:val="4E781905"/>
    <w:rsid w:val="4FC5F3DE"/>
    <w:rsid w:val="50072BA1"/>
    <w:rsid w:val="508E9A68"/>
    <w:rsid w:val="512ABF19"/>
    <w:rsid w:val="51412D35"/>
    <w:rsid w:val="5163A058"/>
    <w:rsid w:val="51AD4972"/>
    <w:rsid w:val="520D67D1"/>
    <w:rsid w:val="521CD55E"/>
    <w:rsid w:val="52892F37"/>
    <w:rsid w:val="52D88B7F"/>
    <w:rsid w:val="5323E94F"/>
    <w:rsid w:val="5356C057"/>
    <w:rsid w:val="535C1FB3"/>
    <w:rsid w:val="53603E50"/>
    <w:rsid w:val="53915D0D"/>
    <w:rsid w:val="53BBEDDC"/>
    <w:rsid w:val="53BCEA8A"/>
    <w:rsid w:val="53F64561"/>
    <w:rsid w:val="541A8A67"/>
    <w:rsid w:val="54510DF3"/>
    <w:rsid w:val="546E7F2E"/>
    <w:rsid w:val="54848F92"/>
    <w:rsid w:val="54B5E68E"/>
    <w:rsid w:val="54C8FB89"/>
    <w:rsid w:val="550702D2"/>
    <w:rsid w:val="5539BE13"/>
    <w:rsid w:val="5561BA0B"/>
    <w:rsid w:val="56827A6E"/>
    <w:rsid w:val="56C7B827"/>
    <w:rsid w:val="572A228B"/>
    <w:rsid w:val="57305C4B"/>
    <w:rsid w:val="57606914"/>
    <w:rsid w:val="57831557"/>
    <w:rsid w:val="57CE6148"/>
    <w:rsid w:val="57FE455F"/>
    <w:rsid w:val="582B3AFD"/>
    <w:rsid w:val="586D41F2"/>
    <w:rsid w:val="58D4BC7A"/>
    <w:rsid w:val="58DEE6F8"/>
    <w:rsid w:val="58FC862F"/>
    <w:rsid w:val="59031DAB"/>
    <w:rsid w:val="596A172C"/>
    <w:rsid w:val="59871F44"/>
    <w:rsid w:val="5A67D5C6"/>
    <w:rsid w:val="5A721556"/>
    <w:rsid w:val="5A7C1D9E"/>
    <w:rsid w:val="5A918403"/>
    <w:rsid w:val="5AD71963"/>
    <w:rsid w:val="5B1414F6"/>
    <w:rsid w:val="5B292E93"/>
    <w:rsid w:val="5B43F2C7"/>
    <w:rsid w:val="5BC84190"/>
    <w:rsid w:val="5BCB36D8"/>
    <w:rsid w:val="5BCF2870"/>
    <w:rsid w:val="5BE3A050"/>
    <w:rsid w:val="5C581B41"/>
    <w:rsid w:val="5D1D6C87"/>
    <w:rsid w:val="5D712076"/>
    <w:rsid w:val="5D81E1A9"/>
    <w:rsid w:val="5E5EA070"/>
    <w:rsid w:val="5EC06D8C"/>
    <w:rsid w:val="5EF0D3DF"/>
    <w:rsid w:val="5F18F94B"/>
    <w:rsid w:val="5F48B0AD"/>
    <w:rsid w:val="5F5CF82A"/>
    <w:rsid w:val="60637EEA"/>
    <w:rsid w:val="6081B019"/>
    <w:rsid w:val="60E6EFD1"/>
    <w:rsid w:val="61370C2F"/>
    <w:rsid w:val="615C05CF"/>
    <w:rsid w:val="617BBAC1"/>
    <w:rsid w:val="61B947BC"/>
    <w:rsid w:val="62E3272D"/>
    <w:rsid w:val="6357AF39"/>
    <w:rsid w:val="63735F26"/>
    <w:rsid w:val="6384F2ED"/>
    <w:rsid w:val="638FD274"/>
    <w:rsid w:val="63A78AB2"/>
    <w:rsid w:val="63C97F15"/>
    <w:rsid w:val="63EE791A"/>
    <w:rsid w:val="640E342B"/>
    <w:rsid w:val="644256B1"/>
    <w:rsid w:val="646FC44F"/>
    <w:rsid w:val="6481A8BF"/>
    <w:rsid w:val="6483F6EC"/>
    <w:rsid w:val="653EBB71"/>
    <w:rsid w:val="654773FB"/>
    <w:rsid w:val="657049D5"/>
    <w:rsid w:val="658A3272"/>
    <w:rsid w:val="663A02D0"/>
    <w:rsid w:val="6681311D"/>
    <w:rsid w:val="669EA843"/>
    <w:rsid w:val="66DC6317"/>
    <w:rsid w:val="66E8003B"/>
    <w:rsid w:val="671C9901"/>
    <w:rsid w:val="673F8ED4"/>
    <w:rsid w:val="67658B55"/>
    <w:rsid w:val="686997C5"/>
    <w:rsid w:val="686E4CA8"/>
    <w:rsid w:val="68C8244B"/>
    <w:rsid w:val="68C93AF1"/>
    <w:rsid w:val="68D04F71"/>
    <w:rsid w:val="6929E097"/>
    <w:rsid w:val="69CD38BF"/>
    <w:rsid w:val="6A4CA997"/>
    <w:rsid w:val="6A60008B"/>
    <w:rsid w:val="6AB70348"/>
    <w:rsid w:val="6AFC6280"/>
    <w:rsid w:val="6B07C810"/>
    <w:rsid w:val="6B27E535"/>
    <w:rsid w:val="6B44BA5F"/>
    <w:rsid w:val="6B5E1D35"/>
    <w:rsid w:val="6C2E4CC7"/>
    <w:rsid w:val="6C39A2B3"/>
    <w:rsid w:val="6C7FE45B"/>
    <w:rsid w:val="6C8FA7D3"/>
    <w:rsid w:val="6CBA3A87"/>
    <w:rsid w:val="6D02ABD0"/>
    <w:rsid w:val="6D69A7DE"/>
    <w:rsid w:val="6DEEE625"/>
    <w:rsid w:val="6E507462"/>
    <w:rsid w:val="6E76DD03"/>
    <w:rsid w:val="6E7CB104"/>
    <w:rsid w:val="6F4E5D34"/>
    <w:rsid w:val="6F5D5845"/>
    <w:rsid w:val="6F63D1F0"/>
    <w:rsid w:val="6FE7DE10"/>
    <w:rsid w:val="700FB572"/>
    <w:rsid w:val="7013BC4F"/>
    <w:rsid w:val="701E0946"/>
    <w:rsid w:val="703118AD"/>
    <w:rsid w:val="70A4B1E0"/>
    <w:rsid w:val="70D19E7C"/>
    <w:rsid w:val="714C4C64"/>
    <w:rsid w:val="73B15C09"/>
    <w:rsid w:val="73B4330B"/>
    <w:rsid w:val="74325650"/>
    <w:rsid w:val="744DF6B8"/>
    <w:rsid w:val="745EA1B6"/>
    <w:rsid w:val="7492E228"/>
    <w:rsid w:val="74CC96BD"/>
    <w:rsid w:val="75A381AA"/>
    <w:rsid w:val="764BF30A"/>
    <w:rsid w:val="769B8E74"/>
    <w:rsid w:val="76A58D16"/>
    <w:rsid w:val="774FBC78"/>
    <w:rsid w:val="784D0344"/>
    <w:rsid w:val="785820C4"/>
    <w:rsid w:val="78741F1D"/>
    <w:rsid w:val="789188DB"/>
    <w:rsid w:val="78985EA0"/>
    <w:rsid w:val="78A70B0A"/>
    <w:rsid w:val="799EAF3A"/>
    <w:rsid w:val="79AB838E"/>
    <w:rsid w:val="7A4C5218"/>
    <w:rsid w:val="7A62B93C"/>
    <w:rsid w:val="7A62E3AF"/>
    <w:rsid w:val="7A67FA98"/>
    <w:rsid w:val="7ACD2778"/>
    <w:rsid w:val="7AF722CD"/>
    <w:rsid w:val="7B02859B"/>
    <w:rsid w:val="7B11F325"/>
    <w:rsid w:val="7B177101"/>
    <w:rsid w:val="7B1DCCE1"/>
    <w:rsid w:val="7B3C91FF"/>
    <w:rsid w:val="7B9F5B5B"/>
    <w:rsid w:val="7BD8234C"/>
    <w:rsid w:val="7C06AF63"/>
    <w:rsid w:val="7CA1ED75"/>
    <w:rsid w:val="7CB07580"/>
    <w:rsid w:val="7D38B046"/>
    <w:rsid w:val="7D9F441D"/>
    <w:rsid w:val="7DED1E49"/>
    <w:rsid w:val="7DFE5141"/>
    <w:rsid w:val="7E06BD20"/>
    <w:rsid w:val="7E9A467E"/>
    <w:rsid w:val="7ECA548C"/>
    <w:rsid w:val="7ED6570E"/>
    <w:rsid w:val="7F386560"/>
    <w:rsid w:val="7FA15F16"/>
    <w:rsid w:val="7FAFF2BD"/>
    <w:rsid w:val="7FC40E26"/>
    <w:rsid w:val="7FDF32FB"/>
    <w:rsid w:val="7FF6D8B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F173574-0529-4D73-AA75-AD55A7EAA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14:ligatures w14:val="none"/>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DefaultParagraphFont"/>
    <w:rsid w:val="00554F3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54F37"/>
    <w:rPr>
      <w:rFonts w:ascii="Times New Roman" w:eastAsia="SimSun" w:hAnsi="Times New Roman" w:cs="Times New Roman"/>
      <w:kern w:val="0"/>
      <w:lang w:val="en-US"/>
      <w14:ligatures w14:val="none"/>
    </w:rPr>
  </w:style>
  <w:style w:type="paragraph" w:styleId="Revision">
    <w:name w:val="Revision"/>
    <w:hidden/>
    <w:uiPriority w:val="99"/>
    <w:semiHidden/>
    <w:rsid w:val="007A2668"/>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9448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486C"/>
    <w:rPr>
      <w:rFonts w:ascii="Segoe UI" w:eastAsia="SimSun" w:hAnsi="Segoe UI" w:cs="Segoe UI"/>
      <w:kern w:val="0"/>
      <w:sz w:val="18"/>
      <w:szCs w:val="18"/>
      <w:lang w:val="en-US"/>
      <w14:ligatures w14:val="none"/>
    </w:rPr>
  </w:style>
  <w:style w:type="character" w:styleId="UnresolvedMention">
    <w:name w:val="Unresolved Mention"/>
    <w:basedOn w:val="DefaultParagraphFont"/>
    <w:uiPriority w:val="99"/>
    <w:semiHidden/>
    <w:unhideWhenUsed/>
    <w:rsid w:val="00DA28B4"/>
    <w:rPr>
      <w:color w:val="605E5C"/>
      <w:shd w:val="clear" w:color="auto" w:fill="E1DFDD"/>
    </w:rPr>
  </w:style>
  <w:style w:type="character" w:customStyle="1" w:styleId="ui-provider">
    <w:name w:val="ui-provider"/>
    <w:basedOn w:val="DefaultParagraphFont"/>
    <w:rsid w:val="00457672"/>
  </w:style>
  <w:style w:type="numbering" w:customStyle="1" w:styleId="CurrentList621">
    <w:name w:val="Current List621"/>
    <w:uiPriority w:val="99"/>
    <w:rsid w:val="004576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255686">
      <w:bodyDiv w:val="1"/>
      <w:marLeft w:val="0"/>
      <w:marRight w:val="0"/>
      <w:marTop w:val="0"/>
      <w:marBottom w:val="0"/>
      <w:divBdr>
        <w:top w:val="none" w:sz="0" w:space="0" w:color="auto"/>
        <w:left w:val="none" w:sz="0" w:space="0" w:color="auto"/>
        <w:bottom w:val="none" w:sz="0" w:space="0" w:color="auto"/>
        <w:right w:val="none" w:sz="0" w:space="0" w:color="auto"/>
      </w:divBdr>
    </w:div>
    <w:div w:id="1143960407">
      <w:bodyDiv w:val="1"/>
      <w:marLeft w:val="0"/>
      <w:marRight w:val="0"/>
      <w:marTop w:val="0"/>
      <w:marBottom w:val="0"/>
      <w:divBdr>
        <w:top w:val="none" w:sz="0" w:space="0" w:color="auto"/>
        <w:left w:val="none" w:sz="0" w:space="0" w:color="auto"/>
        <w:bottom w:val="none" w:sz="0" w:space="0" w:color="auto"/>
        <w:right w:val="none" w:sz="0" w:space="0" w:color="auto"/>
      </w:divBdr>
    </w:div>
    <w:div w:id="1202594383">
      <w:bodyDiv w:val="1"/>
      <w:marLeft w:val="0"/>
      <w:marRight w:val="0"/>
      <w:marTop w:val="0"/>
      <w:marBottom w:val="0"/>
      <w:divBdr>
        <w:top w:val="none" w:sz="0" w:space="0" w:color="auto"/>
        <w:left w:val="none" w:sz="0" w:space="0" w:color="auto"/>
        <w:bottom w:val="none" w:sz="0" w:space="0" w:color="auto"/>
        <w:right w:val="none" w:sz="0" w:space="0" w:color="auto"/>
      </w:divBdr>
    </w:div>
    <w:div w:id="1282539938">
      <w:bodyDiv w:val="1"/>
      <w:marLeft w:val="0"/>
      <w:marRight w:val="0"/>
      <w:marTop w:val="0"/>
      <w:marBottom w:val="0"/>
      <w:divBdr>
        <w:top w:val="none" w:sz="0" w:space="0" w:color="auto"/>
        <w:left w:val="none" w:sz="0" w:space="0" w:color="auto"/>
        <w:bottom w:val="none" w:sz="0" w:space="0" w:color="auto"/>
        <w:right w:val="none" w:sz="0" w:space="0" w:color="auto"/>
      </w:divBdr>
    </w:div>
    <w:div w:id="1631324055">
      <w:bodyDiv w:val="1"/>
      <w:marLeft w:val="0"/>
      <w:marRight w:val="0"/>
      <w:marTop w:val="0"/>
      <w:marBottom w:val="0"/>
      <w:divBdr>
        <w:top w:val="none" w:sz="0" w:space="0" w:color="auto"/>
        <w:left w:val="none" w:sz="0" w:space="0" w:color="auto"/>
        <w:bottom w:val="none" w:sz="0" w:space="0" w:color="auto"/>
        <w:right w:val="none" w:sz="0" w:space="0" w:color="auto"/>
      </w:divBdr>
    </w:div>
    <w:div w:id="18807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439F1"/>
    <w:rsid w:val="00275ED0"/>
    <w:rsid w:val="002D1F36"/>
    <w:rsid w:val="00303F0B"/>
    <w:rsid w:val="00445AE3"/>
    <w:rsid w:val="00455BE2"/>
    <w:rsid w:val="005B13CE"/>
    <w:rsid w:val="006A1A92"/>
    <w:rsid w:val="006C1F96"/>
    <w:rsid w:val="00764DF4"/>
    <w:rsid w:val="00771329"/>
    <w:rsid w:val="00811444"/>
    <w:rsid w:val="00833AFA"/>
    <w:rsid w:val="00931E48"/>
    <w:rsid w:val="00937FC0"/>
    <w:rsid w:val="00A241A4"/>
    <w:rsid w:val="00A3559E"/>
    <w:rsid w:val="00A95DE9"/>
    <w:rsid w:val="00B35399"/>
    <w:rsid w:val="00B41BF6"/>
    <w:rsid w:val="00B577CD"/>
    <w:rsid w:val="00BC34AC"/>
    <w:rsid w:val="00C61BB2"/>
    <w:rsid w:val="00DB0856"/>
    <w:rsid w:val="00EA69B2"/>
    <w:rsid w:val="00FC1BA9"/>
    <w:rsid w:val="00FF5F7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9B2"/>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1DB609-A521-4F76-932C-41CAAB06F9EE}">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9</TotalTime>
  <Pages>7</Pages>
  <Words>2830</Words>
  <Characters>16135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Сотрудничество с другими конвенциями и международными организациями</vt:lpstr>
    </vt:vector>
  </TitlesOfParts>
  <Company/>
  <LinksUpToDate>false</LinksUpToDate>
  <CharactersWithSpaces>18928</CharactersWithSpaces>
  <SharedDoc>false</SharedDoc>
  <HLinks>
    <vt:vector size="6" baseType="variant">
      <vt:variant>
        <vt:i4>7667750</vt:i4>
      </vt:variant>
      <vt:variant>
        <vt:i4>0</vt:i4>
      </vt:variant>
      <vt:variant>
        <vt:i4>0</vt:i4>
      </vt:variant>
      <vt:variant>
        <vt:i4>5</vt:i4>
      </vt:variant>
      <vt:variant>
        <vt:lpwstr>https://www.cbd.int/internal/doc/editorial/dates-adoption-decisions-COP.pdf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Сотрудничество с другими конвенциями и международными организациями</dc:title>
  <dc:subject>CBD/COP/16/WG.I/CRP.12</dc:subject>
  <dc:creator>Secretariat of the Convention on Biological Diversity</dc:creator>
  <cp:keywords>Conference of the Parties to the Convention on Biological Diversity</cp:keywords>
  <dc:description/>
  <cp:lastModifiedBy>Anna Vegera</cp:lastModifiedBy>
  <cp:revision>3</cp:revision>
  <cp:lastPrinted>2024-10-29T00:02:00Z</cp:lastPrinted>
  <dcterms:created xsi:type="dcterms:W3CDTF">2024-10-31T23:28:00Z</dcterms:created>
  <dcterms:modified xsi:type="dcterms:W3CDTF">2024-10-31T23:43:00Z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