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lang w:val="ru-RU" w:eastAsia="ru-RU"/>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33BDEC4" w:rsidR="00A96B21" w:rsidRPr="00550DCE" w:rsidRDefault="00392F74" w:rsidP="00B60E5F">
            <w:pPr>
              <w:spacing w:after="120"/>
              <w:jc w:val="left"/>
            </w:pPr>
            <w:r w:rsidRPr="00392F74">
              <w:rPr>
                <w:noProof/>
                <w:lang w:val="ru-RU" w:eastAsia="ru-RU"/>
              </w:rPr>
              <w:drawing>
                <wp:inline distT="0" distB="0" distL="0" distR="0" wp14:anchorId="5ADDF572" wp14:editId="2A62E4ED">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2B852242"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r w:rsidR="00343445">
              <w:rPr>
                <w:szCs w:val="22"/>
              </w:rPr>
              <w:t>/</w:t>
            </w:r>
            <w:bookmarkStart w:id="1" w:name="_Hlk181655740"/>
            <w:r w:rsidR="008D33B7">
              <w:rPr>
                <w:szCs w:val="22"/>
              </w:rPr>
              <w:t>L</w:t>
            </w:r>
            <w:r w:rsidR="00343445">
              <w:rPr>
                <w:szCs w:val="22"/>
              </w:rPr>
              <w:t>.</w:t>
            </w:r>
            <w:r w:rsidR="008D33B7">
              <w:rPr>
                <w:szCs w:val="22"/>
              </w:rPr>
              <w:t>1</w:t>
            </w:r>
            <w:bookmarkEnd w:id="1"/>
            <w:r w:rsidR="00E93A7B">
              <w:rPr>
                <w:szCs w:val="22"/>
              </w:rPr>
              <w:t>3</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39C6D651" w:rsidR="00A96B21" w:rsidRPr="00550DCE" w:rsidRDefault="00392F74" w:rsidP="00B60E5F">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1C18B7E5" wp14:editId="7B539731">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431C9CE5" w:rsidR="00A96B21" w:rsidRPr="003C6F10" w:rsidRDefault="000727A3" w:rsidP="003C6F10">
            <w:pPr>
              <w:ind w:left="2584"/>
              <w:rPr>
                <w:sz w:val="22"/>
                <w:szCs w:val="22"/>
              </w:rPr>
            </w:pPr>
            <w:r w:rsidRPr="000727A3">
              <w:rPr>
                <w:sz w:val="22"/>
                <w:szCs w:val="22"/>
              </w:rPr>
              <w:t xml:space="preserve">18 December </w:t>
            </w:r>
            <w:r w:rsidR="00A96B21" w:rsidRPr="003C6F10">
              <w:rPr>
                <w:sz w:val="22"/>
                <w:szCs w:val="22"/>
              </w:rPr>
              <w:t>202</w:t>
            </w:r>
            <w:r w:rsidR="00D23F1E">
              <w:rPr>
                <w:sz w:val="22"/>
                <w:szCs w:val="22"/>
              </w:rPr>
              <w:t>4</w:t>
            </w:r>
          </w:p>
          <w:p w14:paraId="701BBB65" w14:textId="2997EACE" w:rsidR="00A96B21" w:rsidRPr="00392F74" w:rsidRDefault="00392F74" w:rsidP="003C6F10">
            <w:pPr>
              <w:ind w:left="2584"/>
              <w:rPr>
                <w:sz w:val="22"/>
                <w:szCs w:val="22"/>
                <w:lang w:val="en-US"/>
              </w:rPr>
            </w:pPr>
            <w:r>
              <w:rPr>
                <w:sz w:val="22"/>
                <w:szCs w:val="22"/>
                <w:lang w:val="en-US"/>
              </w:rPr>
              <w:t>Russian</w:t>
            </w: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69329FDB" w14:textId="5D9E4BAB" w:rsidR="002812BD" w:rsidRPr="005E2358" w:rsidRDefault="005E2358" w:rsidP="002812BD">
      <w:pPr>
        <w:pStyle w:val="Cornernotation"/>
        <w:ind w:left="0" w:right="4257" w:firstLine="0"/>
        <w:rPr>
          <w:bCs/>
          <w:lang w:val="ru-RU"/>
        </w:rPr>
      </w:pPr>
      <w:r w:rsidRPr="005E2358">
        <w:rPr>
          <w:bCs/>
          <w:lang w:val="ru-RU"/>
        </w:rPr>
        <w:t>Конференция Сторон</w:t>
      </w:r>
      <w:r w:rsidR="00B25738" w:rsidRPr="00B25738">
        <w:rPr>
          <w:bCs/>
          <w:lang w:val="ru-RU"/>
        </w:rPr>
        <w:t xml:space="preserve"> Конвенции о биологическом разнообразии</w:t>
      </w:r>
      <w:r w:rsidRPr="005E2358">
        <w:rPr>
          <w:bCs/>
          <w:lang w:val="ru-RU"/>
        </w:rPr>
        <w:t xml:space="preserve">, </w:t>
      </w:r>
      <w:r w:rsidRPr="005E2358">
        <w:rPr>
          <w:bCs/>
          <w:lang w:val="ru-RU"/>
        </w:rPr>
        <w:br/>
        <w:t xml:space="preserve">выступающая в качестве совещания </w:t>
      </w:r>
      <w:r w:rsidRPr="005E2358">
        <w:rPr>
          <w:bCs/>
          <w:lang w:val="ru-RU"/>
        </w:rPr>
        <w:br/>
        <w:t xml:space="preserve">Сторон Нагойского протокола регулирования </w:t>
      </w:r>
      <w:r w:rsidRPr="005E2358">
        <w:rPr>
          <w:bCs/>
          <w:lang w:val="ru-RU"/>
        </w:rPr>
        <w:br/>
        <w:t>доступа к генетическим ресурсам и совместного использования на справедливой и равной основе выгод от их применения</w:t>
      </w:r>
    </w:p>
    <w:p w14:paraId="646B77EF" w14:textId="00EA2D0D" w:rsidR="00A96B21" w:rsidRPr="005E2358" w:rsidRDefault="005E2358" w:rsidP="00A96B21">
      <w:pPr>
        <w:pStyle w:val="Cornernotation"/>
        <w:rPr>
          <w:bCs/>
          <w:sz w:val="22"/>
          <w:szCs w:val="22"/>
          <w:lang w:val="ru-RU"/>
        </w:rPr>
      </w:pPr>
      <w:r w:rsidRPr="005E2358">
        <w:rPr>
          <w:bCs/>
          <w:sz w:val="22"/>
          <w:szCs w:val="22"/>
          <w:lang w:val="ru-RU"/>
        </w:rPr>
        <w:t>Пятое совещание</w:t>
      </w:r>
      <w:r w:rsidR="000727A3">
        <w:rPr>
          <w:bCs/>
          <w:sz w:val="22"/>
          <w:szCs w:val="22"/>
          <w:lang w:val="ru-RU"/>
        </w:rPr>
        <w:t>, вторая возобновленная сессия</w:t>
      </w:r>
    </w:p>
    <w:p w14:paraId="09E4FAB9" w14:textId="0679A43B" w:rsidR="00A96B21" w:rsidRPr="005E2358" w:rsidRDefault="00AC7869" w:rsidP="00A96B21">
      <w:pPr>
        <w:pStyle w:val="Venuedate"/>
        <w:rPr>
          <w:lang w:val="ru-RU"/>
        </w:rPr>
      </w:pPr>
      <w:r>
        <w:rPr>
          <w:lang w:val="ru-RU"/>
        </w:rPr>
        <w:t>Рим</w:t>
      </w:r>
      <w:r w:rsidR="005E2358" w:rsidRPr="005E2358">
        <w:rPr>
          <w:lang w:val="ru-RU"/>
        </w:rPr>
        <w:t>, 2</w:t>
      </w:r>
      <w:r>
        <w:rPr>
          <w:lang w:val="ru-RU"/>
        </w:rPr>
        <w:t>5-27 февраля 2025</w:t>
      </w:r>
      <w:r w:rsidR="005E2358" w:rsidRPr="005E2358">
        <w:rPr>
          <w:lang w:val="ru-RU"/>
        </w:rPr>
        <w:t xml:space="preserve"> года</w:t>
      </w:r>
    </w:p>
    <w:p w14:paraId="30733817" w14:textId="69BC1A9C" w:rsidR="00A96B21" w:rsidRPr="005E2358" w:rsidRDefault="005E2358" w:rsidP="00A96B21">
      <w:pPr>
        <w:pStyle w:val="Cornernotation-Item"/>
        <w:rPr>
          <w:b w:val="0"/>
          <w:bCs w:val="0"/>
          <w:lang w:val="ru-RU"/>
        </w:rPr>
      </w:pPr>
      <w:r>
        <w:rPr>
          <w:b w:val="0"/>
          <w:bCs w:val="0"/>
          <w:lang w:val="ru-RU"/>
        </w:rPr>
        <w:t>Пункт</w:t>
      </w:r>
      <w:r w:rsidR="00A96B21" w:rsidRPr="005E2358">
        <w:rPr>
          <w:b w:val="0"/>
          <w:bCs w:val="0"/>
          <w:lang w:val="ru-RU"/>
        </w:rPr>
        <w:t xml:space="preserve"> </w:t>
      </w:r>
      <w:r w:rsidR="00E93A7B" w:rsidRPr="00E93A7B">
        <w:rPr>
          <w:b w:val="0"/>
          <w:bCs w:val="0"/>
          <w:lang w:val="ru-RU"/>
        </w:rPr>
        <w:t>14</w:t>
      </w:r>
      <w:r w:rsidR="00A96B21" w:rsidRPr="005E2358">
        <w:rPr>
          <w:b w:val="0"/>
          <w:bCs w:val="0"/>
          <w:lang w:val="ru-RU"/>
        </w:rPr>
        <w:t xml:space="preserve"> </w:t>
      </w:r>
      <w:r>
        <w:rPr>
          <w:b w:val="0"/>
          <w:bCs w:val="0"/>
          <w:lang w:val="ru-RU"/>
        </w:rPr>
        <w:t>повестки дня</w:t>
      </w:r>
    </w:p>
    <w:p w14:paraId="4F3B9CA0" w14:textId="6CC4479E" w:rsidR="00A96B21" w:rsidRPr="005E2358" w:rsidRDefault="00E93A7B" w:rsidP="00C211E8">
      <w:pPr>
        <w:pStyle w:val="Cornernotation-Item"/>
        <w:ind w:left="0" w:firstLine="0"/>
        <w:rPr>
          <w:lang w:val="ru-RU"/>
        </w:rPr>
      </w:pPr>
      <w:r w:rsidRPr="00E93A7B">
        <w:rPr>
          <w:lang w:val="ru-RU"/>
        </w:rPr>
        <w:t>Цифровая информация о последовательностях в отношении генетических ресурсов</w:t>
      </w:r>
    </w:p>
    <w:bookmarkEnd w:id="0"/>
    <w:p w14:paraId="3CF490E6" w14:textId="39817008" w:rsidR="00A96B21" w:rsidRPr="00AC7869" w:rsidRDefault="00332CEC" w:rsidP="00964AFB">
      <w:pPr>
        <w:pStyle w:val="a5"/>
        <w:jc w:val="left"/>
        <w:rPr>
          <w:lang w:val="ru-RU"/>
        </w:rPr>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E93A7B" w:rsidRPr="00E93A7B">
            <w:rPr>
              <w:lang w:val="ru-RU"/>
            </w:rPr>
            <w:t>Цифровая информация о последовательностях в отношении генетических ресурсов</w:t>
          </w:r>
        </w:sdtContent>
      </w:sdt>
      <w:r w:rsidR="00AC7869" w:rsidRPr="00AC7869">
        <w:rPr>
          <w:vertAlign w:val="superscript"/>
          <w:lang w:val="ru-RU"/>
        </w:rPr>
        <w:footnoteReference w:customMarkFollows="1" w:id="1"/>
        <w:t>*</w:t>
      </w:r>
    </w:p>
    <w:p w14:paraId="0D679B2E" w14:textId="2BD24ACB" w:rsidR="00A96B21" w:rsidRPr="005E2358" w:rsidRDefault="005E2358" w:rsidP="00A96B21">
      <w:pPr>
        <w:pStyle w:val="ab"/>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w:t>
      </w:r>
      <w:r w:rsidRPr="005E2358">
        <w:rPr>
          <w:rFonts w:ascii="Times New Roman" w:hAnsi="Times New Roman" w:cs="Times New Roman"/>
          <w:color w:val="auto"/>
          <w:lang w:val="ru-RU"/>
        </w:rPr>
        <w:t xml:space="preserve"> </w:t>
      </w:r>
      <w:r>
        <w:rPr>
          <w:rFonts w:ascii="Times New Roman" w:hAnsi="Times New Roman" w:cs="Times New Roman"/>
          <w:color w:val="auto"/>
          <w:lang w:val="ru-RU"/>
        </w:rPr>
        <w:t>решения</w:t>
      </w:r>
      <w:r w:rsidRPr="005E2358">
        <w:rPr>
          <w:rFonts w:ascii="Times New Roman" w:hAnsi="Times New Roman" w:cs="Times New Roman"/>
          <w:color w:val="auto"/>
          <w:lang w:val="ru-RU"/>
        </w:rPr>
        <w:t xml:space="preserve">, </w:t>
      </w:r>
      <w:r>
        <w:rPr>
          <w:rFonts w:ascii="Times New Roman" w:hAnsi="Times New Roman" w:cs="Times New Roman"/>
          <w:color w:val="auto"/>
          <w:lang w:val="ru-RU"/>
        </w:rPr>
        <w:t>представленный</w:t>
      </w:r>
      <w:r w:rsidRPr="005E2358">
        <w:rPr>
          <w:rFonts w:ascii="Times New Roman" w:hAnsi="Times New Roman" w:cs="Times New Roman"/>
          <w:color w:val="auto"/>
          <w:lang w:val="ru-RU"/>
        </w:rPr>
        <w:t xml:space="preserve"> </w:t>
      </w:r>
      <w:r>
        <w:rPr>
          <w:rFonts w:ascii="Times New Roman" w:hAnsi="Times New Roman" w:cs="Times New Roman"/>
          <w:color w:val="auto"/>
          <w:lang w:val="ru-RU"/>
        </w:rPr>
        <w:t>Председателем</w:t>
      </w:r>
    </w:p>
    <w:p w14:paraId="3CBEE176" w14:textId="3D8C1BAC" w:rsidR="00170995" w:rsidRPr="005E2358" w:rsidRDefault="005E2358" w:rsidP="00170995">
      <w:pPr>
        <w:keepNext/>
        <w:spacing w:before="120" w:after="120"/>
        <w:ind w:left="567" w:firstLine="567"/>
        <w:rPr>
          <w:i/>
          <w:iCs/>
          <w:kern w:val="22"/>
          <w:lang w:val="ru-RU"/>
        </w:rPr>
      </w:pPr>
      <w:r w:rsidRPr="005E2358">
        <w:rPr>
          <w:i/>
          <w:iCs/>
          <w:kern w:val="22"/>
          <w:lang w:val="ru-RU"/>
        </w:rPr>
        <w:t>Конференция Сторон, выступающая в качестве совещания Сторон Нагойского протокола</w:t>
      </w:r>
      <w:r w:rsidR="00170995" w:rsidRPr="005E2358">
        <w:rPr>
          <w:i/>
          <w:iCs/>
          <w:kern w:val="22"/>
          <w:lang w:val="ru-RU"/>
        </w:rPr>
        <w:t>,</w:t>
      </w:r>
    </w:p>
    <w:p w14:paraId="2195675F" w14:textId="6CD9AC18" w:rsidR="005E2358" w:rsidRPr="006358B6" w:rsidRDefault="005E2358" w:rsidP="005E2358">
      <w:pPr>
        <w:pStyle w:val="af7"/>
        <w:spacing w:before="120" w:after="120"/>
        <w:ind w:left="567" w:firstLine="567"/>
        <w:contextualSpacing w:val="0"/>
        <w:rPr>
          <w:iCs/>
          <w:kern w:val="22"/>
          <w:lang w:val="ru-RU"/>
        </w:rPr>
      </w:pPr>
      <w:r>
        <w:rPr>
          <w:i/>
          <w:kern w:val="22"/>
          <w:lang w:val="ru-RU"/>
        </w:rPr>
        <w:t>ссылаясь</w:t>
      </w:r>
      <w:r w:rsidRPr="006358B6">
        <w:rPr>
          <w:i/>
          <w:kern w:val="22"/>
          <w:lang w:val="ru-RU"/>
        </w:rPr>
        <w:t xml:space="preserve"> </w:t>
      </w:r>
      <w:r>
        <w:rPr>
          <w:iCs/>
          <w:kern w:val="22"/>
          <w:lang w:val="ru-RU"/>
        </w:rPr>
        <w:t xml:space="preserve">на </w:t>
      </w:r>
      <w:r w:rsidR="00475BD4">
        <w:rPr>
          <w:iCs/>
          <w:kern w:val="22"/>
          <w:lang w:val="ru-RU"/>
        </w:rPr>
        <w:t>свое р</w:t>
      </w:r>
      <w:r w:rsidR="00E93A7B">
        <w:rPr>
          <w:iCs/>
          <w:kern w:val="22"/>
          <w:lang w:val="ru-RU"/>
        </w:rPr>
        <w:t>ешение</w:t>
      </w:r>
      <w:r w:rsidR="00E93A7B" w:rsidRPr="00E93A7B">
        <w:rPr>
          <w:iCs/>
          <w:kern w:val="22"/>
          <w:lang w:val="ru-RU"/>
        </w:rPr>
        <w:t xml:space="preserve"> </w:t>
      </w:r>
      <w:hyperlink r:id="rId14" w:history="1">
        <w:r w:rsidR="00E93A7B" w:rsidRPr="00475BD4">
          <w:rPr>
            <w:rStyle w:val="afc"/>
          </w:rPr>
          <w:t>NP</w:t>
        </w:r>
        <w:r w:rsidR="00E93A7B" w:rsidRPr="00475BD4">
          <w:rPr>
            <w:rStyle w:val="afc"/>
            <w:lang w:val="ru-RU"/>
          </w:rPr>
          <w:t>-4/6</w:t>
        </w:r>
      </w:hyperlink>
      <w:r w:rsidR="00E93A7B">
        <w:rPr>
          <w:lang w:val="ru-RU"/>
        </w:rPr>
        <w:t xml:space="preserve"> </w:t>
      </w:r>
      <w:r>
        <w:rPr>
          <w:iCs/>
          <w:kern w:val="22"/>
          <w:lang w:val="ru-RU"/>
        </w:rPr>
        <w:t>от</w:t>
      </w:r>
      <w:r w:rsidRPr="006358B6">
        <w:rPr>
          <w:iCs/>
          <w:kern w:val="22"/>
          <w:lang w:val="ru-RU"/>
        </w:rPr>
        <w:t xml:space="preserve"> </w:t>
      </w:r>
      <w:r w:rsidR="00E93A7B">
        <w:rPr>
          <w:iCs/>
          <w:kern w:val="22"/>
          <w:lang w:val="ru-RU"/>
        </w:rPr>
        <w:t xml:space="preserve">19 декабря 2022 </w:t>
      </w:r>
      <w:r>
        <w:rPr>
          <w:iCs/>
          <w:kern w:val="22"/>
          <w:lang w:val="ru-RU"/>
        </w:rPr>
        <w:t>года</w:t>
      </w:r>
      <w:r w:rsidRPr="006358B6">
        <w:rPr>
          <w:iCs/>
          <w:kern w:val="22"/>
          <w:lang w:val="ru-RU"/>
        </w:rPr>
        <w:t>,</w:t>
      </w:r>
    </w:p>
    <w:p w14:paraId="2D1E20D2" w14:textId="471A5B81" w:rsidR="001654A8" w:rsidRPr="00D22235" w:rsidRDefault="001654A8" w:rsidP="001654A8">
      <w:pPr>
        <w:pStyle w:val="Para1"/>
        <w:numPr>
          <w:ilvl w:val="0"/>
          <w:numId w:val="0"/>
        </w:numPr>
        <w:ind w:left="567" w:firstLine="567"/>
        <w:rPr>
          <w:lang w:val="ru-RU"/>
        </w:rPr>
      </w:pPr>
      <w:r w:rsidRPr="00D22235">
        <w:rPr>
          <w:i/>
          <w:iCs/>
          <w:lang w:val="ru-RU"/>
        </w:rPr>
        <w:t>отмечая</w:t>
      </w:r>
      <w:r w:rsidRPr="00D22235">
        <w:rPr>
          <w:lang w:val="ru-RU"/>
        </w:rPr>
        <w:t xml:space="preserve"> итоги работы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00AC7869" w:rsidRPr="00AC7869">
        <w:rPr>
          <w:vertAlign w:val="superscript"/>
          <w:lang w:val="en-GB"/>
        </w:rPr>
        <w:footnoteReference w:id="2"/>
      </w:r>
      <w:r w:rsidRPr="00D22235">
        <w:rPr>
          <w:lang w:val="ru-RU"/>
        </w:rPr>
        <w:t>,</w:t>
      </w:r>
    </w:p>
    <w:p w14:paraId="36CE006D" w14:textId="13DF2DCA" w:rsidR="00537248" w:rsidRPr="005E2358" w:rsidRDefault="001654A8" w:rsidP="001654A8">
      <w:pPr>
        <w:pStyle w:val="Para1"/>
        <w:numPr>
          <w:ilvl w:val="0"/>
          <w:numId w:val="0"/>
        </w:numPr>
        <w:ind w:left="567" w:firstLine="567"/>
        <w:rPr>
          <w:lang w:val="ru-RU"/>
        </w:rPr>
      </w:pPr>
      <w:r w:rsidRPr="00D22235">
        <w:rPr>
          <w:i/>
          <w:iCs/>
          <w:lang w:val="ru-RU"/>
        </w:rPr>
        <w:t>принимает к сведению</w:t>
      </w:r>
      <w:r w:rsidRPr="00D22235">
        <w:rPr>
          <w:lang w:val="ru-RU"/>
        </w:rPr>
        <w:t xml:space="preserve"> решение </w:t>
      </w:r>
      <w:hyperlink r:id="rId15" w:history="1">
        <w:r w:rsidRPr="00475BD4">
          <w:rPr>
            <w:rStyle w:val="afc"/>
            <w:lang w:val="ru-RU"/>
          </w:rPr>
          <w:t>16/</w:t>
        </w:r>
        <w:r w:rsidR="00475BD4" w:rsidRPr="00475BD4">
          <w:rPr>
            <w:rStyle w:val="afc"/>
            <w:lang w:val="ru-RU"/>
          </w:rPr>
          <w:t>2</w:t>
        </w:r>
      </w:hyperlink>
      <w:r w:rsidRPr="00D22235">
        <w:rPr>
          <w:lang w:val="ru-RU"/>
        </w:rPr>
        <w:t xml:space="preserve"> Конференции Сторон Конвенции</w:t>
      </w:r>
      <w:r w:rsidR="00475BD4">
        <w:rPr>
          <w:lang w:val="ru-RU"/>
        </w:rPr>
        <w:t xml:space="preserve"> о биологическом разнообразии</w:t>
      </w:r>
      <w:r w:rsidR="00AC7869" w:rsidRPr="00AC7869">
        <w:rPr>
          <w:vertAlign w:val="superscript"/>
          <w:lang w:val="en-GB"/>
        </w:rPr>
        <w:footnoteReference w:id="3"/>
      </w:r>
      <w:r w:rsidR="00475BD4">
        <w:rPr>
          <w:lang w:val="ru-RU"/>
        </w:rPr>
        <w:t xml:space="preserve"> от 1 ноября 2024 года</w:t>
      </w:r>
      <w:r w:rsidRPr="00D22235">
        <w:rPr>
          <w:lang w:val="ru-RU"/>
        </w:rPr>
        <w:t>, каса</w:t>
      </w:r>
      <w:bookmarkStart w:id="2" w:name="_GoBack"/>
      <w:bookmarkEnd w:id="2"/>
      <w:r w:rsidRPr="00D22235">
        <w:rPr>
          <w:lang w:val="ru-RU"/>
        </w:rPr>
        <w:t>ющееся цифровой информации о последовательностях</w:t>
      </w:r>
      <w:r w:rsidR="00475BD4">
        <w:rPr>
          <w:lang w:val="ru-RU"/>
        </w:rPr>
        <w:t xml:space="preserve"> в отношении генетических ресурсов, посредством которого Конференция Сторон приняла условия</w:t>
      </w:r>
      <w:r w:rsidRPr="00D22235">
        <w:rPr>
          <w:lang w:val="ru-RU"/>
        </w:rPr>
        <w:t xml:space="preserve"> </w:t>
      </w:r>
      <w:r w:rsidR="00366476">
        <w:rPr>
          <w:lang w:val="ru-RU"/>
        </w:rPr>
        <w:t>функционирования</w:t>
      </w:r>
      <w:r w:rsidRPr="00D22235">
        <w:rPr>
          <w:lang w:val="ru-RU"/>
        </w:rPr>
        <w:t xml:space="preserve"> многосторонн</w:t>
      </w:r>
      <w:r w:rsidR="00475BD4">
        <w:rPr>
          <w:lang w:val="ru-RU"/>
        </w:rPr>
        <w:t>его</w:t>
      </w:r>
      <w:r w:rsidRPr="00D22235">
        <w:rPr>
          <w:lang w:val="ru-RU"/>
        </w:rPr>
        <w:t xml:space="preserve"> механизм</w:t>
      </w:r>
      <w:r w:rsidR="00475BD4">
        <w:rPr>
          <w:lang w:val="ru-RU"/>
        </w:rPr>
        <w:t>а</w:t>
      </w:r>
      <w:r w:rsidRPr="00D22235">
        <w:rPr>
          <w:lang w:val="ru-RU"/>
        </w:rPr>
        <w:t xml:space="preserve"> совместного использования </w:t>
      </w:r>
      <w:r w:rsidR="00475BD4">
        <w:rPr>
          <w:lang w:val="ru-RU"/>
        </w:rPr>
        <w:t xml:space="preserve">на справедливой и равной основе </w:t>
      </w:r>
      <w:r w:rsidRPr="00D22235">
        <w:rPr>
          <w:lang w:val="ru-RU"/>
        </w:rPr>
        <w:t xml:space="preserve">выгод от применения цифровой информации о последовательностях </w:t>
      </w:r>
      <w:r w:rsidR="00DB3D33">
        <w:rPr>
          <w:lang w:val="ru-RU"/>
        </w:rPr>
        <w:t xml:space="preserve">в отношении </w:t>
      </w:r>
      <w:r w:rsidRPr="00D22235">
        <w:rPr>
          <w:lang w:val="ru-RU"/>
        </w:rPr>
        <w:t xml:space="preserve">генетических ресурсов, включая </w:t>
      </w:r>
      <w:proofErr w:type="spellStart"/>
      <w:r w:rsidR="00475BD4">
        <w:rPr>
          <w:lang w:val="ru-RU"/>
        </w:rPr>
        <w:t>Калийский</w:t>
      </w:r>
      <w:proofErr w:type="spellEnd"/>
      <w:r w:rsidRPr="00D22235">
        <w:rPr>
          <w:lang w:val="ru-RU"/>
        </w:rPr>
        <w:t xml:space="preserve"> фонд</w:t>
      </w:r>
      <w:r>
        <w:rPr>
          <w:lang w:val="ru-RU"/>
        </w:rPr>
        <w:t>.</w:t>
      </w: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D85D9B" w14:textId="77777777" w:rsidR="00332CEC" w:rsidRDefault="00332CEC" w:rsidP="00A96B21">
      <w:r>
        <w:separator/>
      </w:r>
    </w:p>
  </w:endnote>
  <w:endnote w:type="continuationSeparator" w:id="0">
    <w:p w14:paraId="0E2DC442" w14:textId="77777777" w:rsidR="00332CEC" w:rsidRDefault="00332CEC"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等线 Light">
    <w:panose1 w:val="00000000000000000000"/>
    <w:charset w:val="80"/>
    <w:family w:val="roman"/>
    <w:notTrueType/>
    <w:pitch w:val="default"/>
  </w:font>
  <w:font w:name="Times New Roman Bold">
    <w:altName w:val="Times New Roman"/>
    <w:panose1 w:val="00000000000000000000"/>
    <w:charset w:val="00"/>
    <w:family w:val="roman"/>
    <w:notTrueType/>
    <w:pitch w:val="default"/>
  </w:font>
  <w:font w:name="等线">
    <w:panose1 w:val="00000000000000000000"/>
    <w:charset w:val="8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af0"/>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5E2358">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5E2358">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af0"/>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7FB255" w14:textId="77777777" w:rsidR="00332CEC" w:rsidRDefault="00332CEC" w:rsidP="00A96B21">
      <w:r>
        <w:separator/>
      </w:r>
    </w:p>
  </w:footnote>
  <w:footnote w:type="continuationSeparator" w:id="0">
    <w:p w14:paraId="0D6F8D9E" w14:textId="77777777" w:rsidR="00332CEC" w:rsidRDefault="00332CEC" w:rsidP="00A96B21">
      <w:r>
        <w:continuationSeparator/>
      </w:r>
    </w:p>
  </w:footnote>
  <w:footnote w:id="1">
    <w:p w14:paraId="35B3AB96" w14:textId="41D1AEBC" w:rsidR="00AC7869" w:rsidRPr="00AC7869" w:rsidRDefault="00AC7869" w:rsidP="00AC7869">
      <w:pPr>
        <w:pStyle w:val="a8"/>
        <w:rPr>
          <w:sz w:val="18"/>
          <w:lang w:val="ru-RU"/>
        </w:rPr>
      </w:pPr>
      <w:r w:rsidRPr="00AC7869">
        <w:rPr>
          <w:rStyle w:val="aa"/>
          <w:sz w:val="18"/>
          <w:lang w:val="ru-RU"/>
        </w:rPr>
        <w:t>*</w:t>
      </w:r>
      <w:r w:rsidRPr="00AC7869">
        <w:rPr>
          <w:sz w:val="18"/>
          <w:lang w:val="ru-RU"/>
        </w:rPr>
        <w:t xml:space="preserve"> </w:t>
      </w:r>
      <w:r w:rsidRPr="00AC7869">
        <w:rPr>
          <w:sz w:val="18"/>
          <w:lang w:val="ru-RU"/>
        </w:rPr>
        <w:t xml:space="preserve">Настоящий документ </w:t>
      </w:r>
      <w:r w:rsidR="00475BD4">
        <w:rPr>
          <w:sz w:val="18"/>
          <w:lang w:val="ru-RU"/>
        </w:rPr>
        <w:t xml:space="preserve">был </w:t>
      </w:r>
      <w:r>
        <w:rPr>
          <w:sz w:val="18"/>
          <w:lang w:val="ru-RU"/>
        </w:rPr>
        <w:t xml:space="preserve">первоначально </w:t>
      </w:r>
      <w:r w:rsidRPr="00AC7869">
        <w:rPr>
          <w:sz w:val="18"/>
          <w:lang w:val="ru-RU"/>
        </w:rPr>
        <w:t>выпу</w:t>
      </w:r>
      <w:r>
        <w:rPr>
          <w:sz w:val="18"/>
          <w:lang w:val="ru-RU"/>
        </w:rPr>
        <w:t>щен</w:t>
      </w:r>
      <w:r w:rsidRPr="00AC7869">
        <w:rPr>
          <w:sz w:val="18"/>
          <w:lang w:val="ru-RU"/>
        </w:rPr>
        <w:t xml:space="preserve"> без официального редактирования </w:t>
      </w:r>
      <w:r w:rsidRPr="00AC7869">
        <w:rPr>
          <w:sz w:val="18"/>
          <w:lang w:val="ru-RU"/>
        </w:rPr>
        <w:t xml:space="preserve">1 </w:t>
      </w:r>
      <w:r w:rsidR="00475BD4">
        <w:rPr>
          <w:sz w:val="18"/>
          <w:lang w:val="ru-RU"/>
        </w:rPr>
        <w:t>ноября</w:t>
      </w:r>
      <w:r w:rsidRPr="00AC7869">
        <w:rPr>
          <w:sz w:val="18"/>
          <w:lang w:val="ru-RU"/>
        </w:rPr>
        <w:t xml:space="preserve"> 2024</w:t>
      </w:r>
      <w:r w:rsidR="00475BD4">
        <w:rPr>
          <w:sz w:val="18"/>
          <w:lang w:val="ru-RU"/>
        </w:rPr>
        <w:t xml:space="preserve"> года</w:t>
      </w:r>
      <w:r w:rsidRPr="00AC7869">
        <w:rPr>
          <w:sz w:val="18"/>
          <w:lang w:val="ru-RU"/>
        </w:rPr>
        <w:t>.</w:t>
      </w:r>
    </w:p>
  </w:footnote>
  <w:footnote w:id="2">
    <w:p w14:paraId="59352F9D" w14:textId="2BBD65DC" w:rsidR="00AC7869" w:rsidRPr="00475BD4" w:rsidRDefault="00AC7869" w:rsidP="00AC7869">
      <w:pPr>
        <w:pStyle w:val="a8"/>
        <w:rPr>
          <w:sz w:val="18"/>
          <w:lang w:val="ru-RU"/>
        </w:rPr>
      </w:pPr>
      <w:r w:rsidRPr="00475BD4">
        <w:rPr>
          <w:rStyle w:val="aa"/>
          <w:sz w:val="18"/>
        </w:rPr>
        <w:footnoteRef/>
      </w:r>
      <w:r w:rsidRPr="00475BD4">
        <w:rPr>
          <w:sz w:val="18"/>
          <w:lang w:val="ru-RU"/>
        </w:rPr>
        <w:t xml:space="preserve"> </w:t>
      </w:r>
      <w:r w:rsidR="00475BD4">
        <w:rPr>
          <w:sz w:val="18"/>
          <w:lang w:val="ru-RU"/>
        </w:rPr>
        <w:t>См</w:t>
      </w:r>
      <w:r w:rsidR="00475BD4" w:rsidRPr="00475BD4">
        <w:rPr>
          <w:sz w:val="18"/>
          <w:lang w:val="ru-RU"/>
        </w:rPr>
        <w:t xml:space="preserve">. </w:t>
      </w:r>
      <w:r w:rsidR="00475BD4">
        <w:rPr>
          <w:sz w:val="18"/>
          <w:lang w:val="ru-RU"/>
        </w:rPr>
        <w:t>рекомендацию</w:t>
      </w:r>
      <w:r w:rsidRPr="00475BD4">
        <w:rPr>
          <w:sz w:val="18"/>
          <w:lang w:val="ru-RU"/>
        </w:rPr>
        <w:t xml:space="preserve"> </w:t>
      </w:r>
      <w:hyperlink r:id="rId1" w:history="1">
        <w:r w:rsidRPr="00475BD4">
          <w:rPr>
            <w:rStyle w:val="afc"/>
            <w:sz w:val="18"/>
            <w:lang w:val="ru-RU"/>
          </w:rPr>
          <w:t>2</w:t>
        </w:r>
        <w:r w:rsidRPr="00475BD4">
          <w:rPr>
            <w:rStyle w:val="afc"/>
            <w:sz w:val="18"/>
            <w:lang w:val="ru-RU"/>
          </w:rPr>
          <w:t>/</w:t>
        </w:r>
        <w:r w:rsidRPr="00475BD4">
          <w:rPr>
            <w:rStyle w:val="afc"/>
            <w:sz w:val="18"/>
            <w:lang w:val="ru-RU"/>
          </w:rPr>
          <w:t>1</w:t>
        </w:r>
      </w:hyperlink>
      <w:r w:rsidRPr="00475BD4">
        <w:rPr>
          <w:sz w:val="18"/>
          <w:lang w:val="ru-RU"/>
        </w:rPr>
        <w:t xml:space="preserve"> </w:t>
      </w:r>
      <w:r w:rsidR="00475BD4" w:rsidRPr="00475BD4">
        <w:rPr>
          <w:sz w:val="18"/>
          <w:lang w:val="ru-RU"/>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Pr="00475BD4">
        <w:rPr>
          <w:sz w:val="18"/>
          <w:lang w:val="ru-RU"/>
        </w:rPr>
        <w:t>.</w:t>
      </w:r>
    </w:p>
  </w:footnote>
  <w:footnote w:id="3">
    <w:p w14:paraId="13EF108D" w14:textId="61F73FEE" w:rsidR="00AC7869" w:rsidRPr="00475BD4" w:rsidRDefault="00AC7869" w:rsidP="00AC7869">
      <w:pPr>
        <w:pStyle w:val="a8"/>
        <w:rPr>
          <w:sz w:val="18"/>
          <w:lang w:val="ru-RU"/>
        </w:rPr>
      </w:pPr>
      <w:r w:rsidRPr="00475BD4">
        <w:rPr>
          <w:rStyle w:val="aa"/>
          <w:sz w:val="18"/>
        </w:rPr>
        <w:footnoteRef/>
      </w:r>
      <w:r w:rsidRPr="00475BD4">
        <w:rPr>
          <w:sz w:val="18"/>
          <w:lang w:val="ru-RU"/>
        </w:rPr>
        <w:t xml:space="preserve"> </w:t>
      </w:r>
      <w:r w:rsidR="00475BD4">
        <w:rPr>
          <w:sz w:val="18"/>
          <w:lang w:val="ru-RU"/>
        </w:rPr>
        <w:t>Серия договоров Организации Объединенных Наций</w:t>
      </w:r>
      <w:r w:rsidRPr="00475BD4">
        <w:rPr>
          <w:sz w:val="18"/>
          <w:lang w:val="ru-RU"/>
        </w:rPr>
        <w:t xml:space="preserve">, </w:t>
      </w:r>
      <w:r w:rsidR="00475BD4">
        <w:rPr>
          <w:sz w:val="18"/>
          <w:lang w:val="ru-RU"/>
        </w:rPr>
        <w:t>том</w:t>
      </w:r>
      <w:r w:rsidRPr="00475BD4">
        <w:rPr>
          <w:sz w:val="18"/>
          <w:lang w:val="ru-RU"/>
        </w:rPr>
        <w:t xml:space="preserve"> 1760, </w:t>
      </w:r>
      <w:r w:rsidR="00475BD4">
        <w:rPr>
          <w:sz w:val="18"/>
          <w:lang w:val="ru-RU"/>
        </w:rPr>
        <w:t>№</w:t>
      </w:r>
      <w:r w:rsidRPr="00475BD4">
        <w:rPr>
          <w:sz w:val="18"/>
          <w:lang w:val="ru-RU"/>
        </w:rPr>
        <w:t xml:space="preserve"> 30619.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3" w:name="_Hlk137802784"/>
  <w:bookmarkStart w:id="4" w:name="_Hlk137802785"/>
  <w:p w14:paraId="5AEBBB67" w14:textId="79CE21B0" w:rsidR="002B559C" w:rsidRPr="000A5C96" w:rsidRDefault="00332CEC" w:rsidP="002B559C">
    <w:pPr>
      <w:pStyle w:val="ae"/>
      <w:pBdr>
        <w:bottom w:val="single" w:sz="4" w:space="1" w:color="auto"/>
      </w:pBdr>
      <w:spacing w:after="240"/>
      <w:rPr>
        <w:sz w:val="20"/>
        <w:szCs w:val="20"/>
        <w:lang w:val="en-CA"/>
      </w:rPr>
    </w:pPr>
    <w:sdt>
      <w:sdtPr>
        <w:rPr>
          <w:sz w:val="20"/>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D33B7" w:rsidRPr="008D33B7">
          <w:rPr>
            <w:sz w:val="20"/>
            <w:szCs w:val="20"/>
            <w:lang w:val="en-CA"/>
          </w:rPr>
          <w:t>CBD/NP/MOP/5/WG.I/ L.12</w:t>
        </w:r>
      </w:sdtContent>
    </w:sdt>
    <w:bookmarkEnd w:id="3"/>
    <w:bookmarkEnd w:id="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69ED5083" w:rsidR="002B559C" w:rsidRPr="008D33B7" w:rsidRDefault="008D33B7" w:rsidP="002B559C">
        <w:pPr>
          <w:pStyle w:val="ae"/>
          <w:pBdr>
            <w:bottom w:val="single" w:sz="4" w:space="1" w:color="auto"/>
          </w:pBdr>
          <w:spacing w:after="240"/>
          <w:jc w:val="right"/>
          <w:rPr>
            <w:sz w:val="20"/>
            <w:szCs w:val="20"/>
            <w:lang w:val="en-US"/>
          </w:rPr>
        </w:pPr>
        <w:r w:rsidRPr="008D33B7">
          <w:rPr>
            <w:sz w:val="20"/>
            <w:szCs w:val="20"/>
            <w:lang w:val="en-US"/>
          </w:rPr>
          <w:t>CBD/NP/MOP/5/WG.I/ L.12</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AFDCF908"/>
    <w:lvl w:ilvl="0" w:tplc="371C7C0E">
      <w:start w:val="1"/>
      <w:numFmt w:val="upperRoman"/>
      <w:pStyle w:val="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nsid w:val="599F7710"/>
    <w:multiLevelType w:val="hybridMultilevel"/>
    <w:tmpl w:val="1D280138"/>
    <w:lvl w:ilvl="0" w:tplc="3DF4418A">
      <w:start w:val="1"/>
      <w:numFmt w:val="decimal"/>
      <w:pStyle w:val="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0"/>
  </w:num>
  <w:num w:numId="3">
    <w:abstractNumId w:val="11"/>
  </w:num>
  <w:num w:numId="4">
    <w:abstractNumId w:val="0"/>
  </w:num>
  <w:num w:numId="5">
    <w:abstractNumId w:val="1"/>
  </w:num>
  <w:num w:numId="6">
    <w:abstractNumId w:val="1"/>
  </w:num>
  <w:num w:numId="7">
    <w:abstractNumId w:val="3"/>
  </w:num>
  <w:num w:numId="8">
    <w:abstractNumId w:val="6"/>
  </w:num>
  <w:num w:numId="9">
    <w:abstractNumId w:val="9"/>
  </w:num>
  <w:num w:numId="10">
    <w:abstractNumId w:val="8"/>
  </w:num>
  <w:num w:numId="11">
    <w:abstractNumId w:val="5"/>
  </w:num>
  <w:num w:numId="12">
    <w:abstractNumId w:val="2"/>
  </w:num>
  <w:num w:numId="13">
    <w:abstractNumId w:val="2"/>
    <w:lvlOverride w:ilvl="0">
      <w:startOverride w:val="1"/>
    </w:lvlOverride>
  </w:num>
  <w:num w:numId="14">
    <w:abstractNumId w:val="7"/>
  </w:num>
  <w:num w:numId="15">
    <w:abstractNumId w:val="7"/>
    <w:lvlOverride w:ilvl="0">
      <w:startOverride w:val="1"/>
    </w:lvlOverride>
  </w:num>
  <w:num w:numId="16">
    <w:abstractNumId w:val="10"/>
    <w:lvlOverride w:ilvl="0">
      <w:startOverride w:val="1"/>
    </w:lvlOverride>
  </w:num>
  <w:num w:numId="17">
    <w:abstractNumId w:val="7"/>
    <w:lvlOverride w:ilvl="0">
      <w:startOverride w:val="1"/>
    </w:lvlOverride>
  </w:num>
  <w:num w:numId="18">
    <w:abstractNumId w:val="12"/>
  </w:num>
  <w:num w:numId="19">
    <w:abstractNumId w:val="10"/>
    <w:lvlOverride w:ilvl="0">
      <w:startOverride w:val="1"/>
    </w:lvlOverride>
  </w:num>
  <w:num w:numId="20">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E74"/>
    <w:rsid w:val="00040598"/>
    <w:rsid w:val="000727A3"/>
    <w:rsid w:val="00074A05"/>
    <w:rsid w:val="00074AF7"/>
    <w:rsid w:val="000A5C96"/>
    <w:rsid w:val="000B0607"/>
    <w:rsid w:val="000C04BB"/>
    <w:rsid w:val="00125D2F"/>
    <w:rsid w:val="00132581"/>
    <w:rsid w:val="001654A8"/>
    <w:rsid w:val="00170995"/>
    <w:rsid w:val="00173C53"/>
    <w:rsid w:val="00184909"/>
    <w:rsid w:val="001D7501"/>
    <w:rsid w:val="0021066C"/>
    <w:rsid w:val="002812BD"/>
    <w:rsid w:val="002B00CA"/>
    <w:rsid w:val="002B559C"/>
    <w:rsid w:val="002D4858"/>
    <w:rsid w:val="00303F0B"/>
    <w:rsid w:val="00310608"/>
    <w:rsid w:val="00323F22"/>
    <w:rsid w:val="00332CEC"/>
    <w:rsid w:val="00343445"/>
    <w:rsid w:val="003476A9"/>
    <w:rsid w:val="00354B19"/>
    <w:rsid w:val="00366476"/>
    <w:rsid w:val="00392F74"/>
    <w:rsid w:val="00394E74"/>
    <w:rsid w:val="003C6F10"/>
    <w:rsid w:val="003D6731"/>
    <w:rsid w:val="00441498"/>
    <w:rsid w:val="00442498"/>
    <w:rsid w:val="004701EE"/>
    <w:rsid w:val="00475BD4"/>
    <w:rsid w:val="00480A8D"/>
    <w:rsid w:val="004A2A2D"/>
    <w:rsid w:val="00537248"/>
    <w:rsid w:val="00584B04"/>
    <w:rsid w:val="005A206E"/>
    <w:rsid w:val="005C0058"/>
    <w:rsid w:val="005D02AF"/>
    <w:rsid w:val="005E2358"/>
    <w:rsid w:val="005E2605"/>
    <w:rsid w:val="006029DE"/>
    <w:rsid w:val="00625D18"/>
    <w:rsid w:val="00657ED6"/>
    <w:rsid w:val="006B293D"/>
    <w:rsid w:val="00722D66"/>
    <w:rsid w:val="00747135"/>
    <w:rsid w:val="0076622F"/>
    <w:rsid w:val="007755AF"/>
    <w:rsid w:val="007A7F22"/>
    <w:rsid w:val="007C77BC"/>
    <w:rsid w:val="00850E86"/>
    <w:rsid w:val="00874541"/>
    <w:rsid w:val="008D33B7"/>
    <w:rsid w:val="008E0581"/>
    <w:rsid w:val="00927425"/>
    <w:rsid w:val="00935461"/>
    <w:rsid w:val="009459E3"/>
    <w:rsid w:val="00964AFB"/>
    <w:rsid w:val="00995DDC"/>
    <w:rsid w:val="009C1114"/>
    <w:rsid w:val="009E5D86"/>
    <w:rsid w:val="00A3559E"/>
    <w:rsid w:val="00A54FA0"/>
    <w:rsid w:val="00A96B21"/>
    <w:rsid w:val="00AC7869"/>
    <w:rsid w:val="00AE1A95"/>
    <w:rsid w:val="00B1346F"/>
    <w:rsid w:val="00B25738"/>
    <w:rsid w:val="00B36EA9"/>
    <w:rsid w:val="00C211E8"/>
    <w:rsid w:val="00C2354A"/>
    <w:rsid w:val="00C925EE"/>
    <w:rsid w:val="00CF70AB"/>
    <w:rsid w:val="00D23F1E"/>
    <w:rsid w:val="00D3059B"/>
    <w:rsid w:val="00D60046"/>
    <w:rsid w:val="00D71FFB"/>
    <w:rsid w:val="00DB3D33"/>
    <w:rsid w:val="00DB7CF9"/>
    <w:rsid w:val="00DD0ABD"/>
    <w:rsid w:val="00DD74C2"/>
    <w:rsid w:val="00E032A2"/>
    <w:rsid w:val="00E1597C"/>
    <w:rsid w:val="00E43E34"/>
    <w:rsid w:val="00E93A7B"/>
    <w:rsid w:val="00ED3849"/>
    <w:rsid w:val="00F15B8E"/>
    <w:rsid w:val="00F258FB"/>
    <w:rsid w:val="00F5241E"/>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94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1">
    <w:name w:val="heading 1"/>
    <w:basedOn w:val="a"/>
    <w:next w:val="a"/>
    <w:link w:val="10"/>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a"/>
    <w:link w:val="20"/>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3">
    <w:name w:val="heading 3"/>
    <w:basedOn w:val="a"/>
    <w:next w:val="a"/>
    <w:link w:val="30"/>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4">
    <w:name w:val="heading 4"/>
    <w:basedOn w:val="a"/>
    <w:next w:val="a"/>
    <w:link w:val="40"/>
    <w:uiPriority w:val="9"/>
    <w:unhideWhenUsed/>
    <w:qFormat/>
    <w:rsid w:val="00310608"/>
    <w:pPr>
      <w:keepNext/>
      <w:spacing w:before="120" w:after="120"/>
      <w:ind w:left="567" w:hanging="567"/>
      <w:outlineLvl w:val="3"/>
    </w:pPr>
    <w:rPr>
      <w:rFonts w:eastAsiaTheme="majorEastAsia"/>
      <w:b/>
      <w:bCs/>
    </w:rPr>
  </w:style>
  <w:style w:type="paragraph" w:styleId="5">
    <w:name w:val="heading 5"/>
    <w:basedOn w:val="a"/>
    <w:next w:val="a"/>
    <w:link w:val="50"/>
    <w:uiPriority w:val="9"/>
    <w:unhideWhenUsed/>
    <w:qFormat/>
    <w:rsid w:val="00310608"/>
    <w:pPr>
      <w:keepNext/>
      <w:spacing w:before="120" w:after="120"/>
      <w:ind w:left="567" w:hanging="567"/>
      <w:outlineLvl w:val="4"/>
    </w:pPr>
    <w:rPr>
      <w:rFonts w:eastAsiaTheme="majorEastAsia"/>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3"/>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a3">
    <w:name w:val="Body Text"/>
    <w:basedOn w:val="a"/>
    <w:link w:val="a4"/>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a4">
    <w:name w:val="Основной текст Знак"/>
    <w:basedOn w:val="a0"/>
    <w:link w:val="a3"/>
    <w:uiPriority w:val="99"/>
    <w:semiHidden/>
    <w:rsid w:val="00657ED6"/>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iPriority w:val="99"/>
    <w:unhideWhenUsed/>
    <w:qFormat/>
    <w:rsid w:val="00A96B21"/>
    <w:rPr>
      <w:sz w:val="20"/>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qFormat/>
    <w:rsid w:val="00A96B21"/>
    <w:rPr>
      <w:rFonts w:ascii="Times New Roman" w:eastAsia="Times New Roman" w:hAnsi="Times New Roman" w:cs="Times New Roman"/>
      <w:kern w:val="0"/>
      <w:sz w:val="20"/>
      <w:szCs w:val="20"/>
      <w:lang w:val="en-GB"/>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A96B21"/>
    <w:rPr>
      <w:vertAlign w:val="superscript"/>
    </w:rPr>
  </w:style>
  <w:style w:type="paragraph" w:customStyle="1" w:styleId="Footnote">
    <w:name w:val="Footnote"/>
    <w:basedOn w:val="a8"/>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480A8D"/>
    <w:pPr>
      <w:numPr>
        <w:numId w:val="2"/>
      </w:numPr>
      <w:tabs>
        <w:tab w:val="left" w:pos="1134"/>
      </w:tabs>
      <w:spacing w:before="120" w:after="120"/>
      <w:ind w:left="567" w:firstLine="0"/>
    </w:pPr>
    <w:rPr>
      <w:lang w:val="en-CA"/>
    </w:rPr>
  </w:style>
  <w:style w:type="character" w:customStyle="1" w:styleId="20">
    <w:name w:val="Заголовок 2 Знак"/>
    <w:basedOn w:val="a0"/>
    <w:link w:val="2"/>
    <w:uiPriority w:val="9"/>
    <w:rsid w:val="007C77BC"/>
    <w:rPr>
      <w:rFonts w:ascii="Times New Roman" w:eastAsiaTheme="majorEastAsia" w:hAnsi="Times New Roman" w:cstheme="majorBidi"/>
      <w:b/>
      <w:kern w:val="0"/>
      <w:sz w:val="24"/>
      <w:szCs w:val="26"/>
      <w:lang w:val="en-GB"/>
      <w14:ligatures w14:val="none"/>
    </w:rPr>
  </w:style>
  <w:style w:type="character" w:styleId="ad">
    <w:name w:val="Placeholder Text"/>
    <w:basedOn w:val="a0"/>
    <w:uiPriority w:val="99"/>
    <w:semiHidden/>
    <w:rsid w:val="00995DDC"/>
    <w:rPr>
      <w:color w:val="808080"/>
    </w:rPr>
  </w:style>
  <w:style w:type="paragraph" w:styleId="ae">
    <w:name w:val="header"/>
    <w:basedOn w:val="a"/>
    <w:link w:val="af"/>
    <w:unhideWhenUsed/>
    <w:rsid w:val="00D71FFB"/>
    <w:pPr>
      <w:tabs>
        <w:tab w:val="center" w:pos="4680"/>
        <w:tab w:val="right" w:pos="9360"/>
      </w:tabs>
    </w:pPr>
    <w:rPr>
      <w:caps/>
    </w:rPr>
  </w:style>
  <w:style w:type="character" w:customStyle="1" w:styleId="af">
    <w:name w:val="Верхний колонтитул Знак"/>
    <w:basedOn w:val="a0"/>
    <w:link w:val="ae"/>
    <w:rsid w:val="00D71FFB"/>
    <w:rPr>
      <w:rFonts w:ascii="Times New Roman" w:eastAsia="Times New Roman" w:hAnsi="Times New Roman" w:cs="Times New Roman"/>
      <w:caps/>
      <w:kern w:val="0"/>
      <w:szCs w:val="24"/>
      <w:lang w:val="en-GB"/>
      <w14:ligatures w14:val="none"/>
    </w:rPr>
  </w:style>
  <w:style w:type="paragraph" w:styleId="af0">
    <w:name w:val="footer"/>
    <w:basedOn w:val="a"/>
    <w:link w:val="af1"/>
    <w:uiPriority w:val="99"/>
    <w:unhideWhenUsed/>
    <w:rsid w:val="002B559C"/>
    <w:pPr>
      <w:tabs>
        <w:tab w:val="center" w:pos="4680"/>
        <w:tab w:val="right" w:pos="9360"/>
      </w:tabs>
    </w:pPr>
  </w:style>
  <w:style w:type="character" w:customStyle="1" w:styleId="af1">
    <w:name w:val="Нижний колонтитул Знак"/>
    <w:basedOn w:val="a0"/>
    <w:link w:val="af0"/>
    <w:uiPriority w:val="99"/>
    <w:rsid w:val="002B559C"/>
    <w:rPr>
      <w:rFonts w:ascii="Times New Roman" w:eastAsia="Times New Roman" w:hAnsi="Times New Roman" w:cs="Times New Roman"/>
      <w:kern w:val="0"/>
      <w:szCs w:val="24"/>
      <w:lang w:val="en-GB"/>
      <w14:ligatures w14:val="none"/>
    </w:rPr>
  </w:style>
  <w:style w:type="character" w:customStyle="1" w:styleId="30">
    <w:name w:val="Заголовок 3 Знак"/>
    <w:basedOn w:val="a0"/>
    <w:link w:val="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3C6F10"/>
    <w:rPr>
      <w:b/>
      <w:sz w:val="28"/>
    </w:rPr>
  </w:style>
  <w:style w:type="paragraph" w:customStyle="1" w:styleId="Para3">
    <w:name w:val="Para 3"/>
    <w:basedOn w:val="a"/>
    <w:qFormat/>
    <w:rsid w:val="005C0058"/>
    <w:pPr>
      <w:tabs>
        <w:tab w:val="left" w:pos="1701"/>
      </w:tabs>
      <w:spacing w:before="120" w:after="120"/>
      <w:ind w:left="1134"/>
    </w:pPr>
  </w:style>
  <w:style w:type="character" w:customStyle="1" w:styleId="40">
    <w:name w:val="Заголовок 4 Знак"/>
    <w:basedOn w:val="a0"/>
    <w:link w:val="4"/>
    <w:uiPriority w:val="9"/>
    <w:rsid w:val="00310608"/>
    <w:rPr>
      <w:rFonts w:ascii="Times New Roman" w:eastAsiaTheme="majorEastAsia" w:hAnsi="Times New Roman" w:cs="Times New Roman"/>
      <w:b/>
      <w:bCs/>
      <w:kern w:val="0"/>
      <w:szCs w:val="24"/>
      <w:lang w:val="en-GB"/>
      <w14:ligatures w14:val="none"/>
    </w:rPr>
  </w:style>
  <w:style w:type="character" w:customStyle="1" w:styleId="50">
    <w:name w:val="Заголовок 5 Знак"/>
    <w:basedOn w:val="a0"/>
    <w:link w:val="5"/>
    <w:uiPriority w:val="9"/>
    <w:rsid w:val="00310608"/>
    <w:rPr>
      <w:rFonts w:ascii="Times New Roman" w:eastAsiaTheme="majorEastAsia" w:hAnsi="Times New Roman" w:cs="Times New Roman"/>
      <w:i/>
      <w:iCs/>
      <w:kern w:val="0"/>
      <w:szCs w:val="24"/>
      <w:lang w:val="en-GB"/>
      <w14:ligatures w14:val="none"/>
    </w:rPr>
  </w:style>
  <w:style w:type="character" w:styleId="af2">
    <w:name w:val="annotation reference"/>
    <w:basedOn w:val="a0"/>
    <w:uiPriority w:val="99"/>
    <w:semiHidden/>
    <w:unhideWhenUsed/>
    <w:rsid w:val="00CF70AB"/>
    <w:rPr>
      <w:sz w:val="16"/>
      <w:szCs w:val="16"/>
    </w:rPr>
  </w:style>
  <w:style w:type="paragraph" w:styleId="af3">
    <w:name w:val="annotation text"/>
    <w:basedOn w:val="a"/>
    <w:link w:val="af4"/>
    <w:uiPriority w:val="99"/>
    <w:unhideWhenUsed/>
    <w:rsid w:val="00CF70AB"/>
    <w:rPr>
      <w:sz w:val="20"/>
      <w:szCs w:val="20"/>
    </w:rPr>
  </w:style>
  <w:style w:type="character" w:customStyle="1" w:styleId="af4">
    <w:name w:val="Текст примечания Знак"/>
    <w:basedOn w:val="a0"/>
    <w:link w:val="af3"/>
    <w:uiPriority w:val="99"/>
    <w:rsid w:val="00CF70AB"/>
    <w:rPr>
      <w:rFonts w:ascii="Times New Roman" w:eastAsia="Times New Roman" w:hAnsi="Times New Roman" w:cs="Times New Roman"/>
      <w:kern w:val="0"/>
      <w:sz w:val="20"/>
      <w:szCs w:val="20"/>
      <w:lang w:val="en-GB"/>
      <w14:ligatures w14:val="none"/>
    </w:rPr>
  </w:style>
  <w:style w:type="paragraph" w:styleId="af5">
    <w:name w:val="annotation subject"/>
    <w:basedOn w:val="af3"/>
    <w:next w:val="af3"/>
    <w:link w:val="af6"/>
    <w:uiPriority w:val="99"/>
    <w:semiHidden/>
    <w:unhideWhenUsed/>
    <w:rsid w:val="00CF70AB"/>
    <w:rPr>
      <w:b/>
      <w:bCs/>
    </w:rPr>
  </w:style>
  <w:style w:type="character" w:customStyle="1" w:styleId="af6">
    <w:name w:val="Тема примечания Знак"/>
    <w:basedOn w:val="af4"/>
    <w:link w:val="af5"/>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CBDAnnex">
    <w:name w:val="CBD_Annex"/>
    <w:basedOn w:val="a"/>
    <w:next w:val="a"/>
    <w:qFormat/>
    <w:rsid w:val="00964AFB"/>
    <w:pPr>
      <w:keepNext/>
      <w:keepLines/>
      <w:tabs>
        <w:tab w:val="left" w:pos="567"/>
        <w:tab w:val="left" w:pos="1134"/>
        <w:tab w:val="left" w:pos="1701"/>
        <w:tab w:val="left" w:pos="2268"/>
        <w:tab w:val="left" w:pos="2835"/>
        <w:tab w:val="left" w:pos="3402"/>
      </w:tabs>
      <w:spacing w:after="240"/>
      <w:jc w:val="left"/>
    </w:pPr>
    <w:rPr>
      <w:rFonts w:eastAsia="SimSun"/>
      <w:b/>
      <w:sz w:val="28"/>
      <w:szCs w:val="22"/>
      <w:lang w:bidi="ar-S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170995"/>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2">
    <w:name w:val="CBD_H2"/>
    <w:basedOn w:val="a"/>
    <w:qFormat/>
    <w:rsid w:val="00170995"/>
    <w:pPr>
      <w:keepNext/>
      <w:keepLines/>
      <w:tabs>
        <w:tab w:val="left" w:pos="567"/>
        <w:tab w:val="left" w:pos="1134"/>
        <w:tab w:val="left" w:pos="1701"/>
        <w:tab w:val="left" w:pos="2268"/>
        <w:tab w:val="left" w:pos="2835"/>
        <w:tab w:val="left" w:pos="3402"/>
        <w:tab w:val="left" w:pos="3969"/>
      </w:tabs>
      <w:spacing w:before="120" w:after="120"/>
      <w:ind w:left="567" w:hanging="567"/>
    </w:pPr>
    <w:rPr>
      <w:rFonts w:eastAsia="SimSun"/>
      <w:b/>
      <w:sz w:val="24"/>
      <w:szCs w:val="22"/>
    </w:rPr>
  </w:style>
  <w:style w:type="paragraph" w:styleId="af7">
    <w:name w:val="List Paragraph"/>
    <w:aliases w:val="Unordered List,List Paragraph 2,Dot pt,F5 List Paragraph,List Paragraph1,No Spacing1,List Paragraph Char Char Char,Indicator Text,Numbered Para 1,List Paragraph12,Bullet Points,MAIN CONTENT,Bullet 1,Colorful List - Accent 11,table bullets"/>
    <w:basedOn w:val="a"/>
    <w:link w:val="af8"/>
    <w:uiPriority w:val="34"/>
    <w:qFormat/>
    <w:rsid w:val="00170995"/>
    <w:pPr>
      <w:tabs>
        <w:tab w:val="left" w:pos="567"/>
        <w:tab w:val="left" w:pos="1134"/>
        <w:tab w:val="left" w:pos="1701"/>
        <w:tab w:val="left" w:pos="2268"/>
      </w:tabs>
      <w:ind w:left="720"/>
      <w:contextualSpacing/>
    </w:pPr>
    <w:rPr>
      <w:rFonts w:eastAsia="SimSun"/>
      <w:szCs w:val="22"/>
      <w:lang w:val="en-US"/>
    </w:rPr>
  </w:style>
  <w:style w:type="character" w:customStyle="1" w:styleId="af8">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7"/>
    <w:uiPriority w:val="34"/>
    <w:qFormat/>
    <w:locked/>
    <w:rsid w:val="00170995"/>
    <w:rPr>
      <w:rFonts w:ascii="Times New Roman" w:eastAsia="SimSun" w:hAnsi="Times New Roman" w:cs="Times New Roman"/>
      <w:kern w:val="0"/>
      <w:lang w:val="en-US"/>
      <w14:ligatures w14:val="none"/>
    </w:rPr>
  </w:style>
  <w:style w:type="paragraph" w:styleId="af9">
    <w:name w:val="Revision"/>
    <w:hidden/>
    <w:uiPriority w:val="99"/>
    <w:semiHidden/>
    <w:rsid w:val="00B1346F"/>
    <w:pPr>
      <w:spacing w:after="0" w:line="240" w:lineRule="auto"/>
    </w:pPr>
    <w:rPr>
      <w:rFonts w:ascii="Times New Roman" w:eastAsia="Times New Roman" w:hAnsi="Times New Roman" w:cs="Times New Roman"/>
      <w:kern w:val="0"/>
      <w:szCs w:val="24"/>
      <w:lang w:val="en-GB"/>
      <w14:ligatures w14:val="none"/>
    </w:rPr>
  </w:style>
  <w:style w:type="paragraph" w:styleId="afa">
    <w:name w:val="Balloon Text"/>
    <w:basedOn w:val="a"/>
    <w:link w:val="afb"/>
    <w:uiPriority w:val="99"/>
    <w:semiHidden/>
    <w:unhideWhenUsed/>
    <w:rsid w:val="00392F74"/>
    <w:rPr>
      <w:rFonts w:ascii="Tahoma" w:hAnsi="Tahoma" w:cs="Tahoma"/>
      <w:sz w:val="16"/>
      <w:szCs w:val="16"/>
    </w:rPr>
  </w:style>
  <w:style w:type="character" w:customStyle="1" w:styleId="afb">
    <w:name w:val="Текст выноски Знак"/>
    <w:basedOn w:val="a0"/>
    <w:link w:val="afa"/>
    <w:uiPriority w:val="99"/>
    <w:semiHidden/>
    <w:rsid w:val="00392F74"/>
    <w:rPr>
      <w:rFonts w:ascii="Tahoma" w:eastAsia="Times New Roman" w:hAnsi="Tahoma" w:cs="Tahoma"/>
      <w:kern w:val="0"/>
      <w:sz w:val="16"/>
      <w:szCs w:val="16"/>
      <w:lang w:val="en-GB"/>
      <w14:ligatures w14:val="none"/>
    </w:rPr>
  </w:style>
  <w:style w:type="character" w:customStyle="1" w:styleId="UnresolvedMention1">
    <w:name w:val="Unresolved Mention1"/>
    <w:basedOn w:val="a0"/>
    <w:uiPriority w:val="99"/>
    <w:semiHidden/>
    <w:unhideWhenUsed/>
    <w:rsid w:val="005E2358"/>
    <w:rPr>
      <w:color w:val="605E5C"/>
      <w:shd w:val="clear" w:color="auto" w:fill="E1DFDD"/>
    </w:rPr>
  </w:style>
  <w:style w:type="character" w:styleId="afc">
    <w:name w:val="Hyperlink"/>
    <w:basedOn w:val="a0"/>
    <w:uiPriority w:val="99"/>
    <w:unhideWhenUsed/>
    <w:rsid w:val="00AC7869"/>
    <w:rPr>
      <w:rFonts w:ascii="Times New Roman" w:hAnsi="Times New Roman"/>
      <w:color w:val="0563C1" w:themeColor="hyperlink"/>
      <w:u w:val="single"/>
      <w:lang w:val="en-GB"/>
    </w:rPr>
  </w:style>
  <w:style w:type="character" w:styleId="afd">
    <w:name w:val="FollowedHyperlink"/>
    <w:basedOn w:val="a0"/>
    <w:uiPriority w:val="99"/>
    <w:semiHidden/>
    <w:unhideWhenUsed/>
    <w:rsid w:val="00475BD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1">
    <w:name w:val="heading 1"/>
    <w:basedOn w:val="a"/>
    <w:next w:val="a"/>
    <w:link w:val="10"/>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a"/>
    <w:link w:val="20"/>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3">
    <w:name w:val="heading 3"/>
    <w:basedOn w:val="a"/>
    <w:next w:val="a"/>
    <w:link w:val="30"/>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4">
    <w:name w:val="heading 4"/>
    <w:basedOn w:val="a"/>
    <w:next w:val="a"/>
    <w:link w:val="40"/>
    <w:uiPriority w:val="9"/>
    <w:unhideWhenUsed/>
    <w:qFormat/>
    <w:rsid w:val="00310608"/>
    <w:pPr>
      <w:keepNext/>
      <w:spacing w:before="120" w:after="120"/>
      <w:ind w:left="567" w:hanging="567"/>
      <w:outlineLvl w:val="3"/>
    </w:pPr>
    <w:rPr>
      <w:rFonts w:eastAsiaTheme="majorEastAsia"/>
      <w:b/>
      <w:bCs/>
    </w:rPr>
  </w:style>
  <w:style w:type="paragraph" w:styleId="5">
    <w:name w:val="heading 5"/>
    <w:basedOn w:val="a"/>
    <w:next w:val="a"/>
    <w:link w:val="50"/>
    <w:uiPriority w:val="9"/>
    <w:unhideWhenUsed/>
    <w:qFormat/>
    <w:rsid w:val="00310608"/>
    <w:pPr>
      <w:keepNext/>
      <w:spacing w:before="120" w:after="120"/>
      <w:ind w:left="567" w:hanging="567"/>
      <w:outlineLvl w:val="4"/>
    </w:pPr>
    <w:rPr>
      <w:rFonts w:eastAsiaTheme="majorEastAsia"/>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3"/>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a3">
    <w:name w:val="Body Text"/>
    <w:basedOn w:val="a"/>
    <w:link w:val="a4"/>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a4">
    <w:name w:val="Основной текст Знак"/>
    <w:basedOn w:val="a0"/>
    <w:link w:val="a3"/>
    <w:uiPriority w:val="99"/>
    <w:semiHidden/>
    <w:rsid w:val="00657ED6"/>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iPriority w:val="99"/>
    <w:unhideWhenUsed/>
    <w:qFormat/>
    <w:rsid w:val="00A96B21"/>
    <w:rPr>
      <w:sz w:val="20"/>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qFormat/>
    <w:rsid w:val="00A96B21"/>
    <w:rPr>
      <w:rFonts w:ascii="Times New Roman" w:eastAsia="Times New Roman" w:hAnsi="Times New Roman" w:cs="Times New Roman"/>
      <w:kern w:val="0"/>
      <w:sz w:val="20"/>
      <w:szCs w:val="20"/>
      <w:lang w:val="en-GB"/>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A96B21"/>
    <w:rPr>
      <w:vertAlign w:val="superscript"/>
    </w:rPr>
  </w:style>
  <w:style w:type="paragraph" w:customStyle="1" w:styleId="Footnote">
    <w:name w:val="Footnote"/>
    <w:basedOn w:val="a8"/>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480A8D"/>
    <w:pPr>
      <w:numPr>
        <w:numId w:val="2"/>
      </w:numPr>
      <w:tabs>
        <w:tab w:val="left" w:pos="1134"/>
      </w:tabs>
      <w:spacing w:before="120" w:after="120"/>
      <w:ind w:left="567" w:firstLine="0"/>
    </w:pPr>
    <w:rPr>
      <w:lang w:val="en-CA"/>
    </w:rPr>
  </w:style>
  <w:style w:type="character" w:customStyle="1" w:styleId="20">
    <w:name w:val="Заголовок 2 Знак"/>
    <w:basedOn w:val="a0"/>
    <w:link w:val="2"/>
    <w:uiPriority w:val="9"/>
    <w:rsid w:val="007C77BC"/>
    <w:rPr>
      <w:rFonts w:ascii="Times New Roman" w:eastAsiaTheme="majorEastAsia" w:hAnsi="Times New Roman" w:cstheme="majorBidi"/>
      <w:b/>
      <w:kern w:val="0"/>
      <w:sz w:val="24"/>
      <w:szCs w:val="26"/>
      <w:lang w:val="en-GB"/>
      <w14:ligatures w14:val="none"/>
    </w:rPr>
  </w:style>
  <w:style w:type="character" w:styleId="ad">
    <w:name w:val="Placeholder Text"/>
    <w:basedOn w:val="a0"/>
    <w:uiPriority w:val="99"/>
    <w:semiHidden/>
    <w:rsid w:val="00995DDC"/>
    <w:rPr>
      <w:color w:val="808080"/>
    </w:rPr>
  </w:style>
  <w:style w:type="paragraph" w:styleId="ae">
    <w:name w:val="header"/>
    <w:basedOn w:val="a"/>
    <w:link w:val="af"/>
    <w:unhideWhenUsed/>
    <w:rsid w:val="00D71FFB"/>
    <w:pPr>
      <w:tabs>
        <w:tab w:val="center" w:pos="4680"/>
        <w:tab w:val="right" w:pos="9360"/>
      </w:tabs>
    </w:pPr>
    <w:rPr>
      <w:caps/>
    </w:rPr>
  </w:style>
  <w:style w:type="character" w:customStyle="1" w:styleId="af">
    <w:name w:val="Верхний колонтитул Знак"/>
    <w:basedOn w:val="a0"/>
    <w:link w:val="ae"/>
    <w:rsid w:val="00D71FFB"/>
    <w:rPr>
      <w:rFonts w:ascii="Times New Roman" w:eastAsia="Times New Roman" w:hAnsi="Times New Roman" w:cs="Times New Roman"/>
      <w:caps/>
      <w:kern w:val="0"/>
      <w:szCs w:val="24"/>
      <w:lang w:val="en-GB"/>
      <w14:ligatures w14:val="none"/>
    </w:rPr>
  </w:style>
  <w:style w:type="paragraph" w:styleId="af0">
    <w:name w:val="footer"/>
    <w:basedOn w:val="a"/>
    <w:link w:val="af1"/>
    <w:uiPriority w:val="99"/>
    <w:unhideWhenUsed/>
    <w:rsid w:val="002B559C"/>
    <w:pPr>
      <w:tabs>
        <w:tab w:val="center" w:pos="4680"/>
        <w:tab w:val="right" w:pos="9360"/>
      </w:tabs>
    </w:pPr>
  </w:style>
  <w:style w:type="character" w:customStyle="1" w:styleId="af1">
    <w:name w:val="Нижний колонтитул Знак"/>
    <w:basedOn w:val="a0"/>
    <w:link w:val="af0"/>
    <w:uiPriority w:val="99"/>
    <w:rsid w:val="002B559C"/>
    <w:rPr>
      <w:rFonts w:ascii="Times New Roman" w:eastAsia="Times New Roman" w:hAnsi="Times New Roman" w:cs="Times New Roman"/>
      <w:kern w:val="0"/>
      <w:szCs w:val="24"/>
      <w:lang w:val="en-GB"/>
      <w14:ligatures w14:val="none"/>
    </w:rPr>
  </w:style>
  <w:style w:type="character" w:customStyle="1" w:styleId="30">
    <w:name w:val="Заголовок 3 Знак"/>
    <w:basedOn w:val="a0"/>
    <w:link w:val="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3C6F10"/>
    <w:rPr>
      <w:b/>
      <w:sz w:val="28"/>
    </w:rPr>
  </w:style>
  <w:style w:type="paragraph" w:customStyle="1" w:styleId="Para3">
    <w:name w:val="Para 3"/>
    <w:basedOn w:val="a"/>
    <w:qFormat/>
    <w:rsid w:val="005C0058"/>
    <w:pPr>
      <w:tabs>
        <w:tab w:val="left" w:pos="1701"/>
      </w:tabs>
      <w:spacing w:before="120" w:after="120"/>
      <w:ind w:left="1134"/>
    </w:pPr>
  </w:style>
  <w:style w:type="character" w:customStyle="1" w:styleId="40">
    <w:name w:val="Заголовок 4 Знак"/>
    <w:basedOn w:val="a0"/>
    <w:link w:val="4"/>
    <w:uiPriority w:val="9"/>
    <w:rsid w:val="00310608"/>
    <w:rPr>
      <w:rFonts w:ascii="Times New Roman" w:eastAsiaTheme="majorEastAsia" w:hAnsi="Times New Roman" w:cs="Times New Roman"/>
      <w:b/>
      <w:bCs/>
      <w:kern w:val="0"/>
      <w:szCs w:val="24"/>
      <w:lang w:val="en-GB"/>
      <w14:ligatures w14:val="none"/>
    </w:rPr>
  </w:style>
  <w:style w:type="character" w:customStyle="1" w:styleId="50">
    <w:name w:val="Заголовок 5 Знак"/>
    <w:basedOn w:val="a0"/>
    <w:link w:val="5"/>
    <w:uiPriority w:val="9"/>
    <w:rsid w:val="00310608"/>
    <w:rPr>
      <w:rFonts w:ascii="Times New Roman" w:eastAsiaTheme="majorEastAsia" w:hAnsi="Times New Roman" w:cs="Times New Roman"/>
      <w:i/>
      <w:iCs/>
      <w:kern w:val="0"/>
      <w:szCs w:val="24"/>
      <w:lang w:val="en-GB"/>
      <w14:ligatures w14:val="none"/>
    </w:rPr>
  </w:style>
  <w:style w:type="character" w:styleId="af2">
    <w:name w:val="annotation reference"/>
    <w:basedOn w:val="a0"/>
    <w:uiPriority w:val="99"/>
    <w:semiHidden/>
    <w:unhideWhenUsed/>
    <w:rsid w:val="00CF70AB"/>
    <w:rPr>
      <w:sz w:val="16"/>
      <w:szCs w:val="16"/>
    </w:rPr>
  </w:style>
  <w:style w:type="paragraph" w:styleId="af3">
    <w:name w:val="annotation text"/>
    <w:basedOn w:val="a"/>
    <w:link w:val="af4"/>
    <w:uiPriority w:val="99"/>
    <w:unhideWhenUsed/>
    <w:rsid w:val="00CF70AB"/>
    <w:rPr>
      <w:sz w:val="20"/>
      <w:szCs w:val="20"/>
    </w:rPr>
  </w:style>
  <w:style w:type="character" w:customStyle="1" w:styleId="af4">
    <w:name w:val="Текст примечания Знак"/>
    <w:basedOn w:val="a0"/>
    <w:link w:val="af3"/>
    <w:uiPriority w:val="99"/>
    <w:rsid w:val="00CF70AB"/>
    <w:rPr>
      <w:rFonts w:ascii="Times New Roman" w:eastAsia="Times New Roman" w:hAnsi="Times New Roman" w:cs="Times New Roman"/>
      <w:kern w:val="0"/>
      <w:sz w:val="20"/>
      <w:szCs w:val="20"/>
      <w:lang w:val="en-GB"/>
      <w14:ligatures w14:val="none"/>
    </w:rPr>
  </w:style>
  <w:style w:type="paragraph" w:styleId="af5">
    <w:name w:val="annotation subject"/>
    <w:basedOn w:val="af3"/>
    <w:next w:val="af3"/>
    <w:link w:val="af6"/>
    <w:uiPriority w:val="99"/>
    <w:semiHidden/>
    <w:unhideWhenUsed/>
    <w:rsid w:val="00CF70AB"/>
    <w:rPr>
      <w:b/>
      <w:bCs/>
    </w:rPr>
  </w:style>
  <w:style w:type="character" w:customStyle="1" w:styleId="af6">
    <w:name w:val="Тема примечания Знак"/>
    <w:basedOn w:val="af4"/>
    <w:link w:val="af5"/>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CBDAnnex">
    <w:name w:val="CBD_Annex"/>
    <w:basedOn w:val="a"/>
    <w:next w:val="a"/>
    <w:qFormat/>
    <w:rsid w:val="00964AFB"/>
    <w:pPr>
      <w:keepNext/>
      <w:keepLines/>
      <w:tabs>
        <w:tab w:val="left" w:pos="567"/>
        <w:tab w:val="left" w:pos="1134"/>
        <w:tab w:val="left" w:pos="1701"/>
        <w:tab w:val="left" w:pos="2268"/>
        <w:tab w:val="left" w:pos="2835"/>
        <w:tab w:val="left" w:pos="3402"/>
      </w:tabs>
      <w:spacing w:after="240"/>
      <w:jc w:val="left"/>
    </w:pPr>
    <w:rPr>
      <w:rFonts w:eastAsia="SimSun"/>
      <w:b/>
      <w:sz w:val="28"/>
      <w:szCs w:val="22"/>
      <w:lang w:bidi="ar-S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170995"/>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2">
    <w:name w:val="CBD_H2"/>
    <w:basedOn w:val="a"/>
    <w:qFormat/>
    <w:rsid w:val="00170995"/>
    <w:pPr>
      <w:keepNext/>
      <w:keepLines/>
      <w:tabs>
        <w:tab w:val="left" w:pos="567"/>
        <w:tab w:val="left" w:pos="1134"/>
        <w:tab w:val="left" w:pos="1701"/>
        <w:tab w:val="left" w:pos="2268"/>
        <w:tab w:val="left" w:pos="2835"/>
        <w:tab w:val="left" w:pos="3402"/>
        <w:tab w:val="left" w:pos="3969"/>
      </w:tabs>
      <w:spacing w:before="120" w:after="120"/>
      <w:ind w:left="567" w:hanging="567"/>
    </w:pPr>
    <w:rPr>
      <w:rFonts w:eastAsia="SimSun"/>
      <w:b/>
      <w:sz w:val="24"/>
      <w:szCs w:val="22"/>
    </w:rPr>
  </w:style>
  <w:style w:type="paragraph" w:styleId="af7">
    <w:name w:val="List Paragraph"/>
    <w:aliases w:val="Unordered List,List Paragraph 2,Dot pt,F5 List Paragraph,List Paragraph1,No Spacing1,List Paragraph Char Char Char,Indicator Text,Numbered Para 1,List Paragraph12,Bullet Points,MAIN CONTENT,Bullet 1,Colorful List - Accent 11,table bullets"/>
    <w:basedOn w:val="a"/>
    <w:link w:val="af8"/>
    <w:uiPriority w:val="34"/>
    <w:qFormat/>
    <w:rsid w:val="00170995"/>
    <w:pPr>
      <w:tabs>
        <w:tab w:val="left" w:pos="567"/>
        <w:tab w:val="left" w:pos="1134"/>
        <w:tab w:val="left" w:pos="1701"/>
        <w:tab w:val="left" w:pos="2268"/>
      </w:tabs>
      <w:ind w:left="720"/>
      <w:contextualSpacing/>
    </w:pPr>
    <w:rPr>
      <w:rFonts w:eastAsia="SimSun"/>
      <w:szCs w:val="22"/>
      <w:lang w:val="en-US"/>
    </w:rPr>
  </w:style>
  <w:style w:type="character" w:customStyle="1" w:styleId="af8">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7"/>
    <w:uiPriority w:val="34"/>
    <w:qFormat/>
    <w:locked/>
    <w:rsid w:val="00170995"/>
    <w:rPr>
      <w:rFonts w:ascii="Times New Roman" w:eastAsia="SimSun" w:hAnsi="Times New Roman" w:cs="Times New Roman"/>
      <w:kern w:val="0"/>
      <w:lang w:val="en-US"/>
      <w14:ligatures w14:val="none"/>
    </w:rPr>
  </w:style>
  <w:style w:type="paragraph" w:styleId="af9">
    <w:name w:val="Revision"/>
    <w:hidden/>
    <w:uiPriority w:val="99"/>
    <w:semiHidden/>
    <w:rsid w:val="00B1346F"/>
    <w:pPr>
      <w:spacing w:after="0" w:line="240" w:lineRule="auto"/>
    </w:pPr>
    <w:rPr>
      <w:rFonts w:ascii="Times New Roman" w:eastAsia="Times New Roman" w:hAnsi="Times New Roman" w:cs="Times New Roman"/>
      <w:kern w:val="0"/>
      <w:szCs w:val="24"/>
      <w:lang w:val="en-GB"/>
      <w14:ligatures w14:val="none"/>
    </w:rPr>
  </w:style>
  <w:style w:type="paragraph" w:styleId="afa">
    <w:name w:val="Balloon Text"/>
    <w:basedOn w:val="a"/>
    <w:link w:val="afb"/>
    <w:uiPriority w:val="99"/>
    <w:semiHidden/>
    <w:unhideWhenUsed/>
    <w:rsid w:val="00392F74"/>
    <w:rPr>
      <w:rFonts w:ascii="Tahoma" w:hAnsi="Tahoma" w:cs="Tahoma"/>
      <w:sz w:val="16"/>
      <w:szCs w:val="16"/>
    </w:rPr>
  </w:style>
  <w:style w:type="character" w:customStyle="1" w:styleId="afb">
    <w:name w:val="Текст выноски Знак"/>
    <w:basedOn w:val="a0"/>
    <w:link w:val="afa"/>
    <w:uiPriority w:val="99"/>
    <w:semiHidden/>
    <w:rsid w:val="00392F74"/>
    <w:rPr>
      <w:rFonts w:ascii="Tahoma" w:eastAsia="Times New Roman" w:hAnsi="Tahoma" w:cs="Tahoma"/>
      <w:kern w:val="0"/>
      <w:sz w:val="16"/>
      <w:szCs w:val="16"/>
      <w:lang w:val="en-GB"/>
      <w14:ligatures w14:val="none"/>
    </w:rPr>
  </w:style>
  <w:style w:type="character" w:customStyle="1" w:styleId="UnresolvedMention1">
    <w:name w:val="Unresolved Mention1"/>
    <w:basedOn w:val="a0"/>
    <w:uiPriority w:val="99"/>
    <w:semiHidden/>
    <w:unhideWhenUsed/>
    <w:rsid w:val="005E2358"/>
    <w:rPr>
      <w:color w:val="605E5C"/>
      <w:shd w:val="clear" w:color="auto" w:fill="E1DFDD"/>
    </w:rPr>
  </w:style>
  <w:style w:type="character" w:styleId="afc">
    <w:name w:val="Hyperlink"/>
    <w:basedOn w:val="a0"/>
    <w:uiPriority w:val="99"/>
    <w:unhideWhenUsed/>
    <w:rsid w:val="00AC7869"/>
    <w:rPr>
      <w:rFonts w:ascii="Times New Roman" w:hAnsi="Times New Roman"/>
      <w:color w:val="0563C1" w:themeColor="hyperlink"/>
      <w:u w:val="single"/>
      <w:lang w:val="en-GB"/>
    </w:rPr>
  </w:style>
  <w:style w:type="character" w:styleId="afd">
    <w:name w:val="FollowedHyperlink"/>
    <w:basedOn w:val="a0"/>
    <w:uiPriority w:val="99"/>
    <w:semiHidden/>
    <w:unhideWhenUsed/>
    <w:rsid w:val="00475B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www.cbd.int/doc/decisions/np-mop-04/np-mop-04-dec-06-ru.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recommendations/wgdsi/?m=wgdsi-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BF4AD6">
          <w:pPr>
            <w:pStyle w:val="ED992DD593644CA3A4D9C33823E70190"/>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等线 Light">
    <w:panose1 w:val="00000000000000000000"/>
    <w:charset w:val="80"/>
    <w:family w:val="roman"/>
    <w:notTrueType/>
    <w:pitch w:val="default"/>
  </w:font>
  <w:font w:name="Times New Roman Bold">
    <w:altName w:val="Times New Roman"/>
    <w:panose1 w:val="00000000000000000000"/>
    <w:charset w:val="00"/>
    <w:family w:val="roman"/>
    <w:notTrueType/>
    <w:pitch w:val="default"/>
  </w:font>
  <w:font w:name="等线">
    <w:panose1 w:val="00000000000000000000"/>
    <w:charset w:val="8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70C"/>
    <w:rsid w:val="000541C9"/>
    <w:rsid w:val="000A67A7"/>
    <w:rsid w:val="001F3588"/>
    <w:rsid w:val="00303F0B"/>
    <w:rsid w:val="003D6731"/>
    <w:rsid w:val="0058270C"/>
    <w:rsid w:val="00760256"/>
    <w:rsid w:val="00916D84"/>
    <w:rsid w:val="00986A85"/>
    <w:rsid w:val="00A3559E"/>
    <w:rsid w:val="00AC5CE4"/>
    <w:rsid w:val="00B40FA3"/>
    <w:rsid w:val="00BA30E3"/>
    <w:rsid w:val="00BB2CCF"/>
    <w:rsid w:val="00BF4A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ED992DD593644CA3A4D9C33823E70190">
    <w:name w:val="ED992DD593644CA3A4D9C33823E7019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83E339F-BDB3-4752-89FA-E0A63F3BECB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168</TotalTime>
  <Pages>1</Pages>
  <Words>242</Words>
  <Characters>1364</Characters>
  <Application>Microsoft Office Word</Application>
  <DocSecurity>0</DocSecurity>
  <Lines>42</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Цифровая информация о последовательностях в отношении генетических ресурсов</vt:lpstr>
      <vt:lpstr>Title of the document</vt:lpstr>
    </vt:vector>
  </TitlesOfParts>
  <Company/>
  <LinksUpToDate>false</LinksUpToDate>
  <CharactersWithSpaces>1590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Цифровая информация о последовательностях в отношении генетических ресурсов</dc:title>
  <dc:subject>CBD/NP/MOP/5/WG.I/ L.12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PC</cp:lastModifiedBy>
  <cp:revision>3</cp:revision>
  <dcterms:created xsi:type="dcterms:W3CDTF">2024-11-06T19:42:00Z</dcterms:created>
  <dcterms:modified xsi:type="dcterms:W3CDTF">2025-01-24T15:15:00Z</dcterms:modified>
</cp:coreProperties>
</file>