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66099" w14:paraId="3642C218" w14:textId="77777777" w:rsidTr="008A1499">
        <w:trPr>
          <w:trHeight w:val="850"/>
        </w:trPr>
        <w:tc>
          <w:tcPr>
            <w:tcW w:w="975" w:type="dxa"/>
            <w:vAlign w:val="bottom"/>
          </w:tcPr>
          <w:p w14:paraId="08C5C0BC"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57F9356" w14:textId="77777777" w:rsidR="008A1499" w:rsidRPr="003F1A75" w:rsidRDefault="008A1499" w:rsidP="008A1499">
            <w:pPr>
              <w:pStyle w:val="AASmallLogo"/>
            </w:pPr>
          </w:p>
        </w:tc>
        <w:tc>
          <w:tcPr>
            <w:tcW w:w="1434" w:type="dxa"/>
            <w:noWrap/>
            <w:vAlign w:val="bottom"/>
          </w:tcPr>
          <w:p w14:paraId="3701FA68" w14:textId="34A2FDFB" w:rsidR="00E06EB0" w:rsidRPr="00FD371E" w:rsidRDefault="00E06EB0" w:rsidP="00E06EB0">
            <w:pPr>
              <w:tabs>
                <w:tab w:val="clear" w:pos="567"/>
                <w:tab w:val="clear" w:pos="1134"/>
                <w:tab w:val="clear" w:pos="1701"/>
                <w:tab w:val="clear" w:pos="2268"/>
              </w:tabs>
              <w:rPr>
                <w:rFonts w:eastAsia="SimHei"/>
                <w:sz w:val="24"/>
                <w:lang w:eastAsia="zh-CN"/>
              </w:rPr>
            </w:pPr>
            <w:r w:rsidRPr="00FD371E">
              <w:rPr>
                <w:rFonts w:eastAsia="SimHei"/>
                <w:noProof/>
                <w:lang w:val="en-US" w:eastAsia="zh-CN"/>
              </w:rPr>
              <w:drawing>
                <wp:anchor distT="0" distB="0" distL="114300" distR="114300" simplePos="0" relativeHeight="251659264" behindDoc="0" locked="0" layoutInCell="1" allowOverlap="1" wp14:anchorId="14BFDC18" wp14:editId="1F6B4D8D">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FD371E">
              <w:rPr>
                <w:rFonts w:eastAsia="SimHei" w:hint="eastAsia"/>
                <w:sz w:val="24"/>
                <w:lang w:eastAsia="zh-CN"/>
              </w:rPr>
              <w:t>联合国</w:t>
            </w:r>
          </w:p>
          <w:p w14:paraId="61F04836" w14:textId="77777777" w:rsidR="00E06EB0" w:rsidRPr="00135FA7" w:rsidRDefault="00E06EB0" w:rsidP="00E06EB0">
            <w:pPr>
              <w:pStyle w:val="AASmallLogo"/>
              <w:rPr>
                <w:rFonts w:asciiTheme="majorBidi" w:hAnsiTheme="majorBidi" w:cstheme="majorBidi"/>
              </w:rPr>
            </w:pPr>
            <w:r w:rsidRPr="00FD371E">
              <w:rPr>
                <w:rFonts w:eastAsia="SimHei" w:hint="eastAsia"/>
                <w:sz w:val="24"/>
                <w:lang w:eastAsia="zh-CN"/>
              </w:rPr>
              <w:t>环境规划署</w:t>
            </w:r>
          </w:p>
          <w:p w14:paraId="2A441612" w14:textId="5A0F370D" w:rsidR="008A1499" w:rsidRPr="003F1A75" w:rsidRDefault="008A1499" w:rsidP="008A1499">
            <w:pPr>
              <w:pStyle w:val="AASmallLogo"/>
            </w:pPr>
          </w:p>
          <w:p w14:paraId="110F837D" w14:textId="77777777" w:rsidR="008A1499" w:rsidRPr="003F1A75" w:rsidRDefault="008A1499" w:rsidP="008A1499">
            <w:pPr>
              <w:pStyle w:val="AASmallLogo"/>
            </w:pPr>
          </w:p>
        </w:tc>
        <w:tc>
          <w:tcPr>
            <w:tcW w:w="8073" w:type="dxa"/>
            <w:vAlign w:val="bottom"/>
          </w:tcPr>
          <w:p w14:paraId="1B3408D0" w14:textId="097D5367" w:rsidR="008A1499" w:rsidRPr="003F1A75" w:rsidRDefault="008A1499" w:rsidP="00C452A1">
            <w:pPr>
              <w:pStyle w:val="ABSymbol"/>
              <w:tabs>
                <w:tab w:val="clear" w:pos="1134"/>
                <w:tab w:val="clear" w:pos="1871"/>
              </w:tabs>
              <w:ind w:left="33"/>
            </w:pPr>
            <w:r w:rsidRPr="003F1A75">
              <w:rPr>
                <w:sz w:val="40"/>
              </w:rPr>
              <w:t>CBD</w:t>
            </w:r>
            <w:r w:rsidRPr="003F1A75">
              <w:t>/</w:t>
            </w:r>
            <w:r w:rsidR="00240EE6">
              <w:t>COP</w:t>
            </w:r>
            <w:r w:rsidRPr="003F1A75">
              <w:t>/</w:t>
            </w:r>
            <w:r w:rsidR="00240EE6">
              <w:t>17/</w:t>
            </w:r>
            <w:r w:rsidR="00C452A1">
              <w:t>WG.I/L.1</w:t>
            </w:r>
            <w:r w:rsidR="006D3493" w:rsidRPr="00820450">
              <w:t>-</w:t>
            </w:r>
            <w:r w:rsidR="006D3493" w:rsidRPr="00820450">
              <w:rPr>
                <w:sz w:val="40"/>
                <w:szCs w:val="40"/>
              </w:rPr>
              <w:t>CBD</w:t>
            </w:r>
            <w:r w:rsidR="006D3493" w:rsidRPr="00820450">
              <w:t>/CP/MOP/</w:t>
            </w:r>
            <w:r w:rsidR="006D3493">
              <w:t>12/</w:t>
            </w:r>
            <w:r w:rsidR="00C452A1">
              <w:t>WG.I/L.1</w:t>
            </w:r>
            <w:r w:rsidR="006D3493">
              <w:t>-</w:t>
            </w:r>
            <w:r w:rsidR="006D3493" w:rsidRPr="00820450">
              <w:rPr>
                <w:sz w:val="40"/>
                <w:szCs w:val="40"/>
              </w:rPr>
              <w:t>CBD</w:t>
            </w:r>
            <w:r w:rsidR="006D3493" w:rsidRPr="00820450">
              <w:t>/NP/MOP/</w:t>
            </w:r>
            <w:r w:rsidR="006D3493">
              <w:t>6/</w:t>
            </w:r>
            <w:r w:rsidR="00C452A1">
              <w:t>WG.I/L.1</w:t>
            </w:r>
          </w:p>
        </w:tc>
      </w:tr>
    </w:tbl>
    <w:p w14:paraId="3A1CE4D7"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66099" w14:paraId="6D637BF8" w14:textId="77777777" w:rsidTr="008A1499">
        <w:trPr>
          <w:trHeight w:val="1814"/>
        </w:trPr>
        <w:tc>
          <w:tcPr>
            <w:tcW w:w="7370" w:type="dxa"/>
          </w:tcPr>
          <w:p w14:paraId="0183E8F2" w14:textId="0FD71714" w:rsidR="008A1499" w:rsidRPr="003F1A75" w:rsidRDefault="008A1499" w:rsidP="008A1499">
            <w:pPr>
              <w:pStyle w:val="ACLargeLogo"/>
            </w:pPr>
            <w:r w:rsidRPr="003F1A75">
              <w:t xml:space="preserve"> </w:t>
            </w:r>
            <w:r w:rsidR="00E06EB0" w:rsidRPr="00FD371E">
              <w:rPr>
                <w:b/>
                <w:noProof/>
                <w:sz w:val="24"/>
                <w:lang w:val="en-US" w:eastAsia="zh-CN"/>
              </w:rPr>
              <w:drawing>
                <wp:inline distT="0" distB="0" distL="0" distR="0" wp14:anchorId="499D1648" wp14:editId="2A6CB4F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3C8C416A" w14:textId="77777777" w:rsidR="008A1499" w:rsidRPr="003F1A75" w:rsidRDefault="008A1499" w:rsidP="008A1499">
            <w:pPr>
              <w:pStyle w:val="ACLargeLogo"/>
            </w:pPr>
          </w:p>
        </w:tc>
        <w:tc>
          <w:tcPr>
            <w:tcW w:w="3112" w:type="dxa"/>
          </w:tcPr>
          <w:p w14:paraId="6BB64D82" w14:textId="139440F4" w:rsidR="008A1499" w:rsidRPr="00466099" w:rsidRDefault="008A1499" w:rsidP="00E06EB0">
            <w:pPr>
              <w:pStyle w:val="AEDistrNormal"/>
              <w:rPr>
                <w:sz w:val="24"/>
              </w:rPr>
            </w:pPr>
            <w:r w:rsidRPr="00466099">
              <w:rPr>
                <w:sz w:val="24"/>
              </w:rPr>
              <w:t xml:space="preserve">Distr.: </w:t>
            </w:r>
            <w:r w:rsidR="00C452A1" w:rsidRPr="00466099">
              <w:rPr>
                <w:sz w:val="24"/>
              </w:rPr>
              <w:t>Limited</w:t>
            </w:r>
          </w:p>
          <w:p w14:paraId="4BC85CE7" w14:textId="6C97DF6D" w:rsidR="008A1499" w:rsidRPr="00466099" w:rsidRDefault="00086EC9" w:rsidP="00E06EB0">
            <w:pPr>
              <w:pStyle w:val="AEDistrNormal"/>
              <w:rPr>
                <w:sz w:val="24"/>
              </w:rPr>
            </w:pPr>
            <w:r>
              <w:rPr>
                <w:sz w:val="24"/>
              </w:rPr>
              <w:t>28 Octo</w:t>
            </w:r>
            <w:r w:rsidR="00C452A1" w:rsidRPr="00466099">
              <w:rPr>
                <w:sz w:val="24"/>
              </w:rPr>
              <w:t>ber 2026</w:t>
            </w:r>
          </w:p>
          <w:p w14:paraId="61767A79" w14:textId="0F3CB3FC" w:rsidR="00E06EB0" w:rsidRPr="00466099" w:rsidRDefault="00E06EB0" w:rsidP="00E06EB0">
            <w:pPr>
              <w:pStyle w:val="AEDistrNormal"/>
              <w:rPr>
                <w:sz w:val="24"/>
                <w:lang w:eastAsia="zh-CN"/>
              </w:rPr>
            </w:pPr>
            <w:r w:rsidRPr="00466099">
              <w:rPr>
                <w:rFonts w:hint="eastAsia"/>
                <w:sz w:val="24"/>
                <w:lang w:eastAsia="zh-CN"/>
              </w:rPr>
              <w:t>Chinese</w:t>
            </w:r>
          </w:p>
          <w:p w14:paraId="60A0DA50" w14:textId="77777777" w:rsidR="008A1499" w:rsidRPr="00466099" w:rsidRDefault="008A1499" w:rsidP="00E06EB0">
            <w:pPr>
              <w:pStyle w:val="AEDistrNormal6pt"/>
              <w:spacing w:before="0"/>
              <w:rPr>
                <w:sz w:val="24"/>
              </w:rPr>
            </w:pPr>
            <w:r w:rsidRPr="00466099">
              <w:rPr>
                <w:sz w:val="24"/>
              </w:rPr>
              <w:t xml:space="preserve">Original: English </w:t>
            </w:r>
          </w:p>
          <w:p w14:paraId="15E42B72" w14:textId="77777777" w:rsidR="008A1499" w:rsidRPr="00466099" w:rsidRDefault="008A1499" w:rsidP="008A1499">
            <w:pPr>
              <w:pStyle w:val="AEDistrNormal6pt"/>
              <w:rPr>
                <w:sz w:val="24"/>
              </w:rPr>
            </w:pPr>
          </w:p>
        </w:tc>
      </w:tr>
    </w:tbl>
    <w:p w14:paraId="1C97C4D8" w14:textId="77777777" w:rsidR="008A1499" w:rsidRPr="003F1A75" w:rsidRDefault="008A1499" w:rsidP="008A1499">
      <w:pPr>
        <w:pStyle w:val="AISpacer"/>
      </w:pPr>
    </w:p>
    <w:tbl>
      <w:tblPr>
        <w:tblW w:w="5603" w:type="pct"/>
        <w:tblInd w:w="-283" w:type="dxa"/>
        <w:tblLayout w:type="fixed"/>
        <w:tblCellMar>
          <w:left w:w="283" w:type="dxa"/>
        </w:tblCellMar>
        <w:tblLook w:val="0000" w:firstRow="0" w:lastRow="0" w:firstColumn="0" w:lastColumn="0" w:noHBand="0" w:noVBand="0"/>
      </w:tblPr>
      <w:tblGrid>
        <w:gridCol w:w="3402"/>
        <w:gridCol w:w="3451"/>
        <w:gridCol w:w="3636"/>
      </w:tblGrid>
      <w:tr w:rsidR="006D3493" w:rsidRPr="00466099" w14:paraId="270228E1" w14:textId="77777777" w:rsidTr="00E06EB0">
        <w:trPr>
          <w:trHeight w:val="57"/>
        </w:trPr>
        <w:tc>
          <w:tcPr>
            <w:tcW w:w="3402" w:type="dxa"/>
          </w:tcPr>
          <w:p w14:paraId="2F7BD357" w14:textId="77777777" w:rsidR="00E06EB0" w:rsidRPr="00E06EB0" w:rsidRDefault="00E06EB0" w:rsidP="00E06EB0">
            <w:pPr>
              <w:tabs>
                <w:tab w:val="clear" w:pos="567"/>
                <w:tab w:val="clear" w:pos="1134"/>
                <w:tab w:val="clear" w:pos="1701"/>
                <w:tab w:val="clear" w:pos="2268"/>
              </w:tabs>
              <w:spacing w:before="120"/>
              <w:jc w:val="left"/>
              <w:rPr>
                <w:b/>
                <w:bCs/>
                <w:sz w:val="24"/>
                <w:szCs w:val="24"/>
                <w:lang w:eastAsia="zh-CN"/>
              </w:rPr>
            </w:pPr>
            <w:r w:rsidRPr="00E06EB0">
              <w:rPr>
                <w:b/>
                <w:bCs/>
                <w:sz w:val="24"/>
                <w:szCs w:val="24"/>
                <w:lang w:eastAsia="zh-CN"/>
              </w:rPr>
              <w:t>生物多样性公约缔约方大会</w:t>
            </w:r>
          </w:p>
          <w:p w14:paraId="3C677CF5" w14:textId="77777777" w:rsidR="00E06EB0" w:rsidRPr="00E06EB0" w:rsidRDefault="00E06EB0" w:rsidP="00E06EB0">
            <w:pPr>
              <w:tabs>
                <w:tab w:val="clear" w:pos="567"/>
                <w:tab w:val="clear" w:pos="1134"/>
                <w:tab w:val="clear" w:pos="1701"/>
                <w:tab w:val="clear" w:pos="2268"/>
              </w:tabs>
              <w:jc w:val="left"/>
              <w:rPr>
                <w:b/>
                <w:bCs/>
                <w:sz w:val="24"/>
                <w:szCs w:val="24"/>
                <w:lang w:val="en-US" w:eastAsia="zh-CN"/>
              </w:rPr>
            </w:pPr>
            <w:r w:rsidRPr="00E06EB0">
              <w:rPr>
                <w:b/>
                <w:bCs/>
                <w:sz w:val="24"/>
                <w:szCs w:val="24"/>
                <w:lang w:val="en-US" w:eastAsia="zh-CN"/>
              </w:rPr>
              <w:t>第十七届会议</w:t>
            </w:r>
          </w:p>
          <w:p w14:paraId="6931A05D" w14:textId="77777777" w:rsidR="00E06EB0" w:rsidRPr="00E06EB0" w:rsidRDefault="00E06EB0" w:rsidP="00E06EB0">
            <w:pPr>
              <w:pStyle w:val="AFCorNNormal"/>
              <w:tabs>
                <w:tab w:val="clear" w:pos="567"/>
                <w:tab w:val="clear" w:pos="1134"/>
                <w:tab w:val="clear" w:pos="1701"/>
                <w:tab w:val="clear" w:pos="2268"/>
              </w:tabs>
              <w:rPr>
                <w:sz w:val="24"/>
                <w:lang w:eastAsia="zh-CN"/>
              </w:rPr>
            </w:pPr>
            <w:r w:rsidRPr="00E06EB0">
              <w:rPr>
                <w:sz w:val="24"/>
                <w:szCs w:val="24"/>
                <w:lang w:val="en-US" w:eastAsia="zh-CN"/>
              </w:rPr>
              <w:t>2026</w:t>
            </w:r>
            <w:r w:rsidRPr="00E06EB0">
              <w:rPr>
                <w:sz w:val="24"/>
                <w:szCs w:val="24"/>
                <w:lang w:val="en-US" w:eastAsia="zh-CN"/>
              </w:rPr>
              <w:t>年</w:t>
            </w:r>
            <w:r w:rsidRPr="00E06EB0">
              <w:rPr>
                <w:sz w:val="24"/>
                <w:szCs w:val="24"/>
                <w:lang w:val="en-US" w:eastAsia="zh-CN"/>
              </w:rPr>
              <w:t>10</w:t>
            </w:r>
            <w:r w:rsidRPr="00E06EB0">
              <w:rPr>
                <w:sz w:val="24"/>
                <w:szCs w:val="24"/>
                <w:lang w:val="en-US" w:eastAsia="zh-CN"/>
              </w:rPr>
              <w:t>月</w:t>
            </w:r>
            <w:r w:rsidRPr="00E06EB0">
              <w:rPr>
                <w:sz w:val="24"/>
                <w:szCs w:val="24"/>
                <w:lang w:val="en-US" w:eastAsia="zh-CN"/>
              </w:rPr>
              <w:t>19</w:t>
            </w:r>
            <w:r w:rsidRPr="00E06EB0">
              <w:rPr>
                <w:sz w:val="24"/>
                <w:szCs w:val="24"/>
                <w:lang w:val="en-US" w:eastAsia="zh-CN"/>
              </w:rPr>
              <w:t>日至</w:t>
            </w:r>
            <w:r w:rsidRPr="00E06EB0">
              <w:rPr>
                <w:sz w:val="24"/>
                <w:szCs w:val="24"/>
                <w:lang w:val="en-US" w:eastAsia="zh-CN"/>
              </w:rPr>
              <w:t>30</w:t>
            </w:r>
            <w:r w:rsidRPr="00E06EB0">
              <w:rPr>
                <w:sz w:val="24"/>
                <w:szCs w:val="24"/>
                <w:lang w:val="en-US" w:eastAsia="zh-CN"/>
              </w:rPr>
              <w:t>日，埃里温</w:t>
            </w:r>
          </w:p>
          <w:p w14:paraId="754D3E69" w14:textId="2FE1F610" w:rsidR="006D3493" w:rsidRPr="00466099" w:rsidRDefault="00E06EB0" w:rsidP="00E06EB0">
            <w:pPr>
              <w:pStyle w:val="AFCorNNormal"/>
              <w:tabs>
                <w:tab w:val="clear" w:pos="567"/>
                <w:tab w:val="clear" w:pos="1134"/>
                <w:tab w:val="clear" w:pos="1701"/>
                <w:tab w:val="clear" w:pos="2268"/>
              </w:tabs>
              <w:rPr>
                <w:sz w:val="24"/>
              </w:rPr>
            </w:pPr>
            <w:r w:rsidRPr="00E06EB0">
              <w:rPr>
                <w:sz w:val="24"/>
                <w:lang w:eastAsia="zh-CN"/>
              </w:rPr>
              <w:t>议程项目</w:t>
            </w:r>
            <w:r w:rsidR="002301D5" w:rsidRPr="00466099">
              <w:rPr>
                <w:sz w:val="24"/>
              </w:rPr>
              <w:t>22</w:t>
            </w:r>
          </w:p>
          <w:p w14:paraId="2F6045A5" w14:textId="1B554EE4" w:rsidR="006D3493" w:rsidRPr="00466099" w:rsidRDefault="00E06EB0" w:rsidP="00E06EB0">
            <w:pPr>
              <w:pStyle w:val="AFCorNBold"/>
              <w:tabs>
                <w:tab w:val="clear" w:pos="567"/>
                <w:tab w:val="clear" w:pos="1134"/>
                <w:tab w:val="clear" w:pos="1701"/>
                <w:tab w:val="clear" w:pos="2268"/>
              </w:tabs>
              <w:rPr>
                <w:sz w:val="24"/>
              </w:rPr>
            </w:pPr>
            <w:r w:rsidRPr="00466099">
              <w:rPr>
                <w:sz w:val="24"/>
                <w:lang w:eastAsia="zh-CN"/>
              </w:rPr>
              <w:t>通过报告</w:t>
            </w:r>
          </w:p>
        </w:tc>
        <w:tc>
          <w:tcPr>
            <w:tcW w:w="3451" w:type="dxa"/>
          </w:tcPr>
          <w:p w14:paraId="4C63E224" w14:textId="77777777" w:rsidR="00E06EB0" w:rsidRPr="00E06EB0" w:rsidRDefault="00E06EB0" w:rsidP="00E06EB0">
            <w:pPr>
              <w:pStyle w:val="AFCorN12Bold"/>
              <w:tabs>
                <w:tab w:val="clear" w:pos="567"/>
                <w:tab w:val="clear" w:pos="1134"/>
                <w:tab w:val="clear" w:pos="1701"/>
                <w:tab w:val="clear" w:pos="2268"/>
              </w:tabs>
              <w:ind w:left="-70" w:right="-20"/>
              <w:rPr>
                <w:bCs/>
                <w:lang w:val="en-US" w:eastAsia="zh-CN"/>
              </w:rPr>
            </w:pPr>
            <w:r w:rsidRPr="00E06EB0">
              <w:rPr>
                <w:bCs/>
                <w:lang w:eastAsia="zh-CN"/>
              </w:rPr>
              <w:t>作为卡塔赫纳生物安全议定书缔约方会议</w:t>
            </w:r>
            <w:r w:rsidRPr="00E06EB0">
              <w:rPr>
                <w:bCs/>
                <w:lang w:eastAsia="zh-CN"/>
              </w:rPr>
              <w:br/>
            </w:r>
            <w:r w:rsidRPr="00E06EB0">
              <w:rPr>
                <w:bCs/>
                <w:lang w:eastAsia="zh-CN"/>
              </w:rPr>
              <w:t>的生物多样性公约缔约方大会</w:t>
            </w:r>
          </w:p>
          <w:p w14:paraId="2EE7571F" w14:textId="77777777" w:rsidR="00E06EB0" w:rsidRPr="00E06EB0" w:rsidRDefault="00E06EB0" w:rsidP="00E06EB0">
            <w:pPr>
              <w:pStyle w:val="AFCorN12Bold"/>
              <w:tabs>
                <w:tab w:val="clear" w:pos="567"/>
                <w:tab w:val="clear" w:pos="1134"/>
                <w:tab w:val="clear" w:pos="1701"/>
                <w:tab w:val="clear" w:pos="2268"/>
              </w:tabs>
              <w:ind w:left="-70" w:right="-20"/>
              <w:rPr>
                <w:lang w:eastAsia="zh-CN"/>
              </w:rPr>
            </w:pPr>
            <w:r w:rsidRPr="00E06EB0">
              <w:rPr>
                <w:bCs/>
                <w:lang w:val="en-US" w:eastAsia="zh-CN"/>
              </w:rPr>
              <w:t>第十二次会议</w:t>
            </w:r>
          </w:p>
          <w:p w14:paraId="7C060425" w14:textId="77777777" w:rsidR="00E06EB0" w:rsidRPr="00E06EB0" w:rsidRDefault="00E06EB0" w:rsidP="00E06EB0">
            <w:pPr>
              <w:pStyle w:val="AFCorNNormal"/>
              <w:tabs>
                <w:tab w:val="clear" w:pos="567"/>
                <w:tab w:val="clear" w:pos="1134"/>
                <w:tab w:val="clear" w:pos="1701"/>
                <w:tab w:val="clear" w:pos="2268"/>
              </w:tabs>
              <w:ind w:left="-70" w:right="-20"/>
              <w:rPr>
                <w:sz w:val="24"/>
                <w:lang w:eastAsia="zh-CN"/>
              </w:rPr>
            </w:pPr>
            <w:r w:rsidRPr="00E06EB0">
              <w:rPr>
                <w:sz w:val="24"/>
                <w:lang w:eastAsia="zh-CN"/>
              </w:rPr>
              <w:t>2026</w:t>
            </w:r>
            <w:r w:rsidRPr="00E06EB0">
              <w:rPr>
                <w:sz w:val="24"/>
                <w:lang w:eastAsia="zh-CN"/>
              </w:rPr>
              <w:t>年</w:t>
            </w:r>
            <w:r w:rsidRPr="00E06EB0">
              <w:rPr>
                <w:sz w:val="24"/>
                <w:lang w:eastAsia="zh-CN"/>
              </w:rPr>
              <w:t>10</w:t>
            </w:r>
            <w:r w:rsidRPr="00E06EB0">
              <w:rPr>
                <w:sz w:val="24"/>
                <w:lang w:eastAsia="zh-CN"/>
              </w:rPr>
              <w:t>月</w:t>
            </w:r>
            <w:r w:rsidRPr="00E06EB0">
              <w:rPr>
                <w:sz w:val="24"/>
                <w:lang w:eastAsia="zh-CN"/>
              </w:rPr>
              <w:t>19</w:t>
            </w:r>
            <w:r w:rsidRPr="00E06EB0">
              <w:rPr>
                <w:sz w:val="24"/>
                <w:lang w:eastAsia="zh-CN"/>
              </w:rPr>
              <w:t>日至</w:t>
            </w:r>
            <w:r w:rsidRPr="00E06EB0">
              <w:rPr>
                <w:sz w:val="24"/>
                <w:lang w:eastAsia="zh-CN"/>
              </w:rPr>
              <w:t>30</w:t>
            </w:r>
            <w:r w:rsidRPr="00E06EB0">
              <w:rPr>
                <w:sz w:val="24"/>
                <w:lang w:eastAsia="zh-CN"/>
              </w:rPr>
              <w:t>日，埃里温</w:t>
            </w:r>
          </w:p>
          <w:p w14:paraId="7F2D9CCB" w14:textId="0DD9EF03" w:rsidR="006D3493" w:rsidRPr="00466099" w:rsidRDefault="00E06EB0" w:rsidP="00E06EB0">
            <w:pPr>
              <w:pStyle w:val="AFCorNNormal"/>
              <w:tabs>
                <w:tab w:val="clear" w:pos="567"/>
                <w:tab w:val="clear" w:pos="1134"/>
                <w:tab w:val="clear" w:pos="1701"/>
                <w:tab w:val="clear" w:pos="2268"/>
              </w:tabs>
              <w:ind w:left="-70" w:right="-20"/>
              <w:rPr>
                <w:sz w:val="24"/>
              </w:rPr>
            </w:pPr>
            <w:r w:rsidRPr="00E06EB0">
              <w:rPr>
                <w:sz w:val="24"/>
                <w:lang w:eastAsia="zh-CN"/>
              </w:rPr>
              <w:t>议程项目</w:t>
            </w:r>
            <w:r w:rsidR="00E75FE2" w:rsidRPr="00466099">
              <w:rPr>
                <w:sz w:val="24"/>
              </w:rPr>
              <w:t>19</w:t>
            </w:r>
            <w:r w:rsidR="006D3493" w:rsidRPr="00466099">
              <w:rPr>
                <w:sz w:val="24"/>
              </w:rPr>
              <w:t xml:space="preserve"> </w:t>
            </w:r>
          </w:p>
          <w:p w14:paraId="13E514A8" w14:textId="2641B6C3" w:rsidR="006D3493" w:rsidRPr="00466099" w:rsidRDefault="00E06EB0" w:rsidP="00E06EB0">
            <w:pPr>
              <w:pStyle w:val="AFCorNBold"/>
              <w:tabs>
                <w:tab w:val="clear" w:pos="567"/>
                <w:tab w:val="clear" w:pos="1134"/>
                <w:tab w:val="clear" w:pos="1701"/>
                <w:tab w:val="clear" w:pos="2268"/>
              </w:tabs>
              <w:ind w:left="-70" w:right="-20"/>
              <w:rPr>
                <w:sz w:val="24"/>
              </w:rPr>
            </w:pPr>
            <w:r w:rsidRPr="00466099">
              <w:rPr>
                <w:sz w:val="24"/>
                <w:lang w:eastAsia="zh-CN"/>
              </w:rPr>
              <w:t>通过报告</w:t>
            </w:r>
          </w:p>
        </w:tc>
        <w:tc>
          <w:tcPr>
            <w:tcW w:w="3636" w:type="dxa"/>
          </w:tcPr>
          <w:p w14:paraId="3721A1D3" w14:textId="77777777" w:rsidR="00E06EB0" w:rsidRPr="00E06EB0" w:rsidRDefault="00E06EB0" w:rsidP="00E06EB0">
            <w:pPr>
              <w:tabs>
                <w:tab w:val="clear" w:pos="567"/>
                <w:tab w:val="clear" w:pos="1134"/>
                <w:tab w:val="clear" w:pos="1701"/>
                <w:tab w:val="clear" w:pos="2268"/>
              </w:tabs>
              <w:ind w:right="110"/>
              <w:jc w:val="left"/>
              <w:rPr>
                <w:b/>
                <w:sz w:val="24"/>
                <w:szCs w:val="24"/>
                <w:lang w:eastAsia="zh-CN"/>
              </w:rPr>
            </w:pPr>
            <w:r w:rsidRPr="00E06EB0">
              <w:rPr>
                <w:b/>
                <w:bCs/>
                <w:iCs/>
                <w:sz w:val="24"/>
                <w:szCs w:val="24"/>
                <w:lang w:val="en-US" w:eastAsia="zh-CN"/>
              </w:rPr>
              <w:t>作为关于获取遗传资源和公正和公平分享其利用所产生惠益的名古屋议定书缔约方会议的生物多样性公约缔约方大会</w:t>
            </w:r>
          </w:p>
          <w:p w14:paraId="2049DDF7" w14:textId="77777777" w:rsidR="00E06EB0" w:rsidRPr="00E06EB0" w:rsidRDefault="00E06EB0" w:rsidP="00E06EB0">
            <w:pPr>
              <w:tabs>
                <w:tab w:val="clear" w:pos="567"/>
                <w:tab w:val="clear" w:pos="1134"/>
                <w:tab w:val="clear" w:pos="1701"/>
                <w:tab w:val="clear" w:pos="2268"/>
              </w:tabs>
              <w:ind w:right="110"/>
              <w:jc w:val="left"/>
              <w:rPr>
                <w:b/>
                <w:bCs/>
                <w:sz w:val="24"/>
                <w:szCs w:val="24"/>
                <w:lang w:val="en-US" w:eastAsia="zh-CN"/>
              </w:rPr>
            </w:pPr>
            <w:r w:rsidRPr="00E06EB0">
              <w:rPr>
                <w:b/>
                <w:bCs/>
                <w:sz w:val="24"/>
                <w:szCs w:val="24"/>
                <w:lang w:val="en-US" w:eastAsia="zh-CN"/>
              </w:rPr>
              <w:t>第六次会议</w:t>
            </w:r>
          </w:p>
          <w:p w14:paraId="4CD51D0E" w14:textId="77777777" w:rsidR="00E06EB0" w:rsidRPr="00E06EB0" w:rsidRDefault="00E06EB0" w:rsidP="00E06EB0">
            <w:pPr>
              <w:pStyle w:val="AFCorNNormal"/>
              <w:ind w:right="110"/>
              <w:rPr>
                <w:sz w:val="24"/>
                <w:lang w:eastAsia="zh-CN"/>
              </w:rPr>
            </w:pPr>
            <w:r w:rsidRPr="00E06EB0">
              <w:rPr>
                <w:sz w:val="24"/>
                <w:szCs w:val="24"/>
                <w:lang w:val="en-US" w:eastAsia="zh-CN"/>
              </w:rPr>
              <w:t>2026</w:t>
            </w:r>
            <w:r w:rsidRPr="00E06EB0">
              <w:rPr>
                <w:sz w:val="24"/>
                <w:szCs w:val="24"/>
                <w:lang w:val="en-US" w:eastAsia="zh-CN"/>
              </w:rPr>
              <w:t>年</w:t>
            </w:r>
            <w:r w:rsidRPr="00E06EB0">
              <w:rPr>
                <w:sz w:val="24"/>
                <w:szCs w:val="24"/>
                <w:lang w:val="en-US" w:eastAsia="zh-CN"/>
              </w:rPr>
              <w:t>10</w:t>
            </w:r>
            <w:r w:rsidRPr="00E06EB0">
              <w:rPr>
                <w:sz w:val="24"/>
                <w:szCs w:val="24"/>
                <w:lang w:val="en-US" w:eastAsia="zh-CN"/>
              </w:rPr>
              <w:t>月</w:t>
            </w:r>
            <w:r w:rsidRPr="00E06EB0">
              <w:rPr>
                <w:sz w:val="24"/>
                <w:szCs w:val="24"/>
                <w:lang w:val="en-US" w:eastAsia="zh-CN"/>
              </w:rPr>
              <w:t>19</w:t>
            </w:r>
            <w:r w:rsidRPr="00E06EB0">
              <w:rPr>
                <w:sz w:val="24"/>
                <w:szCs w:val="24"/>
                <w:lang w:val="en-US" w:eastAsia="zh-CN"/>
              </w:rPr>
              <w:t>日至</w:t>
            </w:r>
            <w:r w:rsidRPr="00E06EB0">
              <w:rPr>
                <w:sz w:val="24"/>
                <w:szCs w:val="24"/>
                <w:lang w:val="en-US" w:eastAsia="zh-CN"/>
              </w:rPr>
              <w:t>30</w:t>
            </w:r>
            <w:r w:rsidRPr="00E06EB0">
              <w:rPr>
                <w:sz w:val="24"/>
                <w:szCs w:val="24"/>
                <w:lang w:val="en-US" w:eastAsia="zh-CN"/>
              </w:rPr>
              <w:t>日，埃里温</w:t>
            </w:r>
          </w:p>
          <w:p w14:paraId="1540EC75" w14:textId="26C87123" w:rsidR="006D3493" w:rsidRPr="00466099" w:rsidRDefault="00E06EB0" w:rsidP="00E06EB0">
            <w:pPr>
              <w:pStyle w:val="AFCorNNormal"/>
              <w:ind w:right="110"/>
              <w:rPr>
                <w:sz w:val="24"/>
              </w:rPr>
            </w:pPr>
            <w:r w:rsidRPr="00E06EB0">
              <w:rPr>
                <w:sz w:val="24"/>
                <w:lang w:eastAsia="zh-CN"/>
              </w:rPr>
              <w:t>议程项目</w:t>
            </w:r>
            <w:r w:rsidR="00C452A1" w:rsidRPr="00466099">
              <w:rPr>
                <w:sz w:val="24"/>
              </w:rPr>
              <w:t>1</w:t>
            </w:r>
            <w:r w:rsidR="00AE693F" w:rsidRPr="00466099">
              <w:rPr>
                <w:sz w:val="24"/>
              </w:rPr>
              <w:t>7</w:t>
            </w:r>
          </w:p>
          <w:p w14:paraId="76BC0B15" w14:textId="1C75D5E9" w:rsidR="006D3493" w:rsidRPr="00466099" w:rsidRDefault="00E06EB0" w:rsidP="00E06EB0">
            <w:pPr>
              <w:pStyle w:val="AFCorNBold"/>
              <w:ind w:right="110"/>
              <w:rPr>
                <w:sz w:val="24"/>
                <w:lang w:eastAsia="zh-CN"/>
              </w:rPr>
            </w:pPr>
            <w:r w:rsidRPr="00466099">
              <w:rPr>
                <w:sz w:val="24"/>
                <w:lang w:eastAsia="zh-CN"/>
              </w:rPr>
              <w:t>通过报告</w:t>
            </w:r>
          </w:p>
        </w:tc>
      </w:tr>
    </w:tbl>
    <w:p w14:paraId="18E70A25" w14:textId="77837A91" w:rsidR="00C9161D" w:rsidRPr="003F1A75" w:rsidRDefault="00000000" w:rsidP="00A111D1">
      <w:pPr>
        <w:pStyle w:val="CBDTitle"/>
        <w:rPr>
          <w:caps/>
          <w:lang w:eastAsia="zh-CN"/>
        </w:rPr>
      </w:pPr>
      <w:sdt>
        <w:sdtPr>
          <w:rPr>
            <w:rFonts w:ascii="SimHei" w:eastAsia="SimHei" w:hAnsi="SimHei" w:hint="eastAsia"/>
            <w:b w:val="0"/>
            <w:bCs/>
            <w:lang w:eastAsia="zh-CN"/>
          </w:rPr>
          <w:alias w:val="Title"/>
          <w:tag w:val=""/>
          <w:id w:val="772832786"/>
          <w:placeholder>
            <w:docPart w:val="FFA07A8490104C0D85462B7E227AB854"/>
          </w:placeholder>
          <w:dataBinding w:prefixMappings="xmlns:ns0='http://purl.org/dc/elements/1.1/' xmlns:ns1='http://schemas.openxmlformats.org/package/2006/metadata/core-properties' " w:xpath="/ns1:coreProperties[1]/ns0:title[1]" w:storeItemID="{6C3C8BC8-F283-45AE-878A-BAB7291924A1}"/>
          <w:text/>
        </w:sdtPr>
        <w:sdtContent>
          <w:r w:rsidR="00E06EB0" w:rsidRPr="00E06EB0">
            <w:rPr>
              <w:rFonts w:ascii="SimHei" w:eastAsia="SimHei" w:hAnsi="SimHei" w:hint="eastAsia"/>
              <w:b w:val="0"/>
              <w:bCs/>
              <w:lang w:eastAsia="zh-CN"/>
            </w:rPr>
            <w:t>第一工作组报告</w:t>
          </w:r>
          <w:r w:rsidR="00C214B1">
            <w:rPr>
              <w:rFonts w:ascii="SimHei" w:eastAsia="SimHei" w:hAnsi="SimHei" w:hint="eastAsia"/>
              <w:b w:val="0"/>
              <w:bCs/>
              <w:lang w:eastAsia="zh-CN"/>
            </w:rPr>
            <w:t>草案</w:t>
          </w:r>
        </w:sdtContent>
      </w:sdt>
      <w:r w:rsidR="00105372" w:rsidRPr="003F1A75">
        <w:rPr>
          <w:caps/>
          <w:lang w:eastAsia="zh-CN"/>
        </w:rPr>
        <w:t xml:space="preserve"> </w:t>
      </w:r>
    </w:p>
    <w:p w14:paraId="3DECB09A" w14:textId="388A46E6" w:rsidR="00C9161D" w:rsidRPr="002C04D2" w:rsidRDefault="008700C3" w:rsidP="002C04D2">
      <w:pPr>
        <w:pStyle w:val="CBDH1"/>
        <w:tabs>
          <w:tab w:val="clear" w:pos="567"/>
          <w:tab w:val="clear" w:pos="1134"/>
          <w:tab w:val="clear" w:pos="1701"/>
          <w:tab w:val="clear" w:pos="2268"/>
          <w:tab w:val="clear" w:pos="2835"/>
          <w:tab w:val="clear" w:pos="3402"/>
        </w:tabs>
        <w:rPr>
          <w:sz w:val="24"/>
          <w:szCs w:val="24"/>
        </w:rPr>
      </w:pPr>
      <w:r>
        <w:rPr>
          <w:rFonts w:hint="eastAsia"/>
          <w:lang w:eastAsia="zh-CN"/>
        </w:rPr>
        <w:t>导言</w:t>
      </w:r>
    </w:p>
    <w:p w14:paraId="11155448" w14:textId="7D311B42" w:rsidR="00EF7FDF" w:rsidRPr="002C04D2" w:rsidRDefault="00202AF9"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2C04D2">
        <w:rPr>
          <w:sz w:val="24"/>
          <w:szCs w:val="24"/>
          <w:lang w:val="en-CA" w:eastAsia="zh-CN"/>
        </w:rPr>
        <w:t>由</w:t>
      </w:r>
      <w:r w:rsidRPr="002C04D2">
        <w:rPr>
          <w:sz w:val="24"/>
          <w:szCs w:val="24"/>
          <w:lang w:val="en-CA" w:eastAsia="zh-CN"/>
        </w:rPr>
        <w:t>Gaute Hanssen</w:t>
      </w:r>
      <w:r w:rsidRPr="002C04D2">
        <w:rPr>
          <w:sz w:val="24"/>
          <w:szCs w:val="24"/>
          <w:lang w:val="en-CA" w:eastAsia="zh-CN"/>
        </w:rPr>
        <w:t>（挪威）任主席的第一工作组开会审议了生物多样性公约缔约方大会第十七届会议的议程项目</w:t>
      </w:r>
      <w:r w:rsidRPr="002C04D2">
        <w:rPr>
          <w:sz w:val="24"/>
          <w:szCs w:val="24"/>
          <w:lang w:val="en-CA" w:eastAsia="zh-CN"/>
        </w:rPr>
        <w:t>8</w:t>
      </w:r>
      <w:r w:rsidRPr="002C04D2">
        <w:rPr>
          <w:sz w:val="24"/>
          <w:szCs w:val="24"/>
          <w:lang w:val="en-CA" w:eastAsia="zh-CN"/>
        </w:rPr>
        <w:t>至</w:t>
      </w:r>
      <w:r w:rsidRPr="002C04D2">
        <w:rPr>
          <w:sz w:val="24"/>
          <w:szCs w:val="24"/>
          <w:lang w:val="en-CA" w:eastAsia="zh-CN"/>
        </w:rPr>
        <w:t>15</w:t>
      </w:r>
      <w:r w:rsidRPr="002C04D2">
        <w:rPr>
          <w:sz w:val="24"/>
          <w:szCs w:val="24"/>
          <w:lang w:val="en-CA" w:eastAsia="zh-CN"/>
        </w:rPr>
        <w:t>、</w:t>
      </w:r>
      <w:r w:rsidRPr="002C04D2">
        <w:rPr>
          <w:sz w:val="24"/>
          <w:szCs w:val="24"/>
          <w:lang w:val="en-CA" w:eastAsia="zh-CN"/>
        </w:rPr>
        <w:t>19</w:t>
      </w:r>
      <w:r w:rsidRPr="002C04D2">
        <w:rPr>
          <w:sz w:val="24"/>
          <w:szCs w:val="24"/>
          <w:lang w:val="en-CA" w:eastAsia="zh-CN"/>
        </w:rPr>
        <w:t>和</w:t>
      </w:r>
      <w:r w:rsidRPr="002C04D2">
        <w:rPr>
          <w:sz w:val="24"/>
          <w:szCs w:val="24"/>
          <w:lang w:val="en-CA" w:eastAsia="zh-CN"/>
        </w:rPr>
        <w:t>20</w:t>
      </w:r>
      <w:r w:rsidRPr="002C04D2">
        <w:rPr>
          <w:sz w:val="24"/>
          <w:szCs w:val="24"/>
          <w:lang w:val="en-CA" w:eastAsia="zh-CN"/>
        </w:rPr>
        <w:t>（见第一节）、作为卡塔赫纳生物安全议定书缔约方会议的缔约方大会第十二次会议的议程项目</w:t>
      </w:r>
      <w:r w:rsidRPr="002C04D2">
        <w:rPr>
          <w:sz w:val="24"/>
          <w:szCs w:val="24"/>
          <w:lang w:val="en-CA" w:eastAsia="zh-CN"/>
        </w:rPr>
        <w:t>12</w:t>
      </w:r>
      <w:r w:rsidRPr="002C04D2">
        <w:rPr>
          <w:sz w:val="24"/>
          <w:szCs w:val="24"/>
          <w:lang w:val="en-CA" w:eastAsia="zh-CN"/>
        </w:rPr>
        <w:t>（见第二节）以及</w:t>
      </w:r>
      <w:r w:rsidRPr="002C04D2">
        <w:rPr>
          <w:iCs/>
          <w:sz w:val="24"/>
          <w:szCs w:val="24"/>
          <w:lang w:val="en-US" w:eastAsia="zh-CN"/>
        </w:rPr>
        <w:t>作为关于获取遗传资源和公正和公平分享其利用所产生惠益的名古屋议定书缔约方会议的生物多样性公约缔约方大会</w:t>
      </w:r>
      <w:r w:rsidRPr="002C04D2">
        <w:rPr>
          <w:sz w:val="24"/>
          <w:szCs w:val="24"/>
          <w:lang w:val="en-CA" w:eastAsia="zh-CN"/>
        </w:rPr>
        <w:t>第六次会议的议程项目</w:t>
      </w:r>
      <w:r w:rsidRPr="002C04D2">
        <w:rPr>
          <w:sz w:val="24"/>
          <w:szCs w:val="24"/>
          <w:lang w:val="en-CA" w:eastAsia="zh-CN"/>
        </w:rPr>
        <w:t>5</w:t>
      </w:r>
      <w:r w:rsidRPr="002C04D2">
        <w:rPr>
          <w:sz w:val="24"/>
          <w:szCs w:val="24"/>
          <w:lang w:val="en-CA" w:eastAsia="zh-CN"/>
        </w:rPr>
        <w:t>和</w:t>
      </w:r>
      <w:r w:rsidRPr="002C04D2">
        <w:rPr>
          <w:sz w:val="24"/>
          <w:szCs w:val="24"/>
          <w:lang w:val="en-CA" w:eastAsia="zh-CN"/>
        </w:rPr>
        <w:t>7</w:t>
      </w:r>
      <w:r w:rsidRPr="002C04D2">
        <w:rPr>
          <w:sz w:val="24"/>
          <w:szCs w:val="24"/>
          <w:lang w:val="en-CA" w:eastAsia="zh-CN"/>
        </w:rPr>
        <w:t>至</w:t>
      </w:r>
      <w:r w:rsidRPr="002C04D2">
        <w:rPr>
          <w:sz w:val="24"/>
          <w:szCs w:val="24"/>
          <w:lang w:val="en-CA" w:eastAsia="zh-CN"/>
        </w:rPr>
        <w:t>15</w:t>
      </w:r>
      <w:r w:rsidRPr="002C04D2">
        <w:rPr>
          <w:sz w:val="24"/>
          <w:szCs w:val="24"/>
          <w:lang w:val="en-CA" w:eastAsia="zh-CN"/>
        </w:rPr>
        <w:t>（见第二节）。</w:t>
      </w:r>
    </w:p>
    <w:p w14:paraId="6013E344" w14:textId="19747205" w:rsidR="00AC6EE0" w:rsidRPr="002C04D2" w:rsidRDefault="00731339"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00202AF9" w:rsidRPr="002C04D2">
        <w:rPr>
          <w:sz w:val="24"/>
          <w:szCs w:val="24"/>
        </w:rPr>
        <w:t>待补</w:t>
      </w:r>
      <w:r w:rsidRPr="002C04D2">
        <w:rPr>
          <w:sz w:val="24"/>
          <w:szCs w:val="24"/>
        </w:rPr>
        <w:t>]</w:t>
      </w:r>
    </w:p>
    <w:p w14:paraId="0BE7C047" w14:textId="329AA184" w:rsidR="00AC6EE0" w:rsidRPr="002C04D2" w:rsidRDefault="00202AF9" w:rsidP="002C04D2">
      <w:pPr>
        <w:pStyle w:val="CBDH1"/>
        <w:tabs>
          <w:tab w:val="clear" w:pos="567"/>
          <w:tab w:val="clear" w:pos="1134"/>
          <w:tab w:val="clear" w:pos="1701"/>
          <w:tab w:val="clear" w:pos="2268"/>
          <w:tab w:val="clear" w:pos="2835"/>
          <w:tab w:val="clear" w:pos="3402"/>
        </w:tabs>
        <w:ind w:left="490" w:hanging="490"/>
        <w:rPr>
          <w:sz w:val="24"/>
          <w:szCs w:val="24"/>
          <w:lang w:eastAsia="zh-CN"/>
        </w:rPr>
      </w:pPr>
      <w:r w:rsidRPr="002C04D2">
        <w:rPr>
          <w:sz w:val="24"/>
          <w:szCs w:val="24"/>
          <w:lang w:eastAsia="zh-CN"/>
        </w:rPr>
        <w:t>一</w:t>
      </w:r>
      <w:r w:rsidR="00A111D1" w:rsidRPr="002C04D2">
        <w:rPr>
          <w:sz w:val="24"/>
          <w:szCs w:val="24"/>
          <w:lang w:eastAsia="zh-CN"/>
        </w:rPr>
        <w:t>.</w:t>
      </w:r>
      <w:r w:rsidR="00A111D1" w:rsidRPr="002C04D2">
        <w:rPr>
          <w:sz w:val="24"/>
          <w:szCs w:val="24"/>
          <w:lang w:eastAsia="zh-CN"/>
        </w:rPr>
        <w:tab/>
      </w:r>
      <w:r w:rsidRPr="002C04D2">
        <w:rPr>
          <w:bCs/>
          <w:sz w:val="24"/>
          <w:szCs w:val="24"/>
          <w:lang w:eastAsia="zh-CN"/>
        </w:rPr>
        <w:t>生物多样性公约缔约方大会</w:t>
      </w:r>
      <w:r w:rsidRPr="002C04D2">
        <w:rPr>
          <w:bCs/>
          <w:sz w:val="24"/>
          <w:szCs w:val="24"/>
          <w:lang w:val="en-US" w:eastAsia="zh-CN"/>
        </w:rPr>
        <w:t>第十七届会议</w:t>
      </w:r>
    </w:p>
    <w:p w14:paraId="5855900B" w14:textId="52A53B4B" w:rsidR="00217B5E" w:rsidRPr="002C04D2" w:rsidRDefault="00202AF9"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217B5E" w:rsidRPr="002C04D2">
        <w:rPr>
          <w:rFonts w:ascii="Times New Roman" w:hAnsi="Times New Roman" w:cs="Times New Roman"/>
          <w:lang w:eastAsia="zh-CN"/>
        </w:rPr>
        <w:t>8</w:t>
      </w:r>
      <w:r w:rsidR="00217B5E" w:rsidRPr="002C04D2">
        <w:rPr>
          <w:rFonts w:ascii="Times New Roman" w:hAnsi="Times New Roman" w:cs="Times New Roman"/>
          <w:lang w:eastAsia="zh-CN"/>
        </w:rPr>
        <w:br/>
      </w:r>
      <w:r w:rsidRPr="002C04D2">
        <w:rPr>
          <w:rFonts w:ascii="Times New Roman" w:hAnsi="Times New Roman" w:cs="Times New Roman"/>
          <w:lang w:eastAsia="zh-CN"/>
        </w:rPr>
        <w:t>资源调动和财务机制</w:t>
      </w:r>
    </w:p>
    <w:p w14:paraId="6583EB7B" w14:textId="4716E521" w:rsidR="00217B5E" w:rsidRPr="002C04D2" w:rsidRDefault="00217B5E"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rPr>
      </w:pPr>
      <w:r w:rsidRPr="002C04D2">
        <w:rPr>
          <w:rFonts w:ascii="Times New Roman" w:hAnsi="Times New Roman" w:cs="Times New Roman"/>
        </w:rPr>
        <w:t>(a)</w:t>
      </w:r>
      <w:r w:rsidRPr="002C04D2">
        <w:rPr>
          <w:rFonts w:ascii="Times New Roman" w:hAnsi="Times New Roman" w:cs="Times New Roman"/>
        </w:rPr>
        <w:tab/>
      </w:r>
      <w:r w:rsidR="00202AF9" w:rsidRPr="002C04D2">
        <w:rPr>
          <w:rFonts w:ascii="Times New Roman" w:hAnsi="Times New Roman" w:cs="Times New Roman"/>
        </w:rPr>
        <w:t>资源调动</w:t>
      </w:r>
    </w:p>
    <w:p w14:paraId="1EE070A3" w14:textId="16BC9D42" w:rsidR="00AB4664" w:rsidRPr="002C04D2" w:rsidRDefault="0038343E"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2C04D2">
        <w:rPr>
          <w:sz w:val="24"/>
          <w:szCs w:val="24"/>
          <w:lang w:val="en-CA" w:eastAsia="zh-CN"/>
        </w:rPr>
        <w:t>10</w:t>
      </w:r>
      <w:r w:rsidRPr="002C04D2">
        <w:rPr>
          <w:sz w:val="24"/>
          <w:szCs w:val="24"/>
          <w:lang w:val="en-CA" w:eastAsia="zh-CN"/>
        </w:rPr>
        <w:t>月</w:t>
      </w:r>
      <w:r w:rsidRPr="002C04D2">
        <w:rPr>
          <w:sz w:val="24"/>
          <w:szCs w:val="24"/>
          <w:lang w:val="en-CA" w:eastAsia="zh-CN"/>
        </w:rPr>
        <w:t>19</w:t>
      </w:r>
      <w:r w:rsidRPr="002C04D2">
        <w:rPr>
          <w:sz w:val="24"/>
          <w:szCs w:val="24"/>
          <w:lang w:val="en-CA" w:eastAsia="zh-CN"/>
        </w:rPr>
        <w:t>日</w:t>
      </w:r>
      <w:r w:rsidR="00730A2C" w:rsidRPr="002C04D2">
        <w:rPr>
          <w:sz w:val="24"/>
          <w:szCs w:val="24"/>
          <w:lang w:val="en-CA" w:eastAsia="zh-CN"/>
        </w:rPr>
        <w:t>第一工作组第</w:t>
      </w:r>
      <w:r>
        <w:rPr>
          <w:rFonts w:hint="eastAsia"/>
          <w:sz w:val="24"/>
          <w:szCs w:val="24"/>
          <w:lang w:val="en-CA" w:eastAsia="zh-CN"/>
        </w:rPr>
        <w:t>1</w:t>
      </w:r>
      <w:r w:rsidR="00347974">
        <w:rPr>
          <w:rFonts w:hint="eastAsia"/>
          <w:sz w:val="24"/>
          <w:szCs w:val="24"/>
          <w:lang w:val="en-CA" w:eastAsia="zh-CN"/>
        </w:rPr>
        <w:t>场</w:t>
      </w:r>
      <w:r w:rsidR="00730A2C" w:rsidRPr="002C04D2">
        <w:rPr>
          <w:sz w:val="24"/>
          <w:szCs w:val="24"/>
          <w:lang w:val="en-CA" w:eastAsia="zh-CN"/>
        </w:rPr>
        <w:t>会议开始审议议程分项目</w:t>
      </w:r>
      <w:r w:rsidR="00730A2C" w:rsidRPr="002C04D2">
        <w:rPr>
          <w:sz w:val="24"/>
          <w:szCs w:val="24"/>
          <w:lang w:val="en-CA" w:eastAsia="zh-CN"/>
        </w:rPr>
        <w:t>8(a)</w:t>
      </w:r>
      <w:r w:rsidR="00730A2C" w:rsidRPr="002C04D2">
        <w:rPr>
          <w:sz w:val="24"/>
          <w:szCs w:val="24"/>
          <w:lang w:val="en-CA" w:eastAsia="zh-CN"/>
        </w:rPr>
        <w:t>。工作组收到一份决定草案</w:t>
      </w:r>
      <w:r w:rsidR="00730A2C" w:rsidRPr="002C04D2">
        <w:rPr>
          <w:sz w:val="24"/>
          <w:szCs w:val="24"/>
          <w:vertAlign w:val="superscript"/>
        </w:rPr>
        <w:footnoteReference w:id="1"/>
      </w:r>
      <w:r w:rsidR="00730A2C" w:rsidRPr="002C04D2">
        <w:rPr>
          <w:sz w:val="24"/>
          <w:szCs w:val="24"/>
          <w:lang w:val="en-CA" w:eastAsia="zh-CN"/>
        </w:rPr>
        <w:t>和秘书处关于资源调动和财务机制的说明</w:t>
      </w:r>
      <w:r w:rsidR="00730A2C" w:rsidRPr="002C04D2">
        <w:rPr>
          <w:sz w:val="24"/>
          <w:szCs w:val="24"/>
          <w:vertAlign w:val="superscript"/>
          <w:lang w:val="en-CA"/>
        </w:rPr>
        <w:footnoteReference w:id="2"/>
      </w:r>
      <w:r w:rsidR="00C214B1">
        <w:rPr>
          <w:rFonts w:hint="eastAsia"/>
          <w:sz w:val="24"/>
          <w:szCs w:val="24"/>
          <w:lang w:val="en-CA" w:eastAsia="zh-CN"/>
        </w:rPr>
        <w:t>。</w:t>
      </w:r>
      <w:r w:rsidR="00730A2C" w:rsidRPr="002C04D2">
        <w:rPr>
          <w:sz w:val="24"/>
          <w:szCs w:val="24"/>
          <w:lang w:val="en-CA" w:eastAsia="zh-CN"/>
        </w:rPr>
        <w:t>还</w:t>
      </w:r>
      <w:r w:rsidR="00C00D07">
        <w:rPr>
          <w:rFonts w:hint="eastAsia"/>
          <w:sz w:val="24"/>
          <w:szCs w:val="24"/>
          <w:lang w:val="en-CA" w:eastAsia="zh-CN"/>
        </w:rPr>
        <w:t>印发</w:t>
      </w:r>
      <w:r w:rsidR="00730A2C" w:rsidRPr="002C04D2">
        <w:rPr>
          <w:sz w:val="24"/>
          <w:szCs w:val="24"/>
          <w:lang w:val="en-CA" w:eastAsia="zh-CN"/>
        </w:rPr>
        <w:t>了四份与分项目</w:t>
      </w:r>
      <w:r w:rsidR="00730A2C" w:rsidRPr="002C04D2">
        <w:rPr>
          <w:sz w:val="24"/>
          <w:szCs w:val="24"/>
          <w:lang w:val="en-CA" w:eastAsia="zh-CN"/>
        </w:rPr>
        <w:t>8(a)</w:t>
      </w:r>
      <w:r w:rsidR="00730A2C" w:rsidRPr="002C04D2">
        <w:rPr>
          <w:sz w:val="24"/>
          <w:szCs w:val="24"/>
          <w:lang w:val="en-CA" w:eastAsia="zh-CN"/>
        </w:rPr>
        <w:t>有关的资料文件：一份关于生物多样性与气候融资之间关系的研究报告</w:t>
      </w:r>
      <w:r w:rsidR="00730A2C" w:rsidRPr="002C04D2">
        <w:rPr>
          <w:sz w:val="24"/>
          <w:szCs w:val="24"/>
          <w:vertAlign w:val="superscript"/>
          <w:lang w:val="en-CA"/>
        </w:rPr>
        <w:footnoteReference w:id="3"/>
      </w:r>
      <w:r w:rsidR="00C214B1">
        <w:rPr>
          <w:rFonts w:hint="eastAsia"/>
          <w:sz w:val="24"/>
          <w:szCs w:val="24"/>
          <w:lang w:val="en-CA" w:eastAsia="zh-CN"/>
        </w:rPr>
        <w:t>、</w:t>
      </w:r>
      <w:r w:rsidR="00730A2C" w:rsidRPr="002C04D2">
        <w:rPr>
          <w:sz w:val="24"/>
          <w:szCs w:val="24"/>
          <w:lang w:val="en-CA" w:eastAsia="zh-CN"/>
        </w:rPr>
        <w:t>一份关于债务可持续性与《公约》执行工作之间关系的研究报告</w:t>
      </w:r>
      <w:r w:rsidR="00730A2C" w:rsidRPr="002C04D2">
        <w:rPr>
          <w:sz w:val="24"/>
          <w:szCs w:val="24"/>
          <w:vertAlign w:val="superscript"/>
          <w:lang w:val="en-CA"/>
        </w:rPr>
        <w:footnoteReference w:id="4"/>
      </w:r>
      <w:r w:rsidR="00C214B1">
        <w:rPr>
          <w:rFonts w:hint="eastAsia"/>
          <w:sz w:val="24"/>
          <w:szCs w:val="24"/>
          <w:lang w:val="en-CA" w:eastAsia="zh-CN"/>
        </w:rPr>
        <w:t>、</w:t>
      </w:r>
      <w:r w:rsidR="00730A2C" w:rsidRPr="002C04D2">
        <w:rPr>
          <w:sz w:val="24"/>
          <w:szCs w:val="24"/>
          <w:lang w:val="en-CA" w:eastAsia="zh-CN"/>
        </w:rPr>
        <w:t>一份关于第</w:t>
      </w:r>
      <w:hyperlink r:id="rId15" w:history="1">
        <w:r w:rsidR="00730A2C" w:rsidRPr="002C04D2">
          <w:rPr>
            <w:rStyle w:val="Hyperlink"/>
            <w:sz w:val="24"/>
            <w:szCs w:val="24"/>
            <w:lang w:val="en-CA" w:eastAsia="zh-CN"/>
          </w:rPr>
          <w:t>XII/3</w:t>
        </w:r>
      </w:hyperlink>
      <w:r w:rsidR="00730A2C" w:rsidRPr="002C04D2">
        <w:rPr>
          <w:sz w:val="24"/>
          <w:szCs w:val="24"/>
          <w:lang w:val="en-CA" w:eastAsia="zh-CN"/>
        </w:rPr>
        <w:t>号和第</w:t>
      </w:r>
      <w:hyperlink r:id="rId16" w:history="1">
        <w:r w:rsidR="00730A2C" w:rsidRPr="002C04D2">
          <w:rPr>
            <w:rStyle w:val="Hyperlink"/>
            <w:sz w:val="24"/>
            <w:szCs w:val="24"/>
            <w:lang w:val="en-CA" w:eastAsia="zh-CN"/>
          </w:rPr>
          <w:t>14/15</w:t>
        </w:r>
      </w:hyperlink>
      <w:r w:rsidR="00730A2C" w:rsidRPr="002C04D2">
        <w:rPr>
          <w:sz w:val="24"/>
          <w:szCs w:val="24"/>
          <w:lang w:val="en-CA" w:eastAsia="zh-CN"/>
        </w:rPr>
        <w:t>号决定中通过的生物多样性融资机制保障措施指南的执行情况的研究报告，其中指</w:t>
      </w:r>
      <w:r w:rsidR="00730A2C" w:rsidRPr="002C04D2">
        <w:rPr>
          <w:sz w:val="24"/>
          <w:szCs w:val="24"/>
          <w:lang w:val="en-CA" w:eastAsia="zh-CN"/>
        </w:rPr>
        <w:lastRenderedPageBreak/>
        <w:t>明了良好做法、经验教训和改进指南执行情况的机会</w:t>
      </w:r>
      <w:r w:rsidR="00730A2C" w:rsidRPr="002C04D2">
        <w:rPr>
          <w:sz w:val="24"/>
          <w:szCs w:val="24"/>
          <w:vertAlign w:val="superscript"/>
          <w:lang w:val="en-CA"/>
        </w:rPr>
        <w:footnoteReference w:id="5"/>
      </w:r>
      <w:r w:rsidR="00C214B1">
        <w:rPr>
          <w:rFonts w:hint="eastAsia"/>
          <w:sz w:val="24"/>
          <w:szCs w:val="24"/>
          <w:lang w:val="en-CA" w:eastAsia="zh-CN"/>
        </w:rPr>
        <w:t>、</w:t>
      </w:r>
      <w:r w:rsidR="00730A2C" w:rsidRPr="002C04D2">
        <w:rPr>
          <w:sz w:val="24"/>
          <w:szCs w:val="24"/>
          <w:lang w:val="en-CA" w:eastAsia="zh-CN"/>
        </w:rPr>
        <w:t>以及一份非详尽清单，其中就扩大捐助方基础的机会问题开列了意见趋于一致之处和存在分歧之处</w:t>
      </w:r>
      <w:r w:rsidR="00730A2C" w:rsidRPr="002C04D2">
        <w:rPr>
          <w:sz w:val="24"/>
          <w:szCs w:val="24"/>
          <w:vertAlign w:val="superscript"/>
          <w:lang w:val="en-CA"/>
        </w:rPr>
        <w:footnoteReference w:id="6"/>
      </w:r>
      <w:r w:rsidR="00C214B1">
        <w:rPr>
          <w:rFonts w:hint="eastAsia"/>
          <w:sz w:val="24"/>
          <w:szCs w:val="24"/>
          <w:lang w:val="en-CA" w:eastAsia="zh-CN"/>
        </w:rPr>
        <w:t>。</w:t>
      </w:r>
      <w:r w:rsidR="00E02440" w:rsidRPr="002C04D2">
        <w:rPr>
          <w:sz w:val="24"/>
          <w:szCs w:val="24"/>
          <w:lang w:val="en-CA" w:eastAsia="zh-CN"/>
        </w:rPr>
        <w:t>此外还提供了</w:t>
      </w:r>
      <w:r w:rsidR="00730A2C" w:rsidRPr="002C04D2">
        <w:rPr>
          <w:sz w:val="24"/>
          <w:szCs w:val="24"/>
          <w:lang w:val="en-CA" w:eastAsia="zh-CN"/>
        </w:rPr>
        <w:t>2026</w:t>
      </w:r>
      <w:r w:rsidR="00730A2C" w:rsidRPr="002C04D2">
        <w:rPr>
          <w:sz w:val="24"/>
          <w:szCs w:val="24"/>
          <w:lang w:val="en-CA" w:eastAsia="zh-CN"/>
        </w:rPr>
        <w:t>年</w:t>
      </w:r>
      <w:r w:rsidR="00730A2C" w:rsidRPr="002C04D2">
        <w:rPr>
          <w:sz w:val="24"/>
          <w:szCs w:val="24"/>
          <w:lang w:val="en-CA" w:eastAsia="zh-CN"/>
        </w:rPr>
        <w:t>2</w:t>
      </w:r>
      <w:r w:rsidR="00730A2C" w:rsidRPr="002C04D2">
        <w:rPr>
          <w:sz w:val="24"/>
          <w:szCs w:val="24"/>
          <w:lang w:val="en-CA" w:eastAsia="zh-CN"/>
        </w:rPr>
        <w:t>月举行的资源调动讲习班的报告</w:t>
      </w:r>
      <w:r w:rsidR="00E02440" w:rsidRPr="002C04D2">
        <w:rPr>
          <w:sz w:val="24"/>
          <w:szCs w:val="24"/>
          <w:lang w:val="en-CA" w:eastAsia="zh-CN"/>
        </w:rPr>
        <w:t>，将其作</w:t>
      </w:r>
      <w:r w:rsidR="00730A2C" w:rsidRPr="002C04D2">
        <w:rPr>
          <w:sz w:val="24"/>
          <w:szCs w:val="24"/>
          <w:lang w:val="en-CA" w:eastAsia="zh-CN"/>
        </w:rPr>
        <w:t>为参考文件</w:t>
      </w:r>
      <w:r w:rsidR="00730A2C" w:rsidRPr="002C04D2">
        <w:rPr>
          <w:sz w:val="24"/>
          <w:szCs w:val="24"/>
          <w:vertAlign w:val="superscript"/>
        </w:rPr>
        <w:footnoteReference w:id="7"/>
      </w:r>
      <w:r w:rsidR="00C214B1">
        <w:rPr>
          <w:rFonts w:hint="eastAsia"/>
          <w:sz w:val="24"/>
          <w:szCs w:val="24"/>
          <w:lang w:val="en-CA" w:eastAsia="zh-CN"/>
        </w:rPr>
        <w:t>。</w:t>
      </w:r>
    </w:p>
    <w:p w14:paraId="234DE838" w14:textId="44E8707A" w:rsidR="00AB4664" w:rsidRPr="002C04D2" w:rsidRDefault="00730A2C"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2C04D2">
        <w:rPr>
          <w:sz w:val="24"/>
          <w:szCs w:val="24"/>
          <w:lang w:val="en-CA" w:eastAsia="zh-CN"/>
        </w:rPr>
        <w:t>第一工作组商定设立一个联络小组，由</w:t>
      </w:r>
      <w:r w:rsidRPr="002C04D2">
        <w:rPr>
          <w:sz w:val="24"/>
          <w:szCs w:val="24"/>
          <w:lang w:val="en-CA" w:eastAsia="zh-CN"/>
        </w:rPr>
        <w:t>Imen Meliane</w:t>
      </w:r>
      <w:r w:rsidRPr="002C04D2">
        <w:rPr>
          <w:sz w:val="24"/>
          <w:szCs w:val="24"/>
          <w:lang w:val="en-CA" w:eastAsia="zh-CN"/>
        </w:rPr>
        <w:t>（突尼斯）和</w:t>
      </w:r>
      <w:r w:rsidRPr="002C04D2">
        <w:rPr>
          <w:sz w:val="24"/>
          <w:szCs w:val="24"/>
          <w:lang w:val="en-CA" w:eastAsia="zh-CN"/>
        </w:rPr>
        <w:t>Carolina Caceres</w:t>
      </w:r>
      <w:r w:rsidRPr="002C04D2">
        <w:rPr>
          <w:sz w:val="24"/>
          <w:szCs w:val="24"/>
          <w:lang w:val="en-CA" w:eastAsia="zh-CN"/>
        </w:rPr>
        <w:t>（加拿大）任共同主席，任务是进一步讨论该决定草案，重点讨论：扩大捐助方基础的备选方案；关于运作财务机制的体制结构的更多标准的附件；执行问题附属机构第六次会议产生的关于三项研究的段落以及秘书处提议对这些段落的修正；决定草案正文中仍然存在的方括号。</w:t>
      </w:r>
    </w:p>
    <w:p w14:paraId="10EDC6B2" w14:textId="710333A6" w:rsidR="00217B5E" w:rsidRPr="002C04D2" w:rsidRDefault="00217B5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00202AF9" w:rsidRPr="002C04D2">
        <w:rPr>
          <w:sz w:val="24"/>
          <w:szCs w:val="24"/>
        </w:rPr>
        <w:t>待补</w:t>
      </w:r>
      <w:r w:rsidRPr="002C04D2">
        <w:rPr>
          <w:sz w:val="24"/>
          <w:szCs w:val="24"/>
        </w:rPr>
        <w:t>]</w:t>
      </w:r>
    </w:p>
    <w:p w14:paraId="0CEC5B8E" w14:textId="4B989F6D" w:rsidR="00217B5E" w:rsidRPr="002C04D2" w:rsidRDefault="00217B5E"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rPr>
      </w:pPr>
      <w:r w:rsidRPr="002C04D2">
        <w:rPr>
          <w:rFonts w:ascii="Times New Roman" w:hAnsi="Times New Roman" w:cs="Times New Roman"/>
        </w:rPr>
        <w:t>(b)</w:t>
      </w:r>
      <w:r w:rsidRPr="002C04D2">
        <w:rPr>
          <w:rFonts w:ascii="Times New Roman" w:hAnsi="Times New Roman" w:cs="Times New Roman"/>
        </w:rPr>
        <w:tab/>
      </w:r>
      <w:r w:rsidR="00202AF9" w:rsidRPr="002C04D2">
        <w:rPr>
          <w:rFonts w:ascii="Times New Roman" w:hAnsi="Times New Roman" w:cs="Times New Roman"/>
        </w:rPr>
        <w:t>财务机制</w:t>
      </w:r>
    </w:p>
    <w:p w14:paraId="7A44BDD6" w14:textId="08A0C09F" w:rsidR="00A77EF4" w:rsidRPr="002C04D2" w:rsidRDefault="006062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2C04D2">
        <w:rPr>
          <w:sz w:val="24"/>
          <w:szCs w:val="24"/>
          <w:lang w:val="en-CA" w:eastAsia="zh-CN"/>
        </w:rPr>
        <w:t>第一</w:t>
      </w:r>
      <w:r w:rsidR="002C04D2">
        <w:rPr>
          <w:sz w:val="24"/>
          <w:szCs w:val="24"/>
          <w:lang w:val="en-CA" w:eastAsia="zh-CN"/>
        </w:rPr>
        <w:t>工作组第</w:t>
      </w:r>
      <w:r w:rsidR="002C04D2">
        <w:rPr>
          <w:sz w:val="24"/>
          <w:szCs w:val="24"/>
          <w:lang w:val="en-CA" w:eastAsia="zh-CN"/>
        </w:rPr>
        <w:t>1</w:t>
      </w:r>
      <w:r w:rsidR="002C04D2">
        <w:rPr>
          <w:sz w:val="24"/>
          <w:szCs w:val="24"/>
          <w:lang w:val="en-CA" w:eastAsia="zh-CN"/>
        </w:rPr>
        <w:t>场会议</w:t>
      </w:r>
      <w:r w:rsidRPr="002C04D2">
        <w:rPr>
          <w:sz w:val="24"/>
          <w:szCs w:val="24"/>
          <w:lang w:val="en-CA" w:eastAsia="zh-CN"/>
        </w:rPr>
        <w:t>开始审议议程分项目</w:t>
      </w:r>
      <w:r w:rsidRPr="002C04D2">
        <w:rPr>
          <w:sz w:val="24"/>
          <w:szCs w:val="24"/>
          <w:lang w:val="en-CA" w:eastAsia="zh-CN"/>
        </w:rPr>
        <w:t>8(b)</w:t>
      </w:r>
      <w:r w:rsidRPr="002C04D2">
        <w:rPr>
          <w:sz w:val="24"/>
          <w:szCs w:val="24"/>
          <w:lang w:val="en-CA" w:eastAsia="zh-CN"/>
        </w:rPr>
        <w:t>。工作组收到了提交公约缔约方大会第十七届会议的一份决定草案</w:t>
      </w:r>
      <w:r w:rsidRPr="002C04D2">
        <w:rPr>
          <w:sz w:val="24"/>
          <w:szCs w:val="24"/>
          <w:vertAlign w:val="superscript"/>
        </w:rPr>
        <w:footnoteReference w:id="8"/>
      </w:r>
      <w:r w:rsidRPr="002C04D2">
        <w:rPr>
          <w:sz w:val="24"/>
          <w:szCs w:val="24"/>
          <w:lang w:val="en-CA" w:eastAsia="zh-CN"/>
        </w:rPr>
        <w:t>和全球环境基金理事会的报告</w:t>
      </w:r>
      <w:r w:rsidRPr="002C04D2">
        <w:rPr>
          <w:sz w:val="24"/>
          <w:szCs w:val="24"/>
          <w:vertAlign w:val="superscript"/>
          <w:lang w:val="en-CA"/>
        </w:rPr>
        <w:footnoteReference w:id="9"/>
      </w:r>
      <w:r w:rsidR="00C214B1">
        <w:rPr>
          <w:rFonts w:hint="eastAsia"/>
          <w:sz w:val="24"/>
          <w:szCs w:val="24"/>
          <w:lang w:val="en-CA" w:eastAsia="zh-CN"/>
        </w:rPr>
        <w:t>。</w:t>
      </w:r>
    </w:p>
    <w:p w14:paraId="3A33AA9C" w14:textId="53C11237" w:rsidR="00A77EF4" w:rsidRPr="002C04D2" w:rsidRDefault="00606255"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sz w:val="24"/>
          <w:szCs w:val="24"/>
          <w:lang w:val="en-CA" w:eastAsia="zh-CN"/>
        </w:rPr>
      </w:pPr>
      <w:r w:rsidRPr="002C04D2">
        <w:rPr>
          <w:sz w:val="24"/>
          <w:szCs w:val="24"/>
          <w:lang w:val="en-CA" w:eastAsia="zh-CN"/>
        </w:rPr>
        <w:t>全球环境基金的一名代表简要介绍了全球环境基金理事会的报告。</w:t>
      </w:r>
    </w:p>
    <w:p w14:paraId="6B2503DA" w14:textId="0DB53DDD" w:rsidR="00A77EF4" w:rsidRPr="002C04D2" w:rsidRDefault="001E35DB"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b/>
          <w:sz w:val="24"/>
          <w:szCs w:val="24"/>
          <w:lang w:val="en-US" w:eastAsia="zh-CN"/>
        </w:rPr>
      </w:pPr>
      <w:r w:rsidRPr="002C04D2">
        <w:rPr>
          <w:sz w:val="24"/>
          <w:szCs w:val="24"/>
          <w:lang w:val="en-CA" w:eastAsia="zh-CN"/>
        </w:rPr>
        <w:t>第一工作组商定设立一个联络小组，由</w:t>
      </w:r>
      <w:r w:rsidRPr="002C04D2">
        <w:rPr>
          <w:sz w:val="24"/>
          <w:szCs w:val="24"/>
          <w:lang w:val="en-CA" w:eastAsia="zh-CN"/>
        </w:rPr>
        <w:t>Inka Gnittke</w:t>
      </w:r>
      <w:r w:rsidRPr="002C04D2">
        <w:rPr>
          <w:sz w:val="24"/>
          <w:szCs w:val="24"/>
          <w:lang w:val="en-CA" w:eastAsia="zh-CN"/>
        </w:rPr>
        <w:t>（德国）和王也（中国）任共同主席，任务是以主席在秘书处协助下，并与联络小组共同主席磋商后编写的案文为基础，处理执行问题附属机构第六和第七次会议的未决问题，以及本届会议其他议程项目下的会期谈判所产生的其他问题。</w:t>
      </w:r>
    </w:p>
    <w:p w14:paraId="736C5320" w14:textId="1E11F3C3" w:rsidR="00086EC9" w:rsidRPr="00086EC9" w:rsidRDefault="00086EC9"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bCs/>
          <w:sz w:val="24"/>
          <w:szCs w:val="24"/>
          <w:lang w:val="en-US" w:eastAsia="zh-CN"/>
        </w:rPr>
      </w:pPr>
      <w:r w:rsidRPr="00086EC9">
        <w:rPr>
          <w:rFonts w:hint="eastAsia"/>
          <w:bCs/>
          <w:sz w:val="24"/>
          <w:szCs w:val="24"/>
          <w:lang w:val="en-US" w:eastAsia="zh-CN"/>
        </w:rPr>
        <w:t>10</w:t>
      </w:r>
      <w:r w:rsidRPr="00086EC9">
        <w:rPr>
          <w:rFonts w:hint="eastAsia"/>
          <w:bCs/>
          <w:sz w:val="24"/>
          <w:szCs w:val="24"/>
          <w:lang w:val="en-US" w:eastAsia="zh-CN"/>
        </w:rPr>
        <w:t>月</w:t>
      </w:r>
      <w:r w:rsidRPr="00086EC9">
        <w:rPr>
          <w:rFonts w:hint="eastAsia"/>
          <w:bCs/>
          <w:sz w:val="24"/>
          <w:szCs w:val="24"/>
          <w:lang w:val="en-US" w:eastAsia="zh-CN"/>
        </w:rPr>
        <w:t>28</w:t>
      </w:r>
      <w:r w:rsidRPr="00086EC9">
        <w:rPr>
          <w:rFonts w:hint="eastAsia"/>
          <w:bCs/>
          <w:sz w:val="24"/>
          <w:szCs w:val="24"/>
          <w:lang w:val="en-US" w:eastAsia="zh-CN"/>
        </w:rPr>
        <w:t>日，第一工作组在第</w:t>
      </w:r>
      <w:r>
        <w:rPr>
          <w:bCs/>
          <w:sz w:val="24"/>
          <w:szCs w:val="24"/>
          <w:lang w:val="en-US" w:eastAsia="zh-CN"/>
        </w:rPr>
        <w:t>5</w:t>
      </w:r>
      <w:r>
        <w:rPr>
          <w:rFonts w:hint="eastAsia"/>
          <w:bCs/>
          <w:sz w:val="24"/>
          <w:szCs w:val="24"/>
          <w:lang w:val="en-US" w:eastAsia="zh-CN"/>
        </w:rPr>
        <w:t>场</w:t>
      </w:r>
      <w:r w:rsidRPr="00086EC9">
        <w:rPr>
          <w:rFonts w:hint="eastAsia"/>
          <w:bCs/>
          <w:sz w:val="24"/>
          <w:szCs w:val="24"/>
          <w:lang w:val="en-US" w:eastAsia="zh-CN"/>
        </w:rPr>
        <w:t>会议上听取了联络小组一位共同主席关于该小组工作成果的报告。</w:t>
      </w:r>
    </w:p>
    <w:p w14:paraId="1B25003F" w14:textId="56006F74" w:rsidR="00086EC9" w:rsidRPr="00086EC9" w:rsidRDefault="00086EC9"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bCs/>
          <w:sz w:val="24"/>
          <w:szCs w:val="24"/>
          <w:lang w:val="en-US" w:eastAsia="zh-CN"/>
        </w:rPr>
      </w:pPr>
      <w:r w:rsidRPr="00086EC9">
        <w:rPr>
          <w:rFonts w:hint="eastAsia"/>
          <w:bCs/>
          <w:sz w:val="24"/>
          <w:szCs w:val="24"/>
          <w:lang w:val="en-US" w:eastAsia="zh-CN"/>
        </w:rPr>
        <w:t>主席成立了一个主席之友小组，由</w:t>
      </w:r>
      <w:r w:rsidRPr="00086EC9">
        <w:rPr>
          <w:rFonts w:hint="eastAsia"/>
          <w:bCs/>
          <w:sz w:val="24"/>
          <w:szCs w:val="24"/>
          <w:lang w:val="en-US" w:eastAsia="zh-CN"/>
        </w:rPr>
        <w:t>Gnittke</w:t>
      </w:r>
      <w:r w:rsidRPr="00086EC9">
        <w:rPr>
          <w:rFonts w:hint="eastAsia"/>
          <w:bCs/>
          <w:sz w:val="24"/>
          <w:szCs w:val="24"/>
          <w:lang w:val="en-US" w:eastAsia="zh-CN"/>
        </w:rPr>
        <w:t>女士和王</w:t>
      </w:r>
      <w:r w:rsidR="00711E71">
        <w:rPr>
          <w:rFonts w:hint="eastAsia"/>
          <w:bCs/>
          <w:sz w:val="24"/>
          <w:szCs w:val="24"/>
          <w:lang w:val="en-US" w:eastAsia="zh-CN"/>
        </w:rPr>
        <w:t>也</w:t>
      </w:r>
      <w:r w:rsidRPr="00086EC9">
        <w:rPr>
          <w:rFonts w:hint="eastAsia"/>
          <w:bCs/>
          <w:sz w:val="24"/>
          <w:szCs w:val="24"/>
          <w:lang w:val="en-US" w:eastAsia="zh-CN"/>
        </w:rPr>
        <w:t>女士负责协调，旨在促进进一步讨论，并探索可能的趋同领域。</w:t>
      </w:r>
    </w:p>
    <w:p w14:paraId="7DB2B1D0" w14:textId="30005A0B" w:rsidR="00FA0C6C" w:rsidRPr="002C04D2" w:rsidRDefault="00FA0C6C"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b/>
          <w:sz w:val="24"/>
          <w:szCs w:val="24"/>
          <w:lang w:val="en-US"/>
        </w:rPr>
      </w:pPr>
      <w:r w:rsidRPr="002C04D2">
        <w:rPr>
          <w:sz w:val="24"/>
          <w:szCs w:val="24"/>
        </w:rPr>
        <w:t>[</w:t>
      </w:r>
      <w:r w:rsidR="00202AF9" w:rsidRPr="002C04D2">
        <w:rPr>
          <w:sz w:val="24"/>
          <w:szCs w:val="24"/>
        </w:rPr>
        <w:t>待补</w:t>
      </w:r>
      <w:r w:rsidRPr="002C04D2">
        <w:rPr>
          <w:sz w:val="24"/>
          <w:szCs w:val="24"/>
        </w:rPr>
        <w:t>]</w:t>
      </w:r>
      <w:r w:rsidR="00392BDD">
        <w:rPr>
          <w:rFonts w:hint="eastAsia"/>
          <w:sz w:val="24"/>
          <w:szCs w:val="24"/>
          <w:lang w:eastAsia="zh-CN"/>
        </w:rPr>
        <w:t xml:space="preserve"> </w:t>
      </w:r>
    </w:p>
    <w:p w14:paraId="4FA2B58F" w14:textId="56C1418B" w:rsidR="00565773" w:rsidRPr="002C04D2" w:rsidRDefault="00202AF9"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9</w:t>
      </w:r>
      <w:r w:rsidR="00565773" w:rsidRPr="002C04D2">
        <w:rPr>
          <w:rFonts w:ascii="Times New Roman" w:hAnsi="Times New Roman" w:cs="Times New Roman"/>
          <w:lang w:eastAsia="zh-CN"/>
        </w:rPr>
        <w:br/>
      </w:r>
      <w:r w:rsidRPr="002C04D2">
        <w:rPr>
          <w:rFonts w:ascii="Times New Roman" w:hAnsi="Times New Roman" w:cs="Times New Roman"/>
          <w:lang w:eastAsia="zh-CN"/>
        </w:rPr>
        <w:t>规划、监测、报告和审查</w:t>
      </w:r>
    </w:p>
    <w:p w14:paraId="301C0A83" w14:textId="49EE0D83"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(a)</w:t>
      </w:r>
      <w:r w:rsidRPr="002C04D2">
        <w:rPr>
          <w:rFonts w:ascii="Times New Roman" w:hAnsi="Times New Roman" w:cs="Times New Roman"/>
          <w:lang w:eastAsia="zh-CN"/>
        </w:rPr>
        <w:tab/>
      </w:r>
      <w:r w:rsidR="00202AF9" w:rsidRPr="002C04D2">
        <w:rPr>
          <w:rFonts w:ascii="Times New Roman" w:hAnsi="Times New Roman" w:cs="Times New Roman"/>
          <w:lang w:eastAsia="zh-CN"/>
        </w:rPr>
        <w:t>《</w:t>
      </w:r>
      <w:r w:rsidR="00202AF9" w:rsidRPr="002C04D2">
        <w:rPr>
          <w:rFonts w:ascii="Times New Roman" w:hAnsi="Times New Roman" w:cs="Times New Roman"/>
          <w:lang w:val="en-US" w:eastAsia="zh-CN"/>
        </w:rPr>
        <w:t>昆明</w:t>
      </w:r>
      <w:r w:rsidR="00202AF9" w:rsidRPr="002C04D2">
        <w:rPr>
          <w:rFonts w:ascii="Times New Roman" w:hAnsi="Times New Roman" w:cs="Times New Roman"/>
          <w:lang w:val="en-US" w:eastAsia="zh-CN"/>
        </w:rPr>
        <w:t>-</w:t>
      </w:r>
      <w:r w:rsidR="00202AF9" w:rsidRPr="002C04D2">
        <w:rPr>
          <w:rFonts w:ascii="Times New Roman" w:hAnsi="Times New Roman" w:cs="Times New Roman"/>
          <w:lang w:val="en-US" w:eastAsia="zh-CN"/>
        </w:rPr>
        <w:t>蒙特利尔全球生物多样性框架》集体执行进度全球审查</w:t>
      </w:r>
    </w:p>
    <w:p w14:paraId="00457406" w14:textId="2408CA25" w:rsidR="00BF206D" w:rsidRPr="002C04D2" w:rsidRDefault="00E02440"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w:t>
      </w:r>
      <w:r w:rsidR="002C04D2">
        <w:rPr>
          <w:sz w:val="24"/>
          <w:szCs w:val="24"/>
          <w:lang w:val="en-US" w:eastAsia="zh-CN"/>
        </w:rPr>
        <w:t>工作组第</w:t>
      </w:r>
      <w:r w:rsidR="002C04D2">
        <w:rPr>
          <w:sz w:val="24"/>
          <w:szCs w:val="24"/>
          <w:lang w:val="en-US" w:eastAsia="zh-CN"/>
        </w:rPr>
        <w:t>1</w:t>
      </w:r>
      <w:r w:rsidR="002C04D2">
        <w:rPr>
          <w:sz w:val="24"/>
          <w:szCs w:val="24"/>
          <w:lang w:val="en-US" w:eastAsia="zh-CN"/>
        </w:rPr>
        <w:t>场会议</w:t>
      </w:r>
      <w:r w:rsidRPr="002C04D2">
        <w:rPr>
          <w:sz w:val="24"/>
          <w:szCs w:val="24"/>
          <w:lang w:val="en-US" w:eastAsia="zh-CN"/>
        </w:rPr>
        <w:t>开始审议议程分项目</w:t>
      </w:r>
      <w:r w:rsidRPr="002C04D2">
        <w:rPr>
          <w:sz w:val="24"/>
          <w:szCs w:val="24"/>
          <w:lang w:val="en-US" w:eastAsia="zh-CN"/>
        </w:rPr>
        <w:t>9(a)</w:t>
      </w:r>
      <w:r w:rsidRPr="002C04D2">
        <w:rPr>
          <w:sz w:val="24"/>
          <w:szCs w:val="24"/>
          <w:lang w:val="en-US" w:eastAsia="zh-CN"/>
        </w:rPr>
        <w:t>。工作组收到一份决定草案。</w:t>
      </w:r>
      <w:r w:rsidRPr="002C04D2">
        <w:rPr>
          <w:sz w:val="24"/>
          <w:szCs w:val="24"/>
          <w:vertAlign w:val="superscript"/>
        </w:rPr>
        <w:footnoteReference w:id="10"/>
      </w:r>
      <w:r w:rsidRPr="002C04D2">
        <w:rPr>
          <w:sz w:val="24"/>
          <w:szCs w:val="24"/>
          <w:lang w:val="en-US" w:eastAsia="zh-CN"/>
        </w:rPr>
        <w:t>还</w:t>
      </w:r>
      <w:r w:rsidR="00C00D07">
        <w:rPr>
          <w:rFonts w:hint="eastAsia"/>
          <w:sz w:val="24"/>
          <w:szCs w:val="24"/>
          <w:lang w:val="en-US" w:eastAsia="zh-CN"/>
        </w:rPr>
        <w:t>印发</w:t>
      </w:r>
      <w:r w:rsidRPr="002C04D2">
        <w:rPr>
          <w:sz w:val="24"/>
          <w:szCs w:val="24"/>
          <w:lang w:val="en-US" w:eastAsia="zh-CN"/>
        </w:rPr>
        <w:t>了五份与分项目</w:t>
      </w:r>
      <w:r w:rsidRPr="002C04D2">
        <w:rPr>
          <w:sz w:val="24"/>
          <w:szCs w:val="24"/>
          <w:lang w:val="en-US" w:eastAsia="zh-CN"/>
        </w:rPr>
        <w:t>9(a)</w:t>
      </w:r>
      <w:r w:rsidRPr="002C04D2">
        <w:rPr>
          <w:sz w:val="24"/>
          <w:szCs w:val="24"/>
          <w:lang w:val="en-US" w:eastAsia="zh-CN"/>
        </w:rPr>
        <w:t>有关的资料文件：关于为支持全球审查而举行的《昆明</w:t>
      </w:r>
      <w:r w:rsidRPr="002C04D2">
        <w:rPr>
          <w:sz w:val="24"/>
          <w:szCs w:val="24"/>
          <w:lang w:val="en-US" w:eastAsia="zh-CN"/>
        </w:rPr>
        <w:t>-</w:t>
      </w:r>
      <w:r w:rsidRPr="002C04D2">
        <w:rPr>
          <w:sz w:val="24"/>
          <w:szCs w:val="24"/>
          <w:lang w:val="en-US" w:eastAsia="zh-CN"/>
        </w:rPr>
        <w:t>蒙特利尔全球生物多样性框架》集体执行进度昆明对话的说明、</w:t>
      </w:r>
      <w:r w:rsidRPr="002C04D2">
        <w:rPr>
          <w:sz w:val="24"/>
          <w:szCs w:val="24"/>
          <w:vertAlign w:val="superscript"/>
          <w:lang w:val="en-CA"/>
        </w:rPr>
        <w:footnoteReference w:id="11"/>
      </w:r>
      <w:r w:rsidRPr="002C04D2">
        <w:rPr>
          <w:sz w:val="24"/>
          <w:szCs w:val="24"/>
          <w:lang w:val="en-US" w:eastAsia="zh-CN"/>
        </w:rPr>
        <w:t>关于《昆明</w:t>
      </w:r>
      <w:r w:rsidRPr="002C04D2">
        <w:rPr>
          <w:sz w:val="24"/>
          <w:szCs w:val="24"/>
          <w:lang w:val="en-US" w:eastAsia="zh-CN"/>
        </w:rPr>
        <w:t>-</w:t>
      </w:r>
      <w:r w:rsidRPr="002C04D2">
        <w:rPr>
          <w:sz w:val="24"/>
          <w:szCs w:val="24"/>
          <w:lang w:val="en-US" w:eastAsia="zh-CN"/>
        </w:rPr>
        <w:t>蒙特利尔全球生物多样性框架》集体执行进度的特定东欧国家缔约方次区域综述、</w:t>
      </w:r>
      <w:r w:rsidRPr="002C04D2">
        <w:rPr>
          <w:sz w:val="24"/>
          <w:szCs w:val="24"/>
          <w:vertAlign w:val="superscript"/>
        </w:rPr>
        <w:footnoteReference w:id="12"/>
      </w:r>
      <w:r w:rsidRPr="002C04D2">
        <w:rPr>
          <w:sz w:val="24"/>
          <w:szCs w:val="24"/>
          <w:lang w:val="en-US" w:eastAsia="zh-CN"/>
        </w:rPr>
        <w:t>关于</w:t>
      </w:r>
      <w:r w:rsidRPr="002C04D2">
        <w:rPr>
          <w:sz w:val="24"/>
          <w:szCs w:val="24"/>
          <w:lang w:val="en-US" w:eastAsia="zh-CN"/>
        </w:rPr>
        <w:lastRenderedPageBreak/>
        <w:t>《昆明</w:t>
      </w:r>
      <w:r w:rsidRPr="002C04D2">
        <w:rPr>
          <w:sz w:val="24"/>
          <w:szCs w:val="24"/>
          <w:lang w:val="en-US" w:eastAsia="zh-CN"/>
        </w:rPr>
        <w:t>-</w:t>
      </w:r>
      <w:r w:rsidRPr="002C04D2">
        <w:rPr>
          <w:sz w:val="24"/>
          <w:szCs w:val="24"/>
          <w:lang w:val="en-US" w:eastAsia="zh-CN"/>
        </w:rPr>
        <w:t>蒙特利尔全球生物多样性框架》集体执行进度的全球报告</w:t>
      </w:r>
      <w:r w:rsidRPr="002C04D2">
        <w:rPr>
          <w:sz w:val="24"/>
          <w:szCs w:val="24"/>
          <w:vertAlign w:val="superscript"/>
          <w:lang w:val="en-CA"/>
        </w:rPr>
        <w:footnoteReference w:id="13"/>
      </w:r>
      <w:r w:rsidR="00C7577A">
        <w:rPr>
          <w:rFonts w:hint="eastAsia"/>
          <w:sz w:val="24"/>
          <w:szCs w:val="24"/>
          <w:lang w:val="en-US" w:eastAsia="zh-CN"/>
        </w:rPr>
        <w:t>、</w:t>
      </w:r>
      <w:r w:rsidRPr="002C04D2">
        <w:rPr>
          <w:sz w:val="24"/>
          <w:szCs w:val="24"/>
          <w:lang w:val="en-US" w:eastAsia="zh-CN"/>
        </w:rPr>
        <w:t>对卢森堡《国家保护自然计划：</w:t>
      </w:r>
      <w:r w:rsidRPr="002C04D2">
        <w:rPr>
          <w:sz w:val="24"/>
          <w:szCs w:val="24"/>
          <w:lang w:val="en-US" w:eastAsia="zh-CN"/>
        </w:rPr>
        <w:t>2030</w:t>
      </w:r>
      <w:r w:rsidRPr="002C04D2">
        <w:rPr>
          <w:sz w:val="24"/>
          <w:szCs w:val="24"/>
          <w:lang w:val="en-US" w:eastAsia="zh-CN"/>
        </w:rPr>
        <w:t>年远景计划》修订和执行情况的自愿同行审查</w:t>
      </w:r>
      <w:r w:rsidRPr="002C04D2">
        <w:rPr>
          <w:sz w:val="24"/>
          <w:szCs w:val="24"/>
          <w:vertAlign w:val="superscript"/>
          <w:lang w:val="en-CA"/>
        </w:rPr>
        <w:footnoteReference w:id="14"/>
      </w:r>
      <w:r w:rsidR="00C7577A">
        <w:rPr>
          <w:rFonts w:hint="eastAsia"/>
          <w:sz w:val="24"/>
          <w:szCs w:val="24"/>
          <w:lang w:val="en-US" w:eastAsia="zh-CN"/>
        </w:rPr>
        <w:t>，</w:t>
      </w:r>
      <w:r w:rsidRPr="002C04D2">
        <w:rPr>
          <w:sz w:val="24"/>
          <w:szCs w:val="24"/>
          <w:lang w:val="en-US" w:eastAsia="zh-CN"/>
        </w:rPr>
        <w:t>以及关于《昆明</w:t>
      </w:r>
      <w:r w:rsidRPr="002C04D2">
        <w:rPr>
          <w:sz w:val="24"/>
          <w:szCs w:val="24"/>
          <w:lang w:val="en-US" w:eastAsia="zh-CN"/>
        </w:rPr>
        <w:t>-</w:t>
      </w:r>
      <w:r w:rsidRPr="002C04D2">
        <w:rPr>
          <w:sz w:val="24"/>
          <w:szCs w:val="24"/>
          <w:lang w:val="en-US" w:eastAsia="zh-CN"/>
        </w:rPr>
        <w:t>蒙特利尔全球生物多样性框架》集体执行进度的加勒比区域报告</w:t>
      </w:r>
      <w:r w:rsidRPr="002C04D2">
        <w:rPr>
          <w:sz w:val="24"/>
          <w:szCs w:val="24"/>
          <w:vertAlign w:val="superscript"/>
          <w:lang w:val="en-CA"/>
        </w:rPr>
        <w:footnoteReference w:id="15"/>
      </w:r>
      <w:r w:rsidR="00C7577A" w:rsidRPr="002C04D2">
        <w:rPr>
          <w:sz w:val="24"/>
          <w:szCs w:val="24"/>
          <w:lang w:val="en-US" w:eastAsia="zh-CN"/>
        </w:rPr>
        <w:t>。</w:t>
      </w:r>
      <w:r w:rsidRPr="002C04D2">
        <w:rPr>
          <w:sz w:val="24"/>
          <w:szCs w:val="24"/>
          <w:lang w:val="en-US" w:eastAsia="zh-CN"/>
        </w:rPr>
        <w:t>此外还提供了昆明对话共同主席关于《昆明</w:t>
      </w:r>
      <w:r w:rsidRPr="002C04D2">
        <w:rPr>
          <w:sz w:val="24"/>
          <w:szCs w:val="24"/>
          <w:lang w:val="en-US" w:eastAsia="zh-CN"/>
        </w:rPr>
        <w:t>-</w:t>
      </w:r>
      <w:r w:rsidRPr="002C04D2">
        <w:rPr>
          <w:sz w:val="24"/>
          <w:szCs w:val="24"/>
          <w:lang w:val="en-US" w:eastAsia="zh-CN"/>
        </w:rPr>
        <w:t>蒙特利尔全球生物多样性框架》集体执行进度的摘要</w:t>
      </w:r>
      <w:r w:rsidRPr="002C04D2">
        <w:rPr>
          <w:sz w:val="24"/>
          <w:szCs w:val="24"/>
          <w:vertAlign w:val="superscript"/>
          <w:lang w:eastAsia="zh-CN"/>
        </w:rPr>
        <w:footnoteReference w:id="16"/>
      </w:r>
      <w:r w:rsidRPr="002C04D2">
        <w:rPr>
          <w:sz w:val="24"/>
          <w:szCs w:val="24"/>
          <w:lang w:val="en-US" w:eastAsia="zh-CN"/>
        </w:rPr>
        <w:t>以及昆明对话为支持全球审查而编写的关于《昆明</w:t>
      </w:r>
      <w:r w:rsidRPr="002C04D2">
        <w:rPr>
          <w:sz w:val="24"/>
          <w:szCs w:val="24"/>
          <w:lang w:val="en-US" w:eastAsia="zh-CN"/>
        </w:rPr>
        <w:t>-</w:t>
      </w:r>
      <w:r w:rsidRPr="002C04D2">
        <w:rPr>
          <w:sz w:val="24"/>
          <w:szCs w:val="24"/>
          <w:lang w:val="en-US" w:eastAsia="zh-CN"/>
        </w:rPr>
        <w:t>蒙特利尔全球生物多样性框架》集体执行进度的报告</w:t>
      </w:r>
      <w:r w:rsidRPr="002C04D2">
        <w:rPr>
          <w:sz w:val="24"/>
          <w:szCs w:val="24"/>
          <w:vertAlign w:val="superscript"/>
        </w:rPr>
        <w:footnoteReference w:id="17"/>
      </w:r>
      <w:r w:rsidRPr="002C04D2">
        <w:rPr>
          <w:sz w:val="24"/>
          <w:szCs w:val="24"/>
          <w:lang w:val="en-US" w:eastAsia="zh-CN"/>
        </w:rPr>
        <w:t>，将其作为参考文件。</w:t>
      </w:r>
    </w:p>
    <w:p w14:paraId="0380B2CB" w14:textId="0828F8DA" w:rsidR="00BF206D" w:rsidRPr="002C04D2" w:rsidRDefault="0022671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沙特阿拉伯代表发言</w:t>
      </w:r>
      <w:r w:rsidR="00433570" w:rsidRPr="002C04D2">
        <w:rPr>
          <w:rStyle w:val="FootnoteReference"/>
          <w:sz w:val="24"/>
          <w:szCs w:val="24"/>
        </w:rPr>
        <w:footnoteReference w:id="18"/>
      </w:r>
      <w:r w:rsidR="005D17CF" w:rsidRPr="002C04D2">
        <w:rPr>
          <w:sz w:val="24"/>
          <w:szCs w:val="24"/>
          <w:lang w:val="en-US" w:eastAsia="zh-CN"/>
        </w:rPr>
        <w:t>。</w:t>
      </w:r>
    </w:p>
    <w:p w14:paraId="7B57DA74" w14:textId="1C1F01EE" w:rsidR="00BF206D" w:rsidRPr="002C04D2" w:rsidRDefault="0022671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第一工作组商定设立一个联络小组，由</w:t>
      </w:r>
      <w:r w:rsidRPr="002C04D2">
        <w:rPr>
          <w:sz w:val="24"/>
          <w:szCs w:val="24"/>
          <w:lang w:val="en-US" w:eastAsia="zh-CN"/>
        </w:rPr>
        <w:t>Sanne Kruid</w:t>
      </w:r>
      <w:r w:rsidRPr="002C04D2">
        <w:rPr>
          <w:sz w:val="24"/>
          <w:szCs w:val="24"/>
          <w:lang w:val="en-US" w:eastAsia="zh-CN"/>
        </w:rPr>
        <w:t>（荷兰王国）和</w:t>
      </w:r>
      <w:r w:rsidRPr="002C04D2">
        <w:rPr>
          <w:sz w:val="24"/>
          <w:szCs w:val="24"/>
          <w:lang w:val="en-US" w:eastAsia="zh-CN"/>
        </w:rPr>
        <w:t>Sivendra Michael</w:t>
      </w:r>
      <w:r w:rsidRPr="002C04D2">
        <w:rPr>
          <w:sz w:val="24"/>
          <w:szCs w:val="24"/>
          <w:lang w:val="en-US" w:eastAsia="zh-CN"/>
        </w:rPr>
        <w:t>（斐济）</w:t>
      </w:r>
      <w:r w:rsidR="00C00D07">
        <w:rPr>
          <w:rFonts w:hint="eastAsia"/>
          <w:sz w:val="24"/>
          <w:szCs w:val="24"/>
          <w:lang w:val="en-US" w:eastAsia="zh-CN"/>
        </w:rPr>
        <w:t>担任</w:t>
      </w:r>
      <w:r w:rsidRPr="002C04D2">
        <w:rPr>
          <w:sz w:val="24"/>
          <w:szCs w:val="24"/>
          <w:lang w:val="en-US" w:eastAsia="zh-CN"/>
        </w:rPr>
        <w:t>共同主席，负责处理决定草案中方括号内的案文。</w:t>
      </w:r>
    </w:p>
    <w:p w14:paraId="599190C0" w14:textId="47F5185A" w:rsidR="0013470B" w:rsidRDefault="0013470B"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3470B">
        <w:rPr>
          <w:rFonts w:hint="eastAsia"/>
          <w:sz w:val="24"/>
          <w:szCs w:val="24"/>
          <w:lang w:eastAsia="zh-CN"/>
        </w:rPr>
        <w:t>第一工作组第</w:t>
      </w:r>
      <w:r w:rsidRPr="0013470B">
        <w:rPr>
          <w:rFonts w:hint="eastAsia"/>
          <w:sz w:val="24"/>
          <w:szCs w:val="24"/>
          <w:lang w:eastAsia="zh-CN"/>
        </w:rPr>
        <w:t>5</w:t>
      </w:r>
      <w:r w:rsidR="003C3C6D">
        <w:rPr>
          <w:rFonts w:hint="eastAsia"/>
          <w:sz w:val="24"/>
          <w:szCs w:val="24"/>
          <w:lang w:eastAsia="zh-CN"/>
        </w:rPr>
        <w:t>场</w:t>
      </w:r>
      <w:r w:rsidRPr="0013470B">
        <w:rPr>
          <w:rFonts w:hint="eastAsia"/>
          <w:sz w:val="24"/>
          <w:szCs w:val="24"/>
          <w:lang w:eastAsia="zh-CN"/>
        </w:rPr>
        <w:t>会议听取了联络小组共同主席关于该小组工作成果的报告。</w:t>
      </w:r>
    </w:p>
    <w:p w14:paraId="3ECC1C15" w14:textId="50AC07E9" w:rsidR="00565773" w:rsidRPr="002C04D2" w:rsidRDefault="0013470B"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3470B">
        <w:rPr>
          <w:rFonts w:hint="eastAsia"/>
          <w:sz w:val="24"/>
          <w:szCs w:val="24"/>
          <w:lang w:eastAsia="zh-CN"/>
        </w:rPr>
        <w:t>主席告知第一工作组，该决定草案将由全体会议进一步审议，而非由第一工作组审议。</w:t>
      </w:r>
    </w:p>
    <w:p w14:paraId="375E18F6" w14:textId="47655A9C"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(b)</w:t>
      </w:r>
      <w:r w:rsidRPr="002C04D2">
        <w:rPr>
          <w:rFonts w:ascii="Times New Roman" w:hAnsi="Times New Roman" w:cs="Times New Roman"/>
          <w:lang w:eastAsia="zh-CN"/>
        </w:rPr>
        <w:tab/>
      </w:r>
      <w:r w:rsidR="00202AF9" w:rsidRPr="002C04D2">
        <w:rPr>
          <w:rFonts w:ascii="Times New Roman" w:hAnsi="Times New Roman" w:cs="Times New Roman"/>
          <w:lang w:val="en-US" w:eastAsia="zh-CN"/>
        </w:rPr>
        <w:t>《昆明</w:t>
      </w:r>
      <w:r w:rsidR="00202AF9" w:rsidRPr="002C04D2">
        <w:rPr>
          <w:rFonts w:ascii="Times New Roman" w:hAnsi="Times New Roman" w:cs="Times New Roman"/>
          <w:lang w:val="en-US" w:eastAsia="zh-CN"/>
        </w:rPr>
        <w:t>-</w:t>
      </w:r>
      <w:r w:rsidR="00202AF9" w:rsidRPr="002C04D2">
        <w:rPr>
          <w:rFonts w:ascii="Times New Roman" w:hAnsi="Times New Roman" w:cs="Times New Roman"/>
          <w:lang w:val="en-US" w:eastAsia="zh-CN"/>
        </w:rPr>
        <w:t>蒙特利尔全球生物多样性框架》的监测框架</w:t>
      </w:r>
    </w:p>
    <w:p w14:paraId="1384B596" w14:textId="64F4AE5A" w:rsidR="00D5711C" w:rsidRPr="002C04D2" w:rsidRDefault="00F10556"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w:t>
      </w:r>
      <w:r w:rsidR="002C04D2">
        <w:rPr>
          <w:sz w:val="24"/>
          <w:szCs w:val="24"/>
          <w:lang w:val="en-US" w:eastAsia="zh-CN"/>
        </w:rPr>
        <w:t>工作组第</w:t>
      </w:r>
      <w:r w:rsidR="002C04D2">
        <w:rPr>
          <w:sz w:val="24"/>
          <w:szCs w:val="24"/>
          <w:lang w:val="en-US" w:eastAsia="zh-CN"/>
        </w:rPr>
        <w:t>1</w:t>
      </w:r>
      <w:r w:rsidR="002C04D2">
        <w:rPr>
          <w:sz w:val="24"/>
          <w:szCs w:val="24"/>
          <w:lang w:val="en-US" w:eastAsia="zh-CN"/>
        </w:rPr>
        <w:t>场会议</w:t>
      </w:r>
      <w:r w:rsidRPr="002C04D2">
        <w:rPr>
          <w:sz w:val="24"/>
          <w:szCs w:val="24"/>
          <w:lang w:val="en-US" w:eastAsia="zh-CN"/>
        </w:rPr>
        <w:t>开始审议议程分项目</w:t>
      </w:r>
      <w:r w:rsidRPr="002C04D2">
        <w:rPr>
          <w:sz w:val="24"/>
          <w:szCs w:val="24"/>
          <w:lang w:val="en-US" w:eastAsia="zh-CN"/>
        </w:rPr>
        <w:t>9(b)</w:t>
      </w:r>
      <w:r w:rsidRPr="002C04D2">
        <w:rPr>
          <w:sz w:val="24"/>
          <w:szCs w:val="24"/>
          <w:lang w:val="en-US" w:eastAsia="zh-CN"/>
        </w:rPr>
        <w:t>。工作组收到一份决定草案</w:t>
      </w:r>
      <w:r w:rsidRPr="002C04D2">
        <w:rPr>
          <w:sz w:val="24"/>
          <w:szCs w:val="24"/>
          <w:vertAlign w:val="superscript"/>
        </w:rPr>
        <w:footnoteReference w:id="19"/>
      </w:r>
      <w:r w:rsidR="00C214B1">
        <w:rPr>
          <w:rFonts w:hint="eastAsia"/>
          <w:sz w:val="24"/>
          <w:szCs w:val="24"/>
          <w:lang w:val="en-US" w:eastAsia="zh-CN"/>
        </w:rPr>
        <w:t>。</w:t>
      </w:r>
      <w:r w:rsidRPr="002C04D2">
        <w:rPr>
          <w:sz w:val="24"/>
          <w:szCs w:val="24"/>
          <w:lang w:val="en-US" w:eastAsia="zh-CN"/>
        </w:rPr>
        <w:t>还</w:t>
      </w:r>
      <w:r w:rsidR="00C00D07">
        <w:rPr>
          <w:rFonts w:hint="eastAsia"/>
          <w:sz w:val="24"/>
          <w:szCs w:val="24"/>
          <w:lang w:val="en-US" w:eastAsia="zh-CN"/>
        </w:rPr>
        <w:t>印发</w:t>
      </w:r>
      <w:r w:rsidRPr="002C04D2">
        <w:rPr>
          <w:sz w:val="24"/>
          <w:szCs w:val="24"/>
          <w:lang w:val="en-US" w:eastAsia="zh-CN"/>
        </w:rPr>
        <w:t>了一份关于该分项目的资料文件</w:t>
      </w:r>
      <w:r w:rsidRPr="002C04D2">
        <w:rPr>
          <w:sz w:val="24"/>
          <w:szCs w:val="24"/>
          <w:vertAlign w:val="superscript"/>
        </w:rPr>
        <w:footnoteReference w:id="20"/>
      </w:r>
      <w:r w:rsidR="00C214B1">
        <w:rPr>
          <w:rFonts w:hint="eastAsia"/>
          <w:sz w:val="24"/>
          <w:szCs w:val="24"/>
          <w:lang w:val="en-US" w:eastAsia="zh-CN"/>
        </w:rPr>
        <w:t>，</w:t>
      </w:r>
      <w:r w:rsidRPr="002C04D2">
        <w:rPr>
          <w:sz w:val="24"/>
          <w:szCs w:val="24"/>
          <w:lang w:val="en-US" w:eastAsia="zh-CN"/>
        </w:rPr>
        <w:t>其中载有关于使自然状况指标与《昆明</w:t>
      </w:r>
      <w:r w:rsidRPr="002C04D2">
        <w:rPr>
          <w:sz w:val="24"/>
          <w:szCs w:val="24"/>
          <w:lang w:val="en-US" w:eastAsia="zh-CN"/>
        </w:rPr>
        <w:t>-</w:t>
      </w:r>
      <w:r w:rsidRPr="002C04D2">
        <w:rPr>
          <w:sz w:val="24"/>
          <w:szCs w:val="24"/>
          <w:lang w:val="en-US" w:eastAsia="zh-CN"/>
        </w:rPr>
        <w:t>蒙特利尔全球生物多样性框架》的监测框架保持一致的研究报告。</w:t>
      </w:r>
    </w:p>
    <w:p w14:paraId="6536F735" w14:textId="45E62E31" w:rsidR="00D5711C" w:rsidRPr="002C04D2" w:rsidRDefault="002C4C04"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第一工作组商定设立一个联络小组，由</w:t>
      </w:r>
      <w:r w:rsidRPr="002C04D2">
        <w:rPr>
          <w:sz w:val="24"/>
          <w:szCs w:val="24"/>
          <w:lang w:val="en-US" w:eastAsia="zh-CN"/>
        </w:rPr>
        <w:t>Philip Raymond</w:t>
      </w:r>
      <w:r w:rsidRPr="002C04D2">
        <w:rPr>
          <w:sz w:val="24"/>
          <w:szCs w:val="24"/>
          <w:lang w:val="en-US" w:eastAsia="zh-CN"/>
        </w:rPr>
        <w:t>（大不列颠及北爱尔兰联合王国）和</w:t>
      </w:r>
      <w:r w:rsidRPr="002C04D2">
        <w:rPr>
          <w:sz w:val="24"/>
          <w:szCs w:val="24"/>
          <w:lang w:val="en-US" w:eastAsia="zh-CN"/>
        </w:rPr>
        <w:t>Ntakadzeni Tshidada</w:t>
      </w:r>
      <w:r w:rsidRPr="002C04D2">
        <w:rPr>
          <w:sz w:val="24"/>
          <w:szCs w:val="24"/>
          <w:lang w:val="en-US" w:eastAsia="zh-CN"/>
        </w:rPr>
        <w:t>（南非）任共同主席，任务是以主席在秘书处协助下编写的案文为基础，继续就该决定草案开展工作。</w:t>
      </w:r>
    </w:p>
    <w:p w14:paraId="2FF06C36" w14:textId="7FD172C1" w:rsidR="00565773" w:rsidRPr="002C04D2" w:rsidRDefault="00565773" w:rsidP="002C04D2">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00202AF9" w:rsidRPr="002C04D2">
        <w:rPr>
          <w:sz w:val="24"/>
          <w:szCs w:val="24"/>
        </w:rPr>
        <w:t>待补</w:t>
      </w:r>
      <w:r w:rsidRPr="002C04D2">
        <w:rPr>
          <w:sz w:val="24"/>
          <w:szCs w:val="24"/>
        </w:rPr>
        <w:t>]</w:t>
      </w:r>
    </w:p>
    <w:p w14:paraId="35741B1A" w14:textId="58A11417" w:rsidR="00565773" w:rsidRPr="002C04D2" w:rsidRDefault="00202AF9"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10</w:t>
      </w:r>
      <w:r w:rsidR="00565773" w:rsidRPr="002C04D2">
        <w:rPr>
          <w:rFonts w:ascii="Times New Roman" w:hAnsi="Times New Roman" w:cs="Times New Roman"/>
          <w:lang w:eastAsia="zh-CN"/>
        </w:rPr>
        <w:br/>
      </w:r>
      <w:r w:rsidRPr="002C04D2">
        <w:rPr>
          <w:rFonts w:ascii="Times New Roman" w:hAnsi="Times New Roman" w:cs="Times New Roman"/>
          <w:lang w:eastAsia="zh-CN"/>
        </w:rPr>
        <w:t>执行《生物多样性公约》关于土著人民和地方社区的第</w:t>
      </w:r>
      <w:r w:rsidRPr="002C04D2">
        <w:rPr>
          <w:rFonts w:ascii="Times New Roman" w:hAnsi="Times New Roman" w:cs="Times New Roman"/>
          <w:lang w:eastAsia="zh-CN"/>
        </w:rPr>
        <w:t>8(j)</w:t>
      </w:r>
      <w:r w:rsidRPr="002C04D2">
        <w:rPr>
          <w:rFonts w:ascii="Times New Roman" w:hAnsi="Times New Roman" w:cs="Times New Roman"/>
          <w:lang w:eastAsia="zh-CN"/>
        </w:rPr>
        <w:t>条和其他条款</w:t>
      </w:r>
    </w:p>
    <w:p w14:paraId="0136302E" w14:textId="614BDB0F" w:rsidR="00A93CAB" w:rsidRPr="002C04D2" w:rsidRDefault="00985EF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w:t>
      </w:r>
      <w:r w:rsidR="002C04D2">
        <w:rPr>
          <w:sz w:val="24"/>
          <w:szCs w:val="24"/>
          <w:lang w:val="en-US" w:eastAsia="zh-CN"/>
        </w:rPr>
        <w:t>工作组第</w:t>
      </w:r>
      <w:r w:rsidR="002C04D2">
        <w:rPr>
          <w:sz w:val="24"/>
          <w:szCs w:val="24"/>
          <w:lang w:val="en-US" w:eastAsia="zh-CN"/>
        </w:rPr>
        <w:t>1</w:t>
      </w:r>
      <w:r w:rsidR="002C04D2">
        <w:rPr>
          <w:sz w:val="24"/>
          <w:szCs w:val="24"/>
          <w:lang w:val="en-US" w:eastAsia="zh-CN"/>
        </w:rPr>
        <w:t>场会议</w:t>
      </w:r>
      <w:r w:rsidRPr="002C04D2">
        <w:rPr>
          <w:sz w:val="24"/>
          <w:szCs w:val="24"/>
          <w:lang w:val="en-US" w:eastAsia="zh-CN"/>
        </w:rPr>
        <w:t>开始审议议程分项目</w:t>
      </w:r>
      <w:r w:rsidRPr="002C04D2">
        <w:rPr>
          <w:sz w:val="24"/>
          <w:szCs w:val="24"/>
          <w:lang w:val="en-US" w:eastAsia="zh-CN"/>
        </w:rPr>
        <w:t>10</w:t>
      </w:r>
      <w:r w:rsidRPr="002C04D2">
        <w:rPr>
          <w:sz w:val="24"/>
          <w:szCs w:val="24"/>
          <w:lang w:val="en-US" w:eastAsia="zh-CN"/>
        </w:rPr>
        <w:t>。</w:t>
      </w:r>
    </w:p>
    <w:p w14:paraId="270841D7" w14:textId="66423072" w:rsidR="00197740" w:rsidRPr="002C04D2" w:rsidRDefault="00985EF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第一工作组根据主席的建议，商定把议程分项目</w:t>
      </w:r>
      <w:r w:rsidRPr="002C04D2">
        <w:rPr>
          <w:sz w:val="24"/>
          <w:szCs w:val="24"/>
          <w:lang w:val="en-US" w:eastAsia="zh-CN"/>
        </w:rPr>
        <w:t>10(a)</w:t>
      </w:r>
      <w:r w:rsidRPr="002C04D2">
        <w:rPr>
          <w:sz w:val="24"/>
          <w:szCs w:val="24"/>
          <w:lang w:val="en-US" w:eastAsia="zh-CN"/>
        </w:rPr>
        <w:t>和</w:t>
      </w:r>
      <w:r w:rsidRPr="002C04D2">
        <w:rPr>
          <w:sz w:val="24"/>
          <w:szCs w:val="24"/>
          <w:lang w:val="en-US" w:eastAsia="zh-CN"/>
        </w:rPr>
        <w:t>10(b)(</w:t>
      </w:r>
      <w:r w:rsidRPr="002C04D2">
        <w:rPr>
          <w:sz w:val="24"/>
          <w:szCs w:val="24"/>
          <w:lang w:val="en-US" w:eastAsia="zh-CN"/>
        </w:rPr>
        <w:t>一</w:t>
      </w:r>
      <w:r w:rsidRPr="002C04D2">
        <w:rPr>
          <w:sz w:val="24"/>
          <w:szCs w:val="24"/>
          <w:lang w:val="en-US" w:eastAsia="zh-CN"/>
        </w:rPr>
        <w:t>)</w:t>
      </w:r>
      <w:r w:rsidRPr="002C04D2">
        <w:rPr>
          <w:sz w:val="24"/>
          <w:szCs w:val="24"/>
          <w:lang w:val="en-US" w:eastAsia="zh-CN"/>
        </w:rPr>
        <w:t>放在一起审议。</w:t>
      </w:r>
    </w:p>
    <w:p w14:paraId="424072DC" w14:textId="14496720"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(a)</w:t>
      </w:r>
      <w:r w:rsidRPr="002C04D2">
        <w:rPr>
          <w:rFonts w:ascii="Times New Roman" w:hAnsi="Times New Roman" w:cs="Times New Roman"/>
          <w:lang w:eastAsia="zh-CN"/>
        </w:rPr>
        <w:tab/>
      </w:r>
      <w:r w:rsidR="00202AF9" w:rsidRPr="002C04D2">
        <w:rPr>
          <w:rFonts w:ascii="Times New Roman" w:hAnsi="Times New Roman" w:cs="Times New Roman"/>
          <w:lang w:val="en-US" w:eastAsia="zh-CN"/>
        </w:rPr>
        <w:t>生物多样性公约关于土著人民和地方社区的第</w:t>
      </w:r>
      <w:r w:rsidR="00202AF9" w:rsidRPr="002C04D2">
        <w:rPr>
          <w:rFonts w:ascii="Times New Roman" w:hAnsi="Times New Roman" w:cs="Times New Roman"/>
          <w:lang w:val="en-US" w:eastAsia="zh-CN"/>
        </w:rPr>
        <w:t>8(j)</w:t>
      </w:r>
      <w:r w:rsidR="00202AF9" w:rsidRPr="002C04D2">
        <w:rPr>
          <w:rFonts w:ascii="Times New Roman" w:hAnsi="Times New Roman" w:cs="Times New Roman"/>
          <w:lang w:val="en-US" w:eastAsia="zh-CN"/>
        </w:rPr>
        <w:t>条和其他条款附属机构的工作方法</w:t>
      </w:r>
    </w:p>
    <w:p w14:paraId="0BA960D1" w14:textId="0E268F83"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(b)</w:t>
      </w:r>
      <w:r w:rsidR="001A10BF" w:rsidRPr="002C04D2">
        <w:rPr>
          <w:rFonts w:ascii="Times New Roman" w:hAnsi="Times New Roman" w:cs="Times New Roman"/>
          <w:lang w:eastAsia="zh-CN"/>
        </w:rPr>
        <w:t>(</w:t>
      </w:r>
      <w:r w:rsidR="00202AF9" w:rsidRPr="002C04D2">
        <w:rPr>
          <w:rFonts w:ascii="Times New Roman" w:hAnsi="Times New Roman" w:cs="Times New Roman"/>
          <w:lang w:eastAsia="zh-CN"/>
        </w:rPr>
        <w:t>一</w:t>
      </w:r>
      <w:r w:rsidR="001A10BF" w:rsidRPr="002C04D2">
        <w:rPr>
          <w:rFonts w:ascii="Times New Roman" w:hAnsi="Times New Roman" w:cs="Times New Roman"/>
          <w:lang w:eastAsia="zh-CN"/>
        </w:rPr>
        <w:t>)</w:t>
      </w:r>
      <w:r w:rsidRPr="002C04D2">
        <w:rPr>
          <w:rFonts w:ascii="Times New Roman" w:hAnsi="Times New Roman" w:cs="Times New Roman"/>
          <w:lang w:eastAsia="zh-CN"/>
        </w:rPr>
        <w:tab/>
      </w:r>
      <w:r w:rsidR="00202AF9" w:rsidRPr="002C04D2">
        <w:rPr>
          <w:rFonts w:ascii="Times New Roman" w:hAnsi="Times New Roman" w:cs="Times New Roman"/>
          <w:lang w:eastAsia="zh-CN"/>
        </w:rPr>
        <w:t>执行至</w:t>
      </w:r>
      <w:r w:rsidR="00202AF9" w:rsidRPr="002C04D2">
        <w:rPr>
          <w:rFonts w:ascii="Times New Roman" w:hAnsi="Times New Roman" w:cs="Times New Roman"/>
          <w:lang w:eastAsia="zh-CN"/>
        </w:rPr>
        <w:t>2030</w:t>
      </w:r>
      <w:r w:rsidR="00202AF9" w:rsidRPr="002C04D2">
        <w:rPr>
          <w:rFonts w:ascii="Times New Roman" w:hAnsi="Times New Roman" w:cs="Times New Roman"/>
          <w:lang w:eastAsia="zh-CN"/>
        </w:rPr>
        <w:t>年《生物多样性公约》关于土著人民和地方社区的第</w:t>
      </w:r>
      <w:r w:rsidR="00202AF9" w:rsidRPr="002C04D2">
        <w:rPr>
          <w:rFonts w:ascii="Times New Roman" w:hAnsi="Times New Roman" w:cs="Times New Roman"/>
          <w:lang w:eastAsia="zh-CN"/>
        </w:rPr>
        <w:t>8(j)</w:t>
      </w:r>
      <w:r w:rsidR="00202AF9" w:rsidRPr="002C04D2">
        <w:rPr>
          <w:rFonts w:ascii="Times New Roman" w:hAnsi="Times New Roman" w:cs="Times New Roman"/>
          <w:lang w:eastAsia="zh-CN"/>
        </w:rPr>
        <w:t>条和其他条款工作方案：加强旨在</w:t>
      </w:r>
      <w:r w:rsidR="00202AF9" w:rsidRPr="002C04D2">
        <w:rPr>
          <w:rFonts w:ascii="Times New Roman" w:hAnsi="Times New Roman" w:cs="Times New Roman"/>
          <w:lang w:val="zh-CN" w:eastAsia="zh-CN"/>
        </w:rPr>
        <w:t>落实（包括在土著和传统领地上落实）《昆明</w:t>
      </w:r>
      <w:r w:rsidR="00202AF9" w:rsidRPr="002C04D2">
        <w:rPr>
          <w:rFonts w:ascii="Times New Roman" w:hAnsi="Times New Roman" w:cs="Times New Roman"/>
          <w:lang w:val="zh-CN" w:eastAsia="zh-CN"/>
        </w:rPr>
        <w:t>-</w:t>
      </w:r>
      <w:r w:rsidR="00202AF9" w:rsidRPr="002C04D2">
        <w:rPr>
          <w:rFonts w:ascii="Times New Roman" w:hAnsi="Times New Roman" w:cs="Times New Roman"/>
          <w:lang w:val="zh-CN" w:eastAsia="zh-CN"/>
        </w:rPr>
        <w:t>蒙特利尔全球生物多样性框架》行动目标</w:t>
      </w:r>
      <w:r w:rsidR="00202AF9" w:rsidRPr="002C04D2">
        <w:rPr>
          <w:rFonts w:ascii="Times New Roman" w:hAnsi="Times New Roman" w:cs="Times New Roman"/>
          <w:lang w:eastAsia="zh-CN"/>
        </w:rPr>
        <w:t>2</w:t>
      </w:r>
      <w:r w:rsidR="00202AF9" w:rsidRPr="002C04D2">
        <w:rPr>
          <w:rFonts w:ascii="Times New Roman" w:hAnsi="Times New Roman" w:cs="Times New Roman"/>
          <w:lang w:val="zh-CN" w:eastAsia="zh-CN"/>
        </w:rPr>
        <w:t>和</w:t>
      </w:r>
      <w:r w:rsidR="00202AF9" w:rsidRPr="002C04D2">
        <w:rPr>
          <w:rFonts w:ascii="Times New Roman" w:hAnsi="Times New Roman" w:cs="Times New Roman"/>
          <w:lang w:eastAsia="zh-CN"/>
        </w:rPr>
        <w:t>3</w:t>
      </w:r>
      <w:r w:rsidR="00202AF9" w:rsidRPr="002C04D2">
        <w:rPr>
          <w:rFonts w:ascii="Times New Roman" w:hAnsi="Times New Roman" w:cs="Times New Roman"/>
          <w:lang w:val="zh-CN" w:eastAsia="zh-CN"/>
        </w:rPr>
        <w:t>的法律和政策框架</w:t>
      </w:r>
      <w:r w:rsidR="00202AF9" w:rsidRPr="002C04D2">
        <w:rPr>
          <w:rFonts w:ascii="Times New Roman" w:hAnsi="Times New Roman" w:cs="Times New Roman"/>
          <w:lang w:eastAsia="zh-CN"/>
        </w:rPr>
        <w:t>，从而</w:t>
      </w:r>
      <w:r w:rsidR="00202AF9" w:rsidRPr="002C04D2">
        <w:rPr>
          <w:rFonts w:ascii="Times New Roman" w:hAnsi="Times New Roman" w:cs="Times New Roman"/>
          <w:lang w:val="zh-CN" w:eastAsia="zh-CN"/>
        </w:rPr>
        <w:t>支持土著人民和地方社区主导</w:t>
      </w:r>
      <w:r w:rsidR="00202AF9" w:rsidRPr="002C04D2">
        <w:rPr>
          <w:rFonts w:ascii="Times New Roman" w:hAnsi="Times New Roman" w:cs="Times New Roman"/>
          <w:lang w:val="zh-CN" w:eastAsia="zh-CN"/>
        </w:rPr>
        <w:lastRenderedPageBreak/>
        <w:t>的保护和恢复做法的准则（任务</w:t>
      </w:r>
      <w:r w:rsidR="00202AF9" w:rsidRPr="002C04D2">
        <w:rPr>
          <w:rFonts w:ascii="Times New Roman" w:hAnsi="Times New Roman" w:cs="Times New Roman"/>
          <w:lang w:val="zh-CN" w:eastAsia="zh-CN"/>
        </w:rPr>
        <w:t>1.1</w:t>
      </w:r>
      <w:r w:rsidR="00202AF9" w:rsidRPr="002C04D2">
        <w:rPr>
          <w:rFonts w:ascii="Times New Roman" w:hAnsi="Times New Roman" w:cs="Times New Roman"/>
          <w:lang w:val="zh-CN" w:eastAsia="zh-CN"/>
        </w:rPr>
        <w:t>）；在空间规划和环境影响评估中纳入和考虑传统土地和资源利用的准则（任务</w:t>
      </w:r>
      <w:r w:rsidR="00202AF9" w:rsidRPr="002C04D2">
        <w:rPr>
          <w:rFonts w:ascii="Times New Roman" w:hAnsi="Times New Roman" w:cs="Times New Roman"/>
          <w:lang w:val="zh-CN" w:eastAsia="zh-CN"/>
        </w:rPr>
        <w:t>1.2</w:t>
      </w:r>
      <w:r w:rsidR="00202AF9" w:rsidRPr="002C04D2">
        <w:rPr>
          <w:rFonts w:ascii="Times New Roman" w:hAnsi="Times New Roman" w:cs="Times New Roman"/>
          <w:lang w:val="zh-CN" w:eastAsia="zh-CN"/>
        </w:rPr>
        <w:t>）</w:t>
      </w:r>
    </w:p>
    <w:p w14:paraId="6733FCAD" w14:textId="1567A8B6" w:rsidR="00C96B7B" w:rsidRPr="002C04D2" w:rsidRDefault="00D13909"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第一工作组在审议分项目</w:t>
      </w:r>
      <w:r w:rsidRPr="002C04D2">
        <w:rPr>
          <w:sz w:val="24"/>
          <w:szCs w:val="24"/>
          <w:lang w:val="en-US" w:eastAsia="zh-CN"/>
        </w:rPr>
        <w:t>10(a)</w:t>
      </w:r>
      <w:r w:rsidRPr="002C04D2">
        <w:rPr>
          <w:sz w:val="24"/>
          <w:szCs w:val="24"/>
          <w:lang w:val="en-US" w:eastAsia="zh-CN"/>
        </w:rPr>
        <w:t>和</w:t>
      </w:r>
      <w:r w:rsidRPr="002C04D2">
        <w:rPr>
          <w:sz w:val="24"/>
          <w:szCs w:val="24"/>
          <w:lang w:val="en-US" w:eastAsia="zh-CN"/>
        </w:rPr>
        <w:t>10(b)(</w:t>
      </w:r>
      <w:r w:rsidRPr="002C04D2">
        <w:rPr>
          <w:sz w:val="24"/>
          <w:szCs w:val="24"/>
          <w:lang w:val="en-US" w:eastAsia="zh-CN"/>
        </w:rPr>
        <w:t>一</w:t>
      </w:r>
      <w:r w:rsidRPr="002C04D2">
        <w:rPr>
          <w:sz w:val="24"/>
          <w:szCs w:val="24"/>
          <w:lang w:val="en-US" w:eastAsia="zh-CN"/>
        </w:rPr>
        <w:t>)</w:t>
      </w:r>
      <w:r w:rsidRPr="002C04D2">
        <w:rPr>
          <w:sz w:val="24"/>
          <w:szCs w:val="24"/>
          <w:lang w:val="en-US" w:eastAsia="zh-CN"/>
        </w:rPr>
        <w:t>时收到了两份决定草案，每个分项目一份。</w:t>
      </w:r>
      <w:r w:rsidRPr="002C04D2">
        <w:rPr>
          <w:sz w:val="24"/>
          <w:szCs w:val="24"/>
          <w:vertAlign w:val="superscript"/>
        </w:rPr>
        <w:footnoteReference w:id="21"/>
      </w:r>
      <w:r w:rsidRPr="002C04D2">
        <w:rPr>
          <w:sz w:val="24"/>
          <w:szCs w:val="24"/>
          <w:lang w:val="en-US" w:eastAsia="zh-CN"/>
        </w:rPr>
        <w:t>此外，还作为分项目</w:t>
      </w:r>
      <w:r w:rsidRPr="002C04D2">
        <w:rPr>
          <w:sz w:val="24"/>
          <w:szCs w:val="24"/>
          <w:lang w:val="en-US" w:eastAsia="zh-CN"/>
        </w:rPr>
        <w:t>10(a)</w:t>
      </w:r>
      <w:r w:rsidRPr="002C04D2">
        <w:rPr>
          <w:sz w:val="24"/>
          <w:szCs w:val="24"/>
          <w:lang w:val="en-US" w:eastAsia="zh-CN"/>
        </w:rPr>
        <w:t>下的资料文件，</w:t>
      </w:r>
      <w:r w:rsidRPr="002C04D2">
        <w:rPr>
          <w:sz w:val="24"/>
          <w:szCs w:val="24"/>
          <w:vertAlign w:val="superscript"/>
        </w:rPr>
        <w:footnoteReference w:id="22"/>
      </w:r>
      <w:r w:rsidR="00C00D07">
        <w:rPr>
          <w:rFonts w:hint="eastAsia"/>
          <w:sz w:val="24"/>
          <w:szCs w:val="24"/>
          <w:lang w:eastAsia="zh-CN"/>
        </w:rPr>
        <w:t>印发</w:t>
      </w:r>
      <w:r w:rsidRPr="002C04D2">
        <w:rPr>
          <w:sz w:val="24"/>
          <w:szCs w:val="24"/>
          <w:lang w:val="en-US" w:eastAsia="zh-CN"/>
        </w:rPr>
        <w:t>了秘书处关于就第</w:t>
      </w:r>
      <w:r w:rsidRPr="002C04D2">
        <w:rPr>
          <w:sz w:val="24"/>
          <w:szCs w:val="24"/>
          <w:lang w:val="en-US" w:eastAsia="zh-CN"/>
        </w:rPr>
        <w:t>8(j)</w:t>
      </w:r>
      <w:r w:rsidRPr="002C04D2">
        <w:rPr>
          <w:sz w:val="24"/>
          <w:szCs w:val="24"/>
          <w:lang w:val="en-US" w:eastAsia="zh-CN"/>
        </w:rPr>
        <w:t>条附属机构第一次会议的成果开展的非正式对话的说明，重点是其工作方式。</w:t>
      </w:r>
    </w:p>
    <w:p w14:paraId="507155C2" w14:textId="55234856" w:rsidR="00C96B7B" w:rsidRPr="002C04D2" w:rsidRDefault="002854DE" w:rsidP="001F309C">
      <w:pPr>
        <w:pStyle w:val="CBDNormalNumber"/>
        <w:shd w:val="clear" w:color="auto" w:fill="FFFFFF" w:themeFill="background1"/>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第一工作组同意设立一个联络小组，由</w:t>
      </w:r>
      <w:r w:rsidRPr="002C04D2">
        <w:rPr>
          <w:sz w:val="24"/>
          <w:szCs w:val="24"/>
          <w:lang w:val="en-US" w:eastAsia="zh-CN"/>
        </w:rPr>
        <w:t>Sikeade Egbuwalo</w:t>
      </w:r>
      <w:r w:rsidRPr="002C04D2">
        <w:rPr>
          <w:sz w:val="24"/>
          <w:szCs w:val="24"/>
          <w:lang w:val="en-US" w:eastAsia="zh-CN"/>
        </w:rPr>
        <w:t>（尼日利亚）和</w:t>
      </w:r>
      <w:r w:rsidRPr="002C04D2">
        <w:rPr>
          <w:sz w:val="24"/>
          <w:szCs w:val="24"/>
          <w:lang w:val="en-US" w:eastAsia="zh-CN"/>
        </w:rPr>
        <w:t>Jennifer Tauli Corpuz</w:t>
      </w:r>
      <w:r w:rsidRPr="002C04D2">
        <w:rPr>
          <w:sz w:val="24"/>
          <w:szCs w:val="24"/>
          <w:lang w:val="en-US" w:eastAsia="zh-CN"/>
        </w:rPr>
        <w:t>（国际生物多样性问题土著论坛）任共同主席，任务是以主席在秘书处和联络小组共同主席协助下编写的案文为基础开展工作，解决两个分项目范围内的未决问题。</w:t>
      </w:r>
    </w:p>
    <w:p w14:paraId="26F3D64F" w14:textId="3E14C672" w:rsidR="00C96B7B" w:rsidRPr="002C04D2" w:rsidRDefault="00C96B7B"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00202AF9" w:rsidRPr="002C04D2">
        <w:rPr>
          <w:sz w:val="24"/>
          <w:szCs w:val="24"/>
        </w:rPr>
        <w:t>待补</w:t>
      </w:r>
      <w:r w:rsidRPr="002C04D2">
        <w:rPr>
          <w:sz w:val="24"/>
          <w:szCs w:val="24"/>
        </w:rPr>
        <w:t>]</w:t>
      </w:r>
    </w:p>
    <w:p w14:paraId="580D6292" w14:textId="374FCBEB" w:rsidR="00565773" w:rsidRPr="002C04D2" w:rsidRDefault="001F309C"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1F309C">
        <w:rPr>
          <w:rFonts w:ascii="Times New Roman" w:hAnsi="Times New Roman" w:cs="Times New Roman"/>
          <w:lang w:val="en-US" w:eastAsia="zh-CN"/>
        </w:rPr>
        <w:t>(b)</w:t>
      </w:r>
      <w:r w:rsidRPr="001F309C">
        <w:rPr>
          <w:rFonts w:ascii="Times New Roman" w:hAnsi="Times New Roman" w:cs="Times New Roman" w:hint="eastAsia"/>
          <w:lang w:val="en-US" w:eastAsia="zh-CN"/>
        </w:rPr>
        <w:t>(</w:t>
      </w:r>
      <w:r w:rsidRPr="001F309C">
        <w:rPr>
          <w:rFonts w:ascii="Times New Roman" w:hAnsi="Times New Roman" w:cs="Times New Roman" w:hint="eastAsia"/>
          <w:lang w:val="en-US" w:eastAsia="zh-CN"/>
        </w:rPr>
        <w:t>二</w:t>
      </w:r>
      <w:r w:rsidRPr="001F309C">
        <w:rPr>
          <w:rFonts w:ascii="Times New Roman" w:hAnsi="Times New Roman" w:cs="Times New Roman" w:hint="eastAsia"/>
          <w:lang w:val="en-US" w:eastAsia="zh-CN"/>
        </w:rPr>
        <w:t>)</w:t>
      </w:r>
      <w:r w:rsidRPr="001F309C">
        <w:rPr>
          <w:rFonts w:ascii="Times New Roman" w:hAnsi="Times New Roman" w:cs="Times New Roman" w:hint="eastAsia"/>
          <w:lang w:val="en-US" w:eastAsia="zh-CN"/>
        </w:rPr>
        <w:tab/>
      </w:r>
      <w:r w:rsidRPr="001F309C">
        <w:rPr>
          <w:rFonts w:ascii="Times New Roman" w:hAnsi="Times New Roman" w:cs="Times New Roman"/>
          <w:lang w:val="en-US" w:eastAsia="zh-CN"/>
        </w:rPr>
        <w:t>执行至</w:t>
      </w:r>
      <w:r w:rsidRPr="001F309C">
        <w:rPr>
          <w:rFonts w:ascii="Times New Roman" w:hAnsi="Times New Roman" w:cs="Times New Roman"/>
          <w:lang w:val="en-US" w:eastAsia="zh-CN"/>
        </w:rPr>
        <w:t>2030</w:t>
      </w:r>
      <w:r w:rsidRPr="001F309C">
        <w:rPr>
          <w:rFonts w:ascii="Times New Roman" w:hAnsi="Times New Roman" w:cs="Times New Roman"/>
          <w:lang w:val="en-US" w:eastAsia="zh-CN"/>
        </w:rPr>
        <w:t>年</w:t>
      </w:r>
      <w:r w:rsidRPr="001F309C">
        <w:rPr>
          <w:rFonts w:ascii="Times New Roman" w:hAnsi="Times New Roman" w:cs="Times New Roman" w:hint="eastAsia"/>
          <w:lang w:val="en-US" w:eastAsia="zh-CN"/>
        </w:rPr>
        <w:t>《</w:t>
      </w:r>
      <w:r w:rsidRPr="001F309C">
        <w:rPr>
          <w:rFonts w:ascii="Times New Roman" w:hAnsi="Times New Roman" w:cs="Times New Roman"/>
          <w:lang w:val="en-US" w:eastAsia="zh-CN"/>
        </w:rPr>
        <w:t>生物多样性公约</w:t>
      </w:r>
      <w:r w:rsidRPr="001F309C">
        <w:rPr>
          <w:rFonts w:ascii="Times New Roman" w:hAnsi="Times New Roman" w:cs="Times New Roman" w:hint="eastAsia"/>
          <w:lang w:val="en-US" w:eastAsia="zh-CN"/>
        </w:rPr>
        <w:t>》</w:t>
      </w:r>
      <w:r w:rsidRPr="001F309C">
        <w:rPr>
          <w:rFonts w:ascii="Times New Roman" w:hAnsi="Times New Roman" w:cs="Times New Roman"/>
          <w:lang w:val="en-US" w:eastAsia="zh-CN"/>
        </w:rPr>
        <w:t>关于土著人民和地方社区的第</w:t>
      </w:r>
      <w:r w:rsidRPr="001F309C">
        <w:rPr>
          <w:rFonts w:ascii="Times New Roman" w:hAnsi="Times New Roman" w:cs="Times New Roman"/>
          <w:lang w:val="en-US" w:eastAsia="zh-CN"/>
        </w:rPr>
        <w:t>8(</w:t>
      </w:r>
      <w:r w:rsidR="009E26D8">
        <w:rPr>
          <w:rFonts w:ascii="Times New Roman" w:hAnsi="Times New Roman" w:cs="Times New Roman" w:hint="eastAsia"/>
          <w:lang w:val="en-US" w:eastAsia="zh-CN"/>
        </w:rPr>
        <w:t>j</w:t>
      </w:r>
      <w:r w:rsidRPr="001F309C">
        <w:rPr>
          <w:rFonts w:ascii="Times New Roman" w:hAnsi="Times New Roman" w:cs="Times New Roman"/>
          <w:lang w:val="en-US" w:eastAsia="zh-CN"/>
        </w:rPr>
        <w:t>)</w:t>
      </w:r>
      <w:r w:rsidRPr="001F309C">
        <w:rPr>
          <w:rFonts w:ascii="Times New Roman" w:hAnsi="Times New Roman" w:cs="Times New Roman"/>
          <w:lang w:val="en-US" w:eastAsia="zh-CN"/>
        </w:rPr>
        <w:t>条和其他条款工作方案</w:t>
      </w:r>
      <w:r w:rsidRPr="001F309C">
        <w:rPr>
          <w:rFonts w:ascii="Times New Roman" w:hAnsi="Times New Roman" w:cs="Times New Roman"/>
          <w:lang w:val="en-US" w:eastAsia="zh-CN"/>
        </w:rPr>
        <w:t>:</w:t>
      </w:r>
      <w:r w:rsidRPr="001F309C">
        <w:rPr>
          <w:rFonts w:ascii="Times New Roman" w:hAnsi="Times New Roman" w:cs="Times New Roman"/>
          <w:lang w:val="en-US" w:eastAsia="zh-CN"/>
        </w:rPr>
        <w:t>《公约》第</w:t>
      </w:r>
      <w:r w:rsidRPr="001F309C">
        <w:rPr>
          <w:rFonts w:ascii="Times New Roman" w:hAnsi="Times New Roman" w:cs="Times New Roman"/>
          <w:lang w:val="en-US" w:eastAsia="zh-CN"/>
        </w:rPr>
        <w:t>8(j)</w:t>
      </w:r>
      <w:r w:rsidRPr="001F309C">
        <w:rPr>
          <w:rFonts w:ascii="Times New Roman" w:hAnsi="Times New Roman" w:cs="Times New Roman"/>
          <w:lang w:val="en-US" w:eastAsia="zh-CN"/>
        </w:rPr>
        <w:t>条和相关条款范围内关键术语和概念自愿词汇表的审查和更新进程（任务</w:t>
      </w:r>
      <w:r w:rsidRPr="001F309C">
        <w:rPr>
          <w:rFonts w:ascii="Times New Roman" w:hAnsi="Times New Roman" w:cs="Times New Roman"/>
          <w:lang w:val="en-US" w:eastAsia="zh-CN"/>
        </w:rPr>
        <w:t>5.4</w:t>
      </w:r>
      <w:r w:rsidRPr="001F309C">
        <w:rPr>
          <w:rFonts w:ascii="Times New Roman" w:hAnsi="Times New Roman" w:cs="Times New Roman"/>
          <w:lang w:val="en-US" w:eastAsia="zh-CN"/>
        </w:rPr>
        <w:t>）</w:t>
      </w:r>
    </w:p>
    <w:p w14:paraId="757852D4" w14:textId="7FFE569F"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第一工作组第</w:t>
      </w:r>
      <w:r w:rsidR="00ED27A6">
        <w:rPr>
          <w:rFonts w:hint="eastAsia"/>
          <w:sz w:val="24"/>
          <w:szCs w:val="24"/>
          <w:lang w:eastAsia="zh-CN"/>
        </w:rPr>
        <w:t>1</w:t>
      </w:r>
      <w:r w:rsidR="00ED27A6">
        <w:rPr>
          <w:sz w:val="24"/>
          <w:szCs w:val="24"/>
          <w:lang w:eastAsia="zh-CN"/>
        </w:rPr>
        <w:t>场会议</w:t>
      </w:r>
      <w:r w:rsidRPr="001F309C">
        <w:rPr>
          <w:sz w:val="24"/>
          <w:szCs w:val="24"/>
          <w:lang w:eastAsia="zh-CN"/>
        </w:rPr>
        <w:t>开始审议议程项目</w:t>
      </w:r>
      <w:r w:rsidRPr="001F309C">
        <w:rPr>
          <w:sz w:val="24"/>
          <w:szCs w:val="24"/>
          <w:lang w:eastAsia="zh-CN"/>
        </w:rPr>
        <w:t>10(b)(</w:t>
      </w:r>
      <w:r w:rsidRPr="001F309C">
        <w:rPr>
          <w:rFonts w:hint="eastAsia"/>
          <w:sz w:val="24"/>
          <w:szCs w:val="24"/>
          <w:lang w:eastAsia="zh-CN"/>
        </w:rPr>
        <w:t>二</w:t>
      </w:r>
      <w:r w:rsidRPr="001F309C">
        <w:rPr>
          <w:sz w:val="24"/>
          <w:szCs w:val="24"/>
          <w:lang w:eastAsia="zh-CN"/>
        </w:rPr>
        <w:t>)</w:t>
      </w:r>
      <w:r w:rsidRPr="001F309C">
        <w:rPr>
          <w:sz w:val="24"/>
          <w:szCs w:val="24"/>
          <w:lang w:eastAsia="zh-CN"/>
        </w:rPr>
        <w:t>。</w:t>
      </w:r>
      <w:r w:rsidR="005D17CF">
        <w:rPr>
          <w:rFonts w:hint="eastAsia"/>
          <w:sz w:val="24"/>
          <w:szCs w:val="24"/>
          <w:lang w:eastAsia="zh-CN"/>
        </w:rPr>
        <w:t>会议收到</w:t>
      </w:r>
      <w:r w:rsidRPr="001F309C">
        <w:rPr>
          <w:sz w:val="24"/>
          <w:szCs w:val="24"/>
          <w:lang w:eastAsia="zh-CN"/>
        </w:rPr>
        <w:t>了一份决定草案</w:t>
      </w:r>
      <w:r w:rsidRPr="001F309C">
        <w:rPr>
          <w:sz w:val="24"/>
          <w:szCs w:val="24"/>
          <w:vertAlign w:val="superscript"/>
        </w:rPr>
        <w:footnoteReference w:id="23"/>
      </w:r>
      <w:r w:rsidR="005D17CF">
        <w:rPr>
          <w:rFonts w:hint="eastAsia"/>
          <w:sz w:val="24"/>
          <w:szCs w:val="24"/>
          <w:lang w:eastAsia="zh-CN"/>
        </w:rPr>
        <w:t>。</w:t>
      </w:r>
    </w:p>
    <w:p w14:paraId="240E846E" w14:textId="5339E06A"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主席表示，他将根据需要进行非正式磋商，并在与秘书处协商后，</w:t>
      </w:r>
      <w:r w:rsidR="005D17CF">
        <w:rPr>
          <w:rFonts w:hint="eastAsia"/>
          <w:sz w:val="24"/>
          <w:szCs w:val="24"/>
          <w:lang w:eastAsia="zh-CN"/>
        </w:rPr>
        <w:t>对</w:t>
      </w:r>
      <w:r w:rsidRPr="001F309C">
        <w:rPr>
          <w:sz w:val="24"/>
          <w:szCs w:val="24"/>
          <w:lang w:eastAsia="zh-CN"/>
        </w:rPr>
        <w:t>决定草案</w:t>
      </w:r>
      <w:r w:rsidR="005D17CF">
        <w:rPr>
          <w:rFonts w:hint="eastAsia"/>
          <w:sz w:val="24"/>
          <w:szCs w:val="24"/>
          <w:lang w:eastAsia="zh-CN"/>
        </w:rPr>
        <w:t>进行订正</w:t>
      </w:r>
      <w:r w:rsidRPr="001F309C">
        <w:rPr>
          <w:sz w:val="24"/>
          <w:szCs w:val="24"/>
          <w:lang w:eastAsia="zh-CN"/>
        </w:rPr>
        <w:t>。</w:t>
      </w:r>
    </w:p>
    <w:p w14:paraId="17DB69C8" w14:textId="623365ED" w:rsidR="00347974" w:rsidRPr="00347974" w:rsidRDefault="00347974" w:rsidP="0034797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10</w:t>
      </w:r>
      <w:r>
        <w:rPr>
          <w:rFonts w:hint="eastAsia"/>
          <w:sz w:val="24"/>
          <w:szCs w:val="24"/>
          <w:lang w:eastAsia="zh-CN"/>
        </w:rPr>
        <w:t>月</w:t>
      </w:r>
      <w:r>
        <w:rPr>
          <w:rFonts w:hint="eastAsia"/>
          <w:sz w:val="24"/>
          <w:szCs w:val="24"/>
          <w:lang w:eastAsia="zh-CN"/>
        </w:rPr>
        <w:t>23</w:t>
      </w:r>
      <w:r>
        <w:rPr>
          <w:rFonts w:hint="eastAsia"/>
          <w:sz w:val="24"/>
          <w:szCs w:val="24"/>
          <w:lang w:eastAsia="zh-CN"/>
        </w:rPr>
        <w:t>日</w:t>
      </w:r>
      <w:r w:rsidR="005D17CF">
        <w:rPr>
          <w:rFonts w:hint="eastAsia"/>
          <w:sz w:val="24"/>
          <w:szCs w:val="24"/>
          <w:lang w:eastAsia="zh-CN"/>
        </w:rPr>
        <w:t>第一工作组</w:t>
      </w:r>
      <w:r>
        <w:rPr>
          <w:rFonts w:hint="eastAsia"/>
          <w:sz w:val="24"/>
          <w:szCs w:val="24"/>
          <w:lang w:eastAsia="zh-CN"/>
        </w:rPr>
        <w:t>第</w:t>
      </w:r>
      <w:r>
        <w:rPr>
          <w:rFonts w:hint="eastAsia"/>
          <w:sz w:val="24"/>
          <w:szCs w:val="24"/>
          <w:lang w:eastAsia="zh-CN"/>
        </w:rPr>
        <w:t>4</w:t>
      </w:r>
      <w:r>
        <w:rPr>
          <w:rFonts w:hint="eastAsia"/>
          <w:sz w:val="24"/>
          <w:szCs w:val="24"/>
          <w:lang w:eastAsia="zh-CN"/>
        </w:rPr>
        <w:t>场会议开始审议主席提交的一份决定草案。</w:t>
      </w:r>
    </w:p>
    <w:p w14:paraId="5B37F462" w14:textId="77777777" w:rsidR="00347974" w:rsidRDefault="00347974" w:rsidP="00347974">
      <w:pPr>
        <w:pStyle w:val="CBDNormalNumber"/>
        <w:tabs>
          <w:tab w:val="clear" w:pos="567"/>
          <w:tab w:val="clear" w:pos="1134"/>
          <w:tab w:val="clear" w:pos="1701"/>
          <w:tab w:val="clear" w:pos="2268"/>
          <w:tab w:val="clear" w:pos="2835"/>
          <w:tab w:val="clear" w:pos="3402"/>
          <w:tab w:val="clear" w:pos="3969"/>
        </w:tabs>
        <w:ind w:left="490"/>
        <w:rPr>
          <w:sz w:val="24"/>
          <w:szCs w:val="24"/>
        </w:rPr>
      </w:pPr>
      <w:r>
        <w:rPr>
          <w:rFonts w:hint="eastAsia"/>
          <w:sz w:val="24"/>
          <w:szCs w:val="24"/>
          <w:lang w:eastAsia="zh-CN"/>
        </w:rPr>
        <w:t>巴西的代表发了言。</w:t>
      </w:r>
    </w:p>
    <w:p w14:paraId="60FE3354" w14:textId="00C81107" w:rsidR="00347974" w:rsidRPr="00347974" w:rsidRDefault="00347974" w:rsidP="0034797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47974">
        <w:rPr>
          <w:rFonts w:hint="eastAsia"/>
          <w:sz w:val="24"/>
          <w:szCs w:val="24"/>
          <w:lang w:eastAsia="zh-CN"/>
        </w:rPr>
        <w:t>第一工作组商定将决定草案的审议推迟至下一场会议进行。</w:t>
      </w:r>
    </w:p>
    <w:p w14:paraId="5BFB3BB6" w14:textId="77777777"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rPr>
      </w:pPr>
      <w:r w:rsidRPr="001F309C">
        <w:rPr>
          <w:sz w:val="24"/>
          <w:szCs w:val="24"/>
        </w:rPr>
        <w:t>[</w:t>
      </w:r>
      <w:r w:rsidRPr="001F309C">
        <w:rPr>
          <w:rFonts w:hint="eastAsia"/>
          <w:sz w:val="24"/>
          <w:szCs w:val="24"/>
        </w:rPr>
        <w:t>待补</w:t>
      </w:r>
      <w:r w:rsidRPr="001F309C">
        <w:rPr>
          <w:sz w:val="24"/>
          <w:szCs w:val="24"/>
        </w:rPr>
        <w:t>]</w:t>
      </w:r>
    </w:p>
    <w:p w14:paraId="40D986AF" w14:textId="65B6C5E8" w:rsidR="00565773" w:rsidRPr="002C04D2" w:rsidRDefault="00565773" w:rsidP="001F309C">
      <w:pPr>
        <w:pStyle w:val="CBDAgendaItem"/>
        <w:keepNext w:val="0"/>
        <w:shd w:val="clear" w:color="auto" w:fill="FFFFFF" w:themeFill="background1"/>
        <w:tabs>
          <w:tab w:val="clear" w:pos="567"/>
          <w:tab w:val="clear" w:pos="1134"/>
          <w:tab w:val="clear" w:pos="1701"/>
          <w:tab w:val="clear" w:pos="2268"/>
        </w:tabs>
        <w:spacing w:before="120"/>
        <w:ind w:left="490"/>
        <w:jc w:val="both"/>
        <w:rPr>
          <w:rFonts w:ascii="Times New Roman" w:hAnsi="Times New Roman" w:cs="Times New Roman"/>
          <w:lang w:eastAsia="zh-CN"/>
        </w:rPr>
      </w:pPr>
      <w:r w:rsidRPr="002C04D2">
        <w:rPr>
          <w:rFonts w:ascii="Times New Roman" w:hAnsi="Times New Roman" w:cs="Times New Roman"/>
          <w:lang w:eastAsia="zh-CN"/>
        </w:rPr>
        <w:t>(c)</w:t>
      </w:r>
      <w:r w:rsidRPr="002C04D2">
        <w:rPr>
          <w:rFonts w:ascii="Times New Roman" w:hAnsi="Times New Roman" w:cs="Times New Roman"/>
          <w:lang w:eastAsia="zh-CN"/>
        </w:rPr>
        <w:tab/>
      </w:r>
      <w:r w:rsidR="001F309C" w:rsidRPr="001F309C">
        <w:rPr>
          <w:rFonts w:ascii="Times New Roman" w:hAnsi="Times New Roman" w:cs="Times New Roman"/>
          <w:lang w:val="en-US" w:eastAsia="zh-CN"/>
        </w:rPr>
        <w:t>关于《公约》第</w:t>
      </w:r>
      <w:r w:rsidR="001F309C" w:rsidRPr="001F309C">
        <w:rPr>
          <w:rFonts w:ascii="Times New Roman" w:hAnsi="Times New Roman" w:cs="Times New Roman"/>
          <w:lang w:val="en-US" w:eastAsia="zh-CN"/>
        </w:rPr>
        <w:t>8(j)</w:t>
      </w:r>
      <w:r w:rsidR="001F309C" w:rsidRPr="001F309C">
        <w:rPr>
          <w:rFonts w:ascii="Times New Roman" w:hAnsi="Times New Roman" w:cs="Times New Roman"/>
          <w:lang w:val="en-US" w:eastAsia="zh-CN"/>
        </w:rPr>
        <w:t>条和相关条款的深入对话</w:t>
      </w:r>
    </w:p>
    <w:p w14:paraId="56EBD953" w14:textId="16C1B3A5"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会上提交了一份决定草案。</w:t>
      </w:r>
      <w:r w:rsidRPr="001F309C">
        <w:rPr>
          <w:sz w:val="24"/>
          <w:szCs w:val="24"/>
          <w:vertAlign w:val="superscript"/>
        </w:rPr>
        <w:footnoteReference w:id="24"/>
      </w:r>
    </w:p>
    <w:p w14:paraId="66E45B4F" w14:textId="30FD3A57" w:rsidR="009612A9"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主席表示</w:t>
      </w:r>
      <w:r w:rsidRPr="001F309C">
        <w:rPr>
          <w:sz w:val="24"/>
          <w:szCs w:val="24"/>
          <w:lang w:val="en-US" w:eastAsia="zh-CN"/>
        </w:rPr>
        <w:t>，他将根据需要进行非正式磋商，并在与秘书处协商后，拟定一份修订后的决定草案。</w:t>
      </w:r>
    </w:p>
    <w:p w14:paraId="7410D0D8" w14:textId="6261B679" w:rsidR="00565773" w:rsidRPr="002C04D2" w:rsidRDefault="002854DE" w:rsidP="001F309C">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4428F68A" w14:textId="0250471D" w:rsidR="00565773" w:rsidRPr="002C04D2" w:rsidRDefault="00565773" w:rsidP="001F309C">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(d)</w:t>
      </w:r>
      <w:r w:rsidRPr="002C04D2">
        <w:rPr>
          <w:rFonts w:ascii="Times New Roman" w:hAnsi="Times New Roman" w:cs="Times New Roman"/>
          <w:lang w:eastAsia="zh-CN"/>
        </w:rPr>
        <w:tab/>
      </w:r>
      <w:r w:rsidR="001F309C" w:rsidRPr="001F309C">
        <w:rPr>
          <w:rFonts w:ascii="Times New Roman" w:hAnsi="Times New Roman" w:cs="Times New Roman"/>
          <w:lang w:val="en-US" w:eastAsia="zh-CN"/>
        </w:rPr>
        <w:t>土著问题常设论坛的建议</w:t>
      </w:r>
    </w:p>
    <w:p w14:paraId="5EFA4F74" w14:textId="6DDD767D"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第一工作组第</w:t>
      </w:r>
      <w:r w:rsidR="0038343E">
        <w:rPr>
          <w:rFonts w:hint="eastAsia"/>
          <w:sz w:val="24"/>
          <w:szCs w:val="24"/>
          <w:lang w:eastAsia="zh-CN"/>
        </w:rPr>
        <w:t>1</w:t>
      </w:r>
      <w:r w:rsidR="0038343E">
        <w:rPr>
          <w:rFonts w:hint="eastAsia"/>
          <w:sz w:val="24"/>
          <w:szCs w:val="24"/>
          <w:lang w:eastAsia="zh-CN"/>
        </w:rPr>
        <w:t>场</w:t>
      </w:r>
      <w:r w:rsidRPr="001F309C">
        <w:rPr>
          <w:sz w:val="24"/>
          <w:szCs w:val="24"/>
          <w:lang w:eastAsia="zh-CN"/>
        </w:rPr>
        <w:t>会议开始审议议程项目</w:t>
      </w:r>
      <w:r w:rsidRPr="001F309C">
        <w:rPr>
          <w:sz w:val="24"/>
          <w:szCs w:val="24"/>
          <w:lang w:eastAsia="zh-CN"/>
        </w:rPr>
        <w:t>10(d)</w:t>
      </w:r>
      <w:r w:rsidRPr="001F309C">
        <w:rPr>
          <w:sz w:val="24"/>
          <w:szCs w:val="24"/>
          <w:lang w:eastAsia="zh-CN"/>
        </w:rPr>
        <w:t>。会上提交了一份决定草案。</w:t>
      </w:r>
      <w:r w:rsidRPr="001F309C">
        <w:rPr>
          <w:sz w:val="24"/>
          <w:szCs w:val="24"/>
          <w:vertAlign w:val="superscript"/>
        </w:rPr>
        <w:footnoteReference w:id="25"/>
      </w:r>
    </w:p>
    <w:p w14:paraId="43C6FAE5" w14:textId="2FD330FF"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主席表示，将视需要开展非正式磋商，并与秘书处协商，拟定一份修订后的决定草案。</w:t>
      </w:r>
    </w:p>
    <w:p w14:paraId="4C038CC7" w14:textId="3659F413"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val="en-US" w:eastAsia="zh-CN"/>
        </w:rPr>
        <w:t>俄罗斯联邦</w:t>
      </w:r>
      <w:r w:rsidR="00C7577A">
        <w:rPr>
          <w:rFonts w:hint="eastAsia"/>
          <w:sz w:val="24"/>
          <w:szCs w:val="24"/>
          <w:lang w:val="en-US" w:eastAsia="zh-CN"/>
        </w:rPr>
        <w:t>的</w:t>
      </w:r>
      <w:r w:rsidRPr="001F309C">
        <w:rPr>
          <w:sz w:val="24"/>
          <w:szCs w:val="24"/>
          <w:lang w:val="en-US" w:eastAsia="zh-CN"/>
        </w:rPr>
        <w:t>代表</w:t>
      </w:r>
      <w:r w:rsidR="00C00D07">
        <w:rPr>
          <w:sz w:val="24"/>
          <w:szCs w:val="24"/>
          <w:lang w:val="en-US" w:eastAsia="zh-CN"/>
        </w:rPr>
        <w:t>发了言</w:t>
      </w:r>
      <w:r w:rsidRPr="001F309C">
        <w:rPr>
          <w:sz w:val="24"/>
          <w:szCs w:val="24"/>
          <w:lang w:val="en-US" w:eastAsia="zh-CN"/>
        </w:rPr>
        <w:t>。</w:t>
      </w:r>
    </w:p>
    <w:p w14:paraId="7286E093" w14:textId="4A697D95" w:rsidR="00565773" w:rsidRPr="001F309C" w:rsidRDefault="002854DE"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lastRenderedPageBreak/>
        <w:t>[</w:t>
      </w:r>
      <w:r w:rsidRPr="001F309C">
        <w:rPr>
          <w:sz w:val="24"/>
          <w:szCs w:val="24"/>
          <w:lang w:eastAsia="zh-CN"/>
        </w:rPr>
        <w:t>待补</w:t>
      </w:r>
      <w:r w:rsidRPr="001F309C">
        <w:rPr>
          <w:sz w:val="24"/>
          <w:szCs w:val="24"/>
          <w:lang w:eastAsia="zh-CN"/>
        </w:rPr>
        <w:t>]</w:t>
      </w:r>
    </w:p>
    <w:p w14:paraId="3B625C71" w14:textId="540B66B3" w:rsidR="00565773" w:rsidRPr="002C04D2" w:rsidRDefault="001F309C" w:rsidP="00347974">
      <w:pPr>
        <w:pStyle w:val="CBDAgendaItem"/>
        <w:keepNext w:val="0"/>
        <w:widowControl w:val="0"/>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Pr>
          <w:rFonts w:ascii="Times New Roman" w:hAnsi="Times New Roman" w:cs="Times New Roman" w:hint="eastAsia"/>
          <w:lang w:eastAsia="zh-CN"/>
        </w:rPr>
        <w:t>项目</w:t>
      </w:r>
      <w:r w:rsidR="00565773" w:rsidRPr="002C04D2">
        <w:rPr>
          <w:rFonts w:ascii="Times New Roman" w:hAnsi="Times New Roman" w:cs="Times New Roman"/>
          <w:lang w:eastAsia="zh-CN"/>
        </w:rPr>
        <w:t>11</w:t>
      </w:r>
      <w:r w:rsidR="00565773" w:rsidRPr="002C04D2">
        <w:rPr>
          <w:rFonts w:ascii="Times New Roman" w:hAnsi="Times New Roman" w:cs="Times New Roman"/>
          <w:lang w:eastAsia="zh-CN"/>
        </w:rPr>
        <w:br/>
      </w:r>
      <w:r w:rsidRPr="001F309C">
        <w:rPr>
          <w:rFonts w:ascii="Times New Roman" w:hAnsi="Times New Roman" w:cs="Times New Roman"/>
          <w:lang w:val="en-US" w:eastAsia="zh-CN"/>
        </w:rPr>
        <w:t>遗传资源数字序列信息</w:t>
      </w:r>
    </w:p>
    <w:p w14:paraId="65A75BC4" w14:textId="47BB0FAA" w:rsidR="001F309C" w:rsidRPr="001F309C" w:rsidRDefault="001F309C" w:rsidP="00347974">
      <w:pPr>
        <w:pStyle w:val="CBDNormalNumber"/>
        <w:widowControl w:val="0"/>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第一工作组第</w:t>
      </w:r>
      <w:r w:rsidR="00ED27A6">
        <w:rPr>
          <w:sz w:val="24"/>
          <w:szCs w:val="24"/>
          <w:lang w:eastAsia="zh-CN"/>
        </w:rPr>
        <w:t>1</w:t>
      </w:r>
      <w:r w:rsidR="00ED27A6">
        <w:rPr>
          <w:sz w:val="24"/>
          <w:szCs w:val="24"/>
          <w:lang w:eastAsia="zh-CN"/>
        </w:rPr>
        <w:t>场会议</w:t>
      </w:r>
      <w:r w:rsidRPr="001F309C">
        <w:rPr>
          <w:sz w:val="24"/>
          <w:szCs w:val="24"/>
          <w:lang w:eastAsia="zh-CN"/>
        </w:rPr>
        <w:t>开始审议议程项目</w:t>
      </w:r>
      <w:r w:rsidRPr="001F309C">
        <w:rPr>
          <w:sz w:val="24"/>
          <w:szCs w:val="24"/>
          <w:lang w:eastAsia="zh-CN"/>
        </w:rPr>
        <w:t>11</w:t>
      </w:r>
      <w:r w:rsidRPr="001F309C">
        <w:rPr>
          <w:sz w:val="24"/>
          <w:szCs w:val="24"/>
          <w:lang w:eastAsia="zh-CN"/>
        </w:rPr>
        <w:t>，</w:t>
      </w:r>
      <w:r w:rsidRPr="001F309C">
        <w:rPr>
          <w:rFonts w:hint="eastAsia"/>
          <w:sz w:val="24"/>
          <w:szCs w:val="24"/>
          <w:lang w:eastAsia="zh-CN"/>
        </w:rPr>
        <w:t>同时审议作为</w:t>
      </w:r>
      <w:r w:rsidRPr="001F309C">
        <w:rPr>
          <w:sz w:val="24"/>
          <w:szCs w:val="24"/>
          <w:lang w:eastAsia="zh-CN"/>
        </w:rPr>
        <w:t>名古屋议定书缔约方会议</w:t>
      </w:r>
      <w:r w:rsidRPr="001F309C">
        <w:rPr>
          <w:rFonts w:hint="eastAsia"/>
          <w:sz w:val="24"/>
          <w:szCs w:val="24"/>
          <w:lang w:eastAsia="zh-CN"/>
        </w:rPr>
        <w:t>的</w:t>
      </w:r>
      <w:r w:rsidRPr="001F309C">
        <w:rPr>
          <w:sz w:val="24"/>
          <w:szCs w:val="24"/>
          <w:lang w:eastAsia="zh-CN"/>
        </w:rPr>
        <w:t>缔约方大会第六</w:t>
      </w:r>
      <w:r w:rsidRPr="001F309C">
        <w:rPr>
          <w:rFonts w:hint="eastAsia"/>
          <w:sz w:val="24"/>
          <w:szCs w:val="24"/>
          <w:lang w:eastAsia="zh-CN"/>
        </w:rPr>
        <w:t>届</w:t>
      </w:r>
      <w:r w:rsidRPr="001F309C">
        <w:rPr>
          <w:sz w:val="24"/>
          <w:szCs w:val="24"/>
          <w:lang w:eastAsia="zh-CN"/>
        </w:rPr>
        <w:t>会议议程项目</w:t>
      </w:r>
      <w:r w:rsidRPr="001F309C">
        <w:rPr>
          <w:sz w:val="24"/>
          <w:szCs w:val="24"/>
          <w:lang w:eastAsia="zh-CN"/>
        </w:rPr>
        <w:t>15</w:t>
      </w:r>
      <w:r w:rsidRPr="001F309C">
        <w:rPr>
          <w:sz w:val="24"/>
          <w:szCs w:val="24"/>
          <w:lang w:eastAsia="zh-CN"/>
        </w:rPr>
        <w:t>。</w:t>
      </w:r>
      <w:r w:rsidRPr="001F309C">
        <w:rPr>
          <w:rFonts w:hint="eastAsia"/>
          <w:sz w:val="24"/>
          <w:szCs w:val="24"/>
          <w:lang w:eastAsia="zh-CN"/>
        </w:rPr>
        <w:t>会上提交</w:t>
      </w:r>
      <w:r w:rsidRPr="001F309C">
        <w:rPr>
          <w:sz w:val="24"/>
          <w:szCs w:val="24"/>
          <w:lang w:eastAsia="zh-CN"/>
        </w:rPr>
        <w:t>了一份决定草案。</w:t>
      </w:r>
      <w:r w:rsidRPr="001F309C">
        <w:rPr>
          <w:sz w:val="24"/>
          <w:szCs w:val="24"/>
          <w:vertAlign w:val="superscript"/>
        </w:rPr>
        <w:footnoteReference w:id="26"/>
      </w:r>
      <w:r w:rsidRPr="001F309C">
        <w:rPr>
          <w:rFonts w:hint="eastAsia"/>
          <w:sz w:val="24"/>
          <w:szCs w:val="24"/>
          <w:lang w:eastAsia="zh-CN"/>
        </w:rPr>
        <w:t>会上</w:t>
      </w:r>
      <w:r w:rsidRPr="001F309C">
        <w:rPr>
          <w:sz w:val="24"/>
          <w:szCs w:val="24"/>
          <w:lang w:eastAsia="zh-CN"/>
        </w:rPr>
        <w:t>还</w:t>
      </w:r>
      <w:r w:rsidRPr="001F309C">
        <w:rPr>
          <w:rFonts w:hint="eastAsia"/>
          <w:sz w:val="24"/>
          <w:szCs w:val="24"/>
          <w:lang w:eastAsia="zh-CN"/>
        </w:rPr>
        <w:t>提交</w:t>
      </w:r>
      <w:r w:rsidRPr="001F309C">
        <w:rPr>
          <w:sz w:val="24"/>
          <w:szCs w:val="24"/>
          <w:lang w:eastAsia="zh-CN"/>
        </w:rPr>
        <w:t>了秘书处关于遗传资源数字序列信息的一份说明</w:t>
      </w:r>
      <w:r w:rsidRPr="001F309C">
        <w:rPr>
          <w:sz w:val="24"/>
          <w:szCs w:val="24"/>
          <w:vertAlign w:val="superscript"/>
        </w:rPr>
        <w:footnoteReference w:id="27"/>
      </w:r>
      <w:r w:rsidRPr="001F309C">
        <w:rPr>
          <w:sz w:val="24"/>
          <w:szCs w:val="24"/>
          <w:lang w:eastAsia="zh-CN"/>
        </w:rPr>
        <w:t>及其三份增补文件</w:t>
      </w:r>
      <w:r w:rsidRPr="001F309C">
        <w:rPr>
          <w:rFonts w:hint="eastAsia"/>
          <w:sz w:val="24"/>
          <w:szCs w:val="24"/>
          <w:lang w:eastAsia="zh-CN"/>
        </w:rPr>
        <w:t>，内</w:t>
      </w:r>
      <w:r w:rsidRPr="001F309C">
        <w:rPr>
          <w:sz w:val="24"/>
          <w:szCs w:val="24"/>
          <w:lang w:eastAsia="zh-CN"/>
        </w:rPr>
        <w:t>含</w:t>
      </w:r>
      <w:r w:rsidRPr="001F309C">
        <w:rPr>
          <w:sz w:val="24"/>
          <w:szCs w:val="24"/>
          <w:lang w:eastAsia="zh-CN"/>
        </w:rPr>
        <w:t>“</w:t>
      </w:r>
      <w:r w:rsidRPr="001F309C">
        <w:rPr>
          <w:sz w:val="24"/>
          <w:szCs w:val="24"/>
          <w:lang w:val="en-US" w:eastAsia="zh-CN"/>
        </w:rPr>
        <w:t>公正和公平分享利用遗传资源数字序列信息所产生惠益的多边机制</w:t>
      </w:r>
      <w:r w:rsidRPr="001F309C">
        <w:rPr>
          <w:sz w:val="24"/>
          <w:szCs w:val="24"/>
          <w:lang w:eastAsia="zh-CN"/>
        </w:rPr>
        <w:t>包括卡利基金指导委员会的报告</w:t>
      </w:r>
      <w:r w:rsidRPr="001F309C">
        <w:rPr>
          <w:rFonts w:hint="eastAsia"/>
          <w:sz w:val="24"/>
          <w:szCs w:val="24"/>
          <w:lang w:eastAsia="zh-CN"/>
        </w:rPr>
        <w:t>”</w:t>
      </w:r>
      <w:r w:rsidRPr="001F309C">
        <w:rPr>
          <w:sz w:val="24"/>
          <w:szCs w:val="24"/>
          <w:lang w:eastAsia="zh-CN"/>
        </w:rPr>
        <w:t>；</w:t>
      </w:r>
      <w:r w:rsidRPr="001F309C">
        <w:rPr>
          <w:sz w:val="24"/>
          <w:szCs w:val="24"/>
          <w:vertAlign w:val="superscript"/>
        </w:rPr>
        <w:footnoteReference w:id="28"/>
      </w:r>
      <w:r w:rsidRPr="001F309C">
        <w:rPr>
          <w:sz w:val="24"/>
          <w:szCs w:val="24"/>
          <w:lang w:val="en-US" w:eastAsia="zh-CN"/>
        </w:rPr>
        <w:t>分配方法问题特设技术专家组关于发放卡利基金资金的工作成果</w:t>
      </w:r>
      <w:r w:rsidRPr="001F309C">
        <w:rPr>
          <w:sz w:val="24"/>
          <w:szCs w:val="24"/>
          <w:lang w:eastAsia="zh-CN"/>
        </w:rPr>
        <w:t>；</w:t>
      </w:r>
      <w:r w:rsidRPr="001F309C">
        <w:rPr>
          <w:sz w:val="24"/>
          <w:szCs w:val="24"/>
          <w:vertAlign w:val="superscript"/>
        </w:rPr>
        <w:footnoteReference w:id="29"/>
      </w:r>
      <w:r w:rsidRPr="001F309C">
        <w:rPr>
          <w:sz w:val="24"/>
          <w:szCs w:val="24"/>
          <w:lang w:val="en-US" w:eastAsia="zh-CN"/>
        </w:rPr>
        <w:t>关于缴费率包括对创收和经济竞争力的影响以及关于确定大、中、小型实体的国家和国际标准的研究的执行摘要</w:t>
      </w:r>
      <w:r w:rsidRPr="001F309C">
        <w:rPr>
          <w:sz w:val="24"/>
          <w:szCs w:val="24"/>
          <w:lang w:eastAsia="zh-CN"/>
        </w:rPr>
        <w:t>。</w:t>
      </w:r>
      <w:r w:rsidRPr="001F309C">
        <w:rPr>
          <w:sz w:val="24"/>
          <w:szCs w:val="24"/>
          <w:vertAlign w:val="superscript"/>
        </w:rPr>
        <w:footnoteReference w:id="30"/>
      </w:r>
      <w:r w:rsidRPr="001F309C">
        <w:rPr>
          <w:sz w:val="24"/>
          <w:szCs w:val="24"/>
          <w:lang w:eastAsia="zh-CN"/>
        </w:rPr>
        <w:t>秘书处还</w:t>
      </w:r>
      <w:r w:rsidR="00C00D07">
        <w:rPr>
          <w:rFonts w:hint="eastAsia"/>
          <w:sz w:val="24"/>
          <w:szCs w:val="24"/>
          <w:lang w:eastAsia="zh-CN"/>
        </w:rPr>
        <w:t>印发</w:t>
      </w:r>
      <w:r w:rsidRPr="001F309C">
        <w:rPr>
          <w:sz w:val="24"/>
          <w:szCs w:val="24"/>
          <w:lang w:eastAsia="zh-CN"/>
        </w:rPr>
        <w:t>了一份包含该研究的说明，作为</w:t>
      </w:r>
      <w:r w:rsidRPr="001F309C">
        <w:rPr>
          <w:rFonts w:hint="eastAsia"/>
          <w:sz w:val="24"/>
          <w:szCs w:val="24"/>
          <w:lang w:eastAsia="zh-CN"/>
        </w:rPr>
        <w:t>参考</w:t>
      </w:r>
      <w:r w:rsidRPr="001F309C">
        <w:rPr>
          <w:sz w:val="24"/>
          <w:szCs w:val="24"/>
          <w:lang w:eastAsia="zh-CN"/>
        </w:rPr>
        <w:t>文件。</w:t>
      </w:r>
      <w:r w:rsidRPr="001F309C">
        <w:rPr>
          <w:sz w:val="24"/>
          <w:szCs w:val="24"/>
          <w:vertAlign w:val="superscript"/>
        </w:rPr>
        <w:footnoteReference w:id="31"/>
      </w:r>
    </w:p>
    <w:p w14:paraId="6078554E" w14:textId="77777777"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iCs/>
          <w:sz w:val="24"/>
          <w:szCs w:val="24"/>
          <w:lang w:val="en-CA" w:eastAsia="zh-CN"/>
        </w:rPr>
      </w:pPr>
      <w:r w:rsidRPr="001F309C">
        <w:rPr>
          <w:sz w:val="24"/>
          <w:szCs w:val="24"/>
          <w:lang w:eastAsia="zh-CN"/>
        </w:rPr>
        <w:t>多边机制指导委员会</w:t>
      </w:r>
      <w:r w:rsidRPr="001F309C">
        <w:rPr>
          <w:rFonts w:hint="eastAsia"/>
          <w:sz w:val="24"/>
          <w:szCs w:val="24"/>
          <w:lang w:eastAsia="zh-CN"/>
        </w:rPr>
        <w:t>共同</w:t>
      </w:r>
      <w:r w:rsidRPr="001F309C">
        <w:rPr>
          <w:sz w:val="24"/>
          <w:szCs w:val="24"/>
          <w:lang w:eastAsia="zh-CN"/>
        </w:rPr>
        <w:t>主席之一提交了委员会的报告。</w:t>
      </w:r>
    </w:p>
    <w:p w14:paraId="036D68C8" w14:textId="6767BCB4"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iCs/>
          <w:sz w:val="24"/>
          <w:szCs w:val="24"/>
          <w:lang w:val="en-CA" w:eastAsia="zh-CN"/>
        </w:rPr>
      </w:pPr>
      <w:r w:rsidRPr="005D17CF">
        <w:rPr>
          <w:sz w:val="24"/>
          <w:szCs w:val="24"/>
          <w:lang w:eastAsia="zh-CN"/>
        </w:rPr>
        <w:t>分配方法</w:t>
      </w:r>
      <w:r w:rsidRPr="005D17CF">
        <w:rPr>
          <w:rFonts w:hint="eastAsia"/>
          <w:sz w:val="24"/>
          <w:szCs w:val="24"/>
          <w:lang w:eastAsia="zh-CN"/>
        </w:rPr>
        <w:t>问题特设</w:t>
      </w:r>
      <w:r w:rsidRPr="005D17CF">
        <w:rPr>
          <w:sz w:val="24"/>
          <w:szCs w:val="24"/>
          <w:lang w:eastAsia="zh-CN"/>
        </w:rPr>
        <w:t>技术专家组共同主席之一提交了专家组的报告。</w:t>
      </w:r>
    </w:p>
    <w:p w14:paraId="17597329" w14:textId="11BF30C4"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iCs/>
          <w:sz w:val="24"/>
          <w:szCs w:val="24"/>
          <w:lang w:val="en-CA" w:eastAsia="zh-CN"/>
        </w:rPr>
      </w:pPr>
      <w:r w:rsidRPr="005D17CF">
        <w:rPr>
          <w:sz w:val="24"/>
          <w:szCs w:val="24"/>
          <w:lang w:eastAsia="zh-CN"/>
        </w:rPr>
        <w:t>执行</w:t>
      </w:r>
      <w:r w:rsidRPr="005D17CF">
        <w:rPr>
          <w:rFonts w:hint="eastAsia"/>
          <w:sz w:val="24"/>
          <w:szCs w:val="24"/>
          <w:lang w:eastAsia="zh-CN"/>
        </w:rPr>
        <w:t>工作</w:t>
      </w:r>
      <w:r w:rsidRPr="005D17CF">
        <w:rPr>
          <w:sz w:val="24"/>
          <w:szCs w:val="24"/>
          <w:lang w:eastAsia="zh-CN"/>
        </w:rPr>
        <w:t>附属机构在其第七次会议上设立了共同主席之友小组，负责研究多边机制有效性的评估方法；该小组的共同主席之一</w:t>
      </w:r>
      <w:r w:rsidRPr="005D17CF">
        <w:rPr>
          <w:rFonts w:hint="eastAsia"/>
          <w:sz w:val="24"/>
          <w:szCs w:val="24"/>
          <w:lang w:eastAsia="zh-CN"/>
        </w:rPr>
        <w:t>汇报了</w:t>
      </w:r>
      <w:r w:rsidRPr="005D17CF">
        <w:rPr>
          <w:sz w:val="24"/>
          <w:szCs w:val="24"/>
          <w:lang w:eastAsia="zh-CN"/>
        </w:rPr>
        <w:t>该小组在闭会期间开展的工作。</w:t>
      </w:r>
    </w:p>
    <w:p w14:paraId="5DA3AFB4" w14:textId="6A955ADD" w:rsidR="001F309C" w:rsidRPr="001F309C" w:rsidRDefault="0038343E"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鉴于</w:t>
      </w:r>
      <w:r w:rsidR="001F309C" w:rsidRPr="001F309C">
        <w:rPr>
          <w:sz w:val="24"/>
          <w:szCs w:val="24"/>
          <w:lang w:eastAsia="zh-CN"/>
        </w:rPr>
        <w:t>议程项目</w:t>
      </w:r>
      <w:r w:rsidR="001F309C" w:rsidRPr="001F309C">
        <w:rPr>
          <w:sz w:val="24"/>
          <w:szCs w:val="24"/>
          <w:lang w:eastAsia="zh-CN"/>
        </w:rPr>
        <w:t>11</w:t>
      </w:r>
      <w:r>
        <w:rPr>
          <w:rFonts w:hint="eastAsia"/>
          <w:sz w:val="24"/>
          <w:szCs w:val="24"/>
          <w:lang w:eastAsia="zh-CN"/>
        </w:rPr>
        <w:t>已采用</w:t>
      </w:r>
      <w:r w:rsidR="001F309C" w:rsidRPr="001F309C">
        <w:rPr>
          <w:sz w:val="24"/>
          <w:szCs w:val="24"/>
          <w:lang w:eastAsia="zh-CN"/>
        </w:rPr>
        <w:t>提前提交发言</w:t>
      </w:r>
      <w:r>
        <w:rPr>
          <w:rFonts w:hint="eastAsia"/>
          <w:sz w:val="24"/>
          <w:szCs w:val="24"/>
          <w:lang w:eastAsia="zh-CN"/>
        </w:rPr>
        <w:t>稿模式</w:t>
      </w:r>
      <w:r w:rsidR="001F309C" w:rsidRPr="001F309C">
        <w:rPr>
          <w:sz w:val="24"/>
          <w:szCs w:val="24"/>
          <w:vertAlign w:val="superscript"/>
        </w:rPr>
        <w:footnoteReference w:id="32"/>
      </w:r>
      <w:r>
        <w:rPr>
          <w:rFonts w:hint="eastAsia"/>
          <w:sz w:val="24"/>
          <w:szCs w:val="24"/>
          <w:lang w:eastAsia="zh-CN"/>
        </w:rPr>
        <w:t>，各方</w:t>
      </w:r>
      <w:r w:rsidR="001F309C" w:rsidRPr="001F309C">
        <w:rPr>
          <w:sz w:val="24"/>
          <w:szCs w:val="24"/>
          <w:lang w:eastAsia="zh-CN"/>
        </w:rPr>
        <w:t>根据秘书处第</w:t>
      </w:r>
      <w:hyperlink r:id="rId17" w:history="1">
        <w:r w:rsidR="001F309C" w:rsidRPr="0038343E">
          <w:rPr>
            <w:rStyle w:val="Hyperlink"/>
            <w:sz w:val="24"/>
            <w:szCs w:val="24"/>
            <w:lang w:eastAsia="zh-CN"/>
          </w:rPr>
          <w:t>2026-072</w:t>
        </w:r>
      </w:hyperlink>
      <w:r w:rsidR="001F309C" w:rsidRPr="001F309C">
        <w:rPr>
          <w:sz w:val="24"/>
          <w:szCs w:val="24"/>
          <w:lang w:eastAsia="zh-CN"/>
        </w:rPr>
        <w:t>号通知以非正式和自愿方式提交</w:t>
      </w:r>
      <w:r w:rsidR="001F309C" w:rsidRPr="001F309C">
        <w:rPr>
          <w:rFonts w:hint="eastAsia"/>
          <w:sz w:val="24"/>
          <w:szCs w:val="24"/>
          <w:lang w:eastAsia="zh-CN"/>
        </w:rPr>
        <w:t>了</w:t>
      </w:r>
      <w:r w:rsidR="001F309C" w:rsidRPr="001F309C">
        <w:rPr>
          <w:sz w:val="24"/>
          <w:szCs w:val="24"/>
          <w:lang w:eastAsia="zh-CN"/>
        </w:rPr>
        <w:t>发言</w:t>
      </w:r>
      <w:r w:rsidR="003C297D">
        <w:rPr>
          <w:rFonts w:hint="eastAsia"/>
          <w:sz w:val="24"/>
          <w:szCs w:val="24"/>
          <w:lang w:eastAsia="zh-CN"/>
        </w:rPr>
        <w:t>稿</w:t>
      </w:r>
      <w:r w:rsidR="001F309C" w:rsidRPr="001F309C">
        <w:rPr>
          <w:sz w:val="24"/>
          <w:szCs w:val="24"/>
          <w:lang w:eastAsia="zh-CN"/>
        </w:rPr>
        <w:t>，主席询问</w:t>
      </w:r>
      <w:hyperlink r:id="rId18" w:history="1">
        <w:r w:rsidR="001F309C" w:rsidRPr="0038343E">
          <w:rPr>
            <w:rStyle w:val="Hyperlink"/>
            <w:sz w:val="24"/>
            <w:szCs w:val="24"/>
            <w:lang w:eastAsia="zh-CN"/>
          </w:rPr>
          <w:t>CBD/COP/17/INF/24</w:t>
        </w:r>
      </w:hyperlink>
      <w:r w:rsidR="001F309C" w:rsidRPr="001F309C">
        <w:rPr>
          <w:rFonts w:hint="eastAsia"/>
          <w:sz w:val="24"/>
          <w:szCs w:val="24"/>
          <w:lang w:eastAsia="zh-CN"/>
        </w:rPr>
        <w:t>号文件</w:t>
      </w:r>
      <w:r w:rsidR="001F309C" w:rsidRPr="001F309C">
        <w:rPr>
          <w:sz w:val="24"/>
          <w:szCs w:val="24"/>
          <w:lang w:eastAsia="zh-CN"/>
        </w:rPr>
        <w:t>附件一所列</w:t>
      </w:r>
      <w:r w:rsidR="001F309C" w:rsidRPr="001F309C">
        <w:rPr>
          <w:rFonts w:hint="eastAsia"/>
          <w:sz w:val="24"/>
          <w:szCs w:val="24"/>
          <w:lang w:eastAsia="zh-CN"/>
        </w:rPr>
        <w:t>并</w:t>
      </w:r>
      <w:r w:rsidR="001F309C" w:rsidRPr="001F309C">
        <w:rPr>
          <w:sz w:val="24"/>
          <w:szCs w:val="24"/>
          <w:lang w:eastAsia="zh-CN"/>
        </w:rPr>
        <w:t>出席本次会议的各缔约方及观察员是否反对将发言</w:t>
      </w:r>
      <w:r w:rsidR="003C297D">
        <w:rPr>
          <w:rFonts w:hint="eastAsia"/>
          <w:sz w:val="24"/>
          <w:szCs w:val="24"/>
          <w:lang w:eastAsia="zh-CN"/>
        </w:rPr>
        <w:t>稿</w:t>
      </w:r>
      <w:r w:rsidR="001F309C" w:rsidRPr="001F309C">
        <w:rPr>
          <w:sz w:val="24"/>
          <w:szCs w:val="24"/>
          <w:lang w:eastAsia="zh-CN"/>
        </w:rPr>
        <w:t>视为</w:t>
      </w:r>
      <w:r w:rsidR="003C297D">
        <w:rPr>
          <w:rFonts w:hint="eastAsia"/>
          <w:sz w:val="24"/>
          <w:szCs w:val="24"/>
          <w:lang w:eastAsia="zh-CN"/>
        </w:rPr>
        <w:t>正式提交</w:t>
      </w:r>
      <w:r w:rsidR="001F309C" w:rsidRPr="001F309C">
        <w:rPr>
          <w:sz w:val="24"/>
          <w:szCs w:val="24"/>
          <w:lang w:eastAsia="zh-CN"/>
        </w:rPr>
        <w:t>本议程项目的发言。</w:t>
      </w:r>
      <w:r w:rsidR="00C00D07">
        <w:rPr>
          <w:rFonts w:hint="eastAsia"/>
          <w:sz w:val="24"/>
          <w:szCs w:val="24"/>
          <w:lang w:eastAsia="zh-CN"/>
        </w:rPr>
        <w:t>没有人</w:t>
      </w:r>
      <w:r w:rsidR="003C297D">
        <w:rPr>
          <w:rFonts w:hint="eastAsia"/>
          <w:sz w:val="24"/>
          <w:szCs w:val="24"/>
          <w:lang w:eastAsia="zh-CN"/>
        </w:rPr>
        <w:t>表示反对</w:t>
      </w:r>
      <w:r w:rsidR="001F309C" w:rsidRPr="001F309C">
        <w:rPr>
          <w:rFonts w:hint="eastAsia"/>
          <w:sz w:val="24"/>
          <w:szCs w:val="24"/>
          <w:lang w:eastAsia="zh-CN"/>
        </w:rPr>
        <w:t>。</w:t>
      </w:r>
    </w:p>
    <w:p w14:paraId="6B9874FD" w14:textId="095E54A3"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val="en-CA" w:eastAsia="zh-CN"/>
        </w:rPr>
        <w:t>因此，第一工作组同意将</w:t>
      </w:r>
      <w:r w:rsidR="005D17CF">
        <w:rPr>
          <w:sz w:val="24"/>
          <w:szCs w:val="24"/>
          <w:lang w:val="en-CA" w:eastAsia="zh-CN"/>
        </w:rPr>
        <w:t>以下</w:t>
      </w:r>
      <w:r w:rsidRPr="001F309C">
        <w:rPr>
          <w:sz w:val="24"/>
          <w:szCs w:val="24"/>
          <w:lang w:val="en-CA" w:eastAsia="zh-CN"/>
        </w:rPr>
        <w:t>缔约方提交的</w:t>
      </w:r>
      <w:r w:rsidR="003C297D">
        <w:rPr>
          <w:rFonts w:hint="eastAsia"/>
          <w:sz w:val="24"/>
          <w:szCs w:val="24"/>
          <w:lang w:val="en-CA" w:eastAsia="zh-CN"/>
        </w:rPr>
        <w:t>发言稿</w:t>
      </w:r>
      <w:r w:rsidRPr="001F309C">
        <w:rPr>
          <w:sz w:val="24"/>
          <w:szCs w:val="24"/>
          <w:lang w:val="en-CA" w:eastAsia="zh-CN"/>
        </w:rPr>
        <w:t>视为</w:t>
      </w:r>
      <w:r w:rsidR="003C297D">
        <w:rPr>
          <w:rFonts w:hint="eastAsia"/>
          <w:sz w:val="24"/>
          <w:szCs w:val="24"/>
          <w:lang w:val="en-CA" w:eastAsia="zh-CN"/>
        </w:rPr>
        <w:t>正式提交</w:t>
      </w:r>
      <w:r w:rsidRPr="001F309C">
        <w:rPr>
          <w:sz w:val="24"/>
          <w:szCs w:val="24"/>
          <w:lang w:val="en-CA" w:eastAsia="zh-CN"/>
        </w:rPr>
        <w:t>程项目</w:t>
      </w:r>
      <w:r w:rsidRPr="001F309C">
        <w:rPr>
          <w:sz w:val="24"/>
          <w:szCs w:val="24"/>
          <w:lang w:val="en-CA" w:eastAsia="zh-CN"/>
        </w:rPr>
        <w:t>11</w:t>
      </w:r>
      <w:r w:rsidRPr="001F309C">
        <w:rPr>
          <w:sz w:val="24"/>
          <w:szCs w:val="24"/>
          <w:lang w:val="en-CA" w:eastAsia="zh-CN"/>
        </w:rPr>
        <w:t>的</w:t>
      </w:r>
      <w:r w:rsidRPr="001F309C">
        <w:rPr>
          <w:rFonts w:hint="eastAsia"/>
          <w:sz w:val="24"/>
          <w:szCs w:val="24"/>
          <w:lang w:val="en-CA" w:eastAsia="zh-CN"/>
        </w:rPr>
        <w:t>发言</w:t>
      </w:r>
      <w:r w:rsidRPr="001F309C">
        <w:rPr>
          <w:sz w:val="24"/>
          <w:szCs w:val="24"/>
          <w:lang w:val="en-CA" w:eastAsia="zh-CN"/>
        </w:rPr>
        <w:t>：安提瓜和巴布达、澳大利亚、孟加拉国、巴西、加拿大、哥斯达黎加、科特迪瓦、欧洲联盟及其成员国、斐济（代表太平洋小岛屿发展中国家）、危地马拉、印度尼西亚、日本、约旦、马达加斯加、马尔代夫、摩洛哥、挪威、大韩民国、塞内加尔、瑞士、联合王国和越南。</w:t>
      </w:r>
      <w:r w:rsidRPr="001F309C">
        <w:rPr>
          <w:sz w:val="24"/>
          <w:szCs w:val="24"/>
          <w:vertAlign w:val="superscript"/>
        </w:rPr>
        <w:footnoteReference w:id="33"/>
      </w:r>
    </w:p>
    <w:p w14:paraId="52CCFDA1" w14:textId="1D872BD1"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val="en-CA" w:eastAsia="zh-CN"/>
        </w:rPr>
        <w:t>第一工作组还商定将</w:t>
      </w:r>
      <w:r w:rsidR="005D17CF">
        <w:rPr>
          <w:sz w:val="24"/>
          <w:szCs w:val="24"/>
          <w:lang w:val="en-CA" w:eastAsia="zh-CN"/>
        </w:rPr>
        <w:t>以下</w:t>
      </w:r>
      <w:r w:rsidRPr="001F309C">
        <w:rPr>
          <w:sz w:val="24"/>
          <w:szCs w:val="24"/>
          <w:lang w:val="en-CA" w:eastAsia="zh-CN"/>
        </w:rPr>
        <w:t>观察员提交的</w:t>
      </w:r>
      <w:r w:rsidRPr="001F309C">
        <w:rPr>
          <w:rFonts w:hint="eastAsia"/>
          <w:sz w:val="24"/>
          <w:szCs w:val="24"/>
          <w:lang w:val="en-CA" w:eastAsia="zh-CN"/>
        </w:rPr>
        <w:t>发言</w:t>
      </w:r>
      <w:r w:rsidR="003C297D">
        <w:rPr>
          <w:rFonts w:hint="eastAsia"/>
          <w:sz w:val="24"/>
          <w:szCs w:val="24"/>
          <w:lang w:val="en-CA" w:eastAsia="zh-CN"/>
        </w:rPr>
        <w:t>稿</w:t>
      </w:r>
      <w:r w:rsidRPr="001F309C">
        <w:rPr>
          <w:sz w:val="24"/>
          <w:szCs w:val="24"/>
          <w:lang w:val="en-CA" w:eastAsia="zh-CN"/>
        </w:rPr>
        <w:t>视为</w:t>
      </w:r>
      <w:r w:rsidR="003C297D">
        <w:rPr>
          <w:rFonts w:hint="eastAsia"/>
          <w:sz w:val="24"/>
          <w:szCs w:val="24"/>
          <w:lang w:val="en-CA" w:eastAsia="zh-CN"/>
        </w:rPr>
        <w:t>正式提交</w:t>
      </w:r>
      <w:r w:rsidRPr="001F309C">
        <w:rPr>
          <w:sz w:val="24"/>
          <w:szCs w:val="24"/>
          <w:lang w:val="en-CA" w:eastAsia="zh-CN"/>
        </w:rPr>
        <w:t>议程项目</w:t>
      </w:r>
      <w:r w:rsidRPr="001F309C">
        <w:rPr>
          <w:sz w:val="24"/>
          <w:szCs w:val="24"/>
          <w:lang w:val="en-CA" w:eastAsia="zh-CN"/>
        </w:rPr>
        <w:t>11</w:t>
      </w:r>
      <w:r w:rsidRPr="001F309C">
        <w:rPr>
          <w:sz w:val="24"/>
          <w:szCs w:val="24"/>
          <w:lang w:val="en-CA" w:eastAsia="zh-CN"/>
        </w:rPr>
        <w:t>的</w:t>
      </w:r>
      <w:r w:rsidRPr="001F309C">
        <w:rPr>
          <w:rFonts w:hint="eastAsia"/>
          <w:sz w:val="24"/>
          <w:szCs w:val="24"/>
          <w:lang w:val="en-CA" w:eastAsia="zh-CN"/>
        </w:rPr>
        <w:t>发言</w:t>
      </w:r>
      <w:r w:rsidRPr="001F309C">
        <w:rPr>
          <w:sz w:val="24"/>
          <w:szCs w:val="24"/>
          <w:lang w:val="en-CA" w:eastAsia="zh-CN"/>
        </w:rPr>
        <w:t>：国际农业研究磋商小组系统组织、联合国海洋事务和海洋法司、《生物多样性公约》妇女核心小组、</w:t>
      </w:r>
      <w:r w:rsidRPr="001F309C">
        <w:rPr>
          <w:sz w:val="24"/>
          <w:szCs w:val="24"/>
          <w:lang w:val="en-CA" w:eastAsia="zh-CN"/>
        </w:rPr>
        <w:t>Juizde Fora</w:t>
      </w:r>
      <w:r w:rsidRPr="001F309C">
        <w:rPr>
          <w:sz w:val="24"/>
          <w:szCs w:val="24"/>
          <w:lang w:val="en-CA" w:eastAsia="zh-CN"/>
        </w:rPr>
        <w:t>联邦大学、日本生物产业协会、国际商会、生物多样性问</w:t>
      </w:r>
      <w:r w:rsidRPr="001F309C">
        <w:rPr>
          <w:sz w:val="24"/>
          <w:szCs w:val="24"/>
          <w:lang w:val="en-CA" w:eastAsia="zh-CN"/>
        </w:rPr>
        <w:lastRenderedPageBreak/>
        <w:t>题国际土著论坛、莱布尼茨研究所（</w:t>
      </w:r>
      <w:r w:rsidRPr="001F309C">
        <w:rPr>
          <w:sz w:val="24"/>
          <w:szCs w:val="24"/>
          <w:lang w:val="en-CA" w:eastAsia="zh-CN"/>
        </w:rPr>
        <w:t>DSMZ</w:t>
      </w:r>
      <w:r w:rsidRPr="001F309C">
        <w:rPr>
          <w:sz w:val="24"/>
          <w:szCs w:val="24"/>
          <w:lang w:val="en-CA" w:eastAsia="zh-CN"/>
        </w:rPr>
        <w:t>）、《粮食和农业植物遗传资源国际条约》秘书处、联合国环境规划署以及世界自然基金会国际</w:t>
      </w:r>
      <w:r w:rsidRPr="001F309C">
        <w:rPr>
          <w:rFonts w:hint="eastAsia"/>
          <w:sz w:val="24"/>
          <w:szCs w:val="24"/>
          <w:lang w:val="en-CA" w:eastAsia="zh-CN"/>
        </w:rPr>
        <w:t>组织</w:t>
      </w:r>
      <w:r w:rsidRPr="001F309C">
        <w:rPr>
          <w:sz w:val="24"/>
          <w:szCs w:val="24"/>
          <w:vertAlign w:val="superscript"/>
        </w:rPr>
        <w:footnoteReference w:id="34"/>
      </w:r>
      <w:r w:rsidR="003C297D" w:rsidRPr="001F309C">
        <w:rPr>
          <w:sz w:val="24"/>
          <w:szCs w:val="24"/>
          <w:lang w:val="en-CA" w:eastAsia="zh-CN"/>
        </w:rPr>
        <w:t>。</w:t>
      </w:r>
    </w:p>
    <w:p w14:paraId="1D2ADCBC" w14:textId="6C75FDE3"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此外，</w:t>
      </w:r>
      <w:r w:rsidR="005D17CF">
        <w:rPr>
          <w:sz w:val="24"/>
          <w:szCs w:val="24"/>
          <w:lang w:eastAsia="zh-CN"/>
        </w:rPr>
        <w:t>以下</w:t>
      </w:r>
      <w:r w:rsidR="00C00D07">
        <w:rPr>
          <w:rFonts w:hint="eastAsia"/>
          <w:sz w:val="24"/>
          <w:szCs w:val="24"/>
          <w:lang w:eastAsia="zh-CN"/>
        </w:rPr>
        <w:t>缔约方的</w:t>
      </w:r>
      <w:r w:rsidRPr="001F309C">
        <w:rPr>
          <w:sz w:val="24"/>
          <w:szCs w:val="24"/>
          <w:lang w:eastAsia="zh-CN"/>
        </w:rPr>
        <w:t>代表在会</w:t>
      </w:r>
      <w:r w:rsidR="00C00D07">
        <w:rPr>
          <w:rFonts w:hint="eastAsia"/>
          <w:sz w:val="24"/>
          <w:szCs w:val="24"/>
          <w:lang w:eastAsia="zh-CN"/>
        </w:rPr>
        <w:t>上</w:t>
      </w:r>
      <w:r w:rsidR="00C00D07">
        <w:rPr>
          <w:sz w:val="24"/>
          <w:szCs w:val="24"/>
          <w:lang w:eastAsia="zh-CN"/>
        </w:rPr>
        <w:t>发了言</w:t>
      </w:r>
      <w:r w:rsidRPr="001F309C">
        <w:rPr>
          <w:sz w:val="24"/>
          <w:szCs w:val="24"/>
          <w:lang w:eastAsia="zh-CN"/>
        </w:rPr>
        <w:t>：阿根廷、巴西、哥伦比亚、刚果民主共和国、埃及（代表非洲国家）、欧洲联盟及其成员国、斐济（代表太平洋小岛屿</w:t>
      </w:r>
      <w:r w:rsidRPr="003C297D">
        <w:rPr>
          <w:sz w:val="24"/>
          <w:szCs w:val="24"/>
          <w:lang w:eastAsia="zh-CN"/>
        </w:rPr>
        <w:t>发展中国家）、加纳、马拉维、巴拿马、菲律宾、俄罗斯联邦、南非（代表</w:t>
      </w:r>
      <w:r w:rsidR="003C297D" w:rsidRPr="003C297D">
        <w:rPr>
          <w:color w:val="000000"/>
          <w:sz w:val="24"/>
          <w:szCs w:val="24"/>
          <w:lang w:eastAsia="zh-CN"/>
        </w:rPr>
        <w:t>生物多样性大国联盟集</w:t>
      </w:r>
      <w:r w:rsidR="003C297D" w:rsidRPr="003C297D">
        <w:rPr>
          <w:rFonts w:ascii="SimSun" w:hAnsi="SimSun" w:cs="SimSun" w:hint="eastAsia"/>
          <w:color w:val="000000"/>
          <w:sz w:val="24"/>
          <w:szCs w:val="24"/>
          <w:lang w:eastAsia="zh-CN"/>
        </w:rPr>
        <w:t>团</w:t>
      </w:r>
      <w:r w:rsidRPr="001F309C">
        <w:rPr>
          <w:sz w:val="24"/>
          <w:szCs w:val="24"/>
          <w:lang w:eastAsia="zh-CN"/>
        </w:rPr>
        <w:t>）、阿拉伯联合酋长国</w:t>
      </w:r>
      <w:r w:rsidRPr="001F309C">
        <w:rPr>
          <w:rFonts w:hint="eastAsia"/>
          <w:sz w:val="24"/>
          <w:szCs w:val="24"/>
          <w:lang w:eastAsia="zh-CN"/>
        </w:rPr>
        <w:t>和</w:t>
      </w:r>
      <w:r w:rsidRPr="001F309C">
        <w:rPr>
          <w:sz w:val="24"/>
          <w:szCs w:val="24"/>
          <w:lang w:eastAsia="zh-CN"/>
        </w:rPr>
        <w:t>津巴布韦。</w:t>
      </w:r>
    </w:p>
    <w:p w14:paraId="1062EA92" w14:textId="6D6AFA6E" w:rsidR="001F309C" w:rsidRPr="001F309C" w:rsidRDefault="003C297D"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10</w:t>
      </w:r>
      <w:r w:rsidRPr="001F309C">
        <w:rPr>
          <w:sz w:val="24"/>
          <w:szCs w:val="24"/>
          <w:lang w:eastAsia="zh-CN"/>
        </w:rPr>
        <w:t>月</w:t>
      </w:r>
      <w:r w:rsidRPr="001F309C">
        <w:rPr>
          <w:sz w:val="24"/>
          <w:szCs w:val="24"/>
          <w:lang w:eastAsia="zh-CN"/>
        </w:rPr>
        <w:t>20</w:t>
      </w:r>
      <w:r w:rsidRPr="001F309C">
        <w:rPr>
          <w:sz w:val="24"/>
          <w:szCs w:val="24"/>
          <w:lang w:eastAsia="zh-CN"/>
        </w:rPr>
        <w:t>日</w:t>
      </w:r>
      <w:r w:rsidR="001F309C" w:rsidRPr="001F309C">
        <w:rPr>
          <w:sz w:val="24"/>
          <w:szCs w:val="24"/>
          <w:lang w:eastAsia="zh-CN"/>
        </w:rPr>
        <w:t>第一工作组第</w:t>
      </w:r>
      <w:r w:rsidR="00347974">
        <w:rPr>
          <w:rFonts w:hint="eastAsia"/>
          <w:sz w:val="24"/>
          <w:szCs w:val="24"/>
          <w:lang w:eastAsia="zh-CN"/>
        </w:rPr>
        <w:t>2</w:t>
      </w:r>
      <w:r w:rsidR="00347974">
        <w:rPr>
          <w:rFonts w:hint="eastAsia"/>
          <w:sz w:val="24"/>
          <w:szCs w:val="24"/>
          <w:lang w:eastAsia="zh-CN"/>
        </w:rPr>
        <w:t>场</w:t>
      </w:r>
      <w:r w:rsidR="001F309C" w:rsidRPr="001F309C">
        <w:rPr>
          <w:sz w:val="24"/>
          <w:szCs w:val="24"/>
          <w:lang w:eastAsia="zh-CN"/>
        </w:rPr>
        <w:t>会议继续审议议程项目</w:t>
      </w:r>
      <w:r w:rsidR="001F309C" w:rsidRPr="001F309C">
        <w:rPr>
          <w:sz w:val="24"/>
          <w:szCs w:val="24"/>
          <w:lang w:eastAsia="zh-CN"/>
        </w:rPr>
        <w:t>11</w:t>
      </w:r>
      <w:r w:rsidR="001F309C" w:rsidRPr="001F309C">
        <w:rPr>
          <w:rFonts w:hint="eastAsia"/>
          <w:sz w:val="24"/>
          <w:szCs w:val="24"/>
          <w:lang w:eastAsia="zh-CN"/>
        </w:rPr>
        <w:t>，同时审议</w:t>
      </w:r>
      <w:r w:rsidR="001F309C" w:rsidRPr="001F309C">
        <w:rPr>
          <w:sz w:val="24"/>
          <w:szCs w:val="24"/>
          <w:lang w:eastAsia="zh-CN"/>
        </w:rPr>
        <w:t>名古屋议定书缔约方会议第六</w:t>
      </w:r>
      <w:r w:rsidR="001F309C" w:rsidRPr="001F309C">
        <w:rPr>
          <w:rFonts w:hint="eastAsia"/>
          <w:sz w:val="24"/>
          <w:szCs w:val="24"/>
          <w:lang w:eastAsia="zh-CN"/>
        </w:rPr>
        <w:t>届</w:t>
      </w:r>
      <w:r w:rsidR="001F309C" w:rsidRPr="001F309C">
        <w:rPr>
          <w:sz w:val="24"/>
          <w:szCs w:val="24"/>
          <w:lang w:eastAsia="zh-CN"/>
        </w:rPr>
        <w:t>会议议程项目</w:t>
      </w:r>
      <w:r w:rsidR="001F309C" w:rsidRPr="001F309C">
        <w:rPr>
          <w:sz w:val="24"/>
          <w:szCs w:val="24"/>
          <w:lang w:eastAsia="zh-CN"/>
        </w:rPr>
        <w:t>15</w:t>
      </w:r>
      <w:r w:rsidR="001F309C" w:rsidRPr="001F309C">
        <w:rPr>
          <w:sz w:val="24"/>
          <w:szCs w:val="24"/>
          <w:lang w:eastAsia="zh-CN"/>
        </w:rPr>
        <w:t>。</w:t>
      </w:r>
    </w:p>
    <w:p w14:paraId="3DCDA773" w14:textId="7FD8F645" w:rsidR="001F309C" w:rsidRPr="001F309C" w:rsidRDefault="005D17CF"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以下</w:t>
      </w:r>
      <w:r w:rsidR="00347974">
        <w:rPr>
          <w:sz w:val="24"/>
          <w:szCs w:val="24"/>
          <w:lang w:eastAsia="zh-CN"/>
        </w:rPr>
        <w:t>缔约方的代表发了言</w:t>
      </w:r>
      <w:r w:rsidR="001F309C" w:rsidRPr="001F309C">
        <w:rPr>
          <w:sz w:val="24"/>
          <w:szCs w:val="24"/>
          <w:lang w:eastAsia="zh-CN"/>
        </w:rPr>
        <w:t>：巴林、布隆迪、喀麦隆、中国、多米尼加共和国、厄瓜多尔、埃塞俄比亚、危地马拉、印度、印度尼西亚、肯尼亚、马来西亚、沙特阿拉伯、塞内加尔、南非、土耳其、乌干达和越南</w:t>
      </w:r>
      <w:r w:rsidR="001F309C" w:rsidRPr="001F309C">
        <w:rPr>
          <w:rFonts w:hint="eastAsia"/>
          <w:sz w:val="24"/>
          <w:szCs w:val="24"/>
          <w:lang w:eastAsia="zh-CN"/>
        </w:rPr>
        <w:t>。</w:t>
      </w:r>
    </w:p>
    <w:p w14:paraId="159DBA66" w14:textId="09A2387F"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eastAsia="zh-CN"/>
        </w:rPr>
        <w:t>《生物多样性公约》联盟、国际制药商协会联合会、生物多样性问题国际土著论坛以及第三世界网络的代表也</w:t>
      </w:r>
      <w:r w:rsidR="00C00D07">
        <w:rPr>
          <w:sz w:val="24"/>
          <w:szCs w:val="24"/>
          <w:lang w:eastAsia="zh-CN"/>
        </w:rPr>
        <w:t>发了言</w:t>
      </w:r>
      <w:r w:rsidRPr="001F309C">
        <w:rPr>
          <w:sz w:val="24"/>
          <w:szCs w:val="24"/>
          <w:lang w:eastAsia="zh-CN"/>
        </w:rPr>
        <w:t>。</w:t>
      </w:r>
    </w:p>
    <w:p w14:paraId="5F04A9CE" w14:textId="0F8E5385" w:rsidR="001F309C" w:rsidRPr="001F309C"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val="en-US"/>
        </w:rPr>
      </w:pPr>
      <w:r w:rsidRPr="001F309C">
        <w:rPr>
          <w:sz w:val="24"/>
          <w:szCs w:val="24"/>
          <w:lang w:eastAsia="zh-CN"/>
        </w:rPr>
        <w:t>在</w:t>
      </w:r>
      <w:r w:rsidR="00D06C64">
        <w:rPr>
          <w:sz w:val="24"/>
          <w:szCs w:val="24"/>
          <w:lang w:eastAsia="zh-CN"/>
        </w:rPr>
        <w:t>经交换意见</w:t>
      </w:r>
      <w:r w:rsidRPr="001F309C">
        <w:rPr>
          <w:sz w:val="24"/>
          <w:szCs w:val="24"/>
          <w:lang w:eastAsia="zh-CN"/>
        </w:rPr>
        <w:t>，主席设立了一</w:t>
      </w:r>
      <w:r w:rsidRPr="00347974">
        <w:rPr>
          <w:rFonts w:ascii="SimSun" w:hAnsi="SimSun"/>
          <w:sz w:val="24"/>
          <w:szCs w:val="24"/>
          <w:lang w:eastAsia="zh-CN"/>
        </w:rPr>
        <w:t>个主席之友</w:t>
      </w:r>
      <w:r w:rsidRPr="001F309C">
        <w:rPr>
          <w:sz w:val="24"/>
          <w:szCs w:val="24"/>
          <w:lang w:eastAsia="zh-CN"/>
        </w:rPr>
        <w:t>小组，由</w:t>
      </w:r>
      <w:r w:rsidRPr="001F309C">
        <w:rPr>
          <w:sz w:val="24"/>
          <w:szCs w:val="24"/>
          <w:lang w:val="en-US" w:eastAsia="zh-CN"/>
        </w:rPr>
        <w:t>Daniel Mukubi Kikuni</w:t>
      </w:r>
      <w:r w:rsidR="009E26D8">
        <w:rPr>
          <w:rFonts w:hint="eastAsia"/>
          <w:sz w:val="24"/>
          <w:szCs w:val="24"/>
          <w:lang w:val="en-US" w:eastAsia="zh-CN"/>
        </w:rPr>
        <w:t>（</w:t>
      </w:r>
      <w:r w:rsidRPr="001F309C">
        <w:rPr>
          <w:rFonts w:hint="eastAsia"/>
          <w:sz w:val="24"/>
          <w:szCs w:val="24"/>
          <w:lang w:val="en-US" w:eastAsia="zh-CN"/>
        </w:rPr>
        <w:t>刚果民主共和国</w:t>
      </w:r>
      <w:r w:rsidR="009E26D8">
        <w:rPr>
          <w:rFonts w:hint="eastAsia"/>
          <w:sz w:val="24"/>
          <w:szCs w:val="24"/>
          <w:lang w:val="en-US" w:eastAsia="zh-CN"/>
        </w:rPr>
        <w:t>）</w:t>
      </w:r>
      <w:r w:rsidRPr="001F309C">
        <w:rPr>
          <w:rFonts w:hint="eastAsia"/>
          <w:sz w:val="24"/>
          <w:szCs w:val="24"/>
          <w:lang w:val="en-US" w:eastAsia="zh-CN"/>
        </w:rPr>
        <w:t>和</w:t>
      </w:r>
      <w:r w:rsidRPr="001F309C">
        <w:rPr>
          <w:sz w:val="24"/>
          <w:szCs w:val="24"/>
          <w:lang w:val="en-US" w:eastAsia="zh-CN"/>
        </w:rPr>
        <w:t>Thomas Greiber</w:t>
      </w:r>
      <w:r w:rsidRPr="001F309C">
        <w:rPr>
          <w:sz w:val="24"/>
          <w:szCs w:val="24"/>
          <w:lang w:eastAsia="zh-CN"/>
        </w:rPr>
        <w:t>（德国）担任协调人</w:t>
      </w:r>
      <w:r w:rsidR="003C297D">
        <w:rPr>
          <w:rFonts w:hint="eastAsia"/>
          <w:sz w:val="24"/>
          <w:szCs w:val="24"/>
          <w:lang w:eastAsia="zh-CN"/>
        </w:rPr>
        <w:t>，</w:t>
      </w:r>
      <w:r w:rsidRPr="001F309C">
        <w:rPr>
          <w:sz w:val="24"/>
          <w:szCs w:val="24"/>
          <w:lang w:eastAsia="zh-CN"/>
        </w:rPr>
        <w:t>负责审议关于</w:t>
      </w:r>
      <w:r w:rsidRPr="001F309C">
        <w:rPr>
          <w:rFonts w:hint="eastAsia"/>
          <w:sz w:val="24"/>
          <w:szCs w:val="24"/>
          <w:lang w:eastAsia="zh-CN"/>
        </w:rPr>
        <w:t>设立</w:t>
      </w:r>
      <w:r w:rsidRPr="001F309C">
        <w:rPr>
          <w:sz w:val="24"/>
          <w:szCs w:val="24"/>
          <w:lang w:val="en-US" w:eastAsia="zh-CN"/>
        </w:rPr>
        <w:t>公正和公平分享利用遗传资源数字序列信息所产生惠益</w:t>
      </w:r>
      <w:r w:rsidRPr="001F309C">
        <w:rPr>
          <w:sz w:val="24"/>
          <w:szCs w:val="24"/>
          <w:lang w:eastAsia="zh-CN"/>
        </w:rPr>
        <w:t>卡利基金制度安排的谅解备忘录，以及其他相关运作文件，旨在拟定一份共识</w:t>
      </w:r>
      <w:r w:rsidR="00C00D07">
        <w:rPr>
          <w:rFonts w:hint="eastAsia"/>
          <w:sz w:val="24"/>
          <w:szCs w:val="24"/>
          <w:lang w:eastAsia="zh-CN"/>
        </w:rPr>
        <w:t>案文</w:t>
      </w:r>
      <w:r w:rsidRPr="001F309C">
        <w:rPr>
          <w:sz w:val="24"/>
          <w:szCs w:val="24"/>
          <w:lang w:eastAsia="zh-CN"/>
        </w:rPr>
        <w:t>。此外，若有助于解决某些争议点，该小组还可酌情探讨决定草案涉及指导委员会成员遴选问题</w:t>
      </w:r>
      <w:r w:rsidRPr="001F309C">
        <w:rPr>
          <w:rFonts w:hint="eastAsia"/>
          <w:sz w:val="24"/>
          <w:szCs w:val="24"/>
          <w:lang w:eastAsia="zh-CN"/>
        </w:rPr>
        <w:t>的</w:t>
      </w:r>
      <w:r w:rsidRPr="001F309C">
        <w:rPr>
          <w:sz w:val="24"/>
          <w:szCs w:val="24"/>
          <w:lang w:eastAsia="zh-CN"/>
        </w:rPr>
        <w:t>第</w:t>
      </w:r>
      <w:r w:rsidRPr="001F309C">
        <w:rPr>
          <w:sz w:val="24"/>
          <w:szCs w:val="24"/>
          <w:lang w:eastAsia="zh-CN"/>
        </w:rPr>
        <w:t>29</w:t>
      </w:r>
      <w:r w:rsidRPr="001F309C">
        <w:rPr>
          <w:sz w:val="24"/>
          <w:szCs w:val="24"/>
          <w:lang w:eastAsia="zh-CN"/>
        </w:rPr>
        <w:t>段和第</w:t>
      </w:r>
      <w:r w:rsidRPr="001F309C">
        <w:rPr>
          <w:sz w:val="24"/>
          <w:szCs w:val="24"/>
          <w:lang w:eastAsia="zh-CN"/>
        </w:rPr>
        <w:t>30</w:t>
      </w:r>
      <w:r w:rsidRPr="001F309C">
        <w:rPr>
          <w:sz w:val="24"/>
          <w:szCs w:val="24"/>
          <w:lang w:eastAsia="zh-CN"/>
        </w:rPr>
        <w:t>段</w:t>
      </w:r>
      <w:r w:rsidRPr="001F309C">
        <w:rPr>
          <w:rFonts w:hint="eastAsia"/>
          <w:sz w:val="24"/>
          <w:szCs w:val="24"/>
          <w:lang w:eastAsia="zh-CN"/>
        </w:rPr>
        <w:t>，或</w:t>
      </w:r>
      <w:r w:rsidRPr="001F309C">
        <w:rPr>
          <w:sz w:val="24"/>
          <w:szCs w:val="24"/>
          <w:lang w:eastAsia="zh-CN"/>
        </w:rPr>
        <w:t>其他相关议题。</w:t>
      </w:r>
      <w:r w:rsidRPr="001F309C">
        <w:rPr>
          <w:sz w:val="24"/>
          <w:szCs w:val="24"/>
        </w:rPr>
        <w:t>该小组将以闭门会议形式开展工作。</w:t>
      </w:r>
    </w:p>
    <w:p w14:paraId="51A07516" w14:textId="5CBB2DE5" w:rsidR="0011144D" w:rsidRPr="002C04D2" w:rsidRDefault="001F309C" w:rsidP="001F309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F309C">
        <w:rPr>
          <w:sz w:val="24"/>
          <w:szCs w:val="24"/>
          <w:lang w:val="en-US" w:eastAsia="zh-CN"/>
        </w:rPr>
        <w:t>此外，第一工作组</w:t>
      </w:r>
      <w:r w:rsidRPr="001F309C">
        <w:rPr>
          <w:rFonts w:hint="eastAsia"/>
          <w:sz w:val="24"/>
          <w:szCs w:val="24"/>
          <w:lang w:val="en-US" w:eastAsia="zh-CN"/>
        </w:rPr>
        <w:t>还</w:t>
      </w:r>
      <w:r w:rsidRPr="001F309C">
        <w:rPr>
          <w:sz w:val="24"/>
          <w:szCs w:val="24"/>
          <w:lang w:val="en-US" w:eastAsia="zh-CN"/>
        </w:rPr>
        <w:t>同意设立一个联络小组，</w:t>
      </w:r>
      <w:r w:rsidRPr="001F309C">
        <w:rPr>
          <w:rFonts w:hint="eastAsia"/>
          <w:sz w:val="24"/>
          <w:szCs w:val="24"/>
          <w:lang w:val="en-US" w:eastAsia="zh-CN"/>
        </w:rPr>
        <w:t>由</w:t>
      </w:r>
      <w:r w:rsidRPr="001F309C">
        <w:rPr>
          <w:sz w:val="24"/>
          <w:szCs w:val="24"/>
          <w:lang w:val="en-US" w:eastAsia="zh-CN"/>
        </w:rPr>
        <w:t>Patience Gandiwa</w:t>
      </w:r>
      <w:r w:rsidRPr="001F309C">
        <w:rPr>
          <w:rFonts w:hint="eastAsia"/>
          <w:sz w:val="24"/>
          <w:szCs w:val="24"/>
          <w:lang w:val="en-US" w:eastAsia="zh-CN"/>
        </w:rPr>
        <w:t>（</w:t>
      </w:r>
      <w:r w:rsidRPr="001F309C">
        <w:rPr>
          <w:sz w:val="24"/>
          <w:szCs w:val="24"/>
          <w:lang w:val="en-US" w:eastAsia="zh-CN"/>
        </w:rPr>
        <w:t>津巴布韦）和</w:t>
      </w:r>
      <w:r w:rsidRPr="001F309C">
        <w:rPr>
          <w:sz w:val="24"/>
          <w:szCs w:val="24"/>
          <w:lang w:val="en-US" w:eastAsia="zh-CN"/>
        </w:rPr>
        <w:t>Helmut Gaugitsch</w:t>
      </w:r>
      <w:r w:rsidRPr="001F309C">
        <w:rPr>
          <w:rFonts w:hint="eastAsia"/>
          <w:sz w:val="24"/>
          <w:szCs w:val="24"/>
          <w:lang w:val="en-US" w:eastAsia="zh-CN"/>
        </w:rPr>
        <w:t>（</w:t>
      </w:r>
      <w:r w:rsidRPr="001F309C">
        <w:rPr>
          <w:sz w:val="24"/>
          <w:szCs w:val="24"/>
          <w:lang w:val="en-US" w:eastAsia="zh-CN"/>
        </w:rPr>
        <w:t>奥地利）</w:t>
      </w:r>
      <w:r w:rsidR="00D06C64" w:rsidRPr="001F309C">
        <w:rPr>
          <w:sz w:val="24"/>
          <w:szCs w:val="24"/>
          <w:lang w:val="en-US" w:eastAsia="zh-CN"/>
        </w:rPr>
        <w:t>担任</w:t>
      </w:r>
      <w:r w:rsidRPr="001F309C">
        <w:rPr>
          <w:sz w:val="24"/>
          <w:szCs w:val="24"/>
          <w:lang w:val="en-US" w:eastAsia="zh-CN"/>
        </w:rPr>
        <w:t>共同主席</w:t>
      </w:r>
      <w:r w:rsidRPr="001F309C">
        <w:rPr>
          <w:rFonts w:hint="eastAsia"/>
          <w:sz w:val="24"/>
          <w:szCs w:val="24"/>
          <w:lang w:val="en-US" w:eastAsia="zh-CN"/>
        </w:rPr>
        <w:t>，负责</w:t>
      </w:r>
      <w:r w:rsidRPr="001F309C">
        <w:rPr>
          <w:sz w:val="24"/>
          <w:szCs w:val="24"/>
          <w:lang w:val="en-US" w:eastAsia="zh-CN"/>
        </w:rPr>
        <w:t>处理决定草案的第一至第九部分，其工作将以主席在秘书处协助下拟定的案文为基础。</w:t>
      </w:r>
    </w:p>
    <w:p w14:paraId="47812A66" w14:textId="5591C923" w:rsidR="00565773" w:rsidRPr="002C04D2" w:rsidRDefault="002854DE" w:rsidP="001F309C">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79ED7F32" w14:textId="284C0890" w:rsidR="00565773" w:rsidRPr="002C04D2" w:rsidRDefault="002854DE" w:rsidP="002C04D2">
      <w:pPr>
        <w:pStyle w:val="CBDAgendaItem"/>
        <w:keepNext w:val="0"/>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12</w:t>
      </w:r>
      <w:r w:rsidRPr="002C04D2">
        <w:rPr>
          <w:rFonts w:ascii="Times New Roman" w:hAnsi="Times New Roman" w:cs="Times New Roman"/>
          <w:lang w:eastAsia="zh-CN"/>
        </w:rPr>
        <w:br/>
      </w:r>
      <w:r w:rsidRPr="002C04D2">
        <w:rPr>
          <w:rFonts w:ascii="Times New Roman" w:hAnsi="Times New Roman" w:cs="Times New Roman"/>
          <w:lang w:eastAsia="zh-CN"/>
        </w:rPr>
        <w:t>与《生物多样性公约》和《昆明</w:t>
      </w:r>
      <w:r w:rsidRPr="002C04D2">
        <w:rPr>
          <w:rFonts w:ascii="Times New Roman" w:hAnsi="Times New Roman" w:cs="Times New Roman"/>
          <w:lang w:eastAsia="zh-CN"/>
        </w:rPr>
        <w:t>-</w:t>
      </w:r>
      <w:r w:rsidRPr="002C04D2">
        <w:rPr>
          <w:rFonts w:ascii="Times New Roman" w:hAnsi="Times New Roman" w:cs="Times New Roman"/>
          <w:lang w:eastAsia="zh-CN"/>
        </w:rPr>
        <w:t>蒙特利尔全球生物多样性框架》执行和宣传工作的支持机制相关的事项</w:t>
      </w:r>
    </w:p>
    <w:p w14:paraId="273587AB" w14:textId="12E51041" w:rsidR="00565773" w:rsidRPr="002C04D2" w:rsidRDefault="00565773" w:rsidP="002C04D2">
      <w:pPr>
        <w:pStyle w:val="CBDAgendaItem"/>
        <w:keepNext w:val="0"/>
        <w:shd w:val="clear" w:color="auto" w:fill="FFFFFF" w:themeFill="background1"/>
        <w:tabs>
          <w:tab w:val="clear" w:pos="567"/>
          <w:tab w:val="clear" w:pos="1134"/>
          <w:tab w:val="clear" w:pos="1701"/>
          <w:tab w:val="clear" w:pos="2268"/>
        </w:tabs>
        <w:rPr>
          <w:rFonts w:ascii="Times New Roman" w:hAnsi="Times New Roman" w:cs="Times New Roman"/>
        </w:rPr>
      </w:pPr>
      <w:r w:rsidRPr="002C04D2">
        <w:rPr>
          <w:rFonts w:ascii="Times New Roman" w:hAnsi="Times New Roman" w:cs="Times New Roman"/>
        </w:rPr>
        <w:t>(a)</w:t>
      </w:r>
      <w:r w:rsidRPr="002C04D2">
        <w:rPr>
          <w:rFonts w:ascii="Times New Roman" w:hAnsi="Times New Roman" w:cs="Times New Roman"/>
        </w:rPr>
        <w:tab/>
      </w:r>
      <w:r w:rsidR="002854DE" w:rsidRPr="002C04D2">
        <w:rPr>
          <w:rFonts w:ascii="Times New Roman" w:hAnsi="Times New Roman" w:cs="Times New Roman"/>
        </w:rPr>
        <w:t>能力建设和发展以及科技合作</w:t>
      </w:r>
    </w:p>
    <w:p w14:paraId="3EE22C82" w14:textId="4DC58765" w:rsidR="002854DE"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C04D2">
        <w:rPr>
          <w:sz w:val="24"/>
          <w:szCs w:val="24"/>
          <w:lang w:val="en-US" w:eastAsia="zh-CN"/>
        </w:rPr>
        <w:t>第一工作组第</w:t>
      </w:r>
      <w:r w:rsidRPr="002C04D2">
        <w:rPr>
          <w:sz w:val="24"/>
          <w:szCs w:val="24"/>
          <w:lang w:val="en-US" w:eastAsia="zh-CN"/>
        </w:rPr>
        <w:t>1</w:t>
      </w:r>
      <w:r w:rsidRPr="002C04D2">
        <w:rPr>
          <w:sz w:val="24"/>
          <w:szCs w:val="24"/>
          <w:lang w:val="en-US" w:eastAsia="zh-CN"/>
        </w:rPr>
        <w:t>场会议开始审议议程项目</w:t>
      </w:r>
      <w:r w:rsidRPr="002C04D2">
        <w:rPr>
          <w:sz w:val="24"/>
          <w:szCs w:val="24"/>
          <w:lang w:val="en-US" w:eastAsia="zh-CN"/>
        </w:rPr>
        <w:t>12(a)</w:t>
      </w:r>
      <w:r w:rsidRPr="002C04D2">
        <w:rPr>
          <w:sz w:val="24"/>
          <w:szCs w:val="24"/>
          <w:lang w:val="en-US" w:eastAsia="zh-CN"/>
        </w:rPr>
        <w:t>。</w:t>
      </w:r>
      <w:r w:rsidR="002C04D2">
        <w:rPr>
          <w:sz w:val="24"/>
          <w:szCs w:val="24"/>
          <w:lang w:val="en-US" w:eastAsia="zh-CN"/>
        </w:rPr>
        <w:t>工作组收到一份决定草案</w:t>
      </w:r>
      <w:r w:rsidRPr="002C04D2">
        <w:rPr>
          <w:sz w:val="24"/>
          <w:szCs w:val="24"/>
          <w:lang w:val="en-US" w:eastAsia="zh-CN"/>
        </w:rPr>
        <w:t>。</w:t>
      </w:r>
      <w:r w:rsidRPr="002C04D2">
        <w:rPr>
          <w:sz w:val="24"/>
          <w:szCs w:val="24"/>
          <w:vertAlign w:val="superscript"/>
          <w:lang w:val="en-US"/>
        </w:rPr>
        <w:footnoteReference w:id="35"/>
      </w:r>
    </w:p>
    <w:p w14:paraId="17B425DF" w14:textId="2C639BF3" w:rsidR="0018525F"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第一工作组同意设立一个联络小组，由</w:t>
      </w:r>
      <w:r w:rsidRPr="002C04D2">
        <w:rPr>
          <w:sz w:val="24"/>
          <w:szCs w:val="24"/>
          <w:lang w:eastAsia="zh-CN"/>
        </w:rPr>
        <w:t>Holly Kelley-Weil</w:t>
      </w:r>
      <w:r w:rsidR="002C04D2">
        <w:rPr>
          <w:rFonts w:hint="eastAsia"/>
          <w:sz w:val="24"/>
          <w:szCs w:val="24"/>
          <w:lang w:eastAsia="zh-CN"/>
        </w:rPr>
        <w:t>（</w:t>
      </w:r>
      <w:r w:rsidRPr="002C04D2">
        <w:rPr>
          <w:sz w:val="24"/>
          <w:szCs w:val="24"/>
          <w:lang w:eastAsia="zh-CN"/>
        </w:rPr>
        <w:t>联合王国</w:t>
      </w:r>
      <w:r w:rsidR="002C04D2">
        <w:rPr>
          <w:rFonts w:hint="eastAsia"/>
          <w:sz w:val="24"/>
          <w:szCs w:val="24"/>
          <w:lang w:eastAsia="zh-CN"/>
        </w:rPr>
        <w:t>）</w:t>
      </w:r>
      <w:r w:rsidRPr="002C04D2">
        <w:rPr>
          <w:sz w:val="24"/>
          <w:szCs w:val="24"/>
          <w:lang w:eastAsia="zh-CN"/>
        </w:rPr>
        <w:t>和</w:t>
      </w:r>
      <w:r w:rsidRPr="002C04D2">
        <w:rPr>
          <w:sz w:val="24"/>
          <w:szCs w:val="24"/>
          <w:lang w:eastAsia="zh-CN"/>
        </w:rPr>
        <w:t>Martha Mphatso Kalemba</w:t>
      </w:r>
      <w:r w:rsidR="002C04D2">
        <w:rPr>
          <w:rFonts w:hint="eastAsia"/>
          <w:sz w:val="24"/>
          <w:szCs w:val="24"/>
          <w:lang w:eastAsia="zh-CN"/>
        </w:rPr>
        <w:t>（</w:t>
      </w:r>
      <w:r w:rsidRPr="002C04D2">
        <w:rPr>
          <w:sz w:val="24"/>
          <w:szCs w:val="24"/>
          <w:lang w:eastAsia="zh-CN"/>
        </w:rPr>
        <w:t>马拉维</w:t>
      </w:r>
      <w:r w:rsidR="002C04D2">
        <w:rPr>
          <w:rFonts w:hint="eastAsia"/>
          <w:sz w:val="24"/>
          <w:szCs w:val="24"/>
          <w:lang w:eastAsia="zh-CN"/>
        </w:rPr>
        <w:t>）</w:t>
      </w:r>
      <w:r w:rsidRPr="002C04D2">
        <w:rPr>
          <w:sz w:val="24"/>
          <w:szCs w:val="24"/>
          <w:lang w:eastAsia="zh-CN"/>
        </w:rPr>
        <w:t>担任共同主席，任务是讨论整个决定草案，以期就目前方括号内的所有议题达成共识，该小组将根据主席在秘书处协助下编写的案文开展工作。</w:t>
      </w:r>
    </w:p>
    <w:p w14:paraId="59ADB4DB" w14:textId="3A9AF0E3" w:rsidR="003309D9"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第一工作组还同意将该决定草案附件二表</w:t>
      </w:r>
      <w:r w:rsidRPr="002C04D2">
        <w:rPr>
          <w:sz w:val="24"/>
          <w:szCs w:val="24"/>
          <w:lang w:eastAsia="zh-CN"/>
        </w:rPr>
        <w:t>2</w:t>
      </w:r>
      <w:r w:rsidRPr="002C04D2">
        <w:rPr>
          <w:sz w:val="24"/>
          <w:szCs w:val="24"/>
          <w:lang w:eastAsia="zh-CN"/>
        </w:rPr>
        <w:t>所载的全球协调实体订正预算草案转交预算事项联络小组。</w:t>
      </w:r>
    </w:p>
    <w:p w14:paraId="78CB848D" w14:textId="323BA567" w:rsidR="0013470B" w:rsidRDefault="0013470B" w:rsidP="00C7577A">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13470B">
        <w:rPr>
          <w:rFonts w:hint="eastAsia"/>
          <w:sz w:val="24"/>
          <w:szCs w:val="24"/>
          <w:lang w:eastAsia="zh-CN"/>
        </w:rPr>
        <w:lastRenderedPageBreak/>
        <w:t>第一工作组第</w:t>
      </w:r>
      <w:r w:rsidRPr="0013470B">
        <w:rPr>
          <w:rFonts w:hint="eastAsia"/>
          <w:sz w:val="24"/>
          <w:szCs w:val="24"/>
          <w:lang w:eastAsia="zh-CN"/>
        </w:rPr>
        <w:t>5</w:t>
      </w:r>
      <w:r w:rsidR="003C3C6D">
        <w:rPr>
          <w:rFonts w:hint="eastAsia"/>
          <w:sz w:val="24"/>
          <w:szCs w:val="24"/>
          <w:lang w:eastAsia="zh-CN"/>
        </w:rPr>
        <w:t>场</w:t>
      </w:r>
      <w:r w:rsidRPr="0013470B">
        <w:rPr>
          <w:rFonts w:hint="eastAsia"/>
          <w:sz w:val="24"/>
          <w:szCs w:val="24"/>
          <w:lang w:eastAsia="zh-CN"/>
        </w:rPr>
        <w:t>会议听取联络小组一位共同主席关于该小组工作成果的报告，随后审议主席提交的一项决定草案。</w:t>
      </w:r>
      <w:r>
        <w:rPr>
          <w:sz w:val="24"/>
          <w:szCs w:val="24"/>
          <w:lang w:eastAsia="zh-CN"/>
        </w:rPr>
        <w:br/>
      </w:r>
    </w:p>
    <w:p w14:paraId="18ED47B3" w14:textId="20B3FFDA" w:rsidR="0013470B" w:rsidRDefault="0013470B" w:rsidP="00C7577A">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13470B">
        <w:rPr>
          <w:rFonts w:hint="eastAsia"/>
          <w:sz w:val="24"/>
          <w:szCs w:val="24"/>
          <w:lang w:eastAsia="zh-CN"/>
        </w:rPr>
        <w:t>以下缔约方的代表发言：巴西、瑞士和英国。</w:t>
      </w:r>
      <w:r>
        <w:rPr>
          <w:sz w:val="24"/>
          <w:szCs w:val="24"/>
          <w:lang w:eastAsia="zh-CN"/>
        </w:rPr>
        <w:br/>
      </w:r>
    </w:p>
    <w:p w14:paraId="4BA2712E" w14:textId="32A90338" w:rsidR="00565773"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31DCC52F" w14:textId="6AA39BA4"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(b)</w:t>
      </w:r>
      <w:r w:rsidRPr="002C04D2">
        <w:rPr>
          <w:rFonts w:ascii="Times New Roman" w:hAnsi="Times New Roman" w:cs="Times New Roman"/>
          <w:lang w:eastAsia="zh-CN"/>
        </w:rPr>
        <w:tab/>
      </w:r>
      <w:r w:rsidR="002854DE" w:rsidRPr="002C04D2">
        <w:rPr>
          <w:rFonts w:ascii="Times New Roman" w:hAnsi="Times New Roman" w:cs="Times New Roman"/>
          <w:lang w:eastAsia="zh-CN"/>
        </w:rPr>
        <w:t>信息交换所机制和知识管理</w:t>
      </w:r>
    </w:p>
    <w:p w14:paraId="4C21E1ED" w14:textId="671795F0" w:rsidR="00333AFC"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C04D2">
        <w:rPr>
          <w:sz w:val="24"/>
          <w:szCs w:val="24"/>
          <w:lang w:val="en-US" w:eastAsia="zh-CN"/>
        </w:rPr>
        <w:t>第一工作组第</w:t>
      </w:r>
      <w:r w:rsidRPr="002C04D2">
        <w:rPr>
          <w:sz w:val="24"/>
          <w:szCs w:val="24"/>
          <w:lang w:val="en-US" w:eastAsia="zh-CN"/>
        </w:rPr>
        <w:t>1</w:t>
      </w:r>
      <w:r w:rsidRPr="002C04D2">
        <w:rPr>
          <w:sz w:val="24"/>
          <w:szCs w:val="24"/>
          <w:lang w:val="en-US" w:eastAsia="zh-CN"/>
        </w:rPr>
        <w:t>场会议开始审议议程项目</w:t>
      </w:r>
      <w:r w:rsidRPr="002C04D2">
        <w:rPr>
          <w:sz w:val="24"/>
          <w:szCs w:val="24"/>
          <w:lang w:val="en-US" w:eastAsia="zh-CN"/>
        </w:rPr>
        <w:t>12(b)</w:t>
      </w:r>
      <w:r w:rsidRPr="002C04D2">
        <w:rPr>
          <w:sz w:val="24"/>
          <w:szCs w:val="24"/>
          <w:lang w:val="en-US" w:eastAsia="zh-CN"/>
        </w:rPr>
        <w:t>。</w:t>
      </w:r>
      <w:r w:rsidR="002C04D2">
        <w:rPr>
          <w:sz w:val="24"/>
          <w:szCs w:val="24"/>
          <w:lang w:val="en-US" w:eastAsia="zh-CN"/>
        </w:rPr>
        <w:t>工作组收到一份决定草案</w:t>
      </w:r>
      <w:r w:rsidRPr="002C04D2">
        <w:rPr>
          <w:sz w:val="24"/>
          <w:szCs w:val="24"/>
          <w:lang w:val="en-US" w:eastAsia="zh-CN"/>
        </w:rPr>
        <w:t>。</w:t>
      </w:r>
      <w:r w:rsidRPr="002C04D2">
        <w:rPr>
          <w:sz w:val="24"/>
          <w:szCs w:val="24"/>
          <w:vertAlign w:val="superscript"/>
          <w:lang w:val="en-US"/>
        </w:rPr>
        <w:footnoteReference w:id="36"/>
      </w:r>
    </w:p>
    <w:p w14:paraId="4AE50E0C" w14:textId="0D105868" w:rsidR="00333AFC"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主席说，他将根据需要进行非正式磋商，并与秘书处协商拟订一份订正决定草案。</w:t>
      </w:r>
    </w:p>
    <w:p w14:paraId="2BDE2FDC" w14:textId="6A517736" w:rsidR="00347974" w:rsidRDefault="00347974" w:rsidP="0034797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10</w:t>
      </w:r>
      <w:r>
        <w:rPr>
          <w:rFonts w:hint="eastAsia"/>
          <w:sz w:val="24"/>
          <w:szCs w:val="24"/>
          <w:lang w:eastAsia="zh-CN"/>
        </w:rPr>
        <w:t>月</w:t>
      </w:r>
      <w:r>
        <w:rPr>
          <w:rFonts w:hint="eastAsia"/>
          <w:sz w:val="24"/>
          <w:szCs w:val="24"/>
          <w:lang w:eastAsia="zh-CN"/>
        </w:rPr>
        <w:t>22</w:t>
      </w:r>
      <w:r>
        <w:rPr>
          <w:rFonts w:hint="eastAsia"/>
          <w:sz w:val="24"/>
          <w:szCs w:val="24"/>
          <w:lang w:eastAsia="zh-CN"/>
        </w:rPr>
        <w:t>日</w:t>
      </w:r>
      <w:r w:rsidR="005D17CF">
        <w:rPr>
          <w:rFonts w:hint="eastAsia"/>
          <w:sz w:val="24"/>
          <w:szCs w:val="24"/>
          <w:lang w:eastAsia="zh-CN"/>
        </w:rPr>
        <w:t>第一工作组</w:t>
      </w:r>
      <w:r>
        <w:rPr>
          <w:rFonts w:hint="eastAsia"/>
          <w:sz w:val="24"/>
          <w:szCs w:val="24"/>
          <w:lang w:eastAsia="zh-CN"/>
        </w:rPr>
        <w:t>第</w:t>
      </w:r>
      <w:r>
        <w:rPr>
          <w:rFonts w:hint="eastAsia"/>
          <w:sz w:val="24"/>
          <w:szCs w:val="24"/>
          <w:lang w:eastAsia="zh-CN"/>
        </w:rPr>
        <w:t>3</w:t>
      </w:r>
      <w:r>
        <w:rPr>
          <w:rFonts w:hint="eastAsia"/>
          <w:sz w:val="24"/>
          <w:szCs w:val="24"/>
          <w:lang w:eastAsia="zh-CN"/>
        </w:rPr>
        <w:t>场会议审议了主席提交的一份决定草案。</w:t>
      </w:r>
    </w:p>
    <w:p w14:paraId="7F9ADB31" w14:textId="0184F6C4" w:rsidR="00347974" w:rsidRPr="00D06C64" w:rsidRDefault="005D17CF" w:rsidP="0034797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347974" w:rsidRPr="00D06C64">
        <w:rPr>
          <w:rFonts w:hint="eastAsia"/>
          <w:sz w:val="24"/>
          <w:szCs w:val="24"/>
          <w:lang w:eastAsia="zh-CN"/>
        </w:rPr>
        <w:t>缔约方的代表发了言：</w:t>
      </w:r>
      <w:r w:rsidR="00347974" w:rsidRPr="00D06C64">
        <w:rPr>
          <w:sz w:val="24"/>
          <w:szCs w:val="24"/>
          <w:lang w:eastAsia="zh-CN"/>
        </w:rPr>
        <w:t>阿根廷、巴西、加拿大、哥伦比亚、刚果民主共和国、埃及、</w:t>
      </w:r>
      <w:r w:rsidR="00347974" w:rsidRPr="00D06C64">
        <w:rPr>
          <w:rFonts w:hint="eastAsia"/>
          <w:sz w:val="24"/>
          <w:szCs w:val="24"/>
          <w:lang w:eastAsia="zh-CN"/>
        </w:rPr>
        <w:t>欧洲联盟</w:t>
      </w:r>
      <w:r w:rsidR="00347974" w:rsidRPr="00D06C64">
        <w:rPr>
          <w:sz w:val="24"/>
          <w:szCs w:val="24"/>
          <w:lang w:eastAsia="zh-CN"/>
        </w:rPr>
        <w:t>及其成员国、斐济（代表太平洋小岛屿发展中国家）、加蓬、印度、伊朗伊斯兰共和国、挪威、俄罗斯联邦和沙特阿拉伯。</w:t>
      </w:r>
    </w:p>
    <w:p w14:paraId="0088A015" w14:textId="6047E016" w:rsidR="00D06C64" w:rsidRPr="0038343E" w:rsidRDefault="00347974" w:rsidP="0034797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8343E">
        <w:rPr>
          <w:rFonts w:hint="eastAsia"/>
          <w:sz w:val="24"/>
          <w:szCs w:val="24"/>
          <w:lang w:eastAsia="zh-CN"/>
        </w:rPr>
        <w:t>第一工作组核准了经口头修正的决定草案，</w:t>
      </w:r>
      <w:r w:rsidR="005D17CF" w:rsidRPr="0038343E">
        <w:rPr>
          <w:rFonts w:hint="eastAsia"/>
          <w:sz w:val="24"/>
          <w:szCs w:val="24"/>
          <w:lang w:eastAsia="zh-CN"/>
        </w:rPr>
        <w:t>将其</w:t>
      </w:r>
      <w:r w:rsidR="00D06C64" w:rsidRPr="0038343E">
        <w:rPr>
          <w:sz w:val="24"/>
          <w:szCs w:val="24"/>
          <w:lang w:eastAsia="zh-CN"/>
        </w:rPr>
        <w:t>作为</w:t>
      </w:r>
      <w:hyperlink r:id="rId19" w:history="1">
        <w:r w:rsidR="00D06C64" w:rsidRPr="0038343E">
          <w:rPr>
            <w:rStyle w:val="Hyperlink"/>
            <w:sz w:val="24"/>
            <w:szCs w:val="24"/>
            <w:lang w:eastAsia="zh-CN"/>
          </w:rPr>
          <w:t>CBD/COP/17/L.3</w:t>
        </w:r>
      </w:hyperlink>
      <w:r w:rsidR="0038343E" w:rsidRPr="0038343E">
        <w:rPr>
          <w:rFonts w:hint="eastAsia"/>
          <w:sz w:val="24"/>
          <w:szCs w:val="24"/>
          <w:lang w:eastAsia="zh-CN"/>
        </w:rPr>
        <w:t>号</w:t>
      </w:r>
      <w:r w:rsidR="0038343E" w:rsidRPr="0038343E">
        <w:rPr>
          <w:sz w:val="24"/>
          <w:szCs w:val="24"/>
          <w:lang w:eastAsia="zh-CN"/>
        </w:rPr>
        <w:t>决定草案</w:t>
      </w:r>
      <w:hyperlink r:id="rId20" w:history="1"/>
      <w:r w:rsidR="00E1292F" w:rsidRPr="0038343E">
        <w:rPr>
          <w:sz w:val="24"/>
          <w:szCs w:val="24"/>
          <w:lang w:eastAsia="zh-CN"/>
        </w:rPr>
        <w:t>提交</w:t>
      </w:r>
      <w:r w:rsidR="00D06C64" w:rsidRPr="0038343E">
        <w:rPr>
          <w:sz w:val="24"/>
          <w:szCs w:val="24"/>
          <w:lang w:eastAsia="zh-CN"/>
        </w:rPr>
        <w:t>全体会议。</w:t>
      </w:r>
    </w:p>
    <w:p w14:paraId="00494EE1" w14:textId="05AB379A"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(c)</w:t>
      </w:r>
      <w:r w:rsidRPr="002C04D2">
        <w:rPr>
          <w:rFonts w:ascii="Times New Roman" w:hAnsi="Times New Roman" w:cs="Times New Roman"/>
          <w:lang w:eastAsia="zh-CN"/>
        </w:rPr>
        <w:tab/>
      </w:r>
      <w:r w:rsidR="002854DE" w:rsidRPr="002C04D2">
        <w:rPr>
          <w:rFonts w:ascii="Times New Roman" w:hAnsi="Times New Roman" w:cs="Times New Roman"/>
          <w:lang w:eastAsia="zh-CN"/>
        </w:rPr>
        <w:t>宣传、教育和公众意识</w:t>
      </w:r>
    </w:p>
    <w:p w14:paraId="4CDA32A2" w14:textId="2C8AA9B8" w:rsidR="005C75C2"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第一工作组第</w:t>
      </w:r>
      <w:r w:rsidRPr="002C04D2">
        <w:rPr>
          <w:sz w:val="24"/>
          <w:szCs w:val="24"/>
          <w:lang w:val="en-US" w:eastAsia="zh-CN"/>
        </w:rPr>
        <w:t>1</w:t>
      </w:r>
      <w:r w:rsidRPr="002C04D2">
        <w:rPr>
          <w:sz w:val="24"/>
          <w:szCs w:val="24"/>
          <w:lang w:val="en-US" w:eastAsia="zh-CN"/>
        </w:rPr>
        <w:t>场会议开始审议议程项目</w:t>
      </w:r>
      <w:r w:rsidRPr="002C04D2">
        <w:rPr>
          <w:sz w:val="24"/>
          <w:szCs w:val="24"/>
          <w:lang w:val="en-US" w:eastAsia="zh-CN"/>
        </w:rPr>
        <w:t>12(c)</w:t>
      </w:r>
      <w:r w:rsidRPr="002C04D2">
        <w:rPr>
          <w:sz w:val="24"/>
          <w:szCs w:val="24"/>
          <w:lang w:val="en-US" w:eastAsia="zh-CN"/>
        </w:rPr>
        <w:t>。</w:t>
      </w:r>
      <w:r w:rsidR="002C04D2">
        <w:rPr>
          <w:sz w:val="24"/>
          <w:szCs w:val="24"/>
          <w:lang w:val="en-US" w:eastAsia="zh-CN"/>
        </w:rPr>
        <w:t>工作组收到一份决定草案</w:t>
      </w:r>
      <w:r w:rsidRPr="002C04D2">
        <w:rPr>
          <w:sz w:val="24"/>
          <w:szCs w:val="24"/>
          <w:vertAlign w:val="superscript"/>
          <w:lang w:val="en-US"/>
        </w:rPr>
        <w:footnoteReference w:id="37"/>
      </w:r>
      <w:r w:rsidRPr="002C04D2">
        <w:rPr>
          <w:sz w:val="24"/>
          <w:szCs w:val="24"/>
          <w:lang w:val="en-US" w:eastAsia="zh-CN"/>
        </w:rPr>
        <w:t>。</w:t>
      </w:r>
    </w:p>
    <w:p w14:paraId="69D54106" w14:textId="0BFA937E" w:rsidR="005C75C2"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主席说，他将根据需要进行非正式磋商，并与秘书处协商拟订一份订正决定草案。</w:t>
      </w:r>
    </w:p>
    <w:p w14:paraId="0DEE67AB" w14:textId="01DD5787" w:rsidR="00D06C64"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第一工作组第</w:t>
      </w:r>
      <w:r>
        <w:rPr>
          <w:rFonts w:hint="eastAsia"/>
          <w:sz w:val="24"/>
          <w:szCs w:val="24"/>
          <w:lang w:eastAsia="zh-CN"/>
        </w:rPr>
        <w:t>3</w:t>
      </w:r>
      <w:r>
        <w:rPr>
          <w:rFonts w:hint="eastAsia"/>
          <w:sz w:val="24"/>
          <w:szCs w:val="24"/>
          <w:lang w:eastAsia="zh-CN"/>
        </w:rPr>
        <w:t>场会议上审议了主席提交的一份决定草案。</w:t>
      </w:r>
    </w:p>
    <w:p w14:paraId="5D238780" w14:textId="0DD037A0" w:rsidR="00D06C64" w:rsidRPr="00D06C64" w:rsidRDefault="005D17CF"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D06C64" w:rsidRPr="00D06C64">
        <w:rPr>
          <w:rFonts w:hint="eastAsia"/>
          <w:sz w:val="24"/>
          <w:szCs w:val="24"/>
          <w:lang w:eastAsia="zh-CN"/>
        </w:rPr>
        <w:t>缔约方的代表发了言：</w:t>
      </w:r>
      <w:r w:rsidR="00D06C64" w:rsidRPr="00D06C64">
        <w:rPr>
          <w:sz w:val="24"/>
          <w:szCs w:val="24"/>
          <w:lang w:eastAsia="zh-CN"/>
        </w:rPr>
        <w:t>阿根廷、澳大利亚、巴西、布基纳法索、加拿大、刚果民主共和国、</w:t>
      </w:r>
      <w:r w:rsidR="00D06C64" w:rsidRPr="00D06C64">
        <w:rPr>
          <w:rFonts w:hint="eastAsia"/>
          <w:sz w:val="24"/>
          <w:szCs w:val="24"/>
          <w:lang w:eastAsia="zh-CN"/>
        </w:rPr>
        <w:t>欧洲联盟</w:t>
      </w:r>
      <w:r w:rsidR="00D06C64" w:rsidRPr="00D06C64">
        <w:rPr>
          <w:sz w:val="24"/>
          <w:szCs w:val="24"/>
          <w:lang w:eastAsia="zh-CN"/>
        </w:rPr>
        <w:t>及其成员国、斐济、危地马拉、印度、伊朗伊斯兰共和国、摩洛哥、俄罗斯联邦、瑞士和越南。</w:t>
      </w:r>
    </w:p>
    <w:p w14:paraId="0603D640" w14:textId="3CCDFD02" w:rsidR="00D06C64" w:rsidRPr="00D06C64"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阿根廷的代表提出了一项程序性问题。</w:t>
      </w:r>
    </w:p>
    <w:p w14:paraId="11A57ED3" w14:textId="52FA3B24" w:rsidR="00D06C64"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全球青年生物多样性网络的代表（</w:t>
      </w:r>
      <w:r w:rsidR="00E1292F">
        <w:rPr>
          <w:rFonts w:hint="eastAsia"/>
          <w:sz w:val="24"/>
          <w:szCs w:val="24"/>
          <w:lang w:eastAsia="zh-CN"/>
        </w:rPr>
        <w:t>同时</w:t>
      </w:r>
      <w:r>
        <w:rPr>
          <w:rFonts w:hint="eastAsia"/>
          <w:sz w:val="24"/>
          <w:szCs w:val="24"/>
          <w:lang w:eastAsia="zh-CN"/>
        </w:rPr>
        <w:t>代表</w:t>
      </w:r>
      <w:r w:rsidRPr="00D06C64">
        <w:rPr>
          <w:sz w:val="24"/>
          <w:szCs w:val="24"/>
          <w:lang w:eastAsia="zh-CN"/>
        </w:rPr>
        <w:t>CBD</w:t>
      </w:r>
      <w:r>
        <w:rPr>
          <w:rFonts w:hint="eastAsia"/>
          <w:sz w:val="24"/>
          <w:szCs w:val="24"/>
          <w:lang w:eastAsia="zh-CN"/>
        </w:rPr>
        <w:t>妇女核心小组）发了言。</w:t>
      </w:r>
    </w:p>
    <w:p w14:paraId="3EC12AE9" w14:textId="4B4B09E4" w:rsidR="00D06C64"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第一工作组核准了经口头修正的决定草案，</w:t>
      </w:r>
      <w:r w:rsidR="00E1292F">
        <w:rPr>
          <w:rFonts w:hint="eastAsia"/>
          <w:sz w:val="24"/>
          <w:szCs w:val="24"/>
          <w:lang w:eastAsia="zh-CN"/>
        </w:rPr>
        <w:t>将其</w:t>
      </w:r>
      <w:r w:rsidRPr="0025390F">
        <w:rPr>
          <w:sz w:val="24"/>
          <w:szCs w:val="24"/>
          <w:lang w:eastAsia="zh-CN"/>
        </w:rPr>
        <w:t>作为</w:t>
      </w:r>
      <w:hyperlink r:id="rId21" w:history="1">
        <w:r w:rsidRPr="00D06C64">
          <w:rPr>
            <w:rStyle w:val="Hyperlink"/>
            <w:sz w:val="24"/>
            <w:szCs w:val="24"/>
            <w:lang w:eastAsia="zh-CN"/>
          </w:rPr>
          <w:t>CBD/COP/17/L.4</w:t>
        </w:r>
      </w:hyperlink>
      <w:r w:rsidR="0038343E">
        <w:rPr>
          <w:rFonts w:hint="eastAsia"/>
          <w:lang w:eastAsia="zh-CN"/>
        </w:rPr>
        <w:t>号</w:t>
      </w:r>
      <w:r w:rsidR="0038343E" w:rsidRPr="0025390F">
        <w:rPr>
          <w:sz w:val="24"/>
          <w:szCs w:val="24"/>
          <w:lang w:eastAsia="zh-CN"/>
        </w:rPr>
        <w:t>决定草案</w:t>
      </w:r>
      <w:hyperlink r:id="rId22" w:history="1"/>
      <w:r w:rsidR="00E1292F">
        <w:rPr>
          <w:sz w:val="24"/>
          <w:szCs w:val="24"/>
          <w:lang w:eastAsia="zh-CN"/>
        </w:rPr>
        <w:t>提交</w:t>
      </w:r>
      <w:r w:rsidRPr="0025390F">
        <w:rPr>
          <w:sz w:val="24"/>
          <w:szCs w:val="24"/>
          <w:lang w:eastAsia="zh-CN"/>
        </w:rPr>
        <w:t>全体会议。</w:t>
      </w:r>
    </w:p>
    <w:p w14:paraId="6834B572" w14:textId="674E4613" w:rsidR="00565773" w:rsidRPr="002C04D2" w:rsidRDefault="002854DE"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lastRenderedPageBreak/>
        <w:t>项目</w:t>
      </w:r>
      <w:r w:rsidR="00565773" w:rsidRPr="002C04D2">
        <w:rPr>
          <w:rFonts w:ascii="Times New Roman" w:hAnsi="Times New Roman" w:cs="Times New Roman"/>
          <w:lang w:eastAsia="zh-CN"/>
        </w:rPr>
        <w:t>13</w:t>
      </w:r>
      <w:r w:rsidR="00565773" w:rsidRPr="002C04D2">
        <w:rPr>
          <w:rFonts w:ascii="Times New Roman" w:hAnsi="Times New Roman" w:cs="Times New Roman"/>
          <w:lang w:eastAsia="zh-CN"/>
        </w:rPr>
        <w:br/>
      </w:r>
      <w:r w:rsidRPr="002C04D2">
        <w:rPr>
          <w:rFonts w:ascii="Times New Roman" w:hAnsi="Times New Roman" w:cs="Times New Roman"/>
          <w:lang w:eastAsia="zh-CN"/>
        </w:rPr>
        <w:t>与国际组织和根据其他公约建立的机构的合作</w:t>
      </w:r>
    </w:p>
    <w:p w14:paraId="3CCE62BF" w14:textId="40E32C5B" w:rsidR="00C36EB5" w:rsidRPr="002C04D2" w:rsidRDefault="002C04D2"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val="en-US" w:eastAsia="zh-CN"/>
        </w:rPr>
        <w:t>工作组收到一份决定草案</w:t>
      </w:r>
      <w:r w:rsidR="002854DE" w:rsidRPr="002C04D2">
        <w:rPr>
          <w:sz w:val="24"/>
          <w:szCs w:val="24"/>
          <w:vertAlign w:val="superscript"/>
          <w:lang w:val="en-US"/>
        </w:rPr>
        <w:footnoteReference w:id="38"/>
      </w:r>
      <w:r w:rsidR="002854DE" w:rsidRPr="002C04D2">
        <w:rPr>
          <w:sz w:val="24"/>
          <w:szCs w:val="24"/>
          <w:lang w:val="en-US" w:eastAsia="zh-CN"/>
        </w:rPr>
        <w:t>和关于与国际组织和根据其他公约建立的机构的合作进度报告</w:t>
      </w:r>
      <w:r w:rsidR="002854DE" w:rsidRPr="002C04D2">
        <w:rPr>
          <w:sz w:val="24"/>
          <w:szCs w:val="24"/>
          <w:vertAlign w:val="superscript"/>
        </w:rPr>
        <w:footnoteReference w:id="39"/>
      </w:r>
      <w:r w:rsidR="002854DE" w:rsidRPr="002C04D2">
        <w:rPr>
          <w:sz w:val="24"/>
          <w:szCs w:val="24"/>
          <w:lang w:val="en-US" w:eastAsia="zh-CN"/>
        </w:rPr>
        <w:t>。此外，还印发了与项目</w:t>
      </w:r>
      <w:r w:rsidR="002854DE" w:rsidRPr="002C04D2">
        <w:rPr>
          <w:sz w:val="24"/>
          <w:szCs w:val="24"/>
          <w:lang w:val="en-US" w:eastAsia="zh-CN"/>
        </w:rPr>
        <w:t>13</w:t>
      </w:r>
      <w:r w:rsidR="002854DE" w:rsidRPr="002C04D2">
        <w:rPr>
          <w:sz w:val="24"/>
          <w:szCs w:val="24"/>
          <w:lang w:val="en-US" w:eastAsia="zh-CN"/>
        </w:rPr>
        <w:t>有关的两份资料文件：联合国粮食及农业组织关于行动目标</w:t>
      </w:r>
      <w:r w:rsidR="002854DE" w:rsidRPr="002C04D2">
        <w:rPr>
          <w:sz w:val="24"/>
          <w:szCs w:val="24"/>
          <w:lang w:val="en-US" w:eastAsia="zh-CN"/>
        </w:rPr>
        <w:t>2</w:t>
      </w:r>
      <w:r w:rsidR="002854DE" w:rsidRPr="002C04D2">
        <w:rPr>
          <w:sz w:val="24"/>
          <w:szCs w:val="24"/>
          <w:lang w:val="en-US" w:eastAsia="zh-CN"/>
        </w:rPr>
        <w:t>路线图执行情况的文件</w:t>
      </w:r>
      <w:r w:rsidR="002854DE" w:rsidRPr="002C04D2">
        <w:rPr>
          <w:sz w:val="24"/>
          <w:szCs w:val="24"/>
          <w:vertAlign w:val="superscript"/>
        </w:rPr>
        <w:footnoteReference w:id="40"/>
      </w:r>
      <w:r w:rsidR="002854DE" w:rsidRPr="002C04D2">
        <w:rPr>
          <w:sz w:val="24"/>
          <w:szCs w:val="24"/>
          <w:lang w:val="en-US" w:eastAsia="zh-CN"/>
        </w:rPr>
        <w:t>和联合国环境规划署关于其支持执行《生物多样性公约》及其议定书的活动的报告</w:t>
      </w:r>
      <w:r w:rsidR="002854DE" w:rsidRPr="002C04D2">
        <w:rPr>
          <w:sz w:val="24"/>
          <w:szCs w:val="24"/>
          <w:vertAlign w:val="superscript"/>
        </w:rPr>
        <w:footnoteReference w:id="41"/>
      </w:r>
      <w:r w:rsidR="002854DE" w:rsidRPr="002C04D2">
        <w:rPr>
          <w:sz w:val="24"/>
          <w:szCs w:val="24"/>
          <w:lang w:val="en-US" w:eastAsia="zh-CN"/>
        </w:rPr>
        <w:t>。</w:t>
      </w:r>
    </w:p>
    <w:p w14:paraId="4E179D4A" w14:textId="41612B4B" w:rsidR="002854DE"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第一工作组同意设立一个联络小组，由</w:t>
      </w:r>
      <w:r w:rsidRPr="002C04D2">
        <w:rPr>
          <w:sz w:val="24"/>
          <w:szCs w:val="24"/>
          <w:lang w:eastAsia="zh-CN"/>
        </w:rPr>
        <w:t>Marina von Weissenberg</w:t>
      </w:r>
      <w:r w:rsidR="00D06C64">
        <w:rPr>
          <w:rFonts w:hint="eastAsia"/>
          <w:sz w:val="24"/>
          <w:szCs w:val="24"/>
          <w:lang w:eastAsia="zh-CN"/>
        </w:rPr>
        <w:t>（</w:t>
      </w:r>
      <w:r w:rsidRPr="002C04D2">
        <w:rPr>
          <w:sz w:val="24"/>
          <w:szCs w:val="24"/>
          <w:lang w:eastAsia="zh-CN"/>
        </w:rPr>
        <w:t>芬兰</w:t>
      </w:r>
      <w:r w:rsidR="00D06C64">
        <w:rPr>
          <w:rFonts w:hint="eastAsia"/>
          <w:sz w:val="24"/>
          <w:szCs w:val="24"/>
          <w:lang w:eastAsia="zh-CN"/>
        </w:rPr>
        <w:t>）</w:t>
      </w:r>
      <w:r w:rsidRPr="002C04D2">
        <w:rPr>
          <w:sz w:val="24"/>
          <w:szCs w:val="24"/>
          <w:lang w:eastAsia="zh-CN"/>
        </w:rPr>
        <w:t>和</w:t>
      </w:r>
      <w:r w:rsidRPr="002C04D2">
        <w:rPr>
          <w:sz w:val="24"/>
          <w:szCs w:val="24"/>
          <w:lang w:eastAsia="zh-CN"/>
        </w:rPr>
        <w:t>Anne Nakafeero</w:t>
      </w:r>
      <w:r w:rsidR="00D06C64">
        <w:rPr>
          <w:rFonts w:hint="eastAsia"/>
          <w:sz w:val="24"/>
          <w:szCs w:val="24"/>
          <w:lang w:eastAsia="zh-CN"/>
        </w:rPr>
        <w:t>（</w:t>
      </w:r>
      <w:r w:rsidRPr="002C04D2">
        <w:rPr>
          <w:sz w:val="24"/>
          <w:szCs w:val="24"/>
          <w:lang w:eastAsia="zh-CN"/>
        </w:rPr>
        <w:t>乌干达</w:t>
      </w:r>
      <w:r w:rsidR="00D06C64">
        <w:rPr>
          <w:rFonts w:hint="eastAsia"/>
          <w:sz w:val="24"/>
          <w:szCs w:val="24"/>
          <w:lang w:eastAsia="zh-CN"/>
        </w:rPr>
        <w:t>）</w:t>
      </w:r>
      <w:r w:rsidRPr="002C04D2">
        <w:rPr>
          <w:sz w:val="24"/>
          <w:szCs w:val="24"/>
          <w:lang w:eastAsia="zh-CN"/>
        </w:rPr>
        <w:t>担任共同主席，任务是根据主席在秘书处协助下编写的案文开展工作，处理方括号内的案文。</w:t>
      </w:r>
    </w:p>
    <w:p w14:paraId="502AFC7A" w14:textId="7AF9F825" w:rsidR="00854574"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俄罗斯联邦代表发了言。</w:t>
      </w:r>
    </w:p>
    <w:p w14:paraId="4921C9DC" w14:textId="658A1E44" w:rsidR="00565773"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3049DB1C" w14:textId="662976A6" w:rsidR="00565773" w:rsidRPr="002C04D2" w:rsidRDefault="002854DE"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14</w:t>
      </w:r>
      <w:r w:rsidR="00565773" w:rsidRPr="002C04D2">
        <w:rPr>
          <w:rFonts w:ascii="Times New Roman" w:hAnsi="Times New Roman" w:cs="Times New Roman"/>
          <w:lang w:eastAsia="zh-CN"/>
        </w:rPr>
        <w:br/>
      </w:r>
      <w:r w:rsidRPr="002C04D2">
        <w:rPr>
          <w:rFonts w:ascii="Times New Roman" w:hAnsi="Times New Roman" w:cs="Times New Roman"/>
          <w:lang w:eastAsia="zh-CN"/>
        </w:rPr>
        <w:t>生物多样性的主流化以及与次国家政府的合作</w:t>
      </w:r>
    </w:p>
    <w:p w14:paraId="1C678103" w14:textId="3387E9F8" w:rsidR="00565773" w:rsidRPr="002C04D2" w:rsidRDefault="00565773" w:rsidP="002C04D2">
      <w:pPr>
        <w:pStyle w:val="CBDAgendaItem"/>
        <w:shd w:val="clear" w:color="auto" w:fill="FFFFFF" w:themeFill="background1"/>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(a)</w:t>
      </w:r>
      <w:r w:rsidRPr="002C04D2">
        <w:rPr>
          <w:rFonts w:ascii="Times New Roman" w:hAnsi="Times New Roman" w:cs="Times New Roman"/>
          <w:lang w:eastAsia="zh-CN"/>
        </w:rPr>
        <w:tab/>
      </w:r>
      <w:r w:rsidR="002854DE" w:rsidRPr="002C04D2">
        <w:rPr>
          <w:rFonts w:ascii="Times New Roman" w:hAnsi="Times New Roman" w:cs="Times New Roman"/>
          <w:lang w:eastAsia="zh-CN"/>
        </w:rPr>
        <w:t>生物多样性在部门内和部门之间的主流化</w:t>
      </w:r>
    </w:p>
    <w:p w14:paraId="3A43D2DA" w14:textId="6FFFDEBD" w:rsidR="002854DE"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第一工作组第</w:t>
      </w:r>
      <w:r w:rsidRPr="002C04D2">
        <w:rPr>
          <w:sz w:val="24"/>
          <w:szCs w:val="24"/>
          <w:lang w:eastAsia="zh-CN"/>
        </w:rPr>
        <w:t>1</w:t>
      </w:r>
      <w:r w:rsidRPr="002C04D2">
        <w:rPr>
          <w:sz w:val="24"/>
          <w:szCs w:val="24"/>
          <w:lang w:eastAsia="zh-CN"/>
        </w:rPr>
        <w:t>场会议开始审议议程项目</w:t>
      </w:r>
      <w:r w:rsidRPr="002C04D2">
        <w:rPr>
          <w:sz w:val="24"/>
          <w:szCs w:val="24"/>
          <w:lang w:eastAsia="zh-CN"/>
        </w:rPr>
        <w:t>14(a)</w:t>
      </w:r>
      <w:r w:rsidRPr="002C04D2">
        <w:rPr>
          <w:sz w:val="24"/>
          <w:szCs w:val="24"/>
          <w:lang w:eastAsia="zh-CN"/>
        </w:rPr>
        <w:t>。</w:t>
      </w:r>
      <w:r w:rsidR="002C04D2">
        <w:rPr>
          <w:sz w:val="24"/>
          <w:szCs w:val="24"/>
          <w:lang w:eastAsia="zh-CN"/>
        </w:rPr>
        <w:t>工作组收到一份决定草案</w:t>
      </w:r>
      <w:r w:rsidRPr="002C04D2">
        <w:rPr>
          <w:sz w:val="24"/>
          <w:szCs w:val="24"/>
          <w:lang w:eastAsia="zh-CN"/>
        </w:rPr>
        <w:t>。</w:t>
      </w:r>
      <w:r w:rsidRPr="002C04D2">
        <w:rPr>
          <w:sz w:val="24"/>
          <w:szCs w:val="24"/>
          <w:vertAlign w:val="superscript"/>
        </w:rPr>
        <w:footnoteReference w:id="42"/>
      </w:r>
    </w:p>
    <w:p w14:paraId="5737DB0D" w14:textId="360D8CDD" w:rsidR="008141AE"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854DE">
        <w:rPr>
          <w:sz w:val="24"/>
          <w:szCs w:val="24"/>
          <w:lang w:val="en-US" w:eastAsia="zh-CN"/>
        </w:rPr>
        <w:t>第一工作组同意设立一个联络小组，由</w:t>
      </w:r>
      <w:r w:rsidRPr="002854DE">
        <w:rPr>
          <w:sz w:val="24"/>
          <w:szCs w:val="24"/>
          <w:lang w:val="en-US" w:eastAsia="zh-CN"/>
        </w:rPr>
        <w:t>Jahidul Kabir</w:t>
      </w:r>
      <w:r w:rsidR="009E26D8">
        <w:rPr>
          <w:rFonts w:hint="eastAsia"/>
          <w:sz w:val="24"/>
          <w:szCs w:val="24"/>
          <w:lang w:val="en-US" w:eastAsia="zh-CN"/>
        </w:rPr>
        <w:t>（</w:t>
      </w:r>
      <w:r w:rsidRPr="002854DE">
        <w:rPr>
          <w:sz w:val="24"/>
          <w:szCs w:val="24"/>
          <w:lang w:val="en-US" w:eastAsia="zh-CN"/>
        </w:rPr>
        <w:t>孟加拉国</w:t>
      </w:r>
      <w:r w:rsidR="009E26D8">
        <w:rPr>
          <w:rFonts w:hint="eastAsia"/>
          <w:sz w:val="24"/>
          <w:szCs w:val="24"/>
          <w:lang w:val="en-US" w:eastAsia="zh-CN"/>
        </w:rPr>
        <w:t>）</w:t>
      </w:r>
      <w:r w:rsidRPr="002854DE">
        <w:rPr>
          <w:sz w:val="24"/>
          <w:szCs w:val="24"/>
          <w:lang w:val="en-US" w:eastAsia="zh-CN"/>
        </w:rPr>
        <w:t>和</w:t>
      </w:r>
      <w:r w:rsidRPr="002854DE">
        <w:rPr>
          <w:sz w:val="24"/>
          <w:szCs w:val="24"/>
          <w:lang w:val="en-US" w:eastAsia="zh-CN"/>
        </w:rPr>
        <w:t xml:space="preserve">Scott Wilson </w:t>
      </w:r>
      <w:r w:rsidR="009E26D8">
        <w:rPr>
          <w:rFonts w:hint="eastAsia"/>
          <w:sz w:val="24"/>
          <w:szCs w:val="24"/>
          <w:lang w:val="en-US" w:eastAsia="zh-CN"/>
        </w:rPr>
        <w:t>（</w:t>
      </w:r>
      <w:r w:rsidRPr="002854DE">
        <w:rPr>
          <w:sz w:val="24"/>
          <w:szCs w:val="24"/>
          <w:lang w:val="en-US" w:eastAsia="zh-CN"/>
        </w:rPr>
        <w:t>加拿大</w:t>
      </w:r>
      <w:r w:rsidR="009E26D8">
        <w:rPr>
          <w:rFonts w:hint="eastAsia"/>
          <w:sz w:val="24"/>
          <w:szCs w:val="24"/>
          <w:lang w:val="en-US" w:eastAsia="zh-CN"/>
        </w:rPr>
        <w:t>）</w:t>
      </w:r>
      <w:r w:rsidRPr="002854DE">
        <w:rPr>
          <w:sz w:val="24"/>
          <w:szCs w:val="24"/>
          <w:lang w:val="en-US" w:eastAsia="zh-CN"/>
        </w:rPr>
        <w:t>担任共同主席，任务是根据主席在秘书处协助下编写的案文开展工作，就案文达成共识。</w:t>
      </w:r>
    </w:p>
    <w:p w14:paraId="4700757C" w14:textId="433F260D" w:rsidR="0013470B" w:rsidRDefault="0013470B"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3470B">
        <w:rPr>
          <w:rFonts w:hint="eastAsia"/>
          <w:sz w:val="24"/>
          <w:szCs w:val="24"/>
          <w:lang w:eastAsia="zh-CN"/>
        </w:rPr>
        <w:t>第一工作组第</w:t>
      </w:r>
      <w:r w:rsidRPr="0013470B">
        <w:rPr>
          <w:rFonts w:hint="eastAsia"/>
          <w:sz w:val="24"/>
          <w:szCs w:val="24"/>
          <w:lang w:eastAsia="zh-CN"/>
        </w:rPr>
        <w:t>5</w:t>
      </w:r>
      <w:r w:rsidR="003C3C6D">
        <w:rPr>
          <w:rFonts w:hint="eastAsia"/>
          <w:sz w:val="24"/>
          <w:szCs w:val="24"/>
          <w:lang w:eastAsia="zh-CN"/>
        </w:rPr>
        <w:t>场</w:t>
      </w:r>
      <w:r w:rsidRPr="0013470B">
        <w:rPr>
          <w:rFonts w:hint="eastAsia"/>
          <w:sz w:val="24"/>
          <w:szCs w:val="24"/>
          <w:lang w:eastAsia="zh-CN"/>
        </w:rPr>
        <w:t>会议听取联络小组一位共同主席关于该小组工作成果的报告，随后审议主席提交的一项决定草案。</w:t>
      </w:r>
    </w:p>
    <w:p w14:paraId="7E324596" w14:textId="68A39E15" w:rsidR="0013470B" w:rsidRDefault="003A155F"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A155F">
        <w:rPr>
          <w:rFonts w:hint="eastAsia"/>
          <w:sz w:val="24"/>
          <w:szCs w:val="24"/>
          <w:lang w:eastAsia="zh-CN"/>
        </w:rPr>
        <w:t>秘书处的一位代表对该决定草案作口头修正。</w:t>
      </w:r>
    </w:p>
    <w:p w14:paraId="6668163D" w14:textId="67387B3E" w:rsidR="0013470B" w:rsidRDefault="003A155F"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A155F">
        <w:rPr>
          <w:rFonts w:hint="eastAsia"/>
          <w:sz w:val="24"/>
          <w:szCs w:val="24"/>
          <w:lang w:eastAsia="zh-CN"/>
        </w:rPr>
        <w:t>以下缔约方的代表发</w:t>
      </w:r>
      <w:r w:rsidR="00C7577A">
        <w:rPr>
          <w:rFonts w:hint="eastAsia"/>
          <w:sz w:val="24"/>
          <w:szCs w:val="24"/>
          <w:lang w:eastAsia="zh-CN"/>
        </w:rPr>
        <w:t>了</w:t>
      </w:r>
      <w:r w:rsidRPr="003A155F">
        <w:rPr>
          <w:rFonts w:hint="eastAsia"/>
          <w:sz w:val="24"/>
          <w:szCs w:val="24"/>
          <w:lang w:eastAsia="zh-CN"/>
        </w:rPr>
        <w:t>言：澳大利亚、孟加拉国、巴西、欧洲联盟及其成员国、加蓬、格鲁吉亚、伊朗（伊斯兰共和国）、挪威、俄罗斯联邦和英国。</w:t>
      </w:r>
    </w:p>
    <w:p w14:paraId="64474909" w14:textId="799E1030" w:rsidR="0013470B" w:rsidRDefault="00C7577A"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3A155F" w:rsidRPr="003A155F">
        <w:rPr>
          <w:rFonts w:hint="eastAsia"/>
          <w:sz w:val="24"/>
          <w:szCs w:val="24"/>
          <w:lang w:eastAsia="zh-CN"/>
        </w:rPr>
        <w:t>交换意见，主席表示，他将与秘书处协商，在充分考虑缔约方所表达的意见的基础上，拟定该决定草案的订正版。</w:t>
      </w:r>
    </w:p>
    <w:p w14:paraId="49CD20A3" w14:textId="780D3D34" w:rsidR="00565773"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2AC1D6B7" w14:textId="77777777" w:rsidR="0013470B" w:rsidRPr="002C04D2" w:rsidRDefault="0013470B" w:rsidP="0013470B">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rPr>
      </w:pPr>
    </w:p>
    <w:p w14:paraId="5D69F12B" w14:textId="4FE8DB82" w:rsidR="00565773" w:rsidRPr="002C04D2" w:rsidRDefault="00565773" w:rsidP="002C04D2">
      <w:pPr>
        <w:pStyle w:val="CBDAgendaItem"/>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lastRenderedPageBreak/>
        <w:t>(b)</w:t>
      </w:r>
      <w:r w:rsidRPr="002C04D2">
        <w:rPr>
          <w:rFonts w:ascii="Times New Roman" w:hAnsi="Times New Roman" w:cs="Times New Roman"/>
          <w:lang w:eastAsia="zh-CN"/>
        </w:rPr>
        <w:tab/>
      </w:r>
      <w:r w:rsidR="00042F55" w:rsidRPr="002C04D2">
        <w:rPr>
          <w:rFonts w:ascii="Times New Roman" w:hAnsi="Times New Roman" w:cs="Times New Roman"/>
          <w:lang w:eastAsia="zh-CN"/>
        </w:rPr>
        <w:t>与次国家政府、市政府及其他地方当局合作，加强《昆明</w:t>
      </w:r>
      <w:r w:rsidR="00042F55" w:rsidRPr="002C04D2">
        <w:rPr>
          <w:rFonts w:ascii="Times New Roman" w:hAnsi="Times New Roman" w:cs="Times New Roman"/>
          <w:lang w:eastAsia="zh-CN"/>
        </w:rPr>
        <w:t>-</w:t>
      </w:r>
      <w:r w:rsidR="00042F55" w:rsidRPr="002C04D2">
        <w:rPr>
          <w:rFonts w:ascii="Times New Roman" w:hAnsi="Times New Roman" w:cs="Times New Roman"/>
          <w:lang w:eastAsia="zh-CN"/>
        </w:rPr>
        <w:t>蒙特利尔全球生</w:t>
      </w:r>
      <w:r w:rsidR="00042F55" w:rsidRPr="002C04D2">
        <w:rPr>
          <w:rFonts w:ascii="Times New Roman" w:hAnsi="Times New Roman" w:cs="Times New Roman"/>
          <w:lang w:val="en-US" w:eastAsia="zh-CN"/>
        </w:rPr>
        <w:t>物多样性议定书》的执行</w:t>
      </w:r>
    </w:p>
    <w:p w14:paraId="4303F5B1" w14:textId="2849161C" w:rsidR="00042F55"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第一工作组第</w:t>
      </w:r>
      <w:r w:rsidRPr="002C04D2">
        <w:rPr>
          <w:sz w:val="24"/>
          <w:szCs w:val="24"/>
          <w:lang w:eastAsia="zh-CN"/>
        </w:rPr>
        <w:t>1</w:t>
      </w:r>
      <w:r w:rsidRPr="002C04D2">
        <w:rPr>
          <w:sz w:val="24"/>
          <w:szCs w:val="24"/>
          <w:lang w:eastAsia="zh-CN"/>
        </w:rPr>
        <w:t>场会议开始审议议程项目</w:t>
      </w:r>
      <w:r w:rsidRPr="002C04D2">
        <w:rPr>
          <w:sz w:val="24"/>
          <w:szCs w:val="24"/>
          <w:lang w:eastAsia="zh-CN"/>
        </w:rPr>
        <w:t>14(b)</w:t>
      </w:r>
      <w:r w:rsidRPr="002C04D2">
        <w:rPr>
          <w:sz w:val="24"/>
          <w:szCs w:val="24"/>
          <w:lang w:eastAsia="zh-CN"/>
        </w:rPr>
        <w:t>。</w:t>
      </w:r>
      <w:r w:rsidR="002C04D2">
        <w:rPr>
          <w:sz w:val="24"/>
          <w:szCs w:val="24"/>
          <w:lang w:eastAsia="zh-CN"/>
        </w:rPr>
        <w:t>工作组收到一份决定草案</w:t>
      </w:r>
      <w:r w:rsidRPr="002C04D2">
        <w:rPr>
          <w:sz w:val="24"/>
          <w:szCs w:val="24"/>
          <w:vertAlign w:val="superscript"/>
        </w:rPr>
        <w:footnoteReference w:id="43"/>
      </w:r>
      <w:r w:rsidRPr="002C04D2">
        <w:rPr>
          <w:sz w:val="24"/>
          <w:szCs w:val="24"/>
          <w:lang w:eastAsia="zh-CN"/>
        </w:rPr>
        <w:t>。此外，还</w:t>
      </w:r>
      <w:r w:rsidR="00C00D07">
        <w:rPr>
          <w:rFonts w:hint="eastAsia"/>
          <w:sz w:val="24"/>
          <w:szCs w:val="24"/>
          <w:lang w:eastAsia="zh-CN"/>
        </w:rPr>
        <w:t>印发</w:t>
      </w:r>
      <w:r w:rsidRPr="002C04D2">
        <w:rPr>
          <w:sz w:val="24"/>
          <w:szCs w:val="24"/>
          <w:lang w:eastAsia="zh-CN"/>
        </w:rPr>
        <w:t>了一份与分项目</w:t>
      </w:r>
      <w:r w:rsidRPr="002C04D2">
        <w:rPr>
          <w:sz w:val="24"/>
          <w:szCs w:val="24"/>
          <w:lang w:eastAsia="zh-CN"/>
        </w:rPr>
        <w:t>14(b)</w:t>
      </w:r>
      <w:r w:rsidRPr="002C04D2">
        <w:rPr>
          <w:sz w:val="24"/>
          <w:szCs w:val="24"/>
          <w:lang w:eastAsia="zh-CN"/>
        </w:rPr>
        <w:t>有关的关于与次国家政府、城市和其他地方当局协作加强执行《昆明</w:t>
      </w:r>
      <w:r w:rsidRPr="002C04D2">
        <w:rPr>
          <w:sz w:val="24"/>
          <w:szCs w:val="24"/>
          <w:lang w:eastAsia="zh-CN"/>
        </w:rPr>
        <w:t>-</w:t>
      </w:r>
      <w:r w:rsidRPr="002C04D2">
        <w:rPr>
          <w:sz w:val="24"/>
          <w:szCs w:val="24"/>
          <w:lang w:eastAsia="zh-CN"/>
        </w:rPr>
        <w:t>蒙特利尔全球生物多样性框架》的资料文件</w:t>
      </w:r>
      <w:r w:rsidRPr="002C04D2">
        <w:rPr>
          <w:sz w:val="24"/>
          <w:szCs w:val="24"/>
          <w:vertAlign w:val="superscript"/>
        </w:rPr>
        <w:footnoteReference w:id="44"/>
      </w:r>
      <w:r w:rsidRPr="002C04D2">
        <w:rPr>
          <w:sz w:val="24"/>
          <w:szCs w:val="24"/>
          <w:lang w:eastAsia="zh-CN"/>
        </w:rPr>
        <w:t>。</w:t>
      </w:r>
    </w:p>
    <w:p w14:paraId="09F5603F" w14:textId="6A0F5A2D"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主席说，他将</w:t>
      </w:r>
      <w:r w:rsidR="00E1292F">
        <w:rPr>
          <w:rFonts w:hint="eastAsia"/>
          <w:sz w:val="24"/>
          <w:szCs w:val="24"/>
          <w:lang w:eastAsia="zh-CN"/>
        </w:rPr>
        <w:t>对</w:t>
      </w:r>
      <w:r w:rsidRPr="00042F55">
        <w:rPr>
          <w:sz w:val="24"/>
          <w:szCs w:val="24"/>
          <w:lang w:eastAsia="zh-CN"/>
        </w:rPr>
        <w:t>决定草案</w:t>
      </w:r>
      <w:r w:rsidR="00E1292F">
        <w:rPr>
          <w:rFonts w:hint="eastAsia"/>
          <w:sz w:val="24"/>
          <w:szCs w:val="24"/>
          <w:lang w:eastAsia="zh-CN"/>
        </w:rPr>
        <w:t>进行订正</w:t>
      </w:r>
      <w:r w:rsidRPr="00042F55">
        <w:rPr>
          <w:sz w:val="24"/>
          <w:szCs w:val="24"/>
          <w:lang w:eastAsia="zh-CN"/>
        </w:rPr>
        <w:t>，供下</w:t>
      </w:r>
      <w:r w:rsidR="00D06C64">
        <w:rPr>
          <w:rFonts w:hint="eastAsia"/>
          <w:sz w:val="24"/>
          <w:szCs w:val="24"/>
          <w:lang w:eastAsia="zh-CN"/>
        </w:rPr>
        <w:t>一场</w:t>
      </w:r>
      <w:r w:rsidRPr="00042F55">
        <w:rPr>
          <w:sz w:val="24"/>
          <w:szCs w:val="24"/>
          <w:lang w:eastAsia="zh-CN"/>
        </w:rPr>
        <w:t>会议审议。</w:t>
      </w:r>
    </w:p>
    <w:p w14:paraId="2579F54E" w14:textId="34B78EE5"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sidRPr="00042F55">
        <w:rPr>
          <w:sz w:val="24"/>
          <w:szCs w:val="24"/>
          <w:lang w:eastAsia="zh-CN"/>
        </w:rPr>
        <w:t>2</w:t>
      </w:r>
      <w:r w:rsidRPr="00042F55">
        <w:rPr>
          <w:sz w:val="24"/>
          <w:szCs w:val="24"/>
          <w:lang w:eastAsia="zh-CN"/>
        </w:rPr>
        <w:t>场会议开始审议主席提交的决定草案。</w:t>
      </w:r>
    </w:p>
    <w:p w14:paraId="52C46F73" w14:textId="0548F5F4" w:rsidR="00042F55" w:rsidRPr="00042F55" w:rsidRDefault="005D17CF"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以下</w:t>
      </w:r>
      <w:r w:rsidR="00042F55" w:rsidRPr="00042F55">
        <w:rPr>
          <w:sz w:val="24"/>
          <w:szCs w:val="24"/>
          <w:lang w:eastAsia="zh-CN"/>
        </w:rPr>
        <w:t>缔约方的代表发了言：巴西、欧洲联盟及其成员国和加蓬。</w:t>
      </w:r>
    </w:p>
    <w:p w14:paraId="54F47EDE" w14:textId="10692093" w:rsidR="00042F55" w:rsidRPr="00042F55" w:rsidRDefault="00D06C64"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sz w:val="24"/>
          <w:szCs w:val="24"/>
          <w:lang w:val="en-US" w:eastAsia="zh-CN"/>
        </w:rPr>
        <w:t>经交换意见</w:t>
      </w:r>
      <w:r w:rsidR="00042F55" w:rsidRPr="00042F55">
        <w:rPr>
          <w:sz w:val="24"/>
          <w:szCs w:val="24"/>
          <w:lang w:val="en-US" w:eastAsia="zh-CN"/>
        </w:rPr>
        <w:t>，第一工作组同意推迟进一步审议决定草案，直到非正式讨论取得结果。</w:t>
      </w:r>
    </w:p>
    <w:p w14:paraId="72DF058B" w14:textId="3FDFF92C" w:rsidR="003A155F" w:rsidRDefault="00B4772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47727">
        <w:rPr>
          <w:rFonts w:hint="eastAsia"/>
          <w:sz w:val="24"/>
          <w:szCs w:val="24"/>
          <w:lang w:eastAsia="zh-CN"/>
        </w:rPr>
        <w:t>第一工作组第</w:t>
      </w:r>
      <w:r w:rsidRPr="00B47727">
        <w:rPr>
          <w:rFonts w:hint="eastAsia"/>
          <w:sz w:val="24"/>
          <w:szCs w:val="24"/>
          <w:lang w:eastAsia="zh-CN"/>
        </w:rPr>
        <w:t>5</w:t>
      </w:r>
      <w:r w:rsidR="003C3C6D">
        <w:rPr>
          <w:rFonts w:hint="eastAsia"/>
          <w:sz w:val="24"/>
          <w:szCs w:val="24"/>
          <w:lang w:eastAsia="zh-CN"/>
        </w:rPr>
        <w:t>场</w:t>
      </w:r>
      <w:r w:rsidRPr="00B47727">
        <w:rPr>
          <w:rFonts w:hint="eastAsia"/>
          <w:sz w:val="24"/>
          <w:szCs w:val="24"/>
          <w:lang w:eastAsia="zh-CN"/>
        </w:rPr>
        <w:t>会议继续审议该决定草案。</w:t>
      </w:r>
    </w:p>
    <w:p w14:paraId="0CA1CDC7" w14:textId="0E66F104" w:rsidR="003A155F" w:rsidRDefault="00B4772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47727">
        <w:rPr>
          <w:rFonts w:hint="eastAsia"/>
          <w:sz w:val="24"/>
          <w:szCs w:val="24"/>
          <w:lang w:eastAsia="zh-CN"/>
        </w:rPr>
        <w:t>以下缔约方的代表发</w:t>
      </w:r>
      <w:r w:rsidR="00C7577A">
        <w:rPr>
          <w:rFonts w:hint="eastAsia"/>
          <w:sz w:val="24"/>
          <w:szCs w:val="24"/>
          <w:lang w:eastAsia="zh-CN"/>
        </w:rPr>
        <w:t>了</w:t>
      </w:r>
      <w:r w:rsidRPr="00B47727">
        <w:rPr>
          <w:rFonts w:hint="eastAsia"/>
          <w:sz w:val="24"/>
          <w:szCs w:val="24"/>
          <w:lang w:eastAsia="zh-CN"/>
        </w:rPr>
        <w:t>言：阿根廷、澳大利亚、巴西、加拿大、古巴、欧洲联盟及其成员国、印度、伊朗（伊斯兰共和国）、新西兰、俄罗斯联邦、南非、图瓦卢和英国。</w:t>
      </w:r>
    </w:p>
    <w:p w14:paraId="1D0B0E3D" w14:textId="47F16D77" w:rsidR="003A155F" w:rsidRDefault="00B4772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47727">
        <w:rPr>
          <w:rFonts w:hint="eastAsia"/>
          <w:sz w:val="24"/>
          <w:szCs w:val="24"/>
          <w:lang w:eastAsia="zh-CN"/>
        </w:rPr>
        <w:t>第一工作组同意召集一个由感兴趣缔约方组成的小组，由图瓦卢的一位代表主持，就该决定草案进行非正式讨论。</w:t>
      </w:r>
    </w:p>
    <w:p w14:paraId="1E258832" w14:textId="059F65AA" w:rsidR="003A155F" w:rsidRDefault="00B4772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47727">
        <w:rPr>
          <w:rFonts w:hint="eastAsia"/>
          <w:sz w:val="24"/>
          <w:szCs w:val="24"/>
          <w:lang w:eastAsia="zh-CN"/>
        </w:rPr>
        <w:t>图瓦卢代表汇报小组讨论的结果。</w:t>
      </w:r>
    </w:p>
    <w:p w14:paraId="4C195DCC" w14:textId="0440946A" w:rsidR="003A155F" w:rsidRDefault="00B47727"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47727">
        <w:rPr>
          <w:rFonts w:hint="eastAsia"/>
          <w:sz w:val="24"/>
          <w:szCs w:val="24"/>
          <w:lang w:eastAsia="zh-CN"/>
        </w:rPr>
        <w:t>主席表示，应继续进行非正式讨论，他将与秘书处协商，考虑缔约方所表达的意见，拟定该决定草案的订正版。</w:t>
      </w:r>
    </w:p>
    <w:p w14:paraId="4A774869" w14:textId="7B4EF28B" w:rsidR="003A155F" w:rsidRPr="003A155F" w:rsidRDefault="003A155F" w:rsidP="003A155F">
      <w:pPr>
        <w:pStyle w:val="CBDNormalNumber"/>
        <w:tabs>
          <w:tab w:val="clear" w:pos="567"/>
          <w:tab w:val="clear" w:pos="1134"/>
          <w:tab w:val="clear" w:pos="1701"/>
          <w:tab w:val="clear" w:pos="2268"/>
          <w:tab w:val="clear" w:pos="2835"/>
          <w:tab w:val="clear" w:pos="3402"/>
          <w:tab w:val="clear" w:pos="3969"/>
        </w:tabs>
        <w:rPr>
          <w:sz w:val="24"/>
          <w:szCs w:val="24"/>
        </w:rPr>
      </w:pPr>
      <w:r w:rsidRPr="003A155F">
        <w:rPr>
          <w:sz w:val="24"/>
          <w:szCs w:val="24"/>
        </w:rPr>
        <w:t>[</w:t>
      </w:r>
      <w:r w:rsidRPr="003A155F">
        <w:rPr>
          <w:sz w:val="24"/>
          <w:szCs w:val="24"/>
        </w:rPr>
        <w:t>待补</w:t>
      </w:r>
      <w:r w:rsidRPr="003A155F">
        <w:rPr>
          <w:sz w:val="24"/>
          <w:szCs w:val="24"/>
        </w:rPr>
        <w:t>]</w:t>
      </w:r>
    </w:p>
    <w:p w14:paraId="2E24241B" w14:textId="1DBAA891" w:rsidR="00565773" w:rsidRPr="002C04D2" w:rsidRDefault="00042F55"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15</w:t>
      </w:r>
      <w:r w:rsidR="00565773" w:rsidRPr="002C04D2">
        <w:rPr>
          <w:rFonts w:ascii="Times New Roman" w:hAnsi="Times New Roman" w:cs="Times New Roman"/>
          <w:lang w:eastAsia="zh-CN"/>
        </w:rPr>
        <w:br/>
      </w:r>
      <w:r w:rsidRPr="002C04D2">
        <w:rPr>
          <w:rFonts w:ascii="Times New Roman" w:hAnsi="Times New Roman" w:cs="Times New Roman"/>
          <w:lang w:eastAsia="zh-CN"/>
        </w:rPr>
        <w:t>《性别平等行动计划》</w:t>
      </w:r>
    </w:p>
    <w:p w14:paraId="22A1CC30" w14:textId="12D5C227" w:rsidR="00042F55"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第一工作组第</w:t>
      </w:r>
      <w:r w:rsidRPr="002C04D2">
        <w:rPr>
          <w:sz w:val="24"/>
          <w:szCs w:val="24"/>
          <w:lang w:eastAsia="zh-CN"/>
        </w:rPr>
        <w:t>1</w:t>
      </w:r>
      <w:r w:rsidRPr="002C04D2">
        <w:rPr>
          <w:sz w:val="24"/>
          <w:szCs w:val="24"/>
          <w:lang w:eastAsia="zh-CN"/>
        </w:rPr>
        <w:t>场会议开始审议议程项目</w:t>
      </w:r>
      <w:r w:rsidRPr="002C04D2">
        <w:rPr>
          <w:sz w:val="24"/>
          <w:szCs w:val="24"/>
          <w:lang w:eastAsia="zh-CN"/>
        </w:rPr>
        <w:t>15</w:t>
      </w:r>
      <w:r w:rsidRPr="002C04D2">
        <w:rPr>
          <w:sz w:val="24"/>
          <w:szCs w:val="24"/>
          <w:lang w:eastAsia="zh-CN"/>
        </w:rPr>
        <w:t>。</w:t>
      </w:r>
      <w:r w:rsidR="002C04D2">
        <w:rPr>
          <w:sz w:val="24"/>
          <w:szCs w:val="24"/>
          <w:lang w:eastAsia="zh-CN"/>
        </w:rPr>
        <w:t>工作组收到一份决定草案</w:t>
      </w:r>
      <w:r w:rsidRPr="002C04D2">
        <w:rPr>
          <w:sz w:val="24"/>
          <w:szCs w:val="24"/>
          <w:vertAlign w:val="superscript"/>
        </w:rPr>
        <w:footnoteReference w:id="45"/>
      </w:r>
      <w:r w:rsidRPr="002C04D2">
        <w:rPr>
          <w:sz w:val="24"/>
          <w:szCs w:val="24"/>
          <w:lang w:eastAsia="zh-CN"/>
        </w:rPr>
        <w:t>.</w:t>
      </w:r>
    </w:p>
    <w:p w14:paraId="36DC53D0" w14:textId="121C6EA1" w:rsidR="00670DBC"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主席说，他将</w:t>
      </w:r>
      <w:r w:rsidR="00E1292F">
        <w:rPr>
          <w:rFonts w:hint="eastAsia"/>
          <w:sz w:val="24"/>
          <w:szCs w:val="24"/>
          <w:lang w:val="en-US" w:eastAsia="zh-CN"/>
        </w:rPr>
        <w:t>对</w:t>
      </w:r>
      <w:r w:rsidRPr="00042F55">
        <w:rPr>
          <w:sz w:val="24"/>
          <w:szCs w:val="24"/>
          <w:lang w:val="en-US" w:eastAsia="zh-CN"/>
        </w:rPr>
        <w:t>决定草案</w:t>
      </w:r>
      <w:r w:rsidR="00E1292F">
        <w:rPr>
          <w:rFonts w:hint="eastAsia"/>
          <w:sz w:val="24"/>
          <w:szCs w:val="24"/>
          <w:lang w:val="en-US" w:eastAsia="zh-CN"/>
        </w:rPr>
        <w:t>进行订正</w:t>
      </w:r>
      <w:r w:rsidRPr="00042F55">
        <w:rPr>
          <w:sz w:val="24"/>
          <w:szCs w:val="24"/>
          <w:lang w:val="en-US" w:eastAsia="zh-CN"/>
        </w:rPr>
        <w:t>，供下</w:t>
      </w:r>
      <w:r w:rsidR="00D06C64">
        <w:rPr>
          <w:rFonts w:hint="eastAsia"/>
          <w:sz w:val="24"/>
          <w:szCs w:val="24"/>
          <w:lang w:val="en-US" w:eastAsia="zh-CN"/>
        </w:rPr>
        <w:t>一场</w:t>
      </w:r>
      <w:r w:rsidRPr="00042F55">
        <w:rPr>
          <w:sz w:val="24"/>
          <w:szCs w:val="24"/>
          <w:lang w:val="en-US" w:eastAsia="zh-CN"/>
        </w:rPr>
        <w:t>会议审议。</w:t>
      </w:r>
    </w:p>
    <w:p w14:paraId="6272CD3E" w14:textId="05D9BCBD" w:rsidR="00D06C64" w:rsidRPr="00042F55"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3</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2CE86B84" w14:textId="783A6353" w:rsidR="00D06C64" w:rsidRPr="0038343E" w:rsidRDefault="00D06C64" w:rsidP="00D06C6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8343E">
        <w:rPr>
          <w:rFonts w:hint="eastAsia"/>
          <w:sz w:val="24"/>
          <w:szCs w:val="24"/>
          <w:lang w:eastAsia="zh-CN"/>
        </w:rPr>
        <w:t>第一工作组核准了决定草案，</w:t>
      </w:r>
      <w:r w:rsidR="00E1292F" w:rsidRPr="0038343E">
        <w:rPr>
          <w:rFonts w:hint="eastAsia"/>
          <w:sz w:val="24"/>
          <w:szCs w:val="24"/>
          <w:lang w:eastAsia="zh-CN"/>
        </w:rPr>
        <w:t>将其</w:t>
      </w:r>
      <w:r w:rsidRPr="0038343E">
        <w:rPr>
          <w:sz w:val="24"/>
          <w:szCs w:val="24"/>
          <w:lang w:eastAsia="zh-CN"/>
        </w:rPr>
        <w:t>作为</w:t>
      </w:r>
      <w:hyperlink r:id="rId23" w:history="1">
        <w:r w:rsidRPr="0038343E">
          <w:rPr>
            <w:rStyle w:val="Hyperlink"/>
            <w:sz w:val="24"/>
            <w:szCs w:val="24"/>
            <w:lang w:eastAsia="zh-CN"/>
          </w:rPr>
          <w:t>CBD/COP/17/L.2</w:t>
        </w:r>
      </w:hyperlink>
      <w:r w:rsidR="0038343E" w:rsidRPr="0038343E">
        <w:rPr>
          <w:rFonts w:hint="eastAsia"/>
          <w:sz w:val="24"/>
          <w:szCs w:val="24"/>
          <w:lang w:eastAsia="zh-CN"/>
        </w:rPr>
        <w:t>号</w:t>
      </w:r>
      <w:r w:rsidR="0038343E" w:rsidRPr="0038343E">
        <w:rPr>
          <w:sz w:val="24"/>
          <w:szCs w:val="24"/>
          <w:lang w:eastAsia="zh-CN"/>
        </w:rPr>
        <w:t>决定草案</w:t>
      </w:r>
      <w:hyperlink r:id="rId24" w:history="1"/>
      <w:r w:rsidR="00E1292F" w:rsidRPr="0038343E">
        <w:rPr>
          <w:sz w:val="24"/>
          <w:szCs w:val="24"/>
          <w:lang w:eastAsia="zh-CN"/>
        </w:rPr>
        <w:t>提交</w:t>
      </w:r>
      <w:r w:rsidRPr="0038343E">
        <w:rPr>
          <w:sz w:val="24"/>
          <w:szCs w:val="24"/>
          <w:lang w:eastAsia="zh-CN"/>
        </w:rPr>
        <w:t>全体会议。</w:t>
      </w:r>
    </w:p>
    <w:p w14:paraId="482EA1F2" w14:textId="1532F1A8" w:rsidR="00565773" w:rsidRPr="002C04D2" w:rsidRDefault="00042F55"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19</w:t>
      </w:r>
      <w:r w:rsidR="00565773" w:rsidRPr="002C04D2">
        <w:rPr>
          <w:rFonts w:ascii="Times New Roman" w:hAnsi="Times New Roman" w:cs="Times New Roman"/>
          <w:lang w:eastAsia="zh-CN"/>
        </w:rPr>
        <w:br/>
      </w:r>
      <w:r w:rsidRPr="002C04D2">
        <w:rPr>
          <w:rFonts w:ascii="Times New Roman" w:hAnsi="Times New Roman" w:cs="Times New Roman"/>
          <w:lang w:eastAsia="zh-CN"/>
        </w:rPr>
        <w:t>审查《生物多样性公约》及其议定书下各进程的功效</w:t>
      </w:r>
    </w:p>
    <w:p w14:paraId="09C3E67E" w14:textId="3E64FC3C" w:rsidR="00042F55"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C04D2">
        <w:rPr>
          <w:sz w:val="24"/>
          <w:szCs w:val="24"/>
          <w:lang w:val="en-US" w:eastAsia="zh-CN"/>
        </w:rPr>
        <w:t>第一工作组第</w:t>
      </w:r>
      <w:r w:rsidRPr="002C04D2">
        <w:rPr>
          <w:sz w:val="24"/>
          <w:szCs w:val="24"/>
          <w:lang w:val="en-US" w:eastAsia="zh-CN"/>
        </w:rPr>
        <w:t>1</w:t>
      </w:r>
      <w:r w:rsidRPr="002C04D2">
        <w:rPr>
          <w:sz w:val="24"/>
          <w:szCs w:val="24"/>
          <w:lang w:val="en-US" w:eastAsia="zh-CN"/>
        </w:rPr>
        <w:t>场会议开始审议议程项目</w:t>
      </w:r>
      <w:r w:rsidRPr="002C04D2">
        <w:rPr>
          <w:sz w:val="24"/>
          <w:szCs w:val="24"/>
          <w:lang w:val="en-US" w:eastAsia="zh-CN"/>
        </w:rPr>
        <w:t>19</w:t>
      </w:r>
      <w:r w:rsidRPr="002C04D2">
        <w:rPr>
          <w:sz w:val="24"/>
          <w:szCs w:val="24"/>
          <w:lang w:val="en-US" w:eastAsia="zh-CN"/>
        </w:rPr>
        <w:t>，将其与作为卡塔赫纳议定书缔约方会议的缔约方大会第十二次会议议程项目</w:t>
      </w:r>
      <w:r w:rsidRPr="002C04D2">
        <w:rPr>
          <w:sz w:val="24"/>
          <w:szCs w:val="24"/>
          <w:lang w:val="en-US" w:eastAsia="zh-CN"/>
        </w:rPr>
        <w:t>12</w:t>
      </w:r>
      <w:r w:rsidRPr="002C04D2">
        <w:rPr>
          <w:sz w:val="24"/>
          <w:szCs w:val="24"/>
          <w:lang w:val="en-US" w:eastAsia="zh-CN"/>
        </w:rPr>
        <w:t>和作为名古屋议定书缔约方会议的缔约方大会第六次会议议程项目</w:t>
      </w:r>
      <w:r w:rsidRPr="002C04D2">
        <w:rPr>
          <w:sz w:val="24"/>
          <w:szCs w:val="24"/>
          <w:lang w:val="en-US" w:eastAsia="zh-CN"/>
        </w:rPr>
        <w:t>14</w:t>
      </w:r>
      <w:r w:rsidRPr="002C04D2">
        <w:rPr>
          <w:sz w:val="24"/>
          <w:szCs w:val="24"/>
          <w:lang w:val="en-US" w:eastAsia="zh-CN"/>
        </w:rPr>
        <w:t>一并审议。工作组收到了提交缔约方大会的一份决</w:t>
      </w:r>
      <w:r w:rsidRPr="002C04D2">
        <w:rPr>
          <w:sz w:val="24"/>
          <w:szCs w:val="24"/>
          <w:lang w:val="en-US" w:eastAsia="zh-CN"/>
        </w:rPr>
        <w:lastRenderedPageBreak/>
        <w:t>定草案</w:t>
      </w:r>
      <w:r w:rsidRPr="002C04D2">
        <w:rPr>
          <w:sz w:val="24"/>
          <w:szCs w:val="24"/>
          <w:vertAlign w:val="superscript"/>
        </w:rPr>
        <w:footnoteReference w:id="46"/>
      </w:r>
      <w:r w:rsidRPr="002C04D2">
        <w:rPr>
          <w:sz w:val="24"/>
          <w:szCs w:val="24"/>
          <w:lang w:val="en-US" w:eastAsia="zh-CN"/>
        </w:rPr>
        <w:t>以及分别针对两项议定书的决定草案。此外，还</w:t>
      </w:r>
      <w:r w:rsidR="00C00D07">
        <w:rPr>
          <w:rFonts w:hint="eastAsia"/>
          <w:sz w:val="24"/>
          <w:szCs w:val="24"/>
          <w:lang w:val="en-US" w:eastAsia="zh-CN"/>
        </w:rPr>
        <w:t>印发</w:t>
      </w:r>
      <w:r w:rsidRPr="002C04D2">
        <w:rPr>
          <w:sz w:val="24"/>
          <w:szCs w:val="24"/>
          <w:lang w:val="en-US" w:eastAsia="zh-CN"/>
        </w:rPr>
        <w:t>了一份有关该议程项目资料文件，其中汇编了缔约方关于可能由缔约方主导的进程模式的意见，该进程旨在进一步提高《生物多样性公约》及其议定书下进程和会议的有效性</w:t>
      </w:r>
      <w:r w:rsidRPr="002C04D2">
        <w:rPr>
          <w:sz w:val="24"/>
          <w:szCs w:val="24"/>
          <w:vertAlign w:val="superscript"/>
          <w:lang w:val="en-CA"/>
        </w:rPr>
        <w:footnoteReference w:id="47"/>
      </w:r>
      <w:r w:rsidRPr="002C04D2">
        <w:rPr>
          <w:sz w:val="24"/>
          <w:szCs w:val="24"/>
          <w:lang w:val="en-US" w:eastAsia="zh-CN"/>
        </w:rPr>
        <w:t>。</w:t>
      </w:r>
    </w:p>
    <w:p w14:paraId="6C5D7D55" w14:textId="237826C0" w:rsidR="00DA6C4A"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第一工作组商定设立一个联络小组，由</w:t>
      </w:r>
      <w:r w:rsidRPr="002C04D2">
        <w:rPr>
          <w:sz w:val="24"/>
          <w:szCs w:val="24"/>
          <w:lang w:eastAsia="zh-CN"/>
        </w:rPr>
        <w:t>Patrick Luna</w:t>
      </w:r>
      <w:r w:rsidR="00D06C64">
        <w:rPr>
          <w:rFonts w:hint="eastAsia"/>
          <w:sz w:val="24"/>
          <w:szCs w:val="24"/>
          <w:lang w:eastAsia="zh-CN"/>
        </w:rPr>
        <w:t>（</w:t>
      </w:r>
      <w:r w:rsidRPr="002C04D2">
        <w:rPr>
          <w:sz w:val="24"/>
          <w:szCs w:val="24"/>
          <w:lang w:eastAsia="zh-CN"/>
        </w:rPr>
        <w:t>巴西</w:t>
      </w:r>
      <w:r w:rsidR="00D06C64">
        <w:rPr>
          <w:rFonts w:hint="eastAsia"/>
          <w:sz w:val="24"/>
          <w:szCs w:val="24"/>
          <w:lang w:eastAsia="zh-CN"/>
        </w:rPr>
        <w:t>）</w:t>
      </w:r>
      <w:r w:rsidRPr="002C04D2">
        <w:rPr>
          <w:sz w:val="24"/>
          <w:szCs w:val="24"/>
          <w:lang w:eastAsia="zh-CN"/>
        </w:rPr>
        <w:t>和</w:t>
      </w:r>
      <w:r w:rsidRPr="002C04D2">
        <w:rPr>
          <w:sz w:val="24"/>
          <w:szCs w:val="24"/>
          <w:lang w:eastAsia="zh-CN"/>
        </w:rPr>
        <w:t>Ida Hellmark</w:t>
      </w:r>
      <w:r w:rsidR="00D06C64">
        <w:rPr>
          <w:rFonts w:hint="eastAsia"/>
          <w:sz w:val="24"/>
          <w:szCs w:val="24"/>
          <w:lang w:eastAsia="zh-CN"/>
        </w:rPr>
        <w:t>（</w:t>
      </w:r>
      <w:r w:rsidRPr="002C04D2">
        <w:rPr>
          <w:sz w:val="24"/>
          <w:szCs w:val="24"/>
          <w:lang w:eastAsia="zh-CN"/>
        </w:rPr>
        <w:t>挪威</w:t>
      </w:r>
      <w:r w:rsidR="00D06C64">
        <w:rPr>
          <w:rFonts w:hint="eastAsia"/>
          <w:sz w:val="24"/>
          <w:szCs w:val="24"/>
          <w:lang w:eastAsia="zh-CN"/>
        </w:rPr>
        <w:t>）</w:t>
      </w:r>
      <w:r w:rsidRPr="002C04D2">
        <w:rPr>
          <w:sz w:val="24"/>
          <w:szCs w:val="24"/>
          <w:lang w:eastAsia="zh-CN"/>
        </w:rPr>
        <w:t>担任共同主席，任务是根据主席在秘书处协助下编写的案文开展工作，处理所有三项决定草案中所有方括号内的案文</w:t>
      </w:r>
      <w:r w:rsidRPr="002C04D2">
        <w:rPr>
          <w:sz w:val="24"/>
          <w:szCs w:val="24"/>
          <w:lang w:val="en-CA" w:eastAsia="zh-CN"/>
        </w:rPr>
        <w:t>。</w:t>
      </w:r>
    </w:p>
    <w:p w14:paraId="4007A04C" w14:textId="2DB6B52F" w:rsidR="00565773"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7F9D6636" w14:textId="26EF4753" w:rsidR="00565773" w:rsidRPr="002C04D2" w:rsidRDefault="00042F55" w:rsidP="002C04D2">
      <w:pPr>
        <w:pStyle w:val="CBDAgendaItem"/>
        <w:shd w:val="clear" w:color="auto" w:fill="EAF1DD" w:themeFill="accent3"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00565773" w:rsidRPr="002C04D2">
        <w:rPr>
          <w:rFonts w:ascii="Times New Roman" w:hAnsi="Times New Roman" w:cs="Times New Roman"/>
          <w:lang w:eastAsia="zh-CN"/>
        </w:rPr>
        <w:t>20</w:t>
      </w:r>
      <w:r w:rsidR="00565773" w:rsidRPr="002C04D2">
        <w:rPr>
          <w:rFonts w:ascii="Times New Roman" w:hAnsi="Times New Roman" w:cs="Times New Roman"/>
          <w:lang w:eastAsia="zh-CN"/>
        </w:rPr>
        <w:br/>
      </w:r>
      <w:r w:rsidRPr="002C04D2">
        <w:rPr>
          <w:rFonts w:ascii="Times New Roman" w:hAnsi="Times New Roman" w:cs="Times New Roman"/>
          <w:lang w:eastAsia="zh-CN"/>
        </w:rPr>
        <w:t>缔约方大会多年期工作方案</w:t>
      </w:r>
    </w:p>
    <w:p w14:paraId="47A186D0" w14:textId="7B5F0452" w:rsidR="00042F55" w:rsidRPr="002C04D2"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w:t>
      </w:r>
      <w:r w:rsidR="002C04D2">
        <w:rPr>
          <w:sz w:val="24"/>
          <w:szCs w:val="24"/>
          <w:lang w:val="en-US" w:eastAsia="zh-CN"/>
        </w:rPr>
        <w:t>工作组第</w:t>
      </w:r>
      <w:r w:rsidR="002C04D2">
        <w:rPr>
          <w:sz w:val="24"/>
          <w:szCs w:val="24"/>
          <w:lang w:val="en-US" w:eastAsia="zh-CN"/>
        </w:rPr>
        <w:t>1</w:t>
      </w:r>
      <w:r w:rsidR="002C04D2">
        <w:rPr>
          <w:sz w:val="24"/>
          <w:szCs w:val="24"/>
          <w:lang w:val="en-US" w:eastAsia="zh-CN"/>
        </w:rPr>
        <w:t>场会议</w:t>
      </w:r>
      <w:r w:rsidRPr="002C04D2">
        <w:rPr>
          <w:sz w:val="24"/>
          <w:szCs w:val="24"/>
          <w:lang w:val="en-US" w:eastAsia="zh-CN"/>
        </w:rPr>
        <w:t>开始审议议程项目</w:t>
      </w:r>
      <w:r w:rsidRPr="002C04D2">
        <w:rPr>
          <w:sz w:val="24"/>
          <w:szCs w:val="24"/>
          <w:lang w:val="en-US" w:eastAsia="zh-CN"/>
        </w:rPr>
        <w:t>20</w:t>
      </w:r>
      <w:r w:rsidRPr="002C04D2">
        <w:rPr>
          <w:sz w:val="24"/>
          <w:szCs w:val="24"/>
          <w:lang w:val="en-US" w:eastAsia="zh-CN"/>
        </w:rPr>
        <w:t>。</w:t>
      </w:r>
      <w:r w:rsidR="002C04D2">
        <w:rPr>
          <w:sz w:val="24"/>
          <w:szCs w:val="24"/>
          <w:lang w:val="en-US" w:eastAsia="zh-CN"/>
        </w:rPr>
        <w:t>工作组收到一份决定草案</w:t>
      </w:r>
      <w:r w:rsidRPr="002C04D2">
        <w:rPr>
          <w:sz w:val="24"/>
          <w:szCs w:val="24"/>
          <w:vertAlign w:val="superscript"/>
        </w:rPr>
        <w:footnoteReference w:id="48"/>
      </w:r>
      <w:r w:rsidRPr="002C04D2">
        <w:rPr>
          <w:sz w:val="24"/>
          <w:szCs w:val="24"/>
          <w:lang w:val="en-US" w:eastAsia="zh-CN"/>
        </w:rPr>
        <w:t>和秘书处关于缔约方大会多年工作期方案的说明</w:t>
      </w:r>
      <w:r w:rsidRPr="002C04D2">
        <w:rPr>
          <w:sz w:val="24"/>
          <w:szCs w:val="24"/>
          <w:vertAlign w:val="superscript"/>
        </w:rPr>
        <w:footnoteReference w:id="49"/>
      </w:r>
      <w:r w:rsidRPr="002C04D2">
        <w:rPr>
          <w:sz w:val="24"/>
          <w:szCs w:val="24"/>
          <w:lang w:val="en-US" w:eastAsia="zh-CN"/>
        </w:rPr>
        <w:t>。</w:t>
      </w:r>
    </w:p>
    <w:p w14:paraId="1ABDBAF9"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鉴于</w:t>
      </w:r>
      <w:r w:rsidRPr="00042F55">
        <w:rPr>
          <w:sz w:val="24"/>
          <w:szCs w:val="24"/>
          <w:lang w:val="en-US" w:eastAsia="zh-CN"/>
        </w:rPr>
        <w:t>对议程项目</w:t>
      </w:r>
      <w:r w:rsidRPr="00042F55">
        <w:rPr>
          <w:sz w:val="24"/>
          <w:szCs w:val="24"/>
          <w:lang w:val="en-US" w:eastAsia="zh-CN"/>
        </w:rPr>
        <w:t>20</w:t>
      </w:r>
      <w:r w:rsidRPr="00042F55">
        <w:rPr>
          <w:sz w:val="24"/>
          <w:szCs w:val="24"/>
          <w:lang w:val="en-US" w:eastAsia="zh-CN"/>
        </w:rPr>
        <w:t>实施了提前提交发言稿的模式，即根据第</w:t>
      </w:r>
      <w:hyperlink r:id="rId25" w:history="1">
        <w:r w:rsidRPr="00042F55">
          <w:rPr>
            <w:rStyle w:val="Hyperlink"/>
            <w:sz w:val="24"/>
            <w:szCs w:val="24"/>
            <w:lang w:val="en-CA" w:eastAsia="zh-CN"/>
          </w:rPr>
          <w:t>2026-072</w:t>
        </w:r>
      </w:hyperlink>
      <w:r w:rsidRPr="00042F55">
        <w:rPr>
          <w:sz w:val="24"/>
          <w:szCs w:val="24"/>
          <w:lang w:val="en-US" w:eastAsia="zh-CN"/>
        </w:rPr>
        <w:t>号通知提交发言稿，主席问</w:t>
      </w:r>
      <w:hyperlink r:id="rId26" w:history="1">
        <w:r w:rsidRPr="00042F55">
          <w:rPr>
            <w:rStyle w:val="Hyperlink"/>
            <w:sz w:val="24"/>
            <w:szCs w:val="24"/>
            <w:lang w:val="en-CA" w:eastAsia="zh-CN"/>
          </w:rPr>
          <w:t>CBD/COP/17/INF/24</w:t>
        </w:r>
      </w:hyperlink>
      <w:r w:rsidRPr="00042F55">
        <w:rPr>
          <w:sz w:val="24"/>
          <w:szCs w:val="24"/>
          <w:lang w:val="en-US" w:eastAsia="zh-CN"/>
        </w:rPr>
        <w:t>号文件附件四所列并出席会议的缔约方和观察员是否反对将其发言视为在本项目下正式提交的发言稿。没有人反对。</w:t>
      </w:r>
    </w:p>
    <w:p w14:paraId="7BBA9B06" w14:textId="1C1E2BB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val="en-US" w:eastAsia="zh-CN"/>
        </w:rPr>
        <w:t>因此，第一工作组同意将</w:t>
      </w:r>
      <w:r w:rsidR="005D17CF">
        <w:rPr>
          <w:sz w:val="24"/>
          <w:szCs w:val="24"/>
          <w:lang w:val="en-US" w:eastAsia="zh-CN"/>
        </w:rPr>
        <w:t>以下</w:t>
      </w:r>
      <w:r w:rsidRPr="00042F55">
        <w:rPr>
          <w:sz w:val="24"/>
          <w:szCs w:val="24"/>
          <w:lang w:val="en-US" w:eastAsia="zh-CN"/>
        </w:rPr>
        <w:t>缔约方的发言视为在议程项目</w:t>
      </w:r>
      <w:r w:rsidRPr="00042F55">
        <w:rPr>
          <w:sz w:val="24"/>
          <w:szCs w:val="24"/>
          <w:lang w:val="en-US" w:eastAsia="zh-CN"/>
        </w:rPr>
        <w:t>20</w:t>
      </w:r>
      <w:r w:rsidRPr="00042F55">
        <w:rPr>
          <w:sz w:val="24"/>
          <w:szCs w:val="24"/>
          <w:lang w:val="en-US" w:eastAsia="zh-CN"/>
        </w:rPr>
        <w:t>下正式提交的发言稿：加拿大、古巴、科特迪瓦、斐济</w:t>
      </w:r>
      <w:r w:rsidRPr="002C04D2">
        <w:rPr>
          <w:sz w:val="24"/>
          <w:szCs w:val="24"/>
          <w:lang w:val="en-US" w:eastAsia="zh-CN"/>
        </w:rPr>
        <w:t>（</w:t>
      </w:r>
      <w:r w:rsidRPr="00042F55">
        <w:rPr>
          <w:sz w:val="24"/>
          <w:szCs w:val="24"/>
          <w:lang w:val="en-US" w:eastAsia="zh-CN"/>
        </w:rPr>
        <w:t>代表太平洋小岛屿发展中国家</w:t>
      </w:r>
      <w:r w:rsidRPr="002C04D2">
        <w:rPr>
          <w:sz w:val="24"/>
          <w:szCs w:val="24"/>
          <w:lang w:val="en-US" w:eastAsia="zh-CN"/>
        </w:rPr>
        <w:t>）</w:t>
      </w:r>
      <w:r w:rsidRPr="00042F55">
        <w:rPr>
          <w:sz w:val="24"/>
          <w:szCs w:val="24"/>
          <w:lang w:val="en-US" w:eastAsia="zh-CN"/>
        </w:rPr>
        <w:t>、冰岛、日本、摩洛哥、大韩民国和瑞士。</w:t>
      </w:r>
    </w:p>
    <w:p w14:paraId="40DA3AB4" w14:textId="6098F774"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val="en-US" w:eastAsia="zh-CN"/>
        </w:rPr>
        <w:t>第一工作组还同意将</w:t>
      </w:r>
      <w:r w:rsidR="005D17CF">
        <w:rPr>
          <w:sz w:val="24"/>
          <w:szCs w:val="24"/>
          <w:lang w:val="en-US" w:eastAsia="zh-CN"/>
        </w:rPr>
        <w:t>以下</w:t>
      </w:r>
      <w:r w:rsidRPr="00042F55">
        <w:rPr>
          <w:sz w:val="24"/>
          <w:szCs w:val="24"/>
          <w:lang w:val="en-US" w:eastAsia="zh-CN"/>
        </w:rPr>
        <w:t>观察员的发言视为在议程项目</w:t>
      </w:r>
      <w:r w:rsidRPr="00042F55">
        <w:rPr>
          <w:sz w:val="24"/>
          <w:szCs w:val="24"/>
          <w:lang w:val="en-US" w:eastAsia="zh-CN"/>
        </w:rPr>
        <w:t>20</w:t>
      </w:r>
      <w:r w:rsidRPr="00042F55">
        <w:rPr>
          <w:sz w:val="24"/>
          <w:szCs w:val="24"/>
          <w:lang w:val="en-US" w:eastAsia="zh-CN"/>
        </w:rPr>
        <w:t>下正式提交的发言稿</w:t>
      </w:r>
      <w:r w:rsidR="002C04D2">
        <w:rPr>
          <w:rFonts w:hint="eastAsia"/>
          <w:sz w:val="24"/>
          <w:szCs w:val="24"/>
          <w:lang w:val="en-US" w:eastAsia="zh-CN"/>
        </w:rPr>
        <w:t>：</w:t>
      </w:r>
      <w:r w:rsidRPr="00042F55">
        <w:rPr>
          <w:sz w:val="24"/>
          <w:szCs w:val="24"/>
          <w:lang w:val="en-US" w:eastAsia="zh-CN"/>
        </w:rPr>
        <w:t>国际地球之友、</w:t>
      </w:r>
      <w:r w:rsidRPr="00042F55">
        <w:rPr>
          <w:sz w:val="24"/>
          <w:szCs w:val="24"/>
          <w:lang w:eastAsia="zh-CN"/>
        </w:rPr>
        <w:t>CBD</w:t>
      </w:r>
      <w:r w:rsidRPr="00042F55">
        <w:rPr>
          <w:sz w:val="24"/>
          <w:szCs w:val="24"/>
          <w:lang w:val="en-US" w:eastAsia="zh-CN"/>
        </w:rPr>
        <w:t>联盟和雨林行动网</w:t>
      </w:r>
      <w:r w:rsidRPr="00042F55">
        <w:rPr>
          <w:sz w:val="24"/>
          <w:szCs w:val="24"/>
          <w:lang w:eastAsia="zh-CN"/>
        </w:rPr>
        <w:t>。</w:t>
      </w:r>
    </w:p>
    <w:p w14:paraId="0F0AD93F" w14:textId="021424F8" w:rsidR="00042F55" w:rsidRPr="00042F55" w:rsidRDefault="00D06C64" w:rsidP="002C04D2">
      <w:pPr>
        <w:pStyle w:val="CBDNormalNumber"/>
        <w:tabs>
          <w:tab w:val="clear" w:pos="567"/>
          <w:tab w:val="clear" w:pos="1134"/>
          <w:tab w:val="clear" w:pos="1701"/>
          <w:tab w:val="clear" w:pos="2268"/>
          <w:tab w:val="clear" w:pos="2835"/>
          <w:tab w:val="clear" w:pos="3402"/>
          <w:tab w:val="clear" w:pos="3969"/>
        </w:tabs>
        <w:ind w:left="490"/>
        <w:rPr>
          <w:b/>
          <w:bCs/>
          <w:sz w:val="24"/>
          <w:szCs w:val="24"/>
          <w:lang w:val="en-US" w:eastAsia="zh-CN"/>
        </w:rPr>
      </w:pPr>
      <w:r>
        <w:rPr>
          <w:rFonts w:hint="eastAsia"/>
          <w:sz w:val="24"/>
          <w:szCs w:val="24"/>
          <w:lang w:val="en-US" w:eastAsia="zh-CN"/>
        </w:rPr>
        <w:t>此外，</w:t>
      </w:r>
      <w:r w:rsidR="005D17CF">
        <w:rPr>
          <w:sz w:val="24"/>
          <w:szCs w:val="24"/>
          <w:lang w:val="en-US" w:eastAsia="zh-CN"/>
        </w:rPr>
        <w:t>以下</w:t>
      </w:r>
      <w:r w:rsidR="00042F55" w:rsidRPr="00042F55">
        <w:rPr>
          <w:sz w:val="24"/>
          <w:szCs w:val="24"/>
          <w:lang w:val="en-US" w:eastAsia="zh-CN"/>
        </w:rPr>
        <w:t>缔约方的代表在会上发了言：阿根廷、巴西、刚果民主共和国、加蓬、危地马拉、印度、肯尼亚、秘鲁、俄罗斯联邦、南非和乌干达</w:t>
      </w:r>
      <w:r w:rsidR="00042F55" w:rsidRPr="00042F55">
        <w:rPr>
          <w:sz w:val="24"/>
          <w:szCs w:val="24"/>
          <w:lang w:val="en-CA" w:eastAsia="zh-CN"/>
        </w:rPr>
        <w:t>。</w:t>
      </w:r>
    </w:p>
    <w:p w14:paraId="1636D33C" w14:textId="26E462F7" w:rsidR="006D4A03" w:rsidRPr="002C04D2" w:rsidRDefault="00D06C64" w:rsidP="002C04D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val="en-US" w:eastAsia="zh-CN"/>
        </w:rPr>
        <w:t>经交换意见</w:t>
      </w:r>
      <w:r w:rsidR="00042F55" w:rsidRPr="00042F55">
        <w:rPr>
          <w:sz w:val="24"/>
          <w:szCs w:val="24"/>
          <w:lang w:val="en-US" w:eastAsia="zh-CN"/>
        </w:rPr>
        <w:t>，主席说，他将与秘书处协商，并参考缔约方表达或</w:t>
      </w:r>
      <w:r w:rsidR="0038343E">
        <w:rPr>
          <w:sz w:val="24"/>
          <w:szCs w:val="24"/>
          <w:lang w:val="en-US" w:eastAsia="zh-CN"/>
        </w:rPr>
        <w:t>附议的意见</w:t>
      </w:r>
      <w:r w:rsidR="00042F55" w:rsidRPr="00042F55">
        <w:rPr>
          <w:sz w:val="24"/>
          <w:szCs w:val="24"/>
          <w:lang w:val="en-US" w:eastAsia="zh-CN"/>
        </w:rPr>
        <w:t>，拟订一份订正决定草案。</w:t>
      </w:r>
    </w:p>
    <w:p w14:paraId="54672751" w14:textId="37F7F7F3" w:rsidR="00565773" w:rsidRPr="002C04D2" w:rsidRDefault="002854DE" w:rsidP="002C04D2">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Pr="002C04D2">
        <w:rPr>
          <w:sz w:val="24"/>
          <w:szCs w:val="24"/>
        </w:rPr>
        <w:t>待补</w:t>
      </w:r>
      <w:r w:rsidRPr="002C04D2">
        <w:rPr>
          <w:sz w:val="24"/>
          <w:szCs w:val="24"/>
        </w:rPr>
        <w:t>]</w:t>
      </w:r>
    </w:p>
    <w:p w14:paraId="0DCCAE0B" w14:textId="281B3044" w:rsidR="00AC6EE0" w:rsidRPr="002C04D2" w:rsidRDefault="00042F55" w:rsidP="002C04D2">
      <w:pPr>
        <w:pStyle w:val="CBDH1"/>
        <w:tabs>
          <w:tab w:val="clear" w:pos="567"/>
          <w:tab w:val="clear" w:pos="1134"/>
          <w:tab w:val="clear" w:pos="1701"/>
          <w:tab w:val="clear" w:pos="2268"/>
          <w:tab w:val="clear" w:pos="2835"/>
          <w:tab w:val="clear" w:pos="3402"/>
        </w:tabs>
        <w:ind w:left="490" w:hanging="490"/>
        <w:rPr>
          <w:sz w:val="24"/>
          <w:szCs w:val="24"/>
          <w:lang w:val="zh-CN" w:eastAsia="zh-CN"/>
        </w:rPr>
      </w:pPr>
      <w:r w:rsidRPr="002C04D2">
        <w:rPr>
          <w:sz w:val="24"/>
          <w:szCs w:val="24"/>
          <w:lang w:val="zh-CN" w:eastAsia="zh-CN"/>
        </w:rPr>
        <w:t>二</w:t>
      </w:r>
      <w:r w:rsidRPr="002C04D2">
        <w:rPr>
          <w:sz w:val="24"/>
          <w:szCs w:val="24"/>
          <w:lang w:val="en-US" w:eastAsia="zh-CN"/>
        </w:rPr>
        <w:t>.</w:t>
      </w:r>
      <w:r w:rsidRPr="002C04D2">
        <w:rPr>
          <w:sz w:val="24"/>
          <w:szCs w:val="24"/>
          <w:lang w:val="en-US" w:eastAsia="zh-CN"/>
        </w:rPr>
        <w:tab/>
      </w:r>
      <w:r w:rsidRPr="002C04D2">
        <w:rPr>
          <w:sz w:val="24"/>
          <w:szCs w:val="24"/>
          <w:lang w:val="zh-CN" w:eastAsia="zh-CN"/>
        </w:rPr>
        <w:t>作为卡塔赫纳生物安全议定书缔约方会议的生物多样性公约缔约方大会第十二次会议</w:t>
      </w:r>
    </w:p>
    <w:p w14:paraId="346069AC" w14:textId="77777777" w:rsidR="00042F55" w:rsidRPr="00042F55" w:rsidRDefault="00042F55" w:rsidP="002C04D2">
      <w:pPr>
        <w:keepNext/>
        <w:shd w:val="clear" w:color="auto" w:fill="FDE9D9"/>
        <w:tabs>
          <w:tab w:val="clear" w:pos="567"/>
          <w:tab w:val="clear" w:pos="1134"/>
          <w:tab w:val="clear" w:pos="1701"/>
          <w:tab w:val="clear" w:pos="2268"/>
        </w:tabs>
        <w:spacing w:before="240" w:after="120"/>
        <w:jc w:val="left"/>
        <w:rPr>
          <w:b/>
          <w:sz w:val="24"/>
          <w:szCs w:val="24"/>
          <w:lang w:eastAsia="zh-CN"/>
        </w:rPr>
      </w:pPr>
      <w:r w:rsidRPr="00042F55">
        <w:rPr>
          <w:b/>
          <w:sz w:val="24"/>
          <w:szCs w:val="24"/>
          <w:lang w:val="zh-CN" w:eastAsia="zh-CN"/>
        </w:rPr>
        <w:t>项目</w:t>
      </w:r>
      <w:r w:rsidRPr="00042F55">
        <w:rPr>
          <w:b/>
          <w:sz w:val="24"/>
          <w:szCs w:val="24"/>
          <w:lang w:eastAsia="zh-CN"/>
        </w:rPr>
        <w:t>12</w:t>
      </w:r>
      <w:r w:rsidRPr="00042F55">
        <w:rPr>
          <w:b/>
          <w:sz w:val="24"/>
          <w:szCs w:val="24"/>
          <w:lang w:eastAsia="zh-CN"/>
        </w:rPr>
        <w:tab/>
      </w:r>
      <w:r w:rsidRPr="00042F55">
        <w:rPr>
          <w:b/>
          <w:sz w:val="24"/>
          <w:szCs w:val="24"/>
          <w:lang w:eastAsia="zh-CN"/>
        </w:rPr>
        <w:br/>
      </w:r>
      <w:r w:rsidRPr="00042F55">
        <w:rPr>
          <w:b/>
          <w:sz w:val="24"/>
          <w:szCs w:val="24"/>
          <w:lang w:val="zh-CN" w:eastAsia="zh-CN"/>
        </w:rPr>
        <w:t>审查《生物多样性公约》及其议定书下各进程的功效</w:t>
      </w:r>
    </w:p>
    <w:p w14:paraId="71C2CBD7" w14:textId="0554F9AA"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sz w:val="24"/>
          <w:szCs w:val="24"/>
          <w:lang w:val="en-US" w:eastAsia="zh-CN"/>
        </w:rPr>
        <w:t>第一</w:t>
      </w:r>
      <w:r w:rsidR="002C04D2">
        <w:rPr>
          <w:sz w:val="24"/>
          <w:szCs w:val="24"/>
          <w:lang w:val="en-US" w:eastAsia="zh-CN"/>
        </w:rPr>
        <w:t>工作组第</w:t>
      </w:r>
      <w:r w:rsidR="002C04D2">
        <w:rPr>
          <w:sz w:val="24"/>
          <w:szCs w:val="24"/>
          <w:lang w:val="en-US" w:eastAsia="zh-CN"/>
        </w:rPr>
        <w:t>1</w:t>
      </w:r>
      <w:r w:rsidR="002C04D2">
        <w:rPr>
          <w:sz w:val="24"/>
          <w:szCs w:val="24"/>
          <w:lang w:val="en-US" w:eastAsia="zh-CN"/>
        </w:rPr>
        <w:t>场会议</w:t>
      </w:r>
      <w:r w:rsidRPr="00042F55">
        <w:rPr>
          <w:sz w:val="24"/>
          <w:szCs w:val="24"/>
          <w:lang w:val="en-US" w:eastAsia="zh-CN"/>
        </w:rPr>
        <w:t>开始审议议程项目</w:t>
      </w:r>
      <w:r w:rsidRPr="00042F55">
        <w:rPr>
          <w:noProof/>
          <w:sz w:val="24"/>
          <w:szCs w:val="24"/>
          <w:lang w:eastAsia="zh-CN"/>
        </w:rPr>
        <w:t>12</w:t>
      </w:r>
      <w:r w:rsidRPr="00042F55">
        <w:rPr>
          <w:noProof/>
          <w:sz w:val="24"/>
          <w:szCs w:val="24"/>
          <w:lang w:eastAsia="zh-CN"/>
        </w:rPr>
        <w:t>，同时审议了生物多样性公约缔约方大会第十七届会议议程项目</w:t>
      </w:r>
      <w:r w:rsidRPr="00042F55">
        <w:rPr>
          <w:noProof/>
          <w:sz w:val="24"/>
          <w:szCs w:val="24"/>
          <w:lang w:eastAsia="zh-CN"/>
        </w:rPr>
        <w:t>19</w:t>
      </w:r>
      <w:r w:rsidRPr="00042F55">
        <w:rPr>
          <w:noProof/>
          <w:sz w:val="24"/>
          <w:szCs w:val="24"/>
          <w:lang w:eastAsia="zh-CN"/>
        </w:rPr>
        <w:t>和作为名古屋议定书缔约方会议的缔约方大会第六次会议议程项目</w:t>
      </w:r>
      <w:r w:rsidRPr="00042F55">
        <w:rPr>
          <w:noProof/>
          <w:sz w:val="24"/>
          <w:szCs w:val="24"/>
          <w:lang w:eastAsia="zh-CN"/>
        </w:rPr>
        <w:t>14</w:t>
      </w:r>
      <w:r w:rsidRPr="00042F55">
        <w:rPr>
          <w:noProof/>
          <w:sz w:val="24"/>
          <w:szCs w:val="24"/>
          <w:lang w:eastAsia="zh-CN"/>
        </w:rPr>
        <w:t>。工作组面前有一份作为卡塔赫纳议定书缔约方会议的缔约方大会的决定草案，</w:t>
      </w:r>
      <w:r w:rsidRPr="00042F55">
        <w:rPr>
          <w:noProof/>
          <w:sz w:val="24"/>
          <w:szCs w:val="24"/>
          <w:vertAlign w:val="superscript"/>
          <w:lang w:eastAsia="zh-CN"/>
        </w:rPr>
        <w:footnoteReference w:id="50"/>
      </w:r>
      <w:r w:rsidRPr="00042F55">
        <w:rPr>
          <w:noProof/>
          <w:sz w:val="24"/>
          <w:szCs w:val="24"/>
          <w:lang w:eastAsia="zh-CN"/>
        </w:rPr>
        <w:t>以及一份分别作为生物多样性公约缔约方大会和作为名古屋议定书</w:t>
      </w:r>
      <w:r w:rsidRPr="00042F55">
        <w:rPr>
          <w:noProof/>
          <w:sz w:val="24"/>
          <w:szCs w:val="24"/>
          <w:lang w:eastAsia="zh-CN"/>
        </w:rPr>
        <w:lastRenderedPageBreak/>
        <w:t>缔约方会议的缔约方大会的决定草案。就该议程项目还</w:t>
      </w:r>
      <w:r w:rsidR="00C00D07">
        <w:rPr>
          <w:rFonts w:hint="eastAsia"/>
          <w:noProof/>
          <w:sz w:val="24"/>
          <w:szCs w:val="24"/>
          <w:lang w:eastAsia="zh-CN"/>
        </w:rPr>
        <w:t>印发</w:t>
      </w:r>
      <w:r w:rsidRPr="00042F55">
        <w:rPr>
          <w:noProof/>
          <w:sz w:val="24"/>
          <w:szCs w:val="24"/>
          <w:lang w:eastAsia="zh-CN"/>
        </w:rPr>
        <w:t>了一份信息文件，</w:t>
      </w:r>
      <w:r w:rsidRPr="00042F55">
        <w:rPr>
          <w:noProof/>
          <w:sz w:val="24"/>
          <w:szCs w:val="24"/>
          <w:vertAlign w:val="superscript"/>
          <w:lang w:eastAsia="zh-CN"/>
        </w:rPr>
        <w:footnoteReference w:id="51"/>
      </w:r>
      <w:r w:rsidRPr="00042F55">
        <w:rPr>
          <w:noProof/>
          <w:sz w:val="24"/>
          <w:szCs w:val="24"/>
          <w:lang w:eastAsia="zh-CN"/>
        </w:rPr>
        <w:t>其中汇编了缔约方为进一步提高《生物多样性公约》及其议定书下各项进程和会议的有效性对可能由缔约方主导的进程模式提出的意见。</w:t>
      </w:r>
    </w:p>
    <w:p w14:paraId="5912E792" w14:textId="123E16E3"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sz w:val="24"/>
          <w:szCs w:val="24"/>
          <w:lang w:val="en-US" w:eastAsia="zh-CN"/>
        </w:rPr>
        <w:t>第一工作组同意设立一个联络小组</w:t>
      </w:r>
      <w:r w:rsidRPr="00042F55">
        <w:rPr>
          <w:noProof/>
          <w:sz w:val="24"/>
          <w:szCs w:val="24"/>
          <w:lang w:eastAsia="zh-CN"/>
        </w:rPr>
        <w:t>，由</w:t>
      </w:r>
      <w:r w:rsidRPr="00042F55">
        <w:rPr>
          <w:noProof/>
          <w:sz w:val="24"/>
          <w:szCs w:val="24"/>
          <w:lang w:eastAsia="zh-CN"/>
        </w:rPr>
        <w:t>Patrick Luna</w:t>
      </w:r>
      <w:r w:rsidRPr="00042F55">
        <w:rPr>
          <w:noProof/>
          <w:sz w:val="24"/>
          <w:szCs w:val="24"/>
          <w:lang w:eastAsia="zh-CN"/>
        </w:rPr>
        <w:t>先生（巴西）和</w:t>
      </w:r>
      <w:r w:rsidRPr="00042F55">
        <w:rPr>
          <w:noProof/>
          <w:sz w:val="24"/>
          <w:szCs w:val="24"/>
          <w:lang w:eastAsia="zh-CN"/>
        </w:rPr>
        <w:t>Ida Hellmark</w:t>
      </w:r>
      <w:r w:rsidRPr="00042F55">
        <w:rPr>
          <w:noProof/>
          <w:sz w:val="24"/>
          <w:szCs w:val="24"/>
          <w:lang w:eastAsia="zh-CN"/>
        </w:rPr>
        <w:t>女士（挪威）担任共同主席，其任务是根据主席在秘书处协助下编写的</w:t>
      </w:r>
      <w:r w:rsidR="00810C9A">
        <w:rPr>
          <w:rFonts w:hint="eastAsia"/>
          <w:noProof/>
          <w:sz w:val="24"/>
          <w:szCs w:val="24"/>
          <w:lang w:eastAsia="zh-CN"/>
        </w:rPr>
        <w:t>案文</w:t>
      </w:r>
      <w:r w:rsidRPr="00042F55">
        <w:rPr>
          <w:noProof/>
          <w:sz w:val="24"/>
          <w:szCs w:val="24"/>
          <w:lang w:eastAsia="zh-CN"/>
        </w:rPr>
        <w:t>解决所有三份决定草案</w:t>
      </w:r>
      <w:r w:rsidR="00810C9A">
        <w:rPr>
          <w:rFonts w:hint="eastAsia"/>
          <w:noProof/>
          <w:sz w:val="24"/>
          <w:szCs w:val="24"/>
          <w:lang w:eastAsia="zh-CN"/>
        </w:rPr>
        <w:t>仍带有方</w:t>
      </w:r>
      <w:r w:rsidRPr="00042F55">
        <w:rPr>
          <w:noProof/>
          <w:sz w:val="24"/>
          <w:szCs w:val="24"/>
          <w:lang w:eastAsia="zh-CN"/>
        </w:rPr>
        <w:t>括号的所有案文。</w:t>
      </w:r>
    </w:p>
    <w:p w14:paraId="454ABE9B"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w:t>
      </w:r>
      <w:r w:rsidRPr="00042F55">
        <w:rPr>
          <w:sz w:val="24"/>
          <w:szCs w:val="24"/>
          <w:lang w:val="en-US" w:eastAsia="zh-CN"/>
        </w:rPr>
        <w:t>待补</w:t>
      </w:r>
      <w:r w:rsidRPr="00042F55">
        <w:rPr>
          <w:noProof/>
          <w:sz w:val="24"/>
          <w:szCs w:val="24"/>
          <w:lang w:eastAsia="zh-CN"/>
        </w:rPr>
        <w:t>]</w:t>
      </w:r>
    </w:p>
    <w:p w14:paraId="5F7F0FBB" w14:textId="77777777" w:rsidR="00042F55" w:rsidRPr="00042F55" w:rsidRDefault="00042F55" w:rsidP="002C04D2">
      <w:pPr>
        <w:keepNext/>
        <w:keepLines/>
        <w:tabs>
          <w:tab w:val="clear" w:pos="567"/>
          <w:tab w:val="clear" w:pos="1134"/>
          <w:tab w:val="clear" w:pos="1701"/>
          <w:tab w:val="clear" w:pos="2268"/>
        </w:tabs>
        <w:spacing w:before="240" w:after="120"/>
        <w:ind w:left="567" w:hanging="567"/>
        <w:jc w:val="left"/>
        <w:outlineLvl w:val="0"/>
        <w:rPr>
          <w:b/>
          <w:sz w:val="24"/>
          <w:szCs w:val="24"/>
          <w:lang w:eastAsia="zh-CN"/>
        </w:rPr>
      </w:pPr>
      <w:r w:rsidRPr="00042F55">
        <w:rPr>
          <w:b/>
          <w:sz w:val="24"/>
          <w:szCs w:val="24"/>
          <w:lang w:val="zh-CN" w:eastAsia="zh-CN"/>
        </w:rPr>
        <w:t>三</w:t>
      </w:r>
      <w:r w:rsidRPr="00042F55">
        <w:rPr>
          <w:b/>
          <w:sz w:val="24"/>
          <w:szCs w:val="24"/>
          <w:lang w:val="en-US" w:eastAsia="zh-CN"/>
        </w:rPr>
        <w:t>.</w:t>
      </w:r>
      <w:r w:rsidRPr="00042F55">
        <w:rPr>
          <w:b/>
          <w:sz w:val="24"/>
          <w:szCs w:val="24"/>
          <w:lang w:eastAsia="zh-CN"/>
        </w:rPr>
        <w:tab/>
      </w:r>
      <w:r w:rsidRPr="00042F55">
        <w:rPr>
          <w:b/>
          <w:sz w:val="24"/>
          <w:szCs w:val="24"/>
          <w:lang w:val="zh-CN" w:eastAsia="zh-CN"/>
        </w:rPr>
        <w:t>作为关于获取遗传资源和公正和公平分享其利用所产生惠益的名古屋议定书缔约方会议的生物多样性公约缔约方大会第六次会议</w:t>
      </w:r>
    </w:p>
    <w:p w14:paraId="288B6774" w14:textId="77777777" w:rsidR="00042F55" w:rsidRPr="00042F55" w:rsidRDefault="00042F55" w:rsidP="002C04D2">
      <w:pPr>
        <w:keepNext/>
        <w:shd w:val="clear" w:color="auto" w:fill="C6D9F1"/>
        <w:tabs>
          <w:tab w:val="clear" w:pos="567"/>
          <w:tab w:val="clear" w:pos="1134"/>
          <w:tab w:val="clear" w:pos="1701"/>
          <w:tab w:val="clear" w:pos="2268"/>
        </w:tabs>
        <w:spacing w:before="240" w:after="120"/>
        <w:jc w:val="left"/>
        <w:rPr>
          <w:b/>
          <w:sz w:val="24"/>
          <w:szCs w:val="24"/>
          <w:lang w:eastAsia="zh-CN"/>
        </w:rPr>
      </w:pPr>
      <w:r w:rsidRPr="00042F55">
        <w:rPr>
          <w:b/>
          <w:sz w:val="24"/>
          <w:szCs w:val="24"/>
          <w:lang w:val="zh-CN" w:eastAsia="zh-CN"/>
        </w:rPr>
        <w:t>项目</w:t>
      </w:r>
      <w:r w:rsidRPr="00042F55">
        <w:rPr>
          <w:b/>
          <w:sz w:val="24"/>
          <w:szCs w:val="24"/>
          <w:lang w:val="zh-CN" w:eastAsia="zh-CN"/>
        </w:rPr>
        <w:t>5.</w:t>
      </w:r>
      <w:r w:rsidRPr="00042F55">
        <w:rPr>
          <w:b/>
          <w:sz w:val="24"/>
          <w:szCs w:val="24"/>
          <w:lang w:val="zh-CN" w:eastAsia="zh-CN"/>
        </w:rPr>
        <w:tab/>
      </w:r>
      <w:r w:rsidRPr="00042F55">
        <w:rPr>
          <w:b/>
          <w:sz w:val="24"/>
          <w:szCs w:val="24"/>
          <w:lang w:val="zh-CN" w:eastAsia="zh-CN"/>
        </w:rPr>
        <w:br/>
      </w:r>
      <w:r w:rsidRPr="00042F55">
        <w:rPr>
          <w:b/>
          <w:sz w:val="24"/>
          <w:szCs w:val="24"/>
          <w:lang w:val="zh-CN" w:eastAsia="zh-CN"/>
        </w:rPr>
        <w:t>履约委员会的报告</w:t>
      </w:r>
    </w:p>
    <w:p w14:paraId="070CA3E9" w14:textId="3110EF6C"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sz w:val="24"/>
          <w:szCs w:val="24"/>
          <w:lang w:val="en-US" w:eastAsia="zh-CN"/>
        </w:rPr>
        <w:t>第一</w:t>
      </w:r>
      <w:r w:rsidR="002C04D2">
        <w:rPr>
          <w:sz w:val="24"/>
          <w:szCs w:val="24"/>
          <w:lang w:val="en-US" w:eastAsia="zh-CN"/>
        </w:rPr>
        <w:t>工作组第</w:t>
      </w:r>
      <w:r w:rsidR="002C04D2">
        <w:rPr>
          <w:sz w:val="24"/>
          <w:szCs w:val="24"/>
          <w:lang w:val="en-US" w:eastAsia="zh-CN"/>
        </w:rPr>
        <w:t>2</w:t>
      </w:r>
      <w:r w:rsidR="002C04D2">
        <w:rPr>
          <w:sz w:val="24"/>
          <w:szCs w:val="24"/>
          <w:lang w:val="en-US" w:eastAsia="zh-CN"/>
        </w:rPr>
        <w:t>场会议</w:t>
      </w:r>
      <w:r w:rsidRPr="00042F55">
        <w:rPr>
          <w:sz w:val="24"/>
          <w:szCs w:val="24"/>
          <w:lang w:val="en-US" w:eastAsia="zh-CN"/>
        </w:rPr>
        <w:t>开始审议议程项目</w:t>
      </w:r>
      <w:r w:rsidRPr="00042F55">
        <w:rPr>
          <w:noProof/>
          <w:sz w:val="24"/>
          <w:szCs w:val="24"/>
          <w:lang w:eastAsia="zh-CN"/>
        </w:rPr>
        <w:t>5</w:t>
      </w:r>
      <w:r w:rsidRPr="00042F55">
        <w:rPr>
          <w:noProof/>
          <w:sz w:val="24"/>
          <w:szCs w:val="24"/>
          <w:lang w:eastAsia="zh-CN"/>
        </w:rPr>
        <w:t>。工作组面前有一份决定草案</w:t>
      </w:r>
      <w:r w:rsidRPr="00042F55">
        <w:rPr>
          <w:noProof/>
          <w:sz w:val="24"/>
          <w:szCs w:val="24"/>
          <w:vertAlign w:val="superscript"/>
          <w:lang w:eastAsia="zh-CN"/>
        </w:rPr>
        <w:footnoteReference w:id="52"/>
      </w:r>
      <w:r w:rsidRPr="00042F55">
        <w:rPr>
          <w:noProof/>
          <w:sz w:val="24"/>
          <w:szCs w:val="24"/>
          <w:lang w:eastAsia="zh-CN"/>
        </w:rPr>
        <w:t>和名古屋议定书下的履约委员会关于其第五次会议工作的报告。</w:t>
      </w:r>
      <w:r w:rsidRPr="00042F55">
        <w:rPr>
          <w:noProof/>
          <w:sz w:val="24"/>
          <w:szCs w:val="24"/>
          <w:vertAlign w:val="superscript"/>
          <w:lang w:eastAsia="zh-CN"/>
        </w:rPr>
        <w:footnoteReference w:id="53"/>
      </w:r>
    </w:p>
    <w:p w14:paraId="0AF8E229"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鉴于为议程项目</w:t>
      </w:r>
      <w:r w:rsidRPr="00042F55">
        <w:rPr>
          <w:noProof/>
          <w:sz w:val="24"/>
          <w:szCs w:val="24"/>
          <w:lang w:eastAsia="zh-CN"/>
        </w:rPr>
        <w:t>5</w:t>
      </w:r>
      <w:r w:rsidRPr="00042F55">
        <w:rPr>
          <w:noProof/>
          <w:sz w:val="24"/>
          <w:szCs w:val="24"/>
          <w:lang w:eastAsia="zh-CN"/>
        </w:rPr>
        <w:t>提前提交发言稿的程序已经实施，发言稿都已根据第</w:t>
      </w:r>
      <w:hyperlink r:id="rId27" w:history="1">
        <w:r w:rsidRPr="00042F55">
          <w:rPr>
            <w:noProof/>
            <w:sz w:val="24"/>
            <w:szCs w:val="24"/>
            <w:lang w:eastAsia="zh-CN"/>
          </w:rPr>
          <w:t>2026-072</w:t>
        </w:r>
      </w:hyperlink>
      <w:r w:rsidRPr="00042F55">
        <w:rPr>
          <w:noProof/>
          <w:sz w:val="24"/>
          <w:szCs w:val="24"/>
          <w:lang w:eastAsia="zh-CN"/>
        </w:rPr>
        <w:t>号通知提交，主席请</w:t>
      </w:r>
      <w:hyperlink r:id="rId28" w:history="1">
        <w:r w:rsidRPr="00042F55">
          <w:rPr>
            <w:noProof/>
            <w:sz w:val="24"/>
            <w:szCs w:val="24"/>
            <w:lang w:val="en-US" w:eastAsia="zh-CN"/>
          </w:rPr>
          <w:t>CBD</w:t>
        </w:r>
        <w:r w:rsidRPr="00042F55">
          <w:rPr>
            <w:noProof/>
            <w:sz w:val="24"/>
            <w:szCs w:val="24"/>
            <w:lang w:eastAsia="zh-CN"/>
          </w:rPr>
          <w:t>/NP/MOP/6/INF/4</w:t>
        </w:r>
      </w:hyperlink>
      <w:r w:rsidRPr="00042F55">
        <w:rPr>
          <w:noProof/>
          <w:sz w:val="24"/>
          <w:szCs w:val="24"/>
          <w:lang w:eastAsia="zh-CN"/>
        </w:rPr>
        <w:t>号文件附件一所列并在会议现场的缔约方和观察员说明他们是否反对将其发言稿视为正式提交给本项目的发言稿。无人提出反对意见。</w:t>
      </w:r>
    </w:p>
    <w:p w14:paraId="0909016F" w14:textId="41F342E0"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noProof/>
          <w:sz w:val="24"/>
          <w:szCs w:val="24"/>
          <w:lang w:eastAsia="zh-CN"/>
        </w:rPr>
        <w:t>因此，</w:t>
      </w:r>
      <w:r w:rsidRPr="00042F55">
        <w:rPr>
          <w:sz w:val="24"/>
          <w:szCs w:val="24"/>
          <w:lang w:val="en-US" w:eastAsia="zh-CN"/>
        </w:rPr>
        <w:t>第一工作组同意将</w:t>
      </w:r>
      <w:r w:rsidR="005D17CF">
        <w:rPr>
          <w:sz w:val="24"/>
          <w:szCs w:val="24"/>
          <w:lang w:val="en-US" w:eastAsia="zh-CN"/>
        </w:rPr>
        <w:t>以下</w:t>
      </w:r>
      <w:r w:rsidRPr="00042F55">
        <w:rPr>
          <w:sz w:val="24"/>
          <w:szCs w:val="24"/>
          <w:lang w:val="en-US" w:eastAsia="zh-CN"/>
        </w:rPr>
        <w:t>缔约方的发言稿视为根据议程项目</w:t>
      </w:r>
      <w:r w:rsidRPr="00042F55">
        <w:rPr>
          <w:sz w:val="24"/>
          <w:szCs w:val="24"/>
          <w:lang w:val="en-US" w:eastAsia="zh-CN"/>
        </w:rPr>
        <w:t>5</w:t>
      </w:r>
      <w:r w:rsidRPr="00042F55">
        <w:rPr>
          <w:sz w:val="24"/>
          <w:szCs w:val="24"/>
          <w:lang w:val="en-US" w:eastAsia="zh-CN"/>
        </w:rPr>
        <w:t>正式提交的发言稿：巴西、喀麦隆、乍得、科特迪瓦、欧洲联盟及其成员国、日本、摩洛哥、挪威、大韩民国和联合王国。</w:t>
      </w:r>
    </w:p>
    <w:p w14:paraId="3988BE31"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此外，以下缔约方的代表在会议上发了言：巴林、孟加拉国、刚果民主共和国、印度、巴拿马和南非（代表非洲国家）。</w:t>
      </w:r>
    </w:p>
    <w:p w14:paraId="4DF5207D" w14:textId="4D4F8511"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经</w:t>
      </w:r>
      <w:r w:rsidR="00D06C64">
        <w:rPr>
          <w:sz w:val="24"/>
          <w:szCs w:val="24"/>
          <w:lang w:val="en-US" w:eastAsia="zh-CN"/>
        </w:rPr>
        <w:t>经交换意见</w:t>
      </w:r>
      <w:r w:rsidRPr="00042F55">
        <w:rPr>
          <w:sz w:val="24"/>
          <w:szCs w:val="24"/>
          <w:lang w:val="en-US" w:eastAsia="zh-CN"/>
        </w:rPr>
        <w:t>，主席表示，他将与秘书处协商，</w:t>
      </w:r>
      <w:r w:rsidR="00E1292F">
        <w:rPr>
          <w:rFonts w:hint="eastAsia"/>
          <w:sz w:val="24"/>
          <w:szCs w:val="24"/>
          <w:lang w:val="en-US" w:eastAsia="zh-CN"/>
        </w:rPr>
        <w:t>参考</w:t>
      </w:r>
      <w:r w:rsidRPr="00042F55">
        <w:rPr>
          <w:sz w:val="24"/>
          <w:szCs w:val="24"/>
          <w:lang w:val="en-US" w:eastAsia="zh-CN"/>
        </w:rPr>
        <w:t>缔约方表达或</w:t>
      </w:r>
      <w:r w:rsidR="00E1292F">
        <w:rPr>
          <w:rFonts w:hint="eastAsia"/>
          <w:sz w:val="24"/>
          <w:szCs w:val="24"/>
          <w:lang w:val="en-US" w:eastAsia="zh-CN"/>
        </w:rPr>
        <w:t>附议</w:t>
      </w:r>
      <w:r w:rsidRPr="00042F55">
        <w:rPr>
          <w:sz w:val="24"/>
          <w:szCs w:val="24"/>
          <w:lang w:val="en-US" w:eastAsia="zh-CN"/>
        </w:rPr>
        <w:t>的意见，</w:t>
      </w:r>
      <w:r w:rsidR="00E1292F">
        <w:rPr>
          <w:rFonts w:hint="eastAsia"/>
          <w:sz w:val="24"/>
          <w:szCs w:val="24"/>
          <w:lang w:val="en-US" w:eastAsia="zh-CN"/>
        </w:rPr>
        <w:t>对</w:t>
      </w:r>
      <w:r w:rsidRPr="00042F55">
        <w:rPr>
          <w:sz w:val="24"/>
          <w:szCs w:val="24"/>
          <w:lang w:val="en-US" w:eastAsia="zh-CN"/>
        </w:rPr>
        <w:t>决定草案</w:t>
      </w:r>
      <w:r w:rsidR="00E1292F">
        <w:rPr>
          <w:rFonts w:hint="eastAsia"/>
          <w:sz w:val="24"/>
          <w:szCs w:val="24"/>
          <w:lang w:val="en-US" w:eastAsia="zh-CN"/>
        </w:rPr>
        <w:t>进行订正</w:t>
      </w:r>
      <w:r w:rsidRPr="00042F55">
        <w:rPr>
          <w:sz w:val="24"/>
          <w:szCs w:val="24"/>
          <w:lang w:val="en-US" w:eastAsia="zh-CN"/>
        </w:rPr>
        <w:t>。</w:t>
      </w:r>
    </w:p>
    <w:p w14:paraId="1EB98CBB" w14:textId="77777777" w:rsidR="00ED27A6" w:rsidRPr="00042F55"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3</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5392BA7C" w14:textId="7A7058F6"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sidRPr="00ED27A6">
        <w:rPr>
          <w:sz w:val="24"/>
          <w:szCs w:val="24"/>
          <w:lang w:eastAsia="zh-CN"/>
        </w:rPr>
        <w:t>喀麦隆、埃及、赤道几内亚、</w:t>
      </w:r>
      <w:r w:rsidR="00ED27A6" w:rsidRPr="00ED27A6">
        <w:rPr>
          <w:rFonts w:hint="eastAsia"/>
          <w:sz w:val="24"/>
          <w:szCs w:val="24"/>
          <w:lang w:eastAsia="zh-CN"/>
        </w:rPr>
        <w:t>欧洲联盟</w:t>
      </w:r>
      <w:r w:rsidR="00ED27A6" w:rsidRPr="00ED27A6">
        <w:rPr>
          <w:sz w:val="24"/>
          <w:szCs w:val="24"/>
          <w:lang w:eastAsia="zh-CN"/>
        </w:rPr>
        <w:t>及其成员国、秘鲁、沙特阿拉伯、塞舌尔和南非。</w:t>
      </w:r>
    </w:p>
    <w:p w14:paraId="4F58A778" w14:textId="3E092712" w:rsidR="00ED27A6" w:rsidRPr="0038343E"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8343E">
        <w:rPr>
          <w:rFonts w:hint="eastAsia"/>
          <w:sz w:val="24"/>
          <w:szCs w:val="24"/>
          <w:lang w:eastAsia="zh-CN"/>
        </w:rPr>
        <w:t>第一工作组核准了经口头修正的决定草案，</w:t>
      </w:r>
      <w:r w:rsidR="00E1292F" w:rsidRPr="0038343E">
        <w:rPr>
          <w:rFonts w:hint="eastAsia"/>
          <w:sz w:val="24"/>
          <w:szCs w:val="24"/>
          <w:lang w:eastAsia="zh-CN"/>
        </w:rPr>
        <w:t>将其</w:t>
      </w:r>
      <w:r w:rsidRPr="0038343E">
        <w:rPr>
          <w:sz w:val="24"/>
          <w:szCs w:val="24"/>
          <w:lang w:eastAsia="zh-CN"/>
        </w:rPr>
        <w:t>作为</w:t>
      </w:r>
      <w:hyperlink r:id="rId29" w:history="1">
        <w:r w:rsidRPr="0038343E">
          <w:rPr>
            <w:rStyle w:val="Hyperlink"/>
            <w:sz w:val="24"/>
            <w:szCs w:val="24"/>
            <w:lang w:eastAsia="zh-CN"/>
          </w:rPr>
          <w:t>CBD/NP/MOP/6/L.2</w:t>
        </w:r>
      </w:hyperlink>
      <w:r w:rsidR="0038343E" w:rsidRPr="0038343E">
        <w:rPr>
          <w:rFonts w:hint="eastAsia"/>
          <w:sz w:val="24"/>
          <w:szCs w:val="24"/>
          <w:lang w:eastAsia="zh-CN"/>
        </w:rPr>
        <w:t>号决定草案</w:t>
      </w:r>
      <w:hyperlink r:id="rId30" w:history="1"/>
      <w:r w:rsidR="00E1292F" w:rsidRPr="0038343E">
        <w:rPr>
          <w:sz w:val="24"/>
          <w:szCs w:val="24"/>
          <w:lang w:eastAsia="zh-CN"/>
        </w:rPr>
        <w:t>提交</w:t>
      </w:r>
      <w:r w:rsidRPr="0038343E">
        <w:rPr>
          <w:sz w:val="24"/>
          <w:szCs w:val="24"/>
          <w:lang w:eastAsia="zh-CN"/>
        </w:rPr>
        <w:t>全体会议。</w:t>
      </w:r>
    </w:p>
    <w:p w14:paraId="31CF806D" w14:textId="77777777" w:rsidR="00042F55" w:rsidRPr="00042F55" w:rsidRDefault="00042F55" w:rsidP="00ED27A6">
      <w:pPr>
        <w:widowControl w:val="0"/>
        <w:shd w:val="clear" w:color="auto" w:fill="C6D9F1"/>
        <w:tabs>
          <w:tab w:val="clear" w:pos="567"/>
          <w:tab w:val="clear" w:pos="1134"/>
          <w:tab w:val="clear" w:pos="1701"/>
          <w:tab w:val="clear" w:pos="2268"/>
        </w:tabs>
        <w:spacing w:before="240" w:after="120"/>
        <w:jc w:val="left"/>
        <w:rPr>
          <w:b/>
          <w:sz w:val="24"/>
          <w:szCs w:val="24"/>
          <w:lang w:eastAsia="zh-CN"/>
        </w:rPr>
      </w:pPr>
      <w:r w:rsidRPr="00042F55">
        <w:rPr>
          <w:b/>
          <w:sz w:val="24"/>
          <w:szCs w:val="24"/>
          <w:lang w:val="zh-CN" w:eastAsia="zh-CN"/>
        </w:rPr>
        <w:t>项目</w:t>
      </w:r>
      <w:r w:rsidRPr="00042F55">
        <w:rPr>
          <w:b/>
          <w:sz w:val="24"/>
          <w:szCs w:val="24"/>
          <w:lang w:val="zh-CN" w:eastAsia="zh-CN"/>
        </w:rPr>
        <w:t>7</w:t>
      </w:r>
      <w:r w:rsidRPr="00042F55">
        <w:rPr>
          <w:b/>
          <w:sz w:val="24"/>
          <w:szCs w:val="24"/>
          <w:lang w:val="zh-CN" w:eastAsia="zh-CN"/>
        </w:rPr>
        <w:tab/>
      </w:r>
      <w:r w:rsidRPr="00042F55">
        <w:rPr>
          <w:b/>
          <w:sz w:val="24"/>
          <w:szCs w:val="24"/>
          <w:lang w:val="zh-CN" w:eastAsia="zh-CN"/>
        </w:rPr>
        <w:br/>
      </w:r>
      <w:r w:rsidRPr="00042F55">
        <w:rPr>
          <w:b/>
          <w:sz w:val="24"/>
          <w:szCs w:val="24"/>
          <w:lang w:val="zh-CN" w:eastAsia="zh-CN"/>
        </w:rPr>
        <w:t>监测和报告</w:t>
      </w:r>
    </w:p>
    <w:p w14:paraId="007EA327" w14:textId="1A12A933" w:rsidR="00042F55" w:rsidRPr="00042F55" w:rsidRDefault="00042F55" w:rsidP="00ED27A6">
      <w:pPr>
        <w:pStyle w:val="CBDNormalNumber"/>
        <w:widowControl w:val="0"/>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sz w:val="24"/>
          <w:szCs w:val="24"/>
          <w:lang w:val="en-US" w:eastAsia="zh-CN"/>
        </w:rPr>
        <w:t>第一</w:t>
      </w:r>
      <w:r w:rsidR="002C04D2">
        <w:rPr>
          <w:sz w:val="24"/>
          <w:szCs w:val="24"/>
          <w:lang w:val="en-US" w:eastAsia="zh-CN"/>
        </w:rPr>
        <w:t>工作组第</w:t>
      </w:r>
      <w:r w:rsidR="002C04D2">
        <w:rPr>
          <w:sz w:val="24"/>
          <w:szCs w:val="24"/>
          <w:lang w:val="en-US" w:eastAsia="zh-CN"/>
        </w:rPr>
        <w:t>2</w:t>
      </w:r>
      <w:r w:rsidR="002C04D2">
        <w:rPr>
          <w:sz w:val="24"/>
          <w:szCs w:val="24"/>
          <w:lang w:val="en-US" w:eastAsia="zh-CN"/>
        </w:rPr>
        <w:t>场会议</w:t>
      </w:r>
      <w:r w:rsidRPr="00042F55">
        <w:rPr>
          <w:sz w:val="24"/>
          <w:szCs w:val="24"/>
          <w:lang w:val="en-US" w:eastAsia="zh-CN"/>
        </w:rPr>
        <w:t>开始审议议程项目</w:t>
      </w:r>
      <w:r w:rsidRPr="00042F55">
        <w:rPr>
          <w:noProof/>
          <w:sz w:val="24"/>
          <w:szCs w:val="24"/>
          <w:lang w:eastAsia="zh-CN"/>
        </w:rPr>
        <w:t>7</w:t>
      </w:r>
      <w:r w:rsidRPr="00042F55">
        <w:rPr>
          <w:noProof/>
          <w:sz w:val="24"/>
          <w:szCs w:val="24"/>
          <w:lang w:eastAsia="zh-CN"/>
        </w:rPr>
        <w:t>。它面前有一份决定草案</w:t>
      </w:r>
      <w:r w:rsidRPr="00042F55">
        <w:rPr>
          <w:noProof/>
          <w:sz w:val="24"/>
          <w:szCs w:val="24"/>
          <w:vertAlign w:val="superscript"/>
          <w:lang w:eastAsia="zh-CN"/>
        </w:rPr>
        <w:footnoteReference w:id="54"/>
      </w:r>
      <w:r w:rsidRPr="00042F55">
        <w:rPr>
          <w:noProof/>
          <w:sz w:val="24"/>
          <w:szCs w:val="24"/>
          <w:lang w:eastAsia="zh-CN"/>
        </w:rPr>
        <w:t>和秘书处</w:t>
      </w:r>
      <w:r w:rsidRPr="00042F55">
        <w:rPr>
          <w:noProof/>
          <w:sz w:val="24"/>
          <w:szCs w:val="24"/>
          <w:lang w:eastAsia="zh-CN"/>
        </w:rPr>
        <w:lastRenderedPageBreak/>
        <w:t>关于监测和报告的说明。</w:t>
      </w:r>
      <w:r w:rsidRPr="00042F55">
        <w:rPr>
          <w:noProof/>
          <w:sz w:val="24"/>
          <w:szCs w:val="24"/>
          <w:vertAlign w:val="superscript"/>
          <w:lang w:eastAsia="zh-CN"/>
        </w:rPr>
        <w:footnoteReference w:id="55"/>
      </w:r>
    </w:p>
    <w:p w14:paraId="1545C292" w14:textId="77777777" w:rsidR="00042F55" w:rsidRPr="00042F55" w:rsidRDefault="00042F55" w:rsidP="00ED27A6">
      <w:pPr>
        <w:pStyle w:val="CBDNormalNumber"/>
        <w:widowControl w:val="0"/>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noProof/>
          <w:sz w:val="24"/>
          <w:szCs w:val="24"/>
          <w:lang w:eastAsia="zh-CN"/>
        </w:rPr>
        <w:t>鉴于为议程项目</w:t>
      </w:r>
      <w:r w:rsidRPr="00042F55">
        <w:rPr>
          <w:noProof/>
          <w:sz w:val="24"/>
          <w:szCs w:val="24"/>
          <w:lang w:eastAsia="zh-CN"/>
        </w:rPr>
        <w:t>7</w:t>
      </w:r>
      <w:r w:rsidRPr="00042F55">
        <w:rPr>
          <w:sz w:val="24"/>
          <w:szCs w:val="24"/>
          <w:lang w:val="en-US" w:eastAsia="zh-CN"/>
        </w:rPr>
        <w:t>提前提交发言稿的程序已经实施，发言稿都已根据第</w:t>
      </w:r>
      <w:hyperlink r:id="rId31" w:history="1">
        <w:r w:rsidRPr="00042F55">
          <w:rPr>
            <w:sz w:val="24"/>
            <w:szCs w:val="24"/>
            <w:lang w:val="en-US" w:eastAsia="zh-CN"/>
          </w:rPr>
          <w:t>2026-072</w:t>
        </w:r>
      </w:hyperlink>
      <w:r w:rsidRPr="00042F55">
        <w:rPr>
          <w:sz w:val="24"/>
          <w:szCs w:val="24"/>
          <w:lang w:val="en-US" w:eastAsia="zh-CN"/>
        </w:rPr>
        <w:t>号通知提交，主席请</w:t>
      </w:r>
      <w:hyperlink r:id="rId32" w:history="1">
        <w:r w:rsidRPr="00042F55">
          <w:rPr>
            <w:sz w:val="24"/>
            <w:szCs w:val="24"/>
            <w:lang w:val="en-US" w:eastAsia="zh-CN"/>
          </w:rPr>
          <w:t>CBD/NP/MOP/6/INF/4</w:t>
        </w:r>
      </w:hyperlink>
      <w:r w:rsidRPr="00042F55">
        <w:rPr>
          <w:sz w:val="24"/>
          <w:szCs w:val="24"/>
          <w:lang w:val="en-US" w:eastAsia="zh-CN"/>
        </w:rPr>
        <w:t>号文件附件二所列并在会议现场的缔约方和观察员说明他们是否反对将其发言稿视为正式提交给本项目的发言稿。无人提出反对意见。</w:t>
      </w:r>
    </w:p>
    <w:p w14:paraId="304625BF" w14:textId="1F4947A2"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因此，第一工作组同意将</w:t>
      </w:r>
      <w:r w:rsidR="005D17CF">
        <w:rPr>
          <w:sz w:val="24"/>
          <w:szCs w:val="24"/>
          <w:lang w:val="en-US" w:eastAsia="zh-CN"/>
        </w:rPr>
        <w:t>以下</w:t>
      </w:r>
      <w:r w:rsidRPr="00042F55">
        <w:rPr>
          <w:sz w:val="24"/>
          <w:szCs w:val="24"/>
          <w:lang w:val="en-US" w:eastAsia="zh-CN"/>
        </w:rPr>
        <w:t>缔约方的发言稿视为根据议程项目</w:t>
      </w:r>
      <w:r w:rsidRPr="00042F55">
        <w:rPr>
          <w:sz w:val="24"/>
          <w:szCs w:val="24"/>
          <w:lang w:val="en-US" w:eastAsia="zh-CN"/>
        </w:rPr>
        <w:t>7</w:t>
      </w:r>
      <w:r w:rsidRPr="00042F55">
        <w:rPr>
          <w:sz w:val="24"/>
          <w:szCs w:val="24"/>
          <w:lang w:val="en-US" w:eastAsia="zh-CN"/>
        </w:rPr>
        <w:t>正式提交的发言稿：巴西、喀麦隆、乍得、科特迪瓦、</w:t>
      </w:r>
      <w:r w:rsidR="00347974">
        <w:rPr>
          <w:rFonts w:hint="eastAsia"/>
          <w:sz w:val="24"/>
          <w:szCs w:val="24"/>
          <w:lang w:val="en-US" w:eastAsia="zh-CN"/>
        </w:rPr>
        <w:t>欧洲联盟</w:t>
      </w:r>
      <w:r w:rsidRPr="00042F55">
        <w:rPr>
          <w:sz w:val="24"/>
          <w:szCs w:val="24"/>
          <w:lang w:val="en-US" w:eastAsia="zh-CN"/>
        </w:rPr>
        <w:t>及其成员国、日本、摩洛哥、挪威和联合王国。</w:t>
      </w:r>
    </w:p>
    <w:p w14:paraId="0E22D30A"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此外，以下缔约方的代表在会议上发了言：阿根廷、巴林、孟加拉国、中国、古巴、刚果民主共和国、埃及（代表非洲国家）、印度、塞内加尔、南非和坦桑尼亚联合共和国。</w:t>
      </w:r>
    </w:p>
    <w:p w14:paraId="6906DCC4" w14:textId="22906174"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经</w:t>
      </w:r>
      <w:r w:rsidR="00D06C64">
        <w:rPr>
          <w:sz w:val="24"/>
          <w:szCs w:val="24"/>
          <w:lang w:val="en-US" w:eastAsia="zh-CN"/>
        </w:rPr>
        <w:t>经交换意见</w:t>
      </w:r>
      <w:r w:rsidRPr="00042F55">
        <w:rPr>
          <w:sz w:val="24"/>
          <w:szCs w:val="24"/>
          <w:lang w:val="en-US" w:eastAsia="zh-CN"/>
        </w:rPr>
        <w:t>，主席表示，他将与秘书处协商，根据缔约方表达或</w:t>
      </w:r>
      <w:r w:rsidR="00E1292F">
        <w:rPr>
          <w:rFonts w:hint="eastAsia"/>
          <w:sz w:val="24"/>
          <w:szCs w:val="24"/>
          <w:lang w:val="en-US" w:eastAsia="zh-CN"/>
        </w:rPr>
        <w:t>附议</w:t>
      </w:r>
      <w:r w:rsidRPr="00042F55">
        <w:rPr>
          <w:sz w:val="24"/>
          <w:szCs w:val="24"/>
          <w:lang w:val="en-US" w:eastAsia="zh-CN"/>
        </w:rPr>
        <w:t>的意见，</w:t>
      </w:r>
      <w:r w:rsidR="00E1292F">
        <w:rPr>
          <w:rFonts w:hint="eastAsia"/>
          <w:sz w:val="24"/>
          <w:szCs w:val="24"/>
          <w:lang w:val="en-US" w:eastAsia="zh-CN"/>
        </w:rPr>
        <w:t>对</w:t>
      </w:r>
      <w:r w:rsidRPr="00042F55">
        <w:rPr>
          <w:sz w:val="24"/>
          <w:szCs w:val="24"/>
          <w:lang w:val="en-US" w:eastAsia="zh-CN"/>
        </w:rPr>
        <w:t>决定草案</w:t>
      </w:r>
      <w:r w:rsidR="00E1292F">
        <w:rPr>
          <w:rFonts w:hint="eastAsia"/>
          <w:sz w:val="24"/>
          <w:szCs w:val="24"/>
          <w:lang w:val="en-US" w:eastAsia="zh-CN"/>
        </w:rPr>
        <w:t>进行订正</w:t>
      </w:r>
      <w:r w:rsidRPr="00042F55">
        <w:rPr>
          <w:sz w:val="24"/>
          <w:szCs w:val="24"/>
          <w:lang w:val="en-US" w:eastAsia="zh-CN"/>
        </w:rPr>
        <w:t>。</w:t>
      </w:r>
    </w:p>
    <w:p w14:paraId="2683FAA0" w14:textId="12ABFFF4" w:rsidR="00ED27A6" w:rsidRPr="00042F55"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4</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303293AF" w14:textId="18025468"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Pr>
          <w:rFonts w:hint="eastAsia"/>
          <w:sz w:val="24"/>
          <w:szCs w:val="24"/>
          <w:lang w:eastAsia="zh-CN"/>
        </w:rPr>
        <w:t>巴西、印度和南非</w:t>
      </w:r>
      <w:r w:rsidR="00ED27A6" w:rsidRPr="00ED27A6">
        <w:rPr>
          <w:sz w:val="24"/>
          <w:szCs w:val="24"/>
          <w:lang w:eastAsia="zh-CN"/>
        </w:rPr>
        <w:t>。</w:t>
      </w:r>
    </w:p>
    <w:p w14:paraId="1F5865F6" w14:textId="40B52F0A" w:rsidR="00ED27A6"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第一工作组核准了经口头修正的决定草案，</w:t>
      </w:r>
      <w:r w:rsidR="00E1292F">
        <w:rPr>
          <w:rFonts w:hint="eastAsia"/>
          <w:sz w:val="24"/>
          <w:szCs w:val="24"/>
          <w:lang w:eastAsia="zh-CN"/>
        </w:rPr>
        <w:t>将其</w:t>
      </w:r>
      <w:r w:rsidRPr="0025390F">
        <w:rPr>
          <w:sz w:val="24"/>
          <w:szCs w:val="24"/>
          <w:lang w:eastAsia="zh-CN"/>
        </w:rPr>
        <w:t>作为</w:t>
      </w:r>
      <w:hyperlink r:id="rId33" w:history="1">
        <w:r w:rsidRPr="00ED27A6">
          <w:rPr>
            <w:rStyle w:val="Hyperlink"/>
            <w:sz w:val="24"/>
            <w:szCs w:val="24"/>
            <w:lang w:eastAsia="zh-CN"/>
          </w:rPr>
          <w:t>CBD/NP/MOP/6/L.3</w:t>
        </w:r>
      </w:hyperlink>
      <w:r w:rsidR="0038343E">
        <w:rPr>
          <w:rFonts w:hint="eastAsia"/>
          <w:sz w:val="24"/>
          <w:szCs w:val="24"/>
          <w:lang w:eastAsia="zh-CN"/>
        </w:rPr>
        <w:t>号</w:t>
      </w:r>
      <w:r w:rsidR="0038343E" w:rsidRPr="0025390F">
        <w:rPr>
          <w:sz w:val="24"/>
          <w:szCs w:val="24"/>
          <w:lang w:eastAsia="zh-CN"/>
        </w:rPr>
        <w:t>决定草案</w:t>
      </w:r>
      <w:hyperlink r:id="rId34" w:history="1"/>
      <w:r w:rsidR="00E1292F">
        <w:rPr>
          <w:sz w:val="24"/>
          <w:szCs w:val="24"/>
          <w:lang w:eastAsia="zh-CN"/>
        </w:rPr>
        <w:t>提交</w:t>
      </w:r>
      <w:r w:rsidRPr="0025390F">
        <w:rPr>
          <w:sz w:val="24"/>
          <w:szCs w:val="24"/>
          <w:lang w:eastAsia="zh-CN"/>
        </w:rPr>
        <w:t>全体会议。</w:t>
      </w:r>
    </w:p>
    <w:p w14:paraId="6CE427F0" w14:textId="697C3326" w:rsidR="00042F55" w:rsidRPr="00042F55" w:rsidRDefault="00042F55" w:rsidP="002C04D2">
      <w:pPr>
        <w:keepNext/>
        <w:shd w:val="clear" w:color="auto" w:fill="C6D9F1"/>
        <w:tabs>
          <w:tab w:val="clear" w:pos="567"/>
          <w:tab w:val="clear" w:pos="1134"/>
          <w:tab w:val="clear" w:pos="1701"/>
          <w:tab w:val="clear" w:pos="2268"/>
        </w:tabs>
        <w:spacing w:before="240" w:after="120"/>
        <w:jc w:val="left"/>
        <w:rPr>
          <w:b/>
          <w:sz w:val="24"/>
          <w:szCs w:val="24"/>
          <w:lang w:eastAsia="zh-CN"/>
        </w:rPr>
      </w:pPr>
      <w:r w:rsidRPr="00042F55">
        <w:rPr>
          <w:b/>
          <w:sz w:val="24"/>
          <w:szCs w:val="24"/>
          <w:lang w:val="zh-CN" w:eastAsia="zh-CN"/>
        </w:rPr>
        <w:t>项目</w:t>
      </w:r>
      <w:r w:rsidRPr="00042F55">
        <w:rPr>
          <w:b/>
          <w:sz w:val="24"/>
          <w:szCs w:val="24"/>
          <w:lang w:eastAsia="zh-CN"/>
        </w:rPr>
        <w:t>8</w:t>
      </w:r>
      <w:r w:rsidRPr="00042F55">
        <w:rPr>
          <w:b/>
          <w:sz w:val="24"/>
          <w:szCs w:val="24"/>
          <w:lang w:eastAsia="zh-CN"/>
        </w:rPr>
        <w:br/>
      </w:r>
      <w:r w:rsidRPr="00042F55">
        <w:rPr>
          <w:b/>
          <w:sz w:val="24"/>
          <w:szCs w:val="24"/>
          <w:lang w:val="zh-CN" w:eastAsia="zh-CN"/>
        </w:rPr>
        <w:t>对《名古屋议定书》成效的评估和审查</w:t>
      </w:r>
    </w:p>
    <w:p w14:paraId="07DD0D6A" w14:textId="7831003C"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sz w:val="24"/>
          <w:szCs w:val="24"/>
          <w:lang w:val="en-US" w:eastAsia="zh-CN"/>
        </w:rPr>
        <w:t>第一</w:t>
      </w:r>
      <w:r w:rsidR="002C04D2">
        <w:rPr>
          <w:sz w:val="24"/>
          <w:szCs w:val="24"/>
          <w:lang w:val="en-US" w:eastAsia="zh-CN"/>
        </w:rPr>
        <w:t>工作组第</w:t>
      </w:r>
      <w:r w:rsidR="002C04D2">
        <w:rPr>
          <w:sz w:val="24"/>
          <w:szCs w:val="24"/>
          <w:lang w:val="en-US" w:eastAsia="zh-CN"/>
        </w:rPr>
        <w:t>2</w:t>
      </w:r>
      <w:r w:rsidR="002C04D2">
        <w:rPr>
          <w:sz w:val="24"/>
          <w:szCs w:val="24"/>
          <w:lang w:val="en-US" w:eastAsia="zh-CN"/>
        </w:rPr>
        <w:t>场会议</w:t>
      </w:r>
      <w:r w:rsidRPr="00042F55">
        <w:rPr>
          <w:sz w:val="24"/>
          <w:szCs w:val="24"/>
          <w:lang w:val="en-US" w:eastAsia="zh-CN"/>
        </w:rPr>
        <w:t>开始审议议程项目</w:t>
      </w:r>
      <w:r w:rsidRPr="00042F55">
        <w:rPr>
          <w:noProof/>
          <w:sz w:val="24"/>
          <w:szCs w:val="24"/>
          <w:lang w:eastAsia="zh-CN"/>
        </w:rPr>
        <w:t>8</w:t>
      </w:r>
      <w:r w:rsidRPr="00042F55">
        <w:rPr>
          <w:noProof/>
          <w:sz w:val="24"/>
          <w:szCs w:val="24"/>
          <w:lang w:eastAsia="zh-CN"/>
        </w:rPr>
        <w:t>。</w:t>
      </w:r>
      <w:r w:rsidR="00ED27A6">
        <w:rPr>
          <w:rFonts w:hint="eastAsia"/>
          <w:noProof/>
          <w:sz w:val="24"/>
          <w:szCs w:val="24"/>
          <w:lang w:eastAsia="zh-CN"/>
        </w:rPr>
        <w:t>会议收到了</w:t>
      </w:r>
      <w:r w:rsidRPr="00042F55">
        <w:rPr>
          <w:noProof/>
          <w:sz w:val="24"/>
          <w:szCs w:val="24"/>
          <w:lang w:eastAsia="zh-CN"/>
        </w:rPr>
        <w:t>一份决定草案。</w:t>
      </w:r>
      <w:r w:rsidRPr="00042F55">
        <w:rPr>
          <w:noProof/>
          <w:sz w:val="24"/>
          <w:szCs w:val="24"/>
          <w:vertAlign w:val="superscript"/>
          <w:lang w:eastAsia="zh-CN"/>
        </w:rPr>
        <w:footnoteReference w:id="56"/>
      </w:r>
      <w:r w:rsidRPr="00042F55">
        <w:rPr>
          <w:noProof/>
          <w:sz w:val="24"/>
          <w:szCs w:val="24"/>
          <w:lang w:eastAsia="zh-CN"/>
        </w:rPr>
        <w:t>秘书处关于第二次评估和审查《关于获取遗传资源和公正和公平分享其利用所产生惠益的名古屋议定书》的成效的说明已作为参考文件提供。</w:t>
      </w:r>
      <w:r w:rsidRPr="00042F55">
        <w:rPr>
          <w:noProof/>
          <w:sz w:val="24"/>
          <w:szCs w:val="24"/>
          <w:vertAlign w:val="superscript"/>
          <w:lang w:eastAsia="zh-CN"/>
        </w:rPr>
        <w:footnoteReference w:id="57"/>
      </w:r>
    </w:p>
    <w:p w14:paraId="46584C49"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noProof/>
          <w:sz w:val="24"/>
          <w:szCs w:val="24"/>
          <w:lang w:eastAsia="zh-CN"/>
        </w:rPr>
        <w:t>主席表示，</w:t>
      </w:r>
      <w:r w:rsidRPr="00042F55">
        <w:rPr>
          <w:sz w:val="24"/>
          <w:szCs w:val="24"/>
          <w:lang w:val="en-US" w:eastAsia="zh-CN"/>
        </w:rPr>
        <w:t>他将根据需要进行非正式磋商，并与秘书处协商后编写决定草案的修订版。</w:t>
      </w:r>
    </w:p>
    <w:p w14:paraId="4F8EB69F" w14:textId="77777777" w:rsidR="00ED27A6" w:rsidRPr="00042F55"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4</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6EBDE662" w14:textId="651F4DBE"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sidRPr="00ED27A6">
        <w:rPr>
          <w:sz w:val="24"/>
          <w:szCs w:val="24"/>
          <w:lang w:eastAsia="zh-CN"/>
        </w:rPr>
        <w:t>阿根廷、科特迪瓦、吉布提、埃及、</w:t>
      </w:r>
      <w:r w:rsidR="00ED27A6" w:rsidRPr="00ED27A6">
        <w:rPr>
          <w:rFonts w:hint="eastAsia"/>
          <w:sz w:val="24"/>
          <w:szCs w:val="24"/>
          <w:lang w:eastAsia="zh-CN"/>
        </w:rPr>
        <w:t>欧洲联盟</w:t>
      </w:r>
      <w:r w:rsidR="00ED27A6" w:rsidRPr="00ED27A6">
        <w:rPr>
          <w:sz w:val="24"/>
          <w:szCs w:val="24"/>
          <w:lang w:eastAsia="zh-CN"/>
        </w:rPr>
        <w:t>、危地马拉、印度、日本、马拉维、墨西哥、摩洛哥、挪威、南非、瑞士、乌干达、</w:t>
      </w:r>
      <w:r w:rsidR="00ED27A6" w:rsidRPr="00ED27A6">
        <w:rPr>
          <w:rFonts w:hint="eastAsia"/>
          <w:sz w:val="24"/>
          <w:szCs w:val="24"/>
          <w:lang w:eastAsia="zh-CN"/>
        </w:rPr>
        <w:t>联合王国</w:t>
      </w:r>
      <w:r w:rsidR="00ED27A6" w:rsidRPr="00ED27A6">
        <w:rPr>
          <w:sz w:val="24"/>
          <w:szCs w:val="24"/>
          <w:lang w:eastAsia="zh-CN"/>
        </w:rPr>
        <w:t>和津巴布韦。</w:t>
      </w:r>
    </w:p>
    <w:p w14:paraId="5F03985D" w14:textId="74462556" w:rsidR="00ED27A6"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主席邀请马拉维和任何有关缔约方的代表在会议的间隙举行非正式磋商。</w:t>
      </w:r>
    </w:p>
    <w:p w14:paraId="3C6764F6" w14:textId="32A85726" w:rsidR="00ED27A6" w:rsidRPr="00ED27A6"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马拉维的代表随后报告了磋商的结果。</w:t>
      </w:r>
    </w:p>
    <w:p w14:paraId="36BCBE7C" w14:textId="55A2AA8E" w:rsidR="00ED27A6" w:rsidRPr="00ED27A6" w:rsidRDefault="00ED27A6"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ED27A6">
        <w:rPr>
          <w:rFonts w:hint="eastAsia"/>
          <w:sz w:val="24"/>
          <w:szCs w:val="24"/>
          <w:lang w:eastAsia="zh-CN"/>
        </w:rPr>
        <w:t>第一工作组核准了经口头修正的决定草案，</w:t>
      </w:r>
      <w:r w:rsidR="00E1292F">
        <w:rPr>
          <w:rFonts w:hint="eastAsia"/>
          <w:sz w:val="24"/>
          <w:szCs w:val="24"/>
          <w:lang w:eastAsia="zh-CN"/>
        </w:rPr>
        <w:t>将其</w:t>
      </w:r>
      <w:r w:rsidRPr="00ED27A6">
        <w:rPr>
          <w:sz w:val="24"/>
          <w:szCs w:val="24"/>
          <w:lang w:eastAsia="zh-CN"/>
        </w:rPr>
        <w:t>作为</w:t>
      </w:r>
      <w:hyperlink r:id="rId35" w:history="1">
        <w:r w:rsidRPr="00ED27A6">
          <w:rPr>
            <w:rStyle w:val="Hyperlink"/>
            <w:sz w:val="24"/>
            <w:szCs w:val="24"/>
            <w:lang w:eastAsia="zh-CN"/>
          </w:rPr>
          <w:t>CBD/NP/MOP/6/L.4</w:t>
        </w:r>
      </w:hyperlink>
      <w:r w:rsidR="0038343E">
        <w:rPr>
          <w:rFonts w:hint="eastAsia"/>
          <w:sz w:val="24"/>
          <w:szCs w:val="24"/>
          <w:lang w:eastAsia="zh-CN"/>
        </w:rPr>
        <w:t>号</w:t>
      </w:r>
      <w:r w:rsidR="0038343E" w:rsidRPr="00ED27A6">
        <w:rPr>
          <w:sz w:val="24"/>
          <w:szCs w:val="24"/>
          <w:lang w:eastAsia="zh-CN"/>
        </w:rPr>
        <w:t>决定草案</w:t>
      </w:r>
      <w:hyperlink r:id="rId36" w:history="1"/>
      <w:r w:rsidR="00E1292F">
        <w:rPr>
          <w:sz w:val="24"/>
          <w:szCs w:val="24"/>
          <w:lang w:eastAsia="zh-CN"/>
        </w:rPr>
        <w:t>提交</w:t>
      </w:r>
      <w:r w:rsidRPr="00ED27A6">
        <w:rPr>
          <w:sz w:val="24"/>
          <w:szCs w:val="24"/>
          <w:lang w:eastAsia="zh-CN"/>
        </w:rPr>
        <w:t>全体会议。</w:t>
      </w:r>
    </w:p>
    <w:p w14:paraId="6502B267" w14:textId="77777777" w:rsidR="009E26D8" w:rsidRDefault="00042F55" w:rsidP="009E26D8">
      <w:pPr>
        <w:keepNext/>
        <w:shd w:val="clear" w:color="auto" w:fill="C6D9F1"/>
        <w:tabs>
          <w:tab w:val="clear" w:pos="567"/>
          <w:tab w:val="clear" w:pos="1134"/>
          <w:tab w:val="clear" w:pos="1701"/>
          <w:tab w:val="clear" w:pos="2268"/>
        </w:tabs>
        <w:spacing w:before="240"/>
        <w:jc w:val="left"/>
        <w:rPr>
          <w:b/>
          <w:sz w:val="24"/>
          <w:szCs w:val="24"/>
          <w:lang w:val="zh-CN" w:eastAsia="zh-CN"/>
        </w:rPr>
      </w:pPr>
      <w:r w:rsidRPr="00042F55">
        <w:rPr>
          <w:b/>
          <w:sz w:val="24"/>
          <w:szCs w:val="24"/>
          <w:lang w:val="zh-CN" w:eastAsia="zh-CN"/>
        </w:rPr>
        <w:lastRenderedPageBreak/>
        <w:t>项目</w:t>
      </w:r>
      <w:r w:rsidR="009E26D8">
        <w:rPr>
          <w:rFonts w:hint="eastAsia"/>
          <w:b/>
          <w:sz w:val="24"/>
          <w:szCs w:val="24"/>
          <w:lang w:val="zh-CN" w:eastAsia="zh-CN"/>
        </w:rPr>
        <w:t>9</w:t>
      </w:r>
    </w:p>
    <w:p w14:paraId="1B97B8AC" w14:textId="03797178" w:rsidR="00042F55" w:rsidRPr="009E26D8" w:rsidRDefault="00042F55" w:rsidP="009E26D8">
      <w:pPr>
        <w:keepNext/>
        <w:shd w:val="clear" w:color="auto" w:fill="C6D9F1"/>
        <w:tabs>
          <w:tab w:val="clear" w:pos="567"/>
          <w:tab w:val="clear" w:pos="1134"/>
          <w:tab w:val="clear" w:pos="1701"/>
          <w:tab w:val="clear" w:pos="2268"/>
        </w:tabs>
        <w:spacing w:after="120"/>
        <w:jc w:val="left"/>
        <w:rPr>
          <w:b/>
          <w:sz w:val="24"/>
          <w:szCs w:val="24"/>
          <w:lang w:val="zh-CN" w:eastAsia="zh-CN"/>
        </w:rPr>
      </w:pPr>
      <w:r w:rsidRPr="00042F55">
        <w:rPr>
          <w:b/>
          <w:sz w:val="24"/>
          <w:szCs w:val="24"/>
          <w:lang w:val="zh-CN" w:eastAsia="zh-CN"/>
        </w:rPr>
        <w:t>加强《名古屋议定书》的执行</w:t>
      </w:r>
    </w:p>
    <w:p w14:paraId="26945F39" w14:textId="5EB51069"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第一</w:t>
      </w:r>
      <w:r w:rsidR="002C04D2">
        <w:rPr>
          <w:sz w:val="24"/>
          <w:szCs w:val="24"/>
          <w:lang w:val="en-US" w:eastAsia="zh-CN"/>
        </w:rPr>
        <w:t>工作组第</w:t>
      </w:r>
      <w:r w:rsidR="002C04D2">
        <w:rPr>
          <w:sz w:val="24"/>
          <w:szCs w:val="24"/>
          <w:lang w:val="en-US" w:eastAsia="zh-CN"/>
        </w:rPr>
        <w:t>2</w:t>
      </w:r>
      <w:r w:rsidR="002C04D2">
        <w:rPr>
          <w:sz w:val="24"/>
          <w:szCs w:val="24"/>
          <w:lang w:val="en-US" w:eastAsia="zh-CN"/>
        </w:rPr>
        <w:t>场会议</w:t>
      </w:r>
      <w:r w:rsidRPr="00042F55">
        <w:rPr>
          <w:sz w:val="24"/>
          <w:szCs w:val="24"/>
          <w:lang w:val="en-US" w:eastAsia="zh-CN"/>
        </w:rPr>
        <w:t>开始审议议程项目</w:t>
      </w:r>
      <w:r w:rsidRPr="00042F55">
        <w:rPr>
          <w:sz w:val="24"/>
          <w:szCs w:val="24"/>
          <w:lang w:val="en-US" w:eastAsia="zh-CN"/>
        </w:rPr>
        <w:t>9</w:t>
      </w:r>
      <w:r w:rsidRPr="00042F55">
        <w:rPr>
          <w:sz w:val="24"/>
          <w:szCs w:val="24"/>
          <w:lang w:val="en-US" w:eastAsia="zh-CN"/>
        </w:rPr>
        <w:t>。</w:t>
      </w:r>
    </w:p>
    <w:p w14:paraId="2515E526"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042F55">
        <w:rPr>
          <w:sz w:val="24"/>
          <w:szCs w:val="24"/>
          <w:lang w:val="en-US" w:eastAsia="zh-CN"/>
        </w:rPr>
        <w:t>根据主席建议，第一工作组同意将项目</w:t>
      </w:r>
      <w:r w:rsidRPr="00042F55">
        <w:rPr>
          <w:sz w:val="24"/>
          <w:szCs w:val="24"/>
          <w:lang w:val="en-US" w:eastAsia="zh-CN"/>
        </w:rPr>
        <w:t>9</w:t>
      </w:r>
      <w:r w:rsidRPr="00042F55">
        <w:rPr>
          <w:sz w:val="24"/>
          <w:szCs w:val="24"/>
          <w:lang w:val="en-US" w:eastAsia="zh-CN"/>
        </w:rPr>
        <w:t>的分项目（</w:t>
      </w:r>
      <w:r w:rsidRPr="00042F55">
        <w:rPr>
          <w:sz w:val="24"/>
          <w:szCs w:val="24"/>
          <w:lang w:val="en-US" w:eastAsia="zh-CN"/>
        </w:rPr>
        <w:t>a</w:t>
      </w:r>
      <w:r w:rsidRPr="00042F55">
        <w:rPr>
          <w:sz w:val="24"/>
          <w:szCs w:val="24"/>
          <w:lang w:val="en-US" w:eastAsia="zh-CN"/>
        </w:rPr>
        <w:t>）至（</w:t>
      </w:r>
      <w:r w:rsidRPr="00042F55">
        <w:rPr>
          <w:sz w:val="24"/>
          <w:szCs w:val="24"/>
          <w:lang w:val="en-US" w:eastAsia="zh-CN"/>
        </w:rPr>
        <w:t>c</w:t>
      </w:r>
      <w:r w:rsidRPr="00042F55">
        <w:rPr>
          <w:sz w:val="24"/>
          <w:szCs w:val="24"/>
          <w:lang w:val="en-US" w:eastAsia="zh-CN"/>
        </w:rPr>
        <w:t>）合并审议。</w:t>
      </w:r>
    </w:p>
    <w:p w14:paraId="5404BBAB" w14:textId="77777777" w:rsidR="00042F55" w:rsidRPr="00042F55" w:rsidRDefault="00042F55" w:rsidP="002C04D2">
      <w:pPr>
        <w:keepNext/>
        <w:shd w:val="clear" w:color="auto" w:fill="FFFFFF"/>
        <w:tabs>
          <w:tab w:val="clear" w:pos="567"/>
          <w:tab w:val="clear" w:pos="1134"/>
          <w:tab w:val="clear" w:pos="1701"/>
          <w:tab w:val="clear" w:pos="2268"/>
        </w:tabs>
        <w:spacing w:before="240" w:after="120"/>
        <w:jc w:val="left"/>
        <w:rPr>
          <w:b/>
          <w:sz w:val="24"/>
          <w:szCs w:val="24"/>
          <w:lang w:eastAsia="zh-CN"/>
        </w:rPr>
      </w:pPr>
      <w:r w:rsidRPr="00042F55">
        <w:rPr>
          <w:b/>
          <w:noProof/>
          <w:sz w:val="24"/>
          <w:szCs w:val="24"/>
          <w:lang w:eastAsia="zh-CN"/>
        </w:rPr>
        <w:t>(a)</w:t>
      </w:r>
      <w:r w:rsidRPr="00042F55">
        <w:rPr>
          <w:b/>
          <w:sz w:val="24"/>
          <w:szCs w:val="24"/>
          <w:lang w:eastAsia="zh-CN"/>
        </w:rPr>
        <w:tab/>
      </w:r>
      <w:r w:rsidRPr="00042F55">
        <w:rPr>
          <w:b/>
          <w:sz w:val="24"/>
          <w:szCs w:val="24"/>
          <w:lang w:val="zh-CN" w:eastAsia="zh-CN"/>
        </w:rPr>
        <w:t>能力建设和发展以及提高认识</w:t>
      </w:r>
    </w:p>
    <w:p w14:paraId="54A0794B" w14:textId="77777777" w:rsidR="00042F55" w:rsidRPr="00042F55" w:rsidRDefault="00042F55" w:rsidP="002C04D2">
      <w:pPr>
        <w:keepNext/>
        <w:shd w:val="clear" w:color="auto" w:fill="FFFFFF"/>
        <w:tabs>
          <w:tab w:val="clear" w:pos="567"/>
          <w:tab w:val="clear" w:pos="1134"/>
          <w:tab w:val="clear" w:pos="1701"/>
          <w:tab w:val="clear" w:pos="2268"/>
        </w:tabs>
        <w:spacing w:before="240" w:after="120"/>
        <w:jc w:val="left"/>
        <w:rPr>
          <w:b/>
          <w:sz w:val="24"/>
          <w:szCs w:val="24"/>
          <w:lang w:eastAsia="zh-CN"/>
        </w:rPr>
      </w:pPr>
      <w:r w:rsidRPr="00042F55">
        <w:rPr>
          <w:b/>
          <w:noProof/>
          <w:sz w:val="24"/>
          <w:szCs w:val="24"/>
          <w:lang w:eastAsia="zh-CN"/>
        </w:rPr>
        <w:t>(b)</w:t>
      </w:r>
      <w:r w:rsidRPr="00042F55">
        <w:rPr>
          <w:b/>
          <w:sz w:val="24"/>
          <w:szCs w:val="24"/>
          <w:lang w:eastAsia="zh-CN"/>
        </w:rPr>
        <w:tab/>
      </w:r>
      <w:r w:rsidRPr="00042F55">
        <w:rPr>
          <w:b/>
          <w:sz w:val="24"/>
          <w:szCs w:val="24"/>
          <w:lang w:val="zh-CN" w:eastAsia="zh-CN"/>
        </w:rPr>
        <w:t>获取和惠益分享信息交换所和信息共享</w:t>
      </w:r>
    </w:p>
    <w:p w14:paraId="2B5A1AD9" w14:textId="77777777" w:rsidR="00042F55" w:rsidRPr="00042F55" w:rsidRDefault="00042F55" w:rsidP="002C04D2">
      <w:pPr>
        <w:keepNext/>
        <w:shd w:val="clear" w:color="auto" w:fill="FFFFFF"/>
        <w:tabs>
          <w:tab w:val="clear" w:pos="567"/>
          <w:tab w:val="clear" w:pos="1134"/>
          <w:tab w:val="clear" w:pos="1701"/>
          <w:tab w:val="clear" w:pos="2268"/>
        </w:tabs>
        <w:spacing w:before="240" w:after="120"/>
        <w:ind w:left="567" w:hanging="567"/>
        <w:jc w:val="left"/>
        <w:rPr>
          <w:b/>
          <w:sz w:val="24"/>
          <w:szCs w:val="24"/>
          <w:lang w:eastAsia="zh-CN"/>
        </w:rPr>
      </w:pPr>
      <w:r w:rsidRPr="00042F55">
        <w:rPr>
          <w:b/>
          <w:noProof/>
          <w:sz w:val="24"/>
          <w:szCs w:val="24"/>
          <w:lang w:eastAsia="zh-CN"/>
        </w:rPr>
        <w:t>(c)</w:t>
      </w:r>
      <w:r w:rsidRPr="00042F55">
        <w:rPr>
          <w:b/>
          <w:sz w:val="24"/>
          <w:szCs w:val="24"/>
          <w:lang w:eastAsia="zh-CN"/>
        </w:rPr>
        <w:tab/>
      </w:r>
      <w:r w:rsidRPr="00042F55">
        <w:rPr>
          <w:b/>
          <w:sz w:val="24"/>
          <w:szCs w:val="24"/>
          <w:lang w:val="zh-CN" w:eastAsia="zh-CN"/>
        </w:rPr>
        <w:t>《昆明</w:t>
      </w:r>
      <w:r w:rsidRPr="00042F55">
        <w:rPr>
          <w:b/>
          <w:sz w:val="24"/>
          <w:szCs w:val="24"/>
          <w:lang w:eastAsia="zh-CN"/>
        </w:rPr>
        <w:t>-</w:t>
      </w:r>
      <w:r w:rsidRPr="00042F55">
        <w:rPr>
          <w:b/>
          <w:sz w:val="24"/>
          <w:szCs w:val="24"/>
          <w:lang w:val="zh-CN" w:eastAsia="zh-CN"/>
        </w:rPr>
        <w:t>蒙特利尔全球生物多样性框架框架》背景下的《名古屋议定书》</w:t>
      </w:r>
    </w:p>
    <w:p w14:paraId="3AC4C030" w14:textId="5AA1F2FF"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在审议分项目</w:t>
      </w:r>
      <w:r w:rsidRPr="00042F55">
        <w:rPr>
          <w:noProof/>
          <w:sz w:val="24"/>
          <w:szCs w:val="24"/>
          <w:lang w:eastAsia="zh-CN"/>
        </w:rPr>
        <w:t>9</w:t>
      </w:r>
      <w:r w:rsidR="002C04D2">
        <w:rPr>
          <w:rFonts w:hint="eastAsia"/>
          <w:noProof/>
          <w:sz w:val="24"/>
          <w:szCs w:val="24"/>
          <w:lang w:eastAsia="zh-CN"/>
        </w:rPr>
        <w:t>(</w:t>
      </w:r>
      <w:r w:rsidRPr="00042F55">
        <w:rPr>
          <w:noProof/>
          <w:sz w:val="24"/>
          <w:szCs w:val="24"/>
          <w:lang w:eastAsia="zh-CN"/>
        </w:rPr>
        <w:t>a</w:t>
      </w:r>
      <w:r w:rsidR="002C04D2">
        <w:rPr>
          <w:rFonts w:hint="eastAsia"/>
          <w:noProof/>
          <w:sz w:val="24"/>
          <w:szCs w:val="24"/>
          <w:lang w:eastAsia="zh-CN"/>
        </w:rPr>
        <w:t>)</w:t>
      </w:r>
      <w:r w:rsidRPr="00042F55">
        <w:rPr>
          <w:noProof/>
          <w:sz w:val="24"/>
          <w:szCs w:val="24"/>
          <w:lang w:eastAsia="zh-CN"/>
        </w:rPr>
        <w:t>至</w:t>
      </w:r>
      <w:r w:rsidR="002C04D2">
        <w:rPr>
          <w:rFonts w:hint="eastAsia"/>
          <w:noProof/>
          <w:sz w:val="24"/>
          <w:szCs w:val="24"/>
          <w:lang w:eastAsia="zh-CN"/>
        </w:rPr>
        <w:t>(</w:t>
      </w:r>
      <w:r w:rsidRPr="00042F55">
        <w:rPr>
          <w:noProof/>
          <w:sz w:val="24"/>
          <w:szCs w:val="24"/>
          <w:lang w:eastAsia="zh-CN"/>
        </w:rPr>
        <w:t>c</w:t>
      </w:r>
      <w:r w:rsidR="002C04D2">
        <w:rPr>
          <w:rFonts w:hint="eastAsia"/>
          <w:noProof/>
          <w:sz w:val="24"/>
          <w:szCs w:val="24"/>
          <w:lang w:eastAsia="zh-CN"/>
        </w:rPr>
        <w:t>)</w:t>
      </w:r>
      <w:r w:rsidRPr="00042F55">
        <w:rPr>
          <w:noProof/>
          <w:sz w:val="24"/>
          <w:szCs w:val="24"/>
          <w:lang w:eastAsia="zh-CN"/>
        </w:rPr>
        <w:t>时，第一工作组收到了秘书处关于加强执行《名古屋议定书》的决定草案</w:t>
      </w:r>
      <w:r w:rsidRPr="00042F55">
        <w:rPr>
          <w:noProof/>
          <w:sz w:val="24"/>
          <w:szCs w:val="24"/>
          <w:vertAlign w:val="superscript"/>
          <w:lang w:eastAsia="zh-CN"/>
        </w:rPr>
        <w:footnoteReference w:id="58"/>
      </w:r>
      <w:r w:rsidRPr="00042F55">
        <w:rPr>
          <w:noProof/>
          <w:sz w:val="24"/>
          <w:szCs w:val="24"/>
          <w:lang w:eastAsia="zh-CN"/>
        </w:rPr>
        <w:t>和说明。</w:t>
      </w:r>
      <w:r w:rsidRPr="00042F55">
        <w:rPr>
          <w:noProof/>
          <w:sz w:val="24"/>
          <w:szCs w:val="24"/>
          <w:vertAlign w:val="superscript"/>
          <w:lang w:eastAsia="zh-CN"/>
        </w:rPr>
        <w:footnoteReference w:id="59"/>
      </w:r>
      <w:r w:rsidRPr="00042F55">
        <w:rPr>
          <w:sz w:val="24"/>
          <w:szCs w:val="24"/>
          <w:lang w:val="en-US" w:eastAsia="zh-CN"/>
        </w:rPr>
        <w:t>秘书处还</w:t>
      </w:r>
      <w:r w:rsidR="00C00D07">
        <w:rPr>
          <w:rFonts w:hint="eastAsia"/>
          <w:sz w:val="24"/>
          <w:szCs w:val="24"/>
          <w:lang w:val="en-US" w:eastAsia="zh-CN"/>
        </w:rPr>
        <w:t>印发</w:t>
      </w:r>
      <w:r w:rsidRPr="00042F55">
        <w:rPr>
          <w:sz w:val="24"/>
          <w:szCs w:val="24"/>
          <w:lang w:val="en-US" w:eastAsia="zh-CN"/>
        </w:rPr>
        <w:t>了一份关于议程项目</w:t>
      </w:r>
      <w:r w:rsidRPr="00042F55">
        <w:rPr>
          <w:noProof/>
          <w:sz w:val="24"/>
          <w:szCs w:val="24"/>
          <w:lang w:eastAsia="zh-CN"/>
        </w:rPr>
        <w:t>9</w:t>
      </w:r>
      <w:r w:rsidRPr="00042F55">
        <w:rPr>
          <w:noProof/>
          <w:sz w:val="24"/>
          <w:szCs w:val="24"/>
          <w:lang w:eastAsia="zh-CN"/>
        </w:rPr>
        <w:t>的信息文件，</w:t>
      </w:r>
      <w:r w:rsidRPr="00042F55">
        <w:rPr>
          <w:noProof/>
          <w:sz w:val="24"/>
          <w:szCs w:val="24"/>
          <w:vertAlign w:val="superscript"/>
          <w:lang w:eastAsia="zh-CN"/>
        </w:rPr>
        <w:footnoteReference w:id="60"/>
      </w:r>
      <w:r w:rsidRPr="00042F55">
        <w:rPr>
          <w:noProof/>
          <w:sz w:val="24"/>
          <w:szCs w:val="24"/>
          <w:lang w:eastAsia="zh-CN"/>
        </w:rPr>
        <w:t>其中包含关于从遗传资源获取和惠益共享获得的惠益的最新信息。此外，获取和惠益分享信息交换所非正式咨询委员会关于其第六次会议的报告</w:t>
      </w:r>
      <w:r w:rsidRPr="00042F55">
        <w:rPr>
          <w:noProof/>
          <w:sz w:val="24"/>
          <w:szCs w:val="24"/>
          <w:vertAlign w:val="superscript"/>
          <w:lang w:eastAsia="zh-CN"/>
        </w:rPr>
        <w:footnoteReference w:id="61"/>
      </w:r>
      <w:r w:rsidRPr="00042F55">
        <w:rPr>
          <w:noProof/>
          <w:sz w:val="24"/>
          <w:szCs w:val="24"/>
          <w:lang w:eastAsia="zh-CN"/>
        </w:rPr>
        <w:t>以及执行名古屋议定书能力建设问题非正式咨询委员会关于其第六次会议的报告</w:t>
      </w:r>
      <w:r w:rsidRPr="00042F55">
        <w:rPr>
          <w:noProof/>
          <w:sz w:val="24"/>
          <w:szCs w:val="24"/>
          <w:vertAlign w:val="superscript"/>
          <w:lang w:eastAsia="zh-CN"/>
        </w:rPr>
        <w:footnoteReference w:id="62"/>
      </w:r>
      <w:r w:rsidRPr="00042F55">
        <w:rPr>
          <w:noProof/>
          <w:sz w:val="24"/>
          <w:szCs w:val="24"/>
          <w:lang w:eastAsia="zh-CN"/>
        </w:rPr>
        <w:t>也作为参考文件提供。</w:t>
      </w:r>
    </w:p>
    <w:p w14:paraId="290DC49C"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主席表示，他将根据需要进行非正式磋商，并与秘书处协商后编写决定草案的修订版。</w:t>
      </w:r>
    </w:p>
    <w:p w14:paraId="5D04FCE6" w14:textId="77777777" w:rsidR="00ED27A6" w:rsidRPr="00042F55"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4</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652D300F" w14:textId="1124FF50"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sidRPr="00ED27A6">
        <w:rPr>
          <w:sz w:val="24"/>
          <w:szCs w:val="24"/>
          <w:lang w:eastAsia="zh-CN"/>
        </w:rPr>
        <w:t>阿根廷、埃及、</w:t>
      </w:r>
      <w:r w:rsidR="00ED27A6" w:rsidRPr="00ED27A6">
        <w:rPr>
          <w:rFonts w:hint="eastAsia"/>
          <w:sz w:val="24"/>
          <w:szCs w:val="24"/>
          <w:lang w:eastAsia="zh-CN"/>
        </w:rPr>
        <w:t>欧洲联盟</w:t>
      </w:r>
      <w:r w:rsidR="00ED27A6" w:rsidRPr="00ED27A6">
        <w:rPr>
          <w:sz w:val="24"/>
          <w:szCs w:val="24"/>
          <w:lang w:eastAsia="zh-CN"/>
        </w:rPr>
        <w:t>及其成员国、危地马拉、印度、日本、墨西哥、沙特阿拉伯、南非、图瓦卢、乌干达、</w:t>
      </w:r>
      <w:r w:rsidR="00ED27A6" w:rsidRPr="00ED27A6">
        <w:rPr>
          <w:rFonts w:hint="eastAsia"/>
          <w:sz w:val="24"/>
          <w:szCs w:val="24"/>
          <w:lang w:eastAsia="zh-CN"/>
        </w:rPr>
        <w:t>联合王国</w:t>
      </w:r>
      <w:r w:rsidR="00ED27A6" w:rsidRPr="00ED27A6">
        <w:rPr>
          <w:sz w:val="24"/>
          <w:szCs w:val="24"/>
          <w:lang w:eastAsia="zh-CN"/>
        </w:rPr>
        <w:t>和津巴布韦。</w:t>
      </w:r>
    </w:p>
    <w:p w14:paraId="4008522B" w14:textId="01714EEA" w:rsidR="00ED27A6" w:rsidRPr="0038343E"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8343E">
        <w:rPr>
          <w:rFonts w:hint="eastAsia"/>
          <w:sz w:val="24"/>
          <w:szCs w:val="24"/>
          <w:lang w:eastAsia="zh-CN"/>
        </w:rPr>
        <w:t>第一工作组核准了经口头修正的决定草案，</w:t>
      </w:r>
      <w:r w:rsidR="00E1292F" w:rsidRPr="0038343E">
        <w:rPr>
          <w:rFonts w:hint="eastAsia"/>
          <w:sz w:val="24"/>
          <w:szCs w:val="24"/>
          <w:lang w:eastAsia="zh-CN"/>
        </w:rPr>
        <w:t>将其</w:t>
      </w:r>
      <w:r w:rsidRPr="0038343E">
        <w:rPr>
          <w:sz w:val="24"/>
          <w:szCs w:val="24"/>
          <w:lang w:eastAsia="zh-CN"/>
        </w:rPr>
        <w:t>作为</w:t>
      </w:r>
      <w:hyperlink r:id="rId37" w:history="1">
        <w:r w:rsidRPr="0038343E">
          <w:rPr>
            <w:rStyle w:val="Hyperlink"/>
            <w:sz w:val="24"/>
            <w:szCs w:val="24"/>
            <w:lang w:eastAsia="zh-CN"/>
          </w:rPr>
          <w:t>CBD/NP/MOP/6/L.5</w:t>
        </w:r>
      </w:hyperlink>
      <w:r w:rsidR="0038343E" w:rsidRPr="0038343E">
        <w:rPr>
          <w:rFonts w:hint="eastAsia"/>
          <w:sz w:val="24"/>
          <w:szCs w:val="24"/>
          <w:lang w:eastAsia="zh-CN"/>
        </w:rPr>
        <w:t>号</w:t>
      </w:r>
      <w:r w:rsidR="0038343E" w:rsidRPr="0038343E">
        <w:rPr>
          <w:sz w:val="24"/>
          <w:szCs w:val="24"/>
          <w:lang w:eastAsia="zh-CN"/>
        </w:rPr>
        <w:t>决定草案</w:t>
      </w:r>
      <w:hyperlink r:id="rId38" w:history="1"/>
      <w:r w:rsidR="00E1292F" w:rsidRPr="0038343E">
        <w:rPr>
          <w:sz w:val="24"/>
          <w:szCs w:val="24"/>
          <w:lang w:eastAsia="zh-CN"/>
        </w:rPr>
        <w:t>提交</w:t>
      </w:r>
      <w:r w:rsidRPr="0038343E">
        <w:rPr>
          <w:sz w:val="24"/>
          <w:szCs w:val="24"/>
          <w:lang w:eastAsia="zh-CN"/>
        </w:rPr>
        <w:t>全体会议。</w:t>
      </w:r>
    </w:p>
    <w:p w14:paraId="773AC259" w14:textId="151EF669" w:rsidR="00042F55" w:rsidRPr="00042F55" w:rsidRDefault="00042F55" w:rsidP="002C04D2">
      <w:pPr>
        <w:keepNext/>
        <w:shd w:val="clear" w:color="auto" w:fill="C6D9F1"/>
        <w:tabs>
          <w:tab w:val="clear" w:pos="567"/>
          <w:tab w:val="clear" w:pos="1134"/>
          <w:tab w:val="clear" w:pos="1701"/>
          <w:tab w:val="clear" w:pos="2268"/>
        </w:tabs>
        <w:spacing w:before="240" w:after="120"/>
        <w:jc w:val="left"/>
        <w:rPr>
          <w:b/>
          <w:sz w:val="24"/>
          <w:szCs w:val="24"/>
          <w:lang w:eastAsia="zh-CN"/>
        </w:rPr>
      </w:pPr>
      <w:r w:rsidRPr="00042F55">
        <w:rPr>
          <w:b/>
          <w:sz w:val="24"/>
          <w:szCs w:val="24"/>
          <w:lang w:val="zh-CN" w:eastAsia="zh-CN"/>
        </w:rPr>
        <w:t>项目</w:t>
      </w:r>
      <w:r w:rsidRPr="00042F55">
        <w:rPr>
          <w:b/>
          <w:sz w:val="24"/>
          <w:szCs w:val="24"/>
          <w:lang w:val="zh-CN" w:eastAsia="zh-CN"/>
        </w:rPr>
        <w:t>10</w:t>
      </w:r>
      <w:r w:rsidRPr="00042F55">
        <w:rPr>
          <w:b/>
          <w:sz w:val="24"/>
          <w:szCs w:val="24"/>
          <w:lang w:val="zh-CN" w:eastAsia="zh-CN"/>
        </w:rPr>
        <w:br/>
      </w:r>
      <w:r w:rsidRPr="00042F55">
        <w:rPr>
          <w:b/>
          <w:sz w:val="24"/>
          <w:szCs w:val="24"/>
          <w:lang w:val="zh-CN" w:eastAsia="zh-CN"/>
        </w:rPr>
        <w:t>财务机制和资源</w:t>
      </w:r>
    </w:p>
    <w:p w14:paraId="243EC9F1" w14:textId="2CE2B841"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第一</w:t>
      </w:r>
      <w:r w:rsidR="002C04D2">
        <w:rPr>
          <w:noProof/>
          <w:sz w:val="24"/>
          <w:szCs w:val="24"/>
          <w:lang w:eastAsia="zh-CN"/>
        </w:rPr>
        <w:t>工作组第</w:t>
      </w:r>
      <w:r w:rsidR="002C04D2">
        <w:rPr>
          <w:noProof/>
          <w:sz w:val="24"/>
          <w:szCs w:val="24"/>
          <w:lang w:eastAsia="zh-CN"/>
        </w:rPr>
        <w:t>2</w:t>
      </w:r>
      <w:r w:rsidR="002C04D2">
        <w:rPr>
          <w:noProof/>
          <w:sz w:val="24"/>
          <w:szCs w:val="24"/>
          <w:lang w:eastAsia="zh-CN"/>
        </w:rPr>
        <w:t>场会议</w:t>
      </w:r>
      <w:r w:rsidRPr="00042F55">
        <w:rPr>
          <w:noProof/>
          <w:sz w:val="24"/>
          <w:szCs w:val="24"/>
          <w:lang w:eastAsia="zh-CN"/>
        </w:rPr>
        <w:t>开始审议议程项目</w:t>
      </w:r>
      <w:r w:rsidRPr="00042F55">
        <w:rPr>
          <w:noProof/>
          <w:sz w:val="24"/>
          <w:szCs w:val="24"/>
          <w:lang w:eastAsia="zh-CN"/>
        </w:rPr>
        <w:t>10</w:t>
      </w:r>
      <w:r w:rsidRPr="00042F55">
        <w:rPr>
          <w:noProof/>
          <w:sz w:val="24"/>
          <w:szCs w:val="24"/>
          <w:lang w:eastAsia="zh-CN"/>
        </w:rPr>
        <w:t>。工作组面前有秘书处关于财务机制和资源编制的一份决定草案</w:t>
      </w:r>
      <w:r w:rsidRPr="00042F55">
        <w:rPr>
          <w:noProof/>
          <w:sz w:val="24"/>
          <w:szCs w:val="24"/>
          <w:vertAlign w:val="superscript"/>
          <w:lang w:eastAsia="zh-CN"/>
        </w:rPr>
        <w:footnoteReference w:id="63"/>
      </w:r>
      <w:r w:rsidRPr="00042F55">
        <w:rPr>
          <w:noProof/>
          <w:sz w:val="24"/>
          <w:szCs w:val="24"/>
          <w:lang w:eastAsia="zh-CN"/>
        </w:rPr>
        <w:t>和说明。</w:t>
      </w:r>
      <w:r w:rsidRPr="00042F55">
        <w:rPr>
          <w:noProof/>
          <w:sz w:val="24"/>
          <w:szCs w:val="24"/>
          <w:vertAlign w:val="superscript"/>
          <w:lang w:eastAsia="zh-CN"/>
        </w:rPr>
        <w:footnoteReference w:id="64"/>
      </w:r>
      <w:r w:rsidRPr="00042F55">
        <w:rPr>
          <w:noProof/>
          <w:sz w:val="24"/>
          <w:szCs w:val="24"/>
          <w:lang w:eastAsia="zh-CN"/>
        </w:rPr>
        <w:t>秘书处关于资源调动和财务机制的说明</w:t>
      </w:r>
      <w:r w:rsidRPr="00042F55">
        <w:rPr>
          <w:noProof/>
          <w:sz w:val="24"/>
          <w:szCs w:val="24"/>
          <w:vertAlign w:val="superscript"/>
          <w:lang w:eastAsia="zh-CN"/>
        </w:rPr>
        <w:footnoteReference w:id="65"/>
      </w:r>
      <w:r w:rsidRPr="00042F55">
        <w:rPr>
          <w:noProof/>
          <w:sz w:val="24"/>
          <w:szCs w:val="24"/>
          <w:lang w:eastAsia="zh-CN"/>
        </w:rPr>
        <w:t>以及全球环境基金理事会提交给生物多样性公约缔约方大会第十七届会议的报告</w:t>
      </w:r>
      <w:r w:rsidRPr="00042F55">
        <w:rPr>
          <w:noProof/>
          <w:sz w:val="24"/>
          <w:szCs w:val="24"/>
          <w:vertAlign w:val="superscript"/>
          <w:lang w:eastAsia="zh-CN"/>
        </w:rPr>
        <w:footnoteReference w:id="66"/>
      </w:r>
      <w:r w:rsidRPr="00042F55">
        <w:rPr>
          <w:noProof/>
          <w:sz w:val="24"/>
          <w:szCs w:val="24"/>
          <w:lang w:eastAsia="zh-CN"/>
        </w:rPr>
        <w:t>也作为参考文件提供。</w:t>
      </w:r>
    </w:p>
    <w:p w14:paraId="17D5F4E6"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全球环境基金的一名代表就与《名古屋议定书》财务机制有关的事项作了报告。</w:t>
      </w:r>
    </w:p>
    <w:p w14:paraId="0620E6F0"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鉴于为议程项目</w:t>
      </w:r>
      <w:r w:rsidRPr="00042F55">
        <w:rPr>
          <w:noProof/>
          <w:sz w:val="24"/>
          <w:szCs w:val="24"/>
          <w:lang w:eastAsia="zh-CN"/>
        </w:rPr>
        <w:t>10</w:t>
      </w:r>
      <w:r w:rsidRPr="00042F55">
        <w:rPr>
          <w:noProof/>
          <w:sz w:val="24"/>
          <w:szCs w:val="24"/>
          <w:lang w:eastAsia="zh-CN"/>
        </w:rPr>
        <w:t>提前提交发言稿的程序已经实施，发言稿都已根据第</w:t>
      </w:r>
      <w:hyperlink r:id="rId39" w:history="1">
        <w:r w:rsidRPr="00042F55">
          <w:rPr>
            <w:noProof/>
            <w:sz w:val="24"/>
            <w:szCs w:val="24"/>
            <w:lang w:eastAsia="zh-CN"/>
          </w:rPr>
          <w:t>2026-072</w:t>
        </w:r>
      </w:hyperlink>
      <w:r w:rsidRPr="00042F55">
        <w:rPr>
          <w:noProof/>
          <w:sz w:val="24"/>
          <w:szCs w:val="24"/>
          <w:lang w:eastAsia="zh-CN"/>
        </w:rPr>
        <w:t>号通知提交，主席请</w:t>
      </w:r>
      <w:hyperlink r:id="rId40" w:history="1">
        <w:r w:rsidRPr="00042F55">
          <w:rPr>
            <w:noProof/>
            <w:sz w:val="24"/>
            <w:szCs w:val="24"/>
            <w:lang w:eastAsia="zh-CN"/>
          </w:rPr>
          <w:t>CBD/NP/MOP/6/INF/4</w:t>
        </w:r>
      </w:hyperlink>
      <w:r w:rsidRPr="00042F55">
        <w:rPr>
          <w:noProof/>
          <w:sz w:val="24"/>
          <w:szCs w:val="24"/>
          <w:lang w:eastAsia="zh-CN"/>
        </w:rPr>
        <w:t>号文件附件三所列并在会议现场的缔</w:t>
      </w:r>
      <w:r w:rsidRPr="00042F55">
        <w:rPr>
          <w:noProof/>
          <w:sz w:val="24"/>
          <w:szCs w:val="24"/>
          <w:lang w:eastAsia="zh-CN"/>
        </w:rPr>
        <w:lastRenderedPageBreak/>
        <w:t>约方和观察员说明他们是否反对将其发言稿视为正式提交给本项目的发言稿。无人提出反对意见。</w:t>
      </w:r>
    </w:p>
    <w:p w14:paraId="37482E53" w14:textId="247D2753"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因此，第一工作组同意将</w:t>
      </w:r>
      <w:r w:rsidR="005D17CF">
        <w:rPr>
          <w:noProof/>
          <w:sz w:val="24"/>
          <w:szCs w:val="24"/>
          <w:lang w:eastAsia="zh-CN"/>
        </w:rPr>
        <w:t>以下</w:t>
      </w:r>
      <w:r w:rsidRPr="00042F55">
        <w:rPr>
          <w:noProof/>
          <w:sz w:val="24"/>
          <w:szCs w:val="24"/>
          <w:lang w:eastAsia="zh-CN"/>
        </w:rPr>
        <w:t>缔约方的发言稿视为根据议程项目</w:t>
      </w:r>
      <w:r w:rsidRPr="00042F55">
        <w:rPr>
          <w:noProof/>
          <w:sz w:val="24"/>
          <w:szCs w:val="24"/>
          <w:lang w:eastAsia="zh-CN"/>
        </w:rPr>
        <w:t>10</w:t>
      </w:r>
      <w:r w:rsidRPr="00042F55">
        <w:rPr>
          <w:noProof/>
          <w:sz w:val="24"/>
          <w:szCs w:val="24"/>
          <w:lang w:eastAsia="zh-CN"/>
        </w:rPr>
        <w:t>正式提交的发言稿：巴西、喀麦隆、乍得、科特迪瓦、斯威士兰、欧洲联盟及其成员国、危地马拉、日本、摩洛哥、挪威、瑞士和联合王国。</w:t>
      </w:r>
    </w:p>
    <w:p w14:paraId="6725F546" w14:textId="77777777"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此外，以下缔约方的代表在会议上发了言：阿根廷、布隆迪、埃及、危地马拉、印度、巴拿马、沙特阿拉伯、塞内加尔、南非和津巴布韦。</w:t>
      </w:r>
    </w:p>
    <w:p w14:paraId="363F7771" w14:textId="21552BCA" w:rsidR="00042F55" w:rsidRPr="00042F55" w:rsidRDefault="00042F55" w:rsidP="002C04D2">
      <w:pPr>
        <w:pStyle w:val="CBDNormalNumber"/>
        <w:tabs>
          <w:tab w:val="clear" w:pos="567"/>
          <w:tab w:val="clear" w:pos="1134"/>
          <w:tab w:val="clear" w:pos="1701"/>
          <w:tab w:val="clear" w:pos="2268"/>
          <w:tab w:val="clear" w:pos="2835"/>
          <w:tab w:val="clear" w:pos="3402"/>
          <w:tab w:val="clear" w:pos="3969"/>
        </w:tabs>
        <w:ind w:left="490"/>
        <w:rPr>
          <w:noProof/>
          <w:sz w:val="24"/>
          <w:szCs w:val="24"/>
          <w:lang w:eastAsia="zh-CN"/>
        </w:rPr>
      </w:pPr>
      <w:r w:rsidRPr="00042F55">
        <w:rPr>
          <w:noProof/>
          <w:sz w:val="24"/>
          <w:szCs w:val="24"/>
          <w:lang w:eastAsia="zh-CN"/>
        </w:rPr>
        <w:t>经</w:t>
      </w:r>
      <w:r w:rsidR="00D06C64">
        <w:rPr>
          <w:noProof/>
          <w:sz w:val="24"/>
          <w:szCs w:val="24"/>
          <w:lang w:eastAsia="zh-CN"/>
        </w:rPr>
        <w:t>经交换意见</w:t>
      </w:r>
      <w:r w:rsidRPr="00042F55">
        <w:rPr>
          <w:noProof/>
          <w:sz w:val="24"/>
          <w:szCs w:val="24"/>
          <w:lang w:eastAsia="zh-CN"/>
        </w:rPr>
        <w:t>，主席表示，他将与秘书处协商，根据缔约方表达或</w:t>
      </w:r>
      <w:r w:rsidR="0038343E">
        <w:rPr>
          <w:noProof/>
          <w:sz w:val="24"/>
          <w:szCs w:val="24"/>
          <w:lang w:eastAsia="zh-CN"/>
        </w:rPr>
        <w:t>附议的意见</w:t>
      </w:r>
      <w:r w:rsidRPr="00042F55">
        <w:rPr>
          <w:noProof/>
          <w:sz w:val="24"/>
          <w:szCs w:val="24"/>
          <w:lang w:eastAsia="zh-CN"/>
        </w:rPr>
        <w:t>，编制一份修订后的决定草案。</w:t>
      </w:r>
    </w:p>
    <w:p w14:paraId="206CFF87" w14:textId="77777777" w:rsidR="00ED27A6" w:rsidRPr="00042F55"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42F55">
        <w:rPr>
          <w:sz w:val="24"/>
          <w:szCs w:val="24"/>
          <w:lang w:eastAsia="zh-CN"/>
        </w:rPr>
        <w:t>第一工作组第</w:t>
      </w:r>
      <w:r>
        <w:rPr>
          <w:rFonts w:hint="eastAsia"/>
          <w:sz w:val="24"/>
          <w:szCs w:val="24"/>
          <w:lang w:eastAsia="zh-CN"/>
        </w:rPr>
        <w:t>4</w:t>
      </w:r>
      <w:r w:rsidRPr="00042F55">
        <w:rPr>
          <w:sz w:val="24"/>
          <w:szCs w:val="24"/>
          <w:lang w:eastAsia="zh-CN"/>
        </w:rPr>
        <w:t>场会议审议</w:t>
      </w:r>
      <w:r>
        <w:rPr>
          <w:rFonts w:hint="eastAsia"/>
          <w:sz w:val="24"/>
          <w:szCs w:val="24"/>
          <w:lang w:eastAsia="zh-CN"/>
        </w:rPr>
        <w:t>了</w:t>
      </w:r>
      <w:r w:rsidRPr="00042F55">
        <w:rPr>
          <w:sz w:val="24"/>
          <w:szCs w:val="24"/>
          <w:lang w:eastAsia="zh-CN"/>
        </w:rPr>
        <w:t>主席提交的决定草案。</w:t>
      </w:r>
    </w:p>
    <w:p w14:paraId="1093B08B" w14:textId="55EE6C7C"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Pr>
          <w:rFonts w:hint="eastAsia"/>
          <w:sz w:val="24"/>
          <w:szCs w:val="24"/>
          <w:lang w:eastAsia="zh-CN"/>
        </w:rPr>
        <w:t>巴林、埃及、欧洲联盟及其成员国、危地马拉、印度、墨西哥、挪威、南非、瑞士、乌干达和联合王国。</w:t>
      </w:r>
    </w:p>
    <w:p w14:paraId="736CF0FC" w14:textId="61372903" w:rsidR="00ED27A6"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主席邀请瑞士和任何有关缔约方的代表在会议的间隙举行非正式磋商。</w:t>
      </w:r>
    </w:p>
    <w:p w14:paraId="2A95D812" w14:textId="31E968FB" w:rsidR="00ED27A6" w:rsidRPr="00ED27A6"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瑞士的代表随后报告了措施的结果。</w:t>
      </w:r>
    </w:p>
    <w:p w14:paraId="518EE834" w14:textId="68C45623" w:rsidR="00ED27A6" w:rsidRPr="00ED27A6" w:rsidRDefault="005D17CF"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ED27A6" w:rsidRPr="00ED27A6">
        <w:rPr>
          <w:rFonts w:hint="eastAsia"/>
          <w:sz w:val="24"/>
          <w:szCs w:val="24"/>
          <w:lang w:eastAsia="zh-CN"/>
        </w:rPr>
        <w:t>缔约方的代表发了言：</w:t>
      </w:r>
      <w:r w:rsidR="00ED27A6">
        <w:rPr>
          <w:rFonts w:hint="eastAsia"/>
          <w:sz w:val="24"/>
          <w:szCs w:val="24"/>
          <w:lang w:eastAsia="zh-CN"/>
        </w:rPr>
        <w:t>刚果民主共和国、欧洲联盟及其成员国和斐济</w:t>
      </w:r>
      <w:r w:rsidR="000458FA" w:rsidRPr="000458FA">
        <w:rPr>
          <w:rFonts w:hint="eastAsia"/>
          <w:sz w:val="24"/>
          <w:szCs w:val="24"/>
          <w:lang w:eastAsia="zh-CN"/>
        </w:rPr>
        <w:t>（代表太平洋小岛屿发展中国家）</w:t>
      </w:r>
      <w:r w:rsidR="00ED27A6" w:rsidRPr="00ED27A6">
        <w:rPr>
          <w:rStyle w:val="FootnoteReference"/>
          <w:sz w:val="24"/>
          <w:szCs w:val="24"/>
        </w:rPr>
        <w:footnoteReference w:id="67"/>
      </w:r>
      <w:r w:rsidR="00C214B1">
        <w:rPr>
          <w:rFonts w:hint="eastAsia"/>
          <w:sz w:val="24"/>
          <w:szCs w:val="24"/>
          <w:lang w:eastAsia="zh-CN"/>
        </w:rPr>
        <w:t>。</w:t>
      </w:r>
    </w:p>
    <w:p w14:paraId="74C7AF24" w14:textId="7D616C47" w:rsidR="00ED27A6" w:rsidRPr="00E1292F" w:rsidRDefault="00ED27A6" w:rsidP="00ED27A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第一工作组核准了经口头修正的决定草案，</w:t>
      </w:r>
      <w:r w:rsidR="00E1292F" w:rsidRPr="00E1292F">
        <w:rPr>
          <w:rFonts w:hint="eastAsia"/>
          <w:sz w:val="24"/>
          <w:szCs w:val="24"/>
          <w:lang w:eastAsia="zh-CN"/>
        </w:rPr>
        <w:t>将其</w:t>
      </w:r>
      <w:r w:rsidRPr="00E1292F">
        <w:rPr>
          <w:sz w:val="24"/>
          <w:szCs w:val="24"/>
          <w:lang w:eastAsia="zh-CN"/>
        </w:rPr>
        <w:t>作为</w:t>
      </w:r>
      <w:hyperlink r:id="rId41" w:history="1">
        <w:r w:rsidRPr="00E1292F">
          <w:rPr>
            <w:rStyle w:val="Hyperlink"/>
            <w:sz w:val="24"/>
            <w:szCs w:val="24"/>
            <w:lang w:eastAsia="zh-CN"/>
          </w:rPr>
          <w:t>CBD/NP/MOP/6/L.6</w:t>
        </w:r>
      </w:hyperlink>
      <w:r w:rsidR="00E1292F" w:rsidRPr="00E1292F">
        <w:rPr>
          <w:rFonts w:hint="eastAsia"/>
          <w:sz w:val="24"/>
          <w:szCs w:val="24"/>
          <w:lang w:eastAsia="zh-CN"/>
        </w:rPr>
        <w:t>号决定草案</w:t>
      </w:r>
      <w:hyperlink r:id="rId42" w:history="1"/>
      <w:r w:rsidR="00E1292F" w:rsidRPr="00E1292F">
        <w:rPr>
          <w:sz w:val="24"/>
          <w:szCs w:val="24"/>
          <w:lang w:eastAsia="zh-CN"/>
        </w:rPr>
        <w:t>提交</w:t>
      </w:r>
      <w:r w:rsidRPr="00E1292F">
        <w:rPr>
          <w:sz w:val="24"/>
          <w:szCs w:val="24"/>
          <w:lang w:eastAsia="zh-CN"/>
        </w:rPr>
        <w:t>全体会议。</w:t>
      </w:r>
    </w:p>
    <w:p w14:paraId="53366E79" w14:textId="29FC861F" w:rsidR="002C04D2" w:rsidRPr="002C04D2" w:rsidRDefault="002C04D2" w:rsidP="002C04D2">
      <w:pPr>
        <w:pStyle w:val="CBDAgendaItem"/>
        <w:shd w:val="clear" w:color="auto" w:fill="C6D9F1" w:themeFill="text2"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11</w:t>
      </w:r>
      <w:r w:rsidRPr="002C04D2">
        <w:rPr>
          <w:rFonts w:ascii="Times New Roman" w:hAnsi="Times New Roman" w:cs="Times New Roman"/>
          <w:lang w:eastAsia="zh-CN"/>
        </w:rPr>
        <w:br/>
      </w:r>
      <w:r w:rsidRPr="002C04D2">
        <w:rPr>
          <w:rFonts w:ascii="Times New Roman" w:hAnsi="Times New Roman" w:cs="Times New Roman"/>
          <w:lang w:eastAsia="zh-CN"/>
        </w:rPr>
        <w:t>《名古屋议定书》第</w:t>
      </w:r>
      <w:r w:rsidRPr="002C04D2">
        <w:rPr>
          <w:rFonts w:ascii="Times New Roman" w:hAnsi="Times New Roman" w:cs="Times New Roman"/>
          <w:lang w:eastAsia="zh-CN"/>
        </w:rPr>
        <w:t>4</w:t>
      </w:r>
      <w:r w:rsidRPr="002C04D2">
        <w:rPr>
          <w:rFonts w:ascii="Times New Roman" w:hAnsi="Times New Roman" w:cs="Times New Roman"/>
          <w:lang w:eastAsia="zh-CN"/>
        </w:rPr>
        <w:t>条第</w:t>
      </w:r>
      <w:r w:rsidRPr="002C04D2">
        <w:rPr>
          <w:rFonts w:ascii="Times New Roman" w:hAnsi="Times New Roman" w:cs="Times New Roman"/>
          <w:lang w:eastAsia="zh-CN"/>
        </w:rPr>
        <w:t>4</w:t>
      </w:r>
      <w:r w:rsidRPr="002C04D2">
        <w:rPr>
          <w:rFonts w:ascii="Times New Roman" w:hAnsi="Times New Roman" w:cs="Times New Roman"/>
          <w:lang w:eastAsia="zh-CN"/>
        </w:rPr>
        <w:t>款范围内的专门性国际获取和惠益分享文书</w:t>
      </w:r>
    </w:p>
    <w:p w14:paraId="6A38EEA6" w14:textId="476261DF"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D01C7B">
        <w:rPr>
          <w:noProof/>
          <w:sz w:val="24"/>
          <w:szCs w:val="24"/>
          <w:lang w:eastAsia="zh-CN"/>
        </w:rPr>
        <w:t>第一工作组第</w:t>
      </w:r>
      <w:r w:rsidR="00E1292F">
        <w:rPr>
          <w:rFonts w:hint="eastAsia"/>
          <w:noProof/>
          <w:sz w:val="24"/>
          <w:szCs w:val="24"/>
          <w:lang w:eastAsia="zh-CN"/>
        </w:rPr>
        <w:t>2</w:t>
      </w:r>
      <w:r w:rsidR="00E1292F">
        <w:rPr>
          <w:rFonts w:hint="eastAsia"/>
          <w:noProof/>
          <w:sz w:val="24"/>
          <w:szCs w:val="24"/>
          <w:lang w:eastAsia="zh-CN"/>
        </w:rPr>
        <w:t>场</w:t>
      </w:r>
      <w:r w:rsidRPr="00D01C7B">
        <w:rPr>
          <w:noProof/>
          <w:sz w:val="24"/>
          <w:szCs w:val="24"/>
          <w:lang w:eastAsia="zh-CN"/>
        </w:rPr>
        <w:t>会议开始审议议程项目</w:t>
      </w:r>
      <w:r w:rsidRPr="002C04D2">
        <w:rPr>
          <w:snapToGrid w:val="0"/>
          <w:sz w:val="24"/>
          <w:szCs w:val="24"/>
          <w:lang w:val="en-US" w:eastAsia="zh-CN"/>
        </w:rPr>
        <w:t>11</w:t>
      </w:r>
      <w:r w:rsidRPr="002C04D2">
        <w:rPr>
          <w:snapToGrid w:val="0"/>
          <w:sz w:val="24"/>
          <w:szCs w:val="24"/>
          <w:lang w:val="en-US" w:eastAsia="zh-CN"/>
        </w:rPr>
        <w:t>。工作组收到了一项决定草案</w:t>
      </w:r>
      <w:r w:rsidRPr="002C04D2">
        <w:rPr>
          <w:rStyle w:val="FootnoteReference"/>
          <w:snapToGrid w:val="0"/>
          <w:sz w:val="24"/>
          <w:szCs w:val="24"/>
        </w:rPr>
        <w:footnoteReference w:id="68"/>
      </w:r>
      <w:r w:rsidRPr="002C04D2">
        <w:rPr>
          <w:snapToGrid w:val="0"/>
          <w:sz w:val="24"/>
          <w:szCs w:val="24"/>
          <w:lang w:val="en-US" w:eastAsia="zh-CN"/>
        </w:rPr>
        <w:t>以及一份秘书处关于《名古屋议定书》第</w:t>
      </w:r>
      <w:r w:rsidRPr="002C04D2">
        <w:rPr>
          <w:snapToGrid w:val="0"/>
          <w:sz w:val="24"/>
          <w:szCs w:val="24"/>
          <w:lang w:val="en-US" w:eastAsia="zh-CN"/>
        </w:rPr>
        <w:t>4</w:t>
      </w:r>
      <w:r w:rsidRPr="002C04D2">
        <w:rPr>
          <w:snapToGrid w:val="0"/>
          <w:sz w:val="24"/>
          <w:szCs w:val="24"/>
          <w:lang w:val="en-US" w:eastAsia="zh-CN"/>
        </w:rPr>
        <w:t>条第</w:t>
      </w:r>
      <w:r w:rsidRPr="002C04D2">
        <w:rPr>
          <w:snapToGrid w:val="0"/>
          <w:sz w:val="24"/>
          <w:szCs w:val="24"/>
          <w:lang w:val="en-US" w:eastAsia="zh-CN"/>
        </w:rPr>
        <w:t>4</w:t>
      </w:r>
      <w:r w:rsidRPr="002C04D2">
        <w:rPr>
          <w:snapToGrid w:val="0"/>
          <w:sz w:val="24"/>
          <w:szCs w:val="24"/>
          <w:lang w:val="en-US" w:eastAsia="zh-CN"/>
        </w:rPr>
        <w:t>款范围内的专门性国际获取和惠益分享文书的说明</w:t>
      </w:r>
      <w:r w:rsidRPr="002C04D2">
        <w:rPr>
          <w:rStyle w:val="FootnoteReference"/>
          <w:snapToGrid w:val="0"/>
          <w:sz w:val="24"/>
          <w:szCs w:val="24"/>
        </w:rPr>
        <w:footnoteReference w:id="69"/>
      </w:r>
      <w:r w:rsidR="00C214B1">
        <w:rPr>
          <w:rFonts w:hint="eastAsia"/>
          <w:snapToGrid w:val="0"/>
          <w:sz w:val="24"/>
          <w:szCs w:val="24"/>
          <w:lang w:val="en-US" w:eastAsia="zh-CN"/>
        </w:rPr>
        <w:t>。</w:t>
      </w:r>
    </w:p>
    <w:p w14:paraId="252841AE" w14:textId="0EDE140B"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D01C7B">
        <w:rPr>
          <w:noProof/>
          <w:sz w:val="24"/>
          <w:szCs w:val="24"/>
          <w:lang w:eastAsia="zh-CN"/>
        </w:rPr>
        <w:t>第一工作组商定设立一个联络小组</w:t>
      </w:r>
      <w:r w:rsidRPr="002C04D2">
        <w:rPr>
          <w:snapToGrid w:val="0"/>
          <w:sz w:val="24"/>
          <w:szCs w:val="24"/>
          <w:lang w:val="en-US" w:eastAsia="zh-CN"/>
        </w:rPr>
        <w:t>，由</w:t>
      </w:r>
      <w:r w:rsidRPr="002C04D2">
        <w:rPr>
          <w:snapToGrid w:val="0"/>
          <w:sz w:val="24"/>
          <w:szCs w:val="24"/>
          <w:lang w:val="en-US" w:eastAsia="zh-CN"/>
        </w:rPr>
        <w:t>Meryl Ciacci</w:t>
      </w:r>
      <w:r w:rsidRPr="002C04D2">
        <w:rPr>
          <w:snapToGrid w:val="0"/>
          <w:sz w:val="24"/>
          <w:szCs w:val="24"/>
          <w:lang w:val="en-US" w:eastAsia="zh-CN"/>
        </w:rPr>
        <w:t>（欧洲联盟）和</w:t>
      </w:r>
      <w:r w:rsidRPr="002C04D2">
        <w:rPr>
          <w:snapToGrid w:val="0"/>
          <w:sz w:val="24"/>
          <w:szCs w:val="24"/>
          <w:lang w:val="en-US" w:eastAsia="zh-CN"/>
        </w:rPr>
        <w:t>Henry Ndengejeho</w:t>
      </w:r>
      <w:r w:rsidRPr="002C04D2">
        <w:rPr>
          <w:snapToGrid w:val="0"/>
          <w:sz w:val="24"/>
          <w:szCs w:val="24"/>
          <w:lang w:val="en-US" w:eastAsia="zh-CN"/>
        </w:rPr>
        <w:t>（纳米比亚）担任共同主席，</w:t>
      </w:r>
      <w:r w:rsidR="00E1292F">
        <w:rPr>
          <w:rFonts w:hint="eastAsia"/>
          <w:snapToGrid w:val="0"/>
          <w:sz w:val="24"/>
          <w:szCs w:val="24"/>
          <w:lang w:val="en-US" w:eastAsia="zh-CN"/>
        </w:rPr>
        <w:t>负责</w:t>
      </w:r>
      <w:r w:rsidRPr="002C04D2">
        <w:rPr>
          <w:snapToGrid w:val="0"/>
          <w:sz w:val="24"/>
          <w:szCs w:val="24"/>
          <w:lang w:val="en-US" w:eastAsia="zh-CN"/>
        </w:rPr>
        <w:t>研判上述说明对专门性国际获取与惠益分享文书的影响，并以主席在秘书处协助下拟定的案文为基础，就方括号中的案文达成共识。</w:t>
      </w:r>
    </w:p>
    <w:p w14:paraId="146C6EDB" w14:textId="628C09BB"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rPr>
      </w:pPr>
      <w:r w:rsidRPr="002C04D2">
        <w:rPr>
          <w:sz w:val="24"/>
          <w:szCs w:val="24"/>
        </w:rPr>
        <w:t>[</w:t>
      </w:r>
      <w:r w:rsidR="00ED27A6">
        <w:rPr>
          <w:noProof/>
          <w:sz w:val="24"/>
          <w:szCs w:val="24"/>
          <w:lang w:eastAsia="zh-CN"/>
        </w:rPr>
        <w:t>待补</w:t>
      </w:r>
      <w:r w:rsidRPr="002C04D2">
        <w:rPr>
          <w:sz w:val="24"/>
          <w:szCs w:val="24"/>
        </w:rPr>
        <w:t>]</w:t>
      </w:r>
    </w:p>
    <w:p w14:paraId="1EE57558" w14:textId="57B22528" w:rsidR="002C04D2" w:rsidRPr="002C04D2" w:rsidRDefault="002C04D2" w:rsidP="002C04D2">
      <w:pPr>
        <w:pStyle w:val="CBDAgendaItem"/>
        <w:shd w:val="clear" w:color="auto" w:fill="C6D9F1" w:themeFill="text2"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12</w:t>
      </w:r>
      <w:r w:rsidRPr="002C04D2">
        <w:rPr>
          <w:rFonts w:ascii="Times New Roman" w:hAnsi="Times New Roman" w:cs="Times New Roman"/>
          <w:lang w:eastAsia="zh-CN"/>
        </w:rPr>
        <w:br/>
      </w:r>
      <w:r w:rsidRPr="002C04D2">
        <w:rPr>
          <w:rFonts w:ascii="Times New Roman" w:hAnsi="Times New Roman" w:cs="Times New Roman"/>
          <w:lang w:eastAsia="zh-CN"/>
        </w:rPr>
        <w:t>全球多边惠益分享机制</w:t>
      </w:r>
    </w:p>
    <w:p w14:paraId="63D363C5" w14:textId="3BBD43A0"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eastAsia="zh-CN"/>
        </w:rPr>
      </w:pPr>
      <w:r w:rsidRPr="002C04D2">
        <w:rPr>
          <w:snapToGrid w:val="0"/>
          <w:sz w:val="24"/>
          <w:szCs w:val="24"/>
          <w:lang w:val="en-US" w:eastAsia="zh-CN"/>
        </w:rPr>
        <w:t>第一工作组于其第二次会议开始审议议程项目</w:t>
      </w:r>
      <w:r w:rsidRPr="002C04D2">
        <w:rPr>
          <w:snapToGrid w:val="0"/>
          <w:sz w:val="24"/>
          <w:szCs w:val="24"/>
          <w:lang w:val="en-US" w:eastAsia="zh-CN"/>
        </w:rPr>
        <w:t>12</w:t>
      </w:r>
      <w:r w:rsidRPr="002C04D2">
        <w:rPr>
          <w:snapToGrid w:val="0"/>
          <w:sz w:val="24"/>
          <w:szCs w:val="24"/>
          <w:lang w:val="en-US" w:eastAsia="zh-CN"/>
        </w:rPr>
        <w:t>。工作组收到了一份秘书处关于全球多边惠益分享机制的说明</w:t>
      </w:r>
      <w:r w:rsidRPr="002C04D2">
        <w:rPr>
          <w:rStyle w:val="FootnoteReference"/>
          <w:snapToGrid w:val="0"/>
          <w:sz w:val="24"/>
          <w:szCs w:val="24"/>
        </w:rPr>
        <w:footnoteReference w:id="70"/>
      </w:r>
      <w:r w:rsidR="003C297D" w:rsidRPr="002C04D2">
        <w:rPr>
          <w:snapToGrid w:val="0"/>
          <w:sz w:val="24"/>
          <w:szCs w:val="24"/>
          <w:lang w:val="en-US" w:eastAsia="zh-CN"/>
        </w:rPr>
        <w:t>。</w:t>
      </w:r>
    </w:p>
    <w:p w14:paraId="3FA75C40" w14:textId="72994CD2"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C04D2">
        <w:rPr>
          <w:sz w:val="24"/>
          <w:szCs w:val="24"/>
          <w:lang w:val="en-US" w:eastAsia="zh-CN"/>
        </w:rPr>
        <w:lastRenderedPageBreak/>
        <w:t>由于已对议程项目</w:t>
      </w:r>
      <w:r w:rsidRPr="002C04D2">
        <w:rPr>
          <w:sz w:val="24"/>
          <w:szCs w:val="24"/>
          <w:lang w:val="en-US" w:eastAsia="zh-CN"/>
        </w:rPr>
        <w:t>12</w:t>
      </w:r>
      <w:r w:rsidRPr="002C04D2">
        <w:rPr>
          <w:sz w:val="24"/>
          <w:szCs w:val="24"/>
          <w:lang w:val="en-US" w:eastAsia="zh-CN"/>
        </w:rPr>
        <w:t>实施提前提交发言稿的机制，且依照第</w:t>
      </w:r>
      <w:hyperlink r:id="rId43" w:history="1">
        <w:r w:rsidRPr="002C04D2">
          <w:rPr>
            <w:rStyle w:val="Hyperlink"/>
            <w:sz w:val="24"/>
            <w:szCs w:val="24"/>
            <w:lang w:val="en-CA" w:eastAsia="zh-CN"/>
          </w:rPr>
          <w:t>2026-072</w:t>
        </w:r>
      </w:hyperlink>
      <w:r w:rsidRPr="00D01C7B">
        <w:rPr>
          <w:snapToGrid w:val="0"/>
          <w:sz w:val="24"/>
          <w:szCs w:val="24"/>
          <w:lang w:val="en-US" w:eastAsia="zh-CN"/>
        </w:rPr>
        <w:t>号通知</w:t>
      </w:r>
      <w:r w:rsidR="00C00D07">
        <w:rPr>
          <w:rFonts w:hint="eastAsia"/>
          <w:snapToGrid w:val="0"/>
          <w:sz w:val="24"/>
          <w:szCs w:val="24"/>
          <w:lang w:val="en-US" w:eastAsia="zh-CN"/>
        </w:rPr>
        <w:t>已经</w:t>
      </w:r>
      <w:r w:rsidRPr="00D01C7B">
        <w:rPr>
          <w:snapToGrid w:val="0"/>
          <w:sz w:val="24"/>
          <w:szCs w:val="24"/>
          <w:lang w:val="en-US" w:eastAsia="zh-CN"/>
        </w:rPr>
        <w:t>提交了发言稿</w:t>
      </w:r>
      <w:r w:rsidRPr="002C04D2">
        <w:rPr>
          <w:sz w:val="24"/>
          <w:szCs w:val="24"/>
          <w:lang w:val="en-US" w:eastAsia="zh-CN"/>
        </w:rPr>
        <w:t>，主席询问</w:t>
      </w:r>
      <w:hyperlink r:id="rId44" w:history="1">
        <w:r w:rsidRPr="002C04D2">
          <w:rPr>
            <w:rStyle w:val="Hyperlink"/>
            <w:sz w:val="24"/>
            <w:szCs w:val="24"/>
            <w:lang w:eastAsia="zh-CN"/>
          </w:rPr>
          <w:t>CBD/NP/MOP/6/INF/4</w:t>
        </w:r>
      </w:hyperlink>
      <w:r w:rsidRPr="002C04D2">
        <w:rPr>
          <w:sz w:val="24"/>
          <w:szCs w:val="24"/>
          <w:lang w:eastAsia="zh-CN"/>
        </w:rPr>
        <w:t>号文件</w:t>
      </w:r>
      <w:r w:rsidRPr="002C04D2">
        <w:rPr>
          <w:sz w:val="24"/>
          <w:szCs w:val="24"/>
          <w:lang w:val="en-US" w:eastAsia="zh-CN"/>
        </w:rPr>
        <w:t>附件四所列、出席本次会议的缔约方和观察员，是否反对将其发言稿视为在本项目下正式提交的发言稿。无人表示反对。</w:t>
      </w:r>
    </w:p>
    <w:p w14:paraId="128ADB5E" w14:textId="77777777"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C04D2">
        <w:rPr>
          <w:sz w:val="24"/>
          <w:szCs w:val="24"/>
          <w:lang w:val="en-US" w:eastAsia="zh-CN"/>
        </w:rPr>
        <w:t>因此，</w:t>
      </w:r>
      <w:r w:rsidRPr="00D01C7B">
        <w:rPr>
          <w:snapToGrid w:val="0"/>
          <w:sz w:val="24"/>
          <w:szCs w:val="24"/>
          <w:lang w:val="en-US" w:eastAsia="zh-CN"/>
        </w:rPr>
        <w:t>第一工作组同意将以下缔约方的发言稿视为在议程项目</w:t>
      </w:r>
      <w:r w:rsidRPr="002C04D2">
        <w:rPr>
          <w:sz w:val="24"/>
          <w:szCs w:val="24"/>
          <w:lang w:val="en-US" w:eastAsia="zh-CN"/>
        </w:rPr>
        <w:t>12</w:t>
      </w:r>
      <w:r w:rsidRPr="002C04D2">
        <w:rPr>
          <w:sz w:val="24"/>
          <w:szCs w:val="24"/>
          <w:lang w:val="en-US" w:eastAsia="zh-CN"/>
        </w:rPr>
        <w:t>下正式提交的发言稿：喀麦隆、乍得、科特迪瓦、斯威士兰、欧洲联盟及其成员国、日本、约旦、摩洛哥、挪威、塞内加尔、瑞士和联合王国。</w:t>
      </w:r>
    </w:p>
    <w:p w14:paraId="740E7000" w14:textId="0A9EEA0A"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2C04D2">
        <w:rPr>
          <w:sz w:val="24"/>
          <w:szCs w:val="24"/>
          <w:lang w:val="en-US" w:eastAsia="zh-CN"/>
        </w:rPr>
        <w:t>此外，</w:t>
      </w:r>
      <w:r w:rsidR="005D17CF">
        <w:rPr>
          <w:snapToGrid w:val="0"/>
          <w:sz w:val="24"/>
          <w:szCs w:val="24"/>
          <w:lang w:val="en-US" w:eastAsia="zh-CN"/>
        </w:rPr>
        <w:t>以下</w:t>
      </w:r>
      <w:r w:rsidRPr="00D01C7B">
        <w:rPr>
          <w:snapToGrid w:val="0"/>
          <w:sz w:val="24"/>
          <w:szCs w:val="24"/>
          <w:lang w:val="en-US" w:eastAsia="zh-CN"/>
        </w:rPr>
        <w:t>缔约方的代表在本次会议上</w:t>
      </w:r>
      <w:r w:rsidR="00C00D07">
        <w:rPr>
          <w:snapToGrid w:val="0"/>
          <w:sz w:val="24"/>
          <w:szCs w:val="24"/>
          <w:lang w:val="en-US" w:eastAsia="zh-CN"/>
        </w:rPr>
        <w:t>发了言</w:t>
      </w:r>
      <w:r w:rsidRPr="00D01C7B">
        <w:rPr>
          <w:snapToGrid w:val="0"/>
          <w:sz w:val="24"/>
          <w:szCs w:val="24"/>
          <w:lang w:val="en-US" w:eastAsia="zh-CN"/>
        </w:rPr>
        <w:t>：阿根廷、巴西、中国、斯威士兰、加纳、危地马拉、印度、印度尼西亚、马拉维（代表非洲国家）、墨西哥、秘鲁、南非和乌干达。</w:t>
      </w:r>
    </w:p>
    <w:p w14:paraId="68EB9B72" w14:textId="06B809D0"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D01C7B">
        <w:rPr>
          <w:snapToGrid w:val="0"/>
          <w:sz w:val="24"/>
          <w:szCs w:val="24"/>
          <w:lang w:val="en-US" w:eastAsia="zh-CN"/>
        </w:rPr>
        <w:t>第一工作组在交流意见后商定设立一个联络小组，由</w:t>
      </w:r>
      <w:r w:rsidRPr="00D01C7B">
        <w:rPr>
          <w:snapToGrid w:val="0"/>
          <w:sz w:val="24"/>
          <w:szCs w:val="24"/>
          <w:lang w:val="en-US" w:eastAsia="zh-CN"/>
        </w:rPr>
        <w:t>Kim van Seeters</w:t>
      </w:r>
      <w:r w:rsidRPr="00D01C7B">
        <w:rPr>
          <w:snapToGrid w:val="0"/>
          <w:sz w:val="24"/>
          <w:szCs w:val="24"/>
          <w:lang w:val="en-US" w:eastAsia="zh-CN"/>
        </w:rPr>
        <w:t>（荷兰王国）和</w:t>
      </w:r>
      <w:r w:rsidRPr="00D01C7B">
        <w:rPr>
          <w:snapToGrid w:val="0"/>
          <w:sz w:val="24"/>
          <w:szCs w:val="24"/>
          <w:lang w:val="en-US" w:eastAsia="zh-CN"/>
        </w:rPr>
        <w:t>Héctor Conde Almeida</w:t>
      </w:r>
      <w:r w:rsidRPr="00D01C7B">
        <w:rPr>
          <w:snapToGrid w:val="0"/>
          <w:sz w:val="24"/>
          <w:szCs w:val="24"/>
          <w:lang w:val="en-US" w:eastAsia="zh-CN"/>
        </w:rPr>
        <w:t>（古巴）担任共同主席，其任务是参照各缔约方表达或</w:t>
      </w:r>
      <w:r w:rsidR="0038343E">
        <w:rPr>
          <w:snapToGrid w:val="0"/>
          <w:sz w:val="24"/>
          <w:szCs w:val="24"/>
          <w:lang w:val="en-US" w:eastAsia="zh-CN"/>
        </w:rPr>
        <w:t>附议的意见</w:t>
      </w:r>
      <w:r w:rsidRPr="00D01C7B">
        <w:rPr>
          <w:snapToGrid w:val="0"/>
          <w:sz w:val="24"/>
          <w:szCs w:val="24"/>
          <w:lang w:val="en-US" w:eastAsia="zh-CN"/>
        </w:rPr>
        <w:t>，拟定关于该事项的决定草案。</w:t>
      </w:r>
    </w:p>
    <w:p w14:paraId="31B75089" w14:textId="083EDD5C"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D01C7B">
        <w:rPr>
          <w:snapToGrid w:val="0"/>
          <w:sz w:val="24"/>
          <w:szCs w:val="24"/>
          <w:lang w:val="en-US" w:eastAsia="zh-CN"/>
        </w:rPr>
        <w:t>[</w:t>
      </w:r>
      <w:r w:rsidR="00ED27A6">
        <w:rPr>
          <w:snapToGrid w:val="0"/>
          <w:sz w:val="24"/>
          <w:szCs w:val="24"/>
          <w:lang w:val="en-US" w:eastAsia="zh-CN"/>
        </w:rPr>
        <w:t>待补</w:t>
      </w:r>
      <w:r w:rsidRPr="00D01C7B">
        <w:rPr>
          <w:snapToGrid w:val="0"/>
          <w:sz w:val="24"/>
          <w:szCs w:val="24"/>
          <w:lang w:val="en-US" w:eastAsia="zh-CN"/>
        </w:rPr>
        <w:t>]</w:t>
      </w:r>
    </w:p>
    <w:p w14:paraId="609975BA" w14:textId="3B444FE1" w:rsidR="002C04D2" w:rsidRPr="002C04D2" w:rsidRDefault="002C04D2" w:rsidP="002C04D2">
      <w:pPr>
        <w:pStyle w:val="CBDAgendaItem"/>
        <w:shd w:val="clear" w:color="auto" w:fill="C6D9F1" w:themeFill="text2"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13</w:t>
      </w:r>
      <w:r w:rsidRPr="002C04D2">
        <w:rPr>
          <w:rFonts w:ascii="Times New Roman" w:hAnsi="Times New Roman" w:cs="Times New Roman"/>
          <w:lang w:eastAsia="zh-CN"/>
        </w:rPr>
        <w:br/>
      </w:r>
      <w:r w:rsidRPr="002C04D2">
        <w:rPr>
          <w:rFonts w:ascii="Times New Roman" w:hAnsi="Times New Roman" w:cs="Times New Roman"/>
          <w:lang w:eastAsia="zh-CN"/>
        </w:rPr>
        <w:t>与国际组织、其他公约下建立的机构和各项举措的合作</w:t>
      </w:r>
    </w:p>
    <w:p w14:paraId="7A46583A" w14:textId="64E6E5C3"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eastAsia="zh-CN"/>
        </w:rPr>
      </w:pPr>
      <w:r w:rsidRPr="002C04D2">
        <w:rPr>
          <w:snapToGrid w:val="0"/>
          <w:sz w:val="24"/>
          <w:szCs w:val="24"/>
          <w:lang w:val="en-US" w:eastAsia="zh-CN"/>
        </w:rPr>
        <w:t>第一工作组第</w:t>
      </w:r>
      <w:r w:rsidR="003C297D">
        <w:rPr>
          <w:rFonts w:hint="eastAsia"/>
          <w:snapToGrid w:val="0"/>
          <w:sz w:val="24"/>
          <w:szCs w:val="24"/>
          <w:lang w:val="en-US" w:eastAsia="zh-CN"/>
        </w:rPr>
        <w:t>2</w:t>
      </w:r>
      <w:r w:rsidR="003C297D">
        <w:rPr>
          <w:rFonts w:hint="eastAsia"/>
          <w:snapToGrid w:val="0"/>
          <w:sz w:val="24"/>
          <w:szCs w:val="24"/>
          <w:lang w:val="en-US" w:eastAsia="zh-CN"/>
        </w:rPr>
        <w:t>场</w:t>
      </w:r>
      <w:r w:rsidRPr="002C04D2">
        <w:rPr>
          <w:snapToGrid w:val="0"/>
          <w:sz w:val="24"/>
          <w:szCs w:val="24"/>
          <w:lang w:val="en-US" w:eastAsia="zh-CN"/>
        </w:rPr>
        <w:t>会议开始审议议程项目</w:t>
      </w:r>
      <w:r w:rsidRPr="002C04D2">
        <w:rPr>
          <w:snapToGrid w:val="0"/>
          <w:sz w:val="24"/>
          <w:szCs w:val="24"/>
          <w:lang w:val="en-US" w:eastAsia="zh-CN"/>
        </w:rPr>
        <w:t>13</w:t>
      </w:r>
      <w:r w:rsidRPr="002C04D2">
        <w:rPr>
          <w:snapToGrid w:val="0"/>
          <w:sz w:val="24"/>
          <w:szCs w:val="24"/>
          <w:lang w:val="en-US" w:eastAsia="zh-CN"/>
        </w:rPr>
        <w:t>。工作组收到了一份秘书处关于与国际组织、其他公约下建立的机构和各项举措的合作的说明</w:t>
      </w:r>
      <w:r w:rsidRPr="002C04D2">
        <w:rPr>
          <w:rStyle w:val="FootnoteReference"/>
          <w:snapToGrid w:val="0"/>
          <w:sz w:val="24"/>
          <w:szCs w:val="24"/>
        </w:rPr>
        <w:footnoteReference w:id="71"/>
      </w:r>
      <w:r w:rsidR="00C214B1">
        <w:rPr>
          <w:rFonts w:hint="eastAsia"/>
          <w:snapToGrid w:val="0"/>
          <w:sz w:val="24"/>
          <w:szCs w:val="24"/>
          <w:lang w:val="en-US" w:eastAsia="zh-CN"/>
        </w:rPr>
        <w:t>。</w:t>
      </w:r>
    </w:p>
    <w:p w14:paraId="77B3AC57" w14:textId="484FF60C"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napToGrid w:val="0"/>
          <w:sz w:val="24"/>
          <w:szCs w:val="24"/>
          <w:lang w:val="en-US" w:eastAsia="zh-CN"/>
        </w:rPr>
        <w:t>由于议程项目</w:t>
      </w:r>
      <w:r w:rsidRPr="002C04D2">
        <w:rPr>
          <w:sz w:val="24"/>
          <w:szCs w:val="24"/>
          <w:lang w:val="en-US" w:eastAsia="zh-CN"/>
        </w:rPr>
        <w:t>13</w:t>
      </w:r>
      <w:r w:rsidR="003C297D">
        <w:rPr>
          <w:rFonts w:hint="eastAsia"/>
          <w:sz w:val="24"/>
          <w:szCs w:val="24"/>
          <w:lang w:val="en-US" w:eastAsia="zh-CN"/>
        </w:rPr>
        <w:t>已采用</w:t>
      </w:r>
      <w:r w:rsidRPr="002C04D2">
        <w:rPr>
          <w:sz w:val="24"/>
          <w:szCs w:val="24"/>
          <w:lang w:val="en-US" w:eastAsia="zh-CN"/>
        </w:rPr>
        <w:t>提前提交发言稿</w:t>
      </w:r>
      <w:r w:rsidR="003C297D">
        <w:rPr>
          <w:rFonts w:hint="eastAsia"/>
          <w:sz w:val="24"/>
          <w:szCs w:val="24"/>
          <w:lang w:val="en-US" w:eastAsia="zh-CN"/>
        </w:rPr>
        <w:t>模式</w:t>
      </w:r>
      <w:r w:rsidRPr="002C04D2">
        <w:rPr>
          <w:sz w:val="24"/>
          <w:szCs w:val="24"/>
          <w:lang w:val="en-US" w:eastAsia="zh-CN"/>
        </w:rPr>
        <w:t>，</w:t>
      </w:r>
      <w:r w:rsidR="003C297D">
        <w:rPr>
          <w:rFonts w:hint="eastAsia"/>
          <w:sz w:val="24"/>
          <w:szCs w:val="24"/>
          <w:lang w:val="en-US" w:eastAsia="zh-CN"/>
        </w:rPr>
        <w:t>各方根据</w:t>
      </w:r>
      <w:r w:rsidRPr="002C04D2">
        <w:rPr>
          <w:sz w:val="24"/>
          <w:szCs w:val="24"/>
          <w:lang w:val="en-US" w:eastAsia="zh-CN"/>
        </w:rPr>
        <w:t>第</w:t>
      </w:r>
      <w:hyperlink r:id="rId45" w:history="1">
        <w:r w:rsidRPr="002C04D2">
          <w:rPr>
            <w:rStyle w:val="Hyperlink"/>
            <w:sz w:val="24"/>
            <w:szCs w:val="24"/>
            <w:lang w:val="en-CA" w:eastAsia="zh-CN"/>
          </w:rPr>
          <w:t>2026-072</w:t>
        </w:r>
      </w:hyperlink>
      <w:r w:rsidRPr="002C04D2">
        <w:rPr>
          <w:sz w:val="24"/>
          <w:szCs w:val="24"/>
          <w:lang w:val="en-US" w:eastAsia="zh-CN"/>
        </w:rPr>
        <w:t>号通知提交了发言稿，主席询问</w:t>
      </w:r>
      <w:hyperlink r:id="rId46" w:history="1">
        <w:r w:rsidRPr="002C04D2">
          <w:rPr>
            <w:rStyle w:val="Hyperlink"/>
            <w:sz w:val="24"/>
            <w:szCs w:val="24"/>
            <w:lang w:eastAsia="zh-CN"/>
          </w:rPr>
          <w:t>CBD/NP/MOP/6/INF/4</w:t>
        </w:r>
      </w:hyperlink>
      <w:r w:rsidRPr="002C04D2">
        <w:rPr>
          <w:sz w:val="24"/>
          <w:szCs w:val="24"/>
          <w:lang w:eastAsia="zh-CN"/>
        </w:rPr>
        <w:t>号文件</w:t>
      </w:r>
      <w:r w:rsidRPr="002C04D2">
        <w:rPr>
          <w:sz w:val="24"/>
          <w:szCs w:val="24"/>
          <w:lang w:val="en-US" w:eastAsia="zh-CN"/>
        </w:rPr>
        <w:t>附件五所列</w:t>
      </w:r>
      <w:r w:rsidR="003C297D">
        <w:rPr>
          <w:rFonts w:hint="eastAsia"/>
          <w:sz w:val="24"/>
          <w:szCs w:val="24"/>
          <w:lang w:val="en-US" w:eastAsia="zh-CN"/>
        </w:rPr>
        <w:t>并</w:t>
      </w:r>
      <w:r w:rsidRPr="002C04D2">
        <w:rPr>
          <w:sz w:val="24"/>
          <w:szCs w:val="24"/>
          <w:lang w:val="en-US" w:eastAsia="zh-CN"/>
        </w:rPr>
        <w:t>出席本次会议的缔约方和观察员是否反对将其发言稿视为</w:t>
      </w:r>
      <w:r w:rsidR="003C297D">
        <w:rPr>
          <w:rFonts w:hint="eastAsia"/>
          <w:sz w:val="24"/>
          <w:szCs w:val="24"/>
          <w:lang w:val="en-US" w:eastAsia="zh-CN"/>
        </w:rPr>
        <w:t>正式提交</w:t>
      </w:r>
      <w:r w:rsidRPr="002C04D2">
        <w:rPr>
          <w:sz w:val="24"/>
          <w:szCs w:val="24"/>
          <w:lang w:val="en-US" w:eastAsia="zh-CN"/>
        </w:rPr>
        <w:t>本项目的发言。</w:t>
      </w:r>
      <w:r w:rsidR="003C297D">
        <w:rPr>
          <w:rFonts w:hint="eastAsia"/>
          <w:sz w:val="24"/>
          <w:szCs w:val="24"/>
          <w:lang w:val="en-US" w:eastAsia="zh-CN"/>
        </w:rPr>
        <w:t>没有</w:t>
      </w:r>
      <w:r w:rsidRPr="002C04D2">
        <w:rPr>
          <w:sz w:val="24"/>
          <w:szCs w:val="24"/>
          <w:lang w:val="en-US" w:eastAsia="zh-CN"/>
        </w:rPr>
        <w:t>人表示反对。</w:t>
      </w:r>
    </w:p>
    <w:p w14:paraId="42E78ECD" w14:textId="3A5BB993"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2C04D2">
        <w:rPr>
          <w:sz w:val="24"/>
          <w:szCs w:val="24"/>
          <w:lang w:val="en-US" w:eastAsia="zh-CN"/>
        </w:rPr>
        <w:t>因此，</w:t>
      </w:r>
      <w:r w:rsidRPr="00D01C7B">
        <w:rPr>
          <w:snapToGrid w:val="0"/>
          <w:sz w:val="24"/>
          <w:szCs w:val="24"/>
          <w:lang w:val="en-US" w:eastAsia="zh-CN"/>
        </w:rPr>
        <w:t>第一工作组同意将以下缔约方的发言稿视为</w:t>
      </w:r>
      <w:r w:rsidR="003C297D">
        <w:rPr>
          <w:rFonts w:hint="eastAsia"/>
          <w:snapToGrid w:val="0"/>
          <w:sz w:val="24"/>
          <w:szCs w:val="24"/>
          <w:lang w:val="en-US" w:eastAsia="zh-CN"/>
        </w:rPr>
        <w:t>正式提交</w:t>
      </w:r>
      <w:r w:rsidRPr="00D01C7B">
        <w:rPr>
          <w:snapToGrid w:val="0"/>
          <w:sz w:val="24"/>
          <w:szCs w:val="24"/>
          <w:lang w:val="en-US" w:eastAsia="zh-CN"/>
        </w:rPr>
        <w:t>议程项目</w:t>
      </w:r>
      <w:r w:rsidRPr="00D01C7B">
        <w:rPr>
          <w:snapToGrid w:val="0"/>
          <w:sz w:val="24"/>
          <w:szCs w:val="24"/>
          <w:lang w:val="en-US" w:eastAsia="zh-CN"/>
        </w:rPr>
        <w:t>13</w:t>
      </w:r>
      <w:r w:rsidRPr="00D01C7B">
        <w:rPr>
          <w:snapToGrid w:val="0"/>
          <w:sz w:val="24"/>
          <w:szCs w:val="24"/>
          <w:lang w:val="en-US" w:eastAsia="zh-CN"/>
        </w:rPr>
        <w:t>的发言：乍得、科特迪瓦、摩洛哥和挪威。</w:t>
      </w:r>
    </w:p>
    <w:p w14:paraId="485E186D" w14:textId="6A329AA9"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napToGrid w:val="0"/>
          <w:sz w:val="24"/>
          <w:szCs w:val="24"/>
          <w:lang w:val="en-US" w:eastAsia="zh-CN"/>
        </w:rPr>
      </w:pPr>
      <w:r w:rsidRPr="00D01C7B">
        <w:rPr>
          <w:snapToGrid w:val="0"/>
          <w:sz w:val="24"/>
          <w:szCs w:val="24"/>
          <w:lang w:val="en-US" w:eastAsia="zh-CN"/>
        </w:rPr>
        <w:t>第一工作组还同意将</w:t>
      </w:r>
      <w:r w:rsidR="005D17CF">
        <w:rPr>
          <w:snapToGrid w:val="0"/>
          <w:sz w:val="24"/>
          <w:szCs w:val="24"/>
          <w:lang w:val="en-US" w:eastAsia="zh-CN"/>
        </w:rPr>
        <w:t>以下</w:t>
      </w:r>
      <w:r w:rsidRPr="00D01C7B">
        <w:rPr>
          <w:snapToGrid w:val="0"/>
          <w:sz w:val="24"/>
          <w:szCs w:val="24"/>
          <w:lang w:val="en-US" w:eastAsia="zh-CN"/>
        </w:rPr>
        <w:t>观察员的发言稿视为</w:t>
      </w:r>
      <w:r w:rsidR="003C297D">
        <w:rPr>
          <w:rFonts w:hint="eastAsia"/>
          <w:snapToGrid w:val="0"/>
          <w:sz w:val="24"/>
          <w:szCs w:val="24"/>
          <w:lang w:val="en-US" w:eastAsia="zh-CN"/>
        </w:rPr>
        <w:t>正式提交</w:t>
      </w:r>
      <w:r w:rsidRPr="00D01C7B">
        <w:rPr>
          <w:snapToGrid w:val="0"/>
          <w:sz w:val="24"/>
          <w:szCs w:val="24"/>
          <w:lang w:val="en-US" w:eastAsia="zh-CN"/>
        </w:rPr>
        <w:t>议程项目</w:t>
      </w:r>
      <w:r w:rsidRPr="00D01C7B">
        <w:rPr>
          <w:snapToGrid w:val="0"/>
          <w:sz w:val="24"/>
          <w:szCs w:val="24"/>
          <w:lang w:val="en-US" w:eastAsia="zh-CN"/>
        </w:rPr>
        <w:t>13</w:t>
      </w:r>
      <w:r w:rsidRPr="00D01C7B">
        <w:rPr>
          <w:snapToGrid w:val="0"/>
          <w:sz w:val="24"/>
          <w:szCs w:val="24"/>
          <w:lang w:val="en-US" w:eastAsia="zh-CN"/>
        </w:rPr>
        <w:t>的发言：联合国海洋事务和海洋法司以及粮食和农业植物遗传资源国际条约秘书处。</w:t>
      </w:r>
    </w:p>
    <w:p w14:paraId="5CDBF226" w14:textId="484574F5"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napToGrid w:val="0"/>
          <w:sz w:val="24"/>
          <w:szCs w:val="24"/>
          <w:lang w:val="en-US" w:eastAsia="zh-CN"/>
        </w:rPr>
        <w:t>此外，世界卫生组织的代表在会上</w:t>
      </w:r>
      <w:r w:rsidR="00C00D07">
        <w:rPr>
          <w:snapToGrid w:val="0"/>
          <w:sz w:val="24"/>
          <w:szCs w:val="24"/>
          <w:lang w:val="en-US" w:eastAsia="zh-CN"/>
        </w:rPr>
        <w:t>发了言</w:t>
      </w:r>
      <w:r w:rsidRPr="002C04D2">
        <w:rPr>
          <w:sz w:val="24"/>
          <w:szCs w:val="24"/>
          <w:lang w:val="en-US" w:eastAsia="zh-CN"/>
        </w:rPr>
        <w:t>。</w:t>
      </w:r>
    </w:p>
    <w:p w14:paraId="7CE592DD" w14:textId="77777777"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rPr>
      </w:pPr>
      <w:r w:rsidRPr="00D01C7B">
        <w:rPr>
          <w:snapToGrid w:val="0"/>
          <w:sz w:val="24"/>
          <w:szCs w:val="24"/>
          <w:lang w:val="en-US" w:eastAsia="zh-CN"/>
        </w:rPr>
        <w:t>第一工作组表示注意到</w:t>
      </w:r>
      <w:hyperlink r:id="rId47" w:history="1">
        <w:r w:rsidRPr="002C04D2">
          <w:rPr>
            <w:rStyle w:val="Hyperlink"/>
            <w:sz w:val="24"/>
            <w:szCs w:val="24"/>
            <w:lang w:val="en-US"/>
          </w:rPr>
          <w:t>CBD/NP/MOP/6/11</w:t>
        </w:r>
      </w:hyperlink>
      <w:r w:rsidRPr="002C04D2">
        <w:rPr>
          <w:sz w:val="24"/>
          <w:szCs w:val="24"/>
          <w:lang w:val="en-US"/>
        </w:rPr>
        <w:t>号文件</w:t>
      </w:r>
      <w:r w:rsidRPr="002C04D2">
        <w:rPr>
          <w:sz w:val="24"/>
          <w:szCs w:val="24"/>
          <w:lang w:val="en-US" w:eastAsia="zh-CN"/>
        </w:rPr>
        <w:t>提供</w:t>
      </w:r>
      <w:r w:rsidRPr="002C04D2">
        <w:rPr>
          <w:sz w:val="24"/>
          <w:szCs w:val="24"/>
          <w:lang w:val="en-US"/>
        </w:rPr>
        <w:t>的信息。</w:t>
      </w:r>
    </w:p>
    <w:p w14:paraId="0E401A2E" w14:textId="46B9379D" w:rsidR="002C04D2" w:rsidRPr="002C04D2" w:rsidRDefault="002C04D2" w:rsidP="002C04D2">
      <w:pPr>
        <w:pStyle w:val="CBDAgendaItem"/>
        <w:shd w:val="clear" w:color="auto" w:fill="C6D9F1" w:themeFill="text2"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14</w:t>
      </w:r>
      <w:r w:rsidRPr="002C04D2">
        <w:rPr>
          <w:rFonts w:ascii="Times New Roman" w:hAnsi="Times New Roman" w:cs="Times New Roman"/>
          <w:lang w:eastAsia="zh-CN"/>
        </w:rPr>
        <w:br/>
      </w:r>
      <w:r w:rsidRPr="002C04D2">
        <w:rPr>
          <w:rFonts w:ascii="Times New Roman" w:hAnsi="Times New Roman" w:cs="Times New Roman"/>
          <w:lang w:eastAsia="zh-CN"/>
        </w:rPr>
        <w:t>审查《生物多样性公约》及其议定书下各进程的功效</w:t>
      </w:r>
    </w:p>
    <w:p w14:paraId="4C390DC8" w14:textId="79A851A3"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第一工作组第</w:t>
      </w:r>
      <w:r w:rsidR="00ED27A6">
        <w:rPr>
          <w:sz w:val="24"/>
          <w:szCs w:val="24"/>
          <w:lang w:val="en-US" w:eastAsia="zh-CN"/>
        </w:rPr>
        <w:t>1</w:t>
      </w:r>
      <w:r w:rsidR="00ED27A6">
        <w:rPr>
          <w:sz w:val="24"/>
          <w:szCs w:val="24"/>
          <w:lang w:val="en-US" w:eastAsia="zh-CN"/>
        </w:rPr>
        <w:t>场会议</w:t>
      </w:r>
      <w:r w:rsidRPr="002C04D2">
        <w:rPr>
          <w:sz w:val="24"/>
          <w:szCs w:val="24"/>
          <w:lang w:val="en-US" w:eastAsia="zh-CN"/>
        </w:rPr>
        <w:t>开始审议议程项目</w:t>
      </w:r>
      <w:r w:rsidRPr="002C04D2">
        <w:rPr>
          <w:sz w:val="24"/>
          <w:szCs w:val="24"/>
          <w:lang w:val="en-US" w:eastAsia="zh-CN"/>
        </w:rPr>
        <w:t>14</w:t>
      </w:r>
      <w:r w:rsidRPr="002C04D2">
        <w:rPr>
          <w:sz w:val="24"/>
          <w:szCs w:val="24"/>
          <w:lang w:val="en-US" w:eastAsia="zh-CN"/>
        </w:rPr>
        <w:t>，该项目与公约缔约方大会第十七届会议议程项目</w:t>
      </w:r>
      <w:r w:rsidRPr="002C04D2">
        <w:rPr>
          <w:sz w:val="24"/>
          <w:szCs w:val="24"/>
          <w:lang w:val="en-US" w:eastAsia="zh-CN"/>
        </w:rPr>
        <w:t>19</w:t>
      </w:r>
      <w:r w:rsidRPr="002C04D2">
        <w:rPr>
          <w:sz w:val="24"/>
          <w:szCs w:val="24"/>
          <w:lang w:val="en-US" w:eastAsia="zh-CN"/>
        </w:rPr>
        <w:t>以及作为卡塔赫纳议定书缔约方会议的缔约方大会第十二次会议议程项目</w:t>
      </w:r>
      <w:r w:rsidRPr="002C04D2">
        <w:rPr>
          <w:sz w:val="24"/>
          <w:szCs w:val="24"/>
          <w:lang w:val="en-US" w:eastAsia="zh-CN"/>
        </w:rPr>
        <w:t>12</w:t>
      </w:r>
      <w:r w:rsidRPr="002C04D2">
        <w:rPr>
          <w:sz w:val="24"/>
          <w:szCs w:val="24"/>
          <w:lang w:val="en-US" w:eastAsia="zh-CN"/>
        </w:rPr>
        <w:t>一并审议。工作组收到了向作为名古屋议定书缔约方会议的缔约方大会提出的一项决定草案</w:t>
      </w:r>
      <w:r w:rsidRPr="002C04D2">
        <w:rPr>
          <w:rStyle w:val="FootnoteReference"/>
          <w:sz w:val="24"/>
          <w:szCs w:val="24"/>
        </w:rPr>
        <w:footnoteReference w:id="72"/>
      </w:r>
      <w:r w:rsidR="00C214B1">
        <w:rPr>
          <w:rFonts w:hint="eastAsia"/>
          <w:sz w:val="24"/>
          <w:szCs w:val="24"/>
          <w:lang w:val="en-US" w:eastAsia="zh-CN"/>
        </w:rPr>
        <w:t>，</w:t>
      </w:r>
      <w:r w:rsidRPr="002C04D2">
        <w:rPr>
          <w:sz w:val="24"/>
          <w:szCs w:val="24"/>
          <w:lang w:val="en-US" w:eastAsia="zh-CN"/>
        </w:rPr>
        <w:t>以及分别向公约缔约方大会和作为卡塔赫纳议定书缔约方会议的缔约方大会提出的决定草案。此外，还就该议程项目</w:t>
      </w:r>
      <w:r w:rsidR="00C00D07">
        <w:rPr>
          <w:rFonts w:hint="eastAsia"/>
          <w:sz w:val="24"/>
          <w:szCs w:val="24"/>
          <w:lang w:val="en-US" w:eastAsia="zh-CN"/>
        </w:rPr>
        <w:t>印发</w:t>
      </w:r>
      <w:r w:rsidRPr="002C04D2">
        <w:rPr>
          <w:sz w:val="24"/>
          <w:szCs w:val="24"/>
          <w:lang w:val="en-US" w:eastAsia="zh-CN"/>
        </w:rPr>
        <w:t>了一份资料文件，该</w:t>
      </w:r>
      <w:r w:rsidRPr="002C04D2">
        <w:rPr>
          <w:sz w:val="24"/>
          <w:szCs w:val="24"/>
          <w:lang w:val="en-US" w:eastAsia="zh-CN"/>
        </w:rPr>
        <w:lastRenderedPageBreak/>
        <w:t>文件汇编了各缔约方就可能建立的下述进程的模式发表的意见：由缔约方主导、旨在进一步提升《生物多样性公约》及其各项议定书下各进程和会议成效的进程</w:t>
      </w:r>
      <w:r w:rsidRPr="002C04D2">
        <w:rPr>
          <w:rStyle w:val="FootnoteReference"/>
          <w:sz w:val="24"/>
          <w:szCs w:val="24"/>
          <w:lang w:val="en-CA"/>
        </w:rPr>
        <w:footnoteReference w:id="73"/>
      </w:r>
      <w:r w:rsidR="00C214B1">
        <w:rPr>
          <w:rFonts w:hint="eastAsia"/>
          <w:sz w:val="24"/>
          <w:szCs w:val="24"/>
          <w:lang w:val="en-US" w:eastAsia="zh-CN"/>
        </w:rPr>
        <w:t>。</w:t>
      </w:r>
    </w:p>
    <w:p w14:paraId="43D29EE7" w14:textId="77777777"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D01C7B">
        <w:rPr>
          <w:sz w:val="24"/>
          <w:szCs w:val="24"/>
          <w:lang w:val="en-US" w:eastAsia="zh-CN"/>
        </w:rPr>
        <w:t>第一工作组商定设立一个联络小组，由</w:t>
      </w:r>
      <w:r w:rsidRPr="00D01C7B">
        <w:rPr>
          <w:sz w:val="24"/>
          <w:szCs w:val="24"/>
          <w:lang w:val="en-US" w:eastAsia="zh-CN"/>
        </w:rPr>
        <w:t>Patrick Luna</w:t>
      </w:r>
      <w:r w:rsidRPr="00D01C7B">
        <w:rPr>
          <w:sz w:val="24"/>
          <w:szCs w:val="24"/>
          <w:lang w:val="en-US" w:eastAsia="zh-CN"/>
        </w:rPr>
        <w:t>（巴西）和</w:t>
      </w:r>
      <w:r w:rsidRPr="00D01C7B">
        <w:rPr>
          <w:sz w:val="24"/>
          <w:szCs w:val="24"/>
          <w:lang w:val="en-US" w:eastAsia="zh-CN"/>
        </w:rPr>
        <w:t>Ida Hellmark</w:t>
      </w:r>
      <w:r w:rsidRPr="00D01C7B">
        <w:rPr>
          <w:sz w:val="24"/>
          <w:szCs w:val="24"/>
          <w:lang w:val="en-US" w:eastAsia="zh-CN"/>
        </w:rPr>
        <w:t>（挪威）担任共同主席，其任务是参照主席在秘书处协助下拟定的案文，处理所有三项决定草案方括号中的案文。</w:t>
      </w:r>
    </w:p>
    <w:p w14:paraId="0226D751" w14:textId="4A9769CF"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D01C7B">
        <w:rPr>
          <w:sz w:val="24"/>
          <w:szCs w:val="24"/>
          <w:lang w:val="en-US" w:eastAsia="zh-CN"/>
        </w:rPr>
        <w:t>[</w:t>
      </w:r>
      <w:r w:rsidR="00ED27A6">
        <w:rPr>
          <w:sz w:val="24"/>
          <w:szCs w:val="24"/>
          <w:lang w:val="en-US" w:eastAsia="zh-CN"/>
        </w:rPr>
        <w:t>待补</w:t>
      </w:r>
      <w:r w:rsidRPr="00D01C7B">
        <w:rPr>
          <w:sz w:val="24"/>
          <w:szCs w:val="24"/>
          <w:lang w:val="en-US" w:eastAsia="zh-CN"/>
        </w:rPr>
        <w:t>]</w:t>
      </w:r>
    </w:p>
    <w:p w14:paraId="271EF846" w14:textId="2DC319FE" w:rsidR="002C04D2" w:rsidRPr="002C04D2" w:rsidRDefault="002C04D2" w:rsidP="002C04D2">
      <w:pPr>
        <w:pStyle w:val="CBDAgendaItem"/>
        <w:shd w:val="clear" w:color="auto" w:fill="C6D9F1" w:themeFill="text2" w:themeFillTint="33"/>
        <w:tabs>
          <w:tab w:val="clear" w:pos="567"/>
          <w:tab w:val="clear" w:pos="1134"/>
          <w:tab w:val="clear" w:pos="1701"/>
          <w:tab w:val="clear" w:pos="2268"/>
        </w:tabs>
        <w:rPr>
          <w:rFonts w:ascii="Times New Roman" w:hAnsi="Times New Roman" w:cs="Times New Roman"/>
          <w:lang w:eastAsia="zh-CN"/>
        </w:rPr>
      </w:pPr>
      <w:r w:rsidRPr="002C04D2">
        <w:rPr>
          <w:rFonts w:ascii="Times New Roman" w:hAnsi="Times New Roman" w:cs="Times New Roman"/>
          <w:lang w:eastAsia="zh-CN"/>
        </w:rPr>
        <w:t>项目</w:t>
      </w:r>
      <w:r w:rsidRPr="002C04D2">
        <w:rPr>
          <w:rFonts w:ascii="Times New Roman" w:hAnsi="Times New Roman" w:cs="Times New Roman"/>
          <w:lang w:eastAsia="zh-CN"/>
        </w:rPr>
        <w:t>15</w:t>
      </w:r>
      <w:r w:rsidRPr="002C04D2">
        <w:rPr>
          <w:rFonts w:ascii="Times New Roman" w:hAnsi="Times New Roman" w:cs="Times New Roman"/>
          <w:lang w:eastAsia="zh-CN"/>
        </w:rPr>
        <w:br/>
      </w:r>
      <w:r w:rsidRPr="002C04D2">
        <w:rPr>
          <w:rFonts w:ascii="Times New Roman" w:hAnsi="Times New Roman" w:cs="Times New Roman"/>
          <w:lang w:eastAsia="zh-CN"/>
        </w:rPr>
        <w:t>遗传资源数字序列信息</w:t>
      </w:r>
    </w:p>
    <w:p w14:paraId="6A275199" w14:textId="280956AF"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color w:val="000000"/>
          <w:kern w:val="22"/>
          <w:sz w:val="24"/>
          <w:szCs w:val="24"/>
          <w:lang w:eastAsia="zh-CN"/>
        </w:rPr>
      </w:pPr>
      <w:r w:rsidRPr="002C04D2">
        <w:rPr>
          <w:sz w:val="24"/>
          <w:szCs w:val="24"/>
          <w:lang w:eastAsia="zh-CN"/>
        </w:rPr>
        <w:t>第一工作组第</w:t>
      </w:r>
      <w:r w:rsidR="00ED27A6">
        <w:rPr>
          <w:sz w:val="24"/>
          <w:szCs w:val="24"/>
          <w:lang w:eastAsia="zh-CN"/>
        </w:rPr>
        <w:t>1</w:t>
      </w:r>
      <w:r w:rsidR="00ED27A6">
        <w:rPr>
          <w:sz w:val="24"/>
          <w:szCs w:val="24"/>
          <w:lang w:eastAsia="zh-CN"/>
        </w:rPr>
        <w:t>场会议</w:t>
      </w:r>
      <w:r w:rsidRPr="002C04D2">
        <w:rPr>
          <w:sz w:val="24"/>
          <w:szCs w:val="24"/>
          <w:lang w:eastAsia="zh-CN"/>
        </w:rPr>
        <w:t>开始审议议程项目</w:t>
      </w:r>
      <w:r w:rsidRPr="002C04D2">
        <w:rPr>
          <w:sz w:val="24"/>
          <w:szCs w:val="24"/>
          <w:lang w:eastAsia="zh-CN"/>
        </w:rPr>
        <w:t>15</w:t>
      </w:r>
      <w:r w:rsidRPr="002C04D2">
        <w:rPr>
          <w:sz w:val="24"/>
          <w:szCs w:val="24"/>
          <w:lang w:eastAsia="zh-CN"/>
        </w:rPr>
        <w:t>，该项目与公约缔约方大会第十七届会议议程项目</w:t>
      </w:r>
      <w:r w:rsidRPr="002C04D2">
        <w:rPr>
          <w:sz w:val="24"/>
          <w:szCs w:val="24"/>
          <w:lang w:eastAsia="zh-CN"/>
        </w:rPr>
        <w:t>11</w:t>
      </w:r>
      <w:r w:rsidRPr="002C04D2">
        <w:rPr>
          <w:sz w:val="24"/>
          <w:szCs w:val="24"/>
          <w:lang w:eastAsia="zh-CN"/>
        </w:rPr>
        <w:t>一并审议。工作组收到了一项决定草案</w:t>
      </w:r>
      <w:r w:rsidRPr="002C04D2">
        <w:rPr>
          <w:rStyle w:val="FootnoteReference"/>
          <w:sz w:val="24"/>
          <w:szCs w:val="24"/>
          <w:lang w:val="en-US"/>
        </w:rPr>
        <w:footnoteReference w:id="74"/>
      </w:r>
      <w:r w:rsidR="00C214B1">
        <w:rPr>
          <w:rFonts w:hint="eastAsia"/>
          <w:sz w:val="24"/>
          <w:szCs w:val="24"/>
          <w:lang w:eastAsia="zh-CN"/>
        </w:rPr>
        <w:t>。</w:t>
      </w:r>
      <w:r w:rsidRPr="002C04D2">
        <w:rPr>
          <w:sz w:val="24"/>
          <w:szCs w:val="24"/>
          <w:lang w:eastAsia="zh-CN"/>
        </w:rPr>
        <w:t>此外，</w:t>
      </w:r>
      <w:r w:rsidRPr="00D01C7B">
        <w:rPr>
          <w:sz w:val="24"/>
          <w:szCs w:val="24"/>
          <w:lang w:val="en-US" w:eastAsia="zh-CN"/>
        </w:rPr>
        <w:t>工作组还收到了秘书处关于遗传资源数字序列信息的说明</w:t>
      </w:r>
      <w:r w:rsidRPr="002C04D2">
        <w:rPr>
          <w:rStyle w:val="FootnoteReference"/>
          <w:sz w:val="24"/>
          <w:szCs w:val="24"/>
          <w:lang w:val="en-US"/>
        </w:rPr>
        <w:footnoteReference w:id="75"/>
      </w:r>
      <w:r w:rsidR="00C214B1">
        <w:rPr>
          <w:rFonts w:hint="eastAsia"/>
          <w:sz w:val="24"/>
          <w:szCs w:val="24"/>
          <w:lang w:val="en-US" w:eastAsia="zh-CN"/>
        </w:rPr>
        <w:t>，</w:t>
      </w:r>
      <w:r w:rsidRPr="002C04D2">
        <w:rPr>
          <w:sz w:val="24"/>
          <w:szCs w:val="24"/>
          <w:lang w:eastAsia="zh-CN"/>
        </w:rPr>
        <w:t>以及该说明的三份增编；这些增编分别是</w:t>
      </w:r>
      <w:r w:rsidRPr="002C04D2">
        <w:rPr>
          <w:sz w:val="24"/>
          <w:szCs w:val="24"/>
          <w:lang w:val="en-US" w:eastAsia="zh-CN"/>
        </w:rPr>
        <w:t>公正和公平分享利用遗传资源数字序列信息所产生惠益的多边机制包括卡利基金</w:t>
      </w:r>
      <w:r w:rsidRPr="002C04D2">
        <w:rPr>
          <w:sz w:val="24"/>
          <w:szCs w:val="24"/>
          <w:lang w:eastAsia="zh-CN"/>
        </w:rPr>
        <w:t>指导委员会的报告</w:t>
      </w:r>
      <w:r w:rsidRPr="002C04D2">
        <w:rPr>
          <w:rStyle w:val="FootnoteReference"/>
          <w:sz w:val="24"/>
          <w:szCs w:val="24"/>
          <w:lang w:val="en-US"/>
        </w:rPr>
        <w:footnoteReference w:id="76"/>
      </w:r>
      <w:r w:rsidR="00C214B1">
        <w:rPr>
          <w:rFonts w:hint="eastAsia"/>
          <w:sz w:val="24"/>
          <w:szCs w:val="24"/>
          <w:lang w:eastAsia="zh-CN"/>
        </w:rPr>
        <w:t>、</w:t>
      </w:r>
      <w:r w:rsidRPr="002C04D2">
        <w:rPr>
          <w:sz w:val="24"/>
          <w:szCs w:val="24"/>
          <w:lang w:val="en-US" w:eastAsia="zh-CN"/>
        </w:rPr>
        <w:t>分配方法问题特设技术专家组关于发放卡利基金资金的工作成果</w:t>
      </w:r>
      <w:r w:rsidRPr="002C04D2">
        <w:rPr>
          <w:rStyle w:val="FootnoteReference"/>
          <w:sz w:val="24"/>
          <w:szCs w:val="24"/>
        </w:rPr>
        <w:footnoteReference w:id="77"/>
      </w:r>
      <w:r w:rsidRPr="002C04D2">
        <w:rPr>
          <w:sz w:val="24"/>
          <w:szCs w:val="24"/>
          <w:lang w:eastAsia="zh-CN"/>
        </w:rPr>
        <w:t>以及关于缴费率包括对创收和经济竞争力的影响以及关于确定大、中、小型实体的国家和国际标准的研究执行摘要</w:t>
      </w:r>
      <w:r w:rsidRPr="002C04D2">
        <w:rPr>
          <w:rStyle w:val="FootnoteReference"/>
          <w:sz w:val="24"/>
          <w:szCs w:val="24"/>
        </w:rPr>
        <w:footnoteReference w:id="78"/>
      </w:r>
      <w:r w:rsidR="00C214B1">
        <w:rPr>
          <w:rFonts w:hint="eastAsia"/>
          <w:sz w:val="24"/>
          <w:szCs w:val="24"/>
          <w:lang w:eastAsia="zh-CN"/>
        </w:rPr>
        <w:t>，</w:t>
      </w:r>
      <w:r w:rsidRPr="002C04D2">
        <w:rPr>
          <w:sz w:val="24"/>
          <w:szCs w:val="24"/>
          <w:lang w:eastAsia="zh-CN"/>
        </w:rPr>
        <w:t>此外，秘书处还</w:t>
      </w:r>
      <w:r w:rsidR="00C00D07">
        <w:rPr>
          <w:rFonts w:hint="eastAsia"/>
          <w:sz w:val="24"/>
          <w:szCs w:val="24"/>
          <w:lang w:eastAsia="zh-CN"/>
        </w:rPr>
        <w:t>印发</w:t>
      </w:r>
      <w:r w:rsidRPr="002C04D2">
        <w:rPr>
          <w:sz w:val="24"/>
          <w:szCs w:val="24"/>
          <w:lang w:eastAsia="zh-CN"/>
        </w:rPr>
        <w:t>了一份载有该研究报告全文的说明，该说明作为资料文件印发</w:t>
      </w:r>
      <w:r w:rsidRPr="002C04D2">
        <w:rPr>
          <w:rStyle w:val="FootnoteReference"/>
          <w:sz w:val="24"/>
          <w:szCs w:val="24"/>
        </w:rPr>
        <w:footnoteReference w:id="79"/>
      </w:r>
      <w:r w:rsidR="00C214B1">
        <w:rPr>
          <w:rFonts w:hint="eastAsia"/>
          <w:sz w:val="24"/>
          <w:szCs w:val="24"/>
          <w:lang w:eastAsia="zh-CN"/>
        </w:rPr>
        <w:t>。</w:t>
      </w:r>
    </w:p>
    <w:p w14:paraId="017245F5" w14:textId="227465D0"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val="en-US" w:eastAsia="zh-CN"/>
        </w:rPr>
        <w:t>除根据第</w:t>
      </w:r>
      <w:hyperlink r:id="rId48" w:history="1">
        <w:r w:rsidRPr="002C04D2">
          <w:rPr>
            <w:rStyle w:val="Hyperlink"/>
            <w:sz w:val="24"/>
            <w:szCs w:val="24"/>
            <w:lang w:val="en-CA" w:eastAsia="zh-CN"/>
          </w:rPr>
          <w:t>2026-072</w:t>
        </w:r>
      </w:hyperlink>
      <w:r w:rsidRPr="002C04D2">
        <w:rPr>
          <w:sz w:val="24"/>
          <w:szCs w:val="24"/>
          <w:lang w:val="en-US" w:eastAsia="zh-CN"/>
        </w:rPr>
        <w:t>号通知在公约缔约方大会第十七届会议议程项目</w:t>
      </w:r>
      <w:r w:rsidRPr="002C04D2">
        <w:rPr>
          <w:sz w:val="24"/>
          <w:szCs w:val="24"/>
          <w:lang w:val="en-US" w:eastAsia="zh-CN"/>
        </w:rPr>
        <w:t>11</w:t>
      </w:r>
      <w:r w:rsidRPr="002C04D2">
        <w:rPr>
          <w:sz w:val="24"/>
          <w:szCs w:val="24"/>
          <w:lang w:val="en-US" w:eastAsia="zh-CN"/>
        </w:rPr>
        <w:t>下提交的发言稿外</w:t>
      </w:r>
      <w:r w:rsidRPr="002C04D2">
        <w:rPr>
          <w:rStyle w:val="FootnoteReference"/>
          <w:sz w:val="24"/>
          <w:szCs w:val="24"/>
        </w:rPr>
        <w:footnoteReference w:id="80"/>
      </w:r>
      <w:r w:rsidR="00C214B1">
        <w:rPr>
          <w:rFonts w:hint="eastAsia"/>
          <w:sz w:val="24"/>
          <w:szCs w:val="24"/>
          <w:lang w:val="en-US" w:eastAsia="zh-CN"/>
        </w:rPr>
        <w:t>，</w:t>
      </w:r>
      <w:r w:rsidRPr="002C04D2">
        <w:rPr>
          <w:sz w:val="24"/>
          <w:szCs w:val="24"/>
          <w:lang w:val="en-US" w:eastAsia="zh-CN"/>
        </w:rPr>
        <w:t>《</w:t>
      </w:r>
      <w:r w:rsidRPr="00D01C7B">
        <w:rPr>
          <w:sz w:val="24"/>
          <w:szCs w:val="24"/>
          <w:lang w:eastAsia="zh-CN"/>
        </w:rPr>
        <w:t>名古屋议定书</w:t>
      </w:r>
      <w:r w:rsidRPr="002C04D2">
        <w:rPr>
          <w:sz w:val="24"/>
          <w:szCs w:val="24"/>
          <w:lang w:val="en-US" w:eastAsia="zh-CN"/>
        </w:rPr>
        <w:t>》的</w:t>
      </w:r>
      <w:r w:rsidR="005D17CF">
        <w:rPr>
          <w:sz w:val="24"/>
          <w:szCs w:val="24"/>
          <w:lang w:val="en-US" w:eastAsia="zh-CN"/>
        </w:rPr>
        <w:t>以下</w:t>
      </w:r>
      <w:r w:rsidRPr="002C04D2">
        <w:rPr>
          <w:sz w:val="24"/>
          <w:szCs w:val="24"/>
          <w:lang w:val="en-US" w:eastAsia="zh-CN"/>
        </w:rPr>
        <w:t>缔约方代表在本次会议上</w:t>
      </w:r>
      <w:r w:rsidR="00C00D07">
        <w:rPr>
          <w:sz w:val="24"/>
          <w:szCs w:val="24"/>
          <w:lang w:val="en-US" w:eastAsia="zh-CN"/>
        </w:rPr>
        <w:t>发了言</w:t>
      </w:r>
      <w:r w:rsidRPr="002C04D2">
        <w:rPr>
          <w:sz w:val="24"/>
          <w:szCs w:val="24"/>
          <w:lang w:val="en-US" w:eastAsia="zh-CN"/>
        </w:rPr>
        <w:t>：阿根廷、巴西、刚果民主共和国、埃及（代表非洲国家）、欧洲联盟及其成员国、斐济（代表太平洋小岛屿发展中国家）、加纳、马拉维、巴拿马、菲律宾、南非（代表生物多样性大国联盟集团）、阿拉伯联合酋长国和津巴布韦。</w:t>
      </w:r>
    </w:p>
    <w:p w14:paraId="17F286A6" w14:textId="45126B30"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z w:val="24"/>
          <w:szCs w:val="24"/>
          <w:lang w:eastAsia="zh-CN"/>
        </w:rPr>
        <w:t>第一工作组第</w:t>
      </w:r>
      <w:r w:rsidR="00ED27A6">
        <w:rPr>
          <w:rFonts w:hint="eastAsia"/>
          <w:sz w:val="24"/>
          <w:szCs w:val="24"/>
          <w:lang w:eastAsia="zh-CN"/>
        </w:rPr>
        <w:t>2</w:t>
      </w:r>
      <w:r w:rsidR="00ED27A6">
        <w:rPr>
          <w:sz w:val="24"/>
          <w:szCs w:val="24"/>
          <w:lang w:eastAsia="zh-CN"/>
        </w:rPr>
        <w:t>场会议</w:t>
      </w:r>
      <w:r w:rsidRPr="00D01C7B">
        <w:rPr>
          <w:sz w:val="24"/>
          <w:szCs w:val="24"/>
          <w:lang w:eastAsia="zh-CN"/>
        </w:rPr>
        <w:t>继续审议议程项目</w:t>
      </w:r>
      <w:r w:rsidRPr="00D01C7B">
        <w:rPr>
          <w:sz w:val="24"/>
          <w:szCs w:val="24"/>
          <w:lang w:eastAsia="zh-CN"/>
        </w:rPr>
        <w:t>15</w:t>
      </w:r>
      <w:r w:rsidRPr="00D01C7B">
        <w:rPr>
          <w:sz w:val="24"/>
          <w:szCs w:val="24"/>
          <w:lang w:eastAsia="zh-CN"/>
        </w:rPr>
        <w:t>，该项目与公约缔约方大会第十七届会议议程项目</w:t>
      </w:r>
      <w:r w:rsidRPr="00D01C7B">
        <w:rPr>
          <w:sz w:val="24"/>
          <w:szCs w:val="24"/>
          <w:lang w:eastAsia="zh-CN"/>
        </w:rPr>
        <w:t>11</w:t>
      </w:r>
      <w:r w:rsidRPr="00D01C7B">
        <w:rPr>
          <w:sz w:val="24"/>
          <w:szCs w:val="24"/>
          <w:lang w:eastAsia="zh-CN"/>
        </w:rPr>
        <w:t>一并审议。</w:t>
      </w:r>
    </w:p>
    <w:p w14:paraId="4E243C16" w14:textId="3E9D8D84"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z w:val="24"/>
          <w:szCs w:val="24"/>
          <w:lang w:eastAsia="zh-CN"/>
        </w:rPr>
        <w:t>《名古屋议定书》的</w:t>
      </w:r>
      <w:r w:rsidR="005D17CF">
        <w:rPr>
          <w:sz w:val="24"/>
          <w:szCs w:val="24"/>
          <w:lang w:eastAsia="zh-CN"/>
        </w:rPr>
        <w:t>以下</w:t>
      </w:r>
      <w:r w:rsidRPr="00D01C7B">
        <w:rPr>
          <w:sz w:val="24"/>
          <w:szCs w:val="24"/>
          <w:lang w:eastAsia="zh-CN"/>
        </w:rPr>
        <w:t>缔约方代表</w:t>
      </w:r>
      <w:r w:rsidR="00C00D07">
        <w:rPr>
          <w:sz w:val="24"/>
          <w:szCs w:val="24"/>
          <w:lang w:eastAsia="zh-CN"/>
        </w:rPr>
        <w:t>发了言</w:t>
      </w:r>
      <w:r w:rsidRPr="00D01C7B">
        <w:rPr>
          <w:sz w:val="24"/>
          <w:szCs w:val="24"/>
          <w:lang w:eastAsia="zh-CN"/>
        </w:rPr>
        <w:t>：巴林、布隆迪、喀麦隆、中国、多米尼加共和国、厄瓜多尔、埃塞俄比亚、危地马拉、印度、印度尼西亚、肯尼亚、马来西亚、沙特阿拉伯、塞内加尔、南非、乌干达和越南。</w:t>
      </w:r>
    </w:p>
    <w:p w14:paraId="5F21FCA8" w14:textId="228F0073"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z w:val="24"/>
          <w:szCs w:val="24"/>
          <w:lang w:eastAsia="zh-CN"/>
        </w:rPr>
        <w:t>GBD</w:t>
      </w:r>
      <w:r w:rsidRPr="00D01C7B">
        <w:rPr>
          <w:sz w:val="24"/>
          <w:szCs w:val="24"/>
          <w:lang w:eastAsia="zh-CN"/>
        </w:rPr>
        <w:t>联盟、国际药品制造商协会联合会、</w:t>
      </w:r>
      <w:r w:rsidRPr="002C04D2">
        <w:rPr>
          <w:sz w:val="24"/>
          <w:szCs w:val="24"/>
          <w:lang w:eastAsia="zh-CN"/>
        </w:rPr>
        <w:t>国际生物多样性问题土著论坛</w:t>
      </w:r>
      <w:r w:rsidRPr="00D01C7B">
        <w:rPr>
          <w:sz w:val="24"/>
          <w:szCs w:val="24"/>
          <w:lang w:eastAsia="zh-CN"/>
        </w:rPr>
        <w:t>以及第三世界网络的代表也</w:t>
      </w:r>
      <w:r w:rsidR="00C00D07">
        <w:rPr>
          <w:sz w:val="24"/>
          <w:szCs w:val="24"/>
          <w:lang w:eastAsia="zh-CN"/>
        </w:rPr>
        <w:t>发了言</w:t>
      </w:r>
      <w:r w:rsidRPr="00D01C7B">
        <w:rPr>
          <w:sz w:val="24"/>
          <w:szCs w:val="24"/>
          <w:lang w:eastAsia="zh-CN"/>
        </w:rPr>
        <w:t>。</w:t>
      </w:r>
    </w:p>
    <w:p w14:paraId="35E6A754" w14:textId="56A3A7AB"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z w:val="24"/>
          <w:szCs w:val="24"/>
          <w:lang w:eastAsia="zh-CN"/>
        </w:rPr>
        <w:t>经交流</w:t>
      </w:r>
      <w:r w:rsidR="003C297D">
        <w:rPr>
          <w:rFonts w:hint="eastAsia"/>
          <w:sz w:val="24"/>
          <w:szCs w:val="24"/>
          <w:lang w:eastAsia="zh-CN"/>
        </w:rPr>
        <w:t>意见</w:t>
      </w:r>
      <w:r w:rsidRPr="00D01C7B">
        <w:rPr>
          <w:sz w:val="24"/>
          <w:szCs w:val="24"/>
          <w:lang w:eastAsia="zh-CN"/>
        </w:rPr>
        <w:t>，主席设立了一个</w:t>
      </w:r>
      <w:r w:rsidR="00C214B1" w:rsidRPr="00D01C7B">
        <w:rPr>
          <w:sz w:val="24"/>
          <w:szCs w:val="24"/>
          <w:lang w:eastAsia="zh-CN"/>
        </w:rPr>
        <w:t>主席之友小组</w:t>
      </w:r>
      <w:r w:rsidR="00C214B1">
        <w:rPr>
          <w:rFonts w:hint="eastAsia"/>
          <w:sz w:val="24"/>
          <w:szCs w:val="24"/>
          <w:lang w:eastAsia="zh-CN"/>
        </w:rPr>
        <w:t>，</w:t>
      </w:r>
      <w:r w:rsidRPr="00D01C7B">
        <w:rPr>
          <w:sz w:val="24"/>
          <w:szCs w:val="24"/>
          <w:lang w:eastAsia="zh-CN"/>
        </w:rPr>
        <w:t>由</w:t>
      </w:r>
      <w:r w:rsidRPr="00D01C7B">
        <w:rPr>
          <w:sz w:val="24"/>
          <w:szCs w:val="24"/>
          <w:lang w:eastAsia="zh-CN"/>
        </w:rPr>
        <w:t>Daniel Mukubi Kikuni</w:t>
      </w:r>
      <w:r w:rsidRPr="00D01C7B">
        <w:rPr>
          <w:sz w:val="24"/>
          <w:szCs w:val="24"/>
          <w:lang w:eastAsia="zh-CN"/>
        </w:rPr>
        <w:t>（刚果民主共和国）和</w:t>
      </w:r>
      <w:r w:rsidRPr="00D01C7B">
        <w:rPr>
          <w:sz w:val="24"/>
          <w:szCs w:val="24"/>
          <w:lang w:eastAsia="zh-CN"/>
        </w:rPr>
        <w:t>Thomas Greiber</w:t>
      </w:r>
      <w:r w:rsidRPr="00D01C7B">
        <w:rPr>
          <w:sz w:val="24"/>
          <w:szCs w:val="24"/>
          <w:lang w:eastAsia="zh-CN"/>
        </w:rPr>
        <w:t>（德国）协调，负责审议确立</w:t>
      </w:r>
      <w:r w:rsidRPr="002C04D2">
        <w:rPr>
          <w:sz w:val="24"/>
          <w:szCs w:val="24"/>
          <w:lang w:eastAsia="zh-CN"/>
        </w:rPr>
        <w:t>公正和公平分享利用遗传资源数字序列信息所产生惠益卡利基金的</w:t>
      </w:r>
      <w:r w:rsidRPr="00D01C7B">
        <w:rPr>
          <w:sz w:val="24"/>
          <w:szCs w:val="24"/>
          <w:lang w:eastAsia="zh-CN"/>
        </w:rPr>
        <w:t>体制安排谅解备忘录及其他相关运营文件，以期拟定一项共识案文。此外，如果认为能够解决某些争议点，该小组也可酌情处</w:t>
      </w:r>
      <w:r w:rsidRPr="00D01C7B">
        <w:rPr>
          <w:sz w:val="24"/>
          <w:szCs w:val="24"/>
          <w:lang w:eastAsia="zh-CN"/>
        </w:rPr>
        <w:lastRenderedPageBreak/>
        <w:t>理决定草案第</w:t>
      </w:r>
      <w:r w:rsidRPr="00D01C7B">
        <w:rPr>
          <w:sz w:val="24"/>
          <w:szCs w:val="24"/>
          <w:lang w:eastAsia="zh-CN"/>
        </w:rPr>
        <w:t>29</w:t>
      </w:r>
      <w:r w:rsidRPr="00D01C7B">
        <w:rPr>
          <w:sz w:val="24"/>
          <w:szCs w:val="24"/>
          <w:lang w:eastAsia="zh-CN"/>
        </w:rPr>
        <w:t>和</w:t>
      </w:r>
      <w:r w:rsidRPr="00D01C7B">
        <w:rPr>
          <w:sz w:val="24"/>
          <w:szCs w:val="24"/>
          <w:lang w:eastAsia="zh-CN"/>
        </w:rPr>
        <w:t>30</w:t>
      </w:r>
      <w:r w:rsidRPr="00D01C7B">
        <w:rPr>
          <w:sz w:val="24"/>
          <w:szCs w:val="24"/>
          <w:lang w:eastAsia="zh-CN"/>
        </w:rPr>
        <w:t>段</w:t>
      </w:r>
      <w:r w:rsidRPr="00D01C7B">
        <w:rPr>
          <w:sz w:val="24"/>
          <w:szCs w:val="24"/>
          <w:lang w:eastAsia="zh-CN"/>
        </w:rPr>
        <w:t>——</w:t>
      </w:r>
      <w:r w:rsidRPr="00D01C7B">
        <w:rPr>
          <w:sz w:val="24"/>
          <w:szCs w:val="24"/>
          <w:lang w:eastAsia="zh-CN"/>
        </w:rPr>
        <w:t>这两段涉及指导委员会成员的遴选问题或其他相关问题。该小组将通过闭门会议开展工作。</w:t>
      </w:r>
    </w:p>
    <w:p w14:paraId="6CAE0360" w14:textId="7F811FF9" w:rsidR="002C04D2" w:rsidRPr="002C04D2"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1C7B">
        <w:rPr>
          <w:sz w:val="24"/>
          <w:szCs w:val="24"/>
          <w:lang w:eastAsia="zh-CN"/>
        </w:rPr>
        <w:t>此外，第一工作组商定设立一个联络小组，由</w:t>
      </w:r>
      <w:r w:rsidRPr="00D01C7B">
        <w:rPr>
          <w:sz w:val="24"/>
          <w:szCs w:val="24"/>
          <w:lang w:eastAsia="zh-CN"/>
        </w:rPr>
        <w:t>Patience Gandiwa</w:t>
      </w:r>
      <w:r w:rsidRPr="00D01C7B">
        <w:rPr>
          <w:sz w:val="24"/>
          <w:szCs w:val="24"/>
          <w:lang w:eastAsia="zh-CN"/>
        </w:rPr>
        <w:t>（津巴布韦）和</w:t>
      </w:r>
      <w:r w:rsidRPr="00D01C7B">
        <w:rPr>
          <w:sz w:val="24"/>
          <w:szCs w:val="24"/>
          <w:lang w:eastAsia="zh-CN"/>
        </w:rPr>
        <w:t>Helmut Gaugitsch</w:t>
      </w:r>
      <w:r w:rsidRPr="00D01C7B">
        <w:rPr>
          <w:sz w:val="24"/>
          <w:szCs w:val="24"/>
          <w:lang w:eastAsia="zh-CN"/>
        </w:rPr>
        <w:t>（奥地利）担任共同主席，其任务是参照主席在秘书处协助下拟定的案文，处理决定草案第一至第九节的内容。</w:t>
      </w:r>
    </w:p>
    <w:p w14:paraId="6AC46D1D" w14:textId="5673CCB1" w:rsidR="002C04D2" w:rsidRPr="00D01C7B" w:rsidRDefault="002C04D2" w:rsidP="00D01C7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C04D2">
        <w:rPr>
          <w:sz w:val="24"/>
          <w:szCs w:val="24"/>
          <w:lang w:eastAsia="zh-CN"/>
        </w:rPr>
        <w:t>[</w:t>
      </w:r>
      <w:r w:rsidR="00ED27A6">
        <w:rPr>
          <w:sz w:val="24"/>
          <w:szCs w:val="24"/>
          <w:lang w:eastAsia="zh-CN"/>
        </w:rPr>
        <w:t>待补</w:t>
      </w:r>
      <w:r w:rsidRPr="002C04D2">
        <w:rPr>
          <w:sz w:val="24"/>
          <w:szCs w:val="24"/>
          <w:lang w:eastAsia="zh-CN"/>
        </w:rPr>
        <w:t>]</w:t>
      </w:r>
      <w:r w:rsidRPr="002C04D2">
        <w:rPr>
          <w:sz w:val="24"/>
          <w:szCs w:val="24"/>
          <w:lang w:eastAsia="zh-CN"/>
        </w:rPr>
        <w:t>。</w:t>
      </w:r>
    </w:p>
    <w:p w14:paraId="0C9AD977" w14:textId="77777777" w:rsidR="002C04D2" w:rsidRPr="003F1A75" w:rsidRDefault="002C04D2" w:rsidP="004D578C">
      <w:pPr>
        <w:pStyle w:val="CBDH2"/>
        <w:jc w:val="left"/>
      </w:pPr>
    </w:p>
    <w:p w14:paraId="2B955B4F" w14:textId="77777777" w:rsidR="002C04D2" w:rsidRDefault="002C04D2" w:rsidP="006E7BE2">
      <w:pPr>
        <w:pStyle w:val="Para1"/>
        <w:numPr>
          <w:ilvl w:val="0"/>
          <w:numId w:val="0"/>
        </w:numPr>
        <w:ind w:left="567"/>
        <w:jc w:val="center"/>
      </w:pPr>
      <w:r w:rsidRPr="003F1A75">
        <w:t>__________</w:t>
      </w:r>
    </w:p>
    <w:p w14:paraId="7AA631B5" w14:textId="77777777" w:rsidR="002C04D2" w:rsidRPr="00144DF3" w:rsidRDefault="002C04D2" w:rsidP="00144DF3"/>
    <w:sectPr w:rsidR="002C04D2" w:rsidRPr="00144DF3" w:rsidSect="00AC6EE0">
      <w:headerReference w:type="even" r:id="rId49"/>
      <w:headerReference w:type="default" r:id="rId50"/>
      <w:footerReference w:type="even" r:id="rId51"/>
      <w:footerReference w:type="default" r:id="rId5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BFDEF" w14:textId="77777777" w:rsidR="006F7FBE" w:rsidRPr="003F1A75" w:rsidRDefault="006F7FBE" w:rsidP="00CF1848">
      <w:r w:rsidRPr="003F1A75">
        <w:separator/>
      </w:r>
    </w:p>
  </w:endnote>
  <w:endnote w:type="continuationSeparator" w:id="0">
    <w:p w14:paraId="72816D0D" w14:textId="77777777" w:rsidR="006F7FBE" w:rsidRPr="003F1A75" w:rsidRDefault="006F7FB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182FE65" w14:textId="77777777" w:rsidR="00D75CA6" w:rsidRPr="003F1A75" w:rsidRDefault="00D75CA6" w:rsidP="00D75CA6">
            <w:pPr>
              <w:pStyle w:val="Footer"/>
              <w:jc w:val="left"/>
            </w:pPr>
            <w:r w:rsidRPr="00FB3431">
              <w:rPr>
                <w:szCs w:val="20"/>
              </w:rPr>
              <w:fldChar w:fldCharType="begin"/>
            </w:r>
            <w:r w:rsidRPr="00FB3431">
              <w:rPr>
                <w:szCs w:val="20"/>
              </w:rPr>
              <w:instrText xml:space="preserve"> PAGE </w:instrText>
            </w:r>
            <w:r w:rsidRPr="00FB3431">
              <w:rPr>
                <w:szCs w:val="20"/>
              </w:rPr>
              <w:fldChar w:fldCharType="separate"/>
            </w:r>
            <w:r w:rsidRPr="00FB3431">
              <w:rPr>
                <w:noProof/>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noProof/>
                <w:szCs w:val="20"/>
              </w:rPr>
              <w:t>2</w:t>
            </w:r>
            <w:r w:rsidRPr="00FB343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DE328D4" w14:textId="77777777" w:rsidR="00D75CA6" w:rsidRPr="00FB3431" w:rsidRDefault="00D75CA6" w:rsidP="00FB3431">
        <w:pPr>
          <w:pStyle w:val="Footer"/>
          <w:jc w:val="right"/>
        </w:pPr>
        <w:r w:rsidRPr="00FB3431">
          <w:rPr>
            <w:szCs w:val="20"/>
          </w:rPr>
          <w:fldChar w:fldCharType="begin"/>
        </w:r>
        <w:r w:rsidRPr="00FB3431">
          <w:rPr>
            <w:szCs w:val="20"/>
          </w:rPr>
          <w:instrText xml:space="preserve"> PAGE </w:instrText>
        </w:r>
        <w:r w:rsidRPr="00FB3431">
          <w:rPr>
            <w:szCs w:val="20"/>
          </w:rPr>
          <w:fldChar w:fldCharType="separate"/>
        </w:r>
        <w:r w:rsidRPr="00FB3431">
          <w:rPr>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szCs w:val="20"/>
          </w:rPr>
          <w:t>3</w:t>
        </w:r>
        <w:r w:rsidRPr="00FB343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F3F0" w14:textId="77777777" w:rsidR="006F7FBE" w:rsidRPr="003F1A75" w:rsidRDefault="006F7FBE" w:rsidP="00CF1848">
      <w:r w:rsidRPr="003F1A75">
        <w:separator/>
      </w:r>
    </w:p>
  </w:footnote>
  <w:footnote w:type="continuationSeparator" w:id="0">
    <w:p w14:paraId="777690ED" w14:textId="77777777" w:rsidR="006F7FBE" w:rsidRPr="003F1A75" w:rsidRDefault="006F7FBE" w:rsidP="00CF1848">
      <w:r w:rsidRPr="003F1A75">
        <w:continuationSeparator/>
      </w:r>
    </w:p>
  </w:footnote>
  <w:footnote w:id="1">
    <w:p w14:paraId="6CD87C9C" w14:textId="2DE2B88A"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1" w:history="1">
        <w:r w:rsidRPr="0099604D">
          <w:rPr>
            <w:rStyle w:val="Hyperlink"/>
            <w:sz w:val="20"/>
            <w:shd w:val="clear" w:color="auto" w:fill="FFFFFF"/>
          </w:rPr>
          <w:t>CBD/COP/17/2</w:t>
        </w:r>
      </w:hyperlink>
      <w:r w:rsidR="001F309C" w:rsidRPr="0099604D">
        <w:rPr>
          <w:color w:val="000000"/>
          <w:sz w:val="20"/>
          <w:shd w:val="clear" w:color="auto" w:fill="FFFFFF"/>
          <w:lang w:eastAsia="zh-CN"/>
        </w:rPr>
        <w:t>，</w:t>
      </w:r>
      <w:r w:rsidR="001F309C" w:rsidRPr="0099604D">
        <w:rPr>
          <w:sz w:val="20"/>
          <w:shd w:val="clear" w:color="auto" w:fill="FFFFFF"/>
          <w:lang w:eastAsia="zh-CN"/>
        </w:rPr>
        <w:t>分项目</w:t>
      </w:r>
      <w:r w:rsidRPr="0099604D">
        <w:rPr>
          <w:sz w:val="20"/>
          <w:shd w:val="clear" w:color="auto" w:fill="FFFFFF"/>
        </w:rPr>
        <w:t>8 (a)</w:t>
      </w:r>
      <w:r w:rsidR="001F309C" w:rsidRPr="0099604D">
        <w:rPr>
          <w:sz w:val="20"/>
          <w:lang w:val="en-CA" w:eastAsia="zh-CN"/>
        </w:rPr>
        <w:t>。</w:t>
      </w:r>
    </w:p>
  </w:footnote>
  <w:footnote w:id="2">
    <w:p w14:paraId="48316D53" w14:textId="1FEE9485"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2" w:history="1">
        <w:r w:rsidRPr="0099604D">
          <w:rPr>
            <w:rStyle w:val="Hyperlink"/>
            <w:sz w:val="20"/>
            <w:lang w:val="en-CA"/>
          </w:rPr>
          <w:t>CBD/COP/17/5</w:t>
        </w:r>
      </w:hyperlink>
      <w:r w:rsidR="001F309C" w:rsidRPr="0099604D">
        <w:rPr>
          <w:sz w:val="20"/>
          <w:lang w:eastAsia="zh-CN"/>
        </w:rPr>
        <w:t>。</w:t>
      </w:r>
    </w:p>
  </w:footnote>
  <w:footnote w:id="3">
    <w:p w14:paraId="2B3BDE59" w14:textId="73F43B34"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3" w:history="1">
        <w:r w:rsidRPr="0099604D">
          <w:rPr>
            <w:rStyle w:val="Hyperlink"/>
            <w:sz w:val="20"/>
            <w:lang w:val="en-CA"/>
          </w:rPr>
          <w:t>CBD/COP/17/INF/13</w:t>
        </w:r>
      </w:hyperlink>
      <w:r w:rsidR="001F309C" w:rsidRPr="0099604D">
        <w:rPr>
          <w:sz w:val="20"/>
          <w:lang w:eastAsia="zh-CN"/>
        </w:rPr>
        <w:t>。</w:t>
      </w:r>
    </w:p>
  </w:footnote>
  <w:footnote w:id="4">
    <w:p w14:paraId="32CDC3F7" w14:textId="63E6E0EF"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4" w:history="1">
        <w:r w:rsidRPr="0099604D">
          <w:rPr>
            <w:rStyle w:val="Hyperlink"/>
            <w:sz w:val="20"/>
            <w:lang w:val="en-CA"/>
          </w:rPr>
          <w:t>CBD/COP/17/INF/16</w:t>
        </w:r>
      </w:hyperlink>
      <w:r w:rsidR="001F309C" w:rsidRPr="0099604D">
        <w:rPr>
          <w:sz w:val="20"/>
          <w:lang w:eastAsia="zh-CN"/>
        </w:rPr>
        <w:t>。</w:t>
      </w:r>
    </w:p>
  </w:footnote>
  <w:footnote w:id="5">
    <w:p w14:paraId="1AE3A716" w14:textId="3B620EA7"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5" w:history="1">
        <w:r w:rsidRPr="0099604D">
          <w:rPr>
            <w:rStyle w:val="Hyperlink"/>
            <w:sz w:val="20"/>
            <w:lang w:val="en-CA"/>
          </w:rPr>
          <w:t>CBD/COP/17/INF/17</w:t>
        </w:r>
      </w:hyperlink>
      <w:r w:rsidR="001F309C" w:rsidRPr="0099604D">
        <w:rPr>
          <w:sz w:val="20"/>
          <w:lang w:eastAsia="zh-CN"/>
        </w:rPr>
        <w:t>。</w:t>
      </w:r>
    </w:p>
  </w:footnote>
  <w:footnote w:id="6">
    <w:p w14:paraId="2A8DADFE" w14:textId="0A22D12F" w:rsidR="00730A2C" w:rsidRPr="0099604D" w:rsidRDefault="00730A2C" w:rsidP="00730A2C">
      <w:pPr>
        <w:pStyle w:val="FootnoteText"/>
        <w:rPr>
          <w:sz w:val="20"/>
        </w:rPr>
      </w:pPr>
      <w:r w:rsidRPr="0099604D">
        <w:rPr>
          <w:rStyle w:val="FootnoteReference"/>
          <w:sz w:val="20"/>
          <w:lang w:val="en-CA"/>
        </w:rPr>
        <w:footnoteRef/>
      </w:r>
      <w:r w:rsidRPr="0099604D">
        <w:rPr>
          <w:sz w:val="20"/>
          <w:lang w:val="en-CA"/>
        </w:rPr>
        <w:t xml:space="preserve"> </w:t>
      </w:r>
      <w:hyperlink r:id="rId6" w:history="1">
        <w:r w:rsidRPr="0099604D">
          <w:rPr>
            <w:rStyle w:val="Hyperlink"/>
            <w:sz w:val="20"/>
            <w:lang w:val="en-CA"/>
          </w:rPr>
          <w:t>CBD/COP/17/INF/25</w:t>
        </w:r>
      </w:hyperlink>
      <w:r w:rsidR="001F309C" w:rsidRPr="0099604D">
        <w:rPr>
          <w:sz w:val="20"/>
          <w:lang w:eastAsia="zh-CN"/>
        </w:rPr>
        <w:t>。</w:t>
      </w:r>
    </w:p>
  </w:footnote>
  <w:footnote w:id="7">
    <w:p w14:paraId="1858A931" w14:textId="76E8E01E" w:rsidR="00730A2C" w:rsidRPr="0099604D" w:rsidRDefault="00730A2C" w:rsidP="00730A2C">
      <w:pPr>
        <w:pStyle w:val="FootnoteText"/>
        <w:rPr>
          <w:sz w:val="20"/>
          <w:lang w:val="en-US"/>
        </w:rPr>
      </w:pPr>
      <w:r w:rsidRPr="0099604D">
        <w:rPr>
          <w:rStyle w:val="FootnoteReference"/>
          <w:sz w:val="20"/>
        </w:rPr>
        <w:footnoteRef/>
      </w:r>
      <w:r w:rsidRPr="0099604D">
        <w:rPr>
          <w:sz w:val="20"/>
        </w:rPr>
        <w:t xml:space="preserve"> </w:t>
      </w:r>
      <w:hyperlink r:id="rId7" w:history="1">
        <w:r w:rsidRPr="0099604D">
          <w:rPr>
            <w:rStyle w:val="Hyperlink"/>
            <w:sz w:val="20"/>
            <w:lang w:val="en-US"/>
          </w:rPr>
          <w:t>CBD/RM/WS/2026/1/2</w:t>
        </w:r>
      </w:hyperlink>
      <w:r w:rsidR="001F309C" w:rsidRPr="0099604D">
        <w:rPr>
          <w:sz w:val="20"/>
          <w:lang w:eastAsia="zh-CN"/>
        </w:rPr>
        <w:t>。</w:t>
      </w:r>
    </w:p>
  </w:footnote>
  <w:footnote w:id="8">
    <w:p w14:paraId="4C39DCCA" w14:textId="2F229DF9" w:rsidR="00606255" w:rsidRPr="0099604D" w:rsidRDefault="00606255" w:rsidP="00606255">
      <w:pPr>
        <w:pStyle w:val="FootnoteText"/>
        <w:rPr>
          <w:sz w:val="20"/>
        </w:rPr>
      </w:pPr>
      <w:r w:rsidRPr="0099604D">
        <w:rPr>
          <w:rStyle w:val="FootnoteReference"/>
          <w:sz w:val="20"/>
          <w:lang w:val="en-CA"/>
        </w:rPr>
        <w:footnoteRef/>
      </w:r>
      <w:r w:rsidRPr="0099604D">
        <w:rPr>
          <w:sz w:val="20"/>
          <w:lang w:val="en-CA"/>
        </w:rPr>
        <w:t xml:space="preserve"> </w:t>
      </w:r>
      <w:hyperlink r:id="rId8" w:history="1">
        <w:r w:rsidRPr="0099604D">
          <w:rPr>
            <w:rStyle w:val="Hyperlink"/>
            <w:sz w:val="20"/>
            <w:shd w:val="clear" w:color="auto" w:fill="FFFFFF"/>
          </w:rPr>
          <w:t>CBD/COP/17/2</w:t>
        </w:r>
      </w:hyperlink>
      <w:r w:rsidR="001F309C" w:rsidRPr="0099604D">
        <w:rPr>
          <w:color w:val="000000"/>
          <w:sz w:val="20"/>
          <w:shd w:val="clear" w:color="auto" w:fill="FFFFFF"/>
          <w:lang w:eastAsia="zh-CN"/>
        </w:rPr>
        <w:t>，</w:t>
      </w:r>
      <w:r w:rsidR="001F309C" w:rsidRPr="0099604D">
        <w:rPr>
          <w:sz w:val="20"/>
          <w:shd w:val="clear" w:color="auto" w:fill="FFFFFF"/>
          <w:lang w:eastAsia="zh-CN"/>
        </w:rPr>
        <w:t>分项目</w:t>
      </w:r>
      <w:r w:rsidRPr="0099604D">
        <w:rPr>
          <w:sz w:val="20"/>
          <w:shd w:val="clear" w:color="auto" w:fill="FFFFFF"/>
        </w:rPr>
        <w:t>8 (b)</w:t>
      </w:r>
      <w:r w:rsidR="001F309C" w:rsidRPr="0099604D">
        <w:rPr>
          <w:sz w:val="20"/>
          <w:shd w:val="clear" w:color="auto" w:fill="FFFFFF"/>
          <w:lang w:eastAsia="zh-CN"/>
        </w:rPr>
        <w:t>。</w:t>
      </w:r>
    </w:p>
  </w:footnote>
  <w:footnote w:id="9">
    <w:p w14:paraId="62D810B1" w14:textId="1F6D75C3" w:rsidR="00606255" w:rsidRPr="0099604D" w:rsidRDefault="00606255" w:rsidP="00606255">
      <w:pPr>
        <w:pStyle w:val="FootnoteText"/>
        <w:rPr>
          <w:sz w:val="20"/>
        </w:rPr>
      </w:pPr>
      <w:r w:rsidRPr="0099604D">
        <w:rPr>
          <w:rStyle w:val="FootnoteReference"/>
          <w:sz w:val="20"/>
          <w:lang w:val="en-CA"/>
        </w:rPr>
        <w:footnoteRef/>
      </w:r>
      <w:r w:rsidRPr="0099604D">
        <w:rPr>
          <w:sz w:val="20"/>
          <w:lang w:val="en-CA"/>
        </w:rPr>
        <w:t xml:space="preserve"> </w:t>
      </w:r>
      <w:hyperlink r:id="rId9" w:history="1">
        <w:r w:rsidRPr="0099604D">
          <w:rPr>
            <w:rStyle w:val="Hyperlink"/>
            <w:sz w:val="20"/>
            <w:lang w:val="en-CA"/>
          </w:rPr>
          <w:t>CBD/COP/17/5/Add.1</w:t>
        </w:r>
      </w:hyperlink>
      <w:r w:rsidR="001F309C" w:rsidRPr="0099604D">
        <w:rPr>
          <w:sz w:val="20"/>
          <w:lang w:eastAsia="zh-CN"/>
        </w:rPr>
        <w:t>。</w:t>
      </w:r>
    </w:p>
  </w:footnote>
  <w:footnote w:id="10">
    <w:p w14:paraId="7921C822" w14:textId="753DBCC7" w:rsidR="00E02440" w:rsidRPr="0099604D" w:rsidRDefault="00E02440" w:rsidP="00E02440">
      <w:pPr>
        <w:pStyle w:val="FootnoteText"/>
        <w:rPr>
          <w:sz w:val="20"/>
        </w:rPr>
      </w:pPr>
      <w:r w:rsidRPr="0099604D">
        <w:rPr>
          <w:rStyle w:val="FootnoteReference"/>
          <w:sz w:val="20"/>
          <w:lang w:val="en-CA"/>
        </w:rPr>
        <w:footnoteRef/>
      </w:r>
      <w:r w:rsidRPr="0099604D">
        <w:rPr>
          <w:sz w:val="20"/>
          <w:lang w:val="en-CA"/>
        </w:rPr>
        <w:t xml:space="preserve"> </w:t>
      </w:r>
      <w:hyperlink r:id="rId10" w:history="1">
        <w:r w:rsidRPr="0099604D">
          <w:rPr>
            <w:rStyle w:val="Hyperlink"/>
            <w:sz w:val="20"/>
            <w:shd w:val="clear" w:color="auto" w:fill="FFFFFF"/>
          </w:rPr>
          <w:t>CBD/COP/17/2</w:t>
        </w:r>
      </w:hyperlink>
      <w:r w:rsidR="001F309C" w:rsidRPr="0099604D">
        <w:rPr>
          <w:color w:val="000000"/>
          <w:sz w:val="20"/>
          <w:shd w:val="clear" w:color="auto" w:fill="FFFFFF"/>
          <w:lang w:eastAsia="zh-CN"/>
        </w:rPr>
        <w:t>，</w:t>
      </w:r>
      <w:r w:rsidR="001F309C" w:rsidRPr="0099604D">
        <w:rPr>
          <w:sz w:val="20"/>
          <w:shd w:val="clear" w:color="auto" w:fill="FFFFFF"/>
          <w:lang w:eastAsia="zh-CN"/>
        </w:rPr>
        <w:t>分项目</w:t>
      </w:r>
      <w:r w:rsidRPr="0099604D">
        <w:rPr>
          <w:sz w:val="20"/>
          <w:shd w:val="clear" w:color="auto" w:fill="FFFFFF"/>
        </w:rPr>
        <w:t>9 (a)</w:t>
      </w:r>
      <w:r w:rsidR="001F309C" w:rsidRPr="0099604D">
        <w:rPr>
          <w:sz w:val="20"/>
          <w:shd w:val="clear" w:color="auto" w:fill="FFFFFF"/>
          <w:lang w:eastAsia="zh-CN"/>
        </w:rPr>
        <w:t>。</w:t>
      </w:r>
    </w:p>
  </w:footnote>
  <w:footnote w:id="11">
    <w:p w14:paraId="2007B2D8" w14:textId="35CC11C0"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1" w:history="1">
        <w:r w:rsidRPr="0099604D">
          <w:rPr>
            <w:rStyle w:val="Hyperlink"/>
            <w:sz w:val="20"/>
          </w:rPr>
          <w:t>CBD/COP/17/INF/21</w:t>
        </w:r>
      </w:hyperlink>
      <w:r w:rsidR="001F309C" w:rsidRPr="0099604D">
        <w:rPr>
          <w:sz w:val="20"/>
          <w:lang w:eastAsia="zh-CN"/>
        </w:rPr>
        <w:t>。</w:t>
      </w:r>
    </w:p>
  </w:footnote>
  <w:footnote w:id="12">
    <w:p w14:paraId="6264D0EC" w14:textId="39F641CC"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2" w:history="1">
        <w:r w:rsidRPr="0099604D">
          <w:rPr>
            <w:rStyle w:val="Hyperlink"/>
            <w:sz w:val="20"/>
          </w:rPr>
          <w:t>CBD/COP/17/INF/4</w:t>
        </w:r>
      </w:hyperlink>
      <w:r w:rsidR="001F309C" w:rsidRPr="0099604D">
        <w:rPr>
          <w:sz w:val="20"/>
          <w:lang w:eastAsia="zh-CN"/>
        </w:rPr>
        <w:t>。</w:t>
      </w:r>
    </w:p>
  </w:footnote>
  <w:footnote w:id="13">
    <w:p w14:paraId="50AFE060" w14:textId="3B296435"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3" w:history="1">
        <w:r w:rsidRPr="0099604D">
          <w:rPr>
            <w:rStyle w:val="Hyperlink"/>
            <w:sz w:val="20"/>
          </w:rPr>
          <w:t>CBD/COP/17/INF/7</w:t>
        </w:r>
      </w:hyperlink>
      <w:r w:rsidR="001F309C" w:rsidRPr="0099604D">
        <w:rPr>
          <w:sz w:val="20"/>
          <w:lang w:eastAsia="zh-CN"/>
        </w:rPr>
        <w:t>。</w:t>
      </w:r>
    </w:p>
  </w:footnote>
  <w:footnote w:id="14">
    <w:p w14:paraId="063F9945" w14:textId="273E9FF1"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4" w:history="1">
        <w:r w:rsidRPr="0099604D">
          <w:rPr>
            <w:rStyle w:val="Hyperlink"/>
            <w:sz w:val="20"/>
          </w:rPr>
          <w:t>CBD/COP/17/INF/12</w:t>
        </w:r>
      </w:hyperlink>
      <w:r w:rsidR="001F309C" w:rsidRPr="0099604D">
        <w:rPr>
          <w:sz w:val="20"/>
          <w:lang w:eastAsia="zh-CN"/>
        </w:rPr>
        <w:t>。</w:t>
      </w:r>
    </w:p>
  </w:footnote>
  <w:footnote w:id="15">
    <w:p w14:paraId="50E7B01A" w14:textId="6C0F2C27"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5" w:history="1">
        <w:r w:rsidRPr="0099604D">
          <w:rPr>
            <w:rStyle w:val="Hyperlink"/>
            <w:sz w:val="20"/>
          </w:rPr>
          <w:t>CBD/COP/17/INF/22</w:t>
        </w:r>
      </w:hyperlink>
      <w:r w:rsidR="001F309C" w:rsidRPr="0099604D">
        <w:rPr>
          <w:sz w:val="20"/>
          <w:lang w:eastAsia="zh-CN"/>
        </w:rPr>
        <w:t>。</w:t>
      </w:r>
    </w:p>
  </w:footnote>
  <w:footnote w:id="16">
    <w:p w14:paraId="06C091D0" w14:textId="1CE78C92" w:rsidR="00E02440" w:rsidRPr="0099604D" w:rsidRDefault="00E02440" w:rsidP="00E02440">
      <w:pPr>
        <w:pStyle w:val="FootnoteText"/>
        <w:rPr>
          <w:sz w:val="20"/>
          <w:lang w:val="en-US"/>
        </w:rPr>
      </w:pPr>
      <w:r w:rsidRPr="0099604D">
        <w:rPr>
          <w:rStyle w:val="FootnoteReference"/>
          <w:sz w:val="20"/>
        </w:rPr>
        <w:footnoteRef/>
      </w:r>
      <w:r w:rsidRPr="0099604D">
        <w:rPr>
          <w:sz w:val="20"/>
        </w:rPr>
        <w:t xml:space="preserve"> </w:t>
      </w:r>
      <w:hyperlink r:id="rId16" w:history="1">
        <w:r w:rsidRPr="0099604D">
          <w:rPr>
            <w:rStyle w:val="Hyperlink"/>
            <w:sz w:val="20"/>
            <w:lang w:val="en-US"/>
          </w:rPr>
          <w:t>CBD/IMP/OM/2026/1/8</w:t>
        </w:r>
      </w:hyperlink>
      <w:r w:rsidR="001F309C" w:rsidRPr="0099604D">
        <w:rPr>
          <w:sz w:val="20"/>
          <w:lang w:eastAsia="zh-CN"/>
        </w:rPr>
        <w:t>。</w:t>
      </w:r>
    </w:p>
  </w:footnote>
  <w:footnote w:id="17">
    <w:p w14:paraId="635BAC96" w14:textId="335DCC45" w:rsidR="00E02440" w:rsidRPr="0099604D" w:rsidRDefault="00E02440" w:rsidP="00E02440">
      <w:pPr>
        <w:pStyle w:val="FootnoteText"/>
        <w:rPr>
          <w:sz w:val="20"/>
        </w:rPr>
      </w:pPr>
      <w:r w:rsidRPr="0099604D">
        <w:rPr>
          <w:rStyle w:val="FootnoteReference"/>
          <w:sz w:val="20"/>
        </w:rPr>
        <w:footnoteRef/>
      </w:r>
      <w:r w:rsidRPr="0099604D">
        <w:rPr>
          <w:sz w:val="20"/>
        </w:rPr>
        <w:t xml:space="preserve"> </w:t>
      </w:r>
      <w:hyperlink r:id="rId17" w:history="1">
        <w:r w:rsidRPr="0099604D">
          <w:rPr>
            <w:rStyle w:val="Hyperlink"/>
            <w:sz w:val="20"/>
          </w:rPr>
          <w:t>CBD/IMP/OM/2026/1/9</w:t>
        </w:r>
      </w:hyperlink>
      <w:r w:rsidR="001F309C" w:rsidRPr="0099604D">
        <w:rPr>
          <w:sz w:val="20"/>
          <w:lang w:eastAsia="zh-CN"/>
        </w:rPr>
        <w:t>。</w:t>
      </w:r>
    </w:p>
  </w:footnote>
  <w:footnote w:id="18">
    <w:p w14:paraId="596F079D" w14:textId="49D31751" w:rsidR="00433570" w:rsidRPr="0099604D" w:rsidRDefault="00433570">
      <w:pPr>
        <w:pStyle w:val="FootnoteText"/>
        <w:rPr>
          <w:rFonts w:hint="eastAsia"/>
          <w:sz w:val="20"/>
          <w:lang w:val="en-CA" w:eastAsia="zh-CN"/>
        </w:rPr>
      </w:pPr>
      <w:r w:rsidRPr="00C7577A">
        <w:rPr>
          <w:rStyle w:val="FootnoteReference"/>
          <w:sz w:val="20"/>
        </w:rPr>
        <w:footnoteRef/>
      </w:r>
      <w:r w:rsidRPr="00C7577A">
        <w:rPr>
          <w:sz w:val="20"/>
          <w:lang w:eastAsia="zh-CN"/>
        </w:rPr>
        <w:t xml:space="preserve"> </w:t>
      </w:r>
      <w:r w:rsidR="00487FE4">
        <w:rPr>
          <w:rFonts w:hint="eastAsia"/>
          <w:sz w:val="20"/>
          <w:szCs w:val="22"/>
          <w:lang w:val="en-CA" w:eastAsia="zh-CN"/>
        </w:rPr>
        <w:t>可在本</w:t>
      </w:r>
      <w:r w:rsidR="00C7577A" w:rsidRPr="00C7577A">
        <w:rPr>
          <w:rFonts w:hint="eastAsia"/>
          <w:sz w:val="20"/>
          <w:szCs w:val="22"/>
          <w:lang w:val="en-CA" w:eastAsia="zh-CN"/>
        </w:rPr>
        <w:t>录音第</w:t>
      </w:r>
      <w:r w:rsidR="00C7577A" w:rsidRPr="00C7577A">
        <w:rPr>
          <w:rFonts w:hint="eastAsia"/>
          <w:sz w:val="20"/>
          <w:szCs w:val="22"/>
          <w:lang w:val="en-CA" w:eastAsia="zh-CN"/>
        </w:rPr>
        <w:t>37</w:t>
      </w:r>
      <w:r w:rsidR="00C7577A" w:rsidRPr="00C7577A">
        <w:rPr>
          <w:rFonts w:hint="eastAsia"/>
          <w:sz w:val="20"/>
          <w:szCs w:val="22"/>
          <w:lang w:val="en-CA" w:eastAsia="zh-CN"/>
        </w:rPr>
        <w:t>分</w:t>
      </w:r>
      <w:r w:rsidR="00C7577A" w:rsidRPr="00C7577A">
        <w:rPr>
          <w:rFonts w:hint="eastAsia"/>
          <w:sz w:val="20"/>
          <w:szCs w:val="22"/>
          <w:lang w:val="en-CA" w:eastAsia="zh-CN"/>
        </w:rPr>
        <w:t>21</w:t>
      </w:r>
      <w:r w:rsidR="00C7577A" w:rsidRPr="00C7577A">
        <w:rPr>
          <w:rFonts w:hint="eastAsia"/>
          <w:sz w:val="20"/>
          <w:szCs w:val="22"/>
          <w:lang w:val="en-CA" w:eastAsia="zh-CN"/>
        </w:rPr>
        <w:t>秒处</w:t>
      </w:r>
      <w:r w:rsidR="00487FE4">
        <w:rPr>
          <w:rFonts w:hint="eastAsia"/>
          <w:sz w:val="20"/>
          <w:szCs w:val="22"/>
          <w:lang w:val="en-CA" w:eastAsia="zh-CN"/>
        </w:rPr>
        <w:t>听到</w:t>
      </w:r>
      <w:r w:rsidR="00C7577A" w:rsidRPr="00C7577A">
        <w:rPr>
          <w:rFonts w:hint="eastAsia"/>
          <w:sz w:val="20"/>
          <w:szCs w:val="22"/>
          <w:lang w:val="en-CA" w:eastAsia="zh-CN"/>
        </w:rPr>
        <w:t>。</w:t>
      </w:r>
    </w:p>
  </w:footnote>
  <w:footnote w:id="19">
    <w:p w14:paraId="5D4F5B56" w14:textId="473C388C" w:rsidR="00F10556" w:rsidRPr="0099604D" w:rsidRDefault="00F10556" w:rsidP="00F10556">
      <w:pPr>
        <w:pStyle w:val="FootnoteText"/>
        <w:rPr>
          <w:sz w:val="20"/>
        </w:rPr>
      </w:pPr>
      <w:r w:rsidRPr="0099604D">
        <w:rPr>
          <w:rStyle w:val="FootnoteReference"/>
          <w:sz w:val="20"/>
          <w:lang w:val="en-CA"/>
        </w:rPr>
        <w:footnoteRef/>
      </w:r>
      <w:r w:rsidRPr="0099604D">
        <w:rPr>
          <w:sz w:val="20"/>
          <w:lang w:val="en-CA"/>
        </w:rPr>
        <w:t xml:space="preserve"> </w:t>
      </w:r>
      <w:hyperlink r:id="rId18" w:history="1">
        <w:r w:rsidRPr="0099604D">
          <w:rPr>
            <w:rStyle w:val="Hyperlink"/>
            <w:sz w:val="20"/>
            <w:shd w:val="clear" w:color="auto" w:fill="FFFFFF"/>
          </w:rPr>
          <w:t>CBD/COP/17/2</w:t>
        </w:r>
      </w:hyperlink>
      <w:r w:rsidR="0099604D" w:rsidRPr="0099604D">
        <w:rPr>
          <w:color w:val="000000"/>
          <w:sz w:val="20"/>
          <w:shd w:val="clear" w:color="auto" w:fill="FFFFFF"/>
          <w:lang w:eastAsia="zh-CN"/>
        </w:rPr>
        <w:t>，</w:t>
      </w:r>
      <w:r w:rsidR="0099604D" w:rsidRPr="0099604D">
        <w:rPr>
          <w:sz w:val="20"/>
          <w:shd w:val="clear" w:color="auto" w:fill="FFFFFF"/>
          <w:lang w:eastAsia="zh-CN"/>
        </w:rPr>
        <w:t>分项目</w:t>
      </w:r>
      <w:r w:rsidRPr="0099604D">
        <w:rPr>
          <w:sz w:val="20"/>
          <w:shd w:val="clear" w:color="auto" w:fill="FFFFFF"/>
        </w:rPr>
        <w:t>9 (b)</w:t>
      </w:r>
      <w:r w:rsidR="0099604D" w:rsidRPr="0099604D">
        <w:rPr>
          <w:sz w:val="20"/>
          <w:shd w:val="clear" w:color="auto" w:fill="FFFFFF"/>
          <w:lang w:eastAsia="zh-CN"/>
        </w:rPr>
        <w:t>。</w:t>
      </w:r>
    </w:p>
  </w:footnote>
  <w:footnote w:id="20">
    <w:p w14:paraId="486FE854" w14:textId="2A721F35" w:rsidR="00F10556" w:rsidRPr="0099604D" w:rsidRDefault="00F10556" w:rsidP="00F10556">
      <w:pPr>
        <w:pStyle w:val="FootnoteText"/>
        <w:rPr>
          <w:sz w:val="20"/>
          <w:lang w:val="en-US"/>
        </w:rPr>
      </w:pPr>
      <w:r w:rsidRPr="0099604D">
        <w:rPr>
          <w:rStyle w:val="FootnoteReference"/>
          <w:sz w:val="20"/>
        </w:rPr>
        <w:footnoteRef/>
      </w:r>
      <w:r w:rsidRPr="0099604D">
        <w:rPr>
          <w:sz w:val="20"/>
        </w:rPr>
        <w:t xml:space="preserve"> </w:t>
      </w:r>
      <w:hyperlink r:id="rId19" w:history="1">
        <w:r w:rsidRPr="0099604D">
          <w:rPr>
            <w:rStyle w:val="Hyperlink"/>
            <w:sz w:val="20"/>
            <w:lang w:val="en-US"/>
          </w:rPr>
          <w:t>CBD/COP/17/INF/3</w:t>
        </w:r>
      </w:hyperlink>
      <w:r w:rsidR="0099604D" w:rsidRPr="0099604D">
        <w:rPr>
          <w:sz w:val="20"/>
          <w:lang w:eastAsia="zh-CN"/>
        </w:rPr>
        <w:t>。</w:t>
      </w:r>
    </w:p>
  </w:footnote>
  <w:footnote w:id="21">
    <w:p w14:paraId="20CDAD79" w14:textId="2219B7BC" w:rsidR="00D13909" w:rsidRPr="0099604D" w:rsidRDefault="00D13909" w:rsidP="00D13909">
      <w:pPr>
        <w:pStyle w:val="FootnoteText"/>
        <w:rPr>
          <w:sz w:val="20"/>
          <w:lang w:val="en-CA"/>
        </w:rPr>
      </w:pPr>
      <w:r w:rsidRPr="0099604D">
        <w:rPr>
          <w:rStyle w:val="FootnoteReference"/>
          <w:sz w:val="20"/>
        </w:rPr>
        <w:footnoteRef/>
      </w:r>
      <w:r w:rsidRPr="0099604D">
        <w:rPr>
          <w:sz w:val="20"/>
        </w:rPr>
        <w:t xml:space="preserve"> </w:t>
      </w:r>
      <w:hyperlink r:id="rId20" w:history="1">
        <w:r w:rsidRPr="0099604D">
          <w:rPr>
            <w:rStyle w:val="Hyperlink"/>
            <w:sz w:val="20"/>
            <w:shd w:val="clear" w:color="auto" w:fill="FFFFFF"/>
          </w:rPr>
          <w:t>CBD/COP/17/2</w:t>
        </w:r>
      </w:hyperlink>
      <w:r w:rsidR="00373A7C">
        <w:rPr>
          <w:rFonts w:hint="eastAsia"/>
          <w:color w:val="000000"/>
          <w:sz w:val="20"/>
          <w:shd w:val="clear" w:color="auto" w:fill="FFFFFF"/>
          <w:lang w:eastAsia="zh-CN"/>
        </w:rPr>
        <w:t>，</w:t>
      </w:r>
      <w:r w:rsidR="0099604D" w:rsidRPr="0099604D">
        <w:rPr>
          <w:sz w:val="20"/>
          <w:shd w:val="clear" w:color="auto" w:fill="FFFFFF"/>
          <w:lang w:eastAsia="zh-CN"/>
        </w:rPr>
        <w:t>分项目</w:t>
      </w:r>
      <w:r w:rsidRPr="0099604D">
        <w:rPr>
          <w:sz w:val="20"/>
          <w:shd w:val="clear" w:color="auto" w:fill="FFFFFF"/>
        </w:rPr>
        <w:t xml:space="preserve">10 (a) </w:t>
      </w:r>
      <w:r w:rsidR="0099604D" w:rsidRPr="0099604D">
        <w:rPr>
          <w:sz w:val="20"/>
          <w:shd w:val="clear" w:color="auto" w:fill="FFFFFF"/>
          <w:lang w:eastAsia="zh-CN"/>
        </w:rPr>
        <w:t>和</w:t>
      </w:r>
      <w:r w:rsidRPr="0099604D">
        <w:rPr>
          <w:sz w:val="20"/>
          <w:shd w:val="clear" w:color="auto" w:fill="FFFFFF"/>
        </w:rPr>
        <w:t>10 (b) (</w:t>
      </w:r>
      <w:r w:rsidR="0099604D" w:rsidRPr="0099604D">
        <w:rPr>
          <w:sz w:val="20"/>
          <w:shd w:val="clear" w:color="auto" w:fill="FFFFFF"/>
          <w:lang w:eastAsia="zh-CN"/>
        </w:rPr>
        <w:t>一</w:t>
      </w:r>
      <w:r w:rsidRPr="0099604D">
        <w:rPr>
          <w:sz w:val="20"/>
          <w:shd w:val="clear" w:color="auto" w:fill="FFFFFF"/>
        </w:rPr>
        <w:t>)</w:t>
      </w:r>
      <w:r w:rsidR="0099604D" w:rsidRPr="0099604D">
        <w:rPr>
          <w:sz w:val="20"/>
          <w:shd w:val="clear" w:color="auto" w:fill="FFFFFF"/>
          <w:lang w:eastAsia="zh-CN"/>
        </w:rPr>
        <w:t>。</w:t>
      </w:r>
    </w:p>
  </w:footnote>
  <w:footnote w:id="22">
    <w:p w14:paraId="0D84BF25" w14:textId="75D884E9" w:rsidR="00D13909" w:rsidRPr="0099604D" w:rsidRDefault="00D13909" w:rsidP="00D13909">
      <w:pPr>
        <w:pStyle w:val="FootnoteText"/>
        <w:rPr>
          <w:sz w:val="20"/>
          <w:lang w:val="en-CA"/>
        </w:rPr>
      </w:pPr>
      <w:r w:rsidRPr="0099604D">
        <w:rPr>
          <w:rStyle w:val="FootnoteReference"/>
          <w:sz w:val="20"/>
        </w:rPr>
        <w:footnoteRef/>
      </w:r>
      <w:r w:rsidRPr="0099604D">
        <w:rPr>
          <w:sz w:val="20"/>
        </w:rPr>
        <w:t xml:space="preserve"> </w:t>
      </w:r>
      <w:hyperlink r:id="rId21" w:history="1">
        <w:r w:rsidRPr="0099604D">
          <w:rPr>
            <w:rStyle w:val="Hyperlink"/>
            <w:sz w:val="20"/>
          </w:rPr>
          <w:t>CBD/COP/17/INF/20</w:t>
        </w:r>
      </w:hyperlink>
      <w:r w:rsidR="0099604D" w:rsidRPr="0099604D">
        <w:rPr>
          <w:sz w:val="20"/>
          <w:lang w:eastAsia="zh-CN"/>
        </w:rPr>
        <w:t>。</w:t>
      </w:r>
    </w:p>
  </w:footnote>
  <w:footnote w:id="23">
    <w:p w14:paraId="28DB1463" w14:textId="77777777" w:rsidR="001F309C" w:rsidRPr="0099604D" w:rsidRDefault="001F309C" w:rsidP="001F309C">
      <w:pPr>
        <w:pStyle w:val="FootnoteText"/>
        <w:rPr>
          <w:sz w:val="20"/>
          <w:lang w:eastAsia="zh-CN"/>
        </w:rPr>
      </w:pPr>
      <w:r w:rsidRPr="0099604D">
        <w:rPr>
          <w:rStyle w:val="FootnoteReference"/>
          <w:sz w:val="20"/>
          <w:lang w:val="en-CA"/>
        </w:rPr>
        <w:footnoteRef/>
      </w:r>
      <w:r w:rsidRPr="0099604D">
        <w:rPr>
          <w:sz w:val="20"/>
          <w:lang w:val="en-CA" w:eastAsia="zh-CN"/>
        </w:rPr>
        <w:t xml:space="preserve"> </w:t>
      </w:r>
      <w:hyperlink r:id="rId22" w:history="1">
        <w:r w:rsidRPr="0099604D">
          <w:rPr>
            <w:rStyle w:val="Hyperlink"/>
            <w:sz w:val="20"/>
            <w:shd w:val="clear" w:color="auto" w:fill="FFFFFF"/>
            <w:lang w:eastAsia="zh-CN"/>
          </w:rPr>
          <w:t>CBD/COP/17/2</w:t>
        </w:r>
      </w:hyperlink>
      <w:r w:rsidRPr="0099604D">
        <w:rPr>
          <w:color w:val="000000"/>
          <w:sz w:val="20"/>
          <w:shd w:val="clear" w:color="auto" w:fill="FFFFFF"/>
          <w:lang w:eastAsia="zh-CN"/>
        </w:rPr>
        <w:t xml:space="preserve">, </w:t>
      </w:r>
      <w:r w:rsidRPr="0099604D">
        <w:rPr>
          <w:color w:val="000000"/>
          <w:sz w:val="20"/>
          <w:shd w:val="clear" w:color="auto" w:fill="FFFFFF"/>
          <w:lang w:eastAsia="zh-CN"/>
        </w:rPr>
        <w:t>分项目</w:t>
      </w:r>
      <w:r w:rsidRPr="0099604D">
        <w:rPr>
          <w:color w:val="000000"/>
          <w:sz w:val="20"/>
          <w:shd w:val="clear" w:color="auto" w:fill="FFFFFF"/>
          <w:lang w:eastAsia="zh-CN"/>
        </w:rPr>
        <w:t>10 (b) (</w:t>
      </w:r>
      <w:r w:rsidRPr="0099604D">
        <w:rPr>
          <w:color w:val="000000"/>
          <w:sz w:val="20"/>
          <w:shd w:val="clear" w:color="auto" w:fill="FFFFFF"/>
          <w:lang w:eastAsia="zh-CN"/>
        </w:rPr>
        <w:t>二</w:t>
      </w:r>
      <w:r w:rsidRPr="0099604D">
        <w:rPr>
          <w:color w:val="000000"/>
          <w:sz w:val="20"/>
          <w:shd w:val="clear" w:color="auto" w:fill="FFFFFF"/>
          <w:lang w:eastAsia="zh-CN"/>
        </w:rPr>
        <w:t>)</w:t>
      </w:r>
      <w:r w:rsidRPr="0099604D">
        <w:rPr>
          <w:color w:val="000000"/>
          <w:sz w:val="20"/>
          <w:shd w:val="clear" w:color="auto" w:fill="FFFFFF"/>
          <w:lang w:eastAsia="zh-CN"/>
        </w:rPr>
        <w:t>。</w:t>
      </w:r>
    </w:p>
  </w:footnote>
  <w:footnote w:id="24">
    <w:p w14:paraId="7DB3F8BD" w14:textId="2C709CE2" w:rsidR="001F309C" w:rsidRPr="0099604D" w:rsidRDefault="001F309C" w:rsidP="001F309C">
      <w:pPr>
        <w:pStyle w:val="FootnoteText"/>
        <w:rPr>
          <w:sz w:val="20"/>
          <w:lang w:eastAsia="zh-CN"/>
        </w:rPr>
      </w:pPr>
      <w:r w:rsidRPr="0099604D">
        <w:rPr>
          <w:rStyle w:val="FootnoteReference"/>
          <w:sz w:val="20"/>
          <w:lang w:val="en-CA"/>
        </w:rPr>
        <w:footnoteRef/>
      </w:r>
      <w:r w:rsidRPr="0099604D">
        <w:rPr>
          <w:sz w:val="20"/>
          <w:lang w:eastAsia="zh-CN"/>
        </w:rPr>
        <w:t xml:space="preserve"> </w:t>
      </w:r>
      <w:r w:rsidRPr="0099604D">
        <w:rPr>
          <w:sz w:val="20"/>
          <w:lang w:eastAsia="zh-CN"/>
        </w:rPr>
        <w:t>同上</w:t>
      </w:r>
      <w:r w:rsidR="00373A7C">
        <w:rPr>
          <w:rFonts w:hint="eastAsia"/>
          <w:color w:val="000000"/>
          <w:sz w:val="20"/>
          <w:shd w:val="clear" w:color="auto" w:fill="FFFFFF"/>
          <w:lang w:eastAsia="zh-CN"/>
        </w:rPr>
        <w:t>，</w:t>
      </w:r>
      <w:r w:rsidRPr="0099604D">
        <w:rPr>
          <w:color w:val="000000"/>
          <w:sz w:val="20"/>
          <w:shd w:val="clear" w:color="auto" w:fill="FFFFFF"/>
          <w:lang w:eastAsia="zh-CN"/>
        </w:rPr>
        <w:t>分项目</w:t>
      </w:r>
      <w:r w:rsidRPr="0099604D">
        <w:rPr>
          <w:color w:val="000000"/>
          <w:sz w:val="20"/>
          <w:shd w:val="clear" w:color="auto" w:fill="FFFFFF"/>
          <w:lang w:eastAsia="zh-CN"/>
        </w:rPr>
        <w:t xml:space="preserve"> 10 (c)</w:t>
      </w:r>
      <w:r w:rsidRPr="0099604D">
        <w:rPr>
          <w:color w:val="000000"/>
          <w:sz w:val="20"/>
          <w:shd w:val="clear" w:color="auto" w:fill="FFFFFF"/>
          <w:lang w:eastAsia="zh-CN"/>
        </w:rPr>
        <w:t>。</w:t>
      </w:r>
    </w:p>
  </w:footnote>
  <w:footnote w:id="25">
    <w:p w14:paraId="1D764391" w14:textId="56C5DFBB" w:rsidR="001F309C" w:rsidRPr="0099604D" w:rsidRDefault="001F309C" w:rsidP="001F309C">
      <w:pPr>
        <w:pStyle w:val="FootnoteText"/>
        <w:rPr>
          <w:sz w:val="20"/>
          <w:lang w:eastAsia="zh-CN"/>
        </w:rPr>
      </w:pPr>
      <w:r w:rsidRPr="0099604D">
        <w:rPr>
          <w:rStyle w:val="FootnoteReference"/>
          <w:sz w:val="20"/>
          <w:lang w:val="en-CA"/>
        </w:rPr>
        <w:footnoteRef/>
      </w:r>
      <w:r w:rsidRPr="0099604D">
        <w:rPr>
          <w:sz w:val="20"/>
          <w:lang w:eastAsia="zh-CN"/>
        </w:rPr>
        <w:t xml:space="preserve"> </w:t>
      </w:r>
      <w:r w:rsidRPr="0099604D">
        <w:rPr>
          <w:sz w:val="20"/>
          <w:lang w:eastAsia="zh-CN"/>
        </w:rPr>
        <w:t>同上</w:t>
      </w:r>
      <w:r w:rsidR="00373A7C">
        <w:rPr>
          <w:rFonts w:hint="eastAsia"/>
          <w:color w:val="000000"/>
          <w:sz w:val="20"/>
          <w:shd w:val="clear" w:color="auto" w:fill="FFFFFF"/>
          <w:lang w:eastAsia="zh-CN"/>
        </w:rPr>
        <w:t>，</w:t>
      </w:r>
      <w:r w:rsidRPr="0099604D">
        <w:rPr>
          <w:color w:val="000000"/>
          <w:sz w:val="20"/>
          <w:shd w:val="clear" w:color="auto" w:fill="FFFFFF"/>
          <w:lang w:eastAsia="zh-CN"/>
        </w:rPr>
        <w:t>分项目</w:t>
      </w:r>
      <w:r w:rsidRPr="0099604D">
        <w:rPr>
          <w:color w:val="000000"/>
          <w:sz w:val="20"/>
          <w:shd w:val="clear" w:color="auto" w:fill="FFFFFF"/>
          <w:lang w:eastAsia="zh-CN"/>
        </w:rPr>
        <w:t>10 (d)</w:t>
      </w:r>
      <w:r w:rsidRPr="0099604D">
        <w:rPr>
          <w:color w:val="000000"/>
          <w:sz w:val="20"/>
          <w:shd w:val="clear" w:color="auto" w:fill="FFFFFF"/>
          <w:lang w:eastAsia="zh-CN"/>
        </w:rPr>
        <w:t>。</w:t>
      </w:r>
    </w:p>
  </w:footnote>
  <w:footnote w:id="26">
    <w:p w14:paraId="4A179E0B" w14:textId="77777777" w:rsidR="001F309C" w:rsidRPr="0099604D" w:rsidRDefault="001F309C" w:rsidP="001F309C">
      <w:pPr>
        <w:pStyle w:val="FootnoteText"/>
        <w:rPr>
          <w:sz w:val="20"/>
          <w:lang w:val="en-CA" w:eastAsia="zh-CN"/>
        </w:rPr>
      </w:pPr>
      <w:r w:rsidRPr="0099604D">
        <w:rPr>
          <w:rStyle w:val="FootnoteReference"/>
          <w:sz w:val="20"/>
        </w:rPr>
        <w:footnoteRef/>
      </w:r>
      <w:r w:rsidRPr="0099604D">
        <w:rPr>
          <w:sz w:val="20"/>
          <w:lang w:eastAsia="zh-CN"/>
        </w:rPr>
        <w:t xml:space="preserve"> </w:t>
      </w:r>
      <w:r w:rsidRPr="0099604D">
        <w:rPr>
          <w:sz w:val="20"/>
          <w:lang w:eastAsia="zh-CN"/>
        </w:rPr>
        <w:t>同上</w:t>
      </w:r>
      <w:r w:rsidRPr="0099604D">
        <w:rPr>
          <w:sz w:val="20"/>
          <w:lang w:eastAsia="zh-CN"/>
        </w:rPr>
        <w:t xml:space="preserve">, </w:t>
      </w:r>
      <w:r w:rsidRPr="0099604D">
        <w:rPr>
          <w:sz w:val="20"/>
          <w:lang w:eastAsia="zh-CN"/>
        </w:rPr>
        <w:t>项目</w:t>
      </w:r>
      <w:r w:rsidRPr="0099604D">
        <w:rPr>
          <w:color w:val="000000"/>
          <w:sz w:val="20"/>
          <w:shd w:val="clear" w:color="auto" w:fill="FFFFFF"/>
          <w:lang w:eastAsia="zh-CN"/>
        </w:rPr>
        <w:t> 11</w:t>
      </w:r>
      <w:r w:rsidRPr="0099604D">
        <w:rPr>
          <w:color w:val="000000"/>
          <w:sz w:val="20"/>
          <w:shd w:val="clear" w:color="auto" w:fill="FFFFFF"/>
          <w:lang w:eastAsia="zh-CN"/>
        </w:rPr>
        <w:t>。</w:t>
      </w:r>
    </w:p>
  </w:footnote>
  <w:footnote w:id="27">
    <w:p w14:paraId="0716EADC" w14:textId="77777777" w:rsidR="001F309C" w:rsidRPr="0099604D" w:rsidRDefault="001F309C" w:rsidP="001F309C">
      <w:pPr>
        <w:pStyle w:val="FootnoteText"/>
        <w:rPr>
          <w:sz w:val="20"/>
          <w:lang w:val="en-CA" w:eastAsia="zh-CN"/>
        </w:rPr>
      </w:pPr>
      <w:r w:rsidRPr="0099604D">
        <w:rPr>
          <w:rStyle w:val="FootnoteReference"/>
          <w:sz w:val="20"/>
        </w:rPr>
        <w:footnoteRef/>
      </w:r>
      <w:r w:rsidRPr="0099604D">
        <w:rPr>
          <w:sz w:val="20"/>
        </w:rPr>
        <w:t xml:space="preserve"> </w:t>
      </w:r>
      <w:hyperlink r:id="rId23" w:history="1">
        <w:r w:rsidRPr="0099604D">
          <w:rPr>
            <w:rStyle w:val="Hyperlink"/>
            <w:sz w:val="20"/>
          </w:rPr>
          <w:t>CBD/COP/17/6</w:t>
        </w:r>
      </w:hyperlink>
      <w:r w:rsidRPr="0099604D">
        <w:rPr>
          <w:sz w:val="20"/>
          <w:lang w:eastAsia="zh-CN"/>
        </w:rPr>
        <w:t>。</w:t>
      </w:r>
    </w:p>
  </w:footnote>
  <w:footnote w:id="28">
    <w:p w14:paraId="153CABC1" w14:textId="77777777" w:rsidR="001F309C" w:rsidRPr="0099604D" w:rsidRDefault="001F309C" w:rsidP="001F309C">
      <w:pPr>
        <w:pStyle w:val="FootnoteText"/>
        <w:rPr>
          <w:sz w:val="20"/>
          <w:lang w:val="en-CA"/>
        </w:rPr>
      </w:pPr>
      <w:r w:rsidRPr="0099604D">
        <w:rPr>
          <w:rStyle w:val="FootnoteReference"/>
          <w:sz w:val="20"/>
        </w:rPr>
        <w:footnoteRef/>
      </w:r>
      <w:r w:rsidRPr="0099604D">
        <w:rPr>
          <w:sz w:val="20"/>
        </w:rPr>
        <w:t xml:space="preserve"> </w:t>
      </w:r>
      <w:hyperlink r:id="rId24" w:history="1">
        <w:r w:rsidRPr="0099604D">
          <w:rPr>
            <w:rStyle w:val="Hyperlink"/>
            <w:sz w:val="20"/>
          </w:rPr>
          <w:t>CBD/COP/17/6/Add.1</w:t>
        </w:r>
      </w:hyperlink>
      <w:r w:rsidRPr="0099604D">
        <w:rPr>
          <w:sz w:val="20"/>
          <w:lang w:eastAsia="zh-CN"/>
        </w:rPr>
        <w:t>。</w:t>
      </w:r>
    </w:p>
  </w:footnote>
  <w:footnote w:id="29">
    <w:p w14:paraId="5395B692" w14:textId="77777777" w:rsidR="001F309C" w:rsidRPr="0099604D" w:rsidRDefault="001F309C" w:rsidP="001F309C">
      <w:pPr>
        <w:pStyle w:val="FootnoteText"/>
        <w:rPr>
          <w:sz w:val="20"/>
          <w:lang w:val="en-CA"/>
        </w:rPr>
      </w:pPr>
      <w:r w:rsidRPr="0099604D">
        <w:rPr>
          <w:rStyle w:val="FootnoteReference"/>
          <w:sz w:val="20"/>
        </w:rPr>
        <w:footnoteRef/>
      </w:r>
      <w:r w:rsidRPr="0099604D">
        <w:rPr>
          <w:sz w:val="20"/>
        </w:rPr>
        <w:t xml:space="preserve"> </w:t>
      </w:r>
      <w:hyperlink r:id="rId25" w:history="1">
        <w:r w:rsidRPr="0099604D">
          <w:rPr>
            <w:rStyle w:val="Hyperlink"/>
            <w:sz w:val="20"/>
          </w:rPr>
          <w:t>CBD/COP/17/6/Add.2</w:t>
        </w:r>
      </w:hyperlink>
      <w:r w:rsidRPr="0099604D">
        <w:rPr>
          <w:sz w:val="20"/>
          <w:lang w:eastAsia="zh-CN"/>
        </w:rPr>
        <w:t>。</w:t>
      </w:r>
    </w:p>
  </w:footnote>
  <w:footnote w:id="30">
    <w:p w14:paraId="3189E65E" w14:textId="77777777" w:rsidR="001F309C" w:rsidRPr="0099604D" w:rsidRDefault="001F309C" w:rsidP="001F309C">
      <w:pPr>
        <w:pStyle w:val="FootnoteText"/>
        <w:rPr>
          <w:sz w:val="20"/>
          <w:lang w:val="en-CA"/>
        </w:rPr>
      </w:pPr>
      <w:r w:rsidRPr="0099604D">
        <w:rPr>
          <w:rStyle w:val="FootnoteReference"/>
          <w:sz w:val="20"/>
        </w:rPr>
        <w:footnoteRef/>
      </w:r>
      <w:r w:rsidRPr="0099604D">
        <w:rPr>
          <w:sz w:val="20"/>
        </w:rPr>
        <w:t xml:space="preserve"> </w:t>
      </w:r>
      <w:hyperlink r:id="rId26" w:history="1">
        <w:r w:rsidRPr="0099604D">
          <w:rPr>
            <w:rStyle w:val="Hyperlink"/>
            <w:sz w:val="20"/>
          </w:rPr>
          <w:t>CBD/COP/17/6/Add.3</w:t>
        </w:r>
      </w:hyperlink>
      <w:r w:rsidRPr="0099604D">
        <w:rPr>
          <w:sz w:val="20"/>
          <w:lang w:eastAsia="zh-CN"/>
        </w:rPr>
        <w:t>。</w:t>
      </w:r>
    </w:p>
  </w:footnote>
  <w:footnote w:id="31">
    <w:p w14:paraId="12576A22" w14:textId="77777777" w:rsidR="001F309C" w:rsidRPr="0099604D" w:rsidRDefault="001F309C" w:rsidP="001F309C">
      <w:pPr>
        <w:pStyle w:val="FootnoteText"/>
        <w:rPr>
          <w:sz w:val="20"/>
          <w:lang w:val="en-CA"/>
        </w:rPr>
      </w:pPr>
      <w:r w:rsidRPr="0099604D">
        <w:rPr>
          <w:rStyle w:val="FootnoteReference"/>
          <w:sz w:val="20"/>
        </w:rPr>
        <w:footnoteRef/>
      </w:r>
      <w:r w:rsidRPr="0099604D">
        <w:rPr>
          <w:sz w:val="20"/>
        </w:rPr>
        <w:t xml:space="preserve"> </w:t>
      </w:r>
      <w:hyperlink r:id="rId27" w:history="1">
        <w:r w:rsidRPr="0099604D">
          <w:rPr>
            <w:rStyle w:val="Hyperlink"/>
            <w:sz w:val="20"/>
          </w:rPr>
          <w:t>CBD/COP/17/INF/18</w:t>
        </w:r>
      </w:hyperlink>
      <w:r w:rsidRPr="0099604D">
        <w:rPr>
          <w:sz w:val="20"/>
          <w:lang w:eastAsia="zh-CN"/>
        </w:rPr>
        <w:t>。</w:t>
      </w:r>
    </w:p>
  </w:footnote>
  <w:footnote w:id="32">
    <w:p w14:paraId="3E8F66DB" w14:textId="77777777" w:rsidR="001F309C" w:rsidRPr="0099604D" w:rsidRDefault="001F309C" w:rsidP="001F309C">
      <w:pPr>
        <w:pStyle w:val="FootnoteText"/>
        <w:rPr>
          <w:sz w:val="20"/>
        </w:rPr>
      </w:pPr>
      <w:r w:rsidRPr="0099604D">
        <w:rPr>
          <w:rStyle w:val="FootnoteReference"/>
          <w:sz w:val="20"/>
        </w:rPr>
        <w:footnoteRef/>
      </w:r>
      <w:r w:rsidRPr="0099604D">
        <w:rPr>
          <w:sz w:val="20"/>
        </w:rPr>
        <w:t xml:space="preserve"> </w:t>
      </w:r>
      <w:hyperlink r:id="rId28" w:history="1">
        <w:r w:rsidRPr="0099604D">
          <w:rPr>
            <w:rStyle w:val="Hyperlink"/>
            <w:sz w:val="20"/>
          </w:rPr>
          <w:t>CBD/COP/17/1/Rev.1/Add.2/Rev.1-CBD/CP/MOP/12/1/Add.2/Rev.1-CBD/NP/MOP/6/1/Add.2/Rev.1</w:t>
        </w:r>
      </w:hyperlink>
      <w:r w:rsidRPr="0099604D">
        <w:rPr>
          <w:sz w:val="20"/>
        </w:rPr>
        <w:t xml:space="preserve">, </w:t>
      </w:r>
      <w:r w:rsidRPr="0099604D">
        <w:rPr>
          <w:sz w:val="20"/>
          <w:lang w:eastAsia="zh-CN"/>
        </w:rPr>
        <w:t>附件六。</w:t>
      </w:r>
    </w:p>
  </w:footnote>
  <w:footnote w:id="33">
    <w:p w14:paraId="1E69A47F" w14:textId="77777777" w:rsidR="001F309C" w:rsidRPr="0099604D" w:rsidRDefault="001F309C" w:rsidP="001F309C">
      <w:pPr>
        <w:pStyle w:val="FootnoteText"/>
        <w:rPr>
          <w:sz w:val="20"/>
          <w:lang w:eastAsia="zh-CN"/>
        </w:rPr>
      </w:pPr>
      <w:r w:rsidRPr="0099604D">
        <w:rPr>
          <w:rStyle w:val="FootnoteReference"/>
          <w:sz w:val="20"/>
        </w:rPr>
        <w:footnoteRef/>
      </w:r>
      <w:r w:rsidRPr="0099604D">
        <w:rPr>
          <w:sz w:val="20"/>
          <w:lang w:eastAsia="zh-CN"/>
        </w:rPr>
        <w:t xml:space="preserve"> </w:t>
      </w:r>
      <w:r w:rsidRPr="0099604D">
        <w:rPr>
          <w:sz w:val="20"/>
          <w:lang w:eastAsia="zh-CN"/>
        </w:rPr>
        <w:t>作为名古屋议定书缔约方会议的缔约方大会第六届会议上，议程项目</w:t>
      </w:r>
      <w:r w:rsidRPr="0099604D">
        <w:rPr>
          <w:sz w:val="20"/>
          <w:lang w:eastAsia="zh-CN"/>
        </w:rPr>
        <w:t>11</w:t>
      </w:r>
      <w:r w:rsidRPr="0099604D">
        <w:rPr>
          <w:sz w:val="20"/>
          <w:lang w:eastAsia="zh-CN"/>
        </w:rPr>
        <w:t>与议程项目</w:t>
      </w:r>
      <w:r w:rsidRPr="0099604D">
        <w:rPr>
          <w:sz w:val="20"/>
          <w:lang w:eastAsia="zh-CN"/>
        </w:rPr>
        <w:t>15</w:t>
      </w:r>
      <w:r w:rsidRPr="0099604D">
        <w:rPr>
          <w:sz w:val="20"/>
          <w:lang w:eastAsia="zh-CN"/>
        </w:rPr>
        <w:t>项议题是合并审议的，因此，既是《公约》缔约方又是《名古屋议定书》缔约方的各方就议程项目</w:t>
      </w:r>
      <w:r w:rsidRPr="0099604D">
        <w:rPr>
          <w:sz w:val="20"/>
          <w:lang w:eastAsia="zh-CN"/>
        </w:rPr>
        <w:t>11</w:t>
      </w:r>
      <w:r w:rsidRPr="0099604D">
        <w:rPr>
          <w:sz w:val="20"/>
          <w:lang w:eastAsia="zh-CN"/>
        </w:rPr>
        <w:t>提交的发言，也被视为同样适用于议程项目</w:t>
      </w:r>
      <w:r w:rsidRPr="0099604D">
        <w:rPr>
          <w:sz w:val="20"/>
          <w:lang w:eastAsia="zh-CN"/>
        </w:rPr>
        <w:t>15</w:t>
      </w:r>
      <w:r w:rsidRPr="0099604D">
        <w:rPr>
          <w:sz w:val="20"/>
          <w:lang w:eastAsia="zh-CN"/>
        </w:rPr>
        <w:t>。</w:t>
      </w:r>
    </w:p>
  </w:footnote>
  <w:footnote w:id="34">
    <w:p w14:paraId="55D853CF" w14:textId="77777777" w:rsidR="001F309C" w:rsidRPr="0099604D" w:rsidRDefault="001F309C" w:rsidP="001F309C">
      <w:pPr>
        <w:pStyle w:val="FootnoteText"/>
        <w:rPr>
          <w:sz w:val="20"/>
          <w:lang w:eastAsia="zh-CN"/>
        </w:rPr>
      </w:pPr>
      <w:r w:rsidRPr="0099604D">
        <w:rPr>
          <w:rStyle w:val="FootnoteReference"/>
          <w:sz w:val="20"/>
        </w:rPr>
        <w:footnoteRef/>
      </w:r>
      <w:r w:rsidRPr="0099604D">
        <w:rPr>
          <w:sz w:val="20"/>
          <w:lang w:eastAsia="zh-CN"/>
        </w:rPr>
        <w:t xml:space="preserve">  </w:t>
      </w:r>
      <w:r w:rsidRPr="0099604D">
        <w:rPr>
          <w:sz w:val="20"/>
          <w:lang w:eastAsia="zh-CN"/>
        </w:rPr>
        <w:t>作为名古屋议定书缔约方会议的缔约方大会第六届会议上，议程项目</w:t>
      </w:r>
      <w:r w:rsidRPr="0099604D">
        <w:rPr>
          <w:sz w:val="20"/>
          <w:lang w:eastAsia="zh-CN"/>
        </w:rPr>
        <w:t>11</w:t>
      </w:r>
      <w:r w:rsidRPr="0099604D">
        <w:rPr>
          <w:sz w:val="20"/>
          <w:lang w:eastAsia="zh-CN"/>
        </w:rPr>
        <w:t>与议程项目</w:t>
      </w:r>
      <w:r w:rsidRPr="0099604D">
        <w:rPr>
          <w:sz w:val="20"/>
          <w:lang w:eastAsia="zh-CN"/>
        </w:rPr>
        <w:t>15</w:t>
      </w:r>
      <w:r w:rsidRPr="0099604D">
        <w:rPr>
          <w:sz w:val="20"/>
          <w:lang w:eastAsia="zh-CN"/>
        </w:rPr>
        <w:t>项议题是合并审议的，因此，观察员就议程项目</w:t>
      </w:r>
      <w:r w:rsidRPr="0099604D">
        <w:rPr>
          <w:sz w:val="20"/>
          <w:lang w:eastAsia="zh-CN"/>
        </w:rPr>
        <w:t>11</w:t>
      </w:r>
      <w:r w:rsidRPr="0099604D">
        <w:rPr>
          <w:sz w:val="20"/>
          <w:lang w:eastAsia="zh-CN"/>
        </w:rPr>
        <w:t>提交的发言，也被视为同样适用于议程项目</w:t>
      </w:r>
      <w:r w:rsidRPr="0099604D">
        <w:rPr>
          <w:sz w:val="20"/>
          <w:lang w:eastAsia="zh-CN"/>
        </w:rPr>
        <w:t>15</w:t>
      </w:r>
      <w:r w:rsidRPr="0099604D">
        <w:rPr>
          <w:sz w:val="20"/>
          <w:lang w:eastAsia="zh-CN"/>
        </w:rPr>
        <w:t>。</w:t>
      </w:r>
    </w:p>
  </w:footnote>
  <w:footnote w:id="35">
    <w:p w14:paraId="71266337" w14:textId="618CCB46" w:rsidR="002854DE" w:rsidRPr="0099604D" w:rsidRDefault="002854DE" w:rsidP="002854DE">
      <w:pPr>
        <w:pStyle w:val="FootnoteText"/>
        <w:rPr>
          <w:sz w:val="20"/>
        </w:rPr>
      </w:pPr>
      <w:r w:rsidRPr="0099604D">
        <w:rPr>
          <w:rStyle w:val="FootnoteReference"/>
          <w:sz w:val="20"/>
          <w:lang w:val="en-CA"/>
        </w:rPr>
        <w:footnoteRef/>
      </w:r>
      <w:r w:rsidRPr="0099604D">
        <w:rPr>
          <w:sz w:val="20"/>
          <w:lang w:val="en-CA"/>
        </w:rPr>
        <w:t xml:space="preserve"> </w:t>
      </w:r>
      <w:hyperlink r:id="rId29" w:history="1">
        <w:r w:rsidRPr="0099604D">
          <w:rPr>
            <w:rStyle w:val="Hyperlink"/>
            <w:sz w:val="20"/>
            <w:shd w:val="clear" w:color="auto" w:fill="FFFFFF"/>
          </w:rPr>
          <w:t>CBD/COP/17/2</w:t>
        </w:r>
      </w:hyperlink>
      <w:r w:rsidR="00373A7C">
        <w:rPr>
          <w:rFonts w:hint="eastAsia"/>
          <w:color w:val="000000"/>
          <w:sz w:val="20"/>
          <w:shd w:val="clear" w:color="auto" w:fill="FFFFFF"/>
          <w:lang w:eastAsia="zh-CN"/>
        </w:rPr>
        <w:t>，</w:t>
      </w:r>
      <w:r w:rsidRPr="0099604D">
        <w:rPr>
          <w:color w:val="000000"/>
          <w:sz w:val="20"/>
          <w:shd w:val="clear" w:color="auto" w:fill="FFFFFF"/>
        </w:rPr>
        <w:t>分项目</w:t>
      </w:r>
      <w:r w:rsidRPr="0099604D">
        <w:rPr>
          <w:color w:val="000000"/>
          <w:sz w:val="20"/>
          <w:shd w:val="clear" w:color="auto" w:fill="FFFFFF"/>
        </w:rPr>
        <w:t>12 (a)</w:t>
      </w:r>
      <w:r w:rsidRPr="0099604D">
        <w:rPr>
          <w:color w:val="000000"/>
          <w:sz w:val="20"/>
          <w:shd w:val="clear" w:color="auto" w:fill="FFFFFF"/>
          <w:lang w:eastAsia="zh-CN"/>
        </w:rPr>
        <w:t>。</w:t>
      </w:r>
    </w:p>
  </w:footnote>
  <w:footnote w:id="36">
    <w:p w14:paraId="6B040C80" w14:textId="3D808836" w:rsidR="002854DE" w:rsidRPr="0099604D" w:rsidRDefault="002854DE" w:rsidP="002854DE">
      <w:pPr>
        <w:pStyle w:val="FootnoteText"/>
        <w:rPr>
          <w:sz w:val="20"/>
        </w:rPr>
      </w:pPr>
      <w:r w:rsidRPr="0099604D">
        <w:rPr>
          <w:rStyle w:val="FootnoteReference"/>
          <w:sz w:val="20"/>
          <w:lang w:val="en-CA"/>
        </w:rPr>
        <w:footnoteRef/>
      </w:r>
      <w:r w:rsidRPr="0099604D">
        <w:rPr>
          <w:sz w:val="20"/>
          <w:lang w:val="en-CA"/>
        </w:rPr>
        <w:t xml:space="preserve"> </w:t>
      </w:r>
      <w:r w:rsidRPr="0099604D">
        <w:rPr>
          <w:sz w:val="20"/>
        </w:rPr>
        <w:t>同上</w:t>
      </w:r>
      <w:r w:rsidR="00373A7C">
        <w:rPr>
          <w:rFonts w:hint="eastAsia"/>
          <w:sz w:val="20"/>
          <w:lang w:eastAsia="zh-CN"/>
        </w:rPr>
        <w:t>，</w:t>
      </w:r>
      <w:r w:rsidRPr="0099604D">
        <w:rPr>
          <w:color w:val="000000"/>
          <w:sz w:val="20"/>
          <w:shd w:val="clear" w:color="auto" w:fill="FFFFFF"/>
        </w:rPr>
        <w:t>分项目</w:t>
      </w:r>
      <w:r w:rsidRPr="0099604D">
        <w:rPr>
          <w:color w:val="000000"/>
          <w:sz w:val="20"/>
          <w:shd w:val="clear" w:color="auto" w:fill="FFFFFF"/>
        </w:rPr>
        <w:t>12 (b)</w:t>
      </w:r>
      <w:r w:rsidRPr="0099604D">
        <w:rPr>
          <w:color w:val="000000"/>
          <w:sz w:val="20"/>
          <w:shd w:val="clear" w:color="auto" w:fill="FFFFFF"/>
          <w:lang w:eastAsia="zh-CN"/>
        </w:rPr>
        <w:t>。</w:t>
      </w:r>
    </w:p>
  </w:footnote>
  <w:footnote w:id="37">
    <w:p w14:paraId="6DCF5952" w14:textId="36016B43" w:rsidR="002854DE" w:rsidRPr="0099604D" w:rsidRDefault="002854DE" w:rsidP="002854DE">
      <w:pPr>
        <w:pStyle w:val="FootnoteText"/>
        <w:rPr>
          <w:sz w:val="20"/>
          <w:lang w:eastAsia="zh-CN"/>
        </w:rPr>
      </w:pPr>
      <w:r w:rsidRPr="0099604D">
        <w:rPr>
          <w:rStyle w:val="FootnoteReference"/>
          <w:sz w:val="20"/>
          <w:lang w:val="en-CA"/>
        </w:rPr>
        <w:footnoteRef/>
      </w:r>
      <w:r w:rsidRPr="0099604D">
        <w:rPr>
          <w:sz w:val="20"/>
          <w:lang w:val="en-CA" w:eastAsia="zh-CN"/>
        </w:rPr>
        <w:t xml:space="preserve"> </w:t>
      </w:r>
      <w:r w:rsidRPr="0099604D">
        <w:rPr>
          <w:color w:val="000000"/>
          <w:sz w:val="20"/>
          <w:shd w:val="clear" w:color="auto" w:fill="FFFFFF"/>
          <w:lang w:eastAsia="zh-CN"/>
        </w:rPr>
        <w:t>同上</w:t>
      </w:r>
      <w:r w:rsidR="00373A7C">
        <w:rPr>
          <w:rFonts w:hint="eastAsia"/>
          <w:color w:val="000000"/>
          <w:sz w:val="20"/>
          <w:shd w:val="clear" w:color="auto" w:fill="FFFFFF"/>
          <w:lang w:eastAsia="zh-CN"/>
        </w:rPr>
        <w:t>，</w:t>
      </w:r>
      <w:r w:rsidRPr="0099604D">
        <w:rPr>
          <w:color w:val="000000"/>
          <w:sz w:val="20"/>
          <w:shd w:val="clear" w:color="auto" w:fill="FFFFFF"/>
          <w:lang w:eastAsia="zh-CN"/>
        </w:rPr>
        <w:t>分项目</w:t>
      </w:r>
      <w:r w:rsidRPr="0099604D">
        <w:rPr>
          <w:color w:val="000000"/>
          <w:sz w:val="20"/>
          <w:shd w:val="clear" w:color="auto" w:fill="FFFFFF"/>
          <w:lang w:eastAsia="zh-CN"/>
        </w:rPr>
        <w:t>12 (c)</w:t>
      </w:r>
      <w:r w:rsidRPr="0099604D">
        <w:rPr>
          <w:color w:val="000000"/>
          <w:sz w:val="20"/>
          <w:shd w:val="clear" w:color="auto" w:fill="FFFFFF"/>
          <w:lang w:eastAsia="zh-CN"/>
        </w:rPr>
        <w:t>。</w:t>
      </w:r>
    </w:p>
  </w:footnote>
  <w:footnote w:id="38">
    <w:p w14:paraId="66559118" w14:textId="126ACC9B" w:rsidR="002854DE" w:rsidRPr="0099604D" w:rsidRDefault="002854DE" w:rsidP="002854DE">
      <w:pPr>
        <w:pStyle w:val="FootnoteText"/>
        <w:rPr>
          <w:sz w:val="20"/>
          <w:lang w:eastAsia="zh-CN"/>
        </w:rPr>
      </w:pPr>
      <w:r w:rsidRPr="0099604D">
        <w:rPr>
          <w:rStyle w:val="FootnoteReference"/>
          <w:sz w:val="20"/>
          <w:lang w:val="en-CA"/>
        </w:rPr>
        <w:footnoteRef/>
      </w:r>
      <w:r w:rsidRPr="0099604D">
        <w:rPr>
          <w:sz w:val="20"/>
          <w:lang w:val="en-CA" w:eastAsia="zh-CN"/>
        </w:rPr>
        <w:t xml:space="preserve"> </w:t>
      </w:r>
      <w:r w:rsidRPr="0099604D">
        <w:rPr>
          <w:sz w:val="20"/>
          <w:lang w:val="en-CA" w:eastAsia="zh-CN"/>
        </w:rPr>
        <w:t>同上</w:t>
      </w:r>
      <w:r w:rsidR="00373A7C">
        <w:rPr>
          <w:rFonts w:hint="eastAsia"/>
          <w:sz w:val="20"/>
          <w:lang w:val="en-CA" w:eastAsia="zh-CN"/>
        </w:rPr>
        <w:t>，</w:t>
      </w:r>
      <w:r w:rsidRPr="0099604D">
        <w:rPr>
          <w:color w:val="000000"/>
          <w:sz w:val="20"/>
          <w:shd w:val="clear" w:color="auto" w:fill="FFFFFF"/>
          <w:lang w:eastAsia="zh-CN"/>
        </w:rPr>
        <w:t>项目</w:t>
      </w:r>
      <w:r w:rsidRPr="0099604D">
        <w:rPr>
          <w:color w:val="000000"/>
          <w:sz w:val="20"/>
          <w:shd w:val="clear" w:color="auto" w:fill="FFFFFF"/>
          <w:lang w:eastAsia="zh-CN"/>
        </w:rPr>
        <w:t>13</w:t>
      </w:r>
      <w:r w:rsidRPr="0099604D">
        <w:rPr>
          <w:color w:val="000000"/>
          <w:sz w:val="20"/>
          <w:shd w:val="clear" w:color="auto" w:fill="FFFFFF"/>
          <w:lang w:eastAsia="zh-CN"/>
        </w:rPr>
        <w:t>。</w:t>
      </w:r>
    </w:p>
  </w:footnote>
  <w:footnote w:id="39">
    <w:p w14:paraId="7BAC3848" w14:textId="77777777" w:rsidR="002854DE" w:rsidRPr="0099604D" w:rsidRDefault="002854DE" w:rsidP="002854DE">
      <w:pPr>
        <w:pStyle w:val="FootnoteText"/>
        <w:rPr>
          <w:sz w:val="20"/>
        </w:rPr>
      </w:pPr>
      <w:r w:rsidRPr="0099604D">
        <w:rPr>
          <w:rStyle w:val="FootnoteReference"/>
          <w:sz w:val="20"/>
        </w:rPr>
        <w:footnoteRef/>
      </w:r>
      <w:r w:rsidRPr="0099604D">
        <w:rPr>
          <w:sz w:val="20"/>
        </w:rPr>
        <w:t xml:space="preserve"> </w:t>
      </w:r>
      <w:hyperlink r:id="rId30" w:history="1">
        <w:r w:rsidRPr="0099604D">
          <w:rPr>
            <w:rStyle w:val="Hyperlink"/>
            <w:sz w:val="20"/>
          </w:rPr>
          <w:t>CBD/COP/17/9</w:t>
        </w:r>
      </w:hyperlink>
      <w:r w:rsidRPr="0099604D">
        <w:rPr>
          <w:sz w:val="20"/>
          <w:lang w:eastAsia="zh-CN"/>
        </w:rPr>
        <w:t>。</w:t>
      </w:r>
    </w:p>
  </w:footnote>
  <w:footnote w:id="40">
    <w:p w14:paraId="18F817F2" w14:textId="77777777" w:rsidR="002854DE" w:rsidRPr="0099604D" w:rsidRDefault="002854DE" w:rsidP="002854DE">
      <w:pPr>
        <w:pStyle w:val="FootnoteText"/>
        <w:rPr>
          <w:sz w:val="20"/>
          <w:lang w:val="en-US"/>
        </w:rPr>
      </w:pPr>
      <w:r w:rsidRPr="0099604D">
        <w:rPr>
          <w:rStyle w:val="FootnoteReference"/>
          <w:sz w:val="20"/>
        </w:rPr>
        <w:footnoteRef/>
      </w:r>
      <w:r w:rsidRPr="0099604D">
        <w:rPr>
          <w:sz w:val="20"/>
        </w:rPr>
        <w:t xml:space="preserve"> </w:t>
      </w:r>
      <w:hyperlink r:id="rId31" w:history="1">
        <w:r w:rsidRPr="0099604D">
          <w:rPr>
            <w:rStyle w:val="Hyperlink"/>
            <w:sz w:val="20"/>
            <w:lang w:val="en-US"/>
          </w:rPr>
          <w:t>CBD/COP/17/INF/19</w:t>
        </w:r>
      </w:hyperlink>
      <w:r w:rsidRPr="0099604D">
        <w:rPr>
          <w:sz w:val="20"/>
          <w:lang w:val="en-US" w:eastAsia="zh-CN"/>
        </w:rPr>
        <w:t>。</w:t>
      </w:r>
    </w:p>
  </w:footnote>
  <w:footnote w:id="41">
    <w:p w14:paraId="00BB6713" w14:textId="77777777" w:rsidR="002854DE" w:rsidRPr="0099604D" w:rsidRDefault="002854DE" w:rsidP="002854DE">
      <w:pPr>
        <w:pStyle w:val="FootnoteText"/>
        <w:rPr>
          <w:sz w:val="20"/>
        </w:rPr>
      </w:pPr>
      <w:r w:rsidRPr="0099604D">
        <w:rPr>
          <w:rStyle w:val="FootnoteReference"/>
          <w:sz w:val="20"/>
        </w:rPr>
        <w:footnoteRef/>
      </w:r>
      <w:r w:rsidRPr="0099604D">
        <w:rPr>
          <w:sz w:val="20"/>
        </w:rPr>
        <w:t xml:space="preserve"> </w:t>
      </w:r>
      <w:hyperlink r:id="rId32" w:history="1">
        <w:r w:rsidRPr="0099604D">
          <w:rPr>
            <w:rStyle w:val="Hyperlink"/>
            <w:sz w:val="20"/>
          </w:rPr>
          <w:t>CBD/COP/17/INF/26</w:t>
        </w:r>
      </w:hyperlink>
      <w:r w:rsidRPr="0099604D">
        <w:rPr>
          <w:sz w:val="20"/>
          <w:lang w:eastAsia="zh-CN"/>
        </w:rPr>
        <w:t>。</w:t>
      </w:r>
    </w:p>
  </w:footnote>
  <w:footnote w:id="42">
    <w:p w14:paraId="556E8091" w14:textId="77777777" w:rsidR="002854DE" w:rsidRPr="0099604D" w:rsidRDefault="002854DE" w:rsidP="002854DE">
      <w:pPr>
        <w:pStyle w:val="FootnoteText"/>
        <w:rPr>
          <w:sz w:val="20"/>
        </w:rPr>
      </w:pPr>
      <w:r w:rsidRPr="0099604D">
        <w:rPr>
          <w:rStyle w:val="FootnoteReference"/>
          <w:sz w:val="20"/>
          <w:lang w:val="en-CA"/>
        </w:rPr>
        <w:footnoteRef/>
      </w:r>
      <w:r w:rsidRPr="0099604D">
        <w:rPr>
          <w:sz w:val="20"/>
          <w:lang w:val="en-CA"/>
        </w:rPr>
        <w:t xml:space="preserve"> </w:t>
      </w:r>
      <w:hyperlink r:id="rId33" w:history="1">
        <w:r w:rsidRPr="0099604D">
          <w:rPr>
            <w:rStyle w:val="Hyperlink"/>
            <w:sz w:val="20"/>
            <w:shd w:val="clear" w:color="auto" w:fill="FFFFFF"/>
          </w:rPr>
          <w:t>CBD/COP/17/2</w:t>
        </w:r>
      </w:hyperlink>
      <w:r w:rsidRPr="0099604D">
        <w:rPr>
          <w:color w:val="000000"/>
          <w:sz w:val="20"/>
          <w:shd w:val="clear" w:color="auto" w:fill="FFFFFF"/>
        </w:rPr>
        <w:t xml:space="preserve">, </w:t>
      </w:r>
      <w:r w:rsidRPr="0099604D">
        <w:rPr>
          <w:color w:val="000000"/>
          <w:sz w:val="20"/>
          <w:shd w:val="clear" w:color="auto" w:fill="FFFFFF"/>
          <w:lang w:eastAsia="zh-CN"/>
        </w:rPr>
        <w:t>分项目</w:t>
      </w:r>
      <w:r w:rsidRPr="0099604D">
        <w:rPr>
          <w:sz w:val="20"/>
        </w:rPr>
        <w:t>14 (a)</w:t>
      </w:r>
      <w:r w:rsidRPr="0099604D">
        <w:rPr>
          <w:sz w:val="20"/>
          <w:lang w:eastAsia="zh-CN"/>
        </w:rPr>
        <w:t>。</w:t>
      </w:r>
    </w:p>
  </w:footnote>
  <w:footnote w:id="43">
    <w:p w14:paraId="0E8A3075" w14:textId="5B4F9ABE" w:rsidR="00042F55" w:rsidRPr="0099604D" w:rsidRDefault="00042F55" w:rsidP="00042F55">
      <w:pPr>
        <w:pStyle w:val="FootnoteText"/>
        <w:rPr>
          <w:sz w:val="20"/>
        </w:rPr>
      </w:pPr>
      <w:r w:rsidRPr="0099604D">
        <w:rPr>
          <w:rStyle w:val="FootnoteReference"/>
          <w:sz w:val="20"/>
          <w:lang w:val="en-CA"/>
        </w:rPr>
        <w:footnoteRef/>
      </w:r>
      <w:r w:rsidRPr="0099604D">
        <w:rPr>
          <w:sz w:val="20"/>
          <w:lang w:val="en-CA"/>
        </w:rPr>
        <w:t xml:space="preserve"> </w:t>
      </w:r>
      <w:r w:rsidRPr="0099604D">
        <w:rPr>
          <w:sz w:val="20"/>
          <w:lang w:eastAsia="zh-CN"/>
        </w:rPr>
        <w:t>同上</w:t>
      </w:r>
      <w:r w:rsidR="00373A7C">
        <w:rPr>
          <w:rFonts w:hint="eastAsia"/>
          <w:sz w:val="20"/>
          <w:lang w:eastAsia="zh-CN"/>
        </w:rPr>
        <w:t>，</w:t>
      </w:r>
      <w:r w:rsidRPr="0099604D">
        <w:rPr>
          <w:color w:val="000000"/>
          <w:sz w:val="20"/>
          <w:shd w:val="clear" w:color="auto" w:fill="FFFFFF"/>
          <w:lang w:eastAsia="zh-CN"/>
        </w:rPr>
        <w:t>分项目</w:t>
      </w:r>
      <w:r w:rsidRPr="0099604D">
        <w:rPr>
          <w:color w:val="000000"/>
          <w:sz w:val="20"/>
          <w:shd w:val="clear" w:color="auto" w:fill="FFFFFF"/>
        </w:rPr>
        <w:t>14 (b)</w:t>
      </w:r>
      <w:r w:rsidRPr="0099604D">
        <w:rPr>
          <w:color w:val="000000"/>
          <w:sz w:val="20"/>
          <w:shd w:val="clear" w:color="auto" w:fill="FFFFFF"/>
          <w:lang w:eastAsia="zh-CN"/>
        </w:rPr>
        <w:t>。</w:t>
      </w:r>
    </w:p>
  </w:footnote>
  <w:footnote w:id="44">
    <w:p w14:paraId="6671C2E8" w14:textId="77777777" w:rsidR="00042F55" w:rsidRPr="0099604D" w:rsidRDefault="00042F55" w:rsidP="00042F55">
      <w:pPr>
        <w:pStyle w:val="FootnoteText"/>
        <w:rPr>
          <w:sz w:val="20"/>
          <w:lang w:val="en-US"/>
        </w:rPr>
      </w:pPr>
      <w:r w:rsidRPr="0099604D">
        <w:rPr>
          <w:rStyle w:val="FootnoteReference"/>
          <w:sz w:val="20"/>
        </w:rPr>
        <w:footnoteRef/>
      </w:r>
      <w:r w:rsidRPr="0099604D">
        <w:rPr>
          <w:sz w:val="20"/>
        </w:rPr>
        <w:t xml:space="preserve"> </w:t>
      </w:r>
      <w:hyperlink r:id="rId34" w:history="1">
        <w:r w:rsidRPr="0099604D">
          <w:rPr>
            <w:rStyle w:val="Hyperlink"/>
            <w:sz w:val="20"/>
            <w:lang w:val="en-US"/>
          </w:rPr>
          <w:t>CBD/COP/17/INF/14</w:t>
        </w:r>
      </w:hyperlink>
      <w:r w:rsidRPr="0099604D">
        <w:rPr>
          <w:sz w:val="20"/>
          <w:lang w:eastAsia="zh-CN"/>
        </w:rPr>
        <w:t>。</w:t>
      </w:r>
    </w:p>
  </w:footnote>
  <w:footnote w:id="45">
    <w:p w14:paraId="067CA4CD" w14:textId="1E692DC6" w:rsidR="00042F55" w:rsidRPr="0099604D" w:rsidRDefault="00042F55" w:rsidP="00042F55">
      <w:pPr>
        <w:pStyle w:val="FootnoteText"/>
        <w:rPr>
          <w:sz w:val="20"/>
        </w:rPr>
      </w:pPr>
      <w:r w:rsidRPr="0099604D">
        <w:rPr>
          <w:rStyle w:val="FootnoteReference"/>
          <w:sz w:val="20"/>
          <w:lang w:val="en-CA"/>
        </w:rPr>
        <w:footnoteRef/>
      </w:r>
      <w:r w:rsidRPr="0099604D">
        <w:rPr>
          <w:sz w:val="20"/>
          <w:lang w:val="en-CA"/>
        </w:rPr>
        <w:t xml:space="preserve"> </w:t>
      </w:r>
      <w:hyperlink r:id="rId35" w:history="1">
        <w:r w:rsidRPr="0099604D">
          <w:rPr>
            <w:rStyle w:val="Hyperlink"/>
            <w:sz w:val="20"/>
            <w:shd w:val="clear" w:color="auto" w:fill="FFFFFF"/>
          </w:rPr>
          <w:t>CBD/COP/17/2</w:t>
        </w:r>
      </w:hyperlink>
      <w:r w:rsidR="00373A7C">
        <w:rPr>
          <w:rFonts w:hint="eastAsia"/>
          <w:color w:val="000000"/>
          <w:sz w:val="20"/>
          <w:shd w:val="clear" w:color="auto" w:fill="FFFFFF"/>
          <w:lang w:eastAsia="zh-CN"/>
        </w:rPr>
        <w:t>，</w:t>
      </w:r>
      <w:r w:rsidRPr="0099604D">
        <w:rPr>
          <w:color w:val="000000"/>
          <w:sz w:val="20"/>
          <w:shd w:val="clear" w:color="auto" w:fill="FFFFFF"/>
          <w:lang w:eastAsia="zh-CN"/>
        </w:rPr>
        <w:t>项目</w:t>
      </w:r>
      <w:r w:rsidRPr="0099604D">
        <w:rPr>
          <w:color w:val="000000"/>
          <w:sz w:val="20"/>
          <w:shd w:val="clear" w:color="auto" w:fill="FFFFFF"/>
        </w:rPr>
        <w:t>15</w:t>
      </w:r>
      <w:r w:rsidRPr="0099604D">
        <w:rPr>
          <w:color w:val="000000"/>
          <w:sz w:val="20"/>
          <w:shd w:val="clear" w:color="auto" w:fill="FFFFFF"/>
          <w:lang w:eastAsia="zh-CN"/>
        </w:rPr>
        <w:t>。</w:t>
      </w:r>
    </w:p>
  </w:footnote>
  <w:footnote w:id="46">
    <w:p w14:paraId="0E841ACF" w14:textId="77777777" w:rsidR="00042F55" w:rsidRPr="0099604D" w:rsidRDefault="00042F55" w:rsidP="00042F55">
      <w:pPr>
        <w:pStyle w:val="FootnoteText"/>
        <w:rPr>
          <w:sz w:val="20"/>
          <w:lang w:val="en-CA"/>
        </w:rPr>
      </w:pPr>
      <w:r w:rsidRPr="0099604D">
        <w:rPr>
          <w:rStyle w:val="FootnoteReference"/>
          <w:sz w:val="20"/>
        </w:rPr>
        <w:footnoteRef/>
      </w:r>
      <w:r w:rsidRPr="0099604D">
        <w:rPr>
          <w:sz w:val="20"/>
        </w:rPr>
        <w:t xml:space="preserve"> </w:t>
      </w:r>
      <w:r w:rsidRPr="0099604D">
        <w:rPr>
          <w:sz w:val="20"/>
        </w:rPr>
        <w:t>同上</w:t>
      </w:r>
      <w:r w:rsidRPr="0099604D">
        <w:rPr>
          <w:sz w:val="20"/>
        </w:rPr>
        <w:t xml:space="preserve">, </w:t>
      </w:r>
      <w:r w:rsidRPr="0099604D">
        <w:rPr>
          <w:color w:val="000000"/>
          <w:sz w:val="20"/>
          <w:shd w:val="clear" w:color="auto" w:fill="FFFFFF"/>
          <w:lang w:eastAsia="zh-CN"/>
        </w:rPr>
        <w:t>项目</w:t>
      </w:r>
      <w:r w:rsidRPr="0099604D">
        <w:rPr>
          <w:color w:val="000000"/>
          <w:sz w:val="20"/>
          <w:shd w:val="clear" w:color="auto" w:fill="FFFFFF"/>
        </w:rPr>
        <w:t>9</w:t>
      </w:r>
      <w:r w:rsidRPr="0099604D">
        <w:rPr>
          <w:color w:val="000000"/>
          <w:sz w:val="20"/>
          <w:shd w:val="clear" w:color="auto" w:fill="FFFFFF"/>
          <w:lang w:eastAsia="zh-CN"/>
        </w:rPr>
        <w:t>。</w:t>
      </w:r>
    </w:p>
  </w:footnote>
  <w:footnote w:id="47">
    <w:p w14:paraId="7D0530BE" w14:textId="77777777" w:rsidR="00042F55" w:rsidRPr="0099604D" w:rsidRDefault="00042F55" w:rsidP="00042F55">
      <w:pPr>
        <w:pStyle w:val="FootnoteText"/>
        <w:rPr>
          <w:sz w:val="20"/>
          <w:lang w:val="en-CA"/>
        </w:rPr>
      </w:pPr>
      <w:r w:rsidRPr="0099604D">
        <w:rPr>
          <w:rStyle w:val="FootnoteReference"/>
          <w:sz w:val="20"/>
        </w:rPr>
        <w:footnoteRef/>
      </w:r>
      <w:r w:rsidRPr="0099604D">
        <w:rPr>
          <w:sz w:val="20"/>
        </w:rPr>
        <w:t xml:space="preserve"> </w:t>
      </w:r>
      <w:hyperlink r:id="rId36" w:history="1">
        <w:r w:rsidRPr="0099604D">
          <w:rPr>
            <w:rStyle w:val="Hyperlink"/>
            <w:sz w:val="20"/>
          </w:rPr>
          <w:t>CBD/COP/17/INF/15</w:t>
        </w:r>
      </w:hyperlink>
      <w:r w:rsidRPr="0099604D">
        <w:rPr>
          <w:sz w:val="20"/>
        </w:rPr>
        <w:t>-CBD/CP/MOP/12/INF/7-CBD/NP/MOP/6/INF/2</w:t>
      </w:r>
      <w:r w:rsidRPr="0099604D">
        <w:rPr>
          <w:sz w:val="20"/>
          <w:lang w:eastAsia="zh-CN"/>
        </w:rPr>
        <w:t>。</w:t>
      </w:r>
    </w:p>
  </w:footnote>
  <w:footnote w:id="48">
    <w:p w14:paraId="4868AD4F" w14:textId="77777777" w:rsidR="00042F55" w:rsidRPr="0099604D" w:rsidRDefault="00042F55" w:rsidP="00042F55">
      <w:pPr>
        <w:pStyle w:val="FootnoteText"/>
        <w:rPr>
          <w:sz w:val="20"/>
          <w:lang w:val="en-US"/>
        </w:rPr>
      </w:pPr>
      <w:r w:rsidRPr="0099604D">
        <w:rPr>
          <w:rStyle w:val="FootnoteReference"/>
          <w:sz w:val="20"/>
        </w:rPr>
        <w:footnoteRef/>
      </w:r>
      <w:r w:rsidRPr="0099604D">
        <w:rPr>
          <w:sz w:val="20"/>
        </w:rPr>
        <w:t xml:space="preserve"> </w:t>
      </w:r>
      <w:hyperlink r:id="rId37" w:history="1">
        <w:r w:rsidRPr="0099604D">
          <w:rPr>
            <w:rStyle w:val="Hyperlink"/>
            <w:sz w:val="20"/>
            <w:shd w:val="clear" w:color="auto" w:fill="FFFFFF"/>
          </w:rPr>
          <w:t>CBD/COP/17/2</w:t>
        </w:r>
      </w:hyperlink>
      <w:r w:rsidRPr="0099604D">
        <w:rPr>
          <w:color w:val="000000"/>
          <w:sz w:val="20"/>
          <w:shd w:val="clear" w:color="auto" w:fill="FFFFFF"/>
        </w:rPr>
        <w:t xml:space="preserve">, </w:t>
      </w:r>
      <w:r w:rsidRPr="0099604D">
        <w:rPr>
          <w:color w:val="000000"/>
          <w:sz w:val="20"/>
          <w:shd w:val="clear" w:color="auto" w:fill="FFFFFF"/>
          <w:lang w:eastAsia="zh-CN"/>
        </w:rPr>
        <w:t>项目</w:t>
      </w:r>
      <w:r w:rsidRPr="0099604D">
        <w:rPr>
          <w:color w:val="000000"/>
          <w:sz w:val="20"/>
          <w:shd w:val="clear" w:color="auto" w:fill="FFFFFF"/>
        </w:rPr>
        <w:t>20</w:t>
      </w:r>
      <w:r w:rsidRPr="0099604D">
        <w:rPr>
          <w:color w:val="000000"/>
          <w:sz w:val="20"/>
          <w:shd w:val="clear" w:color="auto" w:fill="FFFFFF"/>
          <w:lang w:eastAsia="zh-CN"/>
        </w:rPr>
        <w:t>。</w:t>
      </w:r>
    </w:p>
  </w:footnote>
  <w:footnote w:id="49">
    <w:p w14:paraId="72CD95D3" w14:textId="77777777" w:rsidR="00042F55" w:rsidRPr="0099604D" w:rsidRDefault="00042F55" w:rsidP="00042F55">
      <w:pPr>
        <w:pStyle w:val="FootnoteText"/>
        <w:rPr>
          <w:sz w:val="20"/>
          <w:lang w:val="en-CA"/>
        </w:rPr>
      </w:pPr>
      <w:r w:rsidRPr="0099604D">
        <w:rPr>
          <w:rStyle w:val="FootnoteReference"/>
          <w:sz w:val="20"/>
        </w:rPr>
        <w:footnoteRef/>
      </w:r>
      <w:r w:rsidRPr="0099604D">
        <w:rPr>
          <w:sz w:val="20"/>
        </w:rPr>
        <w:t xml:space="preserve"> </w:t>
      </w:r>
      <w:hyperlink r:id="rId38" w:history="1">
        <w:r w:rsidRPr="0099604D">
          <w:rPr>
            <w:rStyle w:val="Hyperlink"/>
            <w:sz w:val="20"/>
          </w:rPr>
          <w:t>CBD/COP/17/8</w:t>
        </w:r>
      </w:hyperlink>
      <w:r w:rsidRPr="0099604D">
        <w:rPr>
          <w:sz w:val="20"/>
          <w:lang w:eastAsia="zh-CN"/>
        </w:rPr>
        <w:t>。</w:t>
      </w:r>
    </w:p>
  </w:footnote>
  <w:footnote w:id="50">
    <w:p w14:paraId="18A2DE91"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39" w:history="1">
        <w:r w:rsidRPr="0099604D">
          <w:rPr>
            <w:rStyle w:val="Hyperlink"/>
            <w:sz w:val="20"/>
            <w:lang w:eastAsia="zh-CN"/>
          </w:rPr>
          <w:t>CBD/CP/MOP/12/2</w:t>
        </w:r>
      </w:hyperlink>
      <w:r w:rsidRPr="0099604D">
        <w:rPr>
          <w:sz w:val="20"/>
        </w:rPr>
        <w:t>，</w:t>
      </w:r>
      <w:r w:rsidRPr="0099604D">
        <w:rPr>
          <w:sz w:val="20"/>
          <w:lang w:val="zh-CN"/>
        </w:rPr>
        <w:t>项目</w:t>
      </w:r>
      <w:r w:rsidRPr="0099604D">
        <w:rPr>
          <w:sz w:val="20"/>
        </w:rPr>
        <w:t>12</w:t>
      </w:r>
      <w:r w:rsidRPr="0099604D">
        <w:rPr>
          <w:sz w:val="20"/>
          <w:lang w:val="zh-CN"/>
        </w:rPr>
        <w:t>。</w:t>
      </w:r>
    </w:p>
  </w:footnote>
  <w:footnote w:id="51">
    <w:p w14:paraId="3B41314D"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0" w:history="1">
        <w:r w:rsidRPr="0099604D">
          <w:rPr>
            <w:rStyle w:val="Hyperlink"/>
            <w:sz w:val="20"/>
            <w:lang w:eastAsia="zh-CN"/>
          </w:rPr>
          <w:t>CBD/COP/17/INF/15-CBD/CP/MOP/12/INF/7.-CBD/NP/MOP/6/INF/2</w:t>
        </w:r>
      </w:hyperlink>
      <w:r w:rsidRPr="0099604D">
        <w:rPr>
          <w:sz w:val="20"/>
          <w:lang w:val="zh-CN"/>
        </w:rPr>
        <w:t>。</w:t>
      </w:r>
    </w:p>
  </w:footnote>
  <w:footnote w:id="52">
    <w:p w14:paraId="4F0D1B88"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1" w:history="1">
        <w:r w:rsidRPr="0099604D">
          <w:rPr>
            <w:rStyle w:val="Hyperlink"/>
            <w:sz w:val="20"/>
            <w:lang w:eastAsia="zh-CN"/>
          </w:rPr>
          <w:t>CBD/NP/MOP/6/2</w:t>
        </w:r>
      </w:hyperlink>
      <w:r w:rsidRPr="0099604D">
        <w:rPr>
          <w:sz w:val="20"/>
        </w:rPr>
        <w:t>，</w:t>
      </w:r>
      <w:r w:rsidRPr="0099604D">
        <w:rPr>
          <w:sz w:val="20"/>
          <w:lang w:val="zh-CN"/>
        </w:rPr>
        <w:t>项目</w:t>
      </w:r>
      <w:r w:rsidRPr="0099604D">
        <w:rPr>
          <w:sz w:val="20"/>
        </w:rPr>
        <w:t>5</w:t>
      </w:r>
      <w:r w:rsidRPr="0099604D">
        <w:rPr>
          <w:sz w:val="20"/>
          <w:lang w:val="zh-CN"/>
        </w:rPr>
        <w:t>。</w:t>
      </w:r>
    </w:p>
  </w:footnote>
  <w:footnote w:id="53">
    <w:p w14:paraId="44E611F7"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2" w:history="1">
        <w:r w:rsidRPr="0099604D">
          <w:rPr>
            <w:rStyle w:val="Hyperlink"/>
            <w:sz w:val="20"/>
            <w:lang w:eastAsia="zh-CN"/>
          </w:rPr>
          <w:t>CBD/NP/MOP/6/3</w:t>
        </w:r>
      </w:hyperlink>
      <w:r w:rsidRPr="0099604D">
        <w:rPr>
          <w:sz w:val="20"/>
          <w:lang w:val="zh-CN"/>
        </w:rPr>
        <w:t>。</w:t>
      </w:r>
    </w:p>
  </w:footnote>
  <w:footnote w:id="54">
    <w:p w14:paraId="494BF73D"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3" w:history="1">
        <w:r w:rsidRPr="0099604D">
          <w:rPr>
            <w:rStyle w:val="Hyperlink"/>
            <w:sz w:val="20"/>
            <w:lang w:eastAsia="zh-CN"/>
          </w:rPr>
          <w:t>CBD/NP/MOP/6/2</w:t>
        </w:r>
      </w:hyperlink>
      <w:r w:rsidRPr="0099604D">
        <w:rPr>
          <w:sz w:val="20"/>
        </w:rPr>
        <w:t>，</w:t>
      </w:r>
      <w:r w:rsidRPr="0099604D">
        <w:rPr>
          <w:sz w:val="20"/>
          <w:lang w:val="zh-CN"/>
        </w:rPr>
        <w:t>项目</w:t>
      </w:r>
      <w:r w:rsidRPr="0099604D">
        <w:rPr>
          <w:sz w:val="20"/>
        </w:rPr>
        <w:t>7</w:t>
      </w:r>
      <w:r w:rsidRPr="0099604D">
        <w:rPr>
          <w:sz w:val="20"/>
          <w:lang w:val="zh-CN"/>
        </w:rPr>
        <w:t>。</w:t>
      </w:r>
    </w:p>
  </w:footnote>
  <w:footnote w:id="55">
    <w:p w14:paraId="0258B615" w14:textId="77777777" w:rsidR="00042F55" w:rsidRPr="0099604D" w:rsidRDefault="00042F55" w:rsidP="00042F55">
      <w:pPr>
        <w:pStyle w:val="FootnoteText"/>
        <w:spacing w:after="60"/>
        <w:rPr>
          <w:sz w:val="20"/>
        </w:rPr>
      </w:pPr>
      <w:r w:rsidRPr="0099604D">
        <w:rPr>
          <w:rStyle w:val="FootnoteReference"/>
          <w:sz w:val="20"/>
          <w:lang w:eastAsia="zh-CN"/>
        </w:rPr>
        <w:footnoteRef/>
      </w:r>
      <w:r w:rsidRPr="0099604D">
        <w:rPr>
          <w:sz w:val="20"/>
        </w:rPr>
        <w:t xml:space="preserve"> </w:t>
      </w:r>
      <w:hyperlink r:id="rId44" w:history="1">
        <w:r w:rsidRPr="0099604D">
          <w:rPr>
            <w:rStyle w:val="Hyperlink"/>
            <w:sz w:val="20"/>
            <w:lang w:eastAsia="zh-CN"/>
          </w:rPr>
          <w:t>CBD/NP/MOP/6/6</w:t>
        </w:r>
      </w:hyperlink>
      <w:r w:rsidRPr="0099604D">
        <w:rPr>
          <w:sz w:val="20"/>
          <w:lang w:val="zh-CN"/>
        </w:rPr>
        <w:t>。</w:t>
      </w:r>
    </w:p>
  </w:footnote>
  <w:footnote w:id="56">
    <w:p w14:paraId="204DEBB8"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5" w:history="1">
        <w:r w:rsidRPr="0099604D">
          <w:rPr>
            <w:rStyle w:val="Hyperlink"/>
            <w:sz w:val="20"/>
            <w:lang w:eastAsia="zh-CN"/>
          </w:rPr>
          <w:t>CBD/NP/MOP/6/2</w:t>
        </w:r>
      </w:hyperlink>
      <w:r w:rsidRPr="0099604D">
        <w:rPr>
          <w:sz w:val="20"/>
        </w:rPr>
        <w:t>，</w:t>
      </w:r>
      <w:r w:rsidRPr="0099604D">
        <w:rPr>
          <w:sz w:val="20"/>
          <w:lang w:val="zh-CN"/>
        </w:rPr>
        <w:t>项目</w:t>
      </w:r>
      <w:r w:rsidRPr="0099604D">
        <w:rPr>
          <w:sz w:val="20"/>
        </w:rPr>
        <w:t>8</w:t>
      </w:r>
      <w:r w:rsidRPr="0099604D">
        <w:rPr>
          <w:sz w:val="20"/>
          <w:lang w:val="zh-CN"/>
        </w:rPr>
        <w:t>。</w:t>
      </w:r>
    </w:p>
  </w:footnote>
  <w:footnote w:id="57">
    <w:p w14:paraId="6858AC23"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6" w:history="1">
        <w:r w:rsidRPr="0099604D">
          <w:rPr>
            <w:rStyle w:val="Hyperlink"/>
            <w:sz w:val="20"/>
            <w:lang w:eastAsia="zh-CN"/>
          </w:rPr>
          <w:t>CBD/SBI/7/7</w:t>
        </w:r>
      </w:hyperlink>
      <w:r w:rsidRPr="0099604D">
        <w:rPr>
          <w:sz w:val="20"/>
          <w:lang w:val="zh-CN"/>
        </w:rPr>
        <w:t>。</w:t>
      </w:r>
    </w:p>
  </w:footnote>
  <w:footnote w:id="58">
    <w:p w14:paraId="2CD0B7B2"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7" w:history="1">
        <w:r w:rsidRPr="0099604D">
          <w:rPr>
            <w:rStyle w:val="Hyperlink"/>
            <w:sz w:val="20"/>
            <w:lang w:eastAsia="zh-CN"/>
          </w:rPr>
          <w:t>CBD/NP/MOP/6/2</w:t>
        </w:r>
      </w:hyperlink>
      <w:r w:rsidRPr="0099604D">
        <w:rPr>
          <w:sz w:val="20"/>
        </w:rPr>
        <w:t>，</w:t>
      </w:r>
      <w:r w:rsidRPr="0099604D">
        <w:rPr>
          <w:sz w:val="20"/>
          <w:lang w:val="zh-CN"/>
        </w:rPr>
        <w:t>项目</w:t>
      </w:r>
      <w:r w:rsidRPr="0099604D">
        <w:rPr>
          <w:sz w:val="20"/>
        </w:rPr>
        <w:t>9</w:t>
      </w:r>
      <w:r w:rsidRPr="0099604D">
        <w:rPr>
          <w:sz w:val="20"/>
          <w:lang w:val="zh-CN"/>
        </w:rPr>
        <w:t>。</w:t>
      </w:r>
    </w:p>
  </w:footnote>
  <w:footnote w:id="59">
    <w:p w14:paraId="5E24009A"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8" w:history="1">
        <w:r w:rsidRPr="0099604D">
          <w:rPr>
            <w:rStyle w:val="Hyperlink"/>
            <w:sz w:val="20"/>
            <w:lang w:eastAsia="zh-CN"/>
          </w:rPr>
          <w:t>CBD/NP/MOP/6/7</w:t>
        </w:r>
      </w:hyperlink>
      <w:r w:rsidRPr="0099604D">
        <w:rPr>
          <w:sz w:val="20"/>
          <w:lang w:val="zh-CN"/>
        </w:rPr>
        <w:t>。</w:t>
      </w:r>
      <w:r w:rsidRPr="0099604D">
        <w:rPr>
          <w:sz w:val="20"/>
        </w:rPr>
        <w:t xml:space="preserve"> </w:t>
      </w:r>
    </w:p>
  </w:footnote>
  <w:footnote w:id="60">
    <w:p w14:paraId="26380517"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49" w:history="1">
        <w:r w:rsidRPr="0099604D">
          <w:rPr>
            <w:rStyle w:val="Hyperlink"/>
            <w:sz w:val="20"/>
            <w:lang w:eastAsia="zh-CN"/>
          </w:rPr>
          <w:t>CBD/NP/MOP/6/INF/3</w:t>
        </w:r>
      </w:hyperlink>
      <w:r w:rsidRPr="0099604D">
        <w:rPr>
          <w:sz w:val="20"/>
          <w:lang w:val="zh-CN"/>
        </w:rPr>
        <w:t>。</w:t>
      </w:r>
    </w:p>
  </w:footnote>
  <w:footnote w:id="61">
    <w:p w14:paraId="4E280178"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0" w:history="1">
        <w:r w:rsidRPr="0099604D">
          <w:rPr>
            <w:rStyle w:val="Hyperlink"/>
            <w:sz w:val="20"/>
            <w:lang w:eastAsia="zh-CN"/>
          </w:rPr>
          <w:t>CBD/NP/ABSCH-IAC/6/3</w:t>
        </w:r>
      </w:hyperlink>
      <w:r w:rsidRPr="0099604D">
        <w:rPr>
          <w:sz w:val="20"/>
          <w:lang w:val="zh-CN"/>
        </w:rPr>
        <w:t>。</w:t>
      </w:r>
    </w:p>
  </w:footnote>
  <w:footnote w:id="62">
    <w:p w14:paraId="6FCD48AF"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1" w:history="1">
        <w:r w:rsidRPr="0099604D">
          <w:rPr>
            <w:rStyle w:val="Hyperlink"/>
            <w:sz w:val="20"/>
            <w:lang w:eastAsia="zh-CN"/>
          </w:rPr>
          <w:t>CBD/NP/CB-IAC/2026/1/4</w:t>
        </w:r>
      </w:hyperlink>
      <w:r w:rsidRPr="0099604D">
        <w:rPr>
          <w:sz w:val="20"/>
          <w:lang w:val="zh-CN"/>
        </w:rPr>
        <w:t>。</w:t>
      </w:r>
    </w:p>
  </w:footnote>
  <w:footnote w:id="63">
    <w:p w14:paraId="316A5796"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2" w:history="1">
        <w:r w:rsidRPr="0099604D">
          <w:rPr>
            <w:rStyle w:val="Hyperlink"/>
            <w:sz w:val="20"/>
            <w:lang w:eastAsia="zh-CN"/>
          </w:rPr>
          <w:t>CBD/NP/MOP/6/2</w:t>
        </w:r>
      </w:hyperlink>
      <w:r w:rsidRPr="0099604D">
        <w:rPr>
          <w:sz w:val="20"/>
        </w:rPr>
        <w:t>，</w:t>
      </w:r>
      <w:r w:rsidRPr="0099604D">
        <w:rPr>
          <w:sz w:val="20"/>
          <w:lang w:val="zh-CN"/>
        </w:rPr>
        <w:t>项目</w:t>
      </w:r>
      <w:r w:rsidRPr="0099604D">
        <w:rPr>
          <w:sz w:val="20"/>
        </w:rPr>
        <w:t>10</w:t>
      </w:r>
      <w:r w:rsidRPr="0099604D">
        <w:rPr>
          <w:sz w:val="20"/>
          <w:lang w:val="zh-CN"/>
        </w:rPr>
        <w:t>。</w:t>
      </w:r>
    </w:p>
  </w:footnote>
  <w:footnote w:id="64">
    <w:p w14:paraId="57AEF2A0"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3" w:history="1">
        <w:r w:rsidRPr="0099604D">
          <w:rPr>
            <w:rStyle w:val="Hyperlink"/>
            <w:sz w:val="20"/>
            <w:lang w:eastAsia="zh-CN"/>
          </w:rPr>
          <w:t>CBD/NP/MOP/6/8</w:t>
        </w:r>
      </w:hyperlink>
      <w:r w:rsidRPr="0099604D">
        <w:rPr>
          <w:sz w:val="20"/>
          <w:lang w:val="zh-CN"/>
        </w:rPr>
        <w:t>。</w:t>
      </w:r>
    </w:p>
  </w:footnote>
  <w:footnote w:id="65">
    <w:p w14:paraId="6D9EDBDC"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4" w:history="1">
        <w:r w:rsidRPr="0099604D">
          <w:rPr>
            <w:rStyle w:val="Hyperlink"/>
            <w:sz w:val="20"/>
            <w:lang w:eastAsia="zh-CN"/>
          </w:rPr>
          <w:t>CBD/COP/17/5</w:t>
        </w:r>
      </w:hyperlink>
      <w:r w:rsidRPr="0099604D">
        <w:rPr>
          <w:sz w:val="20"/>
          <w:lang w:val="zh-CN"/>
        </w:rPr>
        <w:t>。</w:t>
      </w:r>
    </w:p>
  </w:footnote>
  <w:footnote w:id="66">
    <w:p w14:paraId="02656ACE" w14:textId="77777777" w:rsidR="00042F55" w:rsidRPr="0099604D" w:rsidRDefault="00042F55" w:rsidP="00042F55">
      <w:pPr>
        <w:pStyle w:val="FootnoteText"/>
        <w:rPr>
          <w:sz w:val="20"/>
        </w:rPr>
      </w:pPr>
      <w:r w:rsidRPr="0099604D">
        <w:rPr>
          <w:rStyle w:val="FootnoteReference"/>
          <w:sz w:val="20"/>
          <w:lang w:eastAsia="zh-CN"/>
        </w:rPr>
        <w:footnoteRef/>
      </w:r>
      <w:r w:rsidRPr="0099604D">
        <w:rPr>
          <w:sz w:val="20"/>
        </w:rPr>
        <w:t xml:space="preserve"> </w:t>
      </w:r>
      <w:hyperlink r:id="rId55" w:history="1">
        <w:r w:rsidRPr="0099604D">
          <w:rPr>
            <w:rStyle w:val="Hyperlink"/>
            <w:sz w:val="20"/>
            <w:lang w:val="en-US" w:eastAsia="zh-CN"/>
          </w:rPr>
          <w:t>CBD/COP/17/5/Add.1</w:t>
        </w:r>
      </w:hyperlink>
      <w:r w:rsidRPr="0099604D">
        <w:rPr>
          <w:sz w:val="20"/>
          <w:lang w:val="zh-CN"/>
        </w:rPr>
        <w:t>。</w:t>
      </w:r>
    </w:p>
  </w:footnote>
  <w:footnote w:id="67">
    <w:p w14:paraId="79414D54" w14:textId="5679A655" w:rsidR="00ED27A6" w:rsidRPr="00256081" w:rsidRDefault="00ED27A6" w:rsidP="00ED27A6">
      <w:pPr>
        <w:pStyle w:val="FootnoteText"/>
        <w:rPr>
          <w:lang w:val="en-US" w:eastAsia="zh-CN"/>
        </w:rPr>
      </w:pPr>
      <w:r w:rsidRPr="00373A7C">
        <w:rPr>
          <w:rStyle w:val="FootnoteReference"/>
          <w:sz w:val="20"/>
          <w:szCs w:val="22"/>
        </w:rPr>
        <w:footnoteRef/>
      </w:r>
      <w:r w:rsidRPr="00373A7C">
        <w:rPr>
          <w:sz w:val="20"/>
          <w:szCs w:val="22"/>
          <w:lang w:eastAsia="zh-CN"/>
        </w:rPr>
        <w:t xml:space="preserve"> </w:t>
      </w:r>
      <w:r w:rsidR="0098694D" w:rsidRPr="0098694D">
        <w:rPr>
          <w:rFonts w:hint="eastAsia"/>
          <w:sz w:val="20"/>
          <w:szCs w:val="22"/>
          <w:lang w:eastAsia="zh-CN"/>
        </w:rPr>
        <w:t>可在</w:t>
      </w:r>
      <w:r w:rsidR="0098694D">
        <w:rPr>
          <w:rFonts w:hint="eastAsia"/>
          <w:sz w:val="20"/>
          <w:szCs w:val="22"/>
          <w:lang w:eastAsia="zh-CN"/>
        </w:rPr>
        <w:t>本录音的</w:t>
      </w:r>
      <w:r w:rsidR="00487FE4">
        <w:rPr>
          <w:rFonts w:hint="eastAsia"/>
          <w:sz w:val="20"/>
          <w:szCs w:val="22"/>
          <w:lang w:eastAsia="zh-CN"/>
        </w:rPr>
        <w:t>第</w:t>
      </w:r>
      <w:r w:rsidR="0098694D" w:rsidRPr="0098694D">
        <w:rPr>
          <w:rFonts w:hint="eastAsia"/>
          <w:sz w:val="20"/>
          <w:szCs w:val="22"/>
          <w:lang w:eastAsia="zh-CN"/>
        </w:rPr>
        <w:t>3</w:t>
      </w:r>
      <w:r w:rsidR="0098694D" w:rsidRPr="0098694D">
        <w:rPr>
          <w:rFonts w:hint="eastAsia"/>
          <w:sz w:val="20"/>
          <w:szCs w:val="22"/>
          <w:lang w:eastAsia="zh-CN"/>
        </w:rPr>
        <w:t>小时</w:t>
      </w:r>
      <w:r w:rsidR="0098694D" w:rsidRPr="0098694D">
        <w:rPr>
          <w:rFonts w:hint="eastAsia"/>
          <w:sz w:val="20"/>
          <w:szCs w:val="22"/>
          <w:lang w:eastAsia="zh-CN"/>
        </w:rPr>
        <w:t>4</w:t>
      </w:r>
      <w:r w:rsidR="0098694D" w:rsidRPr="0098694D">
        <w:rPr>
          <w:rFonts w:hint="eastAsia"/>
          <w:sz w:val="20"/>
          <w:szCs w:val="22"/>
          <w:lang w:eastAsia="zh-CN"/>
        </w:rPr>
        <w:t>分</w:t>
      </w:r>
      <w:r w:rsidR="0098694D" w:rsidRPr="0098694D">
        <w:rPr>
          <w:rFonts w:hint="eastAsia"/>
          <w:sz w:val="20"/>
          <w:szCs w:val="22"/>
          <w:lang w:eastAsia="zh-CN"/>
        </w:rPr>
        <w:t>9</w:t>
      </w:r>
      <w:r w:rsidR="0098694D" w:rsidRPr="0098694D">
        <w:rPr>
          <w:rFonts w:hint="eastAsia"/>
          <w:sz w:val="20"/>
          <w:szCs w:val="22"/>
          <w:lang w:eastAsia="zh-CN"/>
        </w:rPr>
        <w:t>秒处收听</w:t>
      </w:r>
      <w:r w:rsidR="00373A7C" w:rsidRPr="0098694D">
        <w:rPr>
          <w:rFonts w:hint="eastAsia"/>
          <w:sz w:val="20"/>
          <w:szCs w:val="22"/>
          <w:lang w:val="en-CA" w:eastAsia="zh-CN"/>
        </w:rPr>
        <w:t>。</w:t>
      </w:r>
    </w:p>
  </w:footnote>
  <w:footnote w:id="68">
    <w:p w14:paraId="53E4767B" w14:textId="77777777" w:rsidR="002C04D2" w:rsidRPr="0099604D" w:rsidRDefault="002C04D2" w:rsidP="00156E80">
      <w:pPr>
        <w:pStyle w:val="FootnoteText"/>
        <w:rPr>
          <w:sz w:val="20"/>
          <w:lang w:eastAsia="zh-CN"/>
        </w:rPr>
      </w:pPr>
      <w:r w:rsidRPr="0099604D">
        <w:rPr>
          <w:rStyle w:val="FootnoteReference"/>
          <w:sz w:val="20"/>
        </w:rPr>
        <w:footnoteRef/>
      </w:r>
      <w:r w:rsidRPr="0099604D">
        <w:rPr>
          <w:sz w:val="20"/>
          <w:lang w:eastAsia="zh-CN"/>
        </w:rPr>
        <w:t xml:space="preserve"> </w:t>
      </w:r>
      <w:hyperlink r:id="rId56" w:history="1">
        <w:r w:rsidRPr="0099604D">
          <w:rPr>
            <w:rStyle w:val="Hyperlink"/>
            <w:sz w:val="20"/>
            <w:lang w:eastAsia="zh-CN"/>
          </w:rPr>
          <w:t>CBD/NP/MOP/6/2</w:t>
        </w:r>
      </w:hyperlink>
      <w:r w:rsidRPr="0099604D">
        <w:rPr>
          <w:sz w:val="20"/>
          <w:lang w:eastAsia="zh-CN"/>
        </w:rPr>
        <w:t xml:space="preserve">, </w:t>
      </w:r>
      <w:r w:rsidRPr="0099604D">
        <w:rPr>
          <w:sz w:val="20"/>
          <w:lang w:eastAsia="zh-CN"/>
        </w:rPr>
        <w:t>项目</w:t>
      </w:r>
      <w:r w:rsidRPr="0099604D">
        <w:rPr>
          <w:sz w:val="20"/>
          <w:lang w:eastAsia="zh-CN"/>
        </w:rPr>
        <w:t>11</w:t>
      </w:r>
      <w:r w:rsidRPr="0099604D">
        <w:rPr>
          <w:sz w:val="20"/>
          <w:lang w:eastAsia="zh-CN"/>
        </w:rPr>
        <w:t>。</w:t>
      </w:r>
    </w:p>
  </w:footnote>
  <w:footnote w:id="69">
    <w:p w14:paraId="7EA226E5" w14:textId="77777777" w:rsidR="002C04D2" w:rsidRPr="0099604D" w:rsidRDefault="002C04D2" w:rsidP="00156E80">
      <w:pPr>
        <w:pStyle w:val="FootnoteText"/>
        <w:rPr>
          <w:sz w:val="20"/>
        </w:rPr>
      </w:pPr>
      <w:r w:rsidRPr="0099604D">
        <w:rPr>
          <w:rStyle w:val="FootnoteReference"/>
          <w:sz w:val="20"/>
        </w:rPr>
        <w:footnoteRef/>
      </w:r>
      <w:r w:rsidRPr="0099604D">
        <w:rPr>
          <w:sz w:val="20"/>
        </w:rPr>
        <w:t xml:space="preserve"> </w:t>
      </w:r>
      <w:hyperlink r:id="rId57" w:history="1">
        <w:r w:rsidRPr="0099604D">
          <w:rPr>
            <w:rStyle w:val="Hyperlink"/>
            <w:sz w:val="20"/>
          </w:rPr>
          <w:t>CBD/NP/MOP/6/9</w:t>
        </w:r>
      </w:hyperlink>
      <w:r w:rsidRPr="0099604D">
        <w:rPr>
          <w:sz w:val="20"/>
          <w:lang w:eastAsia="zh-CN"/>
        </w:rPr>
        <w:t>。</w:t>
      </w:r>
    </w:p>
  </w:footnote>
  <w:footnote w:id="70">
    <w:p w14:paraId="2DBB13B5" w14:textId="77777777" w:rsidR="002C04D2" w:rsidRPr="0099604D" w:rsidRDefault="002C04D2" w:rsidP="00C81383">
      <w:pPr>
        <w:pStyle w:val="FootnoteText"/>
        <w:rPr>
          <w:sz w:val="20"/>
        </w:rPr>
      </w:pPr>
      <w:r w:rsidRPr="0099604D">
        <w:rPr>
          <w:rStyle w:val="FootnoteReference"/>
          <w:sz w:val="20"/>
        </w:rPr>
        <w:footnoteRef/>
      </w:r>
      <w:r w:rsidRPr="0099604D">
        <w:rPr>
          <w:sz w:val="20"/>
        </w:rPr>
        <w:t xml:space="preserve"> </w:t>
      </w:r>
      <w:hyperlink r:id="rId58" w:history="1">
        <w:r w:rsidRPr="0099604D">
          <w:rPr>
            <w:rStyle w:val="Hyperlink"/>
            <w:sz w:val="20"/>
          </w:rPr>
          <w:t>CBD/NP/MOP/6/10</w:t>
        </w:r>
      </w:hyperlink>
      <w:r w:rsidRPr="0099604D">
        <w:rPr>
          <w:sz w:val="20"/>
          <w:lang w:eastAsia="zh-CN"/>
        </w:rPr>
        <w:t>。</w:t>
      </w:r>
    </w:p>
  </w:footnote>
  <w:footnote w:id="71">
    <w:p w14:paraId="7CEFCB9C" w14:textId="77777777" w:rsidR="002C04D2" w:rsidRPr="0099604D" w:rsidRDefault="002C04D2" w:rsidP="00DE3B8F">
      <w:pPr>
        <w:pStyle w:val="FootnoteText"/>
        <w:rPr>
          <w:sz w:val="20"/>
          <w:lang w:val="en-US" w:eastAsia="zh-CN"/>
        </w:rPr>
      </w:pPr>
      <w:r w:rsidRPr="0099604D">
        <w:rPr>
          <w:rStyle w:val="FootnoteReference"/>
          <w:sz w:val="20"/>
        </w:rPr>
        <w:footnoteRef/>
      </w:r>
      <w:r w:rsidRPr="0099604D">
        <w:rPr>
          <w:sz w:val="20"/>
        </w:rPr>
        <w:t xml:space="preserve"> </w:t>
      </w:r>
      <w:hyperlink r:id="rId59" w:history="1">
        <w:r w:rsidRPr="0099604D">
          <w:rPr>
            <w:rStyle w:val="Hyperlink"/>
            <w:sz w:val="20"/>
          </w:rPr>
          <w:t>CBD/NP/MOP/6/11</w:t>
        </w:r>
      </w:hyperlink>
      <w:r w:rsidRPr="0099604D">
        <w:rPr>
          <w:sz w:val="20"/>
          <w:lang w:val="en-US" w:eastAsia="zh-CN"/>
        </w:rPr>
        <w:t>。</w:t>
      </w:r>
    </w:p>
  </w:footnote>
  <w:footnote w:id="72">
    <w:p w14:paraId="16631D1B" w14:textId="77777777" w:rsidR="002C04D2" w:rsidRPr="0099604D" w:rsidRDefault="002C04D2" w:rsidP="00545305">
      <w:pPr>
        <w:pStyle w:val="FootnoteText"/>
        <w:tabs>
          <w:tab w:val="left" w:pos="7015"/>
        </w:tabs>
        <w:rPr>
          <w:sz w:val="20"/>
          <w:lang w:val="en-CA"/>
        </w:rPr>
      </w:pPr>
      <w:r w:rsidRPr="0099604D">
        <w:rPr>
          <w:rStyle w:val="FootnoteReference"/>
          <w:sz w:val="20"/>
        </w:rPr>
        <w:footnoteRef/>
      </w:r>
      <w:r w:rsidRPr="0099604D">
        <w:rPr>
          <w:sz w:val="20"/>
        </w:rPr>
        <w:t xml:space="preserve"> </w:t>
      </w:r>
      <w:hyperlink r:id="rId60" w:history="1">
        <w:r w:rsidRPr="0099604D">
          <w:rPr>
            <w:rStyle w:val="Hyperlink"/>
            <w:sz w:val="20"/>
          </w:rPr>
          <w:t>CBD/NP/MOP/6/2</w:t>
        </w:r>
      </w:hyperlink>
      <w:r w:rsidRPr="0099604D">
        <w:rPr>
          <w:sz w:val="20"/>
        </w:rPr>
        <w:t xml:space="preserve">, </w:t>
      </w:r>
      <w:r w:rsidRPr="0099604D">
        <w:rPr>
          <w:sz w:val="20"/>
          <w:lang w:eastAsia="zh-CN"/>
        </w:rPr>
        <w:t>项目</w:t>
      </w:r>
      <w:r w:rsidRPr="0099604D">
        <w:rPr>
          <w:color w:val="000000"/>
          <w:sz w:val="20"/>
          <w:shd w:val="clear" w:color="auto" w:fill="FFFFFF"/>
        </w:rPr>
        <w:t>14</w:t>
      </w:r>
      <w:r w:rsidRPr="0099604D">
        <w:rPr>
          <w:color w:val="000000"/>
          <w:sz w:val="20"/>
          <w:shd w:val="clear" w:color="auto" w:fill="FFFFFF"/>
          <w:lang w:eastAsia="zh-CN"/>
        </w:rPr>
        <w:t>。</w:t>
      </w:r>
      <w:r w:rsidRPr="0099604D">
        <w:rPr>
          <w:color w:val="000000"/>
          <w:sz w:val="20"/>
          <w:shd w:val="clear" w:color="auto" w:fill="FFFFFF"/>
          <w:lang w:eastAsia="zh-CN"/>
        </w:rPr>
        <w:tab/>
      </w:r>
    </w:p>
  </w:footnote>
  <w:footnote w:id="73">
    <w:p w14:paraId="73604AFB" w14:textId="77777777" w:rsidR="002C04D2" w:rsidRPr="0099604D" w:rsidRDefault="002C04D2" w:rsidP="00855C55">
      <w:pPr>
        <w:pStyle w:val="FootnoteText"/>
        <w:rPr>
          <w:sz w:val="20"/>
          <w:lang w:val="en-CA"/>
        </w:rPr>
      </w:pPr>
      <w:r w:rsidRPr="0099604D">
        <w:rPr>
          <w:rStyle w:val="FootnoteReference"/>
          <w:sz w:val="20"/>
        </w:rPr>
        <w:footnoteRef/>
      </w:r>
      <w:r w:rsidRPr="0099604D">
        <w:rPr>
          <w:sz w:val="20"/>
        </w:rPr>
        <w:t xml:space="preserve"> </w:t>
      </w:r>
      <w:hyperlink r:id="rId61" w:history="1">
        <w:r w:rsidRPr="0099604D">
          <w:rPr>
            <w:rStyle w:val="Hyperlink"/>
            <w:sz w:val="20"/>
          </w:rPr>
          <w:t>CBD/COP/17/INF/15-CBD/CP/MOP/12/INF/7-CBD/NP/MOP/6/INF/2</w:t>
        </w:r>
      </w:hyperlink>
      <w:r w:rsidRPr="0099604D">
        <w:rPr>
          <w:sz w:val="20"/>
          <w:lang w:eastAsia="zh-CN"/>
        </w:rPr>
        <w:t>。</w:t>
      </w:r>
    </w:p>
  </w:footnote>
  <w:footnote w:id="74">
    <w:p w14:paraId="50296589"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2" w:history="1">
        <w:r w:rsidRPr="0099604D">
          <w:rPr>
            <w:rStyle w:val="Hyperlink"/>
            <w:sz w:val="20"/>
          </w:rPr>
          <w:t>CBD/COP/17/2</w:t>
        </w:r>
      </w:hyperlink>
      <w:r w:rsidRPr="0099604D">
        <w:rPr>
          <w:sz w:val="20"/>
        </w:rPr>
        <w:t xml:space="preserve">, </w:t>
      </w:r>
      <w:r w:rsidRPr="0099604D">
        <w:rPr>
          <w:sz w:val="20"/>
          <w:lang w:eastAsia="zh-CN"/>
        </w:rPr>
        <w:t>项目</w:t>
      </w:r>
      <w:r w:rsidRPr="0099604D">
        <w:rPr>
          <w:sz w:val="20"/>
        </w:rPr>
        <w:t>11</w:t>
      </w:r>
      <w:r w:rsidRPr="0099604D">
        <w:rPr>
          <w:sz w:val="20"/>
          <w:lang w:eastAsia="zh-CN"/>
        </w:rPr>
        <w:t>。</w:t>
      </w:r>
    </w:p>
  </w:footnote>
  <w:footnote w:id="75">
    <w:p w14:paraId="5F291767"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3" w:history="1">
        <w:r w:rsidRPr="0099604D">
          <w:rPr>
            <w:rStyle w:val="Hyperlink"/>
            <w:sz w:val="20"/>
          </w:rPr>
          <w:t>CBD/COP/17/6</w:t>
        </w:r>
      </w:hyperlink>
      <w:r w:rsidRPr="0099604D">
        <w:rPr>
          <w:sz w:val="20"/>
          <w:lang w:eastAsia="zh-CN"/>
        </w:rPr>
        <w:t>。</w:t>
      </w:r>
    </w:p>
  </w:footnote>
  <w:footnote w:id="76">
    <w:p w14:paraId="4673B411"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4" w:history="1">
        <w:r w:rsidRPr="0099604D">
          <w:rPr>
            <w:rStyle w:val="Hyperlink"/>
            <w:sz w:val="20"/>
          </w:rPr>
          <w:t>CBD/COP/17/6/Add.1</w:t>
        </w:r>
      </w:hyperlink>
      <w:r w:rsidRPr="0099604D">
        <w:rPr>
          <w:sz w:val="20"/>
          <w:lang w:eastAsia="zh-CN"/>
        </w:rPr>
        <w:t>。</w:t>
      </w:r>
    </w:p>
  </w:footnote>
  <w:footnote w:id="77">
    <w:p w14:paraId="5FCFCE5C"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5" w:history="1">
        <w:r w:rsidRPr="0099604D">
          <w:rPr>
            <w:rStyle w:val="Hyperlink"/>
            <w:sz w:val="20"/>
          </w:rPr>
          <w:t>CBD/COP/17/6/Add.2</w:t>
        </w:r>
      </w:hyperlink>
      <w:r w:rsidRPr="0099604D">
        <w:rPr>
          <w:sz w:val="20"/>
          <w:lang w:eastAsia="zh-CN"/>
        </w:rPr>
        <w:t>。</w:t>
      </w:r>
    </w:p>
  </w:footnote>
  <w:footnote w:id="78">
    <w:p w14:paraId="422C85A0"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6" w:history="1">
        <w:r w:rsidRPr="0099604D">
          <w:rPr>
            <w:rStyle w:val="Hyperlink"/>
            <w:sz w:val="20"/>
          </w:rPr>
          <w:t>CBD/COP/17/6/Add.3</w:t>
        </w:r>
      </w:hyperlink>
      <w:r w:rsidRPr="0099604D">
        <w:rPr>
          <w:sz w:val="20"/>
          <w:lang w:eastAsia="zh-CN"/>
        </w:rPr>
        <w:t>。</w:t>
      </w:r>
    </w:p>
  </w:footnote>
  <w:footnote w:id="79">
    <w:p w14:paraId="410F1BAC" w14:textId="77777777" w:rsidR="002C04D2" w:rsidRPr="0099604D" w:rsidRDefault="002C04D2" w:rsidP="00112252">
      <w:pPr>
        <w:pStyle w:val="FootnoteText"/>
        <w:rPr>
          <w:sz w:val="20"/>
          <w:lang w:val="en-CA"/>
        </w:rPr>
      </w:pPr>
      <w:r w:rsidRPr="0099604D">
        <w:rPr>
          <w:rStyle w:val="FootnoteReference"/>
          <w:sz w:val="20"/>
        </w:rPr>
        <w:footnoteRef/>
      </w:r>
      <w:r w:rsidRPr="0099604D">
        <w:rPr>
          <w:sz w:val="20"/>
        </w:rPr>
        <w:t xml:space="preserve"> </w:t>
      </w:r>
      <w:hyperlink r:id="rId67" w:history="1">
        <w:r w:rsidRPr="0099604D">
          <w:rPr>
            <w:rStyle w:val="Hyperlink"/>
            <w:sz w:val="20"/>
          </w:rPr>
          <w:t>CBD/COP/17/INF/18</w:t>
        </w:r>
      </w:hyperlink>
      <w:r w:rsidRPr="0099604D">
        <w:rPr>
          <w:sz w:val="20"/>
          <w:lang w:eastAsia="zh-CN"/>
        </w:rPr>
        <w:t>。</w:t>
      </w:r>
    </w:p>
  </w:footnote>
  <w:footnote w:id="80">
    <w:p w14:paraId="7BA5796F" w14:textId="77777777" w:rsidR="002C04D2" w:rsidRPr="00144DF3" w:rsidRDefault="002C04D2" w:rsidP="00875859">
      <w:pPr>
        <w:pStyle w:val="FootnoteText"/>
        <w:rPr>
          <w:rFonts w:ascii="SimSun" w:hAnsi="SimSun"/>
          <w:sz w:val="20"/>
          <w:lang w:eastAsia="zh-CN"/>
        </w:rPr>
      </w:pPr>
      <w:r w:rsidRPr="0099604D">
        <w:rPr>
          <w:rStyle w:val="FootnoteReference"/>
          <w:sz w:val="20"/>
        </w:rPr>
        <w:footnoteRef/>
      </w:r>
      <w:r w:rsidRPr="0099604D">
        <w:rPr>
          <w:sz w:val="20"/>
          <w:lang w:eastAsia="zh-CN"/>
        </w:rPr>
        <w:t xml:space="preserve"> </w:t>
      </w:r>
      <w:r w:rsidRPr="0099604D">
        <w:rPr>
          <w:sz w:val="20"/>
          <w:lang w:eastAsia="zh-CN"/>
        </w:rPr>
        <w:t>见</w:t>
      </w:r>
      <w:r w:rsidRPr="0099604D">
        <w:rPr>
          <w:sz w:val="20"/>
          <w:lang w:eastAsia="zh-CN"/>
        </w:rPr>
        <w:t xml:space="preserve"> [</w:t>
      </w:r>
      <w:r w:rsidRPr="0099604D">
        <w:rPr>
          <w:sz w:val="20"/>
          <w:lang w:eastAsia="zh-CN"/>
        </w:rPr>
        <w:t>项目</w:t>
      </w:r>
      <w:r w:rsidRPr="0099604D">
        <w:rPr>
          <w:sz w:val="20"/>
          <w:lang w:eastAsia="zh-CN"/>
        </w:rPr>
        <w:t>11</w:t>
      </w:r>
      <w:r w:rsidRPr="0099604D">
        <w:rPr>
          <w:sz w:val="20"/>
          <w:lang w:eastAsia="zh-CN"/>
        </w:rPr>
        <w:t>下</w:t>
      </w:r>
      <w:r w:rsidRPr="0099604D">
        <w:rPr>
          <w:sz w:val="20"/>
          <w:lang w:eastAsia="zh-CN"/>
        </w:rPr>
        <w:t>xx]</w:t>
      </w:r>
      <w:r w:rsidRPr="0099604D">
        <w:rPr>
          <w:sz w:val="20"/>
          <w:lang w:eastAsia="zh-CN"/>
        </w:rPr>
        <w:t>第</w:t>
      </w:r>
      <w:r w:rsidRPr="0099604D">
        <w:rPr>
          <w:sz w:val="20"/>
          <w:lang w:eastAsia="zh-CN"/>
        </w:rPr>
        <w:t>xx</w:t>
      </w:r>
      <w:r w:rsidRPr="0099604D">
        <w:rPr>
          <w:sz w:val="20"/>
          <w:lang w:eastAsia="zh-CN"/>
        </w:rPr>
        <w:t>段。</w:t>
      </w:r>
      <w:r w:rsidRPr="00144DF3">
        <w:rPr>
          <w:rFonts w:ascii="SimSun" w:hAnsi="SimSun"/>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90A7A4" w14:textId="02087791" w:rsidR="00534681" w:rsidRPr="003F1A75" w:rsidRDefault="00FB3431" w:rsidP="007C4951">
        <w:pPr>
          <w:pStyle w:val="Header"/>
          <w:spacing w:after="240"/>
          <w:rPr>
            <w:szCs w:val="20"/>
          </w:rPr>
        </w:pPr>
        <w:r>
          <w:rPr>
            <w:szCs w:val="20"/>
          </w:rPr>
          <w:t>CBD/COP/17/WG.I/L.1-CBD/CP/MOP/12/WG.I/L.1-CBD/NP/MOP/6/WG.I/L.1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1399F12" w14:textId="471EBDAD" w:rsidR="009505C9" w:rsidRPr="003F1A75" w:rsidRDefault="00D24ACE" w:rsidP="007C4951">
        <w:pPr>
          <w:pStyle w:val="Header"/>
          <w:spacing w:after="240"/>
          <w:jc w:val="right"/>
        </w:pPr>
        <w:r w:rsidRPr="00593DB1">
          <w:rPr>
            <w:szCs w:val="20"/>
          </w:rPr>
          <w:t>CBD/COP/17/</w:t>
        </w:r>
        <w:r w:rsidR="00FB3431">
          <w:rPr>
            <w:szCs w:val="20"/>
          </w:rPr>
          <w:t>WG.I/L.1</w:t>
        </w:r>
        <w:r w:rsidRPr="00593DB1">
          <w:rPr>
            <w:szCs w:val="20"/>
          </w:rPr>
          <w:t>-CBD/CP/MOP/12/</w:t>
        </w:r>
        <w:r w:rsidR="00FB3431">
          <w:rPr>
            <w:szCs w:val="20"/>
          </w:rPr>
          <w:t>WG.I/L.1</w:t>
        </w:r>
        <w:r w:rsidRPr="00593DB1">
          <w:rPr>
            <w:szCs w:val="20"/>
          </w:rPr>
          <w:t>-CBD/NP/MOP/6/</w:t>
        </w:r>
        <w:r w:rsidR="00FB3431">
          <w:rPr>
            <w:szCs w:val="20"/>
          </w:rPr>
          <w:t>WG.I/L.1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C6"/>
    <w:rsid w:val="0000052C"/>
    <w:rsid w:val="00002F53"/>
    <w:rsid w:val="000034B1"/>
    <w:rsid w:val="00003871"/>
    <w:rsid w:val="00003FF7"/>
    <w:rsid w:val="000044F9"/>
    <w:rsid w:val="00005566"/>
    <w:rsid w:val="0000671B"/>
    <w:rsid w:val="000069F7"/>
    <w:rsid w:val="00007CFA"/>
    <w:rsid w:val="00010C66"/>
    <w:rsid w:val="0001187B"/>
    <w:rsid w:val="00012F18"/>
    <w:rsid w:val="000134FD"/>
    <w:rsid w:val="00014F7B"/>
    <w:rsid w:val="00015F10"/>
    <w:rsid w:val="00016241"/>
    <w:rsid w:val="00020E5B"/>
    <w:rsid w:val="00021D27"/>
    <w:rsid w:val="00023048"/>
    <w:rsid w:val="00023F72"/>
    <w:rsid w:val="00024DA5"/>
    <w:rsid w:val="00026062"/>
    <w:rsid w:val="00030A93"/>
    <w:rsid w:val="00030D58"/>
    <w:rsid w:val="00031667"/>
    <w:rsid w:val="00031C3D"/>
    <w:rsid w:val="00031E51"/>
    <w:rsid w:val="000334C4"/>
    <w:rsid w:val="0003383D"/>
    <w:rsid w:val="00036810"/>
    <w:rsid w:val="00036E7E"/>
    <w:rsid w:val="00037DE4"/>
    <w:rsid w:val="00037FF4"/>
    <w:rsid w:val="00040756"/>
    <w:rsid w:val="00041BB6"/>
    <w:rsid w:val="0004238C"/>
    <w:rsid w:val="00042BDF"/>
    <w:rsid w:val="00042F55"/>
    <w:rsid w:val="000445DB"/>
    <w:rsid w:val="000453C5"/>
    <w:rsid w:val="000458FA"/>
    <w:rsid w:val="00045D18"/>
    <w:rsid w:val="00046B41"/>
    <w:rsid w:val="00047203"/>
    <w:rsid w:val="000475AF"/>
    <w:rsid w:val="000501FA"/>
    <w:rsid w:val="0005091C"/>
    <w:rsid w:val="00050C25"/>
    <w:rsid w:val="00051DA9"/>
    <w:rsid w:val="00052900"/>
    <w:rsid w:val="00052A18"/>
    <w:rsid w:val="00053410"/>
    <w:rsid w:val="000549A4"/>
    <w:rsid w:val="00054A0E"/>
    <w:rsid w:val="00054E97"/>
    <w:rsid w:val="000550BD"/>
    <w:rsid w:val="00056259"/>
    <w:rsid w:val="0005672B"/>
    <w:rsid w:val="00060545"/>
    <w:rsid w:val="000605D8"/>
    <w:rsid w:val="00060CC2"/>
    <w:rsid w:val="0006277B"/>
    <w:rsid w:val="00062ED4"/>
    <w:rsid w:val="000650D1"/>
    <w:rsid w:val="0006622F"/>
    <w:rsid w:val="00067431"/>
    <w:rsid w:val="00067E96"/>
    <w:rsid w:val="000714BA"/>
    <w:rsid w:val="0007171B"/>
    <w:rsid w:val="00072B95"/>
    <w:rsid w:val="0007562F"/>
    <w:rsid w:val="00075FE1"/>
    <w:rsid w:val="00076649"/>
    <w:rsid w:val="000777AA"/>
    <w:rsid w:val="000830A2"/>
    <w:rsid w:val="00084C9D"/>
    <w:rsid w:val="00085233"/>
    <w:rsid w:val="00085524"/>
    <w:rsid w:val="00086A16"/>
    <w:rsid w:val="00086A1C"/>
    <w:rsid w:val="00086EC9"/>
    <w:rsid w:val="00087ACB"/>
    <w:rsid w:val="000903F7"/>
    <w:rsid w:val="000906BB"/>
    <w:rsid w:val="00092B26"/>
    <w:rsid w:val="00092C9A"/>
    <w:rsid w:val="000934BF"/>
    <w:rsid w:val="00096F77"/>
    <w:rsid w:val="00097153"/>
    <w:rsid w:val="00097D66"/>
    <w:rsid w:val="000A0645"/>
    <w:rsid w:val="000A11A5"/>
    <w:rsid w:val="000A124F"/>
    <w:rsid w:val="000A1469"/>
    <w:rsid w:val="000A25DF"/>
    <w:rsid w:val="000A333B"/>
    <w:rsid w:val="000A42AC"/>
    <w:rsid w:val="000A576A"/>
    <w:rsid w:val="000A5D17"/>
    <w:rsid w:val="000A5E11"/>
    <w:rsid w:val="000A5E3C"/>
    <w:rsid w:val="000A602C"/>
    <w:rsid w:val="000A7F9A"/>
    <w:rsid w:val="000B0578"/>
    <w:rsid w:val="000B08AB"/>
    <w:rsid w:val="000B19F4"/>
    <w:rsid w:val="000B5A0B"/>
    <w:rsid w:val="000C01DE"/>
    <w:rsid w:val="000C02BE"/>
    <w:rsid w:val="000C0372"/>
    <w:rsid w:val="000C093B"/>
    <w:rsid w:val="000C1C44"/>
    <w:rsid w:val="000C2579"/>
    <w:rsid w:val="000C4E37"/>
    <w:rsid w:val="000C65FA"/>
    <w:rsid w:val="000C66B6"/>
    <w:rsid w:val="000D051C"/>
    <w:rsid w:val="000D0F68"/>
    <w:rsid w:val="000D26EB"/>
    <w:rsid w:val="000D325E"/>
    <w:rsid w:val="000D637F"/>
    <w:rsid w:val="000E00DD"/>
    <w:rsid w:val="000E22FC"/>
    <w:rsid w:val="000E5EE9"/>
    <w:rsid w:val="000E6126"/>
    <w:rsid w:val="000E673A"/>
    <w:rsid w:val="000E7136"/>
    <w:rsid w:val="000E7A71"/>
    <w:rsid w:val="000F0B61"/>
    <w:rsid w:val="000F1024"/>
    <w:rsid w:val="000F10F7"/>
    <w:rsid w:val="000F15EC"/>
    <w:rsid w:val="000F6945"/>
    <w:rsid w:val="000F74F5"/>
    <w:rsid w:val="000F78FC"/>
    <w:rsid w:val="001031DF"/>
    <w:rsid w:val="001033B4"/>
    <w:rsid w:val="00105372"/>
    <w:rsid w:val="001054A6"/>
    <w:rsid w:val="001078A1"/>
    <w:rsid w:val="00107E2D"/>
    <w:rsid w:val="0011036F"/>
    <w:rsid w:val="00110B79"/>
    <w:rsid w:val="0011144D"/>
    <w:rsid w:val="00111DE4"/>
    <w:rsid w:val="001137DF"/>
    <w:rsid w:val="0011744F"/>
    <w:rsid w:val="00117953"/>
    <w:rsid w:val="00120924"/>
    <w:rsid w:val="00121F31"/>
    <w:rsid w:val="00122945"/>
    <w:rsid w:val="001312AD"/>
    <w:rsid w:val="00131E7A"/>
    <w:rsid w:val="00133803"/>
    <w:rsid w:val="00133B69"/>
    <w:rsid w:val="0013470B"/>
    <w:rsid w:val="00134846"/>
    <w:rsid w:val="0013486D"/>
    <w:rsid w:val="00134C2C"/>
    <w:rsid w:val="0013530B"/>
    <w:rsid w:val="0013578C"/>
    <w:rsid w:val="001377F0"/>
    <w:rsid w:val="00137AE6"/>
    <w:rsid w:val="00137CD3"/>
    <w:rsid w:val="00137F44"/>
    <w:rsid w:val="0014076C"/>
    <w:rsid w:val="00143C58"/>
    <w:rsid w:val="00146038"/>
    <w:rsid w:val="001461F2"/>
    <w:rsid w:val="001476A4"/>
    <w:rsid w:val="0015331C"/>
    <w:rsid w:val="00153777"/>
    <w:rsid w:val="00153A19"/>
    <w:rsid w:val="001550CF"/>
    <w:rsid w:val="001567E6"/>
    <w:rsid w:val="00157008"/>
    <w:rsid w:val="0015715F"/>
    <w:rsid w:val="00157344"/>
    <w:rsid w:val="001601CE"/>
    <w:rsid w:val="00162185"/>
    <w:rsid w:val="00162B9E"/>
    <w:rsid w:val="001630BA"/>
    <w:rsid w:val="00164BF2"/>
    <w:rsid w:val="00165302"/>
    <w:rsid w:val="00165D34"/>
    <w:rsid w:val="00166EE9"/>
    <w:rsid w:val="00170F9D"/>
    <w:rsid w:val="00171C16"/>
    <w:rsid w:val="0017259E"/>
    <w:rsid w:val="00172AC7"/>
    <w:rsid w:val="00172AF6"/>
    <w:rsid w:val="00174651"/>
    <w:rsid w:val="0017516D"/>
    <w:rsid w:val="00176152"/>
    <w:rsid w:val="00176CEE"/>
    <w:rsid w:val="00177054"/>
    <w:rsid w:val="001800EA"/>
    <w:rsid w:val="00180A88"/>
    <w:rsid w:val="001811CE"/>
    <w:rsid w:val="001836EB"/>
    <w:rsid w:val="00183BBA"/>
    <w:rsid w:val="00183FC7"/>
    <w:rsid w:val="00184B2C"/>
    <w:rsid w:val="0018525F"/>
    <w:rsid w:val="00186B1D"/>
    <w:rsid w:val="00186DD8"/>
    <w:rsid w:val="00187072"/>
    <w:rsid w:val="0018719A"/>
    <w:rsid w:val="0018766A"/>
    <w:rsid w:val="0019292C"/>
    <w:rsid w:val="00193406"/>
    <w:rsid w:val="00197018"/>
    <w:rsid w:val="001973B9"/>
    <w:rsid w:val="00197740"/>
    <w:rsid w:val="001A0894"/>
    <w:rsid w:val="001A10BF"/>
    <w:rsid w:val="001A1E80"/>
    <w:rsid w:val="001A2015"/>
    <w:rsid w:val="001A324C"/>
    <w:rsid w:val="001A35EC"/>
    <w:rsid w:val="001A46F5"/>
    <w:rsid w:val="001A6AC2"/>
    <w:rsid w:val="001A70C9"/>
    <w:rsid w:val="001B04E9"/>
    <w:rsid w:val="001B13FE"/>
    <w:rsid w:val="001B20EE"/>
    <w:rsid w:val="001B2A92"/>
    <w:rsid w:val="001B2F89"/>
    <w:rsid w:val="001B65BB"/>
    <w:rsid w:val="001B7C64"/>
    <w:rsid w:val="001C019B"/>
    <w:rsid w:val="001C1FF3"/>
    <w:rsid w:val="001C2010"/>
    <w:rsid w:val="001C26BA"/>
    <w:rsid w:val="001C2A24"/>
    <w:rsid w:val="001C3567"/>
    <w:rsid w:val="001C59FA"/>
    <w:rsid w:val="001C61DC"/>
    <w:rsid w:val="001C78C6"/>
    <w:rsid w:val="001D11D4"/>
    <w:rsid w:val="001D1421"/>
    <w:rsid w:val="001D448E"/>
    <w:rsid w:val="001D4956"/>
    <w:rsid w:val="001D58D2"/>
    <w:rsid w:val="001D6149"/>
    <w:rsid w:val="001D6230"/>
    <w:rsid w:val="001E1C71"/>
    <w:rsid w:val="001E35DB"/>
    <w:rsid w:val="001E4534"/>
    <w:rsid w:val="001F00CA"/>
    <w:rsid w:val="001F0F80"/>
    <w:rsid w:val="001F1855"/>
    <w:rsid w:val="001F1AC0"/>
    <w:rsid w:val="001F26E2"/>
    <w:rsid w:val="001F309C"/>
    <w:rsid w:val="001F325F"/>
    <w:rsid w:val="001F44B0"/>
    <w:rsid w:val="001F5179"/>
    <w:rsid w:val="001F7E9B"/>
    <w:rsid w:val="001F7EEA"/>
    <w:rsid w:val="0020178E"/>
    <w:rsid w:val="002023A5"/>
    <w:rsid w:val="00202AF9"/>
    <w:rsid w:val="00205232"/>
    <w:rsid w:val="00206CDE"/>
    <w:rsid w:val="0020742E"/>
    <w:rsid w:val="002078CB"/>
    <w:rsid w:val="00211359"/>
    <w:rsid w:val="0021299C"/>
    <w:rsid w:val="00212B5C"/>
    <w:rsid w:val="00212EC8"/>
    <w:rsid w:val="00213D57"/>
    <w:rsid w:val="00213FD7"/>
    <w:rsid w:val="00216BBD"/>
    <w:rsid w:val="00217B5E"/>
    <w:rsid w:val="00217E1A"/>
    <w:rsid w:val="00220687"/>
    <w:rsid w:val="00221664"/>
    <w:rsid w:val="00222507"/>
    <w:rsid w:val="002231B9"/>
    <w:rsid w:val="002232B7"/>
    <w:rsid w:val="00223D55"/>
    <w:rsid w:val="002242AD"/>
    <w:rsid w:val="0022430F"/>
    <w:rsid w:val="00224EC6"/>
    <w:rsid w:val="00226717"/>
    <w:rsid w:val="00227D0F"/>
    <w:rsid w:val="002301D5"/>
    <w:rsid w:val="00233CF2"/>
    <w:rsid w:val="00236740"/>
    <w:rsid w:val="00240EE6"/>
    <w:rsid w:val="00241485"/>
    <w:rsid w:val="0024197A"/>
    <w:rsid w:val="0024407B"/>
    <w:rsid w:val="00246427"/>
    <w:rsid w:val="00247158"/>
    <w:rsid w:val="0025002D"/>
    <w:rsid w:val="00250B46"/>
    <w:rsid w:val="00251892"/>
    <w:rsid w:val="00252F20"/>
    <w:rsid w:val="00253C81"/>
    <w:rsid w:val="00254196"/>
    <w:rsid w:val="002560FE"/>
    <w:rsid w:val="0026055A"/>
    <w:rsid w:val="00260843"/>
    <w:rsid w:val="0026112B"/>
    <w:rsid w:val="00261C8D"/>
    <w:rsid w:val="00262659"/>
    <w:rsid w:val="002636EF"/>
    <w:rsid w:val="00264CEF"/>
    <w:rsid w:val="00264FA3"/>
    <w:rsid w:val="00265B07"/>
    <w:rsid w:val="00267714"/>
    <w:rsid w:val="00267DF2"/>
    <w:rsid w:val="00267E5A"/>
    <w:rsid w:val="00267EC8"/>
    <w:rsid w:val="00270CC6"/>
    <w:rsid w:val="0027250D"/>
    <w:rsid w:val="00272DED"/>
    <w:rsid w:val="002733AB"/>
    <w:rsid w:val="00273C05"/>
    <w:rsid w:val="00274858"/>
    <w:rsid w:val="002751B0"/>
    <w:rsid w:val="002768CC"/>
    <w:rsid w:val="0027731B"/>
    <w:rsid w:val="00277345"/>
    <w:rsid w:val="00280E4B"/>
    <w:rsid w:val="002811F0"/>
    <w:rsid w:val="002814CB"/>
    <w:rsid w:val="002817C5"/>
    <w:rsid w:val="002832F1"/>
    <w:rsid w:val="002854DE"/>
    <w:rsid w:val="00290918"/>
    <w:rsid w:val="0029122F"/>
    <w:rsid w:val="00291E87"/>
    <w:rsid w:val="00292684"/>
    <w:rsid w:val="00294504"/>
    <w:rsid w:val="00294664"/>
    <w:rsid w:val="0029686B"/>
    <w:rsid w:val="002A17F1"/>
    <w:rsid w:val="002A27C6"/>
    <w:rsid w:val="002A2CBF"/>
    <w:rsid w:val="002A3027"/>
    <w:rsid w:val="002A4189"/>
    <w:rsid w:val="002A5016"/>
    <w:rsid w:val="002A597B"/>
    <w:rsid w:val="002A7A17"/>
    <w:rsid w:val="002B2477"/>
    <w:rsid w:val="002B34FD"/>
    <w:rsid w:val="002B4C79"/>
    <w:rsid w:val="002B5C28"/>
    <w:rsid w:val="002B65AD"/>
    <w:rsid w:val="002B6A6D"/>
    <w:rsid w:val="002B6E85"/>
    <w:rsid w:val="002B730B"/>
    <w:rsid w:val="002B7459"/>
    <w:rsid w:val="002B7A7F"/>
    <w:rsid w:val="002C01A9"/>
    <w:rsid w:val="002C01B9"/>
    <w:rsid w:val="002C04D2"/>
    <w:rsid w:val="002C0DF0"/>
    <w:rsid w:val="002C1AE5"/>
    <w:rsid w:val="002C4473"/>
    <w:rsid w:val="002C4C04"/>
    <w:rsid w:val="002C4E14"/>
    <w:rsid w:val="002C509D"/>
    <w:rsid w:val="002C54AE"/>
    <w:rsid w:val="002C7FB3"/>
    <w:rsid w:val="002D0285"/>
    <w:rsid w:val="002D0842"/>
    <w:rsid w:val="002D0D59"/>
    <w:rsid w:val="002D3CA9"/>
    <w:rsid w:val="002D523F"/>
    <w:rsid w:val="002D63B8"/>
    <w:rsid w:val="002D7991"/>
    <w:rsid w:val="002E0383"/>
    <w:rsid w:val="002E14BE"/>
    <w:rsid w:val="002E217B"/>
    <w:rsid w:val="002E2939"/>
    <w:rsid w:val="002E4AF7"/>
    <w:rsid w:val="002E790E"/>
    <w:rsid w:val="002F064A"/>
    <w:rsid w:val="002F0DBC"/>
    <w:rsid w:val="002F1EAB"/>
    <w:rsid w:val="002F2A61"/>
    <w:rsid w:val="002F3EE7"/>
    <w:rsid w:val="002F4447"/>
    <w:rsid w:val="002F580D"/>
    <w:rsid w:val="002F588F"/>
    <w:rsid w:val="002F6E18"/>
    <w:rsid w:val="002F7902"/>
    <w:rsid w:val="002F7AD6"/>
    <w:rsid w:val="002F7D0C"/>
    <w:rsid w:val="002F7F38"/>
    <w:rsid w:val="002F7F64"/>
    <w:rsid w:val="00300586"/>
    <w:rsid w:val="003008FE"/>
    <w:rsid w:val="00300CB2"/>
    <w:rsid w:val="0030134E"/>
    <w:rsid w:val="0030169D"/>
    <w:rsid w:val="00301D8B"/>
    <w:rsid w:val="00302317"/>
    <w:rsid w:val="00302D5C"/>
    <w:rsid w:val="003049F5"/>
    <w:rsid w:val="00304B4D"/>
    <w:rsid w:val="00305743"/>
    <w:rsid w:val="003060EB"/>
    <w:rsid w:val="003063F9"/>
    <w:rsid w:val="00306BDB"/>
    <w:rsid w:val="00312EAB"/>
    <w:rsid w:val="003134AB"/>
    <w:rsid w:val="00314551"/>
    <w:rsid w:val="0031507F"/>
    <w:rsid w:val="003153EB"/>
    <w:rsid w:val="00315472"/>
    <w:rsid w:val="00316124"/>
    <w:rsid w:val="00316F11"/>
    <w:rsid w:val="003174A8"/>
    <w:rsid w:val="0032136E"/>
    <w:rsid w:val="00321985"/>
    <w:rsid w:val="00322388"/>
    <w:rsid w:val="00322551"/>
    <w:rsid w:val="00322785"/>
    <w:rsid w:val="00322DEB"/>
    <w:rsid w:val="00323887"/>
    <w:rsid w:val="00323E10"/>
    <w:rsid w:val="00323FC6"/>
    <w:rsid w:val="00324916"/>
    <w:rsid w:val="00325744"/>
    <w:rsid w:val="00326568"/>
    <w:rsid w:val="003309D9"/>
    <w:rsid w:val="00330DE6"/>
    <w:rsid w:val="0033281F"/>
    <w:rsid w:val="00332D4D"/>
    <w:rsid w:val="00333006"/>
    <w:rsid w:val="00333AFC"/>
    <w:rsid w:val="0033451C"/>
    <w:rsid w:val="00334D1C"/>
    <w:rsid w:val="00335743"/>
    <w:rsid w:val="003378B8"/>
    <w:rsid w:val="00337A8E"/>
    <w:rsid w:val="00337B46"/>
    <w:rsid w:val="00340B1B"/>
    <w:rsid w:val="00341D0F"/>
    <w:rsid w:val="003424DC"/>
    <w:rsid w:val="00342B6F"/>
    <w:rsid w:val="00342CC3"/>
    <w:rsid w:val="0034337E"/>
    <w:rsid w:val="00343627"/>
    <w:rsid w:val="003436C2"/>
    <w:rsid w:val="00345BF8"/>
    <w:rsid w:val="00346EDC"/>
    <w:rsid w:val="00347974"/>
    <w:rsid w:val="00347EE1"/>
    <w:rsid w:val="0035016E"/>
    <w:rsid w:val="00350F9E"/>
    <w:rsid w:val="00351205"/>
    <w:rsid w:val="0035201A"/>
    <w:rsid w:val="003537B1"/>
    <w:rsid w:val="00353998"/>
    <w:rsid w:val="00354206"/>
    <w:rsid w:val="003556C8"/>
    <w:rsid w:val="00357361"/>
    <w:rsid w:val="0036129B"/>
    <w:rsid w:val="00362F07"/>
    <w:rsid w:val="003633A9"/>
    <w:rsid w:val="00363FD6"/>
    <w:rsid w:val="003646C9"/>
    <w:rsid w:val="003648FA"/>
    <w:rsid w:val="00365325"/>
    <w:rsid w:val="00371404"/>
    <w:rsid w:val="00372A8C"/>
    <w:rsid w:val="00372C12"/>
    <w:rsid w:val="00372F74"/>
    <w:rsid w:val="00373A7C"/>
    <w:rsid w:val="00374982"/>
    <w:rsid w:val="0037778A"/>
    <w:rsid w:val="00380C86"/>
    <w:rsid w:val="003822BE"/>
    <w:rsid w:val="0038343E"/>
    <w:rsid w:val="0038438E"/>
    <w:rsid w:val="00385592"/>
    <w:rsid w:val="0038577A"/>
    <w:rsid w:val="00385A0E"/>
    <w:rsid w:val="00387AE9"/>
    <w:rsid w:val="00390395"/>
    <w:rsid w:val="0039157F"/>
    <w:rsid w:val="00391A54"/>
    <w:rsid w:val="00391F5A"/>
    <w:rsid w:val="003920DD"/>
    <w:rsid w:val="003927E1"/>
    <w:rsid w:val="00392BDD"/>
    <w:rsid w:val="00393028"/>
    <w:rsid w:val="0039379A"/>
    <w:rsid w:val="0039571C"/>
    <w:rsid w:val="00397795"/>
    <w:rsid w:val="003A155F"/>
    <w:rsid w:val="003A22D6"/>
    <w:rsid w:val="003A34C1"/>
    <w:rsid w:val="003A3AD6"/>
    <w:rsid w:val="003A3EC8"/>
    <w:rsid w:val="003A5654"/>
    <w:rsid w:val="003A5FB5"/>
    <w:rsid w:val="003A7AB1"/>
    <w:rsid w:val="003B1889"/>
    <w:rsid w:val="003B1B1D"/>
    <w:rsid w:val="003B1E4F"/>
    <w:rsid w:val="003B23CD"/>
    <w:rsid w:val="003B2767"/>
    <w:rsid w:val="003B3AD8"/>
    <w:rsid w:val="003B43B1"/>
    <w:rsid w:val="003B5743"/>
    <w:rsid w:val="003B589D"/>
    <w:rsid w:val="003C16C7"/>
    <w:rsid w:val="003C297D"/>
    <w:rsid w:val="003C2B6C"/>
    <w:rsid w:val="003C31F6"/>
    <w:rsid w:val="003C3C6D"/>
    <w:rsid w:val="003C610D"/>
    <w:rsid w:val="003C6F15"/>
    <w:rsid w:val="003C74DA"/>
    <w:rsid w:val="003C751A"/>
    <w:rsid w:val="003C7E79"/>
    <w:rsid w:val="003D30E9"/>
    <w:rsid w:val="003D372A"/>
    <w:rsid w:val="003D611E"/>
    <w:rsid w:val="003D63B5"/>
    <w:rsid w:val="003E42BD"/>
    <w:rsid w:val="003E4791"/>
    <w:rsid w:val="003E542C"/>
    <w:rsid w:val="003E5BDE"/>
    <w:rsid w:val="003F0FDD"/>
    <w:rsid w:val="003F11F2"/>
    <w:rsid w:val="003F18C0"/>
    <w:rsid w:val="003F1A75"/>
    <w:rsid w:val="003F1C9D"/>
    <w:rsid w:val="003F1D0F"/>
    <w:rsid w:val="003F1E57"/>
    <w:rsid w:val="003F3B32"/>
    <w:rsid w:val="003F4139"/>
    <w:rsid w:val="003F4D39"/>
    <w:rsid w:val="003F6437"/>
    <w:rsid w:val="003F6761"/>
    <w:rsid w:val="003F692B"/>
    <w:rsid w:val="003F69FD"/>
    <w:rsid w:val="003F6FC5"/>
    <w:rsid w:val="003F7224"/>
    <w:rsid w:val="004027BA"/>
    <w:rsid w:val="00402937"/>
    <w:rsid w:val="00402C37"/>
    <w:rsid w:val="00402CD2"/>
    <w:rsid w:val="0040306A"/>
    <w:rsid w:val="00403EB1"/>
    <w:rsid w:val="004040CD"/>
    <w:rsid w:val="00404BB3"/>
    <w:rsid w:val="004063D8"/>
    <w:rsid w:val="00406DB9"/>
    <w:rsid w:val="004114D7"/>
    <w:rsid w:val="0041378D"/>
    <w:rsid w:val="004140F1"/>
    <w:rsid w:val="004154C2"/>
    <w:rsid w:val="004160DF"/>
    <w:rsid w:val="004168E3"/>
    <w:rsid w:val="00421B61"/>
    <w:rsid w:val="004228D3"/>
    <w:rsid w:val="004236B9"/>
    <w:rsid w:val="004250F1"/>
    <w:rsid w:val="00425401"/>
    <w:rsid w:val="0042591A"/>
    <w:rsid w:val="00426F73"/>
    <w:rsid w:val="00427D21"/>
    <w:rsid w:val="00430847"/>
    <w:rsid w:val="004309C1"/>
    <w:rsid w:val="00431C4A"/>
    <w:rsid w:val="00433570"/>
    <w:rsid w:val="00433A26"/>
    <w:rsid w:val="00433F4D"/>
    <w:rsid w:val="0043477E"/>
    <w:rsid w:val="00436780"/>
    <w:rsid w:val="00437126"/>
    <w:rsid w:val="00437442"/>
    <w:rsid w:val="0044087C"/>
    <w:rsid w:val="00441870"/>
    <w:rsid w:val="00441882"/>
    <w:rsid w:val="00443138"/>
    <w:rsid w:val="00444331"/>
    <w:rsid w:val="00444607"/>
    <w:rsid w:val="004464D1"/>
    <w:rsid w:val="0044659A"/>
    <w:rsid w:val="004467F5"/>
    <w:rsid w:val="00446C9E"/>
    <w:rsid w:val="00446EC8"/>
    <w:rsid w:val="00447F4A"/>
    <w:rsid w:val="00450ED4"/>
    <w:rsid w:val="00450F72"/>
    <w:rsid w:val="00453664"/>
    <w:rsid w:val="00453AB4"/>
    <w:rsid w:val="00453F8A"/>
    <w:rsid w:val="004547B0"/>
    <w:rsid w:val="00455436"/>
    <w:rsid w:val="00455593"/>
    <w:rsid w:val="004556F6"/>
    <w:rsid w:val="00455F0E"/>
    <w:rsid w:val="004568FA"/>
    <w:rsid w:val="0045696A"/>
    <w:rsid w:val="00456F67"/>
    <w:rsid w:val="00460DF7"/>
    <w:rsid w:val="0046414E"/>
    <w:rsid w:val="004644C2"/>
    <w:rsid w:val="00464AE0"/>
    <w:rsid w:val="00465BF8"/>
    <w:rsid w:val="00466099"/>
    <w:rsid w:val="00466D88"/>
    <w:rsid w:val="00467F9C"/>
    <w:rsid w:val="004707D5"/>
    <w:rsid w:val="004722E9"/>
    <w:rsid w:val="004734E1"/>
    <w:rsid w:val="00473E71"/>
    <w:rsid w:val="00474576"/>
    <w:rsid w:val="00474CBA"/>
    <w:rsid w:val="00474D74"/>
    <w:rsid w:val="0047533E"/>
    <w:rsid w:val="00475C9B"/>
    <w:rsid w:val="004815A0"/>
    <w:rsid w:val="00481CE5"/>
    <w:rsid w:val="00482E81"/>
    <w:rsid w:val="00483E63"/>
    <w:rsid w:val="004840FA"/>
    <w:rsid w:val="00484581"/>
    <w:rsid w:val="004865B0"/>
    <w:rsid w:val="004874A2"/>
    <w:rsid w:val="00487FE4"/>
    <w:rsid w:val="0049064C"/>
    <w:rsid w:val="004913E7"/>
    <w:rsid w:val="00491D38"/>
    <w:rsid w:val="004929A2"/>
    <w:rsid w:val="00492BB7"/>
    <w:rsid w:val="004937D2"/>
    <w:rsid w:val="00495952"/>
    <w:rsid w:val="00495EE0"/>
    <w:rsid w:val="0049621E"/>
    <w:rsid w:val="00496571"/>
    <w:rsid w:val="00496736"/>
    <w:rsid w:val="00496C76"/>
    <w:rsid w:val="004971FD"/>
    <w:rsid w:val="004A048B"/>
    <w:rsid w:val="004A1EB9"/>
    <w:rsid w:val="004A241A"/>
    <w:rsid w:val="004A4044"/>
    <w:rsid w:val="004A7AFF"/>
    <w:rsid w:val="004B081B"/>
    <w:rsid w:val="004B13FF"/>
    <w:rsid w:val="004B2AB7"/>
    <w:rsid w:val="004B48EC"/>
    <w:rsid w:val="004B560B"/>
    <w:rsid w:val="004B5D25"/>
    <w:rsid w:val="004B5D31"/>
    <w:rsid w:val="004B6C7B"/>
    <w:rsid w:val="004C36ED"/>
    <w:rsid w:val="004C797E"/>
    <w:rsid w:val="004D01AB"/>
    <w:rsid w:val="004D09A2"/>
    <w:rsid w:val="004D248B"/>
    <w:rsid w:val="004D578C"/>
    <w:rsid w:val="004E03D8"/>
    <w:rsid w:val="004E06DD"/>
    <w:rsid w:val="004E1FC6"/>
    <w:rsid w:val="004E2D4E"/>
    <w:rsid w:val="004E315C"/>
    <w:rsid w:val="004E3B14"/>
    <w:rsid w:val="004E3CE5"/>
    <w:rsid w:val="004E6FE1"/>
    <w:rsid w:val="004E7369"/>
    <w:rsid w:val="004F03CF"/>
    <w:rsid w:val="004F07C0"/>
    <w:rsid w:val="004F197E"/>
    <w:rsid w:val="004F19F6"/>
    <w:rsid w:val="004F2027"/>
    <w:rsid w:val="004F292E"/>
    <w:rsid w:val="004F2C1E"/>
    <w:rsid w:val="004F35BF"/>
    <w:rsid w:val="004F3FF4"/>
    <w:rsid w:val="004F592A"/>
    <w:rsid w:val="004F5CE3"/>
    <w:rsid w:val="004F64EC"/>
    <w:rsid w:val="004F6A12"/>
    <w:rsid w:val="004F79AB"/>
    <w:rsid w:val="004F7D79"/>
    <w:rsid w:val="00500039"/>
    <w:rsid w:val="00502D16"/>
    <w:rsid w:val="005036B2"/>
    <w:rsid w:val="005058FE"/>
    <w:rsid w:val="0050696D"/>
    <w:rsid w:val="0051006C"/>
    <w:rsid w:val="005107B7"/>
    <w:rsid w:val="00510D8A"/>
    <w:rsid w:val="00510F75"/>
    <w:rsid w:val="00510FCE"/>
    <w:rsid w:val="00511565"/>
    <w:rsid w:val="005119BD"/>
    <w:rsid w:val="00514F83"/>
    <w:rsid w:val="00515603"/>
    <w:rsid w:val="0051580A"/>
    <w:rsid w:val="00515B5A"/>
    <w:rsid w:val="00520A64"/>
    <w:rsid w:val="00522220"/>
    <w:rsid w:val="0052449A"/>
    <w:rsid w:val="00524819"/>
    <w:rsid w:val="00525C62"/>
    <w:rsid w:val="00525CB1"/>
    <w:rsid w:val="00526070"/>
    <w:rsid w:val="00526818"/>
    <w:rsid w:val="00527337"/>
    <w:rsid w:val="005300DA"/>
    <w:rsid w:val="0053143B"/>
    <w:rsid w:val="00534681"/>
    <w:rsid w:val="00534962"/>
    <w:rsid w:val="005353E4"/>
    <w:rsid w:val="00535695"/>
    <w:rsid w:val="00535ADB"/>
    <w:rsid w:val="00536907"/>
    <w:rsid w:val="005370D8"/>
    <w:rsid w:val="00537190"/>
    <w:rsid w:val="005418B0"/>
    <w:rsid w:val="00543567"/>
    <w:rsid w:val="00543585"/>
    <w:rsid w:val="005449CA"/>
    <w:rsid w:val="00545EF1"/>
    <w:rsid w:val="0054679A"/>
    <w:rsid w:val="00546B14"/>
    <w:rsid w:val="00547657"/>
    <w:rsid w:val="00547B3A"/>
    <w:rsid w:val="00550A78"/>
    <w:rsid w:val="00553354"/>
    <w:rsid w:val="005546AE"/>
    <w:rsid w:val="00556F0D"/>
    <w:rsid w:val="00557478"/>
    <w:rsid w:val="00557E85"/>
    <w:rsid w:val="0056068E"/>
    <w:rsid w:val="00561051"/>
    <w:rsid w:val="005617AB"/>
    <w:rsid w:val="00563442"/>
    <w:rsid w:val="0056348E"/>
    <w:rsid w:val="0056349D"/>
    <w:rsid w:val="005635E7"/>
    <w:rsid w:val="0056493B"/>
    <w:rsid w:val="00565773"/>
    <w:rsid w:val="00565B42"/>
    <w:rsid w:val="00566B53"/>
    <w:rsid w:val="005670D2"/>
    <w:rsid w:val="005700FA"/>
    <w:rsid w:val="00571146"/>
    <w:rsid w:val="00571288"/>
    <w:rsid w:val="0057168D"/>
    <w:rsid w:val="00571B07"/>
    <w:rsid w:val="005723E9"/>
    <w:rsid w:val="005731D6"/>
    <w:rsid w:val="0057383F"/>
    <w:rsid w:val="005739E4"/>
    <w:rsid w:val="00573D61"/>
    <w:rsid w:val="00574EB9"/>
    <w:rsid w:val="00577BF7"/>
    <w:rsid w:val="00577EFB"/>
    <w:rsid w:val="00580361"/>
    <w:rsid w:val="00580905"/>
    <w:rsid w:val="00580B31"/>
    <w:rsid w:val="00581F8D"/>
    <w:rsid w:val="0058232A"/>
    <w:rsid w:val="00582BD3"/>
    <w:rsid w:val="00583260"/>
    <w:rsid w:val="005833B3"/>
    <w:rsid w:val="00586B71"/>
    <w:rsid w:val="0058701B"/>
    <w:rsid w:val="0058781B"/>
    <w:rsid w:val="0059045F"/>
    <w:rsid w:val="005919EE"/>
    <w:rsid w:val="00591A2F"/>
    <w:rsid w:val="005922E5"/>
    <w:rsid w:val="0059348A"/>
    <w:rsid w:val="005946B6"/>
    <w:rsid w:val="005A3634"/>
    <w:rsid w:val="005A3CBB"/>
    <w:rsid w:val="005A4352"/>
    <w:rsid w:val="005A5A5F"/>
    <w:rsid w:val="005A728E"/>
    <w:rsid w:val="005A72C9"/>
    <w:rsid w:val="005B153E"/>
    <w:rsid w:val="005B2AA0"/>
    <w:rsid w:val="005B35E2"/>
    <w:rsid w:val="005B3718"/>
    <w:rsid w:val="005B796B"/>
    <w:rsid w:val="005C15C4"/>
    <w:rsid w:val="005C47F2"/>
    <w:rsid w:val="005C4CE6"/>
    <w:rsid w:val="005C532F"/>
    <w:rsid w:val="005C5B46"/>
    <w:rsid w:val="005C5B97"/>
    <w:rsid w:val="005C5F7D"/>
    <w:rsid w:val="005C75C2"/>
    <w:rsid w:val="005D01EF"/>
    <w:rsid w:val="005D17CF"/>
    <w:rsid w:val="005D27AD"/>
    <w:rsid w:val="005D3273"/>
    <w:rsid w:val="005D38F0"/>
    <w:rsid w:val="005D4348"/>
    <w:rsid w:val="005D4E52"/>
    <w:rsid w:val="005D4E6B"/>
    <w:rsid w:val="005D5289"/>
    <w:rsid w:val="005D53DA"/>
    <w:rsid w:val="005D55D2"/>
    <w:rsid w:val="005D795D"/>
    <w:rsid w:val="005D7B8D"/>
    <w:rsid w:val="005E1602"/>
    <w:rsid w:val="005E2C9A"/>
    <w:rsid w:val="005E4155"/>
    <w:rsid w:val="005E5879"/>
    <w:rsid w:val="005E6EDB"/>
    <w:rsid w:val="005F1C9B"/>
    <w:rsid w:val="005F3190"/>
    <w:rsid w:val="005F497E"/>
    <w:rsid w:val="0060006A"/>
    <w:rsid w:val="00600709"/>
    <w:rsid w:val="00600821"/>
    <w:rsid w:val="00601ECC"/>
    <w:rsid w:val="00602206"/>
    <w:rsid w:val="0060266E"/>
    <w:rsid w:val="00602C06"/>
    <w:rsid w:val="00602EE1"/>
    <w:rsid w:val="00604FE7"/>
    <w:rsid w:val="00605164"/>
    <w:rsid w:val="00605D3C"/>
    <w:rsid w:val="00606255"/>
    <w:rsid w:val="00607C52"/>
    <w:rsid w:val="006106F7"/>
    <w:rsid w:val="006122BA"/>
    <w:rsid w:val="006131DA"/>
    <w:rsid w:val="006144ED"/>
    <w:rsid w:val="00615C99"/>
    <w:rsid w:val="0061615F"/>
    <w:rsid w:val="00622957"/>
    <w:rsid w:val="006237B4"/>
    <w:rsid w:val="006244CC"/>
    <w:rsid w:val="00624ED9"/>
    <w:rsid w:val="00626B86"/>
    <w:rsid w:val="006302CA"/>
    <w:rsid w:val="00631CB1"/>
    <w:rsid w:val="00632A67"/>
    <w:rsid w:val="00633F32"/>
    <w:rsid w:val="0063565D"/>
    <w:rsid w:val="0063580D"/>
    <w:rsid w:val="0063705C"/>
    <w:rsid w:val="006413B4"/>
    <w:rsid w:val="0064190A"/>
    <w:rsid w:val="006437BD"/>
    <w:rsid w:val="00644BFA"/>
    <w:rsid w:val="00646B6F"/>
    <w:rsid w:val="00646C0E"/>
    <w:rsid w:val="006474D9"/>
    <w:rsid w:val="006478BF"/>
    <w:rsid w:val="00647EF5"/>
    <w:rsid w:val="0065096F"/>
    <w:rsid w:val="006526E2"/>
    <w:rsid w:val="00654F69"/>
    <w:rsid w:val="006556A2"/>
    <w:rsid w:val="00655967"/>
    <w:rsid w:val="00655CD8"/>
    <w:rsid w:val="0065775A"/>
    <w:rsid w:val="00657FEA"/>
    <w:rsid w:val="00660A25"/>
    <w:rsid w:val="00661B35"/>
    <w:rsid w:val="00665572"/>
    <w:rsid w:val="00665BC0"/>
    <w:rsid w:val="0066708E"/>
    <w:rsid w:val="006709A8"/>
    <w:rsid w:val="00670DBC"/>
    <w:rsid w:val="006717C2"/>
    <w:rsid w:val="00672C69"/>
    <w:rsid w:val="00673406"/>
    <w:rsid w:val="00673B3D"/>
    <w:rsid w:val="0067514B"/>
    <w:rsid w:val="006775B2"/>
    <w:rsid w:val="00680D6A"/>
    <w:rsid w:val="00682500"/>
    <w:rsid w:val="006839A9"/>
    <w:rsid w:val="00686606"/>
    <w:rsid w:val="00687CFF"/>
    <w:rsid w:val="0069026A"/>
    <w:rsid w:val="006921AD"/>
    <w:rsid w:val="0069273B"/>
    <w:rsid w:val="00693A46"/>
    <w:rsid w:val="006973B0"/>
    <w:rsid w:val="006A0192"/>
    <w:rsid w:val="006A36C1"/>
    <w:rsid w:val="006A5C4B"/>
    <w:rsid w:val="006A72E5"/>
    <w:rsid w:val="006A73C1"/>
    <w:rsid w:val="006A778B"/>
    <w:rsid w:val="006B089D"/>
    <w:rsid w:val="006B0C58"/>
    <w:rsid w:val="006B0F5E"/>
    <w:rsid w:val="006B1ADF"/>
    <w:rsid w:val="006B1C2C"/>
    <w:rsid w:val="006B1FC1"/>
    <w:rsid w:val="006B2290"/>
    <w:rsid w:val="006B2E85"/>
    <w:rsid w:val="006B38CD"/>
    <w:rsid w:val="006B46E0"/>
    <w:rsid w:val="006B4CC5"/>
    <w:rsid w:val="006B4F49"/>
    <w:rsid w:val="006B52EB"/>
    <w:rsid w:val="006C1BE1"/>
    <w:rsid w:val="006C1E63"/>
    <w:rsid w:val="006C2AE3"/>
    <w:rsid w:val="006C3246"/>
    <w:rsid w:val="006C4102"/>
    <w:rsid w:val="006C4EB7"/>
    <w:rsid w:val="006C6F2D"/>
    <w:rsid w:val="006C7416"/>
    <w:rsid w:val="006C7992"/>
    <w:rsid w:val="006C7E9E"/>
    <w:rsid w:val="006D04AB"/>
    <w:rsid w:val="006D0E07"/>
    <w:rsid w:val="006D1842"/>
    <w:rsid w:val="006D1B00"/>
    <w:rsid w:val="006D324A"/>
    <w:rsid w:val="006D3493"/>
    <w:rsid w:val="006D3FC8"/>
    <w:rsid w:val="006D4A03"/>
    <w:rsid w:val="006D4B72"/>
    <w:rsid w:val="006D652E"/>
    <w:rsid w:val="006E09E6"/>
    <w:rsid w:val="006E22FB"/>
    <w:rsid w:val="006E271F"/>
    <w:rsid w:val="006E4C75"/>
    <w:rsid w:val="006E5BE9"/>
    <w:rsid w:val="006E7BE2"/>
    <w:rsid w:val="006F3869"/>
    <w:rsid w:val="006F7FBE"/>
    <w:rsid w:val="00702F10"/>
    <w:rsid w:val="007045C5"/>
    <w:rsid w:val="0070509C"/>
    <w:rsid w:val="007056F5"/>
    <w:rsid w:val="0070747A"/>
    <w:rsid w:val="00707F7F"/>
    <w:rsid w:val="00711E71"/>
    <w:rsid w:val="007123D5"/>
    <w:rsid w:val="00713AD8"/>
    <w:rsid w:val="00714B0F"/>
    <w:rsid w:val="00714F09"/>
    <w:rsid w:val="0071548A"/>
    <w:rsid w:val="007175DB"/>
    <w:rsid w:val="00717B64"/>
    <w:rsid w:val="00717CCC"/>
    <w:rsid w:val="00717D88"/>
    <w:rsid w:val="00723077"/>
    <w:rsid w:val="00723151"/>
    <w:rsid w:val="00723587"/>
    <w:rsid w:val="007235CD"/>
    <w:rsid w:val="007240B5"/>
    <w:rsid w:val="00724A7F"/>
    <w:rsid w:val="0072617C"/>
    <w:rsid w:val="00726294"/>
    <w:rsid w:val="00726317"/>
    <w:rsid w:val="00726A43"/>
    <w:rsid w:val="00727598"/>
    <w:rsid w:val="0073008A"/>
    <w:rsid w:val="00730A2C"/>
    <w:rsid w:val="00730A5E"/>
    <w:rsid w:val="007310B6"/>
    <w:rsid w:val="00731339"/>
    <w:rsid w:val="007316D2"/>
    <w:rsid w:val="0073185D"/>
    <w:rsid w:val="0073189A"/>
    <w:rsid w:val="00732347"/>
    <w:rsid w:val="00732A3A"/>
    <w:rsid w:val="007333B2"/>
    <w:rsid w:val="00733763"/>
    <w:rsid w:val="00735701"/>
    <w:rsid w:val="0073644E"/>
    <w:rsid w:val="007365B7"/>
    <w:rsid w:val="0073734B"/>
    <w:rsid w:val="00741915"/>
    <w:rsid w:val="007422C7"/>
    <w:rsid w:val="00743C98"/>
    <w:rsid w:val="0074674A"/>
    <w:rsid w:val="00751357"/>
    <w:rsid w:val="00751BFB"/>
    <w:rsid w:val="0075451C"/>
    <w:rsid w:val="0075465A"/>
    <w:rsid w:val="00754A4B"/>
    <w:rsid w:val="007553B1"/>
    <w:rsid w:val="007554A9"/>
    <w:rsid w:val="00757DC2"/>
    <w:rsid w:val="00761AB2"/>
    <w:rsid w:val="00762927"/>
    <w:rsid w:val="00763DCA"/>
    <w:rsid w:val="00764513"/>
    <w:rsid w:val="00767A06"/>
    <w:rsid w:val="007701D7"/>
    <w:rsid w:val="00770306"/>
    <w:rsid w:val="00770929"/>
    <w:rsid w:val="0077236E"/>
    <w:rsid w:val="00772547"/>
    <w:rsid w:val="00772C7A"/>
    <w:rsid w:val="007753E7"/>
    <w:rsid w:val="00776400"/>
    <w:rsid w:val="0078070D"/>
    <w:rsid w:val="0078090C"/>
    <w:rsid w:val="0078094A"/>
    <w:rsid w:val="00781611"/>
    <w:rsid w:val="00781CE9"/>
    <w:rsid w:val="00782878"/>
    <w:rsid w:val="00783B4E"/>
    <w:rsid w:val="007847D2"/>
    <w:rsid w:val="00784AF0"/>
    <w:rsid w:val="00785168"/>
    <w:rsid w:val="00786056"/>
    <w:rsid w:val="007861B9"/>
    <w:rsid w:val="00786D1B"/>
    <w:rsid w:val="00787643"/>
    <w:rsid w:val="00792391"/>
    <w:rsid w:val="00793EC1"/>
    <w:rsid w:val="007942D3"/>
    <w:rsid w:val="007A0F1B"/>
    <w:rsid w:val="007A1D59"/>
    <w:rsid w:val="007A211F"/>
    <w:rsid w:val="007A2D65"/>
    <w:rsid w:val="007A2E22"/>
    <w:rsid w:val="007A334D"/>
    <w:rsid w:val="007A59E8"/>
    <w:rsid w:val="007A646A"/>
    <w:rsid w:val="007A6B3A"/>
    <w:rsid w:val="007A6F61"/>
    <w:rsid w:val="007B2099"/>
    <w:rsid w:val="007B36DC"/>
    <w:rsid w:val="007B3E2B"/>
    <w:rsid w:val="007B403E"/>
    <w:rsid w:val="007B462D"/>
    <w:rsid w:val="007B5B76"/>
    <w:rsid w:val="007B6C09"/>
    <w:rsid w:val="007B7741"/>
    <w:rsid w:val="007C0141"/>
    <w:rsid w:val="007C0544"/>
    <w:rsid w:val="007C06A6"/>
    <w:rsid w:val="007C1C81"/>
    <w:rsid w:val="007C25B6"/>
    <w:rsid w:val="007C3579"/>
    <w:rsid w:val="007C4951"/>
    <w:rsid w:val="007C551E"/>
    <w:rsid w:val="007D08D8"/>
    <w:rsid w:val="007D1336"/>
    <w:rsid w:val="007D178B"/>
    <w:rsid w:val="007D32D9"/>
    <w:rsid w:val="007D3680"/>
    <w:rsid w:val="007D5F59"/>
    <w:rsid w:val="007D6F79"/>
    <w:rsid w:val="007D7750"/>
    <w:rsid w:val="007D7B64"/>
    <w:rsid w:val="007E089B"/>
    <w:rsid w:val="007E09DA"/>
    <w:rsid w:val="007E0F8A"/>
    <w:rsid w:val="007E1CF9"/>
    <w:rsid w:val="007E2DAA"/>
    <w:rsid w:val="007E3B27"/>
    <w:rsid w:val="007E41E5"/>
    <w:rsid w:val="007E59E9"/>
    <w:rsid w:val="007E6A87"/>
    <w:rsid w:val="007F00B0"/>
    <w:rsid w:val="007F063C"/>
    <w:rsid w:val="007F0A37"/>
    <w:rsid w:val="007F1384"/>
    <w:rsid w:val="007F36B7"/>
    <w:rsid w:val="007F3BC9"/>
    <w:rsid w:val="007F3D1F"/>
    <w:rsid w:val="007F4BDD"/>
    <w:rsid w:val="007F5F7A"/>
    <w:rsid w:val="007F7187"/>
    <w:rsid w:val="007F718D"/>
    <w:rsid w:val="00801FAD"/>
    <w:rsid w:val="0080200C"/>
    <w:rsid w:val="008044B2"/>
    <w:rsid w:val="008066EB"/>
    <w:rsid w:val="00810C24"/>
    <w:rsid w:val="00810C9A"/>
    <w:rsid w:val="008115D7"/>
    <w:rsid w:val="00811E42"/>
    <w:rsid w:val="00813602"/>
    <w:rsid w:val="008141AE"/>
    <w:rsid w:val="0081517B"/>
    <w:rsid w:val="00816511"/>
    <w:rsid w:val="00816A28"/>
    <w:rsid w:val="008170E6"/>
    <w:rsid w:val="008178B6"/>
    <w:rsid w:val="00817AA2"/>
    <w:rsid w:val="00817F84"/>
    <w:rsid w:val="00822199"/>
    <w:rsid w:val="00822389"/>
    <w:rsid w:val="008257A2"/>
    <w:rsid w:val="008272B2"/>
    <w:rsid w:val="0082745E"/>
    <w:rsid w:val="00827BA6"/>
    <w:rsid w:val="00832726"/>
    <w:rsid w:val="00832A9C"/>
    <w:rsid w:val="00832C8D"/>
    <w:rsid w:val="00832F73"/>
    <w:rsid w:val="00833661"/>
    <w:rsid w:val="00834543"/>
    <w:rsid w:val="008345AC"/>
    <w:rsid w:val="0083473E"/>
    <w:rsid w:val="00836803"/>
    <w:rsid w:val="0084061D"/>
    <w:rsid w:val="00840825"/>
    <w:rsid w:val="0084136E"/>
    <w:rsid w:val="00842DAF"/>
    <w:rsid w:val="0084338F"/>
    <w:rsid w:val="008437EF"/>
    <w:rsid w:val="00843C2C"/>
    <w:rsid w:val="0084781F"/>
    <w:rsid w:val="00847ECC"/>
    <w:rsid w:val="0085067F"/>
    <w:rsid w:val="00850B47"/>
    <w:rsid w:val="0085140E"/>
    <w:rsid w:val="0085237F"/>
    <w:rsid w:val="00852DAA"/>
    <w:rsid w:val="00853CA1"/>
    <w:rsid w:val="00853D27"/>
    <w:rsid w:val="008541D8"/>
    <w:rsid w:val="00854574"/>
    <w:rsid w:val="008549DF"/>
    <w:rsid w:val="00855C55"/>
    <w:rsid w:val="00861C7B"/>
    <w:rsid w:val="00861CFD"/>
    <w:rsid w:val="0086212D"/>
    <w:rsid w:val="00862B95"/>
    <w:rsid w:val="00863841"/>
    <w:rsid w:val="00864864"/>
    <w:rsid w:val="00864CD8"/>
    <w:rsid w:val="00865B74"/>
    <w:rsid w:val="00866063"/>
    <w:rsid w:val="00866E23"/>
    <w:rsid w:val="00867FCA"/>
    <w:rsid w:val="008700C3"/>
    <w:rsid w:val="008705AD"/>
    <w:rsid w:val="00873363"/>
    <w:rsid w:val="008743AD"/>
    <w:rsid w:val="00874C0B"/>
    <w:rsid w:val="008758FC"/>
    <w:rsid w:val="00875BBF"/>
    <w:rsid w:val="00875C51"/>
    <w:rsid w:val="00876FAC"/>
    <w:rsid w:val="00880B56"/>
    <w:rsid w:val="00880ED5"/>
    <w:rsid w:val="00881F59"/>
    <w:rsid w:val="008877D6"/>
    <w:rsid w:val="00887985"/>
    <w:rsid w:val="00892524"/>
    <w:rsid w:val="00892FBF"/>
    <w:rsid w:val="008938DD"/>
    <w:rsid w:val="008949F5"/>
    <w:rsid w:val="00895B40"/>
    <w:rsid w:val="008967DA"/>
    <w:rsid w:val="008968F6"/>
    <w:rsid w:val="00896919"/>
    <w:rsid w:val="008973C4"/>
    <w:rsid w:val="008974F0"/>
    <w:rsid w:val="008A0D60"/>
    <w:rsid w:val="008A1499"/>
    <w:rsid w:val="008A1737"/>
    <w:rsid w:val="008A2CE5"/>
    <w:rsid w:val="008A2D3A"/>
    <w:rsid w:val="008A416F"/>
    <w:rsid w:val="008A4510"/>
    <w:rsid w:val="008A58AA"/>
    <w:rsid w:val="008A5941"/>
    <w:rsid w:val="008A7711"/>
    <w:rsid w:val="008A7FE5"/>
    <w:rsid w:val="008B012A"/>
    <w:rsid w:val="008B0315"/>
    <w:rsid w:val="008B17A9"/>
    <w:rsid w:val="008B21BF"/>
    <w:rsid w:val="008B4A81"/>
    <w:rsid w:val="008B5E10"/>
    <w:rsid w:val="008B6425"/>
    <w:rsid w:val="008B712C"/>
    <w:rsid w:val="008C3757"/>
    <w:rsid w:val="008C490D"/>
    <w:rsid w:val="008C59F5"/>
    <w:rsid w:val="008C7C49"/>
    <w:rsid w:val="008D123B"/>
    <w:rsid w:val="008D27C3"/>
    <w:rsid w:val="008D5EA1"/>
    <w:rsid w:val="008D6208"/>
    <w:rsid w:val="008D6273"/>
    <w:rsid w:val="008D7615"/>
    <w:rsid w:val="008D7663"/>
    <w:rsid w:val="008E0DF1"/>
    <w:rsid w:val="008E192E"/>
    <w:rsid w:val="008E42BA"/>
    <w:rsid w:val="008E4958"/>
    <w:rsid w:val="008E5015"/>
    <w:rsid w:val="008E54DB"/>
    <w:rsid w:val="008E5AEB"/>
    <w:rsid w:val="008E60AD"/>
    <w:rsid w:val="008E6EEF"/>
    <w:rsid w:val="008E7C13"/>
    <w:rsid w:val="008F032A"/>
    <w:rsid w:val="008F1131"/>
    <w:rsid w:val="008F1E7F"/>
    <w:rsid w:val="008F1EB3"/>
    <w:rsid w:val="008F4F98"/>
    <w:rsid w:val="008F5ADC"/>
    <w:rsid w:val="008F5C62"/>
    <w:rsid w:val="008F6ED3"/>
    <w:rsid w:val="00900AB9"/>
    <w:rsid w:val="00900EA4"/>
    <w:rsid w:val="00901086"/>
    <w:rsid w:val="009014F2"/>
    <w:rsid w:val="00901BDE"/>
    <w:rsid w:val="0090218E"/>
    <w:rsid w:val="00903942"/>
    <w:rsid w:val="00904588"/>
    <w:rsid w:val="00905383"/>
    <w:rsid w:val="00906E17"/>
    <w:rsid w:val="0091151D"/>
    <w:rsid w:val="00911898"/>
    <w:rsid w:val="0091273A"/>
    <w:rsid w:val="00914D76"/>
    <w:rsid w:val="00915295"/>
    <w:rsid w:val="00916C31"/>
    <w:rsid w:val="0091734D"/>
    <w:rsid w:val="00917A34"/>
    <w:rsid w:val="009217FF"/>
    <w:rsid w:val="00921F3B"/>
    <w:rsid w:val="009307C0"/>
    <w:rsid w:val="00930BA1"/>
    <w:rsid w:val="00930CE5"/>
    <w:rsid w:val="00931122"/>
    <w:rsid w:val="0093169E"/>
    <w:rsid w:val="00942336"/>
    <w:rsid w:val="00943363"/>
    <w:rsid w:val="00943866"/>
    <w:rsid w:val="009447AA"/>
    <w:rsid w:val="0094594D"/>
    <w:rsid w:val="009460A5"/>
    <w:rsid w:val="00946F15"/>
    <w:rsid w:val="009470E2"/>
    <w:rsid w:val="009505C9"/>
    <w:rsid w:val="00950752"/>
    <w:rsid w:val="00950CCB"/>
    <w:rsid w:val="009518A7"/>
    <w:rsid w:val="00952BF2"/>
    <w:rsid w:val="009549BB"/>
    <w:rsid w:val="00954B6B"/>
    <w:rsid w:val="009559B8"/>
    <w:rsid w:val="00957090"/>
    <w:rsid w:val="00957924"/>
    <w:rsid w:val="00957E4D"/>
    <w:rsid w:val="0096045C"/>
    <w:rsid w:val="009612A9"/>
    <w:rsid w:val="009614D8"/>
    <w:rsid w:val="00961C5E"/>
    <w:rsid w:val="0096251B"/>
    <w:rsid w:val="0096274E"/>
    <w:rsid w:val="009632D6"/>
    <w:rsid w:val="00963348"/>
    <w:rsid w:val="00965884"/>
    <w:rsid w:val="00965D56"/>
    <w:rsid w:val="00966424"/>
    <w:rsid w:val="009675C1"/>
    <w:rsid w:val="00967EBE"/>
    <w:rsid w:val="009703EC"/>
    <w:rsid w:val="0097260B"/>
    <w:rsid w:val="0097418B"/>
    <w:rsid w:val="00975A4D"/>
    <w:rsid w:val="00976AC7"/>
    <w:rsid w:val="009820AF"/>
    <w:rsid w:val="00985EF7"/>
    <w:rsid w:val="00986087"/>
    <w:rsid w:val="0098694D"/>
    <w:rsid w:val="00987730"/>
    <w:rsid w:val="009900A8"/>
    <w:rsid w:val="009907A0"/>
    <w:rsid w:val="00992776"/>
    <w:rsid w:val="00992D99"/>
    <w:rsid w:val="0099553F"/>
    <w:rsid w:val="00995AA7"/>
    <w:rsid w:val="0099604D"/>
    <w:rsid w:val="009971BF"/>
    <w:rsid w:val="009A04DC"/>
    <w:rsid w:val="009A2841"/>
    <w:rsid w:val="009A34FE"/>
    <w:rsid w:val="009A466A"/>
    <w:rsid w:val="009A47F8"/>
    <w:rsid w:val="009A49B6"/>
    <w:rsid w:val="009A5A40"/>
    <w:rsid w:val="009A5C18"/>
    <w:rsid w:val="009A78A4"/>
    <w:rsid w:val="009A7DC3"/>
    <w:rsid w:val="009B1936"/>
    <w:rsid w:val="009B2078"/>
    <w:rsid w:val="009B2F5A"/>
    <w:rsid w:val="009B51C3"/>
    <w:rsid w:val="009B609B"/>
    <w:rsid w:val="009B79BB"/>
    <w:rsid w:val="009C1C12"/>
    <w:rsid w:val="009C1D65"/>
    <w:rsid w:val="009C2DE6"/>
    <w:rsid w:val="009C3644"/>
    <w:rsid w:val="009C3D5F"/>
    <w:rsid w:val="009D030B"/>
    <w:rsid w:val="009D0706"/>
    <w:rsid w:val="009D0A6E"/>
    <w:rsid w:val="009D2624"/>
    <w:rsid w:val="009D7403"/>
    <w:rsid w:val="009E1ADA"/>
    <w:rsid w:val="009E1E58"/>
    <w:rsid w:val="009E2121"/>
    <w:rsid w:val="009E26D8"/>
    <w:rsid w:val="009E325B"/>
    <w:rsid w:val="009E356C"/>
    <w:rsid w:val="009E4325"/>
    <w:rsid w:val="009E4DE7"/>
    <w:rsid w:val="009E5C4F"/>
    <w:rsid w:val="009F6DD3"/>
    <w:rsid w:val="009F6E5A"/>
    <w:rsid w:val="00A00E37"/>
    <w:rsid w:val="00A0153E"/>
    <w:rsid w:val="00A02F1F"/>
    <w:rsid w:val="00A03E87"/>
    <w:rsid w:val="00A03F54"/>
    <w:rsid w:val="00A1038B"/>
    <w:rsid w:val="00A10EF2"/>
    <w:rsid w:val="00A111D1"/>
    <w:rsid w:val="00A11F69"/>
    <w:rsid w:val="00A122FB"/>
    <w:rsid w:val="00A15CE5"/>
    <w:rsid w:val="00A20428"/>
    <w:rsid w:val="00A21857"/>
    <w:rsid w:val="00A2207C"/>
    <w:rsid w:val="00A220EA"/>
    <w:rsid w:val="00A221B2"/>
    <w:rsid w:val="00A232F7"/>
    <w:rsid w:val="00A26709"/>
    <w:rsid w:val="00A276C3"/>
    <w:rsid w:val="00A277E0"/>
    <w:rsid w:val="00A27B20"/>
    <w:rsid w:val="00A30923"/>
    <w:rsid w:val="00A31C7F"/>
    <w:rsid w:val="00A31E47"/>
    <w:rsid w:val="00A32FFC"/>
    <w:rsid w:val="00A33021"/>
    <w:rsid w:val="00A34657"/>
    <w:rsid w:val="00A34F21"/>
    <w:rsid w:val="00A376BF"/>
    <w:rsid w:val="00A37C54"/>
    <w:rsid w:val="00A37DDB"/>
    <w:rsid w:val="00A424B5"/>
    <w:rsid w:val="00A43A3C"/>
    <w:rsid w:val="00A46376"/>
    <w:rsid w:val="00A506D9"/>
    <w:rsid w:val="00A531A7"/>
    <w:rsid w:val="00A54C61"/>
    <w:rsid w:val="00A5711F"/>
    <w:rsid w:val="00A5762B"/>
    <w:rsid w:val="00A63077"/>
    <w:rsid w:val="00A65AD0"/>
    <w:rsid w:val="00A66CAB"/>
    <w:rsid w:val="00A66E8E"/>
    <w:rsid w:val="00A672DB"/>
    <w:rsid w:val="00A67C0D"/>
    <w:rsid w:val="00A67C89"/>
    <w:rsid w:val="00A70BC5"/>
    <w:rsid w:val="00A7391B"/>
    <w:rsid w:val="00A751D1"/>
    <w:rsid w:val="00A764BA"/>
    <w:rsid w:val="00A77EF4"/>
    <w:rsid w:val="00A83C72"/>
    <w:rsid w:val="00A83E14"/>
    <w:rsid w:val="00A867F1"/>
    <w:rsid w:val="00A90E7D"/>
    <w:rsid w:val="00A920B1"/>
    <w:rsid w:val="00A9391E"/>
    <w:rsid w:val="00A93CAB"/>
    <w:rsid w:val="00A93F31"/>
    <w:rsid w:val="00A93F92"/>
    <w:rsid w:val="00A94379"/>
    <w:rsid w:val="00A9625E"/>
    <w:rsid w:val="00A972C9"/>
    <w:rsid w:val="00A975A2"/>
    <w:rsid w:val="00A97720"/>
    <w:rsid w:val="00AA13B0"/>
    <w:rsid w:val="00AA14E1"/>
    <w:rsid w:val="00AA27E4"/>
    <w:rsid w:val="00AA3C66"/>
    <w:rsid w:val="00AA52BD"/>
    <w:rsid w:val="00AA6F92"/>
    <w:rsid w:val="00AB02CC"/>
    <w:rsid w:val="00AB2FEB"/>
    <w:rsid w:val="00AB390C"/>
    <w:rsid w:val="00AB3941"/>
    <w:rsid w:val="00AB3F59"/>
    <w:rsid w:val="00AB4664"/>
    <w:rsid w:val="00AB4AC7"/>
    <w:rsid w:val="00AB657B"/>
    <w:rsid w:val="00AB6934"/>
    <w:rsid w:val="00AB760B"/>
    <w:rsid w:val="00AB7A40"/>
    <w:rsid w:val="00AB7DF9"/>
    <w:rsid w:val="00AC05D4"/>
    <w:rsid w:val="00AC2F00"/>
    <w:rsid w:val="00AC2F83"/>
    <w:rsid w:val="00AC38B3"/>
    <w:rsid w:val="00AC642D"/>
    <w:rsid w:val="00AC6EE0"/>
    <w:rsid w:val="00AC7E98"/>
    <w:rsid w:val="00AD05AF"/>
    <w:rsid w:val="00AD0DC1"/>
    <w:rsid w:val="00AD13E1"/>
    <w:rsid w:val="00AD18F2"/>
    <w:rsid w:val="00AD21B3"/>
    <w:rsid w:val="00AD2C2B"/>
    <w:rsid w:val="00AD41A4"/>
    <w:rsid w:val="00AD5279"/>
    <w:rsid w:val="00AD5D87"/>
    <w:rsid w:val="00AD67AA"/>
    <w:rsid w:val="00AE037A"/>
    <w:rsid w:val="00AE1079"/>
    <w:rsid w:val="00AE11B6"/>
    <w:rsid w:val="00AE2B41"/>
    <w:rsid w:val="00AE3BCF"/>
    <w:rsid w:val="00AE3BD8"/>
    <w:rsid w:val="00AE3D38"/>
    <w:rsid w:val="00AE55D1"/>
    <w:rsid w:val="00AE61A0"/>
    <w:rsid w:val="00AE661C"/>
    <w:rsid w:val="00AE693F"/>
    <w:rsid w:val="00AE73ED"/>
    <w:rsid w:val="00AF2919"/>
    <w:rsid w:val="00AF35A4"/>
    <w:rsid w:val="00AF42DE"/>
    <w:rsid w:val="00AF4D1C"/>
    <w:rsid w:val="00AF59D8"/>
    <w:rsid w:val="00AF5D9D"/>
    <w:rsid w:val="00AF611B"/>
    <w:rsid w:val="00AF70AE"/>
    <w:rsid w:val="00AF7920"/>
    <w:rsid w:val="00B017F5"/>
    <w:rsid w:val="00B021F0"/>
    <w:rsid w:val="00B02EDF"/>
    <w:rsid w:val="00B035F7"/>
    <w:rsid w:val="00B0360A"/>
    <w:rsid w:val="00B048B2"/>
    <w:rsid w:val="00B058F2"/>
    <w:rsid w:val="00B05E37"/>
    <w:rsid w:val="00B05E6C"/>
    <w:rsid w:val="00B07663"/>
    <w:rsid w:val="00B114D5"/>
    <w:rsid w:val="00B120F5"/>
    <w:rsid w:val="00B12444"/>
    <w:rsid w:val="00B12855"/>
    <w:rsid w:val="00B13175"/>
    <w:rsid w:val="00B13274"/>
    <w:rsid w:val="00B1424C"/>
    <w:rsid w:val="00B14B64"/>
    <w:rsid w:val="00B14FDD"/>
    <w:rsid w:val="00B1580E"/>
    <w:rsid w:val="00B201D4"/>
    <w:rsid w:val="00B22F96"/>
    <w:rsid w:val="00B247C4"/>
    <w:rsid w:val="00B25549"/>
    <w:rsid w:val="00B27A62"/>
    <w:rsid w:val="00B27BC3"/>
    <w:rsid w:val="00B27E99"/>
    <w:rsid w:val="00B32E19"/>
    <w:rsid w:val="00B3369F"/>
    <w:rsid w:val="00B33C39"/>
    <w:rsid w:val="00B3644E"/>
    <w:rsid w:val="00B3715C"/>
    <w:rsid w:val="00B377D7"/>
    <w:rsid w:val="00B3789A"/>
    <w:rsid w:val="00B41533"/>
    <w:rsid w:val="00B46314"/>
    <w:rsid w:val="00B470C3"/>
    <w:rsid w:val="00B47324"/>
    <w:rsid w:val="00B47727"/>
    <w:rsid w:val="00B5114B"/>
    <w:rsid w:val="00B51FC6"/>
    <w:rsid w:val="00B5591A"/>
    <w:rsid w:val="00B570BE"/>
    <w:rsid w:val="00B6126E"/>
    <w:rsid w:val="00B615EC"/>
    <w:rsid w:val="00B62948"/>
    <w:rsid w:val="00B6447F"/>
    <w:rsid w:val="00B66063"/>
    <w:rsid w:val="00B667A3"/>
    <w:rsid w:val="00B67A53"/>
    <w:rsid w:val="00B70F5B"/>
    <w:rsid w:val="00B713DE"/>
    <w:rsid w:val="00B71D74"/>
    <w:rsid w:val="00B71F0F"/>
    <w:rsid w:val="00B72205"/>
    <w:rsid w:val="00B73542"/>
    <w:rsid w:val="00B73911"/>
    <w:rsid w:val="00B7402F"/>
    <w:rsid w:val="00B74435"/>
    <w:rsid w:val="00B74B93"/>
    <w:rsid w:val="00B74C25"/>
    <w:rsid w:val="00B74CC0"/>
    <w:rsid w:val="00B75A1C"/>
    <w:rsid w:val="00B7697F"/>
    <w:rsid w:val="00B76F96"/>
    <w:rsid w:val="00B8165D"/>
    <w:rsid w:val="00B82D45"/>
    <w:rsid w:val="00B83CE3"/>
    <w:rsid w:val="00B83D3B"/>
    <w:rsid w:val="00B858E3"/>
    <w:rsid w:val="00B85DEB"/>
    <w:rsid w:val="00B902C6"/>
    <w:rsid w:val="00B91DE3"/>
    <w:rsid w:val="00B92FCD"/>
    <w:rsid w:val="00B92FD0"/>
    <w:rsid w:val="00B937F6"/>
    <w:rsid w:val="00B948B7"/>
    <w:rsid w:val="00B94AD5"/>
    <w:rsid w:val="00B94E6C"/>
    <w:rsid w:val="00B958B8"/>
    <w:rsid w:val="00B961E1"/>
    <w:rsid w:val="00B9771C"/>
    <w:rsid w:val="00B97F41"/>
    <w:rsid w:val="00BA030A"/>
    <w:rsid w:val="00BA1115"/>
    <w:rsid w:val="00BA1285"/>
    <w:rsid w:val="00BA1645"/>
    <w:rsid w:val="00BA1C88"/>
    <w:rsid w:val="00BA27AF"/>
    <w:rsid w:val="00BA32B7"/>
    <w:rsid w:val="00BA344F"/>
    <w:rsid w:val="00BA541B"/>
    <w:rsid w:val="00BA5AEF"/>
    <w:rsid w:val="00BA5EF3"/>
    <w:rsid w:val="00BA68C2"/>
    <w:rsid w:val="00BA77EB"/>
    <w:rsid w:val="00BB0728"/>
    <w:rsid w:val="00BB1037"/>
    <w:rsid w:val="00BB3389"/>
    <w:rsid w:val="00BB44EF"/>
    <w:rsid w:val="00BB4606"/>
    <w:rsid w:val="00BB4A04"/>
    <w:rsid w:val="00BB5D53"/>
    <w:rsid w:val="00BB70EE"/>
    <w:rsid w:val="00BB77F8"/>
    <w:rsid w:val="00BC1948"/>
    <w:rsid w:val="00BC1BFD"/>
    <w:rsid w:val="00BC29D3"/>
    <w:rsid w:val="00BC4D31"/>
    <w:rsid w:val="00BC5311"/>
    <w:rsid w:val="00BC5580"/>
    <w:rsid w:val="00BC5B0B"/>
    <w:rsid w:val="00BC6C3A"/>
    <w:rsid w:val="00BC7A10"/>
    <w:rsid w:val="00BC7F86"/>
    <w:rsid w:val="00BD19D2"/>
    <w:rsid w:val="00BD3AE3"/>
    <w:rsid w:val="00BD3D30"/>
    <w:rsid w:val="00BD3D78"/>
    <w:rsid w:val="00BD45C1"/>
    <w:rsid w:val="00BD4B48"/>
    <w:rsid w:val="00BD4FDB"/>
    <w:rsid w:val="00BD574D"/>
    <w:rsid w:val="00BD7017"/>
    <w:rsid w:val="00BD7618"/>
    <w:rsid w:val="00BE0244"/>
    <w:rsid w:val="00BE1132"/>
    <w:rsid w:val="00BE1F2D"/>
    <w:rsid w:val="00BE2039"/>
    <w:rsid w:val="00BE2830"/>
    <w:rsid w:val="00BE29D6"/>
    <w:rsid w:val="00BE2CEB"/>
    <w:rsid w:val="00BE3CE3"/>
    <w:rsid w:val="00BE41F7"/>
    <w:rsid w:val="00BE4BE3"/>
    <w:rsid w:val="00BE77DB"/>
    <w:rsid w:val="00BF0F72"/>
    <w:rsid w:val="00BF206D"/>
    <w:rsid w:val="00BF22F2"/>
    <w:rsid w:val="00BF23B4"/>
    <w:rsid w:val="00BF366D"/>
    <w:rsid w:val="00BF47AA"/>
    <w:rsid w:val="00BF4890"/>
    <w:rsid w:val="00BF49BA"/>
    <w:rsid w:val="00BF4CEE"/>
    <w:rsid w:val="00BF4FED"/>
    <w:rsid w:val="00BF7639"/>
    <w:rsid w:val="00BF7F0C"/>
    <w:rsid w:val="00C00D07"/>
    <w:rsid w:val="00C00F0E"/>
    <w:rsid w:val="00C0161F"/>
    <w:rsid w:val="00C0166F"/>
    <w:rsid w:val="00C01D66"/>
    <w:rsid w:val="00C03266"/>
    <w:rsid w:val="00C036F3"/>
    <w:rsid w:val="00C03829"/>
    <w:rsid w:val="00C043A0"/>
    <w:rsid w:val="00C0487B"/>
    <w:rsid w:val="00C062DA"/>
    <w:rsid w:val="00C068E2"/>
    <w:rsid w:val="00C06F36"/>
    <w:rsid w:val="00C078C6"/>
    <w:rsid w:val="00C1379F"/>
    <w:rsid w:val="00C145A1"/>
    <w:rsid w:val="00C15554"/>
    <w:rsid w:val="00C15FB4"/>
    <w:rsid w:val="00C16943"/>
    <w:rsid w:val="00C21309"/>
    <w:rsid w:val="00C214B1"/>
    <w:rsid w:val="00C23D2F"/>
    <w:rsid w:val="00C24EA4"/>
    <w:rsid w:val="00C27663"/>
    <w:rsid w:val="00C27F7B"/>
    <w:rsid w:val="00C3222F"/>
    <w:rsid w:val="00C32AF9"/>
    <w:rsid w:val="00C334C0"/>
    <w:rsid w:val="00C335BC"/>
    <w:rsid w:val="00C343CB"/>
    <w:rsid w:val="00C36573"/>
    <w:rsid w:val="00C36EB5"/>
    <w:rsid w:val="00C40417"/>
    <w:rsid w:val="00C4341E"/>
    <w:rsid w:val="00C437BC"/>
    <w:rsid w:val="00C43BA8"/>
    <w:rsid w:val="00C443BD"/>
    <w:rsid w:val="00C451C5"/>
    <w:rsid w:val="00C452A1"/>
    <w:rsid w:val="00C45341"/>
    <w:rsid w:val="00C47507"/>
    <w:rsid w:val="00C5068D"/>
    <w:rsid w:val="00C50E87"/>
    <w:rsid w:val="00C51F2E"/>
    <w:rsid w:val="00C522A2"/>
    <w:rsid w:val="00C52918"/>
    <w:rsid w:val="00C53D9E"/>
    <w:rsid w:val="00C55486"/>
    <w:rsid w:val="00C55E53"/>
    <w:rsid w:val="00C57A9F"/>
    <w:rsid w:val="00C6052E"/>
    <w:rsid w:val="00C62C80"/>
    <w:rsid w:val="00C62CBE"/>
    <w:rsid w:val="00C64B9F"/>
    <w:rsid w:val="00C651FE"/>
    <w:rsid w:val="00C66BBF"/>
    <w:rsid w:val="00C67EEE"/>
    <w:rsid w:val="00C72F92"/>
    <w:rsid w:val="00C74FF1"/>
    <w:rsid w:val="00C75410"/>
    <w:rsid w:val="00C7577A"/>
    <w:rsid w:val="00C77A90"/>
    <w:rsid w:val="00C77AC3"/>
    <w:rsid w:val="00C77C59"/>
    <w:rsid w:val="00C77DBA"/>
    <w:rsid w:val="00C81383"/>
    <w:rsid w:val="00C8145C"/>
    <w:rsid w:val="00C82478"/>
    <w:rsid w:val="00C828F8"/>
    <w:rsid w:val="00C84B68"/>
    <w:rsid w:val="00C87D4A"/>
    <w:rsid w:val="00C87F0E"/>
    <w:rsid w:val="00C90B78"/>
    <w:rsid w:val="00C91390"/>
    <w:rsid w:val="00C9139A"/>
    <w:rsid w:val="00C9161D"/>
    <w:rsid w:val="00C91F0B"/>
    <w:rsid w:val="00C95572"/>
    <w:rsid w:val="00C96572"/>
    <w:rsid w:val="00C96B7B"/>
    <w:rsid w:val="00CA0C1D"/>
    <w:rsid w:val="00CA1EAF"/>
    <w:rsid w:val="00CA292E"/>
    <w:rsid w:val="00CA33E5"/>
    <w:rsid w:val="00CA66F1"/>
    <w:rsid w:val="00CA68B6"/>
    <w:rsid w:val="00CA6D48"/>
    <w:rsid w:val="00CB048A"/>
    <w:rsid w:val="00CB1F7D"/>
    <w:rsid w:val="00CB290A"/>
    <w:rsid w:val="00CB2A49"/>
    <w:rsid w:val="00CB3B48"/>
    <w:rsid w:val="00CB3DBF"/>
    <w:rsid w:val="00CB426D"/>
    <w:rsid w:val="00CB4C2F"/>
    <w:rsid w:val="00CB69DC"/>
    <w:rsid w:val="00CB7311"/>
    <w:rsid w:val="00CC0EF9"/>
    <w:rsid w:val="00CC0EFF"/>
    <w:rsid w:val="00CC0F54"/>
    <w:rsid w:val="00CC1194"/>
    <w:rsid w:val="00CC1637"/>
    <w:rsid w:val="00CC19DB"/>
    <w:rsid w:val="00CC2793"/>
    <w:rsid w:val="00CC4119"/>
    <w:rsid w:val="00CC4122"/>
    <w:rsid w:val="00CC4544"/>
    <w:rsid w:val="00CC454B"/>
    <w:rsid w:val="00CC681C"/>
    <w:rsid w:val="00CD0DDE"/>
    <w:rsid w:val="00CD20DD"/>
    <w:rsid w:val="00CD2B9B"/>
    <w:rsid w:val="00CD2E09"/>
    <w:rsid w:val="00CD343A"/>
    <w:rsid w:val="00CD3ED8"/>
    <w:rsid w:val="00CD4420"/>
    <w:rsid w:val="00CD5C66"/>
    <w:rsid w:val="00CD619F"/>
    <w:rsid w:val="00CD6298"/>
    <w:rsid w:val="00CD63C0"/>
    <w:rsid w:val="00CE3C72"/>
    <w:rsid w:val="00CE3DA4"/>
    <w:rsid w:val="00CE4B05"/>
    <w:rsid w:val="00CE4BEA"/>
    <w:rsid w:val="00CE5C46"/>
    <w:rsid w:val="00CF006E"/>
    <w:rsid w:val="00CF13CA"/>
    <w:rsid w:val="00CF1848"/>
    <w:rsid w:val="00CF2EB8"/>
    <w:rsid w:val="00CF365B"/>
    <w:rsid w:val="00CF37C8"/>
    <w:rsid w:val="00CF750D"/>
    <w:rsid w:val="00D00331"/>
    <w:rsid w:val="00D012D4"/>
    <w:rsid w:val="00D01C7B"/>
    <w:rsid w:val="00D04205"/>
    <w:rsid w:val="00D04A7E"/>
    <w:rsid w:val="00D05992"/>
    <w:rsid w:val="00D062C4"/>
    <w:rsid w:val="00D06C64"/>
    <w:rsid w:val="00D12044"/>
    <w:rsid w:val="00D127D5"/>
    <w:rsid w:val="00D13909"/>
    <w:rsid w:val="00D14DC7"/>
    <w:rsid w:val="00D15C67"/>
    <w:rsid w:val="00D170D9"/>
    <w:rsid w:val="00D1790C"/>
    <w:rsid w:val="00D17C85"/>
    <w:rsid w:val="00D20C57"/>
    <w:rsid w:val="00D20F3E"/>
    <w:rsid w:val="00D22C09"/>
    <w:rsid w:val="00D22C50"/>
    <w:rsid w:val="00D22DF3"/>
    <w:rsid w:val="00D244AF"/>
    <w:rsid w:val="00D24571"/>
    <w:rsid w:val="00D24ACE"/>
    <w:rsid w:val="00D27576"/>
    <w:rsid w:val="00D30934"/>
    <w:rsid w:val="00D319DC"/>
    <w:rsid w:val="00D33753"/>
    <w:rsid w:val="00D33BC7"/>
    <w:rsid w:val="00D33E6E"/>
    <w:rsid w:val="00D33EFC"/>
    <w:rsid w:val="00D34484"/>
    <w:rsid w:val="00D368D4"/>
    <w:rsid w:val="00D3711E"/>
    <w:rsid w:val="00D40DBC"/>
    <w:rsid w:val="00D42810"/>
    <w:rsid w:val="00D449C7"/>
    <w:rsid w:val="00D44C28"/>
    <w:rsid w:val="00D451C8"/>
    <w:rsid w:val="00D4525B"/>
    <w:rsid w:val="00D455F4"/>
    <w:rsid w:val="00D465A7"/>
    <w:rsid w:val="00D46EEB"/>
    <w:rsid w:val="00D4759C"/>
    <w:rsid w:val="00D47847"/>
    <w:rsid w:val="00D51197"/>
    <w:rsid w:val="00D5265F"/>
    <w:rsid w:val="00D55A1D"/>
    <w:rsid w:val="00D5711C"/>
    <w:rsid w:val="00D60533"/>
    <w:rsid w:val="00D616F4"/>
    <w:rsid w:val="00D61975"/>
    <w:rsid w:val="00D61C85"/>
    <w:rsid w:val="00D6273A"/>
    <w:rsid w:val="00D66187"/>
    <w:rsid w:val="00D7016B"/>
    <w:rsid w:val="00D7086B"/>
    <w:rsid w:val="00D70C40"/>
    <w:rsid w:val="00D70FAF"/>
    <w:rsid w:val="00D74DB8"/>
    <w:rsid w:val="00D75CA6"/>
    <w:rsid w:val="00D762EA"/>
    <w:rsid w:val="00D76A18"/>
    <w:rsid w:val="00D77D2C"/>
    <w:rsid w:val="00D77D4C"/>
    <w:rsid w:val="00D80849"/>
    <w:rsid w:val="00D80AF9"/>
    <w:rsid w:val="00D82A8E"/>
    <w:rsid w:val="00D82E8F"/>
    <w:rsid w:val="00D83876"/>
    <w:rsid w:val="00D83905"/>
    <w:rsid w:val="00D84C6C"/>
    <w:rsid w:val="00D856F2"/>
    <w:rsid w:val="00D865DE"/>
    <w:rsid w:val="00D868CD"/>
    <w:rsid w:val="00D925FB"/>
    <w:rsid w:val="00D92A85"/>
    <w:rsid w:val="00D93EC7"/>
    <w:rsid w:val="00D95571"/>
    <w:rsid w:val="00D9775D"/>
    <w:rsid w:val="00DA042C"/>
    <w:rsid w:val="00DA0DEA"/>
    <w:rsid w:val="00DA1423"/>
    <w:rsid w:val="00DA1703"/>
    <w:rsid w:val="00DA3D01"/>
    <w:rsid w:val="00DA6340"/>
    <w:rsid w:val="00DA64F6"/>
    <w:rsid w:val="00DA691F"/>
    <w:rsid w:val="00DA6C4A"/>
    <w:rsid w:val="00DA6CAB"/>
    <w:rsid w:val="00DA6D79"/>
    <w:rsid w:val="00DA7B0C"/>
    <w:rsid w:val="00DB0E2E"/>
    <w:rsid w:val="00DB211F"/>
    <w:rsid w:val="00DB4ABE"/>
    <w:rsid w:val="00DB553B"/>
    <w:rsid w:val="00DB5E0F"/>
    <w:rsid w:val="00DB5F7B"/>
    <w:rsid w:val="00DB6FA3"/>
    <w:rsid w:val="00DB75DF"/>
    <w:rsid w:val="00DC042A"/>
    <w:rsid w:val="00DC0AC5"/>
    <w:rsid w:val="00DC202F"/>
    <w:rsid w:val="00DC20F6"/>
    <w:rsid w:val="00DC2E9A"/>
    <w:rsid w:val="00DC34BD"/>
    <w:rsid w:val="00DC443D"/>
    <w:rsid w:val="00DC49D5"/>
    <w:rsid w:val="00DC4AFC"/>
    <w:rsid w:val="00DC4B4D"/>
    <w:rsid w:val="00DC538B"/>
    <w:rsid w:val="00DC54C2"/>
    <w:rsid w:val="00DC65CE"/>
    <w:rsid w:val="00DD0436"/>
    <w:rsid w:val="00DD118C"/>
    <w:rsid w:val="00DD1218"/>
    <w:rsid w:val="00DD2016"/>
    <w:rsid w:val="00DD2A06"/>
    <w:rsid w:val="00DD3128"/>
    <w:rsid w:val="00DD333C"/>
    <w:rsid w:val="00DD558C"/>
    <w:rsid w:val="00DD74D9"/>
    <w:rsid w:val="00DD77C5"/>
    <w:rsid w:val="00DE29C3"/>
    <w:rsid w:val="00DE2ABC"/>
    <w:rsid w:val="00DE2CD4"/>
    <w:rsid w:val="00DE3B8F"/>
    <w:rsid w:val="00DE4605"/>
    <w:rsid w:val="00DE468C"/>
    <w:rsid w:val="00DE4F55"/>
    <w:rsid w:val="00DE5CEC"/>
    <w:rsid w:val="00DE6AF8"/>
    <w:rsid w:val="00DE714A"/>
    <w:rsid w:val="00DE765C"/>
    <w:rsid w:val="00DF076D"/>
    <w:rsid w:val="00DF1F56"/>
    <w:rsid w:val="00DF2C75"/>
    <w:rsid w:val="00DF3C20"/>
    <w:rsid w:val="00E01A2A"/>
    <w:rsid w:val="00E02440"/>
    <w:rsid w:val="00E025F8"/>
    <w:rsid w:val="00E02B7B"/>
    <w:rsid w:val="00E03E9F"/>
    <w:rsid w:val="00E0445B"/>
    <w:rsid w:val="00E052B8"/>
    <w:rsid w:val="00E065B9"/>
    <w:rsid w:val="00E06EB0"/>
    <w:rsid w:val="00E078F0"/>
    <w:rsid w:val="00E07C27"/>
    <w:rsid w:val="00E102E7"/>
    <w:rsid w:val="00E11EE2"/>
    <w:rsid w:val="00E12347"/>
    <w:rsid w:val="00E1292F"/>
    <w:rsid w:val="00E1589D"/>
    <w:rsid w:val="00E162CB"/>
    <w:rsid w:val="00E17911"/>
    <w:rsid w:val="00E203E0"/>
    <w:rsid w:val="00E2147B"/>
    <w:rsid w:val="00E23039"/>
    <w:rsid w:val="00E25CE6"/>
    <w:rsid w:val="00E26150"/>
    <w:rsid w:val="00E27257"/>
    <w:rsid w:val="00E30D2B"/>
    <w:rsid w:val="00E33035"/>
    <w:rsid w:val="00E33747"/>
    <w:rsid w:val="00E36631"/>
    <w:rsid w:val="00E37155"/>
    <w:rsid w:val="00E43485"/>
    <w:rsid w:val="00E43D7C"/>
    <w:rsid w:val="00E447CA"/>
    <w:rsid w:val="00E46EEF"/>
    <w:rsid w:val="00E504D5"/>
    <w:rsid w:val="00E515EC"/>
    <w:rsid w:val="00E51A40"/>
    <w:rsid w:val="00E60829"/>
    <w:rsid w:val="00E65092"/>
    <w:rsid w:val="00E65843"/>
    <w:rsid w:val="00E66235"/>
    <w:rsid w:val="00E669A6"/>
    <w:rsid w:val="00E700CA"/>
    <w:rsid w:val="00E707FE"/>
    <w:rsid w:val="00E72BA5"/>
    <w:rsid w:val="00E72F24"/>
    <w:rsid w:val="00E73A45"/>
    <w:rsid w:val="00E75795"/>
    <w:rsid w:val="00E75FE2"/>
    <w:rsid w:val="00E76584"/>
    <w:rsid w:val="00E80811"/>
    <w:rsid w:val="00E810FF"/>
    <w:rsid w:val="00E81B5B"/>
    <w:rsid w:val="00E82999"/>
    <w:rsid w:val="00E83795"/>
    <w:rsid w:val="00E839C9"/>
    <w:rsid w:val="00E83A49"/>
    <w:rsid w:val="00E83C24"/>
    <w:rsid w:val="00E868A7"/>
    <w:rsid w:val="00E87265"/>
    <w:rsid w:val="00E873A1"/>
    <w:rsid w:val="00E91473"/>
    <w:rsid w:val="00E9318D"/>
    <w:rsid w:val="00E9387B"/>
    <w:rsid w:val="00E93F3E"/>
    <w:rsid w:val="00E95014"/>
    <w:rsid w:val="00E966DF"/>
    <w:rsid w:val="00E9672D"/>
    <w:rsid w:val="00EA0253"/>
    <w:rsid w:val="00EA0873"/>
    <w:rsid w:val="00EA0C29"/>
    <w:rsid w:val="00EA0D25"/>
    <w:rsid w:val="00EA244B"/>
    <w:rsid w:val="00EA3EA9"/>
    <w:rsid w:val="00EA5F7B"/>
    <w:rsid w:val="00EA6C9F"/>
    <w:rsid w:val="00EA7BFC"/>
    <w:rsid w:val="00EA7FA1"/>
    <w:rsid w:val="00EB13E4"/>
    <w:rsid w:val="00EB3153"/>
    <w:rsid w:val="00EB3FED"/>
    <w:rsid w:val="00EB7C1D"/>
    <w:rsid w:val="00EC04AD"/>
    <w:rsid w:val="00EC1285"/>
    <w:rsid w:val="00EC215F"/>
    <w:rsid w:val="00EC2DB7"/>
    <w:rsid w:val="00EC526A"/>
    <w:rsid w:val="00EC7215"/>
    <w:rsid w:val="00EC7BB8"/>
    <w:rsid w:val="00ED1ADD"/>
    <w:rsid w:val="00ED1BFE"/>
    <w:rsid w:val="00ED1CCA"/>
    <w:rsid w:val="00ED27A6"/>
    <w:rsid w:val="00ED38EF"/>
    <w:rsid w:val="00ED4296"/>
    <w:rsid w:val="00ED464B"/>
    <w:rsid w:val="00ED523B"/>
    <w:rsid w:val="00ED546B"/>
    <w:rsid w:val="00EE3214"/>
    <w:rsid w:val="00EE55A6"/>
    <w:rsid w:val="00EE7B6D"/>
    <w:rsid w:val="00EF0855"/>
    <w:rsid w:val="00EF0DEB"/>
    <w:rsid w:val="00EF2F2D"/>
    <w:rsid w:val="00EF3C87"/>
    <w:rsid w:val="00EF4492"/>
    <w:rsid w:val="00EF4495"/>
    <w:rsid w:val="00EF5A3F"/>
    <w:rsid w:val="00EF7FDF"/>
    <w:rsid w:val="00F002A0"/>
    <w:rsid w:val="00F00868"/>
    <w:rsid w:val="00F016EC"/>
    <w:rsid w:val="00F04F59"/>
    <w:rsid w:val="00F05FE8"/>
    <w:rsid w:val="00F063C2"/>
    <w:rsid w:val="00F06E9E"/>
    <w:rsid w:val="00F10556"/>
    <w:rsid w:val="00F137FC"/>
    <w:rsid w:val="00F159BE"/>
    <w:rsid w:val="00F16907"/>
    <w:rsid w:val="00F2028C"/>
    <w:rsid w:val="00F213AD"/>
    <w:rsid w:val="00F21674"/>
    <w:rsid w:val="00F22128"/>
    <w:rsid w:val="00F2258F"/>
    <w:rsid w:val="00F23B4C"/>
    <w:rsid w:val="00F242B4"/>
    <w:rsid w:val="00F31B5E"/>
    <w:rsid w:val="00F32857"/>
    <w:rsid w:val="00F3315A"/>
    <w:rsid w:val="00F33B48"/>
    <w:rsid w:val="00F34322"/>
    <w:rsid w:val="00F34352"/>
    <w:rsid w:val="00F35476"/>
    <w:rsid w:val="00F35A37"/>
    <w:rsid w:val="00F40575"/>
    <w:rsid w:val="00F424AC"/>
    <w:rsid w:val="00F4437F"/>
    <w:rsid w:val="00F454BA"/>
    <w:rsid w:val="00F52070"/>
    <w:rsid w:val="00F52584"/>
    <w:rsid w:val="00F53193"/>
    <w:rsid w:val="00F53225"/>
    <w:rsid w:val="00F5357E"/>
    <w:rsid w:val="00F53806"/>
    <w:rsid w:val="00F54D5F"/>
    <w:rsid w:val="00F55707"/>
    <w:rsid w:val="00F567FE"/>
    <w:rsid w:val="00F572DA"/>
    <w:rsid w:val="00F57D93"/>
    <w:rsid w:val="00F6087D"/>
    <w:rsid w:val="00F60B13"/>
    <w:rsid w:val="00F616CD"/>
    <w:rsid w:val="00F6181E"/>
    <w:rsid w:val="00F62AF7"/>
    <w:rsid w:val="00F63C5B"/>
    <w:rsid w:val="00F64230"/>
    <w:rsid w:val="00F64E35"/>
    <w:rsid w:val="00F6575F"/>
    <w:rsid w:val="00F6586C"/>
    <w:rsid w:val="00F667B2"/>
    <w:rsid w:val="00F6727D"/>
    <w:rsid w:val="00F674C8"/>
    <w:rsid w:val="00F7038A"/>
    <w:rsid w:val="00F7069C"/>
    <w:rsid w:val="00F711CB"/>
    <w:rsid w:val="00F71EFB"/>
    <w:rsid w:val="00F75792"/>
    <w:rsid w:val="00F76CFE"/>
    <w:rsid w:val="00F76E49"/>
    <w:rsid w:val="00F804D1"/>
    <w:rsid w:val="00F809D9"/>
    <w:rsid w:val="00F80B44"/>
    <w:rsid w:val="00F81CD7"/>
    <w:rsid w:val="00F825F5"/>
    <w:rsid w:val="00F838EC"/>
    <w:rsid w:val="00F83DF4"/>
    <w:rsid w:val="00F83DF7"/>
    <w:rsid w:val="00F848AB"/>
    <w:rsid w:val="00F8632D"/>
    <w:rsid w:val="00F873A0"/>
    <w:rsid w:val="00F87C6C"/>
    <w:rsid w:val="00F9038B"/>
    <w:rsid w:val="00F907D3"/>
    <w:rsid w:val="00F93396"/>
    <w:rsid w:val="00F94774"/>
    <w:rsid w:val="00F95725"/>
    <w:rsid w:val="00F95FEA"/>
    <w:rsid w:val="00F97115"/>
    <w:rsid w:val="00FA000F"/>
    <w:rsid w:val="00FA0C6C"/>
    <w:rsid w:val="00FA1985"/>
    <w:rsid w:val="00FA3B56"/>
    <w:rsid w:val="00FA3D88"/>
    <w:rsid w:val="00FA3EA3"/>
    <w:rsid w:val="00FA49B9"/>
    <w:rsid w:val="00FA663B"/>
    <w:rsid w:val="00FA6E92"/>
    <w:rsid w:val="00FA6F9E"/>
    <w:rsid w:val="00FA6FD9"/>
    <w:rsid w:val="00FA728C"/>
    <w:rsid w:val="00FA7D31"/>
    <w:rsid w:val="00FB00B6"/>
    <w:rsid w:val="00FB0FE3"/>
    <w:rsid w:val="00FB15C9"/>
    <w:rsid w:val="00FB2792"/>
    <w:rsid w:val="00FB3183"/>
    <w:rsid w:val="00FB3431"/>
    <w:rsid w:val="00FB34C5"/>
    <w:rsid w:val="00FB5165"/>
    <w:rsid w:val="00FB544E"/>
    <w:rsid w:val="00FC17C1"/>
    <w:rsid w:val="00FC24FD"/>
    <w:rsid w:val="00FC275C"/>
    <w:rsid w:val="00FC2AC1"/>
    <w:rsid w:val="00FC34B2"/>
    <w:rsid w:val="00FC36AF"/>
    <w:rsid w:val="00FC4ACC"/>
    <w:rsid w:val="00FC4C6E"/>
    <w:rsid w:val="00FC53DB"/>
    <w:rsid w:val="00FC708F"/>
    <w:rsid w:val="00FC7EB7"/>
    <w:rsid w:val="00FD05B1"/>
    <w:rsid w:val="00FD0634"/>
    <w:rsid w:val="00FD1112"/>
    <w:rsid w:val="00FD6691"/>
    <w:rsid w:val="00FE1A8E"/>
    <w:rsid w:val="00FE2352"/>
    <w:rsid w:val="00FE2671"/>
    <w:rsid w:val="00FE2AC3"/>
    <w:rsid w:val="00FE53C1"/>
    <w:rsid w:val="00FE5B90"/>
    <w:rsid w:val="00FE5D95"/>
    <w:rsid w:val="00FE5E31"/>
    <w:rsid w:val="00FE5FA3"/>
    <w:rsid w:val="00FE669E"/>
    <w:rsid w:val="00FE7BD8"/>
    <w:rsid w:val="00FF164A"/>
    <w:rsid w:val="00FF168B"/>
    <w:rsid w:val="00FF1B59"/>
    <w:rsid w:val="00FF32F5"/>
    <w:rsid w:val="00FF376D"/>
    <w:rsid w:val="00FF4021"/>
    <w:rsid w:val="00FF4B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68C86"/>
  <w15:docId w15:val="{0DEDA7BD-C0FE-4E57-BB1E-57C1E929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uiPriority w:val="99"/>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4250F1"/>
    <w:rPr>
      <w:rFonts w:ascii="Times New Roman" w:eastAsia="SimSun" w:hAnsi="Times New Roman" w:cs="Times New Roman"/>
      <w:sz w:val="22"/>
      <w:szCs w:val="22"/>
      <w:lang w:val="en-GB"/>
    </w:rPr>
  </w:style>
  <w:style w:type="character" w:customStyle="1" w:styleId="normaltextrun">
    <w:name w:val="normaltextrun"/>
    <w:basedOn w:val="DefaultParagraphFont"/>
    <w:rsid w:val="00EF7FDF"/>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C681C"/>
    <w:pPr>
      <w:spacing w:after="160" w:line="240" w:lineRule="exact"/>
      <w:jc w:val="left"/>
    </w:pPr>
    <w:rPr>
      <w:rFonts w:asciiTheme="minorHAnsi" w:eastAsiaTheme="minorEastAsia" w:hAnsiTheme="minorHAnsi" w:cstheme="minorBidi"/>
      <w:sz w:val="24"/>
      <w:szCs w:val="24"/>
      <w:vertAlign w:val="superscript"/>
    </w:rPr>
  </w:style>
  <w:style w:type="numbering" w:customStyle="1" w:styleId="ListCBD1">
    <w:name w:val="ListCBD1"/>
    <w:rsid w:val="00042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INF/24" TargetMode="External"/><Relationship Id="rId26" Type="http://schemas.openxmlformats.org/officeDocument/2006/relationships/hyperlink" Target="https://www.cbd.int/documents/CBD/COP/17/INF/24" TargetMode="External"/><Relationship Id="rId39" Type="http://schemas.openxmlformats.org/officeDocument/2006/relationships/hyperlink" Target="https://www.cbd.int/notifications/2026-072" TargetMode="External"/><Relationship Id="rId21" Type="http://schemas.openxmlformats.org/officeDocument/2006/relationships/hyperlink" Target="https://www.cbd.int/documents/CBD/COP/17/L4" TargetMode="External"/><Relationship Id="rId34" Type="http://schemas.openxmlformats.org/officeDocument/2006/relationships/hyperlink" Target="https://www.cbd.int/documents/CBD/CP/MOP/12/L2" TargetMode="External"/><Relationship Id="rId42" Type="http://schemas.openxmlformats.org/officeDocument/2006/relationships/hyperlink" Target="https://www.cbd.int/documents/CBD/CP/MOP/12/L2" TargetMode="External"/><Relationship Id="rId47" Type="http://schemas.openxmlformats.org/officeDocument/2006/relationships/hyperlink" Target="https://www.cbd.int/documents/CBD/NP/MOP/6/11" TargetMode="Externa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ocuments/CBD/NP/MOP/6/L2" TargetMode="External"/><Relationship Id="rId11" Type="http://schemas.openxmlformats.org/officeDocument/2006/relationships/endnotes" Target="endnotes.xml"/><Relationship Id="rId24" Type="http://schemas.openxmlformats.org/officeDocument/2006/relationships/hyperlink" Target="https://www.cbd.int/documents/CBD/CP/MOP/12/L2" TargetMode="External"/><Relationship Id="rId32" Type="http://schemas.openxmlformats.org/officeDocument/2006/relationships/hyperlink" Target="https://www.cbd.int/documents/CBD/NP/MOP/6/INF/4" TargetMode="External"/><Relationship Id="rId37" Type="http://schemas.openxmlformats.org/officeDocument/2006/relationships/hyperlink" Target="https://www.cbd.int/documents/CBD/NP/MOP/6/L5" TargetMode="External"/><Relationship Id="rId40" Type="http://schemas.openxmlformats.org/officeDocument/2006/relationships/hyperlink" Target="https://www.cbd.int/documents/CBD/NP/MOP/6/INF/4" TargetMode="External"/><Relationship Id="rId45" Type="http://schemas.openxmlformats.org/officeDocument/2006/relationships/hyperlink" Target="https://www.cbd.int/notifications/2026-072"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ocuments/CBD/COP/17/L3" TargetMode="External"/><Relationship Id="rId31" Type="http://schemas.openxmlformats.org/officeDocument/2006/relationships/hyperlink" Target="https://www.cbd.int/notifications/2026-072" TargetMode="External"/><Relationship Id="rId44" Type="http://schemas.openxmlformats.org/officeDocument/2006/relationships/hyperlink" Target="https://www.cbd.int/documents/CBD/NP/MOP/6/INF/4"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L2" TargetMode="External"/><Relationship Id="rId27" Type="http://schemas.openxmlformats.org/officeDocument/2006/relationships/hyperlink" Target="https://www.cbd.int/notifications/2026-072" TargetMode="External"/><Relationship Id="rId30" Type="http://schemas.openxmlformats.org/officeDocument/2006/relationships/hyperlink" Target="https://www.cbd.int/documents/CBD/CP/MOP/12/L2" TargetMode="External"/><Relationship Id="rId35" Type="http://schemas.openxmlformats.org/officeDocument/2006/relationships/hyperlink" Target="https://www.cbd.int/documents/CBD/NP/MOP/6/L4" TargetMode="External"/><Relationship Id="rId43" Type="http://schemas.openxmlformats.org/officeDocument/2006/relationships/hyperlink" Target="https://www.cbd.int/notifications/2026-072" TargetMode="External"/><Relationship Id="rId48" Type="http://schemas.openxmlformats.org/officeDocument/2006/relationships/hyperlink" Target="https://www.cbd.int/notifications/2026-072"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notifications/2026-072" TargetMode="External"/><Relationship Id="rId25" Type="http://schemas.openxmlformats.org/officeDocument/2006/relationships/hyperlink" Target="https://www.cbd.int/notifications/2026-072" TargetMode="External"/><Relationship Id="rId33" Type="http://schemas.openxmlformats.org/officeDocument/2006/relationships/hyperlink" Target="https://www.cbd.int/documents/CBD/NP/MOP/6/L3" TargetMode="External"/><Relationship Id="rId38" Type="http://schemas.openxmlformats.org/officeDocument/2006/relationships/hyperlink" Target="https://www.cbd.int/documents/CBD/CP/MOP/12/L2" TargetMode="External"/><Relationship Id="rId46" Type="http://schemas.openxmlformats.org/officeDocument/2006/relationships/hyperlink" Target="https://www.cbd.int/documents/CBD/NP/MOP/6/INF/4" TargetMode="External"/><Relationship Id="rId20" Type="http://schemas.openxmlformats.org/officeDocument/2006/relationships/hyperlink" Target="https://www.cbd.int/documents/CBD/CP/MOP/12/L2" TargetMode="External"/><Relationship Id="rId41" Type="http://schemas.openxmlformats.org/officeDocument/2006/relationships/hyperlink" Target="https://www.cbd.int/documents/CBD/NP/MOP/6/L6"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2" TargetMode="External"/><Relationship Id="rId23" Type="http://schemas.openxmlformats.org/officeDocument/2006/relationships/hyperlink" Target="https://www.cbd.int/documents/CBD/COP/17/L2" TargetMode="External"/><Relationship Id="rId28" Type="http://schemas.openxmlformats.org/officeDocument/2006/relationships/hyperlink" Target="https://www.cbd.int/documents/CBD/NP/MOP/6/INF/4" TargetMode="External"/><Relationship Id="rId36" Type="http://schemas.openxmlformats.org/officeDocument/2006/relationships/hyperlink" Target="https://www.cbd.int/documents/CBD/CP/MOP/12/L2"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7/6/ADD3" TargetMode="External"/><Relationship Id="rId21" Type="http://schemas.openxmlformats.org/officeDocument/2006/relationships/hyperlink" Target="https://www.cbd.int/documents/CBD/COP/17/INF/20" TargetMode="External"/><Relationship Id="rId34" Type="http://schemas.openxmlformats.org/officeDocument/2006/relationships/hyperlink" Target="https://www.cbd.int/documents/CBD/COP/17/INF/14" TargetMode="External"/><Relationship Id="rId42" Type="http://schemas.openxmlformats.org/officeDocument/2006/relationships/hyperlink" Target="https://www.cbd.int/documents/CBD/NP/MOP/6/3" TargetMode="External"/><Relationship Id="rId47" Type="http://schemas.openxmlformats.org/officeDocument/2006/relationships/hyperlink" Target="https://www.cbd.int/documents/CBD/NP/MOP/6/2" TargetMode="External"/><Relationship Id="rId50" Type="http://schemas.openxmlformats.org/officeDocument/2006/relationships/hyperlink" Target="https://www.cbd.int/documents/CBD/NP/ABSCH-IAC/6/3" TargetMode="External"/><Relationship Id="rId55" Type="http://schemas.openxmlformats.org/officeDocument/2006/relationships/hyperlink" Target="https://www.cbd.int/documents/CBD/COP/17/5/ADD1" TargetMode="External"/><Relationship Id="rId63" Type="http://schemas.openxmlformats.org/officeDocument/2006/relationships/hyperlink" Target="https://www.cbd.int/documents/CBD/COP/17/6"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2"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ADD1" TargetMode="External"/><Relationship Id="rId32" Type="http://schemas.openxmlformats.org/officeDocument/2006/relationships/hyperlink" Target="https://www.cbd.int/documents/CBD/COP/17/INF/26" TargetMode="External"/><Relationship Id="rId37" Type="http://schemas.openxmlformats.org/officeDocument/2006/relationships/hyperlink" Target="https://www.cbd.int/documents/CBD/COP/17/2" TargetMode="External"/><Relationship Id="rId40" Type="http://schemas.openxmlformats.org/officeDocument/2006/relationships/hyperlink" Target="https://www.cbd.int/documents/CBD/CP/MOP/12/INF/7" TargetMode="External"/><Relationship Id="rId45" Type="http://schemas.openxmlformats.org/officeDocument/2006/relationships/hyperlink" Target="https://www.cbd.int/documents/CBD/NP/MOP/6/2" TargetMode="External"/><Relationship Id="rId53" Type="http://schemas.openxmlformats.org/officeDocument/2006/relationships/hyperlink" Target="https://www.cbd.int/documents/CBD/NP/MOP/6/8" TargetMode="External"/><Relationship Id="rId58" Type="http://schemas.openxmlformats.org/officeDocument/2006/relationships/hyperlink" Target="https://www.cbd.int/documents/CBD/NP/MOP/6/10" TargetMode="External"/><Relationship Id="rId66" Type="http://schemas.openxmlformats.org/officeDocument/2006/relationships/hyperlink" Target="https://www.cbd.int/documents/CBD/COP/17/6/ADD3" TargetMode="External"/><Relationship Id="rId5" Type="http://schemas.openxmlformats.org/officeDocument/2006/relationships/hyperlink" Target="https://www.cbd.int/documents/CBD/COP/17/INF/17" TargetMode="External"/><Relationship Id="rId61" Type="http://schemas.openxmlformats.org/officeDocument/2006/relationships/hyperlink" Target="https://www.cbd.int/documents/CBD/NP/MOP/6/INF/2" TargetMode="External"/><Relationship Id="rId19" Type="http://schemas.openxmlformats.org/officeDocument/2006/relationships/hyperlink" Target="https://www.cbd.int/documents/CBD/COP/17/INF/3"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2" TargetMode="External"/><Relationship Id="rId27" Type="http://schemas.openxmlformats.org/officeDocument/2006/relationships/hyperlink" Target="https://www.cbd.int/documents/CBD/COP/17/INF/18" TargetMode="External"/><Relationship Id="rId30" Type="http://schemas.openxmlformats.org/officeDocument/2006/relationships/hyperlink" Target="https://www.cbd.int/documents/CBD/COP/17/9" TargetMode="External"/><Relationship Id="rId35" Type="http://schemas.openxmlformats.org/officeDocument/2006/relationships/hyperlink" Target="https://www.cbd.int/documents/CBD/COP/17/2" TargetMode="External"/><Relationship Id="rId43" Type="http://schemas.openxmlformats.org/officeDocument/2006/relationships/hyperlink" Target="https://www.cbd.int/documents/CBD/NP/MOP/6/2" TargetMode="External"/><Relationship Id="rId48" Type="http://schemas.openxmlformats.org/officeDocument/2006/relationships/hyperlink" Target="https://www.cbd.int/documents/CBD/NP/MOP/6/7" TargetMode="External"/><Relationship Id="rId56" Type="http://schemas.openxmlformats.org/officeDocument/2006/relationships/hyperlink" Target="https://www.cbd.int/documents/CBD/NP/MOP/6/2" TargetMode="External"/><Relationship Id="rId64" Type="http://schemas.openxmlformats.org/officeDocument/2006/relationships/hyperlink" Target="https://www.cbd.int/documents/CBD/COP/17/6/ADD1"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CB-IAC/2026/1/4"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2" TargetMode="External"/><Relationship Id="rId33" Type="http://schemas.openxmlformats.org/officeDocument/2006/relationships/hyperlink" Target="https://www.cbd.int/documents/CBD/COP/17/2" TargetMode="External"/><Relationship Id="rId38" Type="http://schemas.openxmlformats.org/officeDocument/2006/relationships/hyperlink" Target="https://www.cbd.int/documents/CBD/COP/17/8" TargetMode="External"/><Relationship Id="rId46" Type="http://schemas.openxmlformats.org/officeDocument/2006/relationships/hyperlink" Target="https://www.cbd.int/documents/CBD/SBI/7/7" TargetMode="External"/><Relationship Id="rId59" Type="http://schemas.openxmlformats.org/officeDocument/2006/relationships/hyperlink" Target="https://www.cbd.int/documents/CBD/NP/MOP/6/11" TargetMode="External"/><Relationship Id="rId67" Type="http://schemas.openxmlformats.org/officeDocument/2006/relationships/hyperlink" Target="https://www.cbd.int/documents/CBD/COP/17/INF/18" TargetMode="External"/><Relationship Id="rId20" Type="http://schemas.openxmlformats.org/officeDocument/2006/relationships/hyperlink" Target="https://www.cbd.int/documents/CBD/COP/17/2" TargetMode="External"/><Relationship Id="rId41" Type="http://schemas.openxmlformats.org/officeDocument/2006/relationships/hyperlink" Target="https://www.cbd.int/documents/CBD/NP/MOP/6/2" TargetMode="External"/><Relationship Id="rId54" Type="http://schemas.openxmlformats.org/officeDocument/2006/relationships/hyperlink" Target="https://www.cbd.int/documents/CBD/COP/17/5" TargetMode="External"/><Relationship Id="rId62" Type="http://schemas.openxmlformats.org/officeDocument/2006/relationships/hyperlink" Target="https://www.cbd.int/documents/CBD/COP/17/2"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6" TargetMode="External"/><Relationship Id="rId28" Type="http://schemas.openxmlformats.org/officeDocument/2006/relationships/hyperlink" Target="https://www.cbd.int/documents/CBD/COP/17/1/REV1/ADD2/REV1" TargetMode="External"/><Relationship Id="rId36" Type="http://schemas.openxmlformats.org/officeDocument/2006/relationships/hyperlink" Target="https://www.cbd.int/documents/CBD/COP/17/INF/15" TargetMode="External"/><Relationship Id="rId49" Type="http://schemas.openxmlformats.org/officeDocument/2006/relationships/hyperlink" Target="https://www.cbd.int/documents/CBD/NP/MOP/6/INF/3" TargetMode="External"/><Relationship Id="rId57" Type="http://schemas.openxmlformats.org/officeDocument/2006/relationships/hyperlink" Target="https://www.cbd.int/documents/CBD/NP/MOP/6/9" TargetMode="External"/><Relationship Id="rId10" Type="http://schemas.openxmlformats.org/officeDocument/2006/relationships/hyperlink" Target="https://www.cbd.int/documents/CBD/COP/17/2" TargetMode="External"/><Relationship Id="rId31" Type="http://schemas.openxmlformats.org/officeDocument/2006/relationships/hyperlink" Target="https://www.cbd.int/documents/CBD/COP/17/INF/19" TargetMode="External"/><Relationship Id="rId44" Type="http://schemas.openxmlformats.org/officeDocument/2006/relationships/hyperlink" Target="https://www.cbd.int/documents/CBD/NP/MOP/6/6" TargetMode="External"/><Relationship Id="rId52" Type="http://schemas.openxmlformats.org/officeDocument/2006/relationships/hyperlink" Target="https://www.cbd.int/documents/CBD/NP/MOP/6/2" TargetMode="External"/><Relationship Id="rId60" Type="http://schemas.openxmlformats.org/officeDocument/2006/relationships/hyperlink" Target="https://www.cbd.int/documents/CBD/NP/MOP/6/2" TargetMode="External"/><Relationship Id="rId65" Type="http://schemas.openxmlformats.org/officeDocument/2006/relationships/hyperlink" Target="https://www.cbd.int/documents/CBD/COP/17/6/ADD2"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ww.cbd.int/documents/CBD/COP/17/2" TargetMode="External"/><Relationship Id="rId39" Type="http://schemas.openxmlformats.org/officeDocument/2006/relationships/hyperlink" Target="https://www.cbd.int/documents/CBD/CP/MOP/1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triple-symbol-blank-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07A8490104C0D85462B7E227AB854"/>
        <w:category>
          <w:name w:val="General"/>
          <w:gallery w:val="placeholder"/>
        </w:category>
        <w:types>
          <w:type w:val="bbPlcHdr"/>
        </w:types>
        <w:behaviors>
          <w:behavior w:val="content"/>
        </w:behaviors>
        <w:guid w:val="{E3EBA20F-8685-4080-B4B0-16E0D275E8DC}"/>
      </w:docPartPr>
      <w:docPartBody>
        <w:p w:rsidR="00F67589" w:rsidRDefault="001F6E87">
          <w:pPr>
            <w:pStyle w:val="FFA07A8490104C0D85462B7E227AB85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AB"/>
    <w:rsid w:val="0014128C"/>
    <w:rsid w:val="00171C16"/>
    <w:rsid w:val="001F6E87"/>
    <w:rsid w:val="00211C28"/>
    <w:rsid w:val="002A7A17"/>
    <w:rsid w:val="002C4473"/>
    <w:rsid w:val="00357361"/>
    <w:rsid w:val="003C3BD6"/>
    <w:rsid w:val="00444607"/>
    <w:rsid w:val="00506E43"/>
    <w:rsid w:val="005C42AB"/>
    <w:rsid w:val="005C5B46"/>
    <w:rsid w:val="00610F51"/>
    <w:rsid w:val="006551E2"/>
    <w:rsid w:val="006B1ADF"/>
    <w:rsid w:val="0070092D"/>
    <w:rsid w:val="00727501"/>
    <w:rsid w:val="0078094A"/>
    <w:rsid w:val="007C1E22"/>
    <w:rsid w:val="007D2073"/>
    <w:rsid w:val="00832A9C"/>
    <w:rsid w:val="00A24C1D"/>
    <w:rsid w:val="00A43C46"/>
    <w:rsid w:val="00AF7920"/>
    <w:rsid w:val="00B07663"/>
    <w:rsid w:val="00B619D8"/>
    <w:rsid w:val="00BA1285"/>
    <w:rsid w:val="00BB7A8A"/>
    <w:rsid w:val="00BF366D"/>
    <w:rsid w:val="00C63632"/>
    <w:rsid w:val="00CB08C0"/>
    <w:rsid w:val="00E873B5"/>
    <w:rsid w:val="00F07F2B"/>
    <w:rsid w:val="00F323BE"/>
    <w:rsid w:val="00F60B13"/>
    <w:rsid w:val="00F67589"/>
    <w:rsid w:val="00FA728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A07A8490104C0D85462B7E227AB854">
    <w:name w:val="FFA07A8490104C0D85462B7E227AB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DE11E3D-E5C7-4C98-ACC7-AB5344C5B9F9}"/>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cop-17-template-triple-symbol-blank-en.dotm</Template>
  <TotalTime>151</TotalTime>
  <Pages>17</Pages>
  <Words>2328</Words>
  <Characters>13274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第一工作组报告草案</vt:lpstr>
    </vt:vector>
  </TitlesOfParts>
  <Company>SCBD</Company>
  <LinksUpToDate>false</LinksUpToDate>
  <CharactersWithSpaces>15571</CharactersWithSpaces>
  <SharedDoc>false</SharedDoc>
  <HLinks>
    <vt:vector size="498" baseType="variant">
      <vt:variant>
        <vt:i4>6684774</vt:i4>
      </vt:variant>
      <vt:variant>
        <vt:i4>51</vt:i4>
      </vt:variant>
      <vt:variant>
        <vt:i4>0</vt:i4>
      </vt:variant>
      <vt:variant>
        <vt:i4>5</vt:i4>
      </vt:variant>
      <vt:variant>
        <vt:lpwstr>https://www.cbd.int/documents/CBD/COP/17/INF/24</vt:lpwstr>
      </vt:variant>
      <vt:variant>
        <vt:lpwstr/>
      </vt:variant>
      <vt:variant>
        <vt:i4>6750263</vt:i4>
      </vt:variant>
      <vt:variant>
        <vt:i4>48</vt:i4>
      </vt:variant>
      <vt:variant>
        <vt:i4>0</vt:i4>
      </vt:variant>
      <vt:variant>
        <vt:i4>5</vt:i4>
      </vt:variant>
      <vt:variant>
        <vt:lpwstr>https://www.cbd.int/notifications/2026-072</vt:lpwstr>
      </vt:variant>
      <vt:variant>
        <vt:lpwstr/>
      </vt:variant>
      <vt:variant>
        <vt:i4>4587524</vt:i4>
      </vt:variant>
      <vt:variant>
        <vt:i4>45</vt:i4>
      </vt:variant>
      <vt:variant>
        <vt:i4>0</vt:i4>
      </vt:variant>
      <vt:variant>
        <vt:i4>5</vt:i4>
      </vt:variant>
      <vt:variant>
        <vt:lpwstr>https://www.cbd.int/documents/CBD/NP/MOP/6/11</vt:lpwstr>
      </vt:variant>
      <vt:variant>
        <vt:lpwstr/>
      </vt:variant>
      <vt:variant>
        <vt:i4>4980805</vt:i4>
      </vt:variant>
      <vt:variant>
        <vt:i4>42</vt:i4>
      </vt:variant>
      <vt:variant>
        <vt:i4>0</vt:i4>
      </vt:variant>
      <vt:variant>
        <vt:i4>5</vt:i4>
      </vt:variant>
      <vt:variant>
        <vt:lpwstr>https://www.cbd.int/documents/CBD/NP/MOP/6/INF/4</vt:lpwstr>
      </vt:variant>
      <vt:variant>
        <vt:lpwstr/>
      </vt:variant>
      <vt:variant>
        <vt:i4>6750263</vt:i4>
      </vt:variant>
      <vt:variant>
        <vt:i4>39</vt:i4>
      </vt:variant>
      <vt:variant>
        <vt:i4>0</vt:i4>
      </vt:variant>
      <vt:variant>
        <vt:i4>5</vt:i4>
      </vt:variant>
      <vt:variant>
        <vt:lpwstr>https://www.cbd.int/notifications/2026-072</vt:lpwstr>
      </vt:variant>
      <vt:variant>
        <vt:lpwstr/>
      </vt:variant>
      <vt:variant>
        <vt:i4>4980805</vt:i4>
      </vt:variant>
      <vt:variant>
        <vt:i4>36</vt:i4>
      </vt:variant>
      <vt:variant>
        <vt:i4>0</vt:i4>
      </vt:variant>
      <vt:variant>
        <vt:i4>5</vt:i4>
      </vt:variant>
      <vt:variant>
        <vt:lpwstr>https://www.cbd.int/documents/CBD/NP/MOP/6/INF/4</vt:lpwstr>
      </vt:variant>
      <vt:variant>
        <vt:lpwstr/>
      </vt:variant>
      <vt:variant>
        <vt:i4>6750263</vt:i4>
      </vt:variant>
      <vt:variant>
        <vt:i4>33</vt:i4>
      </vt:variant>
      <vt:variant>
        <vt:i4>0</vt:i4>
      </vt:variant>
      <vt:variant>
        <vt:i4>5</vt:i4>
      </vt:variant>
      <vt:variant>
        <vt:lpwstr>https://www.cbd.int/notifications/2026-072</vt:lpwstr>
      </vt:variant>
      <vt:variant>
        <vt:lpwstr/>
      </vt:variant>
      <vt:variant>
        <vt:i4>4980805</vt:i4>
      </vt:variant>
      <vt:variant>
        <vt:i4>30</vt:i4>
      </vt:variant>
      <vt:variant>
        <vt:i4>0</vt:i4>
      </vt:variant>
      <vt:variant>
        <vt:i4>5</vt:i4>
      </vt:variant>
      <vt:variant>
        <vt:lpwstr>https://www.cbd.int/documents/CBD/NP/MOP/6/INF/4</vt:lpwstr>
      </vt:variant>
      <vt:variant>
        <vt:lpwstr/>
      </vt:variant>
      <vt:variant>
        <vt:i4>6750263</vt:i4>
      </vt:variant>
      <vt:variant>
        <vt:i4>27</vt:i4>
      </vt:variant>
      <vt:variant>
        <vt:i4>0</vt:i4>
      </vt:variant>
      <vt:variant>
        <vt:i4>5</vt:i4>
      </vt:variant>
      <vt:variant>
        <vt:lpwstr>https://www.cbd.int/notifications/2026-072</vt:lpwstr>
      </vt:variant>
      <vt:variant>
        <vt:lpwstr/>
      </vt:variant>
      <vt:variant>
        <vt:i4>4980805</vt:i4>
      </vt:variant>
      <vt:variant>
        <vt:i4>24</vt:i4>
      </vt:variant>
      <vt:variant>
        <vt:i4>0</vt:i4>
      </vt:variant>
      <vt:variant>
        <vt:i4>5</vt:i4>
      </vt:variant>
      <vt:variant>
        <vt:lpwstr>https://www.cbd.int/documents/CBD/NP/MOP/6/INF/4</vt:lpwstr>
      </vt:variant>
      <vt:variant>
        <vt:lpwstr/>
      </vt:variant>
      <vt:variant>
        <vt:i4>6750263</vt:i4>
      </vt:variant>
      <vt:variant>
        <vt:i4>21</vt:i4>
      </vt:variant>
      <vt:variant>
        <vt:i4>0</vt:i4>
      </vt:variant>
      <vt:variant>
        <vt:i4>5</vt:i4>
      </vt:variant>
      <vt:variant>
        <vt:lpwstr>https://www.cbd.int/notifications/2026-072</vt:lpwstr>
      </vt:variant>
      <vt:variant>
        <vt:lpwstr/>
      </vt:variant>
      <vt:variant>
        <vt:i4>4980805</vt:i4>
      </vt:variant>
      <vt:variant>
        <vt:i4>18</vt:i4>
      </vt:variant>
      <vt:variant>
        <vt:i4>0</vt:i4>
      </vt:variant>
      <vt:variant>
        <vt:i4>5</vt:i4>
      </vt:variant>
      <vt:variant>
        <vt:lpwstr>https://www.cbd.int/documents/CBD/NP/MOP/6/INF/4</vt:lpwstr>
      </vt:variant>
      <vt:variant>
        <vt:lpwstr/>
      </vt:variant>
      <vt:variant>
        <vt:i4>6750263</vt:i4>
      </vt:variant>
      <vt:variant>
        <vt:i4>15</vt:i4>
      </vt:variant>
      <vt:variant>
        <vt:i4>0</vt:i4>
      </vt:variant>
      <vt:variant>
        <vt:i4>5</vt:i4>
      </vt:variant>
      <vt:variant>
        <vt:lpwstr>https://www.cbd.int/notifications/2026-072</vt:lpwstr>
      </vt:variant>
      <vt:variant>
        <vt:lpwstr/>
      </vt:variant>
      <vt:variant>
        <vt:i4>6684774</vt:i4>
      </vt:variant>
      <vt:variant>
        <vt:i4>12</vt:i4>
      </vt:variant>
      <vt:variant>
        <vt:i4>0</vt:i4>
      </vt:variant>
      <vt:variant>
        <vt:i4>5</vt:i4>
      </vt:variant>
      <vt:variant>
        <vt:lpwstr>https://www.cbd.int/documents/CBD/COP/17/INF/24</vt:lpwstr>
      </vt:variant>
      <vt:variant>
        <vt:lpwstr/>
      </vt:variant>
      <vt:variant>
        <vt:i4>6750263</vt:i4>
      </vt:variant>
      <vt:variant>
        <vt:i4>9</vt:i4>
      </vt:variant>
      <vt:variant>
        <vt:i4>0</vt:i4>
      </vt:variant>
      <vt:variant>
        <vt:i4>5</vt:i4>
      </vt:variant>
      <vt:variant>
        <vt:lpwstr>https://www.cbd.int/notifications/2026-072</vt:lpwstr>
      </vt:variant>
      <vt:variant>
        <vt:lpwstr/>
      </vt:variant>
      <vt:variant>
        <vt:i4>6684774</vt:i4>
      </vt:variant>
      <vt:variant>
        <vt:i4>6</vt:i4>
      </vt:variant>
      <vt:variant>
        <vt:i4>0</vt:i4>
      </vt:variant>
      <vt:variant>
        <vt:i4>5</vt:i4>
      </vt:variant>
      <vt:variant>
        <vt:lpwstr>https://www.cbd.int/documents/CBD/COP/17/INF/24</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6619238</vt:i4>
      </vt:variant>
      <vt:variant>
        <vt:i4>192</vt:i4>
      </vt:variant>
      <vt:variant>
        <vt:i4>0</vt:i4>
      </vt:variant>
      <vt:variant>
        <vt:i4>5</vt:i4>
      </vt:variant>
      <vt:variant>
        <vt:lpwstr>https://www.cbd.int/documents/CBD/COP/17/INF/18</vt:lpwstr>
      </vt:variant>
      <vt:variant>
        <vt:lpwstr/>
      </vt:variant>
      <vt:variant>
        <vt:i4>6815852</vt:i4>
      </vt:variant>
      <vt:variant>
        <vt:i4>189</vt:i4>
      </vt:variant>
      <vt:variant>
        <vt:i4>0</vt:i4>
      </vt:variant>
      <vt:variant>
        <vt:i4>5</vt:i4>
      </vt:variant>
      <vt:variant>
        <vt:lpwstr>https://www.cbd.int/documents/CBD/COP/17/6/ADD3</vt:lpwstr>
      </vt:variant>
      <vt:variant>
        <vt:lpwstr/>
      </vt:variant>
      <vt:variant>
        <vt:i4>6815852</vt:i4>
      </vt:variant>
      <vt:variant>
        <vt:i4>186</vt:i4>
      </vt:variant>
      <vt:variant>
        <vt:i4>0</vt:i4>
      </vt:variant>
      <vt:variant>
        <vt:i4>5</vt:i4>
      </vt:variant>
      <vt:variant>
        <vt:lpwstr>https://www.cbd.int/documents/CBD/COP/17/6/ADD2</vt:lpwstr>
      </vt:variant>
      <vt:variant>
        <vt:lpwstr/>
      </vt:variant>
      <vt:variant>
        <vt:i4>6815852</vt:i4>
      </vt:variant>
      <vt:variant>
        <vt:i4>183</vt:i4>
      </vt:variant>
      <vt:variant>
        <vt:i4>0</vt:i4>
      </vt:variant>
      <vt:variant>
        <vt:i4>5</vt:i4>
      </vt:variant>
      <vt:variant>
        <vt:lpwstr>https://www.cbd.int/documents/CBD/COP/17/6/ADD1</vt:lpwstr>
      </vt:variant>
      <vt:variant>
        <vt:lpwstr/>
      </vt:variant>
      <vt:variant>
        <vt:i4>7143463</vt:i4>
      </vt:variant>
      <vt:variant>
        <vt:i4>180</vt:i4>
      </vt:variant>
      <vt:variant>
        <vt:i4>0</vt:i4>
      </vt:variant>
      <vt:variant>
        <vt:i4>5</vt:i4>
      </vt:variant>
      <vt:variant>
        <vt:lpwstr>https://www.cbd.int/documents/CBD/COP/17/6</vt:lpwstr>
      </vt:variant>
      <vt:variant>
        <vt:lpwstr/>
      </vt:variant>
      <vt:variant>
        <vt:i4>6881319</vt:i4>
      </vt:variant>
      <vt:variant>
        <vt:i4>177</vt:i4>
      </vt:variant>
      <vt:variant>
        <vt:i4>0</vt:i4>
      </vt:variant>
      <vt:variant>
        <vt:i4>5</vt:i4>
      </vt:variant>
      <vt:variant>
        <vt:lpwstr>https://www.cbd.int/documents/CBD/COP/17/2</vt:lpwstr>
      </vt:variant>
      <vt:variant>
        <vt:lpwstr/>
      </vt:variant>
      <vt:variant>
        <vt:i4>4849733</vt:i4>
      </vt:variant>
      <vt:variant>
        <vt:i4>174</vt:i4>
      </vt:variant>
      <vt:variant>
        <vt:i4>0</vt:i4>
      </vt:variant>
      <vt:variant>
        <vt:i4>5</vt:i4>
      </vt:variant>
      <vt:variant>
        <vt:lpwstr>https://www.cbd.int/documents/CBD/NP/MOP/6/INF/2</vt:lpwstr>
      </vt:variant>
      <vt:variant>
        <vt:lpwstr/>
      </vt:variant>
      <vt:variant>
        <vt:i4>4521988</vt:i4>
      </vt:variant>
      <vt:variant>
        <vt:i4>171</vt:i4>
      </vt:variant>
      <vt:variant>
        <vt:i4>0</vt:i4>
      </vt:variant>
      <vt:variant>
        <vt:i4>5</vt:i4>
      </vt:variant>
      <vt:variant>
        <vt:lpwstr>https://www.cbd.int/documents/CBD/NP/MOP/6/2</vt:lpwstr>
      </vt:variant>
      <vt:variant>
        <vt:lpwstr/>
      </vt:variant>
      <vt:variant>
        <vt:i4>4587524</vt:i4>
      </vt:variant>
      <vt:variant>
        <vt:i4>168</vt:i4>
      </vt:variant>
      <vt:variant>
        <vt:i4>0</vt:i4>
      </vt:variant>
      <vt:variant>
        <vt:i4>5</vt:i4>
      </vt:variant>
      <vt:variant>
        <vt:lpwstr>https://www.cbd.int/documents/CBD/NP/MOP/6/11</vt:lpwstr>
      </vt:variant>
      <vt:variant>
        <vt:lpwstr/>
      </vt:variant>
      <vt:variant>
        <vt:i4>4587524</vt:i4>
      </vt:variant>
      <vt:variant>
        <vt:i4>165</vt:i4>
      </vt:variant>
      <vt:variant>
        <vt:i4>0</vt:i4>
      </vt:variant>
      <vt:variant>
        <vt:i4>5</vt:i4>
      </vt:variant>
      <vt:variant>
        <vt:lpwstr>https://www.cbd.int/documents/CBD/NP/MOP/6/10</vt:lpwstr>
      </vt:variant>
      <vt:variant>
        <vt:lpwstr/>
      </vt:variant>
      <vt:variant>
        <vt:i4>5111812</vt:i4>
      </vt:variant>
      <vt:variant>
        <vt:i4>162</vt:i4>
      </vt:variant>
      <vt:variant>
        <vt:i4>0</vt:i4>
      </vt:variant>
      <vt:variant>
        <vt:i4>5</vt:i4>
      </vt:variant>
      <vt:variant>
        <vt:lpwstr>https://www.cbd.int/documents/CBD/NP/MOP/6/9</vt:lpwstr>
      </vt:variant>
      <vt:variant>
        <vt:lpwstr/>
      </vt:variant>
      <vt:variant>
        <vt:i4>4521988</vt:i4>
      </vt:variant>
      <vt:variant>
        <vt:i4>159</vt:i4>
      </vt:variant>
      <vt:variant>
        <vt:i4>0</vt:i4>
      </vt:variant>
      <vt:variant>
        <vt:i4>5</vt:i4>
      </vt:variant>
      <vt:variant>
        <vt:lpwstr>https://www.cbd.int/documents/CBD/NP/MOP/6/2</vt:lpwstr>
      </vt:variant>
      <vt:variant>
        <vt:lpwstr/>
      </vt:variant>
      <vt:variant>
        <vt:i4>7012460</vt:i4>
      </vt:variant>
      <vt:variant>
        <vt:i4>156</vt:i4>
      </vt:variant>
      <vt:variant>
        <vt:i4>0</vt:i4>
      </vt:variant>
      <vt:variant>
        <vt:i4>5</vt:i4>
      </vt:variant>
      <vt:variant>
        <vt:lpwstr>https://www.cbd.int/documents/CBD/COP/17/5/ADD1</vt:lpwstr>
      </vt:variant>
      <vt:variant>
        <vt:lpwstr/>
      </vt:variant>
      <vt:variant>
        <vt:i4>7208999</vt:i4>
      </vt:variant>
      <vt:variant>
        <vt:i4>153</vt:i4>
      </vt:variant>
      <vt:variant>
        <vt:i4>0</vt:i4>
      </vt:variant>
      <vt:variant>
        <vt:i4>5</vt:i4>
      </vt:variant>
      <vt:variant>
        <vt:lpwstr>https://www.cbd.int/documents/CBD/COP/17/5</vt:lpwstr>
      </vt:variant>
      <vt:variant>
        <vt:lpwstr/>
      </vt:variant>
      <vt:variant>
        <vt:i4>5177348</vt:i4>
      </vt:variant>
      <vt:variant>
        <vt:i4>150</vt:i4>
      </vt:variant>
      <vt:variant>
        <vt:i4>0</vt:i4>
      </vt:variant>
      <vt:variant>
        <vt:i4>5</vt:i4>
      </vt:variant>
      <vt:variant>
        <vt:lpwstr>https://www.cbd.int/documents/CBD/NP/MOP/6/8</vt:lpwstr>
      </vt:variant>
      <vt:variant>
        <vt:lpwstr/>
      </vt:variant>
      <vt:variant>
        <vt:i4>4521988</vt:i4>
      </vt:variant>
      <vt:variant>
        <vt:i4>147</vt:i4>
      </vt:variant>
      <vt:variant>
        <vt:i4>0</vt:i4>
      </vt:variant>
      <vt:variant>
        <vt:i4>5</vt:i4>
      </vt:variant>
      <vt:variant>
        <vt:lpwstr>https://www.cbd.int/documents/CBD/NP/MOP/6/2</vt:lpwstr>
      </vt:variant>
      <vt:variant>
        <vt:lpwstr/>
      </vt:variant>
      <vt:variant>
        <vt:i4>4915269</vt:i4>
      </vt:variant>
      <vt:variant>
        <vt:i4>144</vt:i4>
      </vt:variant>
      <vt:variant>
        <vt:i4>0</vt:i4>
      </vt:variant>
      <vt:variant>
        <vt:i4>5</vt:i4>
      </vt:variant>
      <vt:variant>
        <vt:lpwstr>https://www.cbd.int/documents/CBD/NP/MOP/6/INF/3</vt:lpwstr>
      </vt:variant>
      <vt:variant>
        <vt:lpwstr/>
      </vt:variant>
      <vt:variant>
        <vt:i4>4194308</vt:i4>
      </vt:variant>
      <vt:variant>
        <vt:i4>141</vt:i4>
      </vt:variant>
      <vt:variant>
        <vt:i4>0</vt:i4>
      </vt:variant>
      <vt:variant>
        <vt:i4>5</vt:i4>
      </vt:variant>
      <vt:variant>
        <vt:lpwstr>https://www.cbd.int/documents/CBD/NP/MOP/6/7</vt:lpwstr>
      </vt:variant>
      <vt:variant>
        <vt:lpwstr/>
      </vt:variant>
      <vt:variant>
        <vt:i4>4521988</vt:i4>
      </vt:variant>
      <vt:variant>
        <vt:i4>138</vt:i4>
      </vt:variant>
      <vt:variant>
        <vt:i4>0</vt:i4>
      </vt:variant>
      <vt:variant>
        <vt:i4>5</vt:i4>
      </vt:variant>
      <vt:variant>
        <vt:lpwstr>https://www.cbd.int/documents/CBD/NP/MOP/6/2</vt:lpwstr>
      </vt:variant>
      <vt:variant>
        <vt:lpwstr/>
      </vt:variant>
      <vt:variant>
        <vt:i4>5111815</vt:i4>
      </vt:variant>
      <vt:variant>
        <vt:i4>135</vt:i4>
      </vt:variant>
      <vt:variant>
        <vt:i4>0</vt:i4>
      </vt:variant>
      <vt:variant>
        <vt:i4>5</vt:i4>
      </vt:variant>
      <vt:variant>
        <vt:lpwstr>https://www.cbd.int/documents/CBD/SBI/7/7</vt:lpwstr>
      </vt:variant>
      <vt:variant>
        <vt:lpwstr/>
      </vt:variant>
      <vt:variant>
        <vt:i4>4521988</vt:i4>
      </vt:variant>
      <vt:variant>
        <vt:i4>132</vt:i4>
      </vt:variant>
      <vt:variant>
        <vt:i4>0</vt:i4>
      </vt:variant>
      <vt:variant>
        <vt:i4>5</vt:i4>
      </vt:variant>
      <vt:variant>
        <vt:lpwstr>https://www.cbd.int/documents/CBD/NP/MOP/6/2</vt:lpwstr>
      </vt:variant>
      <vt:variant>
        <vt:lpwstr/>
      </vt:variant>
      <vt:variant>
        <vt:i4>4259844</vt:i4>
      </vt:variant>
      <vt:variant>
        <vt:i4>129</vt:i4>
      </vt:variant>
      <vt:variant>
        <vt:i4>0</vt:i4>
      </vt:variant>
      <vt:variant>
        <vt:i4>5</vt:i4>
      </vt:variant>
      <vt:variant>
        <vt:lpwstr>https://www.cbd.int/documents/CBD/NP/MOP/6/6</vt:lpwstr>
      </vt:variant>
      <vt:variant>
        <vt:lpwstr/>
      </vt:variant>
      <vt:variant>
        <vt:i4>4521988</vt:i4>
      </vt:variant>
      <vt:variant>
        <vt:i4>126</vt:i4>
      </vt:variant>
      <vt:variant>
        <vt:i4>0</vt:i4>
      </vt:variant>
      <vt:variant>
        <vt:i4>5</vt:i4>
      </vt:variant>
      <vt:variant>
        <vt:lpwstr>https://www.cbd.int/documents/CBD/NP/MOP/6/2</vt:lpwstr>
      </vt:variant>
      <vt:variant>
        <vt:lpwstr/>
      </vt:variant>
      <vt:variant>
        <vt:i4>4456452</vt:i4>
      </vt:variant>
      <vt:variant>
        <vt:i4>123</vt:i4>
      </vt:variant>
      <vt:variant>
        <vt:i4>0</vt:i4>
      </vt:variant>
      <vt:variant>
        <vt:i4>5</vt:i4>
      </vt:variant>
      <vt:variant>
        <vt:lpwstr>https://www.cbd.int/documents/CBD/NP/MOP/6/3</vt:lpwstr>
      </vt:variant>
      <vt:variant>
        <vt:lpwstr/>
      </vt:variant>
      <vt:variant>
        <vt:i4>4521988</vt:i4>
      </vt:variant>
      <vt:variant>
        <vt:i4>120</vt:i4>
      </vt:variant>
      <vt:variant>
        <vt:i4>0</vt:i4>
      </vt:variant>
      <vt:variant>
        <vt:i4>5</vt:i4>
      </vt:variant>
      <vt:variant>
        <vt:lpwstr>https://www.cbd.int/documents/CBD/NP/MOP/6/2</vt:lpwstr>
      </vt:variant>
      <vt:variant>
        <vt:lpwstr/>
      </vt:variant>
      <vt:variant>
        <vt:i4>1966107</vt:i4>
      </vt:variant>
      <vt:variant>
        <vt:i4>117</vt:i4>
      </vt:variant>
      <vt:variant>
        <vt:i4>0</vt:i4>
      </vt:variant>
      <vt:variant>
        <vt:i4>5</vt:i4>
      </vt:variant>
      <vt:variant>
        <vt:lpwstr>https://www.cbd.int/documents/CBD/CP/MOP/12/INF/7</vt:lpwstr>
      </vt:variant>
      <vt:variant>
        <vt:lpwstr/>
      </vt:variant>
      <vt:variant>
        <vt:i4>6225940</vt:i4>
      </vt:variant>
      <vt:variant>
        <vt:i4>114</vt:i4>
      </vt:variant>
      <vt:variant>
        <vt:i4>0</vt:i4>
      </vt:variant>
      <vt:variant>
        <vt:i4>5</vt:i4>
      </vt:variant>
      <vt:variant>
        <vt:lpwstr>https://www.cbd.int/documents/CBD/CP/MOP/12/2</vt:lpwstr>
      </vt:variant>
      <vt:variant>
        <vt:lpwstr/>
      </vt:variant>
      <vt:variant>
        <vt:i4>6488103</vt:i4>
      </vt:variant>
      <vt:variant>
        <vt:i4>111</vt:i4>
      </vt:variant>
      <vt:variant>
        <vt:i4>0</vt:i4>
      </vt:variant>
      <vt:variant>
        <vt:i4>5</vt:i4>
      </vt:variant>
      <vt:variant>
        <vt:lpwstr>https://www.cbd.int/documents/CBD/COP/17/8</vt:lpwstr>
      </vt:variant>
      <vt:variant>
        <vt:lpwstr/>
      </vt:variant>
      <vt:variant>
        <vt:i4>6881319</vt:i4>
      </vt:variant>
      <vt:variant>
        <vt:i4>108</vt:i4>
      </vt:variant>
      <vt:variant>
        <vt:i4>0</vt:i4>
      </vt:variant>
      <vt:variant>
        <vt:i4>5</vt:i4>
      </vt:variant>
      <vt:variant>
        <vt:lpwstr>https://www.cbd.int/documents/CBD/COP/17/2</vt:lpwstr>
      </vt:variant>
      <vt:variant>
        <vt:lpwstr/>
      </vt:variant>
      <vt:variant>
        <vt:i4>6619238</vt:i4>
      </vt:variant>
      <vt:variant>
        <vt:i4>105</vt:i4>
      </vt:variant>
      <vt:variant>
        <vt:i4>0</vt:i4>
      </vt:variant>
      <vt:variant>
        <vt:i4>5</vt:i4>
      </vt:variant>
      <vt:variant>
        <vt:lpwstr>https://www.cbd.int/documents/CBD/COP/17/INF/15</vt:lpwstr>
      </vt:variant>
      <vt:variant>
        <vt:lpwstr/>
      </vt:variant>
      <vt:variant>
        <vt:i4>6881319</vt:i4>
      </vt:variant>
      <vt:variant>
        <vt:i4>102</vt:i4>
      </vt:variant>
      <vt:variant>
        <vt:i4>0</vt:i4>
      </vt:variant>
      <vt:variant>
        <vt:i4>5</vt:i4>
      </vt:variant>
      <vt:variant>
        <vt:lpwstr>https://www.cbd.int/documents/CBD/COP/17/2</vt:lpwstr>
      </vt:variant>
      <vt:variant>
        <vt:lpwstr/>
      </vt:variant>
      <vt:variant>
        <vt:i4>6619238</vt:i4>
      </vt:variant>
      <vt:variant>
        <vt:i4>99</vt:i4>
      </vt:variant>
      <vt:variant>
        <vt:i4>0</vt:i4>
      </vt:variant>
      <vt:variant>
        <vt:i4>5</vt:i4>
      </vt:variant>
      <vt:variant>
        <vt:lpwstr>https://www.cbd.int/documents/CBD/COP/17/INF/14</vt:lpwstr>
      </vt:variant>
      <vt:variant>
        <vt:lpwstr/>
      </vt:variant>
      <vt:variant>
        <vt:i4>6881319</vt:i4>
      </vt:variant>
      <vt:variant>
        <vt:i4>96</vt:i4>
      </vt:variant>
      <vt:variant>
        <vt:i4>0</vt:i4>
      </vt:variant>
      <vt:variant>
        <vt:i4>5</vt:i4>
      </vt:variant>
      <vt:variant>
        <vt:lpwstr>https://www.cbd.int/documents/CBD/COP/17/2</vt:lpwstr>
      </vt:variant>
      <vt:variant>
        <vt:lpwstr/>
      </vt:variant>
      <vt:variant>
        <vt:i4>6684774</vt:i4>
      </vt:variant>
      <vt:variant>
        <vt:i4>93</vt:i4>
      </vt:variant>
      <vt:variant>
        <vt:i4>0</vt:i4>
      </vt:variant>
      <vt:variant>
        <vt:i4>5</vt:i4>
      </vt:variant>
      <vt:variant>
        <vt:lpwstr>https://www.cbd.int/documents/CBD/COP/17/INF/26</vt:lpwstr>
      </vt:variant>
      <vt:variant>
        <vt:lpwstr/>
      </vt:variant>
      <vt:variant>
        <vt:i4>6619238</vt:i4>
      </vt:variant>
      <vt:variant>
        <vt:i4>90</vt:i4>
      </vt:variant>
      <vt:variant>
        <vt:i4>0</vt:i4>
      </vt:variant>
      <vt:variant>
        <vt:i4>5</vt:i4>
      </vt:variant>
      <vt:variant>
        <vt:lpwstr>https://www.cbd.int/documents/CBD/COP/17/INF/19</vt:lpwstr>
      </vt:variant>
      <vt:variant>
        <vt:lpwstr/>
      </vt:variant>
      <vt:variant>
        <vt:i4>6422567</vt:i4>
      </vt:variant>
      <vt:variant>
        <vt:i4>87</vt:i4>
      </vt:variant>
      <vt:variant>
        <vt:i4>0</vt:i4>
      </vt:variant>
      <vt:variant>
        <vt:i4>5</vt:i4>
      </vt:variant>
      <vt:variant>
        <vt:lpwstr>https://www.cbd.int/documents/CBD/COP/17/9</vt:lpwstr>
      </vt:variant>
      <vt:variant>
        <vt:lpwstr/>
      </vt:variant>
      <vt:variant>
        <vt:i4>6881319</vt:i4>
      </vt:variant>
      <vt:variant>
        <vt:i4>84</vt:i4>
      </vt:variant>
      <vt:variant>
        <vt:i4>0</vt:i4>
      </vt:variant>
      <vt:variant>
        <vt:i4>5</vt:i4>
      </vt:variant>
      <vt:variant>
        <vt:lpwstr>https://www.cbd.int/documents/CBD/COP/17/2</vt:lpwstr>
      </vt:variant>
      <vt:variant>
        <vt:lpwstr/>
      </vt:variant>
      <vt:variant>
        <vt:i4>6750263</vt:i4>
      </vt:variant>
      <vt:variant>
        <vt:i4>81</vt:i4>
      </vt:variant>
      <vt:variant>
        <vt:i4>0</vt:i4>
      </vt:variant>
      <vt:variant>
        <vt:i4>5</vt:i4>
      </vt:variant>
      <vt:variant>
        <vt:lpwstr>https://www.cbd.int/notifications/2026-072</vt:lpwstr>
      </vt:variant>
      <vt:variant>
        <vt:lpwstr/>
      </vt:variant>
      <vt:variant>
        <vt:i4>6619238</vt:i4>
      </vt:variant>
      <vt:variant>
        <vt:i4>78</vt:i4>
      </vt:variant>
      <vt:variant>
        <vt:i4>0</vt:i4>
      </vt:variant>
      <vt:variant>
        <vt:i4>5</vt:i4>
      </vt:variant>
      <vt:variant>
        <vt:lpwstr>https://www.cbd.int/documents/CBD/COP/17/INF/18</vt:lpwstr>
      </vt:variant>
      <vt:variant>
        <vt:lpwstr/>
      </vt:variant>
      <vt:variant>
        <vt:i4>6815852</vt:i4>
      </vt:variant>
      <vt:variant>
        <vt:i4>75</vt:i4>
      </vt:variant>
      <vt:variant>
        <vt:i4>0</vt:i4>
      </vt:variant>
      <vt:variant>
        <vt:i4>5</vt:i4>
      </vt:variant>
      <vt:variant>
        <vt:lpwstr>https://www.cbd.int/documents/CBD/COP/17/6/ADD3</vt:lpwstr>
      </vt:variant>
      <vt:variant>
        <vt:lpwstr/>
      </vt:variant>
      <vt:variant>
        <vt:i4>6815852</vt:i4>
      </vt:variant>
      <vt:variant>
        <vt:i4>72</vt:i4>
      </vt:variant>
      <vt:variant>
        <vt:i4>0</vt:i4>
      </vt:variant>
      <vt:variant>
        <vt:i4>5</vt:i4>
      </vt:variant>
      <vt:variant>
        <vt:lpwstr>https://www.cbd.int/documents/CBD/COP/17/6/ADD2</vt:lpwstr>
      </vt:variant>
      <vt:variant>
        <vt:lpwstr/>
      </vt:variant>
      <vt:variant>
        <vt:i4>6815852</vt:i4>
      </vt:variant>
      <vt:variant>
        <vt:i4>69</vt:i4>
      </vt:variant>
      <vt:variant>
        <vt:i4>0</vt:i4>
      </vt:variant>
      <vt:variant>
        <vt:i4>5</vt:i4>
      </vt:variant>
      <vt:variant>
        <vt:lpwstr>https://www.cbd.int/documents/CBD/COP/17/6/ADD1</vt:lpwstr>
      </vt:variant>
      <vt:variant>
        <vt:lpwstr/>
      </vt:variant>
      <vt:variant>
        <vt:i4>7143463</vt:i4>
      </vt:variant>
      <vt:variant>
        <vt:i4>66</vt:i4>
      </vt:variant>
      <vt:variant>
        <vt:i4>0</vt:i4>
      </vt:variant>
      <vt:variant>
        <vt:i4>5</vt:i4>
      </vt:variant>
      <vt:variant>
        <vt:lpwstr>https://www.cbd.int/documents/CBD/COP/17/6</vt:lpwstr>
      </vt:variant>
      <vt:variant>
        <vt:lpwstr/>
      </vt:variant>
      <vt:variant>
        <vt:i4>6881319</vt:i4>
      </vt:variant>
      <vt:variant>
        <vt:i4>63</vt:i4>
      </vt:variant>
      <vt:variant>
        <vt:i4>0</vt:i4>
      </vt:variant>
      <vt:variant>
        <vt:i4>5</vt:i4>
      </vt:variant>
      <vt:variant>
        <vt:lpwstr>https://www.cbd.int/documents/CBD/COP/17/2</vt:lpwstr>
      </vt:variant>
      <vt:variant>
        <vt:lpwstr/>
      </vt:variant>
      <vt:variant>
        <vt:i4>6684774</vt:i4>
      </vt:variant>
      <vt:variant>
        <vt:i4>60</vt:i4>
      </vt:variant>
      <vt:variant>
        <vt:i4>0</vt:i4>
      </vt:variant>
      <vt:variant>
        <vt:i4>5</vt:i4>
      </vt:variant>
      <vt:variant>
        <vt:lpwstr>https://www.cbd.int/documents/CBD/COP/17/INF/20</vt:lpwstr>
      </vt:variant>
      <vt:variant>
        <vt:lpwstr/>
      </vt:variant>
      <vt:variant>
        <vt:i4>6881319</vt:i4>
      </vt:variant>
      <vt:variant>
        <vt:i4>57</vt:i4>
      </vt:variant>
      <vt:variant>
        <vt:i4>0</vt:i4>
      </vt:variant>
      <vt:variant>
        <vt:i4>5</vt:i4>
      </vt:variant>
      <vt:variant>
        <vt:lpwstr>https://www.cbd.int/documents/CBD/COP/17/2</vt:lpwstr>
      </vt:variant>
      <vt:variant>
        <vt:lpwstr/>
      </vt:variant>
      <vt:variant>
        <vt:i4>6750310</vt:i4>
      </vt:variant>
      <vt:variant>
        <vt:i4>54</vt:i4>
      </vt:variant>
      <vt:variant>
        <vt:i4>0</vt:i4>
      </vt:variant>
      <vt:variant>
        <vt:i4>5</vt:i4>
      </vt:variant>
      <vt:variant>
        <vt:lpwstr>https://www.cbd.int/documents/CBD/COP/17/INF/3</vt:lpwstr>
      </vt:variant>
      <vt:variant>
        <vt:lpwstr/>
      </vt:variant>
      <vt:variant>
        <vt:i4>6881319</vt:i4>
      </vt:variant>
      <vt:variant>
        <vt:i4>51</vt:i4>
      </vt:variant>
      <vt:variant>
        <vt:i4>0</vt:i4>
      </vt:variant>
      <vt:variant>
        <vt:i4>5</vt:i4>
      </vt:variant>
      <vt:variant>
        <vt:lpwstr>https://www.cbd.int/documents/CBD/COP/17/2</vt:lpwstr>
      </vt:variant>
      <vt:variant>
        <vt:lpwstr/>
      </vt:variant>
      <vt:variant>
        <vt:i4>196676</vt:i4>
      </vt:variant>
      <vt:variant>
        <vt:i4>48</vt:i4>
      </vt:variant>
      <vt:variant>
        <vt:i4>0</vt:i4>
      </vt:variant>
      <vt:variant>
        <vt:i4>5</vt:i4>
      </vt:variant>
      <vt:variant>
        <vt:lpwstr>https://www.cbd.int/documents/CBD/IMP/OM/2026/1/9</vt:lpwstr>
      </vt:variant>
      <vt:variant>
        <vt:lpwstr/>
      </vt:variant>
      <vt:variant>
        <vt:i4>196676</vt:i4>
      </vt:variant>
      <vt:variant>
        <vt:i4>45</vt:i4>
      </vt:variant>
      <vt:variant>
        <vt:i4>0</vt:i4>
      </vt:variant>
      <vt:variant>
        <vt:i4>5</vt:i4>
      </vt:variant>
      <vt:variant>
        <vt:lpwstr>https://www.cbd.int/documents/CBD/IMP/OM/2026/1/8</vt:lpwstr>
      </vt:variant>
      <vt:variant>
        <vt:lpwstr/>
      </vt:variant>
      <vt:variant>
        <vt:i4>6684774</vt:i4>
      </vt:variant>
      <vt:variant>
        <vt:i4>42</vt:i4>
      </vt:variant>
      <vt:variant>
        <vt:i4>0</vt:i4>
      </vt:variant>
      <vt:variant>
        <vt:i4>5</vt:i4>
      </vt:variant>
      <vt:variant>
        <vt:lpwstr>https://www.cbd.int/documents/CBD/COP/17/INF/22</vt:lpwstr>
      </vt:variant>
      <vt:variant>
        <vt:lpwstr/>
      </vt:variant>
      <vt:variant>
        <vt:i4>6619238</vt:i4>
      </vt:variant>
      <vt:variant>
        <vt:i4>39</vt:i4>
      </vt:variant>
      <vt:variant>
        <vt:i4>0</vt:i4>
      </vt:variant>
      <vt:variant>
        <vt:i4>5</vt:i4>
      </vt:variant>
      <vt:variant>
        <vt:lpwstr>https://www.cbd.int/documents/CBD/COP/17/INF/12</vt:lpwstr>
      </vt:variant>
      <vt:variant>
        <vt:lpwstr/>
      </vt:variant>
      <vt:variant>
        <vt:i4>5636119</vt:i4>
      </vt:variant>
      <vt:variant>
        <vt:i4>36</vt:i4>
      </vt:variant>
      <vt:variant>
        <vt:i4>0</vt:i4>
      </vt:variant>
      <vt:variant>
        <vt:i4>5</vt:i4>
      </vt:variant>
      <vt:variant>
        <vt:lpwstr>https://www.cbd.int/doc/c/3e10/ba33/66bc2b57d04e106b32027e0a/cop-17-inf-07-en.pdf</vt:lpwstr>
      </vt:variant>
      <vt:variant>
        <vt:lpwstr/>
      </vt:variant>
      <vt:variant>
        <vt:i4>458822</vt:i4>
      </vt:variant>
      <vt:variant>
        <vt:i4>33</vt:i4>
      </vt:variant>
      <vt:variant>
        <vt:i4>0</vt:i4>
      </vt:variant>
      <vt:variant>
        <vt:i4>5</vt:i4>
      </vt:variant>
      <vt:variant>
        <vt:lpwstr>https://www.cbd.int/doc/c/868a/9c44/8224d6d9308d25e8b8fb0247/cop-17-inf-04-en.pdf</vt:lpwstr>
      </vt:variant>
      <vt:variant>
        <vt:lpwstr/>
      </vt:variant>
      <vt:variant>
        <vt:i4>5701653</vt:i4>
      </vt:variant>
      <vt:variant>
        <vt:i4>30</vt:i4>
      </vt:variant>
      <vt:variant>
        <vt:i4>0</vt:i4>
      </vt:variant>
      <vt:variant>
        <vt:i4>5</vt:i4>
      </vt:variant>
      <vt:variant>
        <vt:lpwstr>https://www.cbd.int/doc/c/902a/bf74/5bad703a8763488338559ed4/cop-17-inf-21-en.pdf</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7012460</vt:i4>
      </vt:variant>
      <vt:variant>
        <vt:i4>24</vt:i4>
      </vt:variant>
      <vt:variant>
        <vt:i4>0</vt:i4>
      </vt:variant>
      <vt:variant>
        <vt:i4>5</vt:i4>
      </vt:variant>
      <vt:variant>
        <vt:lpwstr>https://www.cbd.int/documents/CBD/COP/17/5/ADD1</vt:lpwstr>
      </vt:variant>
      <vt:variant>
        <vt:lpwstr/>
      </vt:variant>
      <vt:variant>
        <vt:i4>6881319</vt:i4>
      </vt:variant>
      <vt:variant>
        <vt:i4>21</vt:i4>
      </vt:variant>
      <vt:variant>
        <vt:i4>0</vt:i4>
      </vt:variant>
      <vt:variant>
        <vt:i4>5</vt:i4>
      </vt:variant>
      <vt:variant>
        <vt:lpwstr>https://www.cbd.int/documents/CBD/COP/17/2</vt:lpwstr>
      </vt:variant>
      <vt:variant>
        <vt:lpwstr/>
      </vt:variant>
      <vt:variant>
        <vt:i4>1835012</vt:i4>
      </vt:variant>
      <vt:variant>
        <vt:i4>18</vt:i4>
      </vt:variant>
      <vt:variant>
        <vt:i4>0</vt:i4>
      </vt:variant>
      <vt:variant>
        <vt:i4>5</vt:i4>
      </vt:variant>
      <vt:variant>
        <vt:lpwstr>https://www.cbd.int/documents/CBD/RM/WS/2026/1/2</vt:lpwstr>
      </vt:variant>
      <vt:variant>
        <vt:lpwstr/>
      </vt:variant>
      <vt:variant>
        <vt:i4>6684774</vt:i4>
      </vt:variant>
      <vt:variant>
        <vt:i4>15</vt:i4>
      </vt:variant>
      <vt:variant>
        <vt:i4>0</vt:i4>
      </vt:variant>
      <vt:variant>
        <vt:i4>5</vt:i4>
      </vt:variant>
      <vt:variant>
        <vt:lpwstr>https://www.cbd.int/documents/CBD/COP/17/INF/25</vt:lpwstr>
      </vt:variant>
      <vt:variant>
        <vt:lpwstr/>
      </vt:variant>
      <vt:variant>
        <vt:i4>6619238</vt:i4>
      </vt:variant>
      <vt:variant>
        <vt:i4>12</vt:i4>
      </vt:variant>
      <vt:variant>
        <vt:i4>0</vt:i4>
      </vt:variant>
      <vt:variant>
        <vt:i4>5</vt:i4>
      </vt:variant>
      <vt:variant>
        <vt:lpwstr>https://www.cbd.int/documents/CBD/COP/17/INF/17</vt:lpwstr>
      </vt:variant>
      <vt:variant>
        <vt:lpwstr/>
      </vt:variant>
      <vt:variant>
        <vt:i4>6619238</vt:i4>
      </vt:variant>
      <vt:variant>
        <vt:i4>9</vt:i4>
      </vt:variant>
      <vt:variant>
        <vt:i4>0</vt:i4>
      </vt:variant>
      <vt:variant>
        <vt:i4>5</vt:i4>
      </vt:variant>
      <vt:variant>
        <vt:lpwstr>https://www.cbd.int/documents/CBD/COP/17/INF/16</vt:lpwstr>
      </vt:variant>
      <vt:variant>
        <vt:lpwstr/>
      </vt:variant>
      <vt:variant>
        <vt:i4>6619238</vt:i4>
      </vt:variant>
      <vt:variant>
        <vt:i4>6</vt:i4>
      </vt:variant>
      <vt:variant>
        <vt:i4>0</vt:i4>
      </vt:variant>
      <vt:variant>
        <vt:i4>5</vt:i4>
      </vt:variant>
      <vt:variant>
        <vt:lpwstr>https://www.cbd.int/documents/CBD/COP/17/INF/13</vt:lpwstr>
      </vt:variant>
      <vt:variant>
        <vt:lpwstr/>
      </vt:variant>
      <vt:variant>
        <vt:i4>7208999</vt:i4>
      </vt:variant>
      <vt:variant>
        <vt:i4>3</vt:i4>
      </vt:variant>
      <vt:variant>
        <vt:i4>0</vt:i4>
      </vt:variant>
      <vt:variant>
        <vt:i4>5</vt:i4>
      </vt:variant>
      <vt:variant>
        <vt:lpwstr>https://www.cbd.int/documents/CBD/COP/17/5</vt:lpwstr>
      </vt:variant>
      <vt:variant>
        <vt:lpwstr/>
      </vt:variant>
      <vt:variant>
        <vt:i4>6881319</vt:i4>
      </vt:variant>
      <vt:variant>
        <vt:i4>0</vt:i4>
      </vt:variant>
      <vt:variant>
        <vt:i4>0</vt:i4>
      </vt:variant>
      <vt:variant>
        <vt:i4>5</vt:i4>
      </vt:variant>
      <vt:variant>
        <vt:lpwstr>https://www.cbd.int/documents/CBD/COP/17/2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第一工作组报告草案</dc:title>
  <dc:subject>CBD/COP/17/WG.I/L.1-CBD/CP/MOP/12/WG.I/L.1-CBD/NP/MOP/6/WG.I/L.1</dc:subject>
  <dc:creator>Veronique Lefebvre</dc:creator>
  <cp:keywords>Convention on Biological Diversity</cp:keywords>
  <dc:description/>
  <cp:lastModifiedBy>SCBD</cp:lastModifiedBy>
  <cp:revision>21</cp:revision>
  <cp:lastPrinted>2020-01-21T16:56:00Z</cp:lastPrinted>
  <dcterms:created xsi:type="dcterms:W3CDTF">2026-10-25T05:03:00Z</dcterms:created>
  <dcterms:modified xsi:type="dcterms:W3CDTF">2026-10-29T14:33:00Z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