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2"/>
        <w:gridCol w:w="1582"/>
        <w:gridCol w:w="2430"/>
        <w:gridCol w:w="5527"/>
      </w:tblGrid>
      <w:tr w:rsidR="00930ACF" w:rsidRPr="00B21F88" w14:paraId="0248FC01" w14:textId="77777777" w:rsidTr="00930ACF">
        <w:trPr>
          <w:trHeight w:val="851"/>
        </w:trPr>
        <w:tc>
          <w:tcPr>
            <w:tcW w:w="454" w:type="pct"/>
            <w:tcBorders>
              <w:bottom w:val="single" w:sz="8" w:space="0" w:color="auto"/>
            </w:tcBorders>
            <w:vAlign w:val="bottom"/>
          </w:tcPr>
          <w:p w14:paraId="51E77F13" w14:textId="77777777" w:rsidR="00930ACF" w:rsidRPr="00094684" w:rsidRDefault="00930ACF" w:rsidP="00EF752F">
            <w:pPr>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754" w:type="pct"/>
            <w:tcBorders>
              <w:top w:val="nil"/>
              <w:left w:val="nil"/>
              <w:bottom w:val="single" w:sz="6" w:space="0" w:color="auto"/>
            </w:tcBorders>
          </w:tcPr>
          <w:p w14:paraId="5E6F9C25" w14:textId="77777777" w:rsidR="00930ACF" w:rsidRPr="00094684" w:rsidRDefault="00930ACF" w:rsidP="00EF752F">
            <w:pPr>
              <w:spacing w:before="60"/>
              <w:rPr>
                <w:rFonts w:eastAsia="SimHei"/>
                <w:sz w:val="24"/>
                <w:lang w:val="en-GB" w:eastAsia="zh-CN"/>
              </w:rPr>
            </w:pPr>
            <w:r w:rsidRPr="00094684">
              <w:rPr>
                <w:rFonts w:eastAsia="SimHei"/>
                <w:noProof/>
                <w:lang w:val="en-GB" w:eastAsia="zh-CN"/>
              </w:rPr>
              <w:drawing>
                <wp:anchor distT="0" distB="0" distL="114300" distR="114300" simplePos="0" relativeHeight="251665408"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083CAF20" w14:textId="77777777" w:rsidR="00930ACF" w:rsidRPr="00094684" w:rsidRDefault="00930ACF" w:rsidP="00EF752F">
            <w:pPr>
              <w:rPr>
                <w:rFonts w:eastAsia="SimHei"/>
                <w:sz w:val="24"/>
                <w:lang w:val="en-GB" w:eastAsia="zh-CN"/>
              </w:rPr>
            </w:pPr>
            <w:r w:rsidRPr="00094684">
              <w:rPr>
                <w:rFonts w:eastAsia="SimHei" w:hint="eastAsia"/>
                <w:sz w:val="24"/>
                <w:lang w:val="en-GB" w:eastAsia="zh-CN"/>
              </w:rPr>
              <w:t>环境规划署</w:t>
            </w:r>
          </w:p>
        </w:tc>
        <w:tc>
          <w:tcPr>
            <w:tcW w:w="3792" w:type="pct"/>
            <w:gridSpan w:val="2"/>
            <w:tcBorders>
              <w:top w:val="nil"/>
              <w:left w:val="nil"/>
              <w:bottom w:val="single" w:sz="6" w:space="0" w:color="auto"/>
            </w:tcBorders>
          </w:tcPr>
          <w:p w14:paraId="2E6C5D5C" w14:textId="77777777" w:rsidR="00CA44C2" w:rsidRDefault="00CA44C2" w:rsidP="00CA44C2">
            <w:pPr>
              <w:jc w:val="right"/>
              <w:rPr>
                <w:sz w:val="36"/>
                <w:szCs w:val="36"/>
                <w:lang w:val="en-GB" w:eastAsia="zh-CN"/>
              </w:rPr>
            </w:pPr>
          </w:p>
          <w:p w14:paraId="300671D0" w14:textId="27152896" w:rsidR="00930ACF" w:rsidRPr="00930ACF" w:rsidRDefault="00930ACF" w:rsidP="00CA44C2">
            <w:pPr>
              <w:jc w:val="right"/>
              <w:rPr>
                <w:sz w:val="22"/>
                <w:lang w:val="en-GB" w:eastAsia="zh-CN"/>
              </w:rPr>
            </w:pPr>
            <w:r w:rsidRPr="00930ACF">
              <w:rPr>
                <w:rFonts w:eastAsia="Times New Roman"/>
                <w:sz w:val="36"/>
                <w:szCs w:val="36"/>
                <w:lang w:val="en-GB"/>
              </w:rPr>
              <w:t>CBD</w:t>
            </w:r>
            <w:r w:rsidRPr="00094684">
              <w:rPr>
                <w:rFonts w:eastAsia="Times New Roman"/>
                <w:sz w:val="24"/>
                <w:szCs w:val="22"/>
              </w:rPr>
              <w:t>/</w:t>
            </w:r>
            <w:r w:rsidRPr="00930ACF">
              <w:rPr>
                <w:rFonts w:eastAsia="Times New Roman"/>
              </w:rPr>
              <w:t>COP/16/</w:t>
            </w:r>
            <w:r w:rsidR="00363DC9">
              <w:rPr>
                <w:rFonts w:hint="eastAsia"/>
                <w:lang w:eastAsia="zh-CN"/>
              </w:rPr>
              <w:t>1</w:t>
            </w:r>
            <w:r w:rsidRPr="00930ACF">
              <w:rPr>
                <w:rFonts w:hint="eastAsia"/>
                <w:lang w:eastAsia="zh-CN"/>
              </w:rPr>
              <w:t>/Add.</w:t>
            </w:r>
            <w:r w:rsidR="00363DC9">
              <w:rPr>
                <w:rFonts w:hint="eastAsia"/>
                <w:lang w:eastAsia="zh-CN"/>
              </w:rPr>
              <w:t>3</w:t>
            </w:r>
            <w:r>
              <w:rPr>
                <w:rFonts w:hint="eastAsia"/>
                <w:sz w:val="24"/>
                <w:szCs w:val="22"/>
                <w:lang w:eastAsia="zh-CN"/>
              </w:rPr>
              <w:t>-</w:t>
            </w:r>
            <w:r w:rsidRPr="00930ACF">
              <w:rPr>
                <w:rFonts w:eastAsia="Times New Roman"/>
                <w:sz w:val="36"/>
                <w:szCs w:val="36"/>
                <w:lang w:val="en-GB"/>
              </w:rPr>
              <w:t>CBD</w:t>
            </w:r>
            <w:r w:rsidRPr="00094684">
              <w:rPr>
                <w:rFonts w:eastAsia="Times New Roman"/>
                <w:sz w:val="24"/>
                <w:szCs w:val="22"/>
              </w:rPr>
              <w:t>/</w:t>
            </w:r>
            <w:r w:rsidRPr="00930ACF">
              <w:rPr>
                <w:rFonts w:hint="eastAsia"/>
                <w:lang w:eastAsia="zh-CN"/>
              </w:rPr>
              <w:t>CP/MOP/1</w:t>
            </w:r>
            <w:r w:rsidR="00363DC9">
              <w:rPr>
                <w:rFonts w:hint="eastAsia"/>
                <w:lang w:eastAsia="zh-CN"/>
              </w:rPr>
              <w:t>1/1/</w:t>
            </w:r>
            <w:r w:rsidRPr="00930ACF">
              <w:rPr>
                <w:rFonts w:hint="eastAsia"/>
                <w:lang w:eastAsia="zh-CN"/>
              </w:rPr>
              <w:t>Add.</w:t>
            </w:r>
            <w:r w:rsidR="00363DC9">
              <w:rPr>
                <w:rFonts w:hint="eastAsia"/>
                <w:lang w:eastAsia="zh-CN"/>
              </w:rPr>
              <w:t>3</w:t>
            </w:r>
            <w:r w:rsidRPr="00930ACF">
              <w:rPr>
                <w:rFonts w:hint="eastAsia"/>
                <w:lang w:eastAsia="zh-CN"/>
              </w:rPr>
              <w:t>-</w:t>
            </w:r>
            <w:r w:rsidRPr="00930ACF">
              <w:rPr>
                <w:rFonts w:eastAsia="Times New Roman"/>
                <w:sz w:val="36"/>
                <w:szCs w:val="36"/>
                <w:lang w:val="en-GB"/>
              </w:rPr>
              <w:t>CBD</w:t>
            </w:r>
            <w:r w:rsidRPr="00930ACF">
              <w:rPr>
                <w:rFonts w:eastAsia="Times New Roman"/>
              </w:rPr>
              <w:t>/</w:t>
            </w:r>
            <w:r w:rsidRPr="00930ACF">
              <w:rPr>
                <w:rFonts w:hint="eastAsia"/>
                <w:lang w:eastAsia="zh-CN"/>
              </w:rPr>
              <w:t>NP/MOP/5/</w:t>
            </w:r>
            <w:r w:rsidR="00363DC9">
              <w:rPr>
                <w:rFonts w:hint="eastAsia"/>
                <w:lang w:eastAsia="zh-CN"/>
              </w:rPr>
              <w:t>1</w:t>
            </w:r>
            <w:r w:rsidRPr="00930ACF">
              <w:rPr>
                <w:rFonts w:hint="eastAsia"/>
                <w:lang w:eastAsia="zh-CN"/>
              </w:rPr>
              <w:t>/Add.</w:t>
            </w:r>
            <w:r w:rsidR="00363DC9">
              <w:rPr>
                <w:rFonts w:hint="eastAsia"/>
                <w:lang w:eastAsia="zh-CN"/>
              </w:rPr>
              <w:t>3</w:t>
            </w:r>
          </w:p>
        </w:tc>
      </w:tr>
      <w:tr w:rsidR="0058717B" w:rsidRPr="00B21F88" w14:paraId="10AFC735" w14:textId="77777777" w:rsidTr="00930ACF">
        <w:tc>
          <w:tcPr>
            <w:tcW w:w="2366" w:type="pct"/>
            <w:gridSpan w:val="3"/>
            <w:tcBorders>
              <w:top w:val="single" w:sz="8" w:space="0" w:color="auto"/>
              <w:bottom w:val="single" w:sz="12" w:space="0" w:color="auto"/>
            </w:tcBorders>
          </w:tcPr>
          <w:p w14:paraId="44F851C2" w14:textId="77777777" w:rsidR="0058717B" w:rsidRPr="00094684" w:rsidRDefault="0058717B" w:rsidP="00EF752F">
            <w:pPr>
              <w:suppressLineNumbers/>
              <w:suppressAutoHyphens/>
              <w:spacing w:after="120"/>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34" w:type="pct"/>
            <w:tcBorders>
              <w:top w:val="single" w:sz="8" w:space="0" w:color="auto"/>
              <w:bottom w:val="single" w:sz="12" w:space="0" w:color="auto"/>
            </w:tcBorders>
          </w:tcPr>
          <w:p w14:paraId="05655D71" w14:textId="77777777" w:rsidR="0058717B" w:rsidRPr="00094684" w:rsidRDefault="0058717B" w:rsidP="00156652">
            <w:pPr>
              <w:spacing w:before="0"/>
              <w:ind w:left="2016"/>
              <w:rPr>
                <w:rFonts w:eastAsia="Times New Roman"/>
                <w:sz w:val="24"/>
                <w:lang w:val="en-GB"/>
              </w:rPr>
            </w:pPr>
            <w:r w:rsidRPr="00094684">
              <w:rPr>
                <w:rFonts w:eastAsia="Times New Roman"/>
                <w:sz w:val="24"/>
                <w:lang w:val="en-GB"/>
              </w:rPr>
              <w:t>Distr.: General</w:t>
            </w:r>
          </w:p>
          <w:p w14:paraId="1CBE79FD" w14:textId="468549AB" w:rsidR="0058717B" w:rsidRPr="00094684" w:rsidRDefault="00363DC9" w:rsidP="00156652">
            <w:pPr>
              <w:spacing w:before="0"/>
              <w:ind w:left="2016"/>
              <w:rPr>
                <w:rFonts w:eastAsia="Times New Roman"/>
                <w:sz w:val="24"/>
                <w:lang w:val="en-GB"/>
              </w:rPr>
            </w:pPr>
            <w:r>
              <w:rPr>
                <w:rFonts w:hint="eastAsia"/>
                <w:sz w:val="24"/>
                <w:lang w:eastAsia="zh-CN"/>
              </w:rPr>
              <w:t>27</w:t>
            </w:r>
            <w:r w:rsidR="00930ACF">
              <w:rPr>
                <w:rFonts w:hint="eastAsia"/>
                <w:sz w:val="24"/>
                <w:lang w:eastAsia="zh-CN"/>
              </w:rPr>
              <w:t xml:space="preserve"> </w:t>
            </w:r>
            <w:r>
              <w:rPr>
                <w:rFonts w:hint="eastAsia"/>
                <w:sz w:val="24"/>
                <w:lang w:eastAsia="zh-CN"/>
              </w:rPr>
              <w:t>Novem</w:t>
            </w:r>
            <w:r w:rsidR="00930ACF">
              <w:rPr>
                <w:rFonts w:hint="eastAsia"/>
                <w:sz w:val="24"/>
                <w:lang w:eastAsia="zh-CN"/>
              </w:rPr>
              <w:t>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156652">
            <w:pPr>
              <w:spacing w:before="0"/>
              <w:ind w:left="2016"/>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156652">
            <w:pPr>
              <w:spacing w:before="0"/>
              <w:ind w:left="2016"/>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rPr>
                <w:rFonts w:eastAsia="Times New Roman"/>
                <w:sz w:val="24"/>
                <w:szCs w:val="24"/>
                <w:lang w:val="en-GB"/>
              </w:rPr>
            </w:pPr>
          </w:p>
        </w:tc>
      </w:tr>
    </w:tbl>
    <w:tbl>
      <w:tblPr>
        <w:tblStyle w:val="TableGrid2"/>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2"/>
        <w:gridCol w:w="3420"/>
        <w:gridCol w:w="3533"/>
      </w:tblGrid>
      <w:tr w:rsidR="006D6CF1" w:rsidRPr="00683F8F" w14:paraId="4BE412B8" w14:textId="77777777" w:rsidTr="00432B30">
        <w:tc>
          <w:tcPr>
            <w:tcW w:w="3112" w:type="dxa"/>
          </w:tcPr>
          <w:bookmarkEnd w:id="1"/>
          <w:bookmarkEnd w:id="2"/>
          <w:p w14:paraId="274B17DE" w14:textId="77777777" w:rsidR="006D6CF1" w:rsidRPr="006D6CF1" w:rsidRDefault="006D6CF1" w:rsidP="00156652">
            <w:pPr>
              <w:pStyle w:val="Cornernotation"/>
              <w:spacing w:before="0"/>
              <w:ind w:left="0" w:right="0" w:firstLine="0"/>
              <w:rPr>
                <w:rFonts w:eastAsia="SimSun"/>
                <w:bCs/>
                <w:lang w:val="en-GB" w:eastAsia="zh-CN"/>
              </w:rPr>
            </w:pPr>
            <w:r w:rsidRPr="006D6CF1">
              <w:rPr>
                <w:rFonts w:eastAsia="SimSun"/>
                <w:bCs/>
                <w:lang w:val="en-GB" w:eastAsia="zh-CN"/>
              </w:rPr>
              <w:t>生物多样性公约缔约方大会</w:t>
            </w:r>
          </w:p>
          <w:p w14:paraId="06DF737F" w14:textId="5945D8B9" w:rsidR="006D6CF1" w:rsidRPr="006D6CF1" w:rsidRDefault="006D6CF1" w:rsidP="00156652">
            <w:pPr>
              <w:pStyle w:val="Cornernotation"/>
              <w:spacing w:before="0"/>
              <w:ind w:left="0" w:right="0" w:firstLine="0"/>
              <w:rPr>
                <w:rFonts w:eastAsia="SimSun"/>
                <w:bCs/>
                <w:lang w:eastAsia="zh-CN"/>
              </w:rPr>
            </w:pPr>
            <w:r w:rsidRPr="006D6CF1">
              <w:rPr>
                <w:rFonts w:eastAsia="SimSun"/>
                <w:bCs/>
                <w:lang w:eastAsia="zh-CN"/>
              </w:rPr>
              <w:t>第十六届会议</w:t>
            </w:r>
            <w:r w:rsidR="00363DC9">
              <w:rPr>
                <w:rFonts w:eastAsia="SimSun" w:hint="eastAsia"/>
                <w:bCs/>
                <w:lang w:eastAsia="zh-CN"/>
              </w:rPr>
              <w:t>第一次续会</w:t>
            </w:r>
          </w:p>
          <w:p w14:paraId="455E8C6E" w14:textId="2AAFB9F2" w:rsidR="006D6CF1" w:rsidRPr="00432B30" w:rsidRDefault="006D6CF1" w:rsidP="00156652">
            <w:pPr>
              <w:pStyle w:val="Cornernotation"/>
              <w:spacing w:before="0"/>
              <w:ind w:left="0" w:right="0" w:firstLine="0"/>
              <w:rPr>
                <w:rFonts w:eastAsia="SimSun"/>
                <w:b w:val="0"/>
                <w:spacing w:val="-22"/>
                <w:lang w:eastAsia="zh-CN"/>
              </w:rPr>
            </w:pPr>
            <w:r w:rsidRPr="00432B30">
              <w:rPr>
                <w:rFonts w:eastAsia="SimSun"/>
                <w:b w:val="0"/>
                <w:spacing w:val="-22"/>
                <w:lang w:eastAsia="zh-CN"/>
              </w:rPr>
              <w:t>2024</w:t>
            </w:r>
            <w:r w:rsidRPr="00432B30">
              <w:rPr>
                <w:rFonts w:eastAsia="SimSun"/>
                <w:b w:val="0"/>
                <w:spacing w:val="-22"/>
                <w:lang w:eastAsia="zh-CN"/>
              </w:rPr>
              <w:t>年</w:t>
            </w:r>
            <w:r w:rsidRPr="00432B30">
              <w:rPr>
                <w:rFonts w:eastAsia="SimSun"/>
                <w:b w:val="0"/>
                <w:spacing w:val="-22"/>
                <w:lang w:eastAsia="zh-CN"/>
              </w:rPr>
              <w:t>1</w:t>
            </w:r>
            <w:r w:rsidR="00363DC9" w:rsidRPr="00432B30">
              <w:rPr>
                <w:rFonts w:eastAsia="SimSun" w:hint="eastAsia"/>
                <w:b w:val="0"/>
                <w:spacing w:val="-22"/>
                <w:lang w:eastAsia="zh-CN"/>
              </w:rPr>
              <w:t>2</w:t>
            </w:r>
            <w:r w:rsidRPr="00432B30">
              <w:rPr>
                <w:rFonts w:eastAsia="SimSun"/>
                <w:b w:val="0"/>
                <w:spacing w:val="-22"/>
                <w:lang w:eastAsia="zh-CN"/>
              </w:rPr>
              <w:t>月</w:t>
            </w:r>
            <w:r w:rsidR="00363DC9" w:rsidRPr="00432B30">
              <w:rPr>
                <w:rFonts w:eastAsia="SimSun" w:hint="eastAsia"/>
                <w:b w:val="0"/>
                <w:spacing w:val="-22"/>
                <w:lang w:eastAsia="zh-CN"/>
              </w:rPr>
              <w:t>3</w:t>
            </w:r>
            <w:r w:rsidRPr="00432B30">
              <w:rPr>
                <w:rFonts w:eastAsia="SimSun"/>
                <w:b w:val="0"/>
                <w:spacing w:val="-22"/>
                <w:lang w:eastAsia="zh-CN"/>
              </w:rPr>
              <w:t>日至</w:t>
            </w:r>
            <w:r w:rsidR="00363DC9" w:rsidRPr="00432B30">
              <w:rPr>
                <w:rFonts w:eastAsia="SimSun" w:hint="eastAsia"/>
                <w:b w:val="0"/>
                <w:spacing w:val="-22"/>
                <w:lang w:eastAsia="zh-CN"/>
              </w:rPr>
              <w:t>6</w:t>
            </w:r>
            <w:r w:rsidRPr="00432B30">
              <w:rPr>
                <w:rFonts w:eastAsia="SimSun"/>
                <w:b w:val="0"/>
                <w:spacing w:val="-22"/>
                <w:lang w:eastAsia="zh-CN"/>
              </w:rPr>
              <w:t>日，</w:t>
            </w:r>
            <w:r w:rsidR="00363DC9" w:rsidRPr="00432B30">
              <w:rPr>
                <w:rFonts w:eastAsia="SimSun" w:hint="eastAsia"/>
                <w:b w:val="0"/>
                <w:spacing w:val="-22"/>
                <w:lang w:eastAsia="zh-CN"/>
              </w:rPr>
              <w:t>在线</w:t>
            </w:r>
          </w:p>
          <w:p w14:paraId="573E21C4" w14:textId="46EA0783" w:rsidR="006D6CF1" w:rsidRPr="006D6CF1" w:rsidRDefault="006D6CF1" w:rsidP="00156652">
            <w:pPr>
              <w:pStyle w:val="Cornernotation"/>
              <w:spacing w:before="0"/>
              <w:ind w:left="0" w:right="0" w:firstLine="0"/>
              <w:rPr>
                <w:rFonts w:eastAsia="SimSun"/>
                <w:b w:val="0"/>
                <w:lang w:eastAsia="zh-CN"/>
              </w:rPr>
            </w:pPr>
            <w:r w:rsidRPr="006D6CF1">
              <w:rPr>
                <w:rFonts w:eastAsia="SimSun"/>
                <w:b w:val="0"/>
                <w:lang w:eastAsia="zh-CN"/>
              </w:rPr>
              <w:t>议程项目</w:t>
            </w:r>
            <w:r w:rsidRPr="006D6CF1">
              <w:rPr>
                <w:rFonts w:eastAsia="SimSun"/>
                <w:b w:val="0"/>
                <w:lang w:eastAsia="zh-CN"/>
              </w:rPr>
              <w:t>7</w:t>
            </w:r>
          </w:p>
          <w:p w14:paraId="62D6C535" w14:textId="48B24809" w:rsidR="006D6CF1" w:rsidRPr="00004B51" w:rsidRDefault="006D6CF1" w:rsidP="00156652">
            <w:pPr>
              <w:suppressLineNumbers/>
              <w:tabs>
                <w:tab w:val="left" w:pos="1814"/>
                <w:tab w:val="left" w:pos="2948"/>
                <w:tab w:val="left" w:pos="3515"/>
                <w:tab w:val="left" w:pos="4014"/>
              </w:tabs>
              <w:suppressAutoHyphens/>
              <w:spacing w:before="0"/>
              <w:ind w:right="176" w:firstLine="5"/>
              <w:rPr>
                <w:b/>
                <w:bCs/>
                <w:snapToGrid w:val="0"/>
                <w:kern w:val="22"/>
                <w:sz w:val="22"/>
                <w:szCs w:val="22"/>
                <w:lang w:val="en-CA" w:eastAsia="zh-CN"/>
              </w:rPr>
            </w:pPr>
            <w:r w:rsidRPr="006D6CF1">
              <w:rPr>
                <w:rFonts w:eastAsia="SimSun"/>
                <w:b/>
                <w:bCs/>
                <w:snapToGrid w:val="0"/>
                <w:kern w:val="22"/>
                <w:lang w:val="en-CA" w:eastAsia="zh-CN"/>
              </w:rPr>
              <w:t>《公约》的行政管理和信托基金的预算</w:t>
            </w:r>
          </w:p>
        </w:tc>
        <w:tc>
          <w:tcPr>
            <w:tcW w:w="3420" w:type="dxa"/>
          </w:tcPr>
          <w:p w14:paraId="3A49A36B" w14:textId="15A01DBC" w:rsidR="006D6CF1" w:rsidRPr="00930ACF" w:rsidRDefault="006D6CF1" w:rsidP="00156652">
            <w:pPr>
              <w:pStyle w:val="AFCorNot12Bold"/>
              <w:spacing w:before="0"/>
              <w:rPr>
                <w:rFonts w:eastAsia="SimSun"/>
                <w:snapToGrid w:val="0"/>
                <w:lang w:val="en-US" w:eastAsia="zh-CN"/>
              </w:rPr>
            </w:pPr>
            <w:r w:rsidRPr="00930ACF">
              <w:rPr>
                <w:rFonts w:eastAsia="SimSun" w:hint="eastAsia"/>
                <w:snapToGrid w:val="0"/>
                <w:lang w:eastAsia="zh-CN"/>
              </w:rPr>
              <w:t>作为卡塔赫纳生物安全议定书缔约方会议的生物多样性公约</w:t>
            </w:r>
            <w:r w:rsidRPr="00930ACF">
              <w:rPr>
                <w:rFonts w:eastAsia="SimSun" w:hint="eastAsia"/>
                <w:snapToGrid w:val="0"/>
                <w:lang w:val="en-US" w:eastAsia="zh-CN"/>
              </w:rPr>
              <w:t>缔约方大会</w:t>
            </w:r>
          </w:p>
          <w:p w14:paraId="360F1DAF" w14:textId="67981A7B" w:rsidR="006D6CF1" w:rsidRPr="006D6CF1" w:rsidRDefault="006D6CF1" w:rsidP="00156652">
            <w:pPr>
              <w:pStyle w:val="AFCorNot12Bold"/>
              <w:spacing w:before="0"/>
              <w:rPr>
                <w:snapToGrid w:val="0"/>
                <w:lang w:eastAsia="zh-CN"/>
              </w:rPr>
            </w:pPr>
            <w:r w:rsidRPr="00930ACF">
              <w:rPr>
                <w:rFonts w:eastAsia="SimSun" w:hint="eastAsia"/>
                <w:snapToGrid w:val="0"/>
                <w:lang w:eastAsia="zh-CN"/>
              </w:rPr>
              <w:t>第十一次会议</w:t>
            </w:r>
            <w:r w:rsidR="00363DC9">
              <w:rPr>
                <w:rFonts w:eastAsia="SimSun" w:hint="eastAsia"/>
                <w:snapToGrid w:val="0"/>
                <w:lang w:eastAsia="zh-CN"/>
              </w:rPr>
              <w:t>第一次续会</w:t>
            </w:r>
          </w:p>
          <w:p w14:paraId="7CF285EE" w14:textId="2D90C51F" w:rsidR="006D6CF1" w:rsidRPr="00432B30" w:rsidRDefault="006D6CF1" w:rsidP="00156652">
            <w:pPr>
              <w:pStyle w:val="AFCorNot12Bold"/>
              <w:spacing w:before="0"/>
              <w:rPr>
                <w:rFonts w:eastAsia="SimSun"/>
                <w:b w:val="0"/>
                <w:bCs/>
                <w:snapToGrid w:val="0"/>
                <w:spacing w:val="-20"/>
                <w:lang w:eastAsia="zh-CN"/>
              </w:rPr>
            </w:pPr>
            <w:r w:rsidRPr="00432B30">
              <w:rPr>
                <w:rFonts w:eastAsia="SimSun"/>
                <w:b w:val="0"/>
                <w:bCs/>
                <w:snapToGrid w:val="0"/>
                <w:spacing w:val="-20"/>
                <w:lang w:eastAsia="zh-CN"/>
              </w:rPr>
              <w:t>2024</w:t>
            </w:r>
            <w:r w:rsidRPr="00432B30">
              <w:rPr>
                <w:rFonts w:eastAsia="SimSun"/>
                <w:b w:val="0"/>
                <w:bCs/>
                <w:snapToGrid w:val="0"/>
                <w:spacing w:val="-20"/>
                <w:lang w:eastAsia="zh-CN"/>
              </w:rPr>
              <w:t>年</w:t>
            </w:r>
            <w:r w:rsidRPr="00432B30">
              <w:rPr>
                <w:rFonts w:eastAsia="SimSun"/>
                <w:b w:val="0"/>
                <w:bCs/>
                <w:snapToGrid w:val="0"/>
                <w:spacing w:val="-20"/>
                <w:lang w:eastAsia="zh-CN"/>
              </w:rPr>
              <w:t>1</w:t>
            </w:r>
            <w:r w:rsidR="00363DC9" w:rsidRPr="00432B30">
              <w:rPr>
                <w:rFonts w:eastAsia="SimSun" w:hint="eastAsia"/>
                <w:b w:val="0"/>
                <w:bCs/>
                <w:snapToGrid w:val="0"/>
                <w:spacing w:val="-20"/>
                <w:lang w:eastAsia="zh-CN"/>
              </w:rPr>
              <w:t>2</w:t>
            </w:r>
            <w:r w:rsidRPr="00432B30">
              <w:rPr>
                <w:rFonts w:eastAsia="SimSun"/>
                <w:b w:val="0"/>
                <w:bCs/>
                <w:snapToGrid w:val="0"/>
                <w:spacing w:val="-20"/>
                <w:lang w:eastAsia="zh-CN"/>
              </w:rPr>
              <w:t>月</w:t>
            </w:r>
            <w:r w:rsidR="00363DC9" w:rsidRPr="00432B30">
              <w:rPr>
                <w:rFonts w:eastAsia="SimSun" w:hint="eastAsia"/>
                <w:b w:val="0"/>
                <w:bCs/>
                <w:snapToGrid w:val="0"/>
                <w:spacing w:val="-20"/>
                <w:lang w:eastAsia="zh-CN"/>
              </w:rPr>
              <w:t>3</w:t>
            </w:r>
            <w:r w:rsidRPr="00432B30">
              <w:rPr>
                <w:rFonts w:eastAsia="SimSun"/>
                <w:b w:val="0"/>
                <w:bCs/>
                <w:snapToGrid w:val="0"/>
                <w:spacing w:val="-20"/>
                <w:lang w:eastAsia="zh-CN"/>
              </w:rPr>
              <w:t>日至</w:t>
            </w:r>
            <w:r w:rsidR="00363DC9" w:rsidRPr="00432B30">
              <w:rPr>
                <w:rFonts w:eastAsia="SimSun" w:hint="eastAsia"/>
                <w:b w:val="0"/>
                <w:bCs/>
                <w:snapToGrid w:val="0"/>
                <w:spacing w:val="-20"/>
                <w:lang w:eastAsia="zh-CN"/>
              </w:rPr>
              <w:t>6</w:t>
            </w:r>
            <w:r w:rsidRPr="00432B30">
              <w:rPr>
                <w:rFonts w:eastAsia="SimSun"/>
                <w:b w:val="0"/>
                <w:bCs/>
                <w:snapToGrid w:val="0"/>
                <w:spacing w:val="-20"/>
                <w:lang w:eastAsia="zh-CN"/>
              </w:rPr>
              <w:t>日，</w:t>
            </w:r>
            <w:r w:rsidR="00363DC9" w:rsidRPr="00432B30">
              <w:rPr>
                <w:rFonts w:eastAsia="SimSun" w:hint="eastAsia"/>
                <w:b w:val="0"/>
                <w:bCs/>
                <w:snapToGrid w:val="0"/>
                <w:spacing w:val="-20"/>
                <w:lang w:eastAsia="zh-CN"/>
              </w:rPr>
              <w:t>在线</w:t>
            </w:r>
          </w:p>
          <w:p w14:paraId="7F0906F9" w14:textId="3EC68640" w:rsidR="006D6CF1" w:rsidRPr="006D6CF1" w:rsidRDefault="006D6CF1" w:rsidP="00156652">
            <w:pPr>
              <w:pStyle w:val="AFCorNot12Bold"/>
              <w:spacing w:before="0"/>
              <w:rPr>
                <w:rFonts w:eastAsia="SimSun"/>
                <w:b w:val="0"/>
                <w:bCs/>
                <w:snapToGrid w:val="0"/>
                <w:lang w:eastAsia="zh-CN"/>
              </w:rPr>
            </w:pPr>
            <w:r w:rsidRPr="006D6CF1">
              <w:rPr>
                <w:rFonts w:eastAsia="SimSun"/>
                <w:b w:val="0"/>
                <w:bCs/>
                <w:snapToGrid w:val="0"/>
                <w:lang w:eastAsia="zh-CN"/>
              </w:rPr>
              <w:t>议程项目</w:t>
            </w:r>
            <w:r w:rsidRPr="006D6CF1">
              <w:rPr>
                <w:rFonts w:eastAsia="SimSun"/>
                <w:b w:val="0"/>
                <w:bCs/>
                <w:snapToGrid w:val="0"/>
                <w:lang w:eastAsia="zh-CN"/>
              </w:rPr>
              <w:t>6</w:t>
            </w:r>
          </w:p>
          <w:p w14:paraId="47141B11" w14:textId="55D38EA9" w:rsidR="006D6CF1" w:rsidRPr="00930ACF" w:rsidRDefault="00930ACF" w:rsidP="00156652">
            <w:pPr>
              <w:suppressLineNumbers/>
              <w:tabs>
                <w:tab w:val="left" w:pos="1814"/>
                <w:tab w:val="left" w:pos="2948"/>
                <w:tab w:val="left" w:pos="3515"/>
                <w:tab w:val="left" w:pos="4014"/>
              </w:tabs>
              <w:suppressAutoHyphens/>
              <w:spacing w:before="0"/>
              <w:ind w:right="176" w:firstLine="5"/>
              <w:rPr>
                <w:rFonts w:asciiTheme="majorBidi" w:hAnsiTheme="majorBidi" w:cstheme="majorBidi"/>
                <w:b/>
                <w:snapToGrid w:val="0"/>
                <w:kern w:val="22"/>
                <w:szCs w:val="22"/>
                <w:lang w:val="en-CA" w:eastAsia="zh-CN"/>
              </w:rPr>
            </w:pPr>
            <w:r w:rsidRPr="00930ACF">
              <w:rPr>
                <w:rFonts w:eastAsia="SimSun" w:hint="eastAsia"/>
                <w:b/>
                <w:snapToGrid w:val="0"/>
                <w:lang w:eastAsia="zh-CN"/>
              </w:rPr>
              <w:t>《</w:t>
            </w:r>
            <w:r w:rsidR="006D6CF1" w:rsidRPr="00930ACF">
              <w:rPr>
                <w:rFonts w:eastAsia="SimSun"/>
                <w:b/>
                <w:snapToGrid w:val="0"/>
                <w:lang w:eastAsia="zh-CN"/>
              </w:rPr>
              <w:t>议定书</w:t>
            </w:r>
            <w:r w:rsidRPr="00930ACF">
              <w:rPr>
                <w:rFonts w:eastAsia="SimSun" w:hint="eastAsia"/>
                <w:b/>
                <w:snapToGrid w:val="0"/>
                <w:lang w:eastAsia="zh-CN"/>
              </w:rPr>
              <w:t>》</w:t>
            </w:r>
            <w:r w:rsidR="006D6CF1" w:rsidRPr="00930ACF">
              <w:rPr>
                <w:rFonts w:eastAsia="SimSun"/>
                <w:b/>
                <w:snapToGrid w:val="0"/>
                <w:lang w:eastAsia="zh-CN"/>
              </w:rPr>
              <w:t>的</w:t>
            </w:r>
            <w:r w:rsidR="006D6CF1" w:rsidRPr="00930ACF">
              <w:rPr>
                <w:rFonts w:eastAsia="SimSun" w:hint="eastAsia"/>
                <w:b/>
                <w:snapToGrid w:val="0"/>
                <w:lang w:eastAsia="zh-CN"/>
              </w:rPr>
              <w:t>行政</w:t>
            </w:r>
            <w:r w:rsidR="006D6CF1" w:rsidRPr="00930ACF">
              <w:rPr>
                <w:rFonts w:eastAsia="SimSun"/>
                <w:b/>
                <w:snapToGrid w:val="0"/>
                <w:lang w:eastAsia="zh-CN"/>
              </w:rPr>
              <w:t>管理和信托基金的预算</w:t>
            </w:r>
          </w:p>
        </w:tc>
        <w:tc>
          <w:tcPr>
            <w:tcW w:w="3533" w:type="dxa"/>
          </w:tcPr>
          <w:p w14:paraId="7F130B2E" w14:textId="616148AF" w:rsidR="006D6CF1" w:rsidRPr="00930ACF" w:rsidRDefault="006D6CF1" w:rsidP="00156652">
            <w:pPr>
              <w:pStyle w:val="AFCorNot12Bold"/>
              <w:spacing w:before="0"/>
              <w:rPr>
                <w:rFonts w:eastAsia="SimSun"/>
                <w:snapToGrid w:val="0"/>
                <w:lang w:eastAsia="zh-CN"/>
              </w:rPr>
            </w:pPr>
            <w:r w:rsidRPr="00930ACF">
              <w:rPr>
                <w:rFonts w:eastAsia="SimSun" w:hint="eastAsia"/>
                <w:snapToGrid w:val="0"/>
                <w:lang w:eastAsia="zh-CN"/>
              </w:rPr>
              <w:t>作为关于获取遗传资源和公正和公平分享其利用所产生惠益的名古屋议定书缔约方会议的生物多样性公约缔约方大会</w:t>
            </w:r>
          </w:p>
          <w:p w14:paraId="18A0DDB2" w14:textId="513CC264" w:rsidR="006D6CF1" w:rsidRPr="006D6CF1" w:rsidRDefault="006D6CF1" w:rsidP="00156652">
            <w:pPr>
              <w:pStyle w:val="AFCorNot12Bold"/>
              <w:spacing w:before="0"/>
              <w:rPr>
                <w:rFonts w:eastAsia="SimSun"/>
                <w:b w:val="0"/>
                <w:bCs/>
                <w:snapToGrid w:val="0"/>
                <w:lang w:eastAsia="zh-CN"/>
              </w:rPr>
            </w:pPr>
            <w:r w:rsidRPr="00930ACF">
              <w:rPr>
                <w:rFonts w:eastAsia="SimSun"/>
                <w:snapToGrid w:val="0"/>
                <w:lang w:eastAsia="zh-CN"/>
              </w:rPr>
              <w:t>第五次会议</w:t>
            </w:r>
            <w:r w:rsidR="00363DC9">
              <w:rPr>
                <w:rFonts w:eastAsia="SimSun" w:hint="eastAsia"/>
                <w:snapToGrid w:val="0"/>
                <w:lang w:eastAsia="zh-CN"/>
              </w:rPr>
              <w:t>第一次续会</w:t>
            </w:r>
          </w:p>
          <w:p w14:paraId="6E65C469" w14:textId="42E3FDAE" w:rsidR="006D6CF1" w:rsidRPr="006D6CF1" w:rsidRDefault="006D6CF1" w:rsidP="00156652">
            <w:pPr>
              <w:pStyle w:val="AFCorNot12Bold"/>
              <w:spacing w:before="0"/>
              <w:rPr>
                <w:rFonts w:eastAsia="SimSun"/>
                <w:b w:val="0"/>
                <w:bCs/>
                <w:snapToGrid w:val="0"/>
                <w:lang w:eastAsia="zh-CN"/>
              </w:rPr>
            </w:pPr>
            <w:r w:rsidRPr="006D6CF1">
              <w:rPr>
                <w:rFonts w:eastAsia="SimSun"/>
                <w:b w:val="0"/>
                <w:bCs/>
                <w:snapToGrid w:val="0"/>
                <w:lang w:eastAsia="zh-CN"/>
              </w:rPr>
              <w:t>2024</w:t>
            </w:r>
            <w:r w:rsidRPr="006D6CF1">
              <w:rPr>
                <w:rFonts w:eastAsia="SimSun"/>
                <w:b w:val="0"/>
                <w:bCs/>
                <w:snapToGrid w:val="0"/>
                <w:lang w:eastAsia="zh-CN"/>
              </w:rPr>
              <w:t>年</w:t>
            </w:r>
            <w:r w:rsidRPr="006D6CF1">
              <w:rPr>
                <w:rFonts w:eastAsia="SimSun"/>
                <w:b w:val="0"/>
                <w:bCs/>
                <w:snapToGrid w:val="0"/>
                <w:lang w:eastAsia="zh-CN"/>
              </w:rPr>
              <w:t>1</w:t>
            </w:r>
            <w:r w:rsidR="00363DC9">
              <w:rPr>
                <w:rFonts w:eastAsia="SimSun" w:hint="eastAsia"/>
                <w:b w:val="0"/>
                <w:bCs/>
                <w:snapToGrid w:val="0"/>
                <w:lang w:eastAsia="zh-CN"/>
              </w:rPr>
              <w:t>2</w:t>
            </w:r>
            <w:r w:rsidRPr="006D6CF1">
              <w:rPr>
                <w:rFonts w:eastAsia="SimSun"/>
                <w:b w:val="0"/>
                <w:bCs/>
                <w:snapToGrid w:val="0"/>
                <w:lang w:eastAsia="zh-CN"/>
              </w:rPr>
              <w:t>月</w:t>
            </w:r>
            <w:r w:rsidR="00363DC9">
              <w:rPr>
                <w:rFonts w:eastAsia="SimSun" w:hint="eastAsia"/>
                <w:b w:val="0"/>
                <w:bCs/>
                <w:snapToGrid w:val="0"/>
                <w:lang w:eastAsia="zh-CN"/>
              </w:rPr>
              <w:t>3</w:t>
            </w:r>
            <w:r w:rsidRPr="006D6CF1">
              <w:rPr>
                <w:rFonts w:eastAsia="SimSun"/>
                <w:b w:val="0"/>
                <w:bCs/>
                <w:snapToGrid w:val="0"/>
                <w:lang w:eastAsia="zh-CN"/>
              </w:rPr>
              <w:t>日至</w:t>
            </w:r>
            <w:r w:rsidR="00F9317F">
              <w:rPr>
                <w:rFonts w:eastAsia="SimSun" w:hint="eastAsia"/>
                <w:b w:val="0"/>
                <w:bCs/>
                <w:snapToGrid w:val="0"/>
                <w:lang w:eastAsia="zh-CN"/>
              </w:rPr>
              <w:t>6</w:t>
            </w:r>
            <w:r w:rsidRPr="006D6CF1">
              <w:rPr>
                <w:rFonts w:eastAsia="SimSun"/>
                <w:b w:val="0"/>
                <w:bCs/>
                <w:snapToGrid w:val="0"/>
                <w:lang w:eastAsia="zh-CN"/>
              </w:rPr>
              <w:t>日，</w:t>
            </w:r>
            <w:r w:rsidR="00F9317F">
              <w:rPr>
                <w:rFonts w:eastAsia="SimSun" w:hint="eastAsia"/>
                <w:b w:val="0"/>
                <w:bCs/>
                <w:snapToGrid w:val="0"/>
                <w:lang w:eastAsia="zh-CN"/>
              </w:rPr>
              <w:t>在线</w:t>
            </w:r>
          </w:p>
          <w:p w14:paraId="512CECAD" w14:textId="1E5E0E7E" w:rsidR="006D6CF1" w:rsidRPr="006D6CF1" w:rsidRDefault="006D6CF1" w:rsidP="00156652">
            <w:pPr>
              <w:pStyle w:val="AFCorNot12Bold"/>
              <w:spacing w:before="0"/>
              <w:rPr>
                <w:rFonts w:eastAsia="SimSun"/>
                <w:b w:val="0"/>
                <w:bCs/>
                <w:snapToGrid w:val="0"/>
                <w:lang w:eastAsia="zh-CN"/>
              </w:rPr>
            </w:pPr>
            <w:r w:rsidRPr="006D6CF1">
              <w:rPr>
                <w:rFonts w:eastAsia="SimSun"/>
                <w:b w:val="0"/>
                <w:bCs/>
                <w:snapToGrid w:val="0"/>
                <w:lang w:eastAsia="zh-CN"/>
              </w:rPr>
              <w:t>议程项目</w:t>
            </w:r>
            <w:r w:rsidRPr="006D6CF1">
              <w:rPr>
                <w:rFonts w:eastAsia="SimSun"/>
                <w:b w:val="0"/>
                <w:bCs/>
                <w:snapToGrid w:val="0"/>
                <w:lang w:eastAsia="zh-CN"/>
              </w:rPr>
              <w:t>6</w:t>
            </w:r>
          </w:p>
          <w:p w14:paraId="2FFB0463" w14:textId="28D777DB" w:rsidR="006D6CF1" w:rsidRPr="00930ACF" w:rsidRDefault="00930ACF" w:rsidP="00156652">
            <w:pPr>
              <w:pStyle w:val="AFCorNot12Bold"/>
              <w:spacing w:before="0"/>
              <w:rPr>
                <w:rFonts w:asciiTheme="majorBidi" w:hAnsiTheme="majorBidi" w:cstheme="majorBidi"/>
                <w:snapToGrid w:val="0"/>
                <w:kern w:val="22"/>
                <w:sz w:val="22"/>
                <w:szCs w:val="22"/>
                <w:lang w:val="en-CA" w:eastAsia="zh-CN"/>
              </w:rPr>
            </w:pPr>
            <w:r w:rsidRPr="00930ACF">
              <w:rPr>
                <w:rFonts w:eastAsia="SimSun" w:hint="eastAsia"/>
                <w:snapToGrid w:val="0"/>
                <w:lang w:eastAsia="zh-CN"/>
              </w:rPr>
              <w:t>《</w:t>
            </w:r>
            <w:r w:rsidR="006D6CF1" w:rsidRPr="00930ACF">
              <w:rPr>
                <w:rFonts w:eastAsia="SimSun"/>
                <w:snapToGrid w:val="0"/>
                <w:lang w:eastAsia="zh-CN"/>
              </w:rPr>
              <w:t>议定书</w:t>
            </w:r>
            <w:r w:rsidRPr="00930ACF">
              <w:rPr>
                <w:rFonts w:eastAsia="SimSun" w:hint="eastAsia"/>
                <w:snapToGrid w:val="0"/>
                <w:lang w:eastAsia="zh-CN"/>
              </w:rPr>
              <w:t>》</w:t>
            </w:r>
            <w:r w:rsidR="006D6CF1" w:rsidRPr="00930ACF">
              <w:rPr>
                <w:rFonts w:eastAsia="SimSun"/>
                <w:snapToGrid w:val="0"/>
                <w:lang w:eastAsia="zh-CN"/>
              </w:rPr>
              <w:t>的行政管理和信托基金的预算</w:t>
            </w:r>
          </w:p>
        </w:tc>
      </w:tr>
    </w:tbl>
    <w:p w14:paraId="224DECD0" w14:textId="77777777" w:rsidR="006D6CF1" w:rsidRPr="006D6CF1" w:rsidRDefault="006D6CF1" w:rsidP="0058717B">
      <w:pPr>
        <w:pStyle w:val="Cornernotation"/>
        <w:ind w:left="0" w:right="0" w:firstLine="0"/>
        <w:rPr>
          <w:bCs/>
          <w:szCs w:val="24"/>
          <w:lang w:eastAsia="zh-CN"/>
        </w:rPr>
      </w:pPr>
    </w:p>
    <w:p w14:paraId="33344C9C" w14:textId="2FA651D7" w:rsidR="00F9317F" w:rsidRDefault="00363DC9" w:rsidP="00F9317F">
      <w:pPr>
        <w:pStyle w:val="Cornernotation"/>
        <w:ind w:left="490" w:right="0" w:firstLine="0"/>
        <w:rPr>
          <w:rFonts w:eastAsia="SimHei"/>
          <w:sz w:val="28"/>
          <w:szCs w:val="28"/>
          <w:lang w:eastAsia="zh-CN"/>
        </w:rPr>
      </w:pPr>
      <w:r w:rsidRPr="00F9317F">
        <w:rPr>
          <w:rFonts w:eastAsia="SimHei" w:hint="eastAsia"/>
          <w:sz w:val="28"/>
          <w:szCs w:val="28"/>
          <w:lang w:eastAsia="zh-CN"/>
        </w:rPr>
        <w:t>通过《公约》及其议定书信托基金预算的设想说明</w:t>
      </w:r>
    </w:p>
    <w:p w14:paraId="186C889E" w14:textId="77777777" w:rsidR="00F9317F" w:rsidRDefault="00F9317F" w:rsidP="00F9317F">
      <w:pPr>
        <w:pStyle w:val="Cornernotation"/>
        <w:ind w:left="490" w:right="0" w:firstLine="0"/>
        <w:rPr>
          <w:szCs w:val="24"/>
          <w:lang w:eastAsia="zh-CN"/>
        </w:rPr>
      </w:pPr>
    </w:p>
    <w:p w14:paraId="2D60C725" w14:textId="385B0F73" w:rsidR="00F9317F" w:rsidRDefault="00363DC9" w:rsidP="00F9317F">
      <w:pPr>
        <w:pStyle w:val="Cornernotation"/>
        <w:ind w:left="490" w:right="0" w:firstLine="0"/>
        <w:rPr>
          <w:szCs w:val="24"/>
          <w:lang w:eastAsia="zh-CN"/>
        </w:rPr>
      </w:pPr>
      <w:r w:rsidRPr="00F9317F">
        <w:rPr>
          <w:szCs w:val="24"/>
          <w:lang w:eastAsia="zh-CN"/>
        </w:rPr>
        <w:t>秘书处的说明</w:t>
      </w:r>
    </w:p>
    <w:p w14:paraId="27CA76EE" w14:textId="77777777" w:rsidR="00F9317F" w:rsidRDefault="00F9317F" w:rsidP="00F9317F">
      <w:pPr>
        <w:pStyle w:val="Cornernotation"/>
        <w:ind w:left="490" w:right="0" w:firstLine="0"/>
        <w:rPr>
          <w:szCs w:val="24"/>
          <w:lang w:eastAsia="zh-CN"/>
        </w:rPr>
      </w:pPr>
    </w:p>
    <w:p w14:paraId="4E645445" w14:textId="462D966F" w:rsidR="00F9317F" w:rsidRPr="0081360B" w:rsidRDefault="00F9317F" w:rsidP="00F9317F">
      <w:pPr>
        <w:pStyle w:val="Cornernotation"/>
        <w:ind w:left="0" w:right="0" w:firstLine="0"/>
        <w:rPr>
          <w:sz w:val="28"/>
          <w:szCs w:val="28"/>
          <w:lang w:eastAsia="zh-CN"/>
        </w:rPr>
      </w:pPr>
      <w:r w:rsidRPr="0081360B">
        <w:rPr>
          <w:sz w:val="28"/>
          <w:szCs w:val="28"/>
          <w:lang w:eastAsia="zh-CN"/>
        </w:rPr>
        <w:t>一</w:t>
      </w:r>
      <w:r w:rsidRPr="0081360B">
        <w:rPr>
          <w:sz w:val="28"/>
          <w:szCs w:val="28"/>
          <w:lang w:eastAsia="zh-CN"/>
        </w:rPr>
        <w:t>.</w:t>
      </w:r>
      <w:r w:rsidRPr="0081360B">
        <w:rPr>
          <w:sz w:val="28"/>
          <w:szCs w:val="28"/>
          <w:lang w:eastAsia="zh-CN"/>
        </w:rPr>
        <w:tab/>
      </w:r>
      <w:r w:rsidR="00363DC9" w:rsidRPr="0081360B">
        <w:rPr>
          <w:sz w:val="28"/>
          <w:szCs w:val="28"/>
          <w:lang w:eastAsia="zh-CN"/>
        </w:rPr>
        <w:t>导言</w:t>
      </w:r>
    </w:p>
    <w:p w14:paraId="17EE2A6E" w14:textId="3D26D76F" w:rsidR="00F9317F" w:rsidRPr="009F422D" w:rsidRDefault="00363DC9" w:rsidP="00F9317F">
      <w:pPr>
        <w:pStyle w:val="ListParagraph"/>
        <w:ind w:left="490" w:firstLine="0"/>
        <w:contextualSpacing w:val="0"/>
        <w:rPr>
          <w:sz w:val="24"/>
          <w:szCs w:val="24"/>
          <w:lang w:eastAsia="zh-CN"/>
        </w:rPr>
      </w:pPr>
      <w:r w:rsidRPr="009F422D">
        <w:rPr>
          <w:sz w:val="24"/>
          <w:szCs w:val="24"/>
          <w:lang w:eastAsia="zh-CN"/>
        </w:rPr>
        <w:t>由于</w:t>
      </w:r>
      <w:r w:rsidR="009F422D" w:rsidRPr="009F422D">
        <w:rPr>
          <w:sz w:val="24"/>
          <w:szCs w:val="24"/>
          <w:lang w:eastAsia="zh-CN"/>
        </w:rPr>
        <w:t>未达到作出决定</w:t>
      </w:r>
      <w:r w:rsidR="00232FEE">
        <w:rPr>
          <w:rFonts w:hint="eastAsia"/>
          <w:sz w:val="24"/>
          <w:szCs w:val="24"/>
          <w:lang w:eastAsia="zh-CN"/>
        </w:rPr>
        <w:t>所需</w:t>
      </w:r>
      <w:r w:rsidR="009F422D" w:rsidRPr="009F422D">
        <w:rPr>
          <w:sz w:val="24"/>
          <w:szCs w:val="24"/>
          <w:lang w:eastAsia="zh-CN"/>
        </w:rPr>
        <w:t>的</w:t>
      </w:r>
      <w:r w:rsidRPr="009F422D">
        <w:rPr>
          <w:sz w:val="24"/>
          <w:szCs w:val="24"/>
          <w:lang w:eastAsia="zh-CN"/>
        </w:rPr>
        <w:t>法定人数，</w:t>
      </w:r>
      <w:r w:rsidR="009F422D" w:rsidRPr="009F422D">
        <w:rPr>
          <w:sz w:val="24"/>
          <w:szCs w:val="24"/>
          <w:lang w:eastAsia="zh-CN"/>
        </w:rPr>
        <w:t xml:space="preserve"> </w:t>
      </w:r>
      <w:r w:rsidRPr="009F422D">
        <w:rPr>
          <w:sz w:val="24"/>
          <w:szCs w:val="24"/>
          <w:lang w:eastAsia="zh-CN"/>
        </w:rPr>
        <w:t>2024</w:t>
      </w:r>
      <w:r w:rsidRPr="009F422D">
        <w:rPr>
          <w:sz w:val="24"/>
          <w:szCs w:val="24"/>
          <w:lang w:eastAsia="zh-CN"/>
        </w:rPr>
        <w:t>年</w:t>
      </w:r>
      <w:r w:rsidRPr="009F422D">
        <w:rPr>
          <w:sz w:val="24"/>
          <w:szCs w:val="24"/>
          <w:lang w:eastAsia="zh-CN"/>
        </w:rPr>
        <w:t>11</w:t>
      </w:r>
      <w:r w:rsidRPr="009F422D">
        <w:rPr>
          <w:sz w:val="24"/>
          <w:szCs w:val="24"/>
          <w:lang w:eastAsia="zh-CN"/>
        </w:rPr>
        <w:t>月</w:t>
      </w:r>
      <w:r w:rsidRPr="009F422D">
        <w:rPr>
          <w:sz w:val="24"/>
          <w:szCs w:val="24"/>
          <w:lang w:eastAsia="zh-CN"/>
        </w:rPr>
        <w:t>2</w:t>
      </w:r>
      <w:r w:rsidRPr="009F422D">
        <w:rPr>
          <w:sz w:val="24"/>
          <w:szCs w:val="24"/>
          <w:lang w:eastAsia="zh-CN"/>
        </w:rPr>
        <w:t>日</w:t>
      </w:r>
      <w:r w:rsidR="009F422D" w:rsidRPr="009F422D">
        <w:rPr>
          <w:sz w:val="24"/>
          <w:szCs w:val="24"/>
          <w:lang w:eastAsia="zh-CN"/>
        </w:rPr>
        <w:t>主席</w:t>
      </w:r>
      <w:r w:rsidRPr="009F422D">
        <w:rPr>
          <w:sz w:val="24"/>
          <w:szCs w:val="24"/>
          <w:lang w:eastAsia="zh-CN"/>
        </w:rPr>
        <w:t>暂停生物多样性公约缔约方大会第十六</w:t>
      </w:r>
      <w:r w:rsidR="009F422D" w:rsidRPr="009F422D">
        <w:rPr>
          <w:sz w:val="24"/>
          <w:szCs w:val="24"/>
          <w:lang w:eastAsia="zh-CN"/>
        </w:rPr>
        <w:t>届</w:t>
      </w:r>
      <w:r w:rsidRPr="009F422D">
        <w:rPr>
          <w:sz w:val="24"/>
          <w:szCs w:val="24"/>
          <w:lang w:eastAsia="zh-CN"/>
        </w:rPr>
        <w:t>会议、作为卡塔赫纳生物安全议定书缔约方会议的缔约方大会第十一次会议和作为</w:t>
      </w:r>
      <w:r w:rsidR="009F422D" w:rsidRPr="009F422D">
        <w:rPr>
          <w:color w:val="000000"/>
          <w:sz w:val="24"/>
          <w:szCs w:val="24"/>
          <w:lang w:eastAsia="zh-CN"/>
        </w:rPr>
        <w:t>关于获取遗传资源和公正和公平分享其利用所产生惠益的名古屋议定书</w:t>
      </w:r>
      <w:r w:rsidRPr="009F422D">
        <w:rPr>
          <w:sz w:val="24"/>
          <w:szCs w:val="24"/>
          <w:lang w:eastAsia="zh-CN"/>
        </w:rPr>
        <w:t>缔约方会议的缔约方大会第五次会议。</w:t>
      </w:r>
    </w:p>
    <w:p w14:paraId="330F90A4" w14:textId="76D60ED9" w:rsidR="00F9317F" w:rsidRDefault="00363DC9" w:rsidP="00F9317F">
      <w:pPr>
        <w:pStyle w:val="ListParagraph"/>
        <w:ind w:left="490" w:firstLine="0"/>
        <w:contextualSpacing w:val="0"/>
        <w:rPr>
          <w:sz w:val="24"/>
          <w:szCs w:val="24"/>
          <w:lang w:eastAsia="zh-CN"/>
        </w:rPr>
      </w:pPr>
      <w:r w:rsidRPr="00F9317F">
        <w:rPr>
          <w:sz w:val="24"/>
          <w:szCs w:val="24"/>
          <w:lang w:eastAsia="zh-CN"/>
        </w:rPr>
        <w:t>一些决定仍悬而未决，包括公约缔约方大会第十六</w:t>
      </w:r>
      <w:r w:rsidR="009F422D">
        <w:rPr>
          <w:rFonts w:hint="eastAsia"/>
          <w:sz w:val="24"/>
          <w:szCs w:val="24"/>
          <w:lang w:eastAsia="zh-CN"/>
        </w:rPr>
        <w:t>届</w:t>
      </w:r>
      <w:r w:rsidRPr="00F9317F">
        <w:rPr>
          <w:sz w:val="24"/>
          <w:szCs w:val="24"/>
          <w:lang w:eastAsia="zh-CN"/>
        </w:rPr>
        <w:t>会议议程项目</w:t>
      </w:r>
      <w:r w:rsidRPr="00F9317F">
        <w:rPr>
          <w:sz w:val="24"/>
          <w:szCs w:val="24"/>
          <w:lang w:eastAsia="zh-CN"/>
        </w:rPr>
        <w:t>7</w:t>
      </w:r>
      <w:r w:rsidR="009F422D">
        <w:rPr>
          <w:rFonts w:hint="eastAsia"/>
          <w:sz w:val="24"/>
          <w:szCs w:val="24"/>
          <w:lang w:eastAsia="zh-CN"/>
        </w:rPr>
        <w:t>、</w:t>
      </w:r>
      <w:r w:rsidRPr="00F9317F">
        <w:rPr>
          <w:sz w:val="24"/>
          <w:szCs w:val="24"/>
          <w:lang w:eastAsia="zh-CN"/>
        </w:rPr>
        <w:t>作为卡塔赫纳议定书缔约方会议的缔约方大会第十一次会议</w:t>
      </w:r>
      <w:r w:rsidR="00232FEE" w:rsidRPr="00F9317F">
        <w:rPr>
          <w:sz w:val="24"/>
          <w:szCs w:val="24"/>
          <w:lang w:eastAsia="zh-CN"/>
        </w:rPr>
        <w:t>议程项目</w:t>
      </w:r>
      <w:r w:rsidR="00232FEE">
        <w:rPr>
          <w:rFonts w:hint="eastAsia"/>
          <w:sz w:val="24"/>
          <w:szCs w:val="24"/>
          <w:lang w:eastAsia="zh-CN"/>
        </w:rPr>
        <w:t>6</w:t>
      </w:r>
      <w:r w:rsidRPr="00F9317F">
        <w:rPr>
          <w:sz w:val="24"/>
          <w:szCs w:val="24"/>
          <w:lang w:eastAsia="zh-CN"/>
        </w:rPr>
        <w:t>和作为名古屋议定书缔约方会议的缔约方大会第五次会议议程项目</w:t>
      </w:r>
      <w:r w:rsidRPr="00F9317F">
        <w:rPr>
          <w:sz w:val="24"/>
          <w:szCs w:val="24"/>
          <w:lang w:eastAsia="zh-CN"/>
        </w:rPr>
        <w:t>6</w:t>
      </w:r>
      <w:r w:rsidR="009F422D">
        <w:rPr>
          <w:rFonts w:hint="eastAsia"/>
          <w:sz w:val="24"/>
          <w:szCs w:val="24"/>
          <w:lang w:eastAsia="zh-CN"/>
        </w:rPr>
        <w:t>下的</w:t>
      </w:r>
      <w:r w:rsidR="009F422D" w:rsidRPr="00F9317F">
        <w:rPr>
          <w:sz w:val="24"/>
          <w:szCs w:val="24"/>
          <w:lang w:eastAsia="zh-CN"/>
        </w:rPr>
        <w:t>信托基金</w:t>
      </w:r>
      <w:r w:rsidR="009F422D">
        <w:rPr>
          <w:rFonts w:hint="eastAsia"/>
          <w:sz w:val="24"/>
          <w:szCs w:val="24"/>
          <w:lang w:eastAsia="zh-CN"/>
        </w:rPr>
        <w:t>的</w:t>
      </w:r>
      <w:r w:rsidR="009F422D" w:rsidRPr="00F9317F">
        <w:rPr>
          <w:sz w:val="24"/>
          <w:szCs w:val="24"/>
          <w:lang w:eastAsia="zh-CN"/>
        </w:rPr>
        <w:t>预算</w:t>
      </w:r>
      <w:r w:rsidRPr="00F9317F">
        <w:rPr>
          <w:sz w:val="24"/>
          <w:szCs w:val="24"/>
          <w:lang w:eastAsia="zh-CN"/>
        </w:rPr>
        <w:t>。</w:t>
      </w:r>
      <w:r w:rsidRPr="00F9317F">
        <w:rPr>
          <w:sz w:val="24"/>
          <w:szCs w:val="24"/>
          <w:lang w:eastAsia="zh-CN"/>
        </w:rPr>
        <w:t>2024</w:t>
      </w:r>
      <w:r w:rsidRPr="00F9317F">
        <w:rPr>
          <w:sz w:val="24"/>
          <w:szCs w:val="24"/>
          <w:lang w:eastAsia="zh-CN"/>
        </w:rPr>
        <w:t>年</w:t>
      </w:r>
      <w:r w:rsidRPr="00F9317F">
        <w:rPr>
          <w:sz w:val="24"/>
          <w:szCs w:val="24"/>
          <w:lang w:eastAsia="zh-CN"/>
        </w:rPr>
        <w:t>11</w:t>
      </w:r>
      <w:r w:rsidRPr="00F9317F">
        <w:rPr>
          <w:sz w:val="24"/>
          <w:szCs w:val="24"/>
          <w:lang w:eastAsia="zh-CN"/>
        </w:rPr>
        <w:t>月</w:t>
      </w:r>
      <w:r w:rsidRPr="00F9317F">
        <w:rPr>
          <w:sz w:val="24"/>
          <w:szCs w:val="24"/>
          <w:lang w:eastAsia="zh-CN"/>
        </w:rPr>
        <w:t>27</w:t>
      </w:r>
      <w:r w:rsidRPr="00F9317F">
        <w:rPr>
          <w:sz w:val="24"/>
          <w:szCs w:val="24"/>
          <w:lang w:eastAsia="zh-CN"/>
        </w:rPr>
        <w:t>日缔约方大会主席团决定，</w:t>
      </w:r>
      <w:r w:rsidR="00232FEE" w:rsidRPr="00232FEE">
        <w:rPr>
          <w:sz w:val="24"/>
          <w:szCs w:val="24"/>
          <w:lang w:eastAsia="zh-CN"/>
        </w:rPr>
        <w:t>于</w:t>
      </w:r>
      <w:r w:rsidR="00232FEE" w:rsidRPr="00232FEE">
        <w:rPr>
          <w:sz w:val="24"/>
          <w:szCs w:val="24"/>
          <w:lang w:eastAsia="zh-CN"/>
        </w:rPr>
        <w:t>12</w:t>
      </w:r>
      <w:r w:rsidR="00232FEE" w:rsidRPr="00232FEE">
        <w:rPr>
          <w:sz w:val="24"/>
          <w:szCs w:val="24"/>
          <w:lang w:eastAsia="zh-CN"/>
        </w:rPr>
        <w:t>月</w:t>
      </w:r>
      <w:r w:rsidR="00232FEE" w:rsidRPr="00232FEE">
        <w:rPr>
          <w:sz w:val="24"/>
          <w:szCs w:val="24"/>
          <w:lang w:eastAsia="zh-CN"/>
        </w:rPr>
        <w:t>3</w:t>
      </w:r>
      <w:r w:rsidR="00232FEE" w:rsidRPr="00232FEE">
        <w:rPr>
          <w:sz w:val="24"/>
          <w:szCs w:val="24"/>
          <w:lang w:eastAsia="zh-CN"/>
        </w:rPr>
        <w:t>日至</w:t>
      </w:r>
      <w:r w:rsidR="00232FEE" w:rsidRPr="00232FEE">
        <w:rPr>
          <w:sz w:val="24"/>
          <w:szCs w:val="24"/>
          <w:lang w:eastAsia="zh-CN"/>
        </w:rPr>
        <w:t>6</w:t>
      </w:r>
      <w:r w:rsidR="00232FEE" w:rsidRPr="00232FEE">
        <w:rPr>
          <w:sz w:val="24"/>
          <w:szCs w:val="24"/>
          <w:lang w:eastAsia="zh-CN"/>
        </w:rPr>
        <w:t>日</w:t>
      </w:r>
      <w:r w:rsidR="00232FEE">
        <w:rPr>
          <w:rFonts w:hint="eastAsia"/>
          <w:sz w:val="24"/>
          <w:szCs w:val="24"/>
          <w:lang w:eastAsia="zh-CN"/>
        </w:rPr>
        <w:t>采用</w:t>
      </w:r>
      <w:r w:rsidR="00232FEE">
        <w:rPr>
          <w:sz w:val="24"/>
          <w:szCs w:val="24"/>
          <w:lang w:eastAsia="zh-CN"/>
        </w:rPr>
        <w:t>默许程序</w:t>
      </w:r>
      <w:r w:rsidRPr="00F9317F">
        <w:rPr>
          <w:sz w:val="24"/>
          <w:szCs w:val="24"/>
          <w:lang w:eastAsia="zh-CN"/>
        </w:rPr>
        <w:t>通过预算决定</w:t>
      </w:r>
      <w:r w:rsidR="00232FEE">
        <w:rPr>
          <w:rFonts w:hint="eastAsia"/>
          <w:sz w:val="24"/>
          <w:szCs w:val="24"/>
          <w:lang w:eastAsia="zh-CN"/>
        </w:rPr>
        <w:t>是</w:t>
      </w:r>
      <w:r w:rsidRPr="00F9317F">
        <w:rPr>
          <w:sz w:val="24"/>
          <w:szCs w:val="24"/>
          <w:lang w:eastAsia="zh-CN"/>
        </w:rPr>
        <w:t>最可行</w:t>
      </w:r>
      <w:r w:rsidR="00232FEE">
        <w:rPr>
          <w:rFonts w:hint="eastAsia"/>
          <w:sz w:val="24"/>
          <w:szCs w:val="24"/>
          <w:lang w:eastAsia="zh-CN"/>
        </w:rPr>
        <w:t>的办法</w:t>
      </w:r>
      <w:r w:rsidR="00E63CEA">
        <w:rPr>
          <w:rStyle w:val="FootnoteReference"/>
          <w:sz w:val="24"/>
          <w:szCs w:val="24"/>
          <w:lang w:eastAsia="zh-CN"/>
        </w:rPr>
        <w:footnoteReference w:id="2"/>
      </w:r>
      <w:r w:rsidRPr="00F9317F">
        <w:rPr>
          <w:sz w:val="24"/>
          <w:szCs w:val="24"/>
          <w:lang w:eastAsia="zh-CN"/>
        </w:rPr>
        <w:t>。</w:t>
      </w:r>
      <w:r w:rsidR="000B150A">
        <w:rPr>
          <w:sz w:val="24"/>
          <w:szCs w:val="24"/>
          <w:lang w:eastAsia="zh-CN"/>
        </w:rPr>
        <w:t>默许程序</w:t>
      </w:r>
      <w:r w:rsidRPr="00F9317F">
        <w:rPr>
          <w:sz w:val="24"/>
          <w:szCs w:val="24"/>
          <w:lang w:eastAsia="zh-CN"/>
        </w:rPr>
        <w:t>将根据三</w:t>
      </w:r>
      <w:r w:rsidR="00E63CEA">
        <w:rPr>
          <w:rFonts w:hint="eastAsia"/>
          <w:sz w:val="24"/>
          <w:szCs w:val="24"/>
          <w:lang w:eastAsia="zh-CN"/>
        </w:rPr>
        <w:t>个</w:t>
      </w:r>
      <w:r w:rsidRPr="00F9317F">
        <w:rPr>
          <w:sz w:val="24"/>
          <w:szCs w:val="24"/>
          <w:lang w:eastAsia="zh-CN"/>
        </w:rPr>
        <w:t>会议</w:t>
      </w:r>
      <w:r w:rsidR="00012685">
        <w:rPr>
          <w:rFonts w:hint="eastAsia"/>
          <w:sz w:val="24"/>
          <w:szCs w:val="24"/>
          <w:lang w:eastAsia="zh-CN"/>
        </w:rPr>
        <w:t>的</w:t>
      </w:r>
      <w:r w:rsidR="00B45CB7">
        <w:rPr>
          <w:rFonts w:hint="eastAsia"/>
          <w:sz w:val="24"/>
          <w:szCs w:val="24"/>
          <w:lang w:eastAsia="zh-CN"/>
        </w:rPr>
        <w:t>全体会议</w:t>
      </w:r>
      <w:r w:rsidRPr="00F9317F">
        <w:rPr>
          <w:sz w:val="24"/>
          <w:szCs w:val="24"/>
          <w:lang w:eastAsia="zh-CN"/>
        </w:rPr>
        <w:t>通过的关于</w:t>
      </w:r>
      <w:r w:rsidR="00222511">
        <w:rPr>
          <w:sz w:val="24"/>
          <w:szCs w:val="24"/>
          <w:lang w:eastAsia="zh-CN"/>
        </w:rPr>
        <w:t>举行</w:t>
      </w:r>
      <w:r w:rsidRPr="00F9317F">
        <w:rPr>
          <w:sz w:val="24"/>
          <w:szCs w:val="24"/>
          <w:lang w:eastAsia="zh-CN"/>
        </w:rPr>
        <w:t>在线和混合会议的程</w:t>
      </w:r>
      <w:r w:rsidRPr="00F9317F">
        <w:rPr>
          <w:sz w:val="24"/>
          <w:szCs w:val="24"/>
          <w:lang w:eastAsia="zh-CN"/>
        </w:rPr>
        <w:lastRenderedPageBreak/>
        <w:t>序的决定进行</w:t>
      </w:r>
      <w:r w:rsidR="00E63CEA">
        <w:rPr>
          <w:rStyle w:val="FootnoteReference"/>
          <w:sz w:val="24"/>
          <w:szCs w:val="24"/>
          <w:lang w:eastAsia="zh-CN"/>
        </w:rPr>
        <w:footnoteReference w:id="3"/>
      </w:r>
      <w:r w:rsidRPr="00F9317F">
        <w:rPr>
          <w:sz w:val="24"/>
          <w:szCs w:val="24"/>
          <w:lang w:eastAsia="zh-CN"/>
        </w:rPr>
        <w:t>，</w:t>
      </w:r>
      <w:r w:rsidR="00B45CB7" w:rsidRPr="00B45CB7">
        <w:rPr>
          <w:rFonts w:hint="eastAsia"/>
          <w:sz w:val="24"/>
          <w:szCs w:val="24"/>
          <w:lang w:eastAsia="zh-CN"/>
        </w:rPr>
        <w:t>该决定注意到</w:t>
      </w:r>
      <w:r w:rsidRPr="00B45CB7">
        <w:rPr>
          <w:sz w:val="24"/>
          <w:szCs w:val="24"/>
          <w:lang w:eastAsia="zh-CN"/>
        </w:rPr>
        <w:t>，</w:t>
      </w:r>
      <w:r w:rsidR="00B45CB7" w:rsidRPr="00B45CB7">
        <w:rPr>
          <w:rFonts w:hint="eastAsia"/>
          <w:sz w:val="24"/>
          <w:szCs w:val="24"/>
          <w:shd w:val="clear" w:color="auto" w:fill="FFFFFF"/>
          <w:lang w:eastAsia="zh-CN"/>
        </w:rPr>
        <w:t>在</w:t>
      </w:r>
      <w:r w:rsidR="00B45CB7">
        <w:rPr>
          <w:rFonts w:hint="eastAsia"/>
          <w:sz w:val="24"/>
          <w:szCs w:val="24"/>
          <w:shd w:val="clear" w:color="auto" w:fill="FFFFFF"/>
          <w:lang w:eastAsia="zh-CN"/>
        </w:rPr>
        <w:t>难以举行</w:t>
      </w:r>
      <w:r w:rsidR="00B45CB7" w:rsidRPr="00B45CB7">
        <w:rPr>
          <w:rFonts w:hint="eastAsia"/>
          <w:sz w:val="24"/>
          <w:szCs w:val="24"/>
          <w:shd w:val="clear" w:color="auto" w:fill="FFFFFF"/>
          <w:lang w:eastAsia="zh-CN"/>
        </w:rPr>
        <w:t>面对面会议的特殊情况下，可</w:t>
      </w:r>
      <w:r w:rsidR="00221983">
        <w:rPr>
          <w:rFonts w:ascii="SimSun" w:hAnsi="SimSun" w:hint="eastAsia"/>
          <w:sz w:val="24"/>
          <w:szCs w:val="24"/>
          <w:shd w:val="clear" w:color="auto" w:fill="FFFFFF"/>
          <w:lang w:eastAsia="zh-CN"/>
        </w:rPr>
        <w:t>采用</w:t>
      </w:r>
      <w:r w:rsidR="00B45CB7" w:rsidRPr="00B45CB7">
        <w:rPr>
          <w:rFonts w:hint="eastAsia"/>
          <w:sz w:val="24"/>
          <w:szCs w:val="24"/>
          <w:shd w:val="clear" w:color="auto" w:fill="FFFFFF"/>
          <w:lang w:eastAsia="zh-CN"/>
        </w:rPr>
        <w:t>默许程序就诸如预算等事项作出紧急决定</w:t>
      </w:r>
      <w:r w:rsidRPr="00B45CB7">
        <w:rPr>
          <w:sz w:val="24"/>
          <w:szCs w:val="24"/>
          <w:lang w:eastAsia="zh-CN"/>
        </w:rPr>
        <w:t>。</w:t>
      </w:r>
    </w:p>
    <w:p w14:paraId="59F9772E" w14:textId="2DD85664" w:rsidR="00363DC9" w:rsidRPr="00F9317F" w:rsidRDefault="00363DC9" w:rsidP="00F9317F">
      <w:pPr>
        <w:pStyle w:val="ListParagraph"/>
        <w:ind w:left="490" w:firstLine="0"/>
        <w:contextualSpacing w:val="0"/>
        <w:rPr>
          <w:sz w:val="24"/>
          <w:szCs w:val="24"/>
          <w:lang w:eastAsia="zh-CN"/>
        </w:rPr>
      </w:pPr>
      <w:r w:rsidRPr="00F9317F">
        <w:rPr>
          <w:sz w:val="24"/>
          <w:szCs w:val="24"/>
          <w:lang w:eastAsia="zh-CN"/>
        </w:rPr>
        <w:t>主席团还决定，其他悬而未决的议程项目将在定于</w:t>
      </w:r>
      <w:r w:rsidRPr="00F9317F">
        <w:rPr>
          <w:sz w:val="24"/>
          <w:szCs w:val="24"/>
          <w:lang w:eastAsia="zh-CN"/>
        </w:rPr>
        <w:t>2025</w:t>
      </w:r>
      <w:r w:rsidRPr="00F9317F">
        <w:rPr>
          <w:sz w:val="24"/>
          <w:szCs w:val="24"/>
          <w:lang w:eastAsia="zh-CN"/>
        </w:rPr>
        <w:t>年</w:t>
      </w:r>
      <w:r w:rsidRPr="00F9317F">
        <w:rPr>
          <w:sz w:val="24"/>
          <w:szCs w:val="24"/>
          <w:lang w:eastAsia="zh-CN"/>
        </w:rPr>
        <w:t>2</w:t>
      </w:r>
      <w:r w:rsidRPr="00F9317F">
        <w:rPr>
          <w:sz w:val="24"/>
          <w:szCs w:val="24"/>
          <w:lang w:eastAsia="zh-CN"/>
        </w:rPr>
        <w:t>月</w:t>
      </w:r>
      <w:r w:rsidRPr="00F9317F">
        <w:rPr>
          <w:sz w:val="24"/>
          <w:szCs w:val="24"/>
          <w:lang w:eastAsia="zh-CN"/>
        </w:rPr>
        <w:t>25</w:t>
      </w:r>
      <w:r w:rsidRPr="00F9317F">
        <w:rPr>
          <w:sz w:val="24"/>
          <w:szCs w:val="24"/>
          <w:lang w:eastAsia="zh-CN"/>
        </w:rPr>
        <w:t>日至</w:t>
      </w:r>
      <w:r w:rsidRPr="00F9317F">
        <w:rPr>
          <w:sz w:val="24"/>
          <w:szCs w:val="24"/>
          <w:lang w:eastAsia="zh-CN"/>
        </w:rPr>
        <w:t>27</w:t>
      </w:r>
      <w:r w:rsidRPr="00F9317F">
        <w:rPr>
          <w:sz w:val="24"/>
          <w:szCs w:val="24"/>
          <w:lang w:eastAsia="zh-CN"/>
        </w:rPr>
        <w:t>日在罗马举行的会议</w:t>
      </w:r>
      <w:r w:rsidR="002069A8">
        <w:rPr>
          <w:rFonts w:hint="eastAsia"/>
          <w:sz w:val="24"/>
          <w:szCs w:val="24"/>
          <w:lang w:eastAsia="zh-CN"/>
        </w:rPr>
        <w:t>面对面</w:t>
      </w:r>
      <w:r w:rsidRPr="00F9317F">
        <w:rPr>
          <w:sz w:val="24"/>
          <w:szCs w:val="24"/>
          <w:lang w:eastAsia="zh-CN"/>
        </w:rPr>
        <w:t>续会上审议。</w:t>
      </w:r>
    </w:p>
    <w:p w14:paraId="48D2C9F2" w14:textId="2B41F2FA" w:rsidR="00363DC9" w:rsidRPr="00F9317F" w:rsidRDefault="00363DC9" w:rsidP="00F9317F">
      <w:pPr>
        <w:pStyle w:val="ListParagraph"/>
        <w:ind w:left="490" w:firstLine="0"/>
        <w:contextualSpacing w:val="0"/>
        <w:rPr>
          <w:sz w:val="24"/>
          <w:szCs w:val="24"/>
          <w:lang w:eastAsia="zh-CN"/>
        </w:rPr>
      </w:pPr>
      <w:r w:rsidRPr="00F9317F">
        <w:rPr>
          <w:sz w:val="24"/>
          <w:szCs w:val="24"/>
          <w:lang w:eastAsia="zh-CN"/>
        </w:rPr>
        <w:t>编写本设想说明是为了帮助缔约方为</w:t>
      </w:r>
      <w:r w:rsidR="000B150A">
        <w:rPr>
          <w:sz w:val="24"/>
          <w:szCs w:val="24"/>
          <w:lang w:eastAsia="zh-CN"/>
        </w:rPr>
        <w:t>默许程序</w:t>
      </w:r>
      <w:r w:rsidRPr="00F9317F">
        <w:rPr>
          <w:sz w:val="24"/>
          <w:szCs w:val="24"/>
          <w:lang w:eastAsia="zh-CN"/>
        </w:rPr>
        <w:t>做准备。将为会议的面对面续会</w:t>
      </w:r>
      <w:r w:rsidR="002069A8">
        <w:rPr>
          <w:rFonts w:hint="eastAsia"/>
          <w:sz w:val="24"/>
          <w:szCs w:val="24"/>
          <w:lang w:eastAsia="zh-CN"/>
        </w:rPr>
        <w:t>另外</w:t>
      </w:r>
      <w:r w:rsidRPr="00F9317F">
        <w:rPr>
          <w:sz w:val="24"/>
          <w:szCs w:val="24"/>
          <w:lang w:eastAsia="zh-CN"/>
        </w:rPr>
        <w:t>编写一份设想说明。</w:t>
      </w:r>
    </w:p>
    <w:p w14:paraId="1C46C51A" w14:textId="466DF16C" w:rsidR="00363DC9" w:rsidRPr="0081360B" w:rsidRDefault="00363DC9" w:rsidP="00F9317F">
      <w:pPr>
        <w:pStyle w:val="Cornernotation"/>
        <w:ind w:left="0" w:right="0" w:firstLine="0"/>
        <w:rPr>
          <w:sz w:val="28"/>
          <w:szCs w:val="28"/>
          <w:lang w:eastAsia="zh-CN"/>
        </w:rPr>
      </w:pPr>
      <w:r w:rsidRPr="0081360B">
        <w:rPr>
          <w:sz w:val="28"/>
          <w:szCs w:val="28"/>
          <w:lang w:eastAsia="zh-CN"/>
        </w:rPr>
        <w:t>二</w:t>
      </w:r>
      <w:r w:rsidR="00F9317F" w:rsidRPr="0081360B">
        <w:rPr>
          <w:rFonts w:hint="eastAsia"/>
          <w:sz w:val="28"/>
          <w:szCs w:val="28"/>
          <w:lang w:eastAsia="zh-CN"/>
        </w:rPr>
        <w:t>．</w:t>
      </w:r>
      <w:r w:rsidRPr="0081360B">
        <w:rPr>
          <w:sz w:val="28"/>
          <w:szCs w:val="28"/>
          <w:lang w:eastAsia="zh-CN"/>
        </w:rPr>
        <w:t>预算决定草案和</w:t>
      </w:r>
      <w:r w:rsidR="008B31DC" w:rsidRPr="0081360B">
        <w:rPr>
          <w:rFonts w:hint="eastAsia"/>
          <w:sz w:val="28"/>
          <w:szCs w:val="28"/>
          <w:lang w:eastAsia="zh-CN"/>
        </w:rPr>
        <w:t>相关</w:t>
      </w:r>
      <w:r w:rsidRPr="0081360B">
        <w:rPr>
          <w:sz w:val="28"/>
          <w:szCs w:val="28"/>
          <w:lang w:eastAsia="zh-CN"/>
        </w:rPr>
        <w:t>费用决定</w:t>
      </w:r>
      <w:r w:rsidR="008B31DC" w:rsidRPr="0081360B">
        <w:rPr>
          <w:rFonts w:hint="eastAsia"/>
          <w:sz w:val="28"/>
          <w:szCs w:val="28"/>
          <w:lang w:eastAsia="zh-CN"/>
        </w:rPr>
        <w:t>草案</w:t>
      </w:r>
    </w:p>
    <w:p w14:paraId="620428F2" w14:textId="0E8D138E" w:rsidR="00363DC9" w:rsidRPr="00012685" w:rsidRDefault="00DB7DEC" w:rsidP="002069A8">
      <w:pPr>
        <w:pStyle w:val="ListParagraph"/>
        <w:ind w:left="490" w:firstLine="0"/>
        <w:contextualSpacing w:val="0"/>
        <w:rPr>
          <w:sz w:val="24"/>
          <w:szCs w:val="24"/>
          <w:lang w:eastAsia="zh-CN"/>
        </w:rPr>
      </w:pPr>
      <w:r w:rsidRPr="00012685">
        <w:rPr>
          <w:sz w:val="24"/>
          <w:szCs w:val="24"/>
          <w:lang w:eastAsia="zh-CN"/>
        </w:rPr>
        <w:t>全体会议</w:t>
      </w:r>
      <w:r w:rsidR="00363DC9" w:rsidRPr="00012685">
        <w:rPr>
          <w:sz w:val="24"/>
          <w:szCs w:val="24"/>
          <w:lang w:eastAsia="zh-CN"/>
        </w:rPr>
        <w:t>最后一天印发的关于《公约》及其议定书的</w:t>
      </w:r>
      <w:r w:rsidRPr="00012685">
        <w:rPr>
          <w:sz w:val="24"/>
          <w:szCs w:val="24"/>
          <w:lang w:eastAsia="zh-CN"/>
        </w:rPr>
        <w:t>行政</w:t>
      </w:r>
      <w:r w:rsidR="00363DC9" w:rsidRPr="00012685">
        <w:rPr>
          <w:sz w:val="24"/>
          <w:szCs w:val="24"/>
          <w:lang w:eastAsia="zh-CN"/>
        </w:rPr>
        <w:t>管理和信托基金</w:t>
      </w:r>
      <w:r w:rsidRPr="00012685">
        <w:rPr>
          <w:sz w:val="24"/>
          <w:szCs w:val="24"/>
          <w:lang w:eastAsia="zh-CN"/>
        </w:rPr>
        <w:t>的</w:t>
      </w:r>
      <w:r w:rsidR="00363DC9" w:rsidRPr="00012685">
        <w:rPr>
          <w:sz w:val="24"/>
          <w:szCs w:val="24"/>
          <w:lang w:eastAsia="zh-CN"/>
        </w:rPr>
        <w:t>预算的决定草案已经过编辑，</w:t>
      </w:r>
      <w:r w:rsidR="002069A8" w:rsidRPr="00012685">
        <w:rPr>
          <w:sz w:val="24"/>
          <w:szCs w:val="24"/>
          <w:lang w:eastAsia="zh-CN"/>
        </w:rPr>
        <w:t>分别</w:t>
      </w:r>
      <w:r w:rsidR="00363DC9" w:rsidRPr="00012685">
        <w:rPr>
          <w:sz w:val="24"/>
          <w:szCs w:val="24"/>
          <w:lang w:eastAsia="zh-CN"/>
        </w:rPr>
        <w:t>作为</w:t>
      </w:r>
      <w:bookmarkStart w:id="3" w:name="_Hlk183780458"/>
      <w:r w:rsidR="002069A8" w:rsidRPr="00012685">
        <w:rPr>
          <w:snapToGrid w:val="0"/>
          <w:sz w:val="24"/>
          <w:szCs w:val="24"/>
          <w:lang w:eastAsia="zh-CN"/>
        </w:rPr>
        <w:t>CBD/COP/16/L.35/Part.A</w:t>
      </w:r>
      <w:bookmarkEnd w:id="3"/>
      <w:r w:rsidR="00363DC9" w:rsidRPr="00012685">
        <w:rPr>
          <w:sz w:val="24"/>
          <w:szCs w:val="24"/>
          <w:lang w:eastAsia="zh-CN"/>
        </w:rPr>
        <w:t>号文件</w:t>
      </w:r>
      <w:r w:rsidRPr="00012685">
        <w:rPr>
          <w:rStyle w:val="FootnoteReference"/>
          <w:sz w:val="24"/>
          <w:szCs w:val="24"/>
          <w:lang w:eastAsia="zh-CN"/>
        </w:rPr>
        <w:footnoteReference w:id="4"/>
      </w:r>
      <w:r w:rsidRPr="00012685">
        <w:rPr>
          <w:sz w:val="24"/>
          <w:szCs w:val="24"/>
          <w:vertAlign w:val="superscript"/>
          <w:lang w:eastAsia="zh-CN"/>
        </w:rPr>
        <w:t>,</w:t>
      </w:r>
      <w:r w:rsidRPr="00012685">
        <w:rPr>
          <w:rStyle w:val="FootnoteReference"/>
          <w:sz w:val="24"/>
          <w:szCs w:val="24"/>
          <w:lang w:eastAsia="zh-CN"/>
        </w:rPr>
        <w:footnoteReference w:id="5"/>
      </w:r>
      <w:r w:rsidR="002069A8" w:rsidRPr="00012685">
        <w:rPr>
          <w:sz w:val="24"/>
          <w:szCs w:val="24"/>
          <w:lang w:eastAsia="zh-CN"/>
        </w:rPr>
        <w:t>、</w:t>
      </w:r>
      <w:r w:rsidR="002069A8" w:rsidRPr="00012685">
        <w:rPr>
          <w:sz w:val="24"/>
          <w:szCs w:val="24"/>
          <w:lang w:eastAsia="zh-CN"/>
        </w:rPr>
        <w:t>CBD/CP/MOP/11/L.12/Rev.1</w:t>
      </w:r>
      <w:r w:rsidR="002069A8" w:rsidRPr="00012685">
        <w:rPr>
          <w:sz w:val="24"/>
          <w:szCs w:val="24"/>
          <w:lang w:eastAsia="zh-CN"/>
        </w:rPr>
        <w:t>号文件</w:t>
      </w:r>
      <w:r w:rsidR="00363DC9" w:rsidRPr="00012685">
        <w:rPr>
          <w:sz w:val="24"/>
          <w:szCs w:val="24"/>
          <w:lang w:eastAsia="zh-CN"/>
        </w:rPr>
        <w:t>和</w:t>
      </w:r>
      <w:bookmarkStart w:id="4" w:name="_Hlk183547366"/>
      <w:r w:rsidR="002069A8" w:rsidRPr="00012685">
        <w:rPr>
          <w:snapToGrid w:val="0"/>
          <w:sz w:val="24"/>
          <w:szCs w:val="24"/>
          <w:lang w:eastAsia="zh-CN"/>
        </w:rPr>
        <w:t>CBD/NP/MOP/5/L.14</w:t>
      </w:r>
      <w:bookmarkEnd w:id="4"/>
      <w:r w:rsidR="002069A8" w:rsidRPr="00012685">
        <w:rPr>
          <w:snapToGrid w:val="0"/>
          <w:sz w:val="24"/>
          <w:szCs w:val="24"/>
          <w:lang w:eastAsia="zh-CN"/>
        </w:rPr>
        <w:t>/Rev.1</w:t>
      </w:r>
      <w:r w:rsidR="002069A8" w:rsidRPr="00012685">
        <w:rPr>
          <w:snapToGrid w:val="0"/>
          <w:sz w:val="24"/>
          <w:szCs w:val="24"/>
          <w:lang w:eastAsia="zh-CN"/>
        </w:rPr>
        <w:t>号文件</w:t>
      </w:r>
      <w:r w:rsidR="002069A8" w:rsidRPr="00012685">
        <w:rPr>
          <w:sz w:val="24"/>
          <w:szCs w:val="24"/>
          <w:lang w:eastAsia="zh-CN"/>
        </w:rPr>
        <w:t>重新印发</w:t>
      </w:r>
      <w:r w:rsidR="00F66B68" w:rsidRPr="00012685">
        <w:rPr>
          <w:sz w:val="24"/>
          <w:szCs w:val="24"/>
          <w:lang w:eastAsia="zh-CN"/>
        </w:rPr>
        <w:t>，供默许程序使用</w:t>
      </w:r>
      <w:r w:rsidR="00363DC9" w:rsidRPr="00012685">
        <w:rPr>
          <w:sz w:val="24"/>
          <w:szCs w:val="24"/>
          <w:lang w:eastAsia="zh-CN"/>
        </w:rPr>
        <w:t>。</w:t>
      </w:r>
      <w:bookmarkStart w:id="5" w:name="_Hlk183547239"/>
      <w:r w:rsidR="002069A8" w:rsidRPr="00012685">
        <w:rPr>
          <w:snapToGrid w:val="0"/>
          <w:sz w:val="24"/>
          <w:szCs w:val="24"/>
          <w:lang w:eastAsia="zh-CN"/>
        </w:rPr>
        <w:t>CBD/COP/16/L.35/Part.A</w:t>
      </w:r>
      <w:bookmarkEnd w:id="5"/>
      <w:r w:rsidR="002069A8" w:rsidRPr="00012685">
        <w:rPr>
          <w:snapToGrid w:val="0"/>
          <w:sz w:val="24"/>
          <w:szCs w:val="24"/>
          <w:lang w:eastAsia="zh-CN"/>
        </w:rPr>
        <w:t>号文件</w:t>
      </w:r>
      <w:r w:rsidR="00363DC9" w:rsidRPr="00012685">
        <w:rPr>
          <w:sz w:val="24"/>
          <w:szCs w:val="24"/>
          <w:lang w:eastAsia="zh-CN"/>
        </w:rPr>
        <w:t>特别是</w:t>
      </w:r>
      <w:r w:rsidR="00F66B68" w:rsidRPr="00012685">
        <w:rPr>
          <w:sz w:val="24"/>
          <w:szCs w:val="24"/>
          <w:lang w:eastAsia="zh-CN"/>
        </w:rPr>
        <w:t>其</w:t>
      </w:r>
      <w:r w:rsidR="00363DC9" w:rsidRPr="00012685">
        <w:rPr>
          <w:sz w:val="24"/>
          <w:szCs w:val="24"/>
          <w:lang w:eastAsia="zh-CN"/>
        </w:rPr>
        <w:t>第</w:t>
      </w:r>
      <w:r w:rsidR="00363DC9" w:rsidRPr="00012685">
        <w:rPr>
          <w:sz w:val="24"/>
          <w:szCs w:val="24"/>
          <w:lang w:eastAsia="zh-CN"/>
        </w:rPr>
        <w:t>39</w:t>
      </w:r>
      <w:r w:rsidR="00363DC9" w:rsidRPr="00012685">
        <w:rPr>
          <w:sz w:val="24"/>
          <w:szCs w:val="24"/>
          <w:lang w:eastAsia="zh-CN"/>
        </w:rPr>
        <w:t>、</w:t>
      </w:r>
      <w:r w:rsidR="00363DC9" w:rsidRPr="00012685">
        <w:rPr>
          <w:sz w:val="24"/>
          <w:szCs w:val="24"/>
          <w:lang w:eastAsia="zh-CN"/>
        </w:rPr>
        <w:t>40</w:t>
      </w:r>
      <w:r w:rsidR="00363DC9" w:rsidRPr="00012685">
        <w:rPr>
          <w:sz w:val="24"/>
          <w:szCs w:val="24"/>
          <w:lang w:eastAsia="zh-CN"/>
        </w:rPr>
        <w:t>和</w:t>
      </w:r>
      <w:r w:rsidR="00363DC9" w:rsidRPr="00012685">
        <w:rPr>
          <w:sz w:val="24"/>
          <w:szCs w:val="24"/>
          <w:lang w:eastAsia="zh-CN"/>
        </w:rPr>
        <w:t>41</w:t>
      </w:r>
      <w:r w:rsidR="00363DC9" w:rsidRPr="00012685">
        <w:rPr>
          <w:sz w:val="24"/>
          <w:szCs w:val="24"/>
          <w:lang w:eastAsia="zh-CN"/>
        </w:rPr>
        <w:t>段中的方括号已删除，只留下干净的案文</w:t>
      </w:r>
      <w:r w:rsidRPr="00012685">
        <w:rPr>
          <w:rStyle w:val="FootnoteReference"/>
          <w:sz w:val="24"/>
          <w:szCs w:val="24"/>
          <w:lang w:eastAsia="zh-CN"/>
        </w:rPr>
        <w:footnoteReference w:id="6"/>
      </w:r>
      <w:r w:rsidR="00363DC9" w:rsidRPr="00012685">
        <w:rPr>
          <w:sz w:val="24"/>
          <w:szCs w:val="24"/>
          <w:lang w:eastAsia="zh-CN"/>
        </w:rPr>
        <w:t>。此外鉴于决定设立生物多样性公约</w:t>
      </w:r>
      <w:r w:rsidRPr="00012685">
        <w:rPr>
          <w:sz w:val="24"/>
          <w:szCs w:val="24"/>
          <w:lang w:eastAsia="zh-CN"/>
        </w:rPr>
        <w:t>关于土著人民和地方社区的</w:t>
      </w:r>
      <w:r w:rsidR="00363DC9" w:rsidRPr="00012685">
        <w:rPr>
          <w:sz w:val="24"/>
          <w:szCs w:val="24"/>
          <w:lang w:eastAsia="zh-CN"/>
        </w:rPr>
        <w:t>第</w:t>
      </w:r>
      <w:r w:rsidR="00363DC9" w:rsidRPr="00012685">
        <w:rPr>
          <w:sz w:val="24"/>
          <w:szCs w:val="24"/>
          <w:lang w:eastAsia="zh-CN"/>
        </w:rPr>
        <w:t>8(j)</w:t>
      </w:r>
      <w:r w:rsidR="00363DC9" w:rsidRPr="00012685">
        <w:rPr>
          <w:sz w:val="24"/>
          <w:szCs w:val="24"/>
          <w:lang w:eastAsia="zh-CN"/>
        </w:rPr>
        <w:t>条和其他条款附属机构</w:t>
      </w:r>
      <w:r w:rsidR="00F1695B" w:rsidRPr="00012685">
        <w:rPr>
          <w:rStyle w:val="FootnoteReference"/>
          <w:sz w:val="24"/>
          <w:szCs w:val="24"/>
          <w:lang w:eastAsia="zh-CN"/>
        </w:rPr>
        <w:footnoteReference w:id="7"/>
      </w:r>
      <w:r w:rsidR="00363DC9" w:rsidRPr="00012685">
        <w:rPr>
          <w:sz w:val="24"/>
          <w:szCs w:val="24"/>
          <w:lang w:eastAsia="zh-CN"/>
        </w:rPr>
        <w:t>，</w:t>
      </w:r>
      <w:r w:rsidR="00E609E9">
        <w:rPr>
          <w:rFonts w:hint="eastAsia"/>
          <w:sz w:val="24"/>
          <w:szCs w:val="24"/>
          <w:lang w:eastAsia="zh-CN"/>
        </w:rPr>
        <w:t>对</w:t>
      </w:r>
      <w:r w:rsidR="00363DC9" w:rsidRPr="00012685">
        <w:rPr>
          <w:sz w:val="24"/>
          <w:szCs w:val="24"/>
          <w:lang w:eastAsia="zh-CN"/>
        </w:rPr>
        <w:t>该机构</w:t>
      </w:r>
      <w:r w:rsidR="00E609E9">
        <w:rPr>
          <w:rFonts w:hint="eastAsia"/>
          <w:sz w:val="24"/>
          <w:szCs w:val="24"/>
          <w:lang w:eastAsia="zh-CN"/>
        </w:rPr>
        <w:t>的名称做了更改</w:t>
      </w:r>
      <w:r w:rsidR="00363DC9" w:rsidRPr="00012685">
        <w:rPr>
          <w:sz w:val="24"/>
          <w:szCs w:val="24"/>
          <w:lang w:eastAsia="zh-CN"/>
        </w:rPr>
        <w:t>。还做了其他非实质性的编辑更正。</w:t>
      </w:r>
    </w:p>
    <w:p w14:paraId="54A3B616" w14:textId="015B4106" w:rsidR="00363DC9" w:rsidRPr="00F9317F" w:rsidRDefault="00363DC9" w:rsidP="00F9317F">
      <w:pPr>
        <w:pStyle w:val="ListParagraph"/>
        <w:ind w:left="490" w:firstLine="0"/>
        <w:contextualSpacing w:val="0"/>
        <w:rPr>
          <w:sz w:val="24"/>
          <w:szCs w:val="24"/>
          <w:lang w:eastAsia="zh-CN"/>
        </w:rPr>
      </w:pPr>
      <w:r w:rsidRPr="00F9317F">
        <w:rPr>
          <w:sz w:val="24"/>
          <w:szCs w:val="24"/>
          <w:lang w:eastAsia="zh-CN"/>
        </w:rPr>
        <w:t>主席</w:t>
      </w:r>
      <w:r w:rsidR="00F66B68">
        <w:rPr>
          <w:rFonts w:hint="eastAsia"/>
          <w:sz w:val="24"/>
          <w:szCs w:val="24"/>
          <w:lang w:eastAsia="zh-CN"/>
        </w:rPr>
        <w:t>另外</w:t>
      </w:r>
      <w:r w:rsidR="002069A8">
        <w:rPr>
          <w:rFonts w:hint="eastAsia"/>
          <w:sz w:val="24"/>
          <w:szCs w:val="24"/>
          <w:lang w:eastAsia="zh-CN"/>
        </w:rPr>
        <w:t>拟定</w:t>
      </w:r>
      <w:r w:rsidRPr="00F9317F">
        <w:rPr>
          <w:sz w:val="24"/>
          <w:szCs w:val="24"/>
          <w:lang w:eastAsia="zh-CN"/>
        </w:rPr>
        <w:t>了一</w:t>
      </w:r>
      <w:r w:rsidR="00F66B68">
        <w:rPr>
          <w:rFonts w:hint="eastAsia"/>
          <w:sz w:val="24"/>
          <w:szCs w:val="24"/>
          <w:lang w:eastAsia="zh-CN"/>
        </w:rPr>
        <w:t>组</w:t>
      </w:r>
      <w:r w:rsidRPr="00F9317F">
        <w:rPr>
          <w:sz w:val="24"/>
          <w:szCs w:val="24"/>
          <w:lang w:eastAsia="zh-CN"/>
        </w:rPr>
        <w:t>预算决定草案，授权使用储备金支付</w:t>
      </w:r>
      <w:r w:rsidR="00222511">
        <w:rPr>
          <w:sz w:val="24"/>
          <w:szCs w:val="24"/>
          <w:lang w:eastAsia="zh-CN"/>
        </w:rPr>
        <w:t>举行</w:t>
      </w:r>
      <w:r w:rsidRPr="00F9317F">
        <w:rPr>
          <w:sz w:val="24"/>
          <w:szCs w:val="24"/>
          <w:lang w:eastAsia="zh-CN"/>
        </w:rPr>
        <w:t>三</w:t>
      </w:r>
      <w:r w:rsidR="00F66B68">
        <w:rPr>
          <w:rFonts w:hint="eastAsia"/>
          <w:sz w:val="24"/>
          <w:szCs w:val="24"/>
          <w:lang w:eastAsia="zh-CN"/>
        </w:rPr>
        <w:t>个</w:t>
      </w:r>
      <w:r w:rsidRPr="00F9317F">
        <w:rPr>
          <w:sz w:val="24"/>
          <w:szCs w:val="24"/>
          <w:lang w:eastAsia="zh-CN"/>
        </w:rPr>
        <w:t>会议</w:t>
      </w:r>
      <w:r w:rsidR="00F66B68">
        <w:rPr>
          <w:rFonts w:hint="eastAsia"/>
          <w:sz w:val="24"/>
          <w:szCs w:val="24"/>
          <w:lang w:eastAsia="zh-CN"/>
        </w:rPr>
        <w:t>面对面</w:t>
      </w:r>
      <w:r w:rsidRPr="00F9317F">
        <w:rPr>
          <w:sz w:val="24"/>
          <w:szCs w:val="24"/>
          <w:lang w:eastAsia="zh-CN"/>
        </w:rPr>
        <w:t>续会的费用，包括确保发展中国家缔约方和经济转型缔约方代表的参与。</w:t>
      </w:r>
    </w:p>
    <w:p w14:paraId="4F0F3B21" w14:textId="77777777" w:rsidR="008B31DC" w:rsidRPr="008B31DC" w:rsidRDefault="00F66B68" w:rsidP="008B31DC">
      <w:pPr>
        <w:pStyle w:val="ListParagraph"/>
        <w:ind w:left="490" w:firstLine="0"/>
        <w:contextualSpacing w:val="0"/>
        <w:rPr>
          <w:bCs/>
          <w:sz w:val="24"/>
          <w:szCs w:val="24"/>
          <w:lang w:eastAsia="zh-CN"/>
        </w:rPr>
      </w:pPr>
      <w:r w:rsidRPr="008B31DC">
        <w:rPr>
          <w:rFonts w:hint="eastAsia"/>
          <w:sz w:val="24"/>
          <w:szCs w:val="24"/>
          <w:lang w:eastAsia="zh-CN"/>
        </w:rPr>
        <w:t>据此</w:t>
      </w:r>
      <w:r w:rsidR="00363DC9" w:rsidRPr="008B31DC">
        <w:rPr>
          <w:sz w:val="24"/>
          <w:szCs w:val="24"/>
          <w:lang w:eastAsia="zh-CN"/>
        </w:rPr>
        <w:t>，将提交下列决定草案</w:t>
      </w:r>
      <w:r w:rsidRPr="008B31DC">
        <w:rPr>
          <w:rFonts w:hint="eastAsia"/>
          <w:sz w:val="24"/>
          <w:szCs w:val="24"/>
          <w:lang w:eastAsia="zh-CN"/>
        </w:rPr>
        <w:t>供默许程序</w:t>
      </w:r>
      <w:r w:rsidR="00363DC9" w:rsidRPr="008B31DC">
        <w:rPr>
          <w:sz w:val="24"/>
          <w:szCs w:val="24"/>
          <w:lang w:eastAsia="zh-CN"/>
        </w:rPr>
        <w:t>通过</w:t>
      </w:r>
      <w:r w:rsidR="008B31DC" w:rsidRPr="008B31DC">
        <w:rPr>
          <w:rFonts w:hint="eastAsia"/>
          <w:sz w:val="24"/>
          <w:szCs w:val="24"/>
          <w:lang w:eastAsia="zh-CN"/>
        </w:rPr>
        <w:t>：</w:t>
      </w:r>
    </w:p>
    <w:p w14:paraId="69541107" w14:textId="77777777" w:rsidR="008B31DC" w:rsidRPr="008B31DC" w:rsidRDefault="00363DC9" w:rsidP="00230538">
      <w:pPr>
        <w:pStyle w:val="ListParagraph"/>
        <w:numPr>
          <w:ilvl w:val="0"/>
          <w:numId w:val="39"/>
        </w:numPr>
        <w:ind w:left="432" w:firstLine="360"/>
        <w:contextualSpacing w:val="0"/>
        <w:rPr>
          <w:bCs/>
          <w:sz w:val="24"/>
          <w:szCs w:val="24"/>
          <w:lang w:eastAsia="zh-CN"/>
        </w:rPr>
      </w:pPr>
      <w:r w:rsidRPr="008B31DC">
        <w:rPr>
          <w:bCs/>
          <w:sz w:val="24"/>
          <w:szCs w:val="24"/>
          <w:lang w:eastAsia="zh-CN"/>
        </w:rPr>
        <w:t>关于《公约》的</w:t>
      </w:r>
      <w:r w:rsidR="00254DC8" w:rsidRPr="008B31DC">
        <w:rPr>
          <w:bCs/>
          <w:sz w:val="24"/>
          <w:szCs w:val="24"/>
          <w:lang w:eastAsia="zh-CN"/>
        </w:rPr>
        <w:t>行政</w:t>
      </w:r>
      <w:r w:rsidRPr="008B31DC">
        <w:rPr>
          <w:bCs/>
          <w:sz w:val="24"/>
          <w:szCs w:val="24"/>
          <w:lang w:eastAsia="zh-CN"/>
        </w:rPr>
        <w:t>管理和信托基金</w:t>
      </w:r>
      <w:r w:rsidR="00F66B68" w:rsidRPr="008B31DC">
        <w:rPr>
          <w:bCs/>
          <w:sz w:val="24"/>
          <w:szCs w:val="24"/>
          <w:lang w:eastAsia="zh-CN"/>
        </w:rPr>
        <w:t>的</w:t>
      </w:r>
      <w:r w:rsidRPr="008B31DC">
        <w:rPr>
          <w:bCs/>
          <w:sz w:val="24"/>
          <w:szCs w:val="24"/>
          <w:lang w:eastAsia="zh-CN"/>
        </w:rPr>
        <w:t>预算</w:t>
      </w:r>
      <w:r w:rsidR="00254DC8" w:rsidRPr="008B31DC">
        <w:rPr>
          <w:bCs/>
          <w:sz w:val="24"/>
          <w:szCs w:val="24"/>
          <w:lang w:eastAsia="zh-CN"/>
        </w:rPr>
        <w:t>的</w:t>
      </w:r>
      <w:r w:rsidR="00254DC8" w:rsidRPr="008B31DC">
        <w:rPr>
          <w:bCs/>
          <w:snapToGrid w:val="0"/>
          <w:spacing w:val="-14"/>
          <w:sz w:val="24"/>
          <w:szCs w:val="24"/>
        </w:rPr>
        <w:t>CBD/COP/16/L.35/Part.A</w:t>
      </w:r>
      <w:r w:rsidRPr="008B31DC">
        <w:rPr>
          <w:bCs/>
          <w:spacing w:val="-14"/>
          <w:sz w:val="24"/>
          <w:szCs w:val="24"/>
          <w:lang w:eastAsia="zh-CN"/>
        </w:rPr>
        <w:t>；</w:t>
      </w:r>
    </w:p>
    <w:p w14:paraId="492F0802" w14:textId="77777777" w:rsidR="008B31DC" w:rsidRDefault="00363DC9" w:rsidP="000D059E">
      <w:pPr>
        <w:pStyle w:val="ListParagraph"/>
        <w:numPr>
          <w:ilvl w:val="0"/>
          <w:numId w:val="39"/>
        </w:numPr>
        <w:ind w:left="432" w:firstLine="360"/>
        <w:contextualSpacing w:val="0"/>
        <w:rPr>
          <w:bCs/>
          <w:sz w:val="24"/>
          <w:szCs w:val="24"/>
          <w:lang w:eastAsia="zh-CN"/>
        </w:rPr>
      </w:pPr>
      <w:r w:rsidRPr="008B31DC">
        <w:rPr>
          <w:bCs/>
          <w:sz w:val="24"/>
          <w:szCs w:val="24"/>
          <w:lang w:eastAsia="zh-CN"/>
        </w:rPr>
        <w:t>关于《卡塔赫纳议定书》的</w:t>
      </w:r>
      <w:r w:rsidR="00F66B68" w:rsidRPr="008B31DC">
        <w:rPr>
          <w:bCs/>
          <w:sz w:val="24"/>
          <w:szCs w:val="24"/>
          <w:lang w:eastAsia="zh-CN"/>
        </w:rPr>
        <w:t>行政</w:t>
      </w:r>
      <w:r w:rsidRPr="008B31DC">
        <w:rPr>
          <w:bCs/>
          <w:sz w:val="24"/>
          <w:szCs w:val="24"/>
          <w:lang w:eastAsia="zh-CN"/>
        </w:rPr>
        <w:t>管理和信托基金</w:t>
      </w:r>
      <w:r w:rsidR="00F66B68" w:rsidRPr="008B31DC">
        <w:rPr>
          <w:bCs/>
          <w:sz w:val="24"/>
          <w:szCs w:val="24"/>
          <w:lang w:eastAsia="zh-CN"/>
        </w:rPr>
        <w:t>的</w:t>
      </w:r>
      <w:r w:rsidRPr="008B31DC">
        <w:rPr>
          <w:bCs/>
          <w:sz w:val="24"/>
          <w:szCs w:val="24"/>
          <w:lang w:eastAsia="zh-CN"/>
        </w:rPr>
        <w:t>预算的</w:t>
      </w:r>
      <w:r w:rsidR="00254DC8" w:rsidRPr="008B31DC">
        <w:rPr>
          <w:bCs/>
          <w:snapToGrid w:val="0"/>
          <w:sz w:val="24"/>
          <w:szCs w:val="24"/>
          <w:lang w:eastAsia="zh-CN"/>
        </w:rPr>
        <w:t>CBD/CP/MOP/11/L.12/Rev.1</w:t>
      </w:r>
      <w:r w:rsidRPr="008B31DC">
        <w:rPr>
          <w:bCs/>
          <w:sz w:val="24"/>
          <w:szCs w:val="24"/>
          <w:lang w:eastAsia="zh-CN"/>
        </w:rPr>
        <w:t>；</w:t>
      </w:r>
    </w:p>
    <w:p w14:paraId="2781C490" w14:textId="77777777" w:rsidR="008B31DC" w:rsidRDefault="00363DC9" w:rsidP="00945029">
      <w:pPr>
        <w:pStyle w:val="ListParagraph"/>
        <w:numPr>
          <w:ilvl w:val="0"/>
          <w:numId w:val="39"/>
        </w:numPr>
        <w:ind w:left="432" w:firstLine="360"/>
        <w:contextualSpacing w:val="0"/>
        <w:rPr>
          <w:bCs/>
          <w:sz w:val="24"/>
          <w:szCs w:val="24"/>
          <w:lang w:eastAsia="zh-CN"/>
        </w:rPr>
      </w:pPr>
      <w:r w:rsidRPr="008B31DC">
        <w:rPr>
          <w:bCs/>
          <w:sz w:val="24"/>
          <w:szCs w:val="24"/>
          <w:lang w:eastAsia="zh-CN"/>
        </w:rPr>
        <w:t>关于《名古屋议定书》的</w:t>
      </w:r>
      <w:r w:rsidR="00F66B68" w:rsidRPr="008B31DC">
        <w:rPr>
          <w:bCs/>
          <w:sz w:val="24"/>
          <w:szCs w:val="24"/>
          <w:lang w:eastAsia="zh-CN"/>
        </w:rPr>
        <w:t>行政</w:t>
      </w:r>
      <w:r w:rsidRPr="008B31DC">
        <w:rPr>
          <w:bCs/>
          <w:sz w:val="24"/>
          <w:szCs w:val="24"/>
          <w:lang w:eastAsia="zh-CN"/>
        </w:rPr>
        <w:t>管理和信托基金</w:t>
      </w:r>
      <w:r w:rsidR="00F66B68" w:rsidRPr="008B31DC">
        <w:rPr>
          <w:bCs/>
          <w:sz w:val="24"/>
          <w:szCs w:val="24"/>
          <w:lang w:eastAsia="zh-CN"/>
        </w:rPr>
        <w:t>的</w:t>
      </w:r>
      <w:r w:rsidRPr="008B31DC">
        <w:rPr>
          <w:bCs/>
          <w:sz w:val="24"/>
          <w:szCs w:val="24"/>
          <w:lang w:eastAsia="zh-CN"/>
        </w:rPr>
        <w:t>预算的</w:t>
      </w:r>
      <w:r w:rsidR="00254DC8" w:rsidRPr="008B31DC">
        <w:rPr>
          <w:bCs/>
          <w:snapToGrid w:val="0"/>
          <w:sz w:val="24"/>
          <w:szCs w:val="24"/>
        </w:rPr>
        <w:t>CBD/NP/MOP/5/L.14/Rev.1</w:t>
      </w:r>
      <w:r w:rsidRPr="008B31DC">
        <w:rPr>
          <w:bCs/>
          <w:sz w:val="24"/>
          <w:szCs w:val="24"/>
          <w:lang w:eastAsia="zh-CN"/>
        </w:rPr>
        <w:t>；</w:t>
      </w:r>
    </w:p>
    <w:p w14:paraId="66568966" w14:textId="1CCE354D" w:rsidR="008B31DC" w:rsidRDefault="00363DC9" w:rsidP="0022259E">
      <w:pPr>
        <w:pStyle w:val="ListParagraph"/>
        <w:numPr>
          <w:ilvl w:val="0"/>
          <w:numId w:val="39"/>
        </w:numPr>
        <w:ind w:left="432" w:firstLine="360"/>
        <w:contextualSpacing w:val="0"/>
        <w:rPr>
          <w:bCs/>
          <w:sz w:val="24"/>
          <w:szCs w:val="24"/>
          <w:lang w:eastAsia="zh-CN"/>
        </w:rPr>
      </w:pPr>
      <w:r w:rsidRPr="008B31DC">
        <w:rPr>
          <w:bCs/>
          <w:sz w:val="24"/>
          <w:szCs w:val="24"/>
          <w:lang w:eastAsia="zh-CN"/>
        </w:rPr>
        <w:t>关于</w:t>
      </w:r>
      <w:r w:rsidR="00222511">
        <w:rPr>
          <w:bCs/>
          <w:sz w:val="24"/>
          <w:szCs w:val="24"/>
          <w:lang w:eastAsia="zh-CN"/>
        </w:rPr>
        <w:t>举行</w:t>
      </w:r>
      <w:r w:rsidRPr="008B31DC">
        <w:rPr>
          <w:bCs/>
          <w:sz w:val="24"/>
          <w:szCs w:val="24"/>
          <w:lang w:eastAsia="zh-CN"/>
        </w:rPr>
        <w:t>公约缔约方</w:t>
      </w:r>
      <w:r w:rsidR="00F66B68" w:rsidRPr="008B31DC">
        <w:rPr>
          <w:bCs/>
          <w:sz w:val="24"/>
          <w:szCs w:val="24"/>
          <w:lang w:eastAsia="zh-CN"/>
        </w:rPr>
        <w:t>大会</w:t>
      </w:r>
      <w:r w:rsidRPr="008B31DC">
        <w:rPr>
          <w:bCs/>
          <w:sz w:val="24"/>
          <w:szCs w:val="24"/>
          <w:lang w:eastAsia="zh-CN"/>
        </w:rPr>
        <w:t>第十六</w:t>
      </w:r>
      <w:r w:rsidR="00F66B68" w:rsidRPr="008B31DC">
        <w:rPr>
          <w:bCs/>
          <w:sz w:val="24"/>
          <w:szCs w:val="24"/>
          <w:lang w:eastAsia="zh-CN"/>
        </w:rPr>
        <w:t>届</w:t>
      </w:r>
      <w:r w:rsidRPr="008B31DC">
        <w:rPr>
          <w:bCs/>
          <w:sz w:val="24"/>
          <w:szCs w:val="24"/>
          <w:lang w:eastAsia="zh-CN"/>
        </w:rPr>
        <w:t>会议</w:t>
      </w:r>
      <w:r w:rsidR="00F66B68" w:rsidRPr="008B31DC">
        <w:rPr>
          <w:bCs/>
          <w:sz w:val="24"/>
          <w:szCs w:val="24"/>
          <w:lang w:eastAsia="zh-CN"/>
        </w:rPr>
        <w:t>面对面</w:t>
      </w:r>
      <w:r w:rsidRPr="008B31DC">
        <w:rPr>
          <w:bCs/>
          <w:sz w:val="24"/>
          <w:szCs w:val="24"/>
          <w:lang w:eastAsia="zh-CN"/>
        </w:rPr>
        <w:t>续会的费用</w:t>
      </w:r>
      <w:r w:rsidR="00F66B68" w:rsidRPr="008B31DC">
        <w:rPr>
          <w:bCs/>
          <w:sz w:val="24"/>
          <w:szCs w:val="24"/>
          <w:lang w:eastAsia="zh-CN"/>
        </w:rPr>
        <w:t>的</w:t>
      </w:r>
      <w:r w:rsidR="00254DC8" w:rsidRPr="008B31DC">
        <w:rPr>
          <w:bCs/>
          <w:snapToGrid w:val="0"/>
          <w:sz w:val="24"/>
          <w:szCs w:val="24"/>
          <w:lang w:eastAsia="zh-CN"/>
        </w:rPr>
        <w:t>CBD/COP/16/L.36</w:t>
      </w:r>
      <w:r w:rsidRPr="008B31DC">
        <w:rPr>
          <w:bCs/>
          <w:sz w:val="24"/>
          <w:szCs w:val="24"/>
          <w:lang w:eastAsia="zh-CN"/>
        </w:rPr>
        <w:t>；</w:t>
      </w:r>
    </w:p>
    <w:p w14:paraId="2C799FF0" w14:textId="72FA0853" w:rsidR="008B31DC" w:rsidRDefault="00363DC9" w:rsidP="009B3E23">
      <w:pPr>
        <w:pStyle w:val="ListParagraph"/>
        <w:numPr>
          <w:ilvl w:val="0"/>
          <w:numId w:val="39"/>
        </w:numPr>
        <w:ind w:left="432" w:firstLine="360"/>
        <w:contextualSpacing w:val="0"/>
        <w:rPr>
          <w:bCs/>
          <w:sz w:val="24"/>
          <w:szCs w:val="24"/>
          <w:lang w:eastAsia="zh-CN"/>
        </w:rPr>
      </w:pPr>
      <w:r w:rsidRPr="008B31DC">
        <w:rPr>
          <w:bCs/>
          <w:sz w:val="24"/>
          <w:szCs w:val="24"/>
          <w:lang w:eastAsia="zh-CN"/>
        </w:rPr>
        <w:t>关于</w:t>
      </w:r>
      <w:r w:rsidR="00222511">
        <w:rPr>
          <w:bCs/>
          <w:sz w:val="24"/>
          <w:szCs w:val="24"/>
          <w:lang w:eastAsia="zh-CN"/>
        </w:rPr>
        <w:t>举行</w:t>
      </w:r>
      <w:r w:rsidRPr="008B31DC">
        <w:rPr>
          <w:bCs/>
          <w:sz w:val="24"/>
          <w:szCs w:val="24"/>
          <w:lang w:eastAsia="zh-CN"/>
        </w:rPr>
        <w:t>作为卡塔赫纳生物安全议定书缔约方会议的缔约方</w:t>
      </w:r>
      <w:r w:rsidR="00B864CD" w:rsidRPr="008B31DC">
        <w:rPr>
          <w:bCs/>
          <w:sz w:val="24"/>
          <w:szCs w:val="24"/>
          <w:lang w:eastAsia="zh-CN"/>
        </w:rPr>
        <w:t>大会</w:t>
      </w:r>
      <w:r w:rsidRPr="008B31DC">
        <w:rPr>
          <w:bCs/>
          <w:sz w:val="24"/>
          <w:szCs w:val="24"/>
          <w:lang w:eastAsia="zh-CN"/>
        </w:rPr>
        <w:t>第十一次会议</w:t>
      </w:r>
      <w:r w:rsidR="00B864CD" w:rsidRPr="008B31DC">
        <w:rPr>
          <w:bCs/>
          <w:sz w:val="24"/>
          <w:szCs w:val="24"/>
          <w:lang w:eastAsia="zh-CN"/>
        </w:rPr>
        <w:t>面对面</w:t>
      </w:r>
      <w:r w:rsidRPr="008B31DC">
        <w:rPr>
          <w:bCs/>
          <w:sz w:val="24"/>
          <w:szCs w:val="24"/>
          <w:lang w:eastAsia="zh-CN"/>
        </w:rPr>
        <w:t>续会的费用</w:t>
      </w:r>
      <w:r w:rsidR="00B864CD" w:rsidRPr="008B31DC">
        <w:rPr>
          <w:bCs/>
          <w:sz w:val="24"/>
          <w:szCs w:val="24"/>
          <w:lang w:eastAsia="zh-CN"/>
        </w:rPr>
        <w:t>的</w:t>
      </w:r>
      <w:r w:rsidR="00254DC8" w:rsidRPr="008B31DC">
        <w:rPr>
          <w:bCs/>
          <w:snapToGrid w:val="0"/>
          <w:sz w:val="24"/>
          <w:szCs w:val="24"/>
          <w:lang w:eastAsia="zh-CN"/>
        </w:rPr>
        <w:t>CBD/CP/MOP/11/L.13</w:t>
      </w:r>
      <w:r w:rsidRPr="008B31DC">
        <w:rPr>
          <w:bCs/>
          <w:sz w:val="24"/>
          <w:szCs w:val="24"/>
          <w:lang w:eastAsia="zh-CN"/>
        </w:rPr>
        <w:t>；</w:t>
      </w:r>
    </w:p>
    <w:p w14:paraId="67653335" w14:textId="0EC07D5D" w:rsidR="00363DC9" w:rsidRPr="008B31DC" w:rsidRDefault="00363DC9" w:rsidP="009B3E23">
      <w:pPr>
        <w:pStyle w:val="ListParagraph"/>
        <w:numPr>
          <w:ilvl w:val="0"/>
          <w:numId w:val="39"/>
        </w:numPr>
        <w:ind w:left="432" w:firstLine="360"/>
        <w:contextualSpacing w:val="0"/>
        <w:rPr>
          <w:bCs/>
          <w:sz w:val="24"/>
          <w:szCs w:val="24"/>
          <w:lang w:eastAsia="zh-CN"/>
        </w:rPr>
      </w:pPr>
      <w:r w:rsidRPr="008B31DC">
        <w:rPr>
          <w:bCs/>
          <w:sz w:val="24"/>
          <w:szCs w:val="24"/>
          <w:lang w:eastAsia="zh-CN"/>
        </w:rPr>
        <w:lastRenderedPageBreak/>
        <w:t>关于</w:t>
      </w:r>
      <w:r w:rsidR="00222511">
        <w:rPr>
          <w:bCs/>
          <w:sz w:val="24"/>
          <w:szCs w:val="24"/>
          <w:lang w:eastAsia="zh-CN"/>
        </w:rPr>
        <w:t>举行</w:t>
      </w:r>
      <w:r w:rsidR="00B864CD" w:rsidRPr="008B31DC">
        <w:rPr>
          <w:bCs/>
          <w:color w:val="000000"/>
          <w:sz w:val="24"/>
          <w:szCs w:val="24"/>
          <w:lang w:eastAsia="zh-CN"/>
        </w:rPr>
        <w:t>获取遗传资源和公正和公平分享其利用所产生惠益的名古屋议定书</w:t>
      </w:r>
      <w:r w:rsidRPr="008B31DC">
        <w:rPr>
          <w:bCs/>
          <w:sz w:val="24"/>
          <w:szCs w:val="24"/>
          <w:lang w:eastAsia="zh-CN"/>
        </w:rPr>
        <w:t>缔约方会议的缔约方大会第五次会议</w:t>
      </w:r>
      <w:r w:rsidR="00B864CD" w:rsidRPr="008B31DC">
        <w:rPr>
          <w:bCs/>
          <w:sz w:val="24"/>
          <w:szCs w:val="24"/>
          <w:lang w:eastAsia="zh-CN"/>
        </w:rPr>
        <w:t>面对面</w:t>
      </w:r>
      <w:r w:rsidRPr="008B31DC">
        <w:rPr>
          <w:bCs/>
          <w:sz w:val="24"/>
          <w:szCs w:val="24"/>
          <w:lang w:eastAsia="zh-CN"/>
        </w:rPr>
        <w:t>续会的费用</w:t>
      </w:r>
      <w:r w:rsidR="00B864CD" w:rsidRPr="008B31DC">
        <w:rPr>
          <w:bCs/>
          <w:sz w:val="24"/>
          <w:szCs w:val="24"/>
          <w:lang w:eastAsia="zh-CN"/>
        </w:rPr>
        <w:t>的</w:t>
      </w:r>
      <w:r w:rsidR="00254DC8" w:rsidRPr="008B31DC">
        <w:rPr>
          <w:bCs/>
          <w:snapToGrid w:val="0"/>
          <w:sz w:val="24"/>
          <w:szCs w:val="24"/>
          <w:lang w:eastAsia="zh-CN"/>
        </w:rPr>
        <w:t>CBD/NP/MOP/5/L.15</w:t>
      </w:r>
      <w:r w:rsidRPr="008B31DC">
        <w:rPr>
          <w:bCs/>
          <w:sz w:val="24"/>
          <w:szCs w:val="24"/>
          <w:lang w:eastAsia="zh-CN"/>
        </w:rPr>
        <w:t>。</w:t>
      </w:r>
    </w:p>
    <w:p w14:paraId="6E47E535" w14:textId="4C982F39" w:rsidR="00254DC8" w:rsidRPr="0081360B" w:rsidRDefault="00363DC9" w:rsidP="00A8313A">
      <w:pPr>
        <w:pStyle w:val="Cornernotation"/>
        <w:keepNext/>
        <w:ind w:left="0" w:right="0" w:firstLine="0"/>
        <w:rPr>
          <w:sz w:val="28"/>
          <w:szCs w:val="28"/>
          <w:lang w:eastAsia="zh-CN"/>
        </w:rPr>
      </w:pPr>
      <w:r w:rsidRPr="0081360B">
        <w:rPr>
          <w:sz w:val="28"/>
          <w:szCs w:val="28"/>
          <w:lang w:eastAsia="zh-CN"/>
        </w:rPr>
        <w:t>三</w:t>
      </w:r>
      <w:r w:rsidR="00F9317F" w:rsidRPr="0081360B">
        <w:rPr>
          <w:sz w:val="28"/>
          <w:szCs w:val="28"/>
          <w:lang w:eastAsia="zh-CN"/>
        </w:rPr>
        <w:t>．</w:t>
      </w:r>
      <w:r w:rsidR="000B150A" w:rsidRPr="0081360B">
        <w:rPr>
          <w:sz w:val="28"/>
          <w:szCs w:val="28"/>
          <w:lang w:eastAsia="zh-CN"/>
        </w:rPr>
        <w:t>默许程序</w:t>
      </w:r>
      <w:r w:rsidRPr="0081360B">
        <w:rPr>
          <w:sz w:val="28"/>
          <w:szCs w:val="28"/>
          <w:lang w:eastAsia="zh-CN"/>
        </w:rPr>
        <w:t>的模式</w:t>
      </w:r>
    </w:p>
    <w:p w14:paraId="7C20DA43" w14:textId="2D650DBE" w:rsidR="00363DC9" w:rsidRPr="008B31DC" w:rsidRDefault="00363DC9" w:rsidP="00B864CD">
      <w:pPr>
        <w:pStyle w:val="Cornernotation"/>
        <w:keepNext/>
        <w:ind w:left="0" w:right="0" w:firstLine="0"/>
        <w:rPr>
          <w:szCs w:val="24"/>
          <w:lang w:eastAsia="zh-CN"/>
        </w:rPr>
      </w:pPr>
      <w:r w:rsidRPr="008B31DC">
        <w:rPr>
          <w:szCs w:val="24"/>
          <w:lang w:eastAsia="zh-CN"/>
        </w:rPr>
        <w:t>A.</w:t>
      </w:r>
      <w:r w:rsidR="00254DC8" w:rsidRPr="008B31DC">
        <w:rPr>
          <w:szCs w:val="24"/>
          <w:lang w:eastAsia="zh-CN"/>
        </w:rPr>
        <w:tab/>
      </w:r>
      <w:r w:rsidR="000B150A" w:rsidRPr="008B31DC">
        <w:rPr>
          <w:szCs w:val="24"/>
          <w:lang w:eastAsia="zh-CN"/>
        </w:rPr>
        <w:t>默许程序</w:t>
      </w:r>
      <w:r w:rsidRPr="008B31DC">
        <w:rPr>
          <w:szCs w:val="24"/>
          <w:lang w:eastAsia="zh-CN"/>
        </w:rPr>
        <w:t>的简要描述</w:t>
      </w:r>
    </w:p>
    <w:p w14:paraId="136247A2" w14:textId="277C5C9C" w:rsidR="00363DC9" w:rsidRPr="008B31DC" w:rsidRDefault="0081360B" w:rsidP="00254DC8">
      <w:pPr>
        <w:pStyle w:val="ListParagraph"/>
        <w:ind w:left="490" w:firstLine="0"/>
        <w:contextualSpacing w:val="0"/>
        <w:rPr>
          <w:sz w:val="24"/>
          <w:szCs w:val="24"/>
          <w:lang w:eastAsia="zh-CN"/>
        </w:rPr>
      </w:pPr>
      <w:r w:rsidRPr="0081360B">
        <w:rPr>
          <w:rFonts w:hint="eastAsia"/>
          <w:sz w:val="24"/>
          <w:szCs w:val="24"/>
          <w:lang w:eastAsia="zh-CN"/>
        </w:rPr>
        <w:t>默许程序是联合国为使各机构能够在不</w:t>
      </w:r>
      <w:r>
        <w:rPr>
          <w:rFonts w:hint="eastAsia"/>
          <w:sz w:val="24"/>
          <w:szCs w:val="24"/>
          <w:lang w:eastAsia="zh-CN"/>
        </w:rPr>
        <w:t>面对面</w:t>
      </w:r>
      <w:r w:rsidRPr="0081360B">
        <w:rPr>
          <w:rFonts w:hint="eastAsia"/>
          <w:sz w:val="24"/>
          <w:szCs w:val="24"/>
          <w:lang w:eastAsia="zh-CN"/>
        </w:rPr>
        <w:t>开会的情况下通过决定而采用的一种程序</w:t>
      </w:r>
      <w:r w:rsidR="00363DC9" w:rsidRPr="008B31DC">
        <w:rPr>
          <w:sz w:val="24"/>
          <w:szCs w:val="24"/>
          <w:lang w:eastAsia="zh-CN"/>
        </w:rPr>
        <w:t>。</w:t>
      </w:r>
      <w:r w:rsidR="00695D9B" w:rsidRPr="008B31DC">
        <w:rPr>
          <w:sz w:val="24"/>
          <w:szCs w:val="24"/>
          <w:lang w:eastAsia="zh-CN"/>
        </w:rPr>
        <w:t>在无法举行</w:t>
      </w:r>
      <w:r w:rsidR="00363DC9" w:rsidRPr="008B31DC">
        <w:rPr>
          <w:sz w:val="24"/>
          <w:szCs w:val="24"/>
          <w:lang w:eastAsia="zh-CN"/>
        </w:rPr>
        <w:t>全体会议</w:t>
      </w:r>
      <w:r w:rsidR="00695D9B" w:rsidRPr="008B31DC">
        <w:rPr>
          <w:sz w:val="24"/>
          <w:szCs w:val="24"/>
          <w:lang w:eastAsia="zh-CN"/>
        </w:rPr>
        <w:t>时</w:t>
      </w:r>
      <w:r w:rsidR="00363DC9" w:rsidRPr="008B31DC">
        <w:rPr>
          <w:sz w:val="24"/>
          <w:szCs w:val="24"/>
          <w:lang w:eastAsia="zh-CN"/>
        </w:rPr>
        <w:t>，由有关机构的会议主持</w:t>
      </w:r>
      <w:r w:rsidR="008B31DC">
        <w:rPr>
          <w:rFonts w:hint="eastAsia"/>
          <w:sz w:val="24"/>
          <w:szCs w:val="24"/>
          <w:lang w:eastAsia="zh-CN"/>
        </w:rPr>
        <w:t>人</w:t>
      </w:r>
      <w:r w:rsidR="00363DC9" w:rsidRPr="008B31DC">
        <w:rPr>
          <w:sz w:val="24"/>
          <w:szCs w:val="24"/>
          <w:lang w:eastAsia="zh-CN"/>
        </w:rPr>
        <w:t>根据</w:t>
      </w:r>
      <w:r w:rsidRPr="008B31DC">
        <w:rPr>
          <w:sz w:val="24"/>
          <w:szCs w:val="24"/>
          <w:lang w:eastAsia="zh-CN"/>
        </w:rPr>
        <w:t>通常持续</w:t>
      </w:r>
      <w:r w:rsidRPr="008B31DC">
        <w:rPr>
          <w:sz w:val="24"/>
          <w:szCs w:val="24"/>
          <w:lang w:eastAsia="zh-CN"/>
        </w:rPr>
        <w:t>72</w:t>
      </w:r>
      <w:r w:rsidRPr="008B31DC">
        <w:rPr>
          <w:sz w:val="24"/>
          <w:szCs w:val="24"/>
          <w:lang w:eastAsia="zh-CN"/>
        </w:rPr>
        <w:t>小时</w:t>
      </w:r>
      <w:r>
        <w:rPr>
          <w:rFonts w:hint="eastAsia"/>
          <w:sz w:val="24"/>
          <w:szCs w:val="24"/>
          <w:lang w:eastAsia="zh-CN"/>
        </w:rPr>
        <w:t>的</w:t>
      </w:r>
      <w:r w:rsidR="000B150A" w:rsidRPr="008B31DC">
        <w:rPr>
          <w:sz w:val="24"/>
          <w:szCs w:val="24"/>
          <w:lang w:eastAsia="zh-CN"/>
        </w:rPr>
        <w:t>默许程序</w:t>
      </w:r>
      <w:r w:rsidR="00363DC9" w:rsidRPr="008B31DC">
        <w:rPr>
          <w:sz w:val="24"/>
          <w:szCs w:val="24"/>
          <w:lang w:eastAsia="zh-CN"/>
        </w:rPr>
        <w:t>以书面形式分发决定草案。会议主持人的正式</w:t>
      </w:r>
      <w:r w:rsidR="005F1FCA">
        <w:rPr>
          <w:rFonts w:hint="eastAsia"/>
          <w:sz w:val="24"/>
          <w:szCs w:val="24"/>
          <w:lang w:eastAsia="zh-CN"/>
        </w:rPr>
        <w:t>通知</w:t>
      </w:r>
      <w:r w:rsidR="00363DC9" w:rsidRPr="008B31DC">
        <w:rPr>
          <w:sz w:val="24"/>
          <w:szCs w:val="24"/>
          <w:lang w:eastAsia="zh-CN"/>
        </w:rPr>
        <w:t>通常采用</w:t>
      </w:r>
      <w:r w:rsidR="005F1FCA">
        <w:rPr>
          <w:rFonts w:hint="eastAsia"/>
          <w:sz w:val="24"/>
          <w:szCs w:val="24"/>
          <w:lang w:eastAsia="zh-CN"/>
        </w:rPr>
        <w:t>署名</w:t>
      </w:r>
      <w:r w:rsidR="005F1FCA">
        <w:rPr>
          <w:sz w:val="24"/>
          <w:szCs w:val="24"/>
          <w:lang w:eastAsia="zh-CN"/>
        </w:rPr>
        <w:t>函件</w:t>
      </w:r>
      <w:r w:rsidR="00363DC9" w:rsidRPr="008B31DC">
        <w:rPr>
          <w:sz w:val="24"/>
          <w:szCs w:val="24"/>
          <w:lang w:eastAsia="zh-CN"/>
        </w:rPr>
        <w:t>的形式，其中包括决定草案的案文</w:t>
      </w:r>
      <w:r w:rsidR="005F1FCA">
        <w:rPr>
          <w:rFonts w:hint="eastAsia"/>
          <w:sz w:val="24"/>
          <w:szCs w:val="24"/>
          <w:lang w:eastAsia="zh-CN"/>
        </w:rPr>
        <w:t>和</w:t>
      </w:r>
      <w:r w:rsidR="00363DC9" w:rsidRPr="008B31DC">
        <w:rPr>
          <w:sz w:val="24"/>
          <w:szCs w:val="24"/>
          <w:lang w:eastAsia="zh-CN"/>
        </w:rPr>
        <w:t>缔约方提出</w:t>
      </w:r>
      <w:r w:rsidR="005F1FCA">
        <w:rPr>
          <w:rFonts w:hint="eastAsia"/>
          <w:sz w:val="24"/>
          <w:szCs w:val="24"/>
          <w:lang w:eastAsia="zh-CN"/>
        </w:rPr>
        <w:t>反对意见</w:t>
      </w:r>
      <w:r w:rsidR="00363DC9" w:rsidRPr="008B31DC">
        <w:rPr>
          <w:sz w:val="24"/>
          <w:szCs w:val="24"/>
          <w:lang w:eastAsia="zh-CN"/>
        </w:rPr>
        <w:t>的</w:t>
      </w:r>
      <w:r w:rsidR="00695D9B" w:rsidRPr="008B31DC">
        <w:rPr>
          <w:sz w:val="24"/>
          <w:szCs w:val="24"/>
          <w:lang w:eastAsia="zh-CN"/>
        </w:rPr>
        <w:t>截止</w:t>
      </w:r>
      <w:r w:rsidR="00363DC9" w:rsidRPr="008B31DC">
        <w:rPr>
          <w:sz w:val="24"/>
          <w:szCs w:val="24"/>
          <w:lang w:eastAsia="zh-CN"/>
        </w:rPr>
        <w:t>日期和时间。</w:t>
      </w:r>
    </w:p>
    <w:p w14:paraId="3C62DF1A" w14:textId="38D99189" w:rsidR="00363DC9" w:rsidRPr="008B31DC" w:rsidRDefault="00363DC9" w:rsidP="00254DC8">
      <w:pPr>
        <w:pStyle w:val="ListParagraph"/>
        <w:ind w:left="490" w:firstLine="0"/>
        <w:contextualSpacing w:val="0"/>
        <w:rPr>
          <w:sz w:val="24"/>
          <w:szCs w:val="24"/>
          <w:lang w:eastAsia="zh-CN"/>
        </w:rPr>
      </w:pPr>
      <w:r w:rsidRPr="008B31DC">
        <w:rPr>
          <w:sz w:val="24"/>
          <w:szCs w:val="24"/>
          <w:lang w:eastAsia="zh-CN"/>
        </w:rPr>
        <w:t>如果沉默没有被打破，则决定被视为通过，主持人</w:t>
      </w:r>
      <w:r w:rsidR="005F1FCA">
        <w:rPr>
          <w:rFonts w:hint="eastAsia"/>
          <w:sz w:val="24"/>
          <w:szCs w:val="24"/>
          <w:lang w:eastAsia="zh-CN"/>
        </w:rPr>
        <w:t>将</w:t>
      </w:r>
      <w:r w:rsidR="00221983">
        <w:rPr>
          <w:rFonts w:hint="eastAsia"/>
          <w:sz w:val="24"/>
          <w:szCs w:val="24"/>
          <w:lang w:eastAsia="zh-CN"/>
        </w:rPr>
        <w:t>发函确认</w:t>
      </w:r>
      <w:r w:rsidRPr="008B31DC">
        <w:rPr>
          <w:sz w:val="24"/>
          <w:szCs w:val="24"/>
          <w:lang w:eastAsia="zh-CN"/>
        </w:rPr>
        <w:t>通过。如果一个缔约方正式反对决定草案，则该决定草案被视为未获通过。在这种情况下，经磋商后，会议主持</w:t>
      </w:r>
      <w:r w:rsidR="008B31DC">
        <w:rPr>
          <w:rFonts w:hint="eastAsia"/>
          <w:sz w:val="24"/>
          <w:szCs w:val="24"/>
          <w:lang w:eastAsia="zh-CN"/>
        </w:rPr>
        <w:t>人</w:t>
      </w:r>
      <w:r w:rsidR="00695D9B" w:rsidRPr="008B31DC">
        <w:rPr>
          <w:sz w:val="24"/>
          <w:szCs w:val="24"/>
          <w:lang w:eastAsia="zh-CN"/>
        </w:rPr>
        <w:t>可酌情</w:t>
      </w:r>
      <w:r w:rsidRPr="008B31DC">
        <w:rPr>
          <w:sz w:val="24"/>
          <w:szCs w:val="24"/>
          <w:lang w:eastAsia="zh-CN"/>
        </w:rPr>
        <w:t>提交一份</w:t>
      </w:r>
      <w:r w:rsidR="00695D9B" w:rsidRPr="008B31DC">
        <w:rPr>
          <w:sz w:val="24"/>
          <w:szCs w:val="24"/>
          <w:lang w:eastAsia="zh-CN"/>
        </w:rPr>
        <w:t>订正决定</w:t>
      </w:r>
      <w:r w:rsidRPr="008B31DC">
        <w:rPr>
          <w:sz w:val="24"/>
          <w:szCs w:val="24"/>
          <w:lang w:eastAsia="zh-CN"/>
        </w:rPr>
        <w:t>草案，供另一</w:t>
      </w:r>
      <w:r w:rsidR="004E6999">
        <w:rPr>
          <w:rFonts w:hint="eastAsia"/>
          <w:sz w:val="24"/>
          <w:szCs w:val="24"/>
          <w:lang w:eastAsia="zh-CN"/>
        </w:rPr>
        <w:t>轮</w:t>
      </w:r>
      <w:r w:rsidR="000B150A" w:rsidRPr="008B31DC">
        <w:rPr>
          <w:sz w:val="24"/>
          <w:szCs w:val="24"/>
          <w:lang w:eastAsia="zh-CN"/>
        </w:rPr>
        <w:t>默许程序</w:t>
      </w:r>
      <w:r w:rsidRPr="008B31DC">
        <w:rPr>
          <w:sz w:val="24"/>
          <w:szCs w:val="24"/>
          <w:lang w:eastAsia="zh-CN"/>
        </w:rPr>
        <w:t>通过。</w:t>
      </w:r>
    </w:p>
    <w:p w14:paraId="06F536E2" w14:textId="0F5AE829" w:rsidR="00363DC9" w:rsidRPr="008B31DC" w:rsidRDefault="00363DC9" w:rsidP="00254DC8">
      <w:pPr>
        <w:pStyle w:val="ListParagraph"/>
        <w:ind w:left="490" w:firstLine="0"/>
        <w:contextualSpacing w:val="0"/>
        <w:rPr>
          <w:b/>
          <w:bCs/>
          <w:sz w:val="24"/>
          <w:szCs w:val="24"/>
          <w:lang w:eastAsia="zh-CN"/>
        </w:rPr>
      </w:pPr>
      <w:r w:rsidRPr="008B31DC">
        <w:rPr>
          <w:sz w:val="24"/>
          <w:szCs w:val="24"/>
          <w:lang w:eastAsia="zh-CN"/>
        </w:rPr>
        <w:t>缔约方也可就决定草案发表意见而不打破沉默，即不正式反对通过决定草案。</w:t>
      </w:r>
    </w:p>
    <w:p w14:paraId="5CA1435B" w14:textId="0173202B" w:rsidR="00363DC9" w:rsidRPr="008B31DC" w:rsidRDefault="00363DC9" w:rsidP="00254DC8">
      <w:pPr>
        <w:pStyle w:val="Cornernotation"/>
        <w:ind w:left="0" w:right="0" w:firstLine="0"/>
        <w:rPr>
          <w:b w:val="0"/>
          <w:bCs/>
          <w:szCs w:val="24"/>
          <w:lang w:eastAsia="zh-CN"/>
        </w:rPr>
      </w:pPr>
      <w:r w:rsidRPr="008B31DC">
        <w:rPr>
          <w:szCs w:val="24"/>
          <w:lang w:eastAsia="zh-CN"/>
        </w:rPr>
        <w:t>B.</w:t>
      </w:r>
      <w:r w:rsidR="00254DC8" w:rsidRPr="008B31DC">
        <w:rPr>
          <w:szCs w:val="24"/>
          <w:lang w:eastAsia="zh-CN"/>
        </w:rPr>
        <w:tab/>
      </w:r>
      <w:r w:rsidR="00680EDB" w:rsidRPr="008B31DC">
        <w:rPr>
          <w:szCs w:val="24"/>
          <w:lang w:eastAsia="zh-CN"/>
        </w:rPr>
        <w:t>本次</w:t>
      </w:r>
      <w:r w:rsidR="000B150A" w:rsidRPr="008B31DC">
        <w:rPr>
          <w:szCs w:val="24"/>
          <w:lang w:eastAsia="zh-CN"/>
        </w:rPr>
        <w:t>默许程序</w:t>
      </w:r>
      <w:r w:rsidRPr="008B31DC">
        <w:rPr>
          <w:szCs w:val="24"/>
          <w:lang w:eastAsia="zh-CN"/>
        </w:rPr>
        <w:t>的模式</w:t>
      </w:r>
    </w:p>
    <w:p w14:paraId="31A1DF83" w14:textId="5BEE3D2F" w:rsidR="00363DC9" w:rsidRPr="008B31DC" w:rsidRDefault="00363DC9" w:rsidP="00254DC8">
      <w:pPr>
        <w:pStyle w:val="ListParagraph"/>
        <w:ind w:left="490" w:firstLine="0"/>
        <w:contextualSpacing w:val="0"/>
        <w:rPr>
          <w:sz w:val="24"/>
          <w:szCs w:val="24"/>
          <w:lang w:eastAsia="zh-CN"/>
        </w:rPr>
      </w:pPr>
      <w:r w:rsidRPr="008B31DC">
        <w:rPr>
          <w:sz w:val="24"/>
          <w:szCs w:val="24"/>
          <w:lang w:eastAsia="zh-CN"/>
        </w:rPr>
        <w:t>通过关于《公约》及其议定书的</w:t>
      </w:r>
      <w:r w:rsidR="00680EDB" w:rsidRPr="008B31DC">
        <w:rPr>
          <w:sz w:val="24"/>
          <w:szCs w:val="24"/>
          <w:lang w:eastAsia="zh-CN"/>
        </w:rPr>
        <w:t>行政</w:t>
      </w:r>
      <w:r w:rsidRPr="008B31DC">
        <w:rPr>
          <w:sz w:val="24"/>
          <w:szCs w:val="24"/>
          <w:lang w:eastAsia="zh-CN"/>
        </w:rPr>
        <w:t>管理</w:t>
      </w:r>
      <w:r w:rsidR="00680EDB" w:rsidRPr="008B31DC">
        <w:rPr>
          <w:sz w:val="24"/>
          <w:szCs w:val="24"/>
          <w:lang w:eastAsia="zh-CN"/>
        </w:rPr>
        <w:t>和</w:t>
      </w:r>
      <w:r w:rsidRPr="008B31DC">
        <w:rPr>
          <w:sz w:val="24"/>
          <w:szCs w:val="24"/>
          <w:lang w:eastAsia="zh-CN"/>
        </w:rPr>
        <w:t>信托基金</w:t>
      </w:r>
      <w:r w:rsidR="00680EDB" w:rsidRPr="008B31DC">
        <w:rPr>
          <w:sz w:val="24"/>
          <w:szCs w:val="24"/>
          <w:lang w:eastAsia="zh-CN"/>
        </w:rPr>
        <w:t>的</w:t>
      </w:r>
      <w:r w:rsidRPr="008B31DC">
        <w:rPr>
          <w:sz w:val="24"/>
          <w:szCs w:val="24"/>
          <w:lang w:eastAsia="zh-CN"/>
        </w:rPr>
        <w:t>预算以及</w:t>
      </w:r>
      <w:r w:rsidR="00222511">
        <w:rPr>
          <w:sz w:val="24"/>
          <w:szCs w:val="24"/>
          <w:lang w:eastAsia="zh-CN"/>
        </w:rPr>
        <w:t>举行</w:t>
      </w:r>
      <w:r w:rsidRPr="008B31DC">
        <w:rPr>
          <w:sz w:val="24"/>
          <w:szCs w:val="24"/>
          <w:lang w:eastAsia="zh-CN"/>
        </w:rPr>
        <w:t>三</w:t>
      </w:r>
      <w:r w:rsidR="00680EDB" w:rsidRPr="008B31DC">
        <w:rPr>
          <w:sz w:val="24"/>
          <w:szCs w:val="24"/>
          <w:lang w:eastAsia="zh-CN"/>
        </w:rPr>
        <w:t>个</w:t>
      </w:r>
      <w:r w:rsidRPr="008B31DC">
        <w:rPr>
          <w:sz w:val="24"/>
          <w:szCs w:val="24"/>
          <w:lang w:eastAsia="zh-CN"/>
        </w:rPr>
        <w:t>会议</w:t>
      </w:r>
      <w:r w:rsidR="00680EDB" w:rsidRPr="008B31DC">
        <w:rPr>
          <w:sz w:val="24"/>
          <w:szCs w:val="24"/>
          <w:lang w:eastAsia="zh-CN"/>
        </w:rPr>
        <w:t>的</w:t>
      </w:r>
      <w:r w:rsidRPr="008B31DC">
        <w:rPr>
          <w:sz w:val="24"/>
          <w:szCs w:val="24"/>
          <w:lang w:eastAsia="zh-CN"/>
        </w:rPr>
        <w:t>面对面续会的费用的决定草案</w:t>
      </w:r>
      <w:r w:rsidR="00680EDB" w:rsidRPr="008B31DC">
        <w:rPr>
          <w:sz w:val="24"/>
          <w:szCs w:val="24"/>
          <w:lang w:eastAsia="zh-CN"/>
        </w:rPr>
        <w:t>的默许程序，将于</w:t>
      </w:r>
      <w:r w:rsidR="00425335" w:rsidRPr="008B31DC">
        <w:rPr>
          <w:sz w:val="24"/>
          <w:szCs w:val="24"/>
          <w:lang w:eastAsia="zh-CN"/>
        </w:rPr>
        <w:t>东部标准时间</w:t>
      </w:r>
      <w:r w:rsidR="00680EDB" w:rsidRPr="008B31DC">
        <w:rPr>
          <w:sz w:val="24"/>
          <w:szCs w:val="24"/>
          <w:lang w:eastAsia="zh-CN"/>
        </w:rPr>
        <w:t>2024</w:t>
      </w:r>
      <w:r w:rsidR="00680EDB" w:rsidRPr="008B31DC">
        <w:rPr>
          <w:sz w:val="24"/>
          <w:szCs w:val="24"/>
          <w:lang w:eastAsia="zh-CN"/>
        </w:rPr>
        <w:t>年</w:t>
      </w:r>
      <w:r w:rsidR="00680EDB" w:rsidRPr="008B31DC">
        <w:rPr>
          <w:sz w:val="24"/>
          <w:szCs w:val="24"/>
          <w:lang w:eastAsia="zh-CN"/>
        </w:rPr>
        <w:t>12</w:t>
      </w:r>
      <w:r w:rsidR="00680EDB" w:rsidRPr="008B31DC">
        <w:rPr>
          <w:sz w:val="24"/>
          <w:szCs w:val="24"/>
          <w:lang w:eastAsia="zh-CN"/>
        </w:rPr>
        <w:t>月</w:t>
      </w:r>
      <w:r w:rsidR="00680EDB" w:rsidRPr="008B31DC">
        <w:rPr>
          <w:sz w:val="24"/>
          <w:szCs w:val="24"/>
          <w:lang w:eastAsia="zh-CN"/>
        </w:rPr>
        <w:t>3</w:t>
      </w:r>
      <w:r w:rsidR="00680EDB" w:rsidRPr="008B31DC">
        <w:rPr>
          <w:sz w:val="24"/>
          <w:szCs w:val="24"/>
          <w:lang w:eastAsia="zh-CN"/>
        </w:rPr>
        <w:t>日上午</w:t>
      </w:r>
      <w:r w:rsidR="00680EDB" w:rsidRPr="008B31DC">
        <w:rPr>
          <w:sz w:val="24"/>
          <w:szCs w:val="24"/>
          <w:lang w:eastAsia="zh-CN"/>
        </w:rPr>
        <w:t>7</w:t>
      </w:r>
      <w:r w:rsidR="00680EDB" w:rsidRPr="008B31DC">
        <w:rPr>
          <w:sz w:val="24"/>
          <w:szCs w:val="24"/>
          <w:lang w:eastAsia="zh-CN"/>
        </w:rPr>
        <w:t>时开始，</w:t>
      </w:r>
      <w:r w:rsidR="00425335" w:rsidRPr="008B31DC">
        <w:rPr>
          <w:sz w:val="24"/>
          <w:szCs w:val="24"/>
          <w:lang w:eastAsia="zh-CN"/>
        </w:rPr>
        <w:t>东部标准时间</w:t>
      </w:r>
      <w:r w:rsidR="00680EDB" w:rsidRPr="008B31DC">
        <w:rPr>
          <w:sz w:val="24"/>
          <w:szCs w:val="24"/>
          <w:lang w:eastAsia="zh-CN"/>
        </w:rPr>
        <w:t>12</w:t>
      </w:r>
      <w:r w:rsidR="00680EDB" w:rsidRPr="008B31DC">
        <w:rPr>
          <w:sz w:val="24"/>
          <w:szCs w:val="24"/>
          <w:lang w:eastAsia="zh-CN"/>
        </w:rPr>
        <w:t>月</w:t>
      </w:r>
      <w:r w:rsidR="00680EDB" w:rsidRPr="008B31DC">
        <w:rPr>
          <w:sz w:val="24"/>
          <w:szCs w:val="24"/>
          <w:lang w:eastAsia="zh-CN"/>
        </w:rPr>
        <w:t>6</w:t>
      </w:r>
      <w:r w:rsidR="00680EDB" w:rsidRPr="008B31DC">
        <w:rPr>
          <w:sz w:val="24"/>
          <w:szCs w:val="24"/>
          <w:lang w:eastAsia="zh-CN"/>
        </w:rPr>
        <w:t>日上午</w:t>
      </w:r>
      <w:r w:rsidR="00680EDB" w:rsidRPr="008B31DC">
        <w:rPr>
          <w:sz w:val="24"/>
          <w:szCs w:val="24"/>
          <w:lang w:eastAsia="zh-CN"/>
        </w:rPr>
        <w:t>7</w:t>
      </w:r>
      <w:r w:rsidR="00680EDB" w:rsidRPr="008B31DC">
        <w:rPr>
          <w:sz w:val="24"/>
          <w:szCs w:val="24"/>
          <w:lang w:eastAsia="zh-CN"/>
        </w:rPr>
        <w:t>时结束</w:t>
      </w:r>
      <w:r w:rsidRPr="008B31DC">
        <w:rPr>
          <w:sz w:val="24"/>
          <w:szCs w:val="24"/>
          <w:lang w:eastAsia="zh-CN"/>
        </w:rPr>
        <w:t>。</w:t>
      </w:r>
      <w:r w:rsidR="000B150A" w:rsidRPr="008B31DC">
        <w:rPr>
          <w:sz w:val="24"/>
          <w:szCs w:val="24"/>
          <w:lang w:eastAsia="zh-CN"/>
        </w:rPr>
        <w:t>默许程序</w:t>
      </w:r>
      <w:r w:rsidRPr="008B31DC">
        <w:rPr>
          <w:sz w:val="24"/>
          <w:szCs w:val="24"/>
          <w:lang w:eastAsia="zh-CN"/>
        </w:rPr>
        <w:t>开始之前将</w:t>
      </w:r>
      <w:r w:rsidR="00680EDB" w:rsidRPr="008B31DC">
        <w:rPr>
          <w:sz w:val="24"/>
          <w:szCs w:val="24"/>
          <w:lang w:eastAsia="zh-CN"/>
        </w:rPr>
        <w:t>向缔约方</w:t>
      </w:r>
      <w:r w:rsidRPr="008B31DC">
        <w:rPr>
          <w:sz w:val="24"/>
          <w:szCs w:val="24"/>
          <w:lang w:eastAsia="zh-CN"/>
        </w:rPr>
        <w:t>发通知通报程序，包括日期。</w:t>
      </w:r>
    </w:p>
    <w:p w14:paraId="78F4CEEC" w14:textId="0005AC53" w:rsidR="00680EDB" w:rsidRPr="008B31DC" w:rsidRDefault="000B150A" w:rsidP="00922A54">
      <w:pPr>
        <w:pStyle w:val="ListParagraph"/>
        <w:ind w:left="490" w:firstLine="0"/>
        <w:contextualSpacing w:val="0"/>
        <w:rPr>
          <w:bCs/>
          <w:sz w:val="24"/>
          <w:szCs w:val="24"/>
          <w:lang w:eastAsia="zh-CN"/>
        </w:rPr>
      </w:pPr>
      <w:r w:rsidRPr="008B31DC">
        <w:rPr>
          <w:sz w:val="24"/>
          <w:szCs w:val="24"/>
          <w:lang w:eastAsia="zh-CN"/>
        </w:rPr>
        <w:t>默许程序</w:t>
      </w:r>
      <w:r w:rsidR="00363DC9" w:rsidRPr="008B31DC">
        <w:rPr>
          <w:sz w:val="24"/>
          <w:szCs w:val="24"/>
          <w:lang w:eastAsia="zh-CN"/>
        </w:rPr>
        <w:t>将</w:t>
      </w:r>
      <w:r w:rsidR="00922A54" w:rsidRPr="008B31DC">
        <w:rPr>
          <w:sz w:val="24"/>
          <w:szCs w:val="24"/>
          <w:lang w:eastAsia="zh-CN"/>
        </w:rPr>
        <w:t>由</w:t>
      </w:r>
      <w:r w:rsidR="00363DC9" w:rsidRPr="008B31DC">
        <w:rPr>
          <w:sz w:val="24"/>
          <w:szCs w:val="24"/>
          <w:lang w:eastAsia="zh-CN"/>
        </w:rPr>
        <w:t>主席的</w:t>
      </w:r>
      <w:r w:rsidR="005F1FCA">
        <w:rPr>
          <w:sz w:val="24"/>
          <w:szCs w:val="24"/>
          <w:lang w:eastAsia="zh-CN"/>
        </w:rPr>
        <w:t>函件</w:t>
      </w:r>
      <w:r w:rsidR="00922A54" w:rsidRPr="008B31DC">
        <w:rPr>
          <w:sz w:val="24"/>
          <w:szCs w:val="24"/>
          <w:lang w:eastAsia="zh-CN"/>
        </w:rPr>
        <w:t>启动</w:t>
      </w:r>
      <w:r w:rsidR="00F1695B">
        <w:rPr>
          <w:rStyle w:val="FootnoteReference"/>
          <w:sz w:val="24"/>
          <w:szCs w:val="24"/>
          <w:lang w:eastAsia="zh-CN"/>
        </w:rPr>
        <w:footnoteReference w:id="8"/>
      </w:r>
      <w:r w:rsidR="00363DC9" w:rsidRPr="008B31DC">
        <w:rPr>
          <w:sz w:val="24"/>
          <w:szCs w:val="24"/>
          <w:lang w:eastAsia="zh-CN"/>
        </w:rPr>
        <w:t>，</w:t>
      </w:r>
      <w:r w:rsidR="005F1FCA">
        <w:rPr>
          <w:sz w:val="24"/>
          <w:szCs w:val="24"/>
          <w:lang w:eastAsia="zh-CN"/>
        </w:rPr>
        <w:t>函件</w:t>
      </w:r>
      <w:r w:rsidR="00363DC9" w:rsidRPr="008B31DC">
        <w:rPr>
          <w:sz w:val="24"/>
          <w:szCs w:val="24"/>
          <w:lang w:eastAsia="zh-CN"/>
        </w:rPr>
        <w:t>将</w:t>
      </w:r>
      <w:r w:rsidR="00922A54" w:rsidRPr="008B31DC">
        <w:rPr>
          <w:sz w:val="24"/>
          <w:szCs w:val="24"/>
          <w:lang w:eastAsia="zh-CN"/>
        </w:rPr>
        <w:t>载有</w:t>
      </w:r>
      <w:r w:rsidR="00680EDB" w:rsidRPr="008B31DC">
        <w:rPr>
          <w:sz w:val="24"/>
          <w:szCs w:val="24"/>
          <w:lang w:eastAsia="zh-CN"/>
        </w:rPr>
        <w:t>：</w:t>
      </w:r>
    </w:p>
    <w:p w14:paraId="0E953657" w14:textId="77777777" w:rsidR="00922A54" w:rsidRPr="008B31DC" w:rsidRDefault="000B150A" w:rsidP="004B7EC0">
      <w:pPr>
        <w:pStyle w:val="ListParagraph"/>
        <w:numPr>
          <w:ilvl w:val="0"/>
          <w:numId w:val="42"/>
        </w:numPr>
        <w:ind w:left="490" w:firstLine="490"/>
        <w:contextualSpacing w:val="0"/>
        <w:rPr>
          <w:bCs/>
          <w:sz w:val="24"/>
          <w:szCs w:val="24"/>
          <w:lang w:eastAsia="zh-CN"/>
        </w:rPr>
      </w:pPr>
      <w:r w:rsidRPr="008B31DC">
        <w:rPr>
          <w:bCs/>
          <w:sz w:val="24"/>
          <w:szCs w:val="24"/>
          <w:lang w:eastAsia="zh-CN"/>
        </w:rPr>
        <w:t>默许程序</w:t>
      </w:r>
      <w:r w:rsidR="00363DC9" w:rsidRPr="008B31DC">
        <w:rPr>
          <w:bCs/>
          <w:sz w:val="24"/>
          <w:szCs w:val="24"/>
          <w:lang w:eastAsia="zh-CN"/>
        </w:rPr>
        <w:t>的简要背景和解释；</w:t>
      </w:r>
    </w:p>
    <w:p w14:paraId="7B652440" w14:textId="7AFC48CB" w:rsidR="00922A54" w:rsidRPr="008B31DC" w:rsidRDefault="00922A54" w:rsidP="00BC7821">
      <w:pPr>
        <w:pStyle w:val="ListParagraph"/>
        <w:numPr>
          <w:ilvl w:val="0"/>
          <w:numId w:val="42"/>
        </w:numPr>
        <w:ind w:left="490" w:firstLine="490"/>
        <w:contextualSpacing w:val="0"/>
        <w:rPr>
          <w:bCs/>
          <w:sz w:val="24"/>
          <w:szCs w:val="24"/>
          <w:lang w:eastAsia="zh-CN"/>
        </w:rPr>
      </w:pPr>
      <w:r w:rsidRPr="008B31DC">
        <w:rPr>
          <w:bCs/>
          <w:sz w:val="24"/>
          <w:szCs w:val="24"/>
          <w:lang w:eastAsia="zh-CN"/>
        </w:rPr>
        <w:t>预算决定草案和</w:t>
      </w:r>
      <w:r w:rsidR="00222511">
        <w:rPr>
          <w:bCs/>
          <w:sz w:val="24"/>
          <w:szCs w:val="24"/>
          <w:lang w:eastAsia="zh-CN"/>
        </w:rPr>
        <w:t>举行</w:t>
      </w:r>
      <w:r w:rsidRPr="008B31DC">
        <w:rPr>
          <w:bCs/>
          <w:sz w:val="24"/>
          <w:szCs w:val="24"/>
          <w:lang w:eastAsia="zh-CN"/>
        </w:rPr>
        <w:t>各会议</w:t>
      </w:r>
      <w:r w:rsidR="00363DC9" w:rsidRPr="008B31DC">
        <w:rPr>
          <w:bCs/>
          <w:sz w:val="24"/>
          <w:szCs w:val="24"/>
          <w:lang w:eastAsia="zh-CN"/>
        </w:rPr>
        <w:t>面对面续会的相关费用决定草案；</w:t>
      </w:r>
    </w:p>
    <w:p w14:paraId="44CC7153" w14:textId="12CE63AD" w:rsidR="00922A54" w:rsidRPr="008B31DC" w:rsidRDefault="00363DC9" w:rsidP="000954E7">
      <w:pPr>
        <w:pStyle w:val="ListParagraph"/>
        <w:numPr>
          <w:ilvl w:val="0"/>
          <w:numId w:val="42"/>
        </w:numPr>
        <w:ind w:left="490" w:firstLine="490"/>
        <w:contextualSpacing w:val="0"/>
        <w:rPr>
          <w:bCs/>
          <w:sz w:val="24"/>
          <w:szCs w:val="24"/>
          <w:lang w:eastAsia="zh-CN"/>
        </w:rPr>
      </w:pPr>
      <w:r w:rsidRPr="008B31DC">
        <w:rPr>
          <w:bCs/>
          <w:sz w:val="24"/>
          <w:szCs w:val="24"/>
          <w:lang w:eastAsia="zh-CN"/>
        </w:rPr>
        <w:t>说明</w:t>
      </w:r>
      <w:r w:rsidR="008B31DC">
        <w:rPr>
          <w:rFonts w:hint="eastAsia"/>
          <w:bCs/>
          <w:sz w:val="24"/>
          <w:szCs w:val="24"/>
          <w:lang w:eastAsia="zh-CN"/>
        </w:rPr>
        <w:t>将分</w:t>
      </w:r>
      <w:r w:rsidR="00870BB3">
        <w:rPr>
          <w:rFonts w:hint="eastAsia"/>
          <w:bCs/>
          <w:sz w:val="24"/>
          <w:szCs w:val="24"/>
          <w:lang w:eastAsia="zh-CN"/>
        </w:rPr>
        <w:t>开</w:t>
      </w:r>
      <w:r w:rsidR="008B31DC">
        <w:rPr>
          <w:rFonts w:hint="eastAsia"/>
          <w:bCs/>
          <w:sz w:val="24"/>
          <w:szCs w:val="24"/>
          <w:lang w:eastAsia="zh-CN"/>
        </w:rPr>
        <w:t>通过</w:t>
      </w:r>
      <w:r w:rsidR="00425335">
        <w:rPr>
          <w:rFonts w:hint="eastAsia"/>
          <w:bCs/>
          <w:sz w:val="24"/>
          <w:szCs w:val="24"/>
          <w:lang w:eastAsia="zh-CN"/>
        </w:rPr>
        <w:t>各</w:t>
      </w:r>
      <w:r w:rsidRPr="008B31DC">
        <w:rPr>
          <w:bCs/>
          <w:sz w:val="24"/>
          <w:szCs w:val="24"/>
          <w:lang w:eastAsia="zh-CN"/>
        </w:rPr>
        <w:t>项决定，任何反对意见都应明确说明反对的是哪项决定；</w:t>
      </w:r>
    </w:p>
    <w:p w14:paraId="6A088B6E" w14:textId="5DFAB547" w:rsidR="00363DC9" w:rsidRPr="008B31DC" w:rsidRDefault="000B150A" w:rsidP="000954E7">
      <w:pPr>
        <w:pStyle w:val="ListParagraph"/>
        <w:numPr>
          <w:ilvl w:val="0"/>
          <w:numId w:val="42"/>
        </w:numPr>
        <w:ind w:left="490" w:firstLine="490"/>
        <w:contextualSpacing w:val="0"/>
        <w:rPr>
          <w:bCs/>
          <w:sz w:val="24"/>
          <w:szCs w:val="24"/>
          <w:lang w:eastAsia="zh-CN"/>
        </w:rPr>
      </w:pPr>
      <w:r w:rsidRPr="008B31DC">
        <w:rPr>
          <w:bCs/>
          <w:sz w:val="24"/>
          <w:szCs w:val="24"/>
          <w:lang w:eastAsia="zh-CN"/>
        </w:rPr>
        <w:t>默许程序</w:t>
      </w:r>
      <w:r w:rsidR="00363DC9" w:rsidRPr="008B31DC">
        <w:rPr>
          <w:bCs/>
          <w:sz w:val="24"/>
          <w:szCs w:val="24"/>
          <w:lang w:eastAsia="zh-CN"/>
        </w:rPr>
        <w:t>的时限。</w:t>
      </w:r>
    </w:p>
    <w:p w14:paraId="64D9F1A5" w14:textId="5261A2AE" w:rsidR="00363DC9" w:rsidRPr="008B31DC" w:rsidRDefault="00363DC9" w:rsidP="00254DC8">
      <w:pPr>
        <w:pStyle w:val="ListParagraph"/>
        <w:ind w:left="490" w:firstLine="0"/>
        <w:contextualSpacing w:val="0"/>
        <w:rPr>
          <w:sz w:val="24"/>
          <w:szCs w:val="24"/>
          <w:lang w:eastAsia="zh-CN"/>
        </w:rPr>
      </w:pPr>
      <w:r w:rsidRPr="008B31DC">
        <w:rPr>
          <w:sz w:val="24"/>
          <w:szCs w:val="24"/>
          <w:lang w:eastAsia="zh-CN"/>
        </w:rPr>
        <w:t>会议主持</w:t>
      </w:r>
      <w:r w:rsidR="008B31DC">
        <w:rPr>
          <w:rFonts w:hint="eastAsia"/>
          <w:sz w:val="24"/>
          <w:szCs w:val="24"/>
          <w:lang w:eastAsia="zh-CN"/>
        </w:rPr>
        <w:t>人</w:t>
      </w:r>
      <w:r w:rsidRPr="008B31DC">
        <w:rPr>
          <w:sz w:val="24"/>
          <w:szCs w:val="24"/>
          <w:lang w:eastAsia="zh-CN"/>
        </w:rPr>
        <w:t>的所有</w:t>
      </w:r>
      <w:r w:rsidR="005F1FCA">
        <w:rPr>
          <w:rFonts w:hint="eastAsia"/>
          <w:sz w:val="24"/>
          <w:szCs w:val="24"/>
          <w:lang w:eastAsia="zh-CN"/>
        </w:rPr>
        <w:t>函件</w:t>
      </w:r>
      <w:r w:rsidRPr="008B31DC">
        <w:rPr>
          <w:sz w:val="24"/>
          <w:szCs w:val="24"/>
          <w:lang w:eastAsia="zh-CN"/>
        </w:rPr>
        <w:t>以及与</w:t>
      </w:r>
      <w:r w:rsidR="000B150A" w:rsidRPr="008B31DC">
        <w:rPr>
          <w:sz w:val="24"/>
          <w:szCs w:val="24"/>
          <w:lang w:eastAsia="zh-CN"/>
        </w:rPr>
        <w:t>默许程序</w:t>
      </w:r>
      <w:r w:rsidRPr="008B31DC">
        <w:rPr>
          <w:sz w:val="24"/>
          <w:szCs w:val="24"/>
          <w:lang w:eastAsia="zh-CN"/>
        </w:rPr>
        <w:t>有关的文件都将张贴在公约网站。</w:t>
      </w:r>
    </w:p>
    <w:p w14:paraId="310C7BFE" w14:textId="4540ED86" w:rsidR="00363DC9" w:rsidRPr="008B31DC" w:rsidRDefault="00363DC9" w:rsidP="00254DC8">
      <w:pPr>
        <w:pStyle w:val="ListParagraph"/>
        <w:ind w:left="490" w:firstLine="0"/>
        <w:contextualSpacing w:val="0"/>
        <w:rPr>
          <w:sz w:val="24"/>
          <w:szCs w:val="24"/>
          <w:lang w:eastAsia="zh-CN"/>
        </w:rPr>
      </w:pPr>
      <w:r w:rsidRPr="008B31DC">
        <w:rPr>
          <w:sz w:val="24"/>
          <w:szCs w:val="24"/>
          <w:lang w:eastAsia="zh-CN"/>
        </w:rPr>
        <w:t>如果沉默被打破，主席将再</w:t>
      </w:r>
      <w:r w:rsidR="004E6999">
        <w:rPr>
          <w:rFonts w:hint="eastAsia"/>
          <w:sz w:val="24"/>
          <w:szCs w:val="24"/>
          <w:lang w:eastAsia="zh-CN"/>
        </w:rPr>
        <w:t>发</w:t>
      </w:r>
      <w:r w:rsidR="005F1FCA">
        <w:rPr>
          <w:rFonts w:hint="eastAsia"/>
          <w:sz w:val="24"/>
          <w:szCs w:val="24"/>
          <w:lang w:eastAsia="zh-CN"/>
        </w:rPr>
        <w:t>函</w:t>
      </w:r>
      <w:r w:rsidRPr="008B31DC">
        <w:rPr>
          <w:sz w:val="24"/>
          <w:szCs w:val="24"/>
          <w:lang w:eastAsia="zh-CN"/>
        </w:rPr>
        <w:t>通</w:t>
      </w:r>
      <w:r w:rsidR="00ED19D9">
        <w:rPr>
          <w:rFonts w:hint="eastAsia"/>
          <w:sz w:val="24"/>
          <w:szCs w:val="24"/>
          <w:lang w:eastAsia="zh-CN"/>
        </w:rPr>
        <w:t>知</w:t>
      </w:r>
      <w:r w:rsidRPr="008B31DC">
        <w:rPr>
          <w:sz w:val="24"/>
          <w:szCs w:val="24"/>
          <w:lang w:eastAsia="zh-CN"/>
        </w:rPr>
        <w:t>下一步行动，其中可能包括与提出反对意见的一</w:t>
      </w:r>
      <w:r w:rsidR="004E6999">
        <w:rPr>
          <w:rFonts w:hint="eastAsia"/>
          <w:sz w:val="24"/>
          <w:szCs w:val="24"/>
          <w:lang w:eastAsia="zh-CN"/>
        </w:rPr>
        <w:t>个</w:t>
      </w:r>
      <w:r w:rsidRPr="008B31DC">
        <w:rPr>
          <w:sz w:val="24"/>
          <w:szCs w:val="24"/>
          <w:lang w:eastAsia="zh-CN"/>
        </w:rPr>
        <w:t>或多</w:t>
      </w:r>
      <w:r w:rsidR="004E6999">
        <w:rPr>
          <w:rFonts w:hint="eastAsia"/>
          <w:sz w:val="24"/>
          <w:szCs w:val="24"/>
          <w:lang w:eastAsia="zh-CN"/>
        </w:rPr>
        <w:t>个缔约方</w:t>
      </w:r>
      <w:r w:rsidRPr="008B31DC">
        <w:rPr>
          <w:sz w:val="24"/>
          <w:szCs w:val="24"/>
          <w:lang w:eastAsia="zh-CN"/>
        </w:rPr>
        <w:t>进行磋商，并酌情在</w:t>
      </w:r>
      <w:r w:rsidRPr="008B31DC">
        <w:rPr>
          <w:sz w:val="24"/>
          <w:szCs w:val="24"/>
          <w:lang w:eastAsia="zh-CN"/>
        </w:rPr>
        <w:t>2024</w:t>
      </w:r>
      <w:r w:rsidRPr="008B31DC">
        <w:rPr>
          <w:sz w:val="24"/>
          <w:szCs w:val="24"/>
          <w:lang w:eastAsia="zh-CN"/>
        </w:rPr>
        <w:t>年</w:t>
      </w:r>
      <w:r w:rsidRPr="008B31DC">
        <w:rPr>
          <w:sz w:val="24"/>
          <w:szCs w:val="24"/>
          <w:lang w:eastAsia="zh-CN"/>
        </w:rPr>
        <w:t>12</w:t>
      </w:r>
      <w:r w:rsidRPr="008B31DC">
        <w:rPr>
          <w:sz w:val="24"/>
          <w:szCs w:val="24"/>
          <w:lang w:eastAsia="zh-CN"/>
        </w:rPr>
        <w:t>月</w:t>
      </w:r>
      <w:r w:rsidRPr="008B31DC">
        <w:rPr>
          <w:sz w:val="24"/>
          <w:szCs w:val="24"/>
          <w:lang w:eastAsia="zh-CN"/>
        </w:rPr>
        <w:t>10</w:t>
      </w:r>
      <w:r w:rsidRPr="008B31DC">
        <w:rPr>
          <w:sz w:val="24"/>
          <w:szCs w:val="24"/>
          <w:lang w:eastAsia="zh-CN"/>
        </w:rPr>
        <w:t>日至</w:t>
      </w:r>
      <w:r w:rsidRPr="008B31DC">
        <w:rPr>
          <w:sz w:val="24"/>
          <w:szCs w:val="24"/>
          <w:lang w:eastAsia="zh-CN"/>
        </w:rPr>
        <w:t>13</w:t>
      </w:r>
      <w:r w:rsidRPr="008B31DC">
        <w:rPr>
          <w:sz w:val="24"/>
          <w:szCs w:val="24"/>
          <w:lang w:eastAsia="zh-CN"/>
        </w:rPr>
        <w:t>日</w:t>
      </w:r>
      <w:r w:rsidR="004E6999">
        <w:rPr>
          <w:rFonts w:hint="eastAsia"/>
          <w:sz w:val="24"/>
          <w:szCs w:val="24"/>
          <w:lang w:eastAsia="zh-CN"/>
        </w:rPr>
        <w:t>启动</w:t>
      </w:r>
      <w:r w:rsidRPr="008B31DC">
        <w:rPr>
          <w:sz w:val="24"/>
          <w:szCs w:val="24"/>
          <w:lang w:eastAsia="zh-CN"/>
        </w:rPr>
        <w:t>另一</w:t>
      </w:r>
      <w:r w:rsidR="004E6999">
        <w:rPr>
          <w:rFonts w:hint="eastAsia"/>
          <w:sz w:val="24"/>
          <w:szCs w:val="24"/>
          <w:lang w:eastAsia="zh-CN"/>
        </w:rPr>
        <w:t>轮</w:t>
      </w:r>
      <w:r w:rsidRPr="008B31DC">
        <w:rPr>
          <w:sz w:val="24"/>
          <w:szCs w:val="24"/>
          <w:lang w:eastAsia="zh-CN"/>
        </w:rPr>
        <w:t>72</w:t>
      </w:r>
      <w:r w:rsidRPr="008B31DC">
        <w:rPr>
          <w:sz w:val="24"/>
          <w:szCs w:val="24"/>
          <w:lang w:eastAsia="zh-CN"/>
        </w:rPr>
        <w:t>小时</w:t>
      </w:r>
      <w:r w:rsidR="000B150A" w:rsidRPr="008B31DC">
        <w:rPr>
          <w:sz w:val="24"/>
          <w:szCs w:val="24"/>
          <w:lang w:eastAsia="zh-CN"/>
        </w:rPr>
        <w:t>默许程序</w:t>
      </w:r>
      <w:r w:rsidRPr="008B31DC">
        <w:rPr>
          <w:sz w:val="24"/>
          <w:szCs w:val="24"/>
          <w:lang w:eastAsia="zh-CN"/>
        </w:rPr>
        <w:t>。</w:t>
      </w:r>
    </w:p>
    <w:p w14:paraId="44FEE21A" w14:textId="74B0A060" w:rsidR="00363DC9" w:rsidRPr="008B31DC" w:rsidRDefault="000B150A" w:rsidP="00254DC8">
      <w:pPr>
        <w:pStyle w:val="ListParagraph"/>
        <w:ind w:left="490" w:firstLine="0"/>
        <w:contextualSpacing w:val="0"/>
        <w:rPr>
          <w:sz w:val="24"/>
          <w:szCs w:val="24"/>
          <w:lang w:eastAsia="zh-CN"/>
        </w:rPr>
      </w:pPr>
      <w:r w:rsidRPr="008B31DC">
        <w:rPr>
          <w:sz w:val="24"/>
          <w:szCs w:val="24"/>
          <w:lang w:eastAsia="zh-CN"/>
        </w:rPr>
        <w:t>默许程序</w:t>
      </w:r>
      <w:r w:rsidR="00363DC9" w:rsidRPr="008B31DC">
        <w:rPr>
          <w:sz w:val="24"/>
          <w:szCs w:val="24"/>
          <w:lang w:eastAsia="zh-CN"/>
        </w:rPr>
        <w:t>结束时，主席将发</w:t>
      </w:r>
      <w:r w:rsidR="005F1FCA">
        <w:rPr>
          <w:rFonts w:hint="eastAsia"/>
          <w:sz w:val="24"/>
          <w:szCs w:val="24"/>
          <w:lang w:eastAsia="zh-CN"/>
        </w:rPr>
        <w:t>函</w:t>
      </w:r>
      <w:r w:rsidR="00ED19D9">
        <w:rPr>
          <w:rFonts w:hint="eastAsia"/>
          <w:sz w:val="24"/>
          <w:szCs w:val="24"/>
          <w:lang w:eastAsia="zh-CN"/>
        </w:rPr>
        <w:t>通知</w:t>
      </w:r>
      <w:r w:rsidR="00363DC9" w:rsidRPr="008B31DC">
        <w:rPr>
          <w:sz w:val="24"/>
          <w:szCs w:val="24"/>
          <w:lang w:eastAsia="zh-CN"/>
        </w:rPr>
        <w:t>缔约方决定是否已</w:t>
      </w:r>
      <w:r w:rsidR="004E6999">
        <w:rPr>
          <w:rFonts w:hint="eastAsia"/>
          <w:sz w:val="24"/>
          <w:szCs w:val="24"/>
          <w:lang w:eastAsia="zh-CN"/>
        </w:rPr>
        <w:t>获</w:t>
      </w:r>
      <w:r w:rsidR="00363DC9" w:rsidRPr="008B31DC">
        <w:rPr>
          <w:sz w:val="24"/>
          <w:szCs w:val="24"/>
          <w:lang w:eastAsia="zh-CN"/>
        </w:rPr>
        <w:t>通过。</w:t>
      </w:r>
    </w:p>
    <w:p w14:paraId="0134E521" w14:textId="54747C3C" w:rsidR="00363DC9" w:rsidRPr="008B31DC" w:rsidRDefault="00363DC9" w:rsidP="00254DC8">
      <w:pPr>
        <w:pStyle w:val="ListParagraph"/>
        <w:ind w:left="490" w:firstLine="0"/>
        <w:contextualSpacing w:val="0"/>
        <w:rPr>
          <w:b/>
          <w:bCs/>
          <w:lang w:eastAsia="zh-CN"/>
        </w:rPr>
      </w:pPr>
      <w:r w:rsidRPr="008B31DC">
        <w:rPr>
          <w:sz w:val="24"/>
          <w:szCs w:val="24"/>
          <w:lang w:eastAsia="zh-CN"/>
        </w:rPr>
        <w:t>主席的</w:t>
      </w:r>
      <w:r w:rsidR="005F1FCA">
        <w:rPr>
          <w:sz w:val="24"/>
          <w:szCs w:val="24"/>
          <w:lang w:eastAsia="zh-CN"/>
        </w:rPr>
        <w:t>函件</w:t>
      </w:r>
      <w:r w:rsidRPr="008B31DC">
        <w:rPr>
          <w:sz w:val="24"/>
          <w:szCs w:val="24"/>
          <w:lang w:eastAsia="zh-CN"/>
        </w:rPr>
        <w:t>将</w:t>
      </w:r>
      <w:r w:rsidR="00ED19D9">
        <w:rPr>
          <w:rFonts w:hint="eastAsia"/>
          <w:sz w:val="24"/>
          <w:szCs w:val="24"/>
          <w:lang w:eastAsia="zh-CN"/>
        </w:rPr>
        <w:t>用</w:t>
      </w:r>
      <w:r w:rsidRPr="008B31DC">
        <w:rPr>
          <w:sz w:val="24"/>
          <w:szCs w:val="24"/>
          <w:lang w:eastAsia="zh-CN"/>
        </w:rPr>
        <w:t>电子邮件发给登记参加哥伦比亚卡利会议的缔约方代表团团长</w:t>
      </w:r>
      <w:r w:rsidR="004E6999">
        <w:rPr>
          <w:rFonts w:hint="eastAsia"/>
          <w:sz w:val="24"/>
          <w:szCs w:val="24"/>
          <w:lang w:eastAsia="zh-CN"/>
        </w:rPr>
        <w:t>和</w:t>
      </w:r>
      <w:r w:rsidRPr="008B31DC">
        <w:rPr>
          <w:sz w:val="24"/>
          <w:szCs w:val="24"/>
          <w:lang w:eastAsia="zh-CN"/>
        </w:rPr>
        <w:t>《公约》及其议定书的国家联络点</w:t>
      </w:r>
      <w:r w:rsidR="004E6999">
        <w:rPr>
          <w:rFonts w:hint="eastAsia"/>
          <w:sz w:val="24"/>
          <w:szCs w:val="24"/>
          <w:lang w:eastAsia="zh-CN"/>
        </w:rPr>
        <w:t>，并</w:t>
      </w:r>
      <w:r w:rsidRPr="008B31DC">
        <w:rPr>
          <w:sz w:val="24"/>
          <w:szCs w:val="24"/>
          <w:lang w:eastAsia="zh-CN"/>
        </w:rPr>
        <w:t>同时上传到会议网站。</w:t>
      </w:r>
    </w:p>
    <w:p w14:paraId="3D30A035" w14:textId="7317D442" w:rsidR="002B559C" w:rsidRPr="00B21F88" w:rsidRDefault="00B86626" w:rsidP="0058717B">
      <w:pPr>
        <w:spacing w:line="276" w:lineRule="auto"/>
        <w:ind w:left="490"/>
        <w:jc w:val="center"/>
        <w:rPr>
          <w:sz w:val="24"/>
          <w:lang w:eastAsia="zh-CN"/>
        </w:rPr>
      </w:pPr>
      <w:r w:rsidRPr="00B21F88">
        <w:rPr>
          <w:sz w:val="24"/>
          <w:lang w:eastAsia="zh-CN"/>
        </w:rPr>
        <w:t>__________</w:t>
      </w:r>
    </w:p>
    <w:sectPr w:rsidR="002B559C" w:rsidRPr="00B21F88"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1BC385" w14:textId="77777777" w:rsidR="00427920" w:rsidRDefault="00427920" w:rsidP="00A96B21">
      <w:r>
        <w:separator/>
      </w:r>
    </w:p>
  </w:endnote>
  <w:endnote w:type="continuationSeparator" w:id="0">
    <w:p w14:paraId="58232899" w14:textId="77777777" w:rsidR="00427920" w:rsidRDefault="00427920" w:rsidP="00A96B21">
      <w:r>
        <w:continuationSeparator/>
      </w:r>
    </w:p>
  </w:endnote>
  <w:endnote w:type="continuationNotice" w:id="1">
    <w:p w14:paraId="4AF0440E" w14:textId="77777777" w:rsidR="00427920" w:rsidRDefault="004279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DE85FD" w14:textId="77777777" w:rsidR="00427920" w:rsidRDefault="00427920" w:rsidP="00A96B21">
      <w:r>
        <w:separator/>
      </w:r>
    </w:p>
  </w:footnote>
  <w:footnote w:type="continuationSeparator" w:id="0">
    <w:p w14:paraId="2F1EA45D" w14:textId="77777777" w:rsidR="00427920" w:rsidRDefault="00427920" w:rsidP="00A96B21">
      <w:r>
        <w:continuationSeparator/>
      </w:r>
    </w:p>
  </w:footnote>
  <w:footnote w:type="continuationNotice" w:id="1">
    <w:p w14:paraId="6565F0FD" w14:textId="77777777" w:rsidR="00427920" w:rsidRDefault="00427920"/>
  </w:footnote>
  <w:footnote w:id="2">
    <w:p w14:paraId="6D459069" w14:textId="23AFAEB9" w:rsidR="00E63CEA" w:rsidRPr="00F1695B" w:rsidRDefault="00E63CEA" w:rsidP="00F1695B">
      <w:pPr>
        <w:pStyle w:val="FootnoteText"/>
        <w:spacing w:before="0" w:after="60"/>
        <w:rPr>
          <w:sz w:val="20"/>
          <w:lang w:eastAsia="zh-CN"/>
        </w:rPr>
      </w:pPr>
      <w:r w:rsidRPr="00F1695B">
        <w:rPr>
          <w:rStyle w:val="FootnoteReference"/>
          <w:sz w:val="20"/>
        </w:rPr>
        <w:footnoteRef/>
      </w:r>
      <w:r w:rsidRPr="00F1695B">
        <w:rPr>
          <w:sz w:val="20"/>
          <w:lang w:eastAsia="zh-CN"/>
        </w:rPr>
        <w:t xml:space="preserve"> </w:t>
      </w:r>
      <w:r w:rsidR="00F1695B" w:rsidRPr="00F1695B">
        <w:rPr>
          <w:rFonts w:hint="eastAsia"/>
          <w:sz w:val="20"/>
          <w:lang w:eastAsia="zh-CN"/>
        </w:rPr>
        <w:t xml:space="preserve"> </w:t>
      </w:r>
      <w:r w:rsidR="00F1695B" w:rsidRPr="00F1695B">
        <w:rPr>
          <w:rFonts w:hint="eastAsia"/>
          <w:sz w:val="20"/>
          <w:lang w:eastAsia="zh-CN"/>
        </w:rPr>
        <w:t>预算需要在</w:t>
      </w:r>
      <w:r w:rsidR="00F1695B" w:rsidRPr="00F1695B">
        <w:rPr>
          <w:rFonts w:hint="eastAsia"/>
          <w:sz w:val="20"/>
          <w:lang w:eastAsia="zh-CN"/>
        </w:rPr>
        <w:t>2024</w:t>
      </w:r>
      <w:r w:rsidR="00F1695B" w:rsidRPr="00F1695B">
        <w:rPr>
          <w:rFonts w:hint="eastAsia"/>
          <w:sz w:val="20"/>
          <w:lang w:eastAsia="zh-CN"/>
        </w:rPr>
        <w:t>财年结束前通过，以使秘书处能够继续运作，并确保</w:t>
      </w:r>
      <w:r w:rsidR="00ED19D9" w:rsidRPr="00F1695B">
        <w:rPr>
          <w:rFonts w:hint="eastAsia"/>
          <w:sz w:val="20"/>
          <w:lang w:eastAsia="zh-CN"/>
        </w:rPr>
        <w:t>高效规划</w:t>
      </w:r>
      <w:r w:rsidR="00F1695B" w:rsidRPr="00F1695B">
        <w:rPr>
          <w:rFonts w:hint="eastAsia"/>
          <w:sz w:val="20"/>
          <w:lang w:eastAsia="zh-CN"/>
        </w:rPr>
        <w:t>下一个两年期。如不能在</w:t>
      </w:r>
      <w:r w:rsidR="00F1695B" w:rsidRPr="00F1695B">
        <w:rPr>
          <w:rFonts w:hint="eastAsia"/>
          <w:sz w:val="20"/>
          <w:lang w:eastAsia="zh-CN"/>
        </w:rPr>
        <w:t>2024</w:t>
      </w:r>
      <w:r w:rsidR="00F1695B" w:rsidRPr="00F1695B">
        <w:rPr>
          <w:rFonts w:hint="eastAsia"/>
          <w:sz w:val="20"/>
          <w:lang w:eastAsia="zh-CN"/>
        </w:rPr>
        <w:t>年底前通过预算，由于缺</w:t>
      </w:r>
      <w:r w:rsidR="00746F56">
        <w:rPr>
          <w:rFonts w:hint="eastAsia"/>
          <w:sz w:val="20"/>
          <w:lang w:eastAsia="zh-CN"/>
        </w:rPr>
        <w:t>少</w:t>
      </w:r>
      <w:r w:rsidR="00F1695B" w:rsidRPr="00F1695B">
        <w:rPr>
          <w:rFonts w:hint="eastAsia"/>
          <w:sz w:val="20"/>
          <w:lang w:eastAsia="zh-CN"/>
        </w:rPr>
        <w:t>财务细则所要求的授权，秘书处的运作可能从</w:t>
      </w:r>
      <w:r w:rsidR="00F1695B" w:rsidRPr="00F1695B">
        <w:rPr>
          <w:rFonts w:hint="eastAsia"/>
          <w:sz w:val="20"/>
          <w:lang w:eastAsia="zh-CN"/>
        </w:rPr>
        <w:t>202</w:t>
      </w:r>
      <w:r w:rsidR="00DF6DA0">
        <w:rPr>
          <w:rFonts w:hint="eastAsia"/>
          <w:sz w:val="20"/>
          <w:lang w:eastAsia="zh-CN"/>
        </w:rPr>
        <w:t>5</w:t>
      </w:r>
      <w:r w:rsidR="00F1695B" w:rsidRPr="00F1695B">
        <w:rPr>
          <w:rFonts w:hint="eastAsia"/>
          <w:sz w:val="20"/>
          <w:lang w:eastAsia="zh-CN"/>
        </w:rPr>
        <w:t>年</w:t>
      </w:r>
      <w:r w:rsidR="00F1695B" w:rsidRPr="00F1695B">
        <w:rPr>
          <w:rFonts w:hint="eastAsia"/>
          <w:sz w:val="20"/>
          <w:lang w:eastAsia="zh-CN"/>
        </w:rPr>
        <w:t>1</w:t>
      </w:r>
      <w:r w:rsidR="00F1695B" w:rsidRPr="00F1695B">
        <w:rPr>
          <w:rFonts w:hint="eastAsia"/>
          <w:sz w:val="20"/>
          <w:lang w:eastAsia="zh-CN"/>
        </w:rPr>
        <w:t>月</w:t>
      </w:r>
      <w:r w:rsidR="00F1695B" w:rsidRPr="00F1695B">
        <w:rPr>
          <w:rFonts w:hint="eastAsia"/>
          <w:sz w:val="20"/>
          <w:lang w:eastAsia="zh-CN"/>
        </w:rPr>
        <w:t>1</w:t>
      </w:r>
      <w:r w:rsidR="00F1695B" w:rsidRPr="00F1695B">
        <w:rPr>
          <w:rFonts w:hint="eastAsia"/>
          <w:sz w:val="20"/>
          <w:lang w:eastAsia="zh-CN"/>
        </w:rPr>
        <w:t>日起完全停止。由此产生的任何违约行为</w:t>
      </w:r>
      <w:r w:rsidR="00746F56">
        <w:rPr>
          <w:rFonts w:hint="eastAsia"/>
          <w:sz w:val="20"/>
          <w:lang w:eastAsia="zh-CN"/>
        </w:rPr>
        <w:t>的</w:t>
      </w:r>
      <w:r w:rsidR="00F1695B" w:rsidRPr="00F1695B">
        <w:rPr>
          <w:rFonts w:hint="eastAsia"/>
          <w:sz w:val="20"/>
          <w:lang w:eastAsia="zh-CN"/>
        </w:rPr>
        <w:t>财务和法律</w:t>
      </w:r>
      <w:r w:rsidR="00ED19D9">
        <w:rPr>
          <w:rFonts w:hint="eastAsia"/>
          <w:sz w:val="20"/>
          <w:lang w:eastAsia="zh-CN"/>
        </w:rPr>
        <w:t>后果</w:t>
      </w:r>
      <w:r w:rsidR="00F1695B" w:rsidRPr="00F1695B">
        <w:rPr>
          <w:rFonts w:hint="eastAsia"/>
          <w:sz w:val="20"/>
          <w:lang w:eastAsia="zh-CN"/>
        </w:rPr>
        <w:t>可能意味着</w:t>
      </w:r>
      <w:r w:rsidR="00746F56">
        <w:rPr>
          <w:rFonts w:hint="eastAsia"/>
          <w:sz w:val="20"/>
          <w:lang w:eastAsia="zh-CN"/>
        </w:rPr>
        <w:t>缔约方要</w:t>
      </w:r>
      <w:r w:rsidR="00F1695B" w:rsidRPr="00F1695B">
        <w:rPr>
          <w:rFonts w:hint="eastAsia"/>
          <w:sz w:val="20"/>
          <w:lang w:eastAsia="zh-CN"/>
        </w:rPr>
        <w:t>承担额外财务责任。</w:t>
      </w:r>
    </w:p>
  </w:footnote>
  <w:footnote w:id="3">
    <w:p w14:paraId="2B76295D" w14:textId="6A6EFA01" w:rsidR="00E63CEA" w:rsidRPr="00F1695B" w:rsidRDefault="00E63CEA" w:rsidP="00F1695B">
      <w:pPr>
        <w:pStyle w:val="FootnoteText"/>
        <w:spacing w:before="0" w:after="60"/>
        <w:rPr>
          <w:sz w:val="20"/>
          <w:lang w:eastAsia="zh-CN"/>
        </w:rPr>
      </w:pPr>
      <w:r w:rsidRPr="00F1695B">
        <w:rPr>
          <w:rStyle w:val="FootnoteReference"/>
          <w:sz w:val="20"/>
        </w:rPr>
        <w:footnoteRef/>
      </w:r>
      <w:r w:rsidRPr="00F1695B">
        <w:rPr>
          <w:sz w:val="20"/>
          <w:lang w:eastAsia="zh-CN"/>
        </w:rPr>
        <w:t xml:space="preserve"> </w:t>
      </w:r>
      <w:r w:rsidRPr="00F1695B">
        <w:rPr>
          <w:rFonts w:hint="eastAsia"/>
          <w:sz w:val="20"/>
          <w:lang w:eastAsia="zh-CN"/>
        </w:rPr>
        <w:t xml:space="preserve">  </w:t>
      </w:r>
      <w:r w:rsidRPr="00F1695B">
        <w:rPr>
          <w:rFonts w:hint="eastAsia"/>
          <w:sz w:val="20"/>
          <w:lang w:eastAsia="zh-CN"/>
        </w:rPr>
        <w:t>分别为第</w:t>
      </w:r>
      <w:r w:rsidRPr="00F1695B">
        <w:rPr>
          <w:snapToGrid w:val="0"/>
          <w:sz w:val="20"/>
          <w:lang w:eastAsia="zh-CN"/>
        </w:rPr>
        <w:t>16/24</w:t>
      </w:r>
      <w:r w:rsidRPr="00F1695B">
        <w:rPr>
          <w:rFonts w:hint="eastAsia"/>
          <w:snapToGrid w:val="0"/>
          <w:sz w:val="20"/>
          <w:lang w:eastAsia="zh-CN"/>
        </w:rPr>
        <w:t>号、第</w:t>
      </w:r>
      <w:r w:rsidRPr="00F1695B">
        <w:rPr>
          <w:snapToGrid w:val="0"/>
          <w:sz w:val="20"/>
          <w:lang w:eastAsia="zh-CN"/>
        </w:rPr>
        <w:t>CP</w:t>
      </w:r>
      <w:r w:rsidRPr="00F1695B">
        <w:rPr>
          <w:snapToGrid w:val="0"/>
          <w:sz w:val="20"/>
          <w:lang w:eastAsia="zh-CN"/>
        </w:rPr>
        <w:noBreakHyphen/>
        <w:t>11/4</w:t>
      </w:r>
      <w:r w:rsidRPr="00F1695B">
        <w:rPr>
          <w:rFonts w:hint="eastAsia"/>
          <w:snapToGrid w:val="0"/>
          <w:sz w:val="20"/>
          <w:lang w:eastAsia="zh-CN"/>
        </w:rPr>
        <w:t>号和第</w:t>
      </w:r>
      <w:r w:rsidRPr="00F1695B">
        <w:rPr>
          <w:snapToGrid w:val="0"/>
          <w:sz w:val="20"/>
          <w:lang w:eastAsia="zh-CN"/>
        </w:rPr>
        <w:t>NP-5/9</w:t>
      </w:r>
      <w:r w:rsidRPr="00F1695B">
        <w:rPr>
          <w:rFonts w:hint="eastAsia"/>
          <w:snapToGrid w:val="0"/>
          <w:sz w:val="20"/>
          <w:lang w:eastAsia="zh-CN"/>
        </w:rPr>
        <w:t>号决定。</w:t>
      </w:r>
    </w:p>
  </w:footnote>
  <w:footnote w:id="4">
    <w:p w14:paraId="21FE7749" w14:textId="7BF09785" w:rsidR="00DB7DEC" w:rsidRPr="00F1695B" w:rsidRDefault="00DB7DEC" w:rsidP="00F1695B">
      <w:pPr>
        <w:pStyle w:val="FootnoteText"/>
        <w:spacing w:before="0" w:after="60"/>
        <w:rPr>
          <w:sz w:val="20"/>
          <w:lang w:eastAsia="zh-CN"/>
        </w:rPr>
      </w:pPr>
      <w:r w:rsidRPr="00F1695B">
        <w:rPr>
          <w:rStyle w:val="FootnoteReference"/>
          <w:sz w:val="20"/>
        </w:rPr>
        <w:footnoteRef/>
      </w:r>
      <w:r w:rsidRPr="00F1695B">
        <w:rPr>
          <w:sz w:val="20"/>
          <w:lang w:eastAsia="zh-CN"/>
        </w:rPr>
        <w:t xml:space="preserve"> </w:t>
      </w:r>
      <w:r w:rsidR="00F1695B" w:rsidRPr="00F1695B">
        <w:rPr>
          <w:rFonts w:hint="eastAsia"/>
          <w:sz w:val="20"/>
          <w:lang w:eastAsia="zh-CN"/>
        </w:rPr>
        <w:t xml:space="preserve"> CBD/COP/16/L.35</w:t>
      </w:r>
      <w:r w:rsidR="00F1695B" w:rsidRPr="00F1695B">
        <w:rPr>
          <w:rFonts w:hint="eastAsia"/>
          <w:sz w:val="20"/>
          <w:lang w:eastAsia="zh-CN"/>
        </w:rPr>
        <w:t>号文件所载关于任命执行秘书相关事项的决定草案将作为</w:t>
      </w:r>
      <w:r w:rsidR="00F1695B" w:rsidRPr="00F1695B">
        <w:rPr>
          <w:rFonts w:hint="eastAsia"/>
          <w:sz w:val="20"/>
          <w:lang w:eastAsia="zh-CN"/>
        </w:rPr>
        <w:t>CBD/COP/16/L.35/Part</w:t>
      </w:r>
      <w:r w:rsidR="00746F56">
        <w:rPr>
          <w:rFonts w:hint="eastAsia"/>
          <w:sz w:val="20"/>
          <w:lang w:eastAsia="zh-CN"/>
        </w:rPr>
        <w:t>.B</w:t>
      </w:r>
      <w:r w:rsidR="00F1695B" w:rsidRPr="00F1695B">
        <w:rPr>
          <w:rFonts w:hint="eastAsia"/>
          <w:sz w:val="20"/>
          <w:lang w:eastAsia="zh-CN"/>
        </w:rPr>
        <w:t>号文件重新印发</w:t>
      </w:r>
      <w:r w:rsidR="00746F56">
        <w:rPr>
          <w:rFonts w:hint="eastAsia"/>
          <w:sz w:val="20"/>
          <w:lang w:eastAsia="zh-CN"/>
        </w:rPr>
        <w:t>，</w:t>
      </w:r>
      <w:r w:rsidR="00F1695B" w:rsidRPr="00F1695B">
        <w:rPr>
          <w:rFonts w:hint="eastAsia"/>
          <w:sz w:val="20"/>
          <w:lang w:eastAsia="zh-CN"/>
        </w:rPr>
        <w:t>并在公约缔约方</w:t>
      </w:r>
      <w:r w:rsidR="00746F56">
        <w:rPr>
          <w:rFonts w:hint="eastAsia"/>
          <w:sz w:val="20"/>
          <w:lang w:eastAsia="zh-CN"/>
        </w:rPr>
        <w:t>大会面对面</w:t>
      </w:r>
      <w:r w:rsidR="00F1695B" w:rsidRPr="00F1695B">
        <w:rPr>
          <w:rFonts w:hint="eastAsia"/>
          <w:sz w:val="20"/>
          <w:lang w:eastAsia="zh-CN"/>
        </w:rPr>
        <w:t>续会上审议。</w:t>
      </w:r>
    </w:p>
  </w:footnote>
  <w:footnote w:id="5">
    <w:p w14:paraId="6FA57D9A" w14:textId="07E0425F" w:rsidR="00DB7DEC" w:rsidRPr="00F1695B" w:rsidRDefault="00DB7DEC" w:rsidP="00F1695B">
      <w:pPr>
        <w:pStyle w:val="FootnoteText"/>
        <w:spacing w:before="0" w:after="60"/>
        <w:rPr>
          <w:sz w:val="20"/>
          <w:lang w:eastAsia="zh-CN"/>
        </w:rPr>
      </w:pPr>
      <w:r w:rsidRPr="00F1695B">
        <w:rPr>
          <w:rStyle w:val="FootnoteReference"/>
          <w:sz w:val="20"/>
        </w:rPr>
        <w:footnoteRef/>
      </w:r>
      <w:r w:rsidRPr="00F1695B">
        <w:rPr>
          <w:sz w:val="20"/>
          <w:lang w:eastAsia="zh-CN"/>
        </w:rPr>
        <w:t xml:space="preserve"> </w:t>
      </w:r>
      <w:r w:rsidR="00F1695B" w:rsidRPr="00F1695B">
        <w:rPr>
          <w:rFonts w:hint="eastAsia"/>
          <w:sz w:val="20"/>
          <w:lang w:eastAsia="zh-CN"/>
        </w:rPr>
        <w:t xml:space="preserve"> </w:t>
      </w:r>
      <w:r w:rsidR="00F1695B" w:rsidRPr="00F1695B">
        <w:rPr>
          <w:rFonts w:hint="eastAsia"/>
          <w:sz w:val="20"/>
          <w:lang w:eastAsia="zh-CN"/>
        </w:rPr>
        <w:t>秘书处认为，</w:t>
      </w:r>
      <w:r w:rsidR="00F1695B" w:rsidRPr="00F1695B">
        <w:rPr>
          <w:rFonts w:hint="eastAsia"/>
          <w:sz w:val="20"/>
          <w:lang w:eastAsia="zh-CN"/>
        </w:rPr>
        <w:t>CBD/COP/16/L.35/Part</w:t>
      </w:r>
      <w:r w:rsidR="00746F56">
        <w:rPr>
          <w:rFonts w:hint="eastAsia"/>
          <w:sz w:val="20"/>
          <w:lang w:eastAsia="zh-CN"/>
        </w:rPr>
        <w:t>.A</w:t>
      </w:r>
      <w:r w:rsidR="00F1695B" w:rsidRPr="00F1695B">
        <w:rPr>
          <w:rFonts w:hint="eastAsia"/>
          <w:sz w:val="20"/>
          <w:lang w:eastAsia="zh-CN"/>
        </w:rPr>
        <w:t>号文件关于附属机构会议地点的</w:t>
      </w:r>
      <w:r w:rsidR="00746F56">
        <w:rPr>
          <w:rFonts w:hint="eastAsia"/>
          <w:sz w:val="20"/>
          <w:lang w:eastAsia="zh-CN"/>
        </w:rPr>
        <w:t>第</w:t>
      </w:r>
      <w:r w:rsidR="00746F56">
        <w:rPr>
          <w:rFonts w:hint="eastAsia"/>
          <w:sz w:val="20"/>
          <w:lang w:eastAsia="zh-CN"/>
        </w:rPr>
        <w:t>7</w:t>
      </w:r>
      <w:r w:rsidR="00746F56">
        <w:rPr>
          <w:rFonts w:hint="eastAsia"/>
          <w:sz w:val="20"/>
          <w:lang w:eastAsia="zh-CN"/>
        </w:rPr>
        <w:t>段</w:t>
      </w:r>
      <w:r w:rsidR="00156652">
        <w:rPr>
          <w:rFonts w:hint="eastAsia"/>
          <w:sz w:val="20"/>
          <w:lang w:eastAsia="zh-CN"/>
        </w:rPr>
        <w:t>不违反</w:t>
      </w:r>
      <w:r w:rsidR="00156652" w:rsidRPr="00156652">
        <w:rPr>
          <w:rFonts w:hint="eastAsia"/>
          <w:sz w:val="20"/>
          <w:lang w:eastAsia="zh-CN"/>
        </w:rPr>
        <w:t>公约缔约方大会会议议事规则第</w:t>
      </w:r>
      <w:r w:rsidR="00156652" w:rsidRPr="00156652">
        <w:rPr>
          <w:rFonts w:hint="eastAsia"/>
          <w:sz w:val="20"/>
          <w:lang w:eastAsia="zh-CN"/>
        </w:rPr>
        <w:t>3</w:t>
      </w:r>
      <w:r w:rsidR="00156652" w:rsidRPr="00156652">
        <w:rPr>
          <w:rFonts w:hint="eastAsia"/>
          <w:sz w:val="20"/>
          <w:lang w:eastAsia="zh-CN"/>
        </w:rPr>
        <w:t>条</w:t>
      </w:r>
      <w:r w:rsidR="00156652">
        <w:rPr>
          <w:rFonts w:hint="eastAsia"/>
          <w:sz w:val="20"/>
          <w:lang w:eastAsia="zh-CN"/>
        </w:rPr>
        <w:t>，也不违反</w:t>
      </w:r>
      <w:r w:rsidR="00F1695B" w:rsidRPr="00F1695B">
        <w:rPr>
          <w:rFonts w:hint="eastAsia"/>
          <w:sz w:val="20"/>
          <w:lang w:eastAsia="zh-CN"/>
        </w:rPr>
        <w:t>加拿大政府和秘书处关于秘书处总部的协定。</w:t>
      </w:r>
    </w:p>
  </w:footnote>
  <w:footnote w:id="6">
    <w:p w14:paraId="63008BC5" w14:textId="420FFC78" w:rsidR="00DB7DEC" w:rsidRPr="00F1695B" w:rsidRDefault="00DB7DEC" w:rsidP="00F1695B">
      <w:pPr>
        <w:pStyle w:val="FootnoteText"/>
        <w:spacing w:before="0" w:after="60"/>
        <w:rPr>
          <w:sz w:val="20"/>
          <w:lang w:eastAsia="zh-CN"/>
        </w:rPr>
      </w:pPr>
      <w:r w:rsidRPr="00F1695B">
        <w:rPr>
          <w:rStyle w:val="FootnoteReference"/>
          <w:sz w:val="20"/>
        </w:rPr>
        <w:footnoteRef/>
      </w:r>
      <w:r w:rsidRPr="00F1695B">
        <w:rPr>
          <w:sz w:val="20"/>
          <w:lang w:eastAsia="zh-CN"/>
        </w:rPr>
        <w:t xml:space="preserve"> </w:t>
      </w:r>
      <w:r w:rsidR="00F1695B" w:rsidRPr="00F1695B">
        <w:rPr>
          <w:rFonts w:hint="eastAsia"/>
          <w:sz w:val="20"/>
          <w:lang w:eastAsia="zh-CN"/>
        </w:rPr>
        <w:t xml:space="preserve"> </w:t>
      </w:r>
      <w:r w:rsidR="00F1695B" w:rsidRPr="00F1695B">
        <w:rPr>
          <w:rFonts w:hint="eastAsia"/>
          <w:sz w:val="20"/>
          <w:lang w:eastAsia="zh-CN"/>
        </w:rPr>
        <w:t>在第</w:t>
      </w:r>
      <w:r w:rsidR="00F1695B" w:rsidRPr="00F1695B">
        <w:rPr>
          <w:rFonts w:hint="eastAsia"/>
          <w:sz w:val="20"/>
          <w:lang w:eastAsia="zh-CN"/>
        </w:rPr>
        <w:t>39</w:t>
      </w:r>
      <w:r w:rsidR="00F1695B" w:rsidRPr="00F1695B">
        <w:rPr>
          <w:rFonts w:hint="eastAsia"/>
          <w:sz w:val="20"/>
          <w:lang w:eastAsia="zh-CN"/>
        </w:rPr>
        <w:t>段和第</w:t>
      </w:r>
      <w:r w:rsidR="00F1695B" w:rsidRPr="00F1695B">
        <w:rPr>
          <w:rFonts w:hint="eastAsia"/>
          <w:sz w:val="20"/>
          <w:lang w:eastAsia="zh-CN"/>
        </w:rPr>
        <w:t>41</w:t>
      </w:r>
      <w:r w:rsidR="00F1695B" w:rsidRPr="00F1695B">
        <w:rPr>
          <w:rFonts w:hint="eastAsia"/>
          <w:sz w:val="20"/>
          <w:lang w:eastAsia="zh-CN"/>
        </w:rPr>
        <w:t>段，</w:t>
      </w:r>
      <w:r w:rsidR="00190014">
        <w:rPr>
          <w:rFonts w:hint="eastAsia"/>
          <w:sz w:val="20"/>
          <w:lang w:eastAsia="zh-CN"/>
        </w:rPr>
        <w:t>方括号中提及</w:t>
      </w:r>
      <w:r w:rsidR="006279E1">
        <w:rPr>
          <w:rFonts w:hint="eastAsia"/>
          <w:sz w:val="20"/>
          <w:lang w:eastAsia="zh-CN"/>
        </w:rPr>
        <w:t>执行问题</w:t>
      </w:r>
      <w:r w:rsidR="00F1695B" w:rsidRPr="00F1695B">
        <w:rPr>
          <w:rFonts w:hint="eastAsia"/>
          <w:sz w:val="20"/>
          <w:lang w:eastAsia="zh-CN"/>
        </w:rPr>
        <w:t>附属机构</w:t>
      </w:r>
      <w:r w:rsidR="00190014">
        <w:rPr>
          <w:rFonts w:hint="eastAsia"/>
          <w:sz w:val="20"/>
          <w:lang w:eastAsia="zh-CN"/>
        </w:rPr>
        <w:t>某次</w:t>
      </w:r>
      <w:r w:rsidR="00F1695B" w:rsidRPr="00F1695B">
        <w:rPr>
          <w:rFonts w:hint="eastAsia"/>
          <w:sz w:val="20"/>
          <w:lang w:eastAsia="zh-CN"/>
        </w:rPr>
        <w:t>会议</w:t>
      </w:r>
      <w:r w:rsidR="00190014">
        <w:rPr>
          <w:rFonts w:hint="eastAsia"/>
          <w:sz w:val="20"/>
          <w:lang w:eastAsia="zh-CN"/>
        </w:rPr>
        <w:t>的内容已被删除</w:t>
      </w:r>
      <w:r w:rsidR="00F1695B" w:rsidRPr="00F1695B">
        <w:rPr>
          <w:rFonts w:hint="eastAsia"/>
          <w:sz w:val="20"/>
          <w:lang w:eastAsia="zh-CN"/>
        </w:rPr>
        <w:t>，因为会议编号对决定没有实质性影响。在第</w:t>
      </w:r>
      <w:r w:rsidR="00F1695B" w:rsidRPr="00F1695B">
        <w:rPr>
          <w:rFonts w:hint="eastAsia"/>
          <w:sz w:val="20"/>
          <w:lang w:eastAsia="zh-CN"/>
        </w:rPr>
        <w:t>40</w:t>
      </w:r>
      <w:r w:rsidR="00F1695B" w:rsidRPr="00F1695B">
        <w:rPr>
          <w:rFonts w:hint="eastAsia"/>
          <w:sz w:val="20"/>
          <w:lang w:eastAsia="zh-CN"/>
        </w:rPr>
        <w:t>段，</w:t>
      </w:r>
      <w:r w:rsidR="006279E1" w:rsidRPr="006279E1">
        <w:rPr>
          <w:rFonts w:hint="eastAsia"/>
          <w:sz w:val="20"/>
          <w:lang w:eastAsia="zh-CN"/>
        </w:rPr>
        <w:t>关于进一步提高《公约》及其议定书</w:t>
      </w:r>
      <w:r w:rsidR="006279E1">
        <w:rPr>
          <w:rFonts w:hint="eastAsia"/>
          <w:sz w:val="20"/>
          <w:lang w:eastAsia="zh-CN"/>
        </w:rPr>
        <w:t>的功效</w:t>
      </w:r>
      <w:r w:rsidR="006279E1" w:rsidRPr="006279E1">
        <w:rPr>
          <w:rFonts w:hint="eastAsia"/>
          <w:sz w:val="20"/>
          <w:lang w:eastAsia="zh-CN"/>
        </w:rPr>
        <w:t>的备选方案决定在通过之前</w:t>
      </w:r>
      <w:r w:rsidR="006279E1">
        <w:rPr>
          <w:rFonts w:hint="eastAsia"/>
          <w:sz w:val="20"/>
          <w:lang w:eastAsia="zh-CN"/>
        </w:rPr>
        <w:t>加了</w:t>
      </w:r>
      <w:r w:rsidR="006279E1" w:rsidRPr="006279E1">
        <w:rPr>
          <w:rFonts w:hint="eastAsia"/>
          <w:sz w:val="20"/>
          <w:lang w:eastAsia="zh-CN"/>
        </w:rPr>
        <w:t>方括号，但由于该决定现已通过，因此</w:t>
      </w:r>
      <w:r w:rsidR="006279E1">
        <w:rPr>
          <w:rFonts w:hint="eastAsia"/>
          <w:sz w:val="20"/>
          <w:lang w:eastAsia="zh-CN"/>
        </w:rPr>
        <w:t>去掉</w:t>
      </w:r>
      <w:r w:rsidR="00ED19D9">
        <w:rPr>
          <w:rFonts w:hint="eastAsia"/>
          <w:sz w:val="20"/>
          <w:lang w:eastAsia="zh-CN"/>
        </w:rPr>
        <w:t>了</w:t>
      </w:r>
      <w:r w:rsidR="006279E1" w:rsidRPr="006279E1">
        <w:rPr>
          <w:rFonts w:hint="eastAsia"/>
          <w:sz w:val="20"/>
          <w:lang w:eastAsia="zh-CN"/>
        </w:rPr>
        <w:t>方括号，</w:t>
      </w:r>
      <w:r w:rsidR="00F1695B" w:rsidRPr="00F1695B">
        <w:rPr>
          <w:rFonts w:hint="eastAsia"/>
          <w:sz w:val="20"/>
          <w:lang w:eastAsia="zh-CN"/>
        </w:rPr>
        <w:t>插入决定编号</w:t>
      </w:r>
      <w:r w:rsidR="00870BB3">
        <w:rPr>
          <w:rFonts w:hint="eastAsia"/>
          <w:sz w:val="20"/>
          <w:lang w:eastAsia="zh-CN"/>
        </w:rPr>
        <w:t>（</w:t>
      </w:r>
      <w:r w:rsidR="00F1695B" w:rsidRPr="00F1695B">
        <w:rPr>
          <w:rFonts w:hint="eastAsia"/>
          <w:sz w:val="20"/>
          <w:lang w:eastAsia="zh-CN"/>
        </w:rPr>
        <w:t>第</w:t>
      </w:r>
      <w:r w:rsidR="00F1695B" w:rsidRPr="00F1695B">
        <w:rPr>
          <w:rFonts w:hint="eastAsia"/>
          <w:sz w:val="20"/>
          <w:lang w:eastAsia="zh-CN"/>
        </w:rPr>
        <w:t>16/25</w:t>
      </w:r>
      <w:r w:rsidR="00F1695B" w:rsidRPr="00F1695B">
        <w:rPr>
          <w:rFonts w:hint="eastAsia"/>
          <w:sz w:val="20"/>
          <w:lang w:eastAsia="zh-CN"/>
        </w:rPr>
        <w:t>号决定</w:t>
      </w:r>
      <w:r w:rsidR="00870BB3">
        <w:rPr>
          <w:rFonts w:hint="eastAsia"/>
          <w:sz w:val="20"/>
          <w:lang w:eastAsia="zh-CN"/>
        </w:rPr>
        <w:t>）</w:t>
      </w:r>
      <w:r w:rsidR="00F1695B" w:rsidRPr="00F1695B">
        <w:rPr>
          <w:rFonts w:hint="eastAsia"/>
          <w:sz w:val="20"/>
          <w:lang w:eastAsia="zh-CN"/>
        </w:rPr>
        <w:t>。</w:t>
      </w:r>
    </w:p>
  </w:footnote>
  <w:footnote w:id="7">
    <w:p w14:paraId="0CD95ADF" w14:textId="63B0AC33" w:rsidR="00F1695B" w:rsidRDefault="00F1695B" w:rsidP="00F1695B">
      <w:pPr>
        <w:pStyle w:val="FootnoteText"/>
        <w:spacing w:before="0" w:after="60"/>
        <w:rPr>
          <w:lang w:eastAsia="zh-CN"/>
        </w:rPr>
      </w:pPr>
      <w:r w:rsidRPr="00F1695B">
        <w:rPr>
          <w:rStyle w:val="FootnoteReference"/>
          <w:sz w:val="20"/>
        </w:rPr>
        <w:footnoteRef/>
      </w:r>
      <w:r w:rsidRPr="00F1695B">
        <w:rPr>
          <w:sz w:val="20"/>
          <w:lang w:eastAsia="zh-CN"/>
        </w:rPr>
        <w:t xml:space="preserve"> </w:t>
      </w:r>
      <w:r w:rsidRPr="00F1695B">
        <w:rPr>
          <w:rFonts w:hint="eastAsia"/>
          <w:sz w:val="20"/>
          <w:lang w:eastAsia="zh-CN"/>
        </w:rPr>
        <w:t xml:space="preserve"> </w:t>
      </w:r>
      <w:r w:rsidRPr="00F1695B">
        <w:rPr>
          <w:rFonts w:hint="eastAsia"/>
          <w:sz w:val="20"/>
          <w:lang w:eastAsia="zh-CN"/>
        </w:rPr>
        <w:t>第</w:t>
      </w:r>
      <w:r w:rsidRPr="00F1695B">
        <w:rPr>
          <w:rFonts w:hint="eastAsia"/>
          <w:sz w:val="20"/>
          <w:lang w:eastAsia="zh-CN"/>
        </w:rPr>
        <w:t>16/5</w:t>
      </w:r>
      <w:r w:rsidRPr="00F1695B">
        <w:rPr>
          <w:rFonts w:hint="eastAsia"/>
          <w:sz w:val="20"/>
          <w:lang w:eastAsia="zh-CN"/>
        </w:rPr>
        <w:t>号决定。</w:t>
      </w:r>
    </w:p>
  </w:footnote>
  <w:footnote w:id="8">
    <w:p w14:paraId="62F2B94D" w14:textId="10BD3257" w:rsidR="00F1695B" w:rsidRPr="00F1695B" w:rsidRDefault="00F1695B" w:rsidP="006279E1">
      <w:pPr>
        <w:pStyle w:val="FootnoteText"/>
        <w:spacing w:before="0" w:after="60"/>
        <w:rPr>
          <w:sz w:val="20"/>
          <w:lang w:eastAsia="zh-CN"/>
        </w:rPr>
      </w:pPr>
      <w:r w:rsidRPr="00F1695B">
        <w:rPr>
          <w:rStyle w:val="FootnoteReference"/>
          <w:sz w:val="20"/>
        </w:rPr>
        <w:footnoteRef/>
      </w:r>
      <w:r w:rsidRPr="00F1695B">
        <w:rPr>
          <w:sz w:val="20"/>
          <w:lang w:eastAsia="zh-CN"/>
        </w:rPr>
        <w:t xml:space="preserve"> </w:t>
      </w:r>
      <w:r w:rsidRPr="00F1695B">
        <w:rPr>
          <w:rFonts w:hint="eastAsia"/>
          <w:sz w:val="20"/>
          <w:lang w:eastAsia="zh-CN"/>
        </w:rPr>
        <w:t xml:space="preserve"> </w:t>
      </w:r>
      <w:r w:rsidRPr="00F1695B">
        <w:rPr>
          <w:rFonts w:hint="eastAsia"/>
          <w:sz w:val="20"/>
          <w:lang w:eastAsia="zh-CN"/>
        </w:rPr>
        <w:t>由于公约缔约方</w:t>
      </w:r>
      <w:r w:rsidR="007C4C8C">
        <w:rPr>
          <w:rFonts w:hint="eastAsia"/>
          <w:sz w:val="20"/>
          <w:lang w:eastAsia="zh-CN"/>
        </w:rPr>
        <w:t>大会</w:t>
      </w:r>
      <w:r w:rsidRPr="00F1695B">
        <w:rPr>
          <w:rFonts w:hint="eastAsia"/>
          <w:sz w:val="20"/>
          <w:lang w:eastAsia="zh-CN"/>
        </w:rPr>
        <w:t>和作为</w:t>
      </w:r>
      <w:r w:rsidR="00425335">
        <w:rPr>
          <w:rFonts w:hint="eastAsia"/>
          <w:sz w:val="20"/>
          <w:lang w:eastAsia="zh-CN"/>
        </w:rPr>
        <w:t>两</w:t>
      </w:r>
      <w:r w:rsidRPr="00F1695B">
        <w:rPr>
          <w:rFonts w:hint="eastAsia"/>
          <w:sz w:val="20"/>
          <w:lang w:eastAsia="zh-CN"/>
        </w:rPr>
        <w:t>议定书缔约方会议的缔约方</w:t>
      </w:r>
      <w:r w:rsidR="007C4C8C">
        <w:rPr>
          <w:rFonts w:hint="eastAsia"/>
          <w:sz w:val="20"/>
          <w:lang w:eastAsia="zh-CN"/>
        </w:rPr>
        <w:t>大会</w:t>
      </w:r>
      <w:r w:rsidRPr="00F1695B">
        <w:rPr>
          <w:rFonts w:hint="eastAsia"/>
          <w:sz w:val="20"/>
          <w:lang w:eastAsia="zh-CN"/>
        </w:rPr>
        <w:t>的决定草案将</w:t>
      </w:r>
      <w:r w:rsidR="00190014">
        <w:rPr>
          <w:rFonts w:hint="eastAsia"/>
          <w:sz w:val="20"/>
          <w:lang w:eastAsia="zh-CN"/>
        </w:rPr>
        <w:t>用同</w:t>
      </w:r>
      <w:r w:rsidRPr="00F1695B">
        <w:rPr>
          <w:rFonts w:hint="eastAsia"/>
          <w:sz w:val="20"/>
          <w:lang w:eastAsia="zh-CN"/>
        </w:rPr>
        <w:t>一份</w:t>
      </w:r>
      <w:r w:rsidR="005F1FCA">
        <w:rPr>
          <w:rFonts w:hint="eastAsia"/>
          <w:sz w:val="20"/>
          <w:lang w:eastAsia="zh-CN"/>
        </w:rPr>
        <w:t>函件</w:t>
      </w:r>
      <w:r w:rsidRPr="00F1695B">
        <w:rPr>
          <w:rFonts w:hint="eastAsia"/>
          <w:sz w:val="20"/>
          <w:lang w:eastAsia="zh-CN"/>
        </w:rPr>
        <w:t>分发，</w:t>
      </w:r>
      <w:r w:rsidR="005F1FCA">
        <w:rPr>
          <w:rFonts w:hint="eastAsia"/>
          <w:sz w:val="20"/>
          <w:lang w:eastAsia="zh-CN"/>
        </w:rPr>
        <w:t>函件</w:t>
      </w:r>
      <w:r w:rsidRPr="00F1695B">
        <w:rPr>
          <w:rFonts w:hint="eastAsia"/>
          <w:sz w:val="20"/>
          <w:lang w:eastAsia="zh-CN"/>
        </w:rPr>
        <w:t>将由公约缔约方大会第十六</w:t>
      </w:r>
      <w:r w:rsidR="007C4C8C">
        <w:rPr>
          <w:rFonts w:hint="eastAsia"/>
          <w:sz w:val="20"/>
          <w:lang w:eastAsia="zh-CN"/>
        </w:rPr>
        <w:t>届</w:t>
      </w:r>
      <w:r w:rsidRPr="00F1695B">
        <w:rPr>
          <w:rFonts w:hint="eastAsia"/>
          <w:sz w:val="20"/>
          <w:lang w:eastAsia="zh-CN"/>
        </w:rPr>
        <w:t>会议</w:t>
      </w:r>
      <w:r w:rsidR="004D4FC6">
        <w:rPr>
          <w:rFonts w:hint="eastAsia"/>
          <w:sz w:val="20"/>
          <w:lang w:eastAsia="zh-CN"/>
        </w:rPr>
        <w:t>和</w:t>
      </w:r>
      <w:r w:rsidRPr="00F1695B">
        <w:rPr>
          <w:rFonts w:hint="eastAsia"/>
          <w:sz w:val="20"/>
          <w:lang w:eastAsia="zh-CN"/>
        </w:rPr>
        <w:t>作为卡塔赫纳议定书缔约方会议的缔约方大会第十一次会议主席</w:t>
      </w:r>
      <w:r w:rsidR="007C4C8C">
        <w:rPr>
          <w:rFonts w:hint="eastAsia"/>
          <w:sz w:val="20"/>
          <w:lang w:eastAsia="zh-CN"/>
        </w:rPr>
        <w:t>和</w:t>
      </w:r>
      <w:r w:rsidRPr="00F1695B">
        <w:rPr>
          <w:rFonts w:hint="eastAsia"/>
          <w:sz w:val="20"/>
          <w:lang w:eastAsia="zh-CN"/>
        </w:rPr>
        <w:t>作为名古屋议定书缔约方会议的缔约方大会第五次会议主席签署。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3CA8605D" w14:textId="2D7F6B0D" w:rsidR="00B72A5B" w:rsidRPr="00385A3A" w:rsidRDefault="00000000" w:rsidP="002B559C">
    <w:pPr>
      <w:pStyle w:val="Header"/>
      <w:spacing w:after="240"/>
      <w:rPr>
        <w:szCs w:val="20"/>
        <w:lang w:val="fr-FR"/>
      </w:rPr>
    </w:pPr>
    <w:sdt>
      <w:sdtPr>
        <w:rPr>
          <w:rFonts w:eastAsia="Times New Roman" w:hint="eastAsia"/>
          <w:szCs w:val="20"/>
          <w:lang w:val="en-GB"/>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63DC9">
          <w:rPr>
            <w:rFonts w:eastAsia="Times New Roman" w:hint="eastAsia"/>
            <w:szCs w:val="20"/>
            <w:lang w:val="en-GB"/>
          </w:rPr>
          <w:t>CBD/COP/16/1/Add.3-CBD/CP/MOP/11/1/Add.3-CBD/NP/MOP/5/1/Add.3</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25FE863F" w:rsidR="00A73CBC" w:rsidRPr="00385A3A" w:rsidRDefault="00000000" w:rsidP="00385A3A">
    <w:pPr>
      <w:pStyle w:val="Header"/>
      <w:spacing w:after="240"/>
      <w:jc w:val="right"/>
      <w:rPr>
        <w:szCs w:val="20"/>
        <w:lang w:val="fr-FR"/>
      </w:rPr>
    </w:pPr>
    <w:sdt>
      <w:sdtPr>
        <w:rPr>
          <w:rFonts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363DC9" w:rsidRPr="00363DC9">
          <w:rPr>
            <w:szCs w:val="20"/>
            <w:lang w:val="en-GB"/>
          </w:rPr>
          <w:t>CBD/COP/16/1/Add.3-CBD/CP/MOP/11/1/Add.3-CBD/NP/MOP/5/1/Add.3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666890"/>
    <w:multiLevelType w:val="hybridMultilevel"/>
    <w:tmpl w:val="8D00A576"/>
    <w:lvl w:ilvl="0" w:tplc="44A6EF00">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 w15:restartNumberingAfterBreak="0">
    <w:nsid w:val="1F0F3956"/>
    <w:multiLevelType w:val="hybridMultilevel"/>
    <w:tmpl w:val="918E5712"/>
    <w:lvl w:ilvl="0" w:tplc="0C685ED6">
      <w:start w:val="1"/>
      <w:numFmt w:val="decimal"/>
      <w:pStyle w:val="ListParagraph"/>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31A77E7E"/>
    <w:multiLevelType w:val="hybridMultilevel"/>
    <w:tmpl w:val="BA8CFDF2"/>
    <w:lvl w:ilvl="0" w:tplc="861663F8">
      <w:start w:val="1"/>
      <w:numFmt w:val="japaneseCounting"/>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7" w15:restartNumberingAfterBreak="0">
    <w:nsid w:val="4F07179E"/>
    <w:multiLevelType w:val="hybridMultilevel"/>
    <w:tmpl w:val="87A8C6E8"/>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15:restartNumberingAfterBreak="0">
    <w:nsid w:val="56216F31"/>
    <w:multiLevelType w:val="hybridMultilevel"/>
    <w:tmpl w:val="2230007E"/>
    <w:lvl w:ilvl="0" w:tplc="A328A51E">
      <w:start w:val="1"/>
      <w:numFmt w:val="japaneseCounting"/>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9"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CCF06D1"/>
    <w:multiLevelType w:val="hybridMultilevel"/>
    <w:tmpl w:val="7EFE49AE"/>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B555153"/>
    <w:multiLevelType w:val="hybridMultilevel"/>
    <w:tmpl w:val="12AC8FA2"/>
    <w:lvl w:ilvl="0" w:tplc="82C8A936">
      <w:start w:val="1"/>
      <w:numFmt w:val="upp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4"/>
  </w:num>
  <w:num w:numId="2" w16cid:durableId="1988515417">
    <w:abstractNumId w:val="11"/>
  </w:num>
  <w:num w:numId="3" w16cid:durableId="1732996715">
    <w:abstractNumId w:val="9"/>
  </w:num>
  <w:num w:numId="4" w16cid:durableId="1644120796">
    <w:abstractNumId w:val="16"/>
  </w:num>
  <w:num w:numId="5" w16cid:durableId="525100487">
    <w:abstractNumId w:val="6"/>
  </w:num>
  <w:num w:numId="6" w16cid:durableId="1264193161">
    <w:abstractNumId w:val="3"/>
  </w:num>
  <w:num w:numId="7" w16cid:durableId="266163824">
    <w:abstractNumId w:val="10"/>
  </w:num>
  <w:num w:numId="8" w16cid:durableId="1605110980">
    <w:abstractNumId w:val="5"/>
  </w:num>
  <w:num w:numId="9" w16cid:durableId="1254162567">
    <w:abstractNumId w:val="13"/>
  </w:num>
  <w:num w:numId="10" w16cid:durableId="1153183067">
    <w:abstractNumId w:val="13"/>
  </w:num>
  <w:num w:numId="11" w16cid:durableId="1112554594">
    <w:abstractNumId w:val="13"/>
  </w:num>
  <w:num w:numId="12" w16cid:durableId="993223242">
    <w:abstractNumId w:val="13"/>
  </w:num>
  <w:num w:numId="13" w16cid:durableId="10766130">
    <w:abstractNumId w:val="13"/>
  </w:num>
  <w:num w:numId="14" w16cid:durableId="114830616">
    <w:abstractNumId w:val="13"/>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4"/>
  </w:num>
  <w:num w:numId="16" w16cid:durableId="639649869">
    <w:abstractNumId w:val="14"/>
  </w:num>
  <w:num w:numId="17" w16cid:durableId="1785491048">
    <w:abstractNumId w:val="14"/>
  </w:num>
  <w:num w:numId="18" w16cid:durableId="1849638546">
    <w:abstractNumId w:val="14"/>
  </w:num>
  <w:num w:numId="19" w16cid:durableId="520123086">
    <w:abstractNumId w:val="5"/>
  </w:num>
  <w:num w:numId="20" w16cid:durableId="1180001417">
    <w:abstractNumId w:val="5"/>
  </w:num>
  <w:num w:numId="21" w16cid:durableId="2138986664">
    <w:abstractNumId w:val="5"/>
  </w:num>
  <w:num w:numId="22" w16cid:durableId="1403944776">
    <w:abstractNumId w:val="5"/>
  </w:num>
  <w:num w:numId="23" w16cid:durableId="139811880">
    <w:abstractNumId w:val="5"/>
  </w:num>
  <w:num w:numId="24" w16cid:durableId="1155100421">
    <w:abstractNumId w:val="5"/>
  </w:num>
  <w:num w:numId="25" w16cid:durableId="146367143">
    <w:abstractNumId w:val="5"/>
  </w:num>
  <w:num w:numId="26" w16cid:durableId="971014049">
    <w:abstractNumId w:val="5"/>
  </w:num>
  <w:num w:numId="27" w16cid:durableId="1668556452">
    <w:abstractNumId w:val="5"/>
  </w:num>
  <w:num w:numId="28" w16cid:durableId="1792048550">
    <w:abstractNumId w:val="5"/>
  </w:num>
  <w:num w:numId="29" w16cid:durableId="673803533">
    <w:abstractNumId w:val="5"/>
  </w:num>
  <w:num w:numId="30" w16cid:durableId="509763509">
    <w:abstractNumId w:val="5"/>
  </w:num>
  <w:num w:numId="31" w16cid:durableId="425538670">
    <w:abstractNumId w:val="5"/>
  </w:num>
  <w:num w:numId="32" w16cid:durableId="1113091214">
    <w:abstractNumId w:val="2"/>
  </w:num>
  <w:num w:numId="33" w16cid:durableId="1312560657">
    <w:abstractNumId w:val="8"/>
  </w:num>
  <w:num w:numId="34" w16cid:durableId="2074808608">
    <w:abstractNumId w:val="1"/>
  </w:num>
  <w:num w:numId="35" w16cid:durableId="1895045425">
    <w:abstractNumId w:val="0"/>
  </w:num>
  <w:num w:numId="36" w16cid:durableId="310839037">
    <w:abstractNumId w:val="1"/>
  </w:num>
  <w:num w:numId="37" w16cid:durableId="770585709">
    <w:abstractNumId w:val="1"/>
  </w:num>
  <w:num w:numId="38" w16cid:durableId="676883518">
    <w:abstractNumId w:val="1"/>
  </w:num>
  <w:num w:numId="39" w16cid:durableId="1715497346">
    <w:abstractNumId w:val="12"/>
  </w:num>
  <w:num w:numId="40" w16cid:durableId="499734661">
    <w:abstractNumId w:val="1"/>
  </w:num>
  <w:num w:numId="41" w16cid:durableId="1450390663">
    <w:abstractNumId w:val="1"/>
  </w:num>
  <w:num w:numId="42" w16cid:durableId="993291766">
    <w:abstractNumId w:val="7"/>
  </w:num>
  <w:num w:numId="43" w16cid:durableId="1205757333">
    <w:abstractNumId w:val="15"/>
  </w:num>
  <w:num w:numId="44" w16cid:durableId="1720590722">
    <w:abstractNumId w:val="1"/>
  </w:num>
  <w:num w:numId="45" w16cid:durableId="1316641549">
    <w:abstractNumId w:val="1"/>
  </w:num>
  <w:num w:numId="46" w16cid:durableId="33707738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05D9"/>
    <w:rsid w:val="000119D6"/>
    <w:rsid w:val="00012685"/>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150A"/>
    <w:rsid w:val="000B313A"/>
    <w:rsid w:val="000B332B"/>
    <w:rsid w:val="000B3D8D"/>
    <w:rsid w:val="000B6372"/>
    <w:rsid w:val="000C0B75"/>
    <w:rsid w:val="000C2CD6"/>
    <w:rsid w:val="000C33D9"/>
    <w:rsid w:val="000C37AD"/>
    <w:rsid w:val="000C5478"/>
    <w:rsid w:val="000C5963"/>
    <w:rsid w:val="000D0F38"/>
    <w:rsid w:val="000D3659"/>
    <w:rsid w:val="000D7EED"/>
    <w:rsid w:val="000E0761"/>
    <w:rsid w:val="000E121E"/>
    <w:rsid w:val="000E16F3"/>
    <w:rsid w:val="000E327C"/>
    <w:rsid w:val="000F0E7D"/>
    <w:rsid w:val="000F229B"/>
    <w:rsid w:val="000F3DD4"/>
    <w:rsid w:val="000F535D"/>
    <w:rsid w:val="000F63DC"/>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56652"/>
    <w:rsid w:val="00162B23"/>
    <w:rsid w:val="00163403"/>
    <w:rsid w:val="00166349"/>
    <w:rsid w:val="00167EB5"/>
    <w:rsid w:val="0017029B"/>
    <w:rsid w:val="001703FB"/>
    <w:rsid w:val="0017319B"/>
    <w:rsid w:val="00177A57"/>
    <w:rsid w:val="0018124D"/>
    <w:rsid w:val="0018322D"/>
    <w:rsid w:val="00184820"/>
    <w:rsid w:val="00184909"/>
    <w:rsid w:val="00185688"/>
    <w:rsid w:val="00190014"/>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069A8"/>
    <w:rsid w:val="00210DE2"/>
    <w:rsid w:val="00211181"/>
    <w:rsid w:val="00214981"/>
    <w:rsid w:val="00214CBB"/>
    <w:rsid w:val="00215D53"/>
    <w:rsid w:val="00221983"/>
    <w:rsid w:val="00222511"/>
    <w:rsid w:val="00222B03"/>
    <w:rsid w:val="0022601D"/>
    <w:rsid w:val="0022665E"/>
    <w:rsid w:val="00227F82"/>
    <w:rsid w:val="002312CD"/>
    <w:rsid w:val="002316ED"/>
    <w:rsid w:val="00232160"/>
    <w:rsid w:val="00232FEE"/>
    <w:rsid w:val="00235776"/>
    <w:rsid w:val="002369B0"/>
    <w:rsid w:val="00240128"/>
    <w:rsid w:val="00240D2C"/>
    <w:rsid w:val="002412BF"/>
    <w:rsid w:val="0024205C"/>
    <w:rsid w:val="002427B6"/>
    <w:rsid w:val="0024453E"/>
    <w:rsid w:val="00245187"/>
    <w:rsid w:val="00245C1E"/>
    <w:rsid w:val="00247473"/>
    <w:rsid w:val="00252756"/>
    <w:rsid w:val="0025303A"/>
    <w:rsid w:val="00254DC8"/>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0692"/>
    <w:rsid w:val="003435F6"/>
    <w:rsid w:val="003476A9"/>
    <w:rsid w:val="003524B6"/>
    <w:rsid w:val="00357022"/>
    <w:rsid w:val="003624EF"/>
    <w:rsid w:val="00363DC9"/>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48E7"/>
    <w:rsid w:val="003F5A95"/>
    <w:rsid w:val="003F6070"/>
    <w:rsid w:val="003F7AD1"/>
    <w:rsid w:val="003F7B1D"/>
    <w:rsid w:val="004005C2"/>
    <w:rsid w:val="004008CB"/>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25335"/>
    <w:rsid w:val="00427920"/>
    <w:rsid w:val="00432B30"/>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C6"/>
    <w:rsid w:val="004D4FFE"/>
    <w:rsid w:val="004D5C32"/>
    <w:rsid w:val="004D653E"/>
    <w:rsid w:val="004D658B"/>
    <w:rsid w:val="004E0102"/>
    <w:rsid w:val="004E387C"/>
    <w:rsid w:val="004E3971"/>
    <w:rsid w:val="004E3ECC"/>
    <w:rsid w:val="004E420E"/>
    <w:rsid w:val="004E5544"/>
    <w:rsid w:val="004E6999"/>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41AA"/>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1FCA"/>
    <w:rsid w:val="005F344F"/>
    <w:rsid w:val="005F4059"/>
    <w:rsid w:val="005F4636"/>
    <w:rsid w:val="005F4FBF"/>
    <w:rsid w:val="005F5B98"/>
    <w:rsid w:val="005F764A"/>
    <w:rsid w:val="00601C52"/>
    <w:rsid w:val="00605620"/>
    <w:rsid w:val="00607985"/>
    <w:rsid w:val="00613F45"/>
    <w:rsid w:val="00615415"/>
    <w:rsid w:val="00615DDA"/>
    <w:rsid w:val="00624106"/>
    <w:rsid w:val="006241C2"/>
    <w:rsid w:val="006258AF"/>
    <w:rsid w:val="006267F3"/>
    <w:rsid w:val="00626EC8"/>
    <w:rsid w:val="006279E1"/>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0EDB"/>
    <w:rsid w:val="00681B12"/>
    <w:rsid w:val="0068257E"/>
    <w:rsid w:val="00684829"/>
    <w:rsid w:val="00685183"/>
    <w:rsid w:val="0069353E"/>
    <w:rsid w:val="00693B2F"/>
    <w:rsid w:val="00695D9B"/>
    <w:rsid w:val="00696A84"/>
    <w:rsid w:val="006A1DDC"/>
    <w:rsid w:val="006A2045"/>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6CF1"/>
    <w:rsid w:val="006D761D"/>
    <w:rsid w:val="006E242D"/>
    <w:rsid w:val="006E2940"/>
    <w:rsid w:val="006E30BC"/>
    <w:rsid w:val="006E3589"/>
    <w:rsid w:val="006E3DB9"/>
    <w:rsid w:val="006E62CF"/>
    <w:rsid w:val="006F396E"/>
    <w:rsid w:val="006F3CB1"/>
    <w:rsid w:val="00700376"/>
    <w:rsid w:val="007004B5"/>
    <w:rsid w:val="007016F8"/>
    <w:rsid w:val="00703E3F"/>
    <w:rsid w:val="00704129"/>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6F56"/>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4C8C"/>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360B"/>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0BB3"/>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A50"/>
    <w:rsid w:val="008A31E3"/>
    <w:rsid w:val="008A3432"/>
    <w:rsid w:val="008A3ECE"/>
    <w:rsid w:val="008A4D9A"/>
    <w:rsid w:val="008B31DC"/>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0F9D"/>
    <w:rsid w:val="008F1BC0"/>
    <w:rsid w:val="008F3EF9"/>
    <w:rsid w:val="008F5EF0"/>
    <w:rsid w:val="008F6A04"/>
    <w:rsid w:val="008F7749"/>
    <w:rsid w:val="00902574"/>
    <w:rsid w:val="00902DC2"/>
    <w:rsid w:val="00904F30"/>
    <w:rsid w:val="009059F3"/>
    <w:rsid w:val="009062D6"/>
    <w:rsid w:val="00907C22"/>
    <w:rsid w:val="00907DB9"/>
    <w:rsid w:val="009108CF"/>
    <w:rsid w:val="009120AA"/>
    <w:rsid w:val="00912FD5"/>
    <w:rsid w:val="009160C0"/>
    <w:rsid w:val="00920E18"/>
    <w:rsid w:val="009215E8"/>
    <w:rsid w:val="009223A0"/>
    <w:rsid w:val="00922A54"/>
    <w:rsid w:val="00922AD0"/>
    <w:rsid w:val="0092346F"/>
    <w:rsid w:val="009255D9"/>
    <w:rsid w:val="00930ACF"/>
    <w:rsid w:val="00932FAD"/>
    <w:rsid w:val="00935461"/>
    <w:rsid w:val="009411AF"/>
    <w:rsid w:val="00942E36"/>
    <w:rsid w:val="009432BF"/>
    <w:rsid w:val="009450DA"/>
    <w:rsid w:val="009459E3"/>
    <w:rsid w:val="00946516"/>
    <w:rsid w:val="00951787"/>
    <w:rsid w:val="00953B9A"/>
    <w:rsid w:val="00955588"/>
    <w:rsid w:val="009570F0"/>
    <w:rsid w:val="00962AFF"/>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09DB"/>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422D"/>
    <w:rsid w:val="009F617D"/>
    <w:rsid w:val="00A017C6"/>
    <w:rsid w:val="00A020F8"/>
    <w:rsid w:val="00A02BE5"/>
    <w:rsid w:val="00A04952"/>
    <w:rsid w:val="00A10242"/>
    <w:rsid w:val="00A1689F"/>
    <w:rsid w:val="00A179C3"/>
    <w:rsid w:val="00A17D56"/>
    <w:rsid w:val="00A202FB"/>
    <w:rsid w:val="00A24589"/>
    <w:rsid w:val="00A24675"/>
    <w:rsid w:val="00A26141"/>
    <w:rsid w:val="00A26917"/>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17D1"/>
    <w:rsid w:val="00A626B6"/>
    <w:rsid w:val="00A7186F"/>
    <w:rsid w:val="00A73CBC"/>
    <w:rsid w:val="00A74B57"/>
    <w:rsid w:val="00A81743"/>
    <w:rsid w:val="00A8313A"/>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26F08"/>
    <w:rsid w:val="00B30DC1"/>
    <w:rsid w:val="00B312EA"/>
    <w:rsid w:val="00B3256D"/>
    <w:rsid w:val="00B3307D"/>
    <w:rsid w:val="00B341B3"/>
    <w:rsid w:val="00B34DE2"/>
    <w:rsid w:val="00B36EA9"/>
    <w:rsid w:val="00B410AA"/>
    <w:rsid w:val="00B41309"/>
    <w:rsid w:val="00B41628"/>
    <w:rsid w:val="00B45CB7"/>
    <w:rsid w:val="00B46685"/>
    <w:rsid w:val="00B46EBA"/>
    <w:rsid w:val="00B4796D"/>
    <w:rsid w:val="00B5003E"/>
    <w:rsid w:val="00B5044D"/>
    <w:rsid w:val="00B5054E"/>
    <w:rsid w:val="00B5250B"/>
    <w:rsid w:val="00B552DA"/>
    <w:rsid w:val="00B6000A"/>
    <w:rsid w:val="00B6057D"/>
    <w:rsid w:val="00B62483"/>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588"/>
    <w:rsid w:val="00B82735"/>
    <w:rsid w:val="00B8273B"/>
    <w:rsid w:val="00B847A1"/>
    <w:rsid w:val="00B864CD"/>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583C"/>
    <w:rsid w:val="00C77E6E"/>
    <w:rsid w:val="00C82482"/>
    <w:rsid w:val="00C86555"/>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B7DEC"/>
    <w:rsid w:val="00DC2210"/>
    <w:rsid w:val="00DC3E49"/>
    <w:rsid w:val="00DC486A"/>
    <w:rsid w:val="00DC749D"/>
    <w:rsid w:val="00DD0FA0"/>
    <w:rsid w:val="00DD428D"/>
    <w:rsid w:val="00DD48E5"/>
    <w:rsid w:val="00DD518E"/>
    <w:rsid w:val="00DE33FE"/>
    <w:rsid w:val="00DE7C2B"/>
    <w:rsid w:val="00DF5694"/>
    <w:rsid w:val="00DF6DA0"/>
    <w:rsid w:val="00DF768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09E9"/>
    <w:rsid w:val="00E6271F"/>
    <w:rsid w:val="00E63284"/>
    <w:rsid w:val="00E63CEA"/>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9D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6CA0"/>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695B"/>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B15"/>
    <w:rsid w:val="00F61D93"/>
    <w:rsid w:val="00F6299F"/>
    <w:rsid w:val="00F6334D"/>
    <w:rsid w:val="00F637A3"/>
    <w:rsid w:val="00F64E96"/>
    <w:rsid w:val="00F66B68"/>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317F"/>
    <w:rsid w:val="00F964B2"/>
    <w:rsid w:val="00FA18C9"/>
    <w:rsid w:val="00FA4056"/>
    <w:rsid w:val="00FB0662"/>
    <w:rsid w:val="00FB0791"/>
    <w:rsid w:val="00FB22B3"/>
    <w:rsid w:val="00FB2A23"/>
    <w:rsid w:val="00FB33CF"/>
    <w:rsid w:val="00FB3B15"/>
    <w:rsid w:val="00FB3D92"/>
    <w:rsid w:val="00FC3879"/>
    <w:rsid w:val="00FC3912"/>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before="120"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ind w:right="624"/>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ind w:right="624"/>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ind w:right="624"/>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line="259" w:lineRule="auto"/>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numPr>
        <w:numId w:val="34"/>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contextualSpacing/>
    </w:pPr>
    <w:rPr>
      <w:sz w:val="8"/>
    </w:rPr>
  </w:style>
  <w:style w:type="paragraph" w:customStyle="1" w:styleId="AEDistrNormal6pt">
    <w:name w:val="AE_DistrNormal6pt"/>
    <w:basedOn w:val="AEDistrNormal"/>
    <w:next w:val="AFCorNotNormal"/>
    <w:unhideWhenUsed/>
    <w:qFormat/>
    <w:rsid w:val="00076F1E"/>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after="120"/>
      <w:ind w:left="567" w:hanging="567"/>
      <w:jc w:val="left"/>
    </w:pPr>
    <w:rPr>
      <w:b/>
    </w:rPr>
  </w:style>
  <w:style w:type="paragraph" w:customStyle="1" w:styleId="CBDH4">
    <w:name w:val="CBD_H4"/>
    <w:basedOn w:val="CBDNormal"/>
    <w:rsid w:val="00076F1E"/>
    <w:pPr>
      <w:keepNext/>
      <w:keepLines/>
      <w:spacing w:after="120"/>
      <w:ind w:left="567" w:hanging="567"/>
      <w:jc w:val="left"/>
    </w:pPr>
    <w:rPr>
      <w:b/>
    </w:rPr>
  </w:style>
  <w:style w:type="paragraph" w:customStyle="1" w:styleId="CBDH5">
    <w:name w:val="CBD_H5"/>
    <w:basedOn w:val="CBDNormal"/>
    <w:qFormat/>
    <w:rsid w:val="00076F1E"/>
    <w:pPr>
      <w:keepNext/>
      <w:keepLines/>
      <w:spacing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326</TotalTime>
  <Pages>3</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CBD/COP/16/1/Add.3-CBD/CP/MOP/11/1/Add.3-CBD/NP/MOP/5/1/Add.3</dc:subject>
  <dc:creator>guilherme.patury</dc:creator>
  <cp:keywords/>
  <dc:description/>
  <cp:lastModifiedBy>SCBD</cp:lastModifiedBy>
  <cp:revision>16</cp:revision>
  <cp:lastPrinted>2024-12-01T01:32:00Z</cp:lastPrinted>
  <dcterms:created xsi:type="dcterms:W3CDTF">2024-11-29T23:43:00Z</dcterms:created>
  <dcterms:modified xsi:type="dcterms:W3CDTF">2024-12-01T20:33:00Z</dcterms:modified>
</cp:coreProperties>
</file>