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0527C" w14:paraId="6F63A1D4" w14:textId="77777777" w:rsidTr="001065E9">
        <w:trPr>
          <w:trHeight w:val="850"/>
        </w:trPr>
        <w:tc>
          <w:tcPr>
            <w:tcW w:w="975" w:type="dxa"/>
            <w:vAlign w:val="bottom"/>
          </w:tcPr>
          <w:p w14:paraId="652EAB7F" w14:textId="77777777" w:rsidR="005012FC" w:rsidRPr="00D0527C" w:rsidRDefault="005012FC" w:rsidP="005012FC">
            <w:pPr>
              <w:pStyle w:val="AASmallLogo"/>
            </w:pPr>
            <w:r w:rsidRPr="00D0527C">
              <w:rPr>
                <w:noProof/>
                <w:lang w:val="en-CA"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0527C">
              <w:t xml:space="preserve"> </w:t>
            </w:r>
          </w:p>
          <w:p w14:paraId="4A76198D" w14:textId="77777777" w:rsidR="001065E9" w:rsidRPr="00D0527C" w:rsidRDefault="001065E9" w:rsidP="005012FC">
            <w:pPr>
              <w:pStyle w:val="AASmallLogo"/>
            </w:pPr>
          </w:p>
        </w:tc>
        <w:tc>
          <w:tcPr>
            <w:tcW w:w="1434" w:type="dxa"/>
            <w:noWrap/>
            <w:vAlign w:val="bottom"/>
          </w:tcPr>
          <w:p w14:paraId="2FBF1E13" w14:textId="77777777" w:rsidR="005012FC" w:rsidRPr="00D0527C" w:rsidRDefault="005012FC" w:rsidP="005012FC">
            <w:pPr>
              <w:pStyle w:val="AASmallLogo"/>
            </w:pPr>
            <w:r w:rsidRPr="00D0527C">
              <w:rPr>
                <w:noProof/>
                <w:lang w:val="en-CA" w:eastAsia="en-CA"/>
                <w14:ligatures w14:val="standardContextual"/>
              </w:rPr>
              <w:drawing>
                <wp:inline distT="0" distB="0" distL="0" distR="0" wp14:anchorId="4891F412" wp14:editId="224D3447">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0527C">
              <w:t xml:space="preserve"> </w:t>
            </w:r>
          </w:p>
          <w:p w14:paraId="51F18F4D" w14:textId="77777777" w:rsidR="001065E9" w:rsidRPr="00D0527C" w:rsidRDefault="001065E9" w:rsidP="005012FC">
            <w:pPr>
              <w:pStyle w:val="AASmallLogo"/>
            </w:pPr>
          </w:p>
        </w:tc>
        <w:tc>
          <w:tcPr>
            <w:tcW w:w="8073" w:type="dxa"/>
            <w:vAlign w:val="bottom"/>
          </w:tcPr>
          <w:p w14:paraId="3B1352FE" w14:textId="46690A30" w:rsidR="001065E9" w:rsidRPr="00D0527C" w:rsidRDefault="009C0BBB" w:rsidP="00DF78C4">
            <w:pPr>
              <w:pStyle w:val="ABSymbol"/>
            </w:pPr>
            <w:r w:rsidRPr="00D0527C">
              <w:rPr>
                <w:sz w:val="40"/>
              </w:rPr>
              <w:t>CBD</w:t>
            </w:r>
            <w:r w:rsidR="005012FC" w:rsidRPr="00D0527C">
              <w:t>/</w:t>
            </w:r>
            <w:r w:rsidRPr="00D0527C">
              <w:t>SB</w:t>
            </w:r>
            <w:r w:rsidR="00023B83" w:rsidRPr="00D0527C">
              <w:t>8J</w:t>
            </w:r>
            <w:r w:rsidR="005012FC" w:rsidRPr="00D0527C">
              <w:t>/</w:t>
            </w:r>
            <w:r w:rsidR="00023B83" w:rsidRPr="00D0527C">
              <w:t>1</w:t>
            </w:r>
            <w:r w:rsidRPr="00D0527C">
              <w:t>/</w:t>
            </w:r>
            <w:r w:rsidR="000111C7" w:rsidRPr="00D0527C">
              <w:t>L.1</w:t>
            </w:r>
          </w:p>
        </w:tc>
      </w:tr>
    </w:tbl>
    <w:p w14:paraId="5C442DC3" w14:textId="77777777" w:rsidR="009F67EB" w:rsidRPr="00D0527C"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0527C" w14:paraId="78D34CEC" w14:textId="77777777" w:rsidTr="001065E9">
        <w:trPr>
          <w:trHeight w:val="1814"/>
        </w:trPr>
        <w:tc>
          <w:tcPr>
            <w:tcW w:w="7370" w:type="dxa"/>
          </w:tcPr>
          <w:p w14:paraId="3E9C7379" w14:textId="77777777" w:rsidR="005012FC" w:rsidRPr="00D0527C" w:rsidRDefault="005012FC" w:rsidP="005012FC">
            <w:pPr>
              <w:pStyle w:val="ACLargeLogo"/>
            </w:pPr>
            <w:r w:rsidRPr="00D0527C">
              <w:rPr>
                <w:noProof/>
                <w:lang w:val="en-CA" w:eastAsia="en-CA"/>
                <w14:ligatures w14:val="standardContextual"/>
              </w:rPr>
              <w:drawing>
                <wp:inline distT="0" distB="0" distL="0" distR="0" wp14:anchorId="06DB4430" wp14:editId="24D3A85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0527C">
              <w:t xml:space="preserve"> </w:t>
            </w:r>
          </w:p>
          <w:p w14:paraId="1306B670" w14:textId="77777777" w:rsidR="001065E9" w:rsidRPr="00D0527C" w:rsidRDefault="001065E9" w:rsidP="005012FC">
            <w:pPr>
              <w:pStyle w:val="ACLargeLogo"/>
            </w:pPr>
          </w:p>
        </w:tc>
        <w:tc>
          <w:tcPr>
            <w:tcW w:w="3112" w:type="dxa"/>
          </w:tcPr>
          <w:p w14:paraId="03919320" w14:textId="6EDB7A28" w:rsidR="005012FC" w:rsidRPr="00D0527C" w:rsidRDefault="005012FC" w:rsidP="005012FC">
            <w:pPr>
              <w:pStyle w:val="AEDistrNormal"/>
            </w:pPr>
            <w:r w:rsidRPr="00D0527C">
              <w:t xml:space="preserve">Distr.: </w:t>
            </w:r>
            <w:r w:rsidR="000111C7" w:rsidRPr="00D0527C">
              <w:t>Limited</w:t>
            </w:r>
          </w:p>
          <w:p w14:paraId="02C5DB17" w14:textId="4684D254" w:rsidR="005012FC" w:rsidRPr="00D0527C" w:rsidRDefault="00AE5EA1" w:rsidP="005012FC">
            <w:pPr>
              <w:pStyle w:val="AEDistrNormal"/>
            </w:pPr>
            <w:r>
              <w:t>30</w:t>
            </w:r>
            <w:r w:rsidRPr="00D0527C">
              <w:t xml:space="preserve"> </w:t>
            </w:r>
            <w:r w:rsidR="00137D38" w:rsidRPr="00D0527C">
              <w:t>October</w:t>
            </w:r>
            <w:r w:rsidR="00417E2D" w:rsidRPr="00D0527C">
              <w:t xml:space="preserve"> </w:t>
            </w:r>
            <w:r w:rsidR="003B3B5F" w:rsidRPr="00D0527C">
              <w:t>2025</w:t>
            </w:r>
          </w:p>
          <w:p w14:paraId="7B72B820" w14:textId="77777777" w:rsidR="005012FC" w:rsidRPr="00D0527C" w:rsidRDefault="005012FC" w:rsidP="005012FC">
            <w:pPr>
              <w:pStyle w:val="AEDistrNormal"/>
            </w:pPr>
          </w:p>
          <w:p w14:paraId="7B0E9B5C" w14:textId="77777777" w:rsidR="005012FC" w:rsidRPr="00D0527C" w:rsidRDefault="005012FC" w:rsidP="005012FC">
            <w:pPr>
              <w:pStyle w:val="AEDistrNormal"/>
            </w:pPr>
            <w:r w:rsidRPr="00D0527C">
              <w:t xml:space="preserve">Original: English </w:t>
            </w:r>
          </w:p>
          <w:p w14:paraId="7A6B1360" w14:textId="77777777" w:rsidR="001065E9" w:rsidRPr="00D0527C" w:rsidRDefault="001065E9" w:rsidP="005012FC">
            <w:pPr>
              <w:pStyle w:val="AEDistrNormal6pt"/>
            </w:pPr>
          </w:p>
        </w:tc>
      </w:tr>
    </w:tbl>
    <w:p w14:paraId="5D3AEE19" w14:textId="77777777" w:rsidR="001065E9" w:rsidRPr="00D0527C"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0527C" w14:paraId="424FC466" w14:textId="77777777" w:rsidTr="001065E9">
        <w:trPr>
          <w:trHeight w:val="57"/>
        </w:trPr>
        <w:tc>
          <w:tcPr>
            <w:tcW w:w="6094" w:type="dxa"/>
          </w:tcPr>
          <w:p w14:paraId="38CD125E" w14:textId="7C2F2E60" w:rsidR="005012FC" w:rsidRPr="00D0527C" w:rsidRDefault="005012FC" w:rsidP="005012FC">
            <w:pPr>
              <w:pStyle w:val="AFCorN12Bold"/>
            </w:pPr>
            <w:r w:rsidRPr="00D0527C">
              <w:t xml:space="preserve">Subsidiary Body on </w:t>
            </w:r>
            <w:bookmarkStart w:id="0" w:name="_Hlk203647393"/>
            <w:r w:rsidR="00023B83" w:rsidRPr="00D0527C">
              <w:t>Article 8(j) and Other Provisions of the Convention on Biological Diversity Related to Indigenous Peoples and Local Communities</w:t>
            </w:r>
            <w:bookmarkEnd w:id="0"/>
          </w:p>
          <w:p w14:paraId="2E467F75" w14:textId="77777777" w:rsidR="005012FC" w:rsidRPr="00D0527C" w:rsidRDefault="00023B83" w:rsidP="005012FC">
            <w:pPr>
              <w:pStyle w:val="AFCorNBold"/>
            </w:pPr>
            <w:r w:rsidRPr="00D0527C">
              <w:t>First</w:t>
            </w:r>
            <w:r w:rsidR="005012FC" w:rsidRPr="00D0527C">
              <w:t xml:space="preserve"> meeting </w:t>
            </w:r>
          </w:p>
          <w:p w14:paraId="61948724" w14:textId="77777777" w:rsidR="005012FC" w:rsidRPr="00D0527C" w:rsidRDefault="00962822" w:rsidP="005012FC">
            <w:pPr>
              <w:pStyle w:val="AFCorNNormal"/>
            </w:pPr>
            <w:r w:rsidRPr="00D0527C">
              <w:t xml:space="preserve">Panama City, </w:t>
            </w:r>
            <w:r w:rsidR="001A5A37" w:rsidRPr="00D0527C">
              <w:t>2</w:t>
            </w:r>
            <w:r w:rsidR="00023B83" w:rsidRPr="00D0527C">
              <w:t>7</w:t>
            </w:r>
            <w:r w:rsidR="001A5A37" w:rsidRPr="00D0527C">
              <w:t>–</w:t>
            </w:r>
            <w:r w:rsidR="00023B83" w:rsidRPr="00D0527C">
              <w:t>30</w:t>
            </w:r>
            <w:r w:rsidR="001A5A37" w:rsidRPr="00D0527C">
              <w:t xml:space="preserve"> October 2025</w:t>
            </w:r>
            <w:r w:rsidR="005012FC" w:rsidRPr="00D0527C">
              <w:t xml:space="preserve"> </w:t>
            </w:r>
          </w:p>
          <w:p w14:paraId="1A114F8A" w14:textId="6B9BD8BA" w:rsidR="005012FC" w:rsidRPr="00D0527C" w:rsidRDefault="007824F2" w:rsidP="005012FC">
            <w:pPr>
              <w:pStyle w:val="AFCorNNormal"/>
            </w:pPr>
            <w:r w:rsidRPr="00D0527C">
              <w:t>Agenda i</w:t>
            </w:r>
            <w:r w:rsidR="005012FC" w:rsidRPr="00D0527C">
              <w:t xml:space="preserve">tem </w:t>
            </w:r>
            <w:r w:rsidR="006A0EEC" w:rsidRPr="00D0527C">
              <w:t>9</w:t>
            </w:r>
          </w:p>
          <w:p w14:paraId="25252458" w14:textId="30D6D70A" w:rsidR="001065E9" w:rsidRPr="00D0527C" w:rsidRDefault="002227B6" w:rsidP="000F4C88">
            <w:pPr>
              <w:pStyle w:val="AFCorNBold"/>
              <w:spacing w:after="120"/>
            </w:pPr>
            <w:r w:rsidRPr="00D0527C">
              <w:t>Adoption of the report</w:t>
            </w:r>
          </w:p>
        </w:tc>
        <w:tc>
          <w:tcPr>
            <w:tcW w:w="4388" w:type="dxa"/>
          </w:tcPr>
          <w:p w14:paraId="1CF01B30" w14:textId="77777777" w:rsidR="001065E9" w:rsidRPr="00D0527C" w:rsidRDefault="001065E9" w:rsidP="001065E9">
            <w:pPr>
              <w:pStyle w:val="CBDNormal"/>
              <w:jc w:val="left"/>
            </w:pPr>
          </w:p>
        </w:tc>
      </w:tr>
    </w:tbl>
    <w:sdt>
      <w:sdtPr>
        <w:rPr>
          <w:rFonts w:ascii="Times New Roman Bold" w:eastAsiaTheme="majorEastAsia" w:hAnsi="Times New Roman Bold"/>
          <w:bCs/>
          <w:snapToGrid w:val="0"/>
          <w:spacing w:val="5"/>
          <w:kern w:val="28"/>
          <w:szCs w:val="28"/>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4AD4FB09" w:rsidR="001065E9" w:rsidRPr="00D0527C" w:rsidRDefault="006A0EEC" w:rsidP="003B142D">
          <w:pPr>
            <w:pStyle w:val="CBDTitle"/>
          </w:pPr>
          <w:r w:rsidRPr="00D0527C">
            <w:rPr>
              <w:rFonts w:ascii="Times New Roman Bold" w:eastAsiaTheme="majorEastAsia" w:hAnsi="Times New Roman Bold"/>
              <w:bCs/>
              <w:snapToGrid w:val="0"/>
              <w:spacing w:val="5"/>
              <w:kern w:val="28"/>
              <w:szCs w:val="28"/>
              <w14:ligatures w14:val="standardContextual"/>
            </w:rPr>
            <w:t>Draft report of the meeting</w:t>
          </w:r>
        </w:p>
      </w:sdtContent>
    </w:sdt>
    <w:p w14:paraId="3C80A84A" w14:textId="3D80882A" w:rsidR="00622181" w:rsidRPr="00D0527C" w:rsidRDefault="00622181" w:rsidP="000F4C88">
      <w:pPr>
        <w:pStyle w:val="CBDH1"/>
        <w:rPr>
          <w:snapToGrid w:val="0"/>
        </w:rPr>
      </w:pPr>
      <w:r w:rsidRPr="00D0527C">
        <w:rPr>
          <w:snapToGrid w:val="0"/>
        </w:rPr>
        <w:t>Introduction</w:t>
      </w:r>
    </w:p>
    <w:p w14:paraId="0309B094" w14:textId="02BA6090" w:rsidR="00622181" w:rsidRPr="00D0527C" w:rsidRDefault="00313773" w:rsidP="00BE5F94">
      <w:pPr>
        <w:pStyle w:val="CBDNormalNumber"/>
      </w:pPr>
      <w:r w:rsidRPr="00D0527C">
        <w:t>The first meeting of the Subsidiary Body</w:t>
      </w:r>
      <w:r w:rsidR="00BE5F94" w:rsidRPr="00D0527C">
        <w:t xml:space="preserve"> on Article 8(j) and Other Provisions of the Convention on Biological Diversity Related to Indigenous Peoples and Local Communities</w:t>
      </w:r>
      <w:r w:rsidR="006201A2" w:rsidRPr="00D0527C">
        <w:t xml:space="preserve"> </w:t>
      </w:r>
      <w:r w:rsidR="00977C50" w:rsidRPr="00D0527C">
        <w:t>was</w:t>
      </w:r>
      <w:r w:rsidRPr="00D0527C">
        <w:t xml:space="preserve"> held in Panama City from 27 to 30 October 2025</w:t>
      </w:r>
      <w:r w:rsidR="00622181" w:rsidRPr="00D0527C">
        <w:t>.</w:t>
      </w:r>
      <w:r w:rsidR="00BE5F94" w:rsidRPr="00D0527C">
        <w:t xml:space="preserve"> The meeting was attended by [--] Parties and [--] non-Parties to the Convention on Biological Diversity</w:t>
      </w:r>
      <w:r w:rsidR="00151BF6" w:rsidRPr="00D0527C">
        <w:t>.</w:t>
      </w:r>
      <w:r w:rsidR="00BE5F94" w:rsidRPr="00D0527C">
        <w:rPr>
          <w:rStyle w:val="FootnoteReference"/>
        </w:rPr>
        <w:footnoteReference w:id="1"/>
      </w:r>
    </w:p>
    <w:p w14:paraId="7BDE7E46" w14:textId="6A4B5BB9" w:rsidR="00622181" w:rsidRPr="00D0527C" w:rsidRDefault="00622181" w:rsidP="000F4C88">
      <w:pPr>
        <w:pStyle w:val="CBDAgendaItem"/>
        <w:rPr>
          <w:rFonts w:hint="eastAsia"/>
        </w:rPr>
      </w:pPr>
      <w:r w:rsidRPr="00D0527C">
        <w:t>Item 1</w:t>
      </w:r>
      <w:r w:rsidR="00FA6E19" w:rsidRPr="00D0527C">
        <w:t xml:space="preserve"> </w:t>
      </w:r>
      <w:r w:rsidR="00FA6E19" w:rsidRPr="00D0527C">
        <w:br/>
      </w:r>
      <w:r w:rsidRPr="00D0527C">
        <w:t>Opening of the meeting</w:t>
      </w:r>
    </w:p>
    <w:p w14:paraId="219F4761" w14:textId="7EBCD698" w:rsidR="00622181" w:rsidRPr="00D0527C" w:rsidRDefault="00622181" w:rsidP="004501D1">
      <w:pPr>
        <w:pStyle w:val="CBDNormalNumber"/>
      </w:pPr>
      <w:r w:rsidRPr="00D0527C">
        <w:t xml:space="preserve">The </w:t>
      </w:r>
      <w:r w:rsidR="000760B0" w:rsidRPr="00D0527C">
        <w:t xml:space="preserve">meeting was opened at </w:t>
      </w:r>
      <w:r w:rsidR="00BE5F94" w:rsidRPr="00D0527C">
        <w:t>10</w:t>
      </w:r>
      <w:r w:rsidR="00985C5F" w:rsidRPr="00D0527C">
        <w:t>.</w:t>
      </w:r>
      <w:r w:rsidR="00BE5F94" w:rsidRPr="00D0527C">
        <w:t>15 a.m.</w:t>
      </w:r>
      <w:r w:rsidR="000760B0" w:rsidRPr="00D0527C">
        <w:t xml:space="preserve"> </w:t>
      </w:r>
      <w:r w:rsidR="007F35DB" w:rsidRPr="00D0527C">
        <w:t xml:space="preserve">on 27 October 2025 </w:t>
      </w:r>
      <w:r w:rsidR="000760B0" w:rsidRPr="00D0527C">
        <w:t>by the</w:t>
      </w:r>
      <w:r w:rsidR="00BE5F94" w:rsidRPr="00D0527C">
        <w:t xml:space="preserve"> Presiden</w:t>
      </w:r>
      <w:r w:rsidR="001D0786" w:rsidRPr="00D0527C">
        <w:t>t of the Conference of the Parties</w:t>
      </w:r>
      <w:r w:rsidR="00BE5F94" w:rsidRPr="00D0527C">
        <w:t>,</w:t>
      </w:r>
      <w:r w:rsidR="000760B0" w:rsidRPr="00D0527C">
        <w:t xml:space="preserve"> </w:t>
      </w:r>
      <w:r w:rsidR="001D0786" w:rsidRPr="00D0527C">
        <w:t xml:space="preserve">the </w:t>
      </w:r>
      <w:r w:rsidR="004501D1" w:rsidRPr="00D0527C">
        <w:t xml:space="preserve">Minister of Environment </w:t>
      </w:r>
      <w:r w:rsidR="00262B58" w:rsidRPr="00D0527C">
        <w:t xml:space="preserve">and Sustainable Development </w:t>
      </w:r>
      <w:r w:rsidR="004501D1" w:rsidRPr="00D0527C">
        <w:t>of Colombia</w:t>
      </w:r>
      <w:r w:rsidR="00262B58" w:rsidRPr="00D0527C">
        <w:t>, Irene Vélez Torres</w:t>
      </w:r>
      <w:r w:rsidR="004501D1" w:rsidRPr="00D0527C">
        <w:t>.</w:t>
      </w:r>
    </w:p>
    <w:p w14:paraId="225AC9ED" w14:textId="0B54C952" w:rsidR="001C4126" w:rsidRPr="00D0527C" w:rsidRDefault="001C4126" w:rsidP="001C4126">
      <w:pPr>
        <w:pStyle w:val="CBDNormalNumber"/>
      </w:pPr>
      <w:r w:rsidRPr="00D0527C">
        <w:t xml:space="preserve">The meeting began with a traditional indigenous blessing offered by Briseida Iglesias of the Guna </w:t>
      </w:r>
      <w:r w:rsidR="009B430D" w:rsidRPr="00D0527C">
        <w:t>p</w:t>
      </w:r>
      <w:r w:rsidRPr="00D0527C">
        <w:t xml:space="preserve">eoples, who urged participants to move forward in defending the heritage conferred by the Creator and Mother Earth, guided by the </w:t>
      </w:r>
      <w:r w:rsidR="006A4C9C" w:rsidRPr="00D0527C">
        <w:t>G</w:t>
      </w:r>
      <w:r w:rsidRPr="00D0527C">
        <w:t xml:space="preserve">reat </w:t>
      </w:r>
      <w:r w:rsidR="0000760F" w:rsidRPr="00D0527C">
        <w:t>C</w:t>
      </w:r>
      <w:r w:rsidRPr="00D0527C">
        <w:t>reator of knowledge and strength. The U</w:t>
      </w:r>
      <w:r w:rsidR="005D4373" w:rsidRPr="00BD4B10">
        <w:t>s</w:t>
      </w:r>
      <w:r w:rsidRPr="00D0527C">
        <w:t>kalu Group then performed a traditional Guna dance entitled Mugan Boe (grandmothers’ lament), a tribute to the wisdom and strength of the grandmothers who continued to inspire and sustain their communities.</w:t>
      </w:r>
    </w:p>
    <w:p w14:paraId="60A427A8" w14:textId="72F8BF0D" w:rsidR="008C5BB5" w:rsidRPr="00D0527C" w:rsidRDefault="008C5BB5" w:rsidP="008C5BB5">
      <w:pPr>
        <w:pStyle w:val="CBDNormalNumber"/>
      </w:pPr>
      <w:r w:rsidRPr="00D0527C" w:rsidDel="001F35A1">
        <w:t xml:space="preserve"> </w:t>
      </w:r>
      <w:r w:rsidRPr="00D0527C">
        <w:t xml:space="preserve">Delivering </w:t>
      </w:r>
      <w:r w:rsidR="00E42674" w:rsidRPr="00D0527C">
        <w:t xml:space="preserve">her </w:t>
      </w:r>
      <w:r w:rsidRPr="00D0527C">
        <w:t>opening remarks, the President said that the establishment of the Subsidiary Body represented an unprecedented step toward greater environmental democracy within the United Nations, the Convention on Biological Diversity being the first of the more than 500</w:t>
      </w:r>
      <w:r w:rsidR="00C61D18" w:rsidRPr="00D0527C">
        <w:t> </w:t>
      </w:r>
      <w:r w:rsidRPr="00D0527C">
        <w:t>multilateral treaties and conventions to guarantee the participation of indigenous peoples and local communities in a subsidiary body. The most challenging task was now to finalize the draft modus operandi</w:t>
      </w:r>
      <w:r w:rsidR="00A30491" w:rsidRPr="00D0527C">
        <w:t xml:space="preserve"> of the Subsidiary Body</w:t>
      </w:r>
      <w:r w:rsidRPr="00D0527C">
        <w:t xml:space="preserve"> for adoption by the Conference of the Parties at its seventeenth meeting and to ensure good environmental governance. </w:t>
      </w:r>
      <w:r w:rsidR="00D5585F" w:rsidRPr="00D0527C">
        <w:t xml:space="preserve">At its sixteenth meeting, the Conference of the Parties had adopted a </w:t>
      </w:r>
      <w:r w:rsidRPr="00D0527C">
        <w:t xml:space="preserve">new work programme </w:t>
      </w:r>
      <w:r w:rsidR="00D5585F" w:rsidRPr="00D0527C">
        <w:t xml:space="preserve">to integrate the rights, contributions and traditional knowledge of indigenous peoples and local communities into the global biodiversity agenda. The guidelines to be discussed as part of the meeting agenda were critical to the implementation of Targets 2 and 3 of the </w:t>
      </w:r>
      <w:r w:rsidR="00751CD7" w:rsidRPr="00D0527C">
        <w:t xml:space="preserve">Kunming-Montreal Global Biodiversity </w:t>
      </w:r>
      <w:r w:rsidR="00D5585F" w:rsidRPr="00D0527C">
        <w:t xml:space="preserve">Framework and should support protection and restoration </w:t>
      </w:r>
      <w:r w:rsidR="00D5585F" w:rsidRPr="00D0527C">
        <w:lastRenderedPageBreak/>
        <w:t xml:space="preserve">practices led by indigenous peoples and local communities worldwide. She </w:t>
      </w:r>
      <w:r w:rsidR="00E42674" w:rsidRPr="00D0527C">
        <w:t>noted</w:t>
      </w:r>
      <w:r w:rsidR="00D5585F" w:rsidRPr="00D0527C">
        <w:t xml:space="preserve"> that clear guidelines would help </w:t>
      </w:r>
      <w:r w:rsidR="005737AB" w:rsidRPr="00D0527C">
        <w:t xml:space="preserve">to </w:t>
      </w:r>
      <w:r w:rsidR="00D5585F" w:rsidRPr="00D0527C">
        <w:t xml:space="preserve">ensure due consideration of traditional lands and resource use by indigenous peoples and local communities in spatial planning processes and environmental impact assessments. </w:t>
      </w:r>
      <w:r w:rsidRPr="00D0527C">
        <w:t xml:space="preserve">Acknowledging that the </w:t>
      </w:r>
      <w:r w:rsidR="00D5585F" w:rsidRPr="00D0527C">
        <w:t>discussions</w:t>
      </w:r>
      <w:r w:rsidRPr="00D0527C">
        <w:t xml:space="preserve"> would be intense, she invited delegates to </w:t>
      </w:r>
      <w:r w:rsidR="00D5585F" w:rsidRPr="00D0527C">
        <w:t>bear in mind</w:t>
      </w:r>
      <w:r w:rsidRPr="00D0527C">
        <w:t xml:space="preserve"> the fundamental purpose of th</w:t>
      </w:r>
      <w:r w:rsidR="00D5585F" w:rsidRPr="00D0527C">
        <w:t>e</w:t>
      </w:r>
      <w:r w:rsidRPr="00D0527C">
        <w:t xml:space="preserve"> </w:t>
      </w:r>
      <w:r w:rsidR="00D5585F" w:rsidRPr="00D0527C">
        <w:t>meeting</w:t>
      </w:r>
      <w:r w:rsidRPr="00D0527C">
        <w:t xml:space="preserve">, </w:t>
      </w:r>
      <w:r w:rsidR="00D5585F" w:rsidRPr="00D0527C">
        <w:t xml:space="preserve">which was </w:t>
      </w:r>
      <w:r w:rsidRPr="00D0527C">
        <w:t xml:space="preserve">to strengthen the full and effective participation of indigenous peoples and local communities in the work of the </w:t>
      </w:r>
      <w:r w:rsidR="00D5585F" w:rsidRPr="00D0527C">
        <w:t>C</w:t>
      </w:r>
      <w:r w:rsidRPr="00D0527C">
        <w:t>onvention and to demonstrate to the world that th</w:t>
      </w:r>
      <w:r w:rsidR="00D5585F" w:rsidRPr="00D0527C">
        <w:t>e</w:t>
      </w:r>
      <w:r w:rsidRPr="00D0527C">
        <w:t xml:space="preserve"> </w:t>
      </w:r>
      <w:r w:rsidR="00D5585F" w:rsidRPr="00D0527C">
        <w:t>S</w:t>
      </w:r>
      <w:r w:rsidRPr="00D0527C">
        <w:t xml:space="preserve">ubsidiary </w:t>
      </w:r>
      <w:r w:rsidR="00D5585F" w:rsidRPr="00D0527C">
        <w:t>B</w:t>
      </w:r>
      <w:r w:rsidRPr="00D0527C">
        <w:t xml:space="preserve">ody could be a pioneering example of </w:t>
      </w:r>
      <w:r w:rsidR="00F9489E" w:rsidRPr="00D0527C">
        <w:t xml:space="preserve">how to move multilateralism towards </w:t>
      </w:r>
      <w:r w:rsidRPr="00D0527C">
        <w:t xml:space="preserve">a </w:t>
      </w:r>
      <w:r w:rsidR="00F67926" w:rsidRPr="00D0527C">
        <w:t xml:space="preserve">deeper, </w:t>
      </w:r>
      <w:r w:rsidRPr="00D0527C">
        <w:t>more far-reaching, more rooted and more effective</w:t>
      </w:r>
      <w:r w:rsidR="00E42674" w:rsidRPr="00D0527C">
        <w:t xml:space="preserve"> democracy</w:t>
      </w:r>
      <w:r w:rsidRPr="00D0527C">
        <w:t>.</w:t>
      </w:r>
    </w:p>
    <w:p w14:paraId="14923685" w14:textId="4BC649F0" w:rsidR="008C5BB5" w:rsidRPr="00D0527C" w:rsidRDefault="008C5BB5" w:rsidP="008C5BB5">
      <w:pPr>
        <w:pStyle w:val="CBDNormalNumber"/>
      </w:pPr>
      <w:r w:rsidRPr="00D0527C">
        <w:t>Opening statements</w:t>
      </w:r>
      <w:r w:rsidRPr="00D0527C">
        <w:rPr>
          <w:rStyle w:val="FootnoteReference"/>
        </w:rPr>
        <w:footnoteReference w:id="2"/>
      </w:r>
      <w:r w:rsidRPr="00D0527C">
        <w:t xml:space="preserve"> were made by the Executive Secretary of the Secretariat of the Convention, Astrid Schomaker</w:t>
      </w:r>
      <w:r w:rsidR="001B7B01" w:rsidRPr="00D0527C">
        <w:t>,</w:t>
      </w:r>
      <w:r w:rsidRPr="00D0527C">
        <w:t xml:space="preserve"> and the Minister of Environment of Panama, Juan Carlos Navarro.</w:t>
      </w:r>
    </w:p>
    <w:p w14:paraId="1BCA9D45" w14:textId="14B8855A" w:rsidR="00262B58" w:rsidRPr="00D0527C" w:rsidRDefault="00A77DEB" w:rsidP="0012756B">
      <w:pPr>
        <w:pStyle w:val="CBDNormalNumber"/>
      </w:pPr>
      <w:r w:rsidRPr="00D0527C">
        <w:t>T</w:t>
      </w:r>
      <w:r w:rsidR="008C5BB5" w:rsidRPr="00D0527C">
        <w:t xml:space="preserve">he Executive Secretary </w:t>
      </w:r>
      <w:r w:rsidRPr="00D0527C">
        <w:t>began by</w:t>
      </w:r>
      <w:r w:rsidR="008C5BB5" w:rsidRPr="00D0527C">
        <w:t xml:space="preserve"> express</w:t>
      </w:r>
      <w:r w:rsidRPr="00D0527C">
        <w:t>ing</w:t>
      </w:r>
      <w:r w:rsidR="008C5BB5" w:rsidRPr="00D0527C">
        <w:t xml:space="preserve"> </w:t>
      </w:r>
      <w:r w:rsidR="005C0F03" w:rsidRPr="00D0527C">
        <w:t xml:space="preserve">her </w:t>
      </w:r>
      <w:r w:rsidR="008C5BB5" w:rsidRPr="00D0527C">
        <w:t>solidarity with the people of Haiti and Jamaica</w:t>
      </w:r>
      <w:r w:rsidR="005C0F03" w:rsidRPr="00D0527C">
        <w:t xml:space="preserve">, </w:t>
      </w:r>
      <w:r w:rsidR="008C5BB5" w:rsidRPr="00D0527C">
        <w:t xml:space="preserve">who were being affected by Hurricane Melissa. She thanked Ms. Iglesias </w:t>
      </w:r>
      <w:r w:rsidR="005C0F03" w:rsidRPr="00D0527C">
        <w:t>for her blessing and</w:t>
      </w:r>
      <w:r w:rsidR="008C5BB5" w:rsidRPr="00D0527C">
        <w:t xml:space="preserve"> the Uskalu Group for </w:t>
      </w:r>
      <w:r w:rsidR="005C0F03" w:rsidRPr="00D0527C">
        <w:t>their</w:t>
      </w:r>
      <w:r w:rsidR="008C5BB5" w:rsidRPr="00D0527C">
        <w:t xml:space="preserve"> dance, </w:t>
      </w:r>
      <w:r w:rsidR="003835C0" w:rsidRPr="00D0527C">
        <w:t xml:space="preserve">the </w:t>
      </w:r>
      <w:r w:rsidR="005C0F03" w:rsidRPr="00D0527C">
        <w:t xml:space="preserve">Presidency of the sixteenth meeting of the Conference of the Parties for its leadership and </w:t>
      </w:r>
      <w:r w:rsidR="008C5BB5" w:rsidRPr="00D0527C">
        <w:t xml:space="preserve">the Government of Panama for </w:t>
      </w:r>
      <w:r w:rsidR="003835C0" w:rsidRPr="00D0527C">
        <w:t xml:space="preserve">its hospitality in </w:t>
      </w:r>
      <w:r w:rsidR="005C0F03" w:rsidRPr="00D0527C">
        <w:t>hosting the meeting</w:t>
      </w:r>
      <w:r w:rsidR="008C5BB5" w:rsidRPr="00D0527C">
        <w:t xml:space="preserve">. She </w:t>
      </w:r>
      <w:r w:rsidR="005C0F03" w:rsidRPr="00D0527C">
        <w:t xml:space="preserve">acknowledged the contributions of </w:t>
      </w:r>
      <w:r w:rsidR="008C5BB5" w:rsidRPr="00D0527C">
        <w:t xml:space="preserve">the donor countries </w:t>
      </w:r>
      <w:r w:rsidR="0012756B" w:rsidRPr="00D0527C">
        <w:t>that had</w:t>
      </w:r>
      <w:r w:rsidR="005C0F03" w:rsidRPr="00D0527C">
        <w:t xml:space="preserve"> enabled the participation of</w:t>
      </w:r>
      <w:r w:rsidR="008C5BB5" w:rsidRPr="00D0527C">
        <w:t xml:space="preserve"> delegates from developing countries </w:t>
      </w:r>
      <w:r w:rsidR="0012756B" w:rsidRPr="00D0527C">
        <w:t>and applauded</w:t>
      </w:r>
      <w:r w:rsidR="008C5BB5" w:rsidRPr="00D0527C">
        <w:t xml:space="preserve"> the efforts of</w:t>
      </w:r>
      <w:r w:rsidR="005C0F03" w:rsidRPr="00D0527C">
        <w:t xml:space="preserve"> the indigenous peoples and local communities</w:t>
      </w:r>
      <w:r w:rsidR="008C5BB5" w:rsidRPr="00D0527C">
        <w:t xml:space="preserve"> to raise </w:t>
      </w:r>
      <w:r w:rsidR="005C0F03" w:rsidRPr="00D0527C">
        <w:t xml:space="preserve">the </w:t>
      </w:r>
      <w:r w:rsidR="008C5BB5" w:rsidRPr="00D0527C">
        <w:t xml:space="preserve">funds </w:t>
      </w:r>
      <w:r w:rsidR="005C0F03" w:rsidRPr="00D0527C">
        <w:t xml:space="preserve">needed for their </w:t>
      </w:r>
      <w:r w:rsidR="008C5BB5" w:rsidRPr="00D0527C">
        <w:t>participation</w:t>
      </w:r>
      <w:r w:rsidR="0012756B" w:rsidRPr="00D0527C">
        <w:t>, while calling upon donors, including new donors</w:t>
      </w:r>
      <w:r w:rsidR="003835C0" w:rsidRPr="00D0527C">
        <w:t>,</w:t>
      </w:r>
      <w:r w:rsidR="0012756B" w:rsidRPr="00D0527C">
        <w:t xml:space="preserve"> to step forward to support those efforts. Underscoring the </w:t>
      </w:r>
      <w:r w:rsidR="008C5BB5" w:rsidRPr="00D0527C">
        <w:t xml:space="preserve">watershed moment </w:t>
      </w:r>
      <w:r w:rsidR="0012756B" w:rsidRPr="00D0527C">
        <w:t xml:space="preserve">that the </w:t>
      </w:r>
      <w:r w:rsidR="00346C7D" w:rsidRPr="00D0527C">
        <w:t>present</w:t>
      </w:r>
      <w:r w:rsidR="0012756B" w:rsidRPr="00D0527C">
        <w:t xml:space="preserve"> meeting marked for</w:t>
      </w:r>
      <w:r w:rsidR="008C5BB5" w:rsidRPr="00D0527C">
        <w:t xml:space="preserve"> the </w:t>
      </w:r>
      <w:r w:rsidR="0012756B" w:rsidRPr="00D0527C">
        <w:t>Convention</w:t>
      </w:r>
      <w:r w:rsidR="008C5BB5" w:rsidRPr="00D0527C">
        <w:t xml:space="preserve">, </w:t>
      </w:r>
      <w:r w:rsidR="0012756B" w:rsidRPr="00D0527C">
        <w:t>she</w:t>
      </w:r>
      <w:r w:rsidR="008C5BB5" w:rsidRPr="00D0527C">
        <w:t xml:space="preserve"> acknowledged the work of the Ad Hoc Open-ended Intersessional Working Group on Article 8</w:t>
      </w:r>
      <w:r w:rsidR="00080755" w:rsidRPr="00D0527C">
        <w:t> </w:t>
      </w:r>
      <w:r w:rsidR="008C5BB5" w:rsidRPr="00D0527C">
        <w:t>(j) and Related Provisions of the Convention</w:t>
      </w:r>
      <w:r w:rsidR="002B1CDA" w:rsidRPr="00D0527C">
        <w:t xml:space="preserve"> on Biological Diversity</w:t>
      </w:r>
      <w:r w:rsidR="0012756B" w:rsidRPr="00D0527C">
        <w:t>,</w:t>
      </w:r>
      <w:r w:rsidR="008C5BB5" w:rsidRPr="00D0527C">
        <w:t xml:space="preserve"> </w:t>
      </w:r>
      <w:r w:rsidR="0012756B" w:rsidRPr="00D0527C">
        <w:t>which had</w:t>
      </w:r>
      <w:r w:rsidR="008C5BB5" w:rsidRPr="00D0527C">
        <w:t xml:space="preserve"> </w:t>
      </w:r>
      <w:r w:rsidR="0012756B" w:rsidRPr="00D0527C">
        <w:t xml:space="preserve">enabled </w:t>
      </w:r>
      <w:r w:rsidR="008C5BB5" w:rsidRPr="00D0527C">
        <w:t>the establishment of th</w:t>
      </w:r>
      <w:r w:rsidR="0012756B" w:rsidRPr="00D0527C">
        <w:t>e</w:t>
      </w:r>
      <w:r w:rsidR="008C5BB5" w:rsidRPr="00D0527C">
        <w:t xml:space="preserve"> </w:t>
      </w:r>
      <w:r w:rsidR="0012756B" w:rsidRPr="00D0527C">
        <w:t>S</w:t>
      </w:r>
      <w:r w:rsidR="008C5BB5" w:rsidRPr="00D0527C">
        <w:t xml:space="preserve">ubsidiary </w:t>
      </w:r>
      <w:r w:rsidR="0012756B" w:rsidRPr="00D0527C">
        <w:t>B</w:t>
      </w:r>
      <w:r w:rsidR="008C5BB5" w:rsidRPr="00D0527C">
        <w:t xml:space="preserve">ody. </w:t>
      </w:r>
      <w:r w:rsidR="003835C0" w:rsidRPr="00D0527C">
        <w:t>N</w:t>
      </w:r>
      <w:r w:rsidR="0012756B" w:rsidRPr="00D0527C">
        <w:t>ot</w:t>
      </w:r>
      <w:r w:rsidR="003835C0" w:rsidRPr="00D0527C">
        <w:t>ing</w:t>
      </w:r>
      <w:r w:rsidR="0012756B" w:rsidRPr="00D0527C">
        <w:t xml:space="preserve"> that the </w:t>
      </w:r>
      <w:r w:rsidR="00346C7D" w:rsidRPr="00D0527C">
        <w:t xml:space="preserve">present </w:t>
      </w:r>
      <w:r w:rsidR="0012756B" w:rsidRPr="00D0527C">
        <w:t xml:space="preserve">meeting would </w:t>
      </w:r>
      <w:r w:rsidR="003835C0" w:rsidRPr="00D0527C">
        <w:t xml:space="preserve">measure the potential for the success of the endeavour, she outlined the matters on the agenda for the meeting, highlighting the need to advance three tasks in the new programme of work adopted by the Conference of the Parties at its sixteenth meeting. </w:t>
      </w:r>
      <w:r w:rsidR="008C5BB5" w:rsidRPr="00D0527C">
        <w:t xml:space="preserve">Emphasizing the importance of </w:t>
      </w:r>
      <w:r w:rsidR="003835C0" w:rsidRPr="00D0527C">
        <w:t xml:space="preserve">the task ahead, she urged delegates to </w:t>
      </w:r>
      <w:r w:rsidR="008C5BB5" w:rsidRPr="00D0527C">
        <w:t>seiz</w:t>
      </w:r>
      <w:r w:rsidR="003835C0" w:rsidRPr="00D0527C">
        <w:t>e what she characterized as a historic</w:t>
      </w:r>
      <w:r w:rsidR="008C5BB5" w:rsidRPr="00D0527C">
        <w:t xml:space="preserve"> moment to translate Article 8(j) and related provisions into an effective elevation of the role of indigenous peoples and local communities in the work </w:t>
      </w:r>
      <w:r w:rsidR="0041283F" w:rsidRPr="00D0527C">
        <w:t xml:space="preserve">undertaken </w:t>
      </w:r>
      <w:r w:rsidR="008C5BB5" w:rsidRPr="00D0527C">
        <w:t xml:space="preserve">under the Convention, </w:t>
      </w:r>
      <w:r w:rsidR="003835C0" w:rsidRPr="00D0527C">
        <w:t>and to</w:t>
      </w:r>
      <w:r w:rsidR="008C5BB5" w:rsidRPr="00D0527C">
        <w:t xml:space="preserve"> </w:t>
      </w:r>
      <w:r w:rsidR="003835C0" w:rsidRPr="00D0527C">
        <w:t>devise clear and actionable</w:t>
      </w:r>
      <w:r w:rsidR="008C5BB5" w:rsidRPr="00D0527C">
        <w:t xml:space="preserve"> recommendations </w:t>
      </w:r>
      <w:r w:rsidR="00175249" w:rsidRPr="00D0527C">
        <w:t>for</w:t>
      </w:r>
      <w:r w:rsidR="008C5BB5" w:rsidRPr="00D0527C">
        <w:t xml:space="preserve"> </w:t>
      </w:r>
      <w:r w:rsidR="003835C0" w:rsidRPr="00D0527C">
        <w:t>the Conference of the Parties</w:t>
      </w:r>
      <w:r w:rsidR="008C5BB5" w:rsidRPr="00D0527C">
        <w:t xml:space="preserve"> </w:t>
      </w:r>
      <w:r w:rsidR="003835C0" w:rsidRPr="00D0527C">
        <w:t>that would</w:t>
      </w:r>
      <w:r w:rsidR="008C5BB5" w:rsidRPr="00D0527C">
        <w:t xml:space="preserve"> accelerate</w:t>
      </w:r>
      <w:r w:rsidR="003835C0" w:rsidRPr="00D0527C">
        <w:t xml:space="preserve"> the</w:t>
      </w:r>
      <w:r w:rsidR="008C5BB5" w:rsidRPr="00D0527C">
        <w:t xml:space="preserve"> implementation of the Framework.</w:t>
      </w:r>
    </w:p>
    <w:p w14:paraId="59251C0F" w14:textId="11ABD3C0" w:rsidR="003835C0" w:rsidRPr="00D0527C" w:rsidRDefault="00CB17D6" w:rsidP="0012756B">
      <w:pPr>
        <w:pStyle w:val="CBDNormalNumber"/>
      </w:pPr>
      <w:r w:rsidRPr="00D0527C">
        <w:t>The Minister of Enviro</w:t>
      </w:r>
      <w:r w:rsidR="00080755" w:rsidRPr="00D0527C">
        <w:t>n</w:t>
      </w:r>
      <w:r w:rsidRPr="00D0527C">
        <w:t xml:space="preserve">ment of Panama </w:t>
      </w:r>
      <w:r w:rsidR="000A434F" w:rsidRPr="00D0527C">
        <w:t>welcomed participants</w:t>
      </w:r>
      <w:r w:rsidR="009C795D" w:rsidRPr="00D0527C">
        <w:t xml:space="preserve"> to </w:t>
      </w:r>
      <w:r w:rsidR="000A434F" w:rsidRPr="00D0527C">
        <w:t xml:space="preserve">the ancestral lands and waters of the indigenous peoples of Panama, guardians of the thousand-year cultures and ecosystems that connected the Atlantic and Pacific Oceans. The Guna word </w:t>
      </w:r>
      <w:r w:rsidR="000A434F" w:rsidRPr="00D0527C">
        <w:rPr>
          <w:i/>
          <w:iCs/>
        </w:rPr>
        <w:t>Muu Bi-li</w:t>
      </w:r>
      <w:r w:rsidR="000A434F" w:rsidRPr="00D0527C">
        <w:t xml:space="preserve">, meaning </w:t>
      </w:r>
      <w:r w:rsidR="00911552" w:rsidRPr="00D0527C">
        <w:t>“</w:t>
      </w:r>
      <w:r w:rsidR="000A434F" w:rsidRPr="00D0527C">
        <w:t>Grandmother Ocean</w:t>
      </w:r>
      <w:r w:rsidR="00911552" w:rsidRPr="00D0527C">
        <w:t>”</w:t>
      </w:r>
      <w:r w:rsidR="000A434F" w:rsidRPr="00D0527C">
        <w:t xml:space="preserve">, was a reminder that all forms of life were interconnected, providing a vision that should guide Parties’ decisions at the </w:t>
      </w:r>
      <w:r w:rsidR="00190AB4" w:rsidRPr="00D0527C">
        <w:t>present</w:t>
      </w:r>
      <w:r w:rsidR="000A434F" w:rsidRPr="00D0527C">
        <w:t xml:space="preserve"> meeting. </w:t>
      </w:r>
      <w:r w:rsidR="00A34AB8" w:rsidRPr="00D0527C">
        <w:t xml:space="preserve">The </w:t>
      </w:r>
      <w:r w:rsidR="000A434F" w:rsidRPr="00D0527C">
        <w:t xml:space="preserve">traditional knowledge and governance practices of indigenous peoples and local communities </w:t>
      </w:r>
      <w:r w:rsidR="009C795D" w:rsidRPr="00D0527C">
        <w:t xml:space="preserve">would be incorporated </w:t>
      </w:r>
      <w:r w:rsidR="000A434F" w:rsidRPr="00D0527C">
        <w:t xml:space="preserve">into </w:t>
      </w:r>
      <w:r w:rsidR="00DD4053">
        <w:t xml:space="preserve">the </w:t>
      </w:r>
      <w:r w:rsidR="000A434F" w:rsidRPr="00D0527C">
        <w:t xml:space="preserve">Parties’ </w:t>
      </w:r>
      <w:r w:rsidR="00DD4053">
        <w:t xml:space="preserve">work </w:t>
      </w:r>
      <w:r w:rsidR="000A434F" w:rsidRPr="00D0527C">
        <w:t>under the Convention</w:t>
      </w:r>
      <w:r w:rsidR="00A34AB8" w:rsidRPr="00D0527C">
        <w:t xml:space="preserve"> for the first time</w:t>
      </w:r>
      <w:r w:rsidR="009C795D" w:rsidRPr="00D0527C">
        <w:t>, as t</w:t>
      </w:r>
      <w:r w:rsidR="000A434F" w:rsidRPr="00D0527C">
        <w:t>he world had finally understood that there was no conservation without rights, and no sustainability without justice</w:t>
      </w:r>
      <w:r w:rsidR="009C795D" w:rsidRPr="00D0527C">
        <w:t>. In his view,</w:t>
      </w:r>
      <w:r w:rsidR="00A34AB8" w:rsidRPr="00D0527C">
        <w:t xml:space="preserve"> t</w:t>
      </w:r>
      <w:r w:rsidR="000A434F" w:rsidRPr="00D0527C">
        <w:t xml:space="preserve">he </w:t>
      </w:r>
      <w:r w:rsidR="00A34AB8" w:rsidRPr="00D0527C">
        <w:t>Subsidiary Body</w:t>
      </w:r>
      <w:r w:rsidR="000A434F" w:rsidRPr="00D0527C">
        <w:t xml:space="preserve"> should serve to pay down a historic debt and ensure that those who ha</w:t>
      </w:r>
      <w:r w:rsidR="00A34AB8" w:rsidRPr="00D0527C">
        <w:t>d</w:t>
      </w:r>
      <w:r w:rsidR="000A434F" w:rsidRPr="00D0527C">
        <w:t xml:space="preserve"> always protected nature be recognized as full partners in decision-making on the conservation and sustainable management of natural resources. </w:t>
      </w:r>
      <w:r w:rsidR="00A34AB8" w:rsidRPr="00D0527C">
        <w:t>It</w:t>
      </w:r>
      <w:r w:rsidR="000A434F" w:rsidRPr="00D0527C">
        <w:t xml:space="preserve"> should become a forum for real synergy between modern science and ancestral knowledge, </w:t>
      </w:r>
      <w:r w:rsidR="00A34AB8" w:rsidRPr="00D0527C">
        <w:t xml:space="preserve">between </w:t>
      </w:r>
      <w:r w:rsidR="000A434F" w:rsidRPr="00D0527C">
        <w:t xml:space="preserve">national and local governments, </w:t>
      </w:r>
      <w:r w:rsidR="00A34AB8" w:rsidRPr="00D0527C">
        <w:t xml:space="preserve">and between global </w:t>
      </w:r>
      <w:r w:rsidR="000A434F" w:rsidRPr="00D0527C">
        <w:t xml:space="preserve">conventions and the generations that </w:t>
      </w:r>
      <w:r w:rsidR="00A34AB8" w:rsidRPr="00D0527C">
        <w:t xml:space="preserve">would </w:t>
      </w:r>
      <w:r w:rsidR="000A434F" w:rsidRPr="00D0527C">
        <w:t xml:space="preserve">inherit the planet. To achieve real actions on the ground, </w:t>
      </w:r>
      <w:r w:rsidR="00A34AB8" w:rsidRPr="00D0527C">
        <w:t>Parties</w:t>
      </w:r>
      <w:r w:rsidR="000A434F" w:rsidRPr="00D0527C">
        <w:t xml:space="preserve"> </w:t>
      </w:r>
      <w:r w:rsidR="00A34AB8" w:rsidRPr="00D0527C">
        <w:t xml:space="preserve">would </w:t>
      </w:r>
      <w:r w:rsidR="000A434F" w:rsidRPr="00D0527C">
        <w:t xml:space="preserve">need to work together and reach broad consensus and translate Article 8(j) </w:t>
      </w:r>
      <w:r w:rsidR="00001E59" w:rsidRPr="00D0527C">
        <w:t xml:space="preserve">of the Convention </w:t>
      </w:r>
      <w:r w:rsidR="000A434F" w:rsidRPr="00D0527C">
        <w:t xml:space="preserve">from a theoretical commitment into real policies, accessible funding and visible results to conserve biodiversity. </w:t>
      </w:r>
      <w:r w:rsidR="009C795D" w:rsidRPr="00D0527C">
        <w:t>S</w:t>
      </w:r>
      <w:r w:rsidR="000A434F" w:rsidRPr="00D0527C">
        <w:t xml:space="preserve">uccess would be measured </w:t>
      </w:r>
      <w:r w:rsidR="009C795D" w:rsidRPr="00D0527C">
        <w:t>not by</w:t>
      </w:r>
      <w:r w:rsidR="000A434F" w:rsidRPr="00D0527C">
        <w:t xml:space="preserve"> </w:t>
      </w:r>
      <w:r w:rsidR="009C795D" w:rsidRPr="00D0527C">
        <w:t>the recommendations</w:t>
      </w:r>
      <w:r w:rsidR="000A434F" w:rsidRPr="00D0527C">
        <w:t xml:space="preserve"> but by what actually happened on the ground</w:t>
      </w:r>
      <w:r w:rsidR="009C795D" w:rsidRPr="00D0527C">
        <w:t xml:space="preserve"> in terms of</w:t>
      </w:r>
      <w:r w:rsidR="000A434F" w:rsidRPr="00D0527C">
        <w:t xml:space="preserve"> strengthened communities and restored, conserved and protected ecosystems. He called for a change in how </w:t>
      </w:r>
      <w:r w:rsidR="009C795D" w:rsidRPr="00D0527C">
        <w:t xml:space="preserve">the </w:t>
      </w:r>
      <w:r w:rsidR="000A434F" w:rsidRPr="00D0527C">
        <w:t>Parties worked</w:t>
      </w:r>
      <w:r w:rsidR="009C795D" w:rsidRPr="00D0527C">
        <w:t>, through</w:t>
      </w:r>
      <w:r w:rsidR="000A434F" w:rsidRPr="00D0527C">
        <w:t xml:space="preserve"> a shift from isolation to integration. </w:t>
      </w:r>
      <w:r w:rsidR="009C795D" w:rsidRPr="00D0527C">
        <w:t>Drawing attention to</w:t>
      </w:r>
      <w:r w:rsidR="000A434F" w:rsidRPr="00D0527C">
        <w:t xml:space="preserve"> the creation of the Panama Natural Fund as an ongoing trust fund for permanent funding for actions to conserve biodiversity over time and the Panama Nature Pledge </w:t>
      </w:r>
      <w:r w:rsidR="000A434F" w:rsidRPr="00D0527C">
        <w:lastRenderedPageBreak/>
        <w:t xml:space="preserve">aimed at combining its negotiating efforts under the conventions on biodiversity, desertification, oceans and plastics, he urged others to </w:t>
      </w:r>
      <w:r w:rsidR="009C795D" w:rsidRPr="00D0527C">
        <w:t>take the</w:t>
      </w:r>
      <w:r w:rsidR="000A434F" w:rsidRPr="00D0527C">
        <w:t xml:space="preserve"> same</w:t>
      </w:r>
      <w:r w:rsidR="009C795D" w:rsidRPr="00D0527C">
        <w:t xml:space="preserve"> approach</w:t>
      </w:r>
      <w:r w:rsidR="000A434F" w:rsidRPr="00D0527C">
        <w:t xml:space="preserve"> in their countries.</w:t>
      </w:r>
    </w:p>
    <w:p w14:paraId="7A70CF78" w14:textId="6AFC6505" w:rsidR="00622181" w:rsidRPr="00D0527C" w:rsidRDefault="00622181" w:rsidP="000F4C88">
      <w:pPr>
        <w:pStyle w:val="CBDAgendaItem"/>
        <w:rPr>
          <w:rFonts w:hint="eastAsia"/>
        </w:rPr>
      </w:pPr>
      <w:r w:rsidRPr="00D0527C">
        <w:rPr>
          <w:bCs/>
        </w:rPr>
        <w:t>Item</w:t>
      </w:r>
      <w:r w:rsidRPr="00D0527C">
        <w:t xml:space="preserve"> 2</w:t>
      </w:r>
      <w:r w:rsidR="00244FE3" w:rsidRPr="00D0527C">
        <w:t xml:space="preserve"> </w:t>
      </w:r>
      <w:r w:rsidR="00244FE3" w:rsidRPr="00D0527C">
        <w:br/>
      </w:r>
      <w:r w:rsidRPr="00D0527C">
        <w:t>Organizational matters</w:t>
      </w:r>
    </w:p>
    <w:p w14:paraId="54D431CB" w14:textId="6FBC676D" w:rsidR="00622181" w:rsidRPr="00D0527C" w:rsidRDefault="00622181" w:rsidP="000F4C88">
      <w:pPr>
        <w:pStyle w:val="CBDAgendaItem"/>
        <w:rPr>
          <w:rFonts w:ascii="Times New Roman" w:hAnsi="Times New Roman" w:cs="Times New Roman"/>
          <w:b w:val="0"/>
          <w:bCs/>
          <w:i/>
        </w:rPr>
      </w:pPr>
      <w:r w:rsidRPr="00D0527C">
        <w:rPr>
          <w:rFonts w:ascii="Times New Roman" w:hAnsi="Times New Roman" w:cs="Times New Roman"/>
          <w:b w:val="0"/>
          <w:bCs/>
          <w:i/>
          <w:iCs/>
        </w:rPr>
        <w:t>Election of officers</w:t>
      </w:r>
    </w:p>
    <w:p w14:paraId="1625C546" w14:textId="0DA7A275" w:rsidR="00D84BBA" w:rsidRPr="00D0527C" w:rsidRDefault="00957EBE" w:rsidP="00C549C5">
      <w:pPr>
        <w:pStyle w:val="CBDNormalNumber"/>
      </w:pPr>
      <w:r w:rsidRPr="00D0527C">
        <w:t>I</w:t>
      </w:r>
      <w:r w:rsidR="00C549C5" w:rsidRPr="00D0527C">
        <w:t xml:space="preserve">n accordance with decision </w:t>
      </w:r>
      <w:hyperlink r:id="rId14" w:history="1">
        <w:r w:rsidR="00C549C5" w:rsidRPr="00D0527C">
          <w:rPr>
            <w:rStyle w:val="Hyperlink"/>
          </w:rPr>
          <w:t>16/5</w:t>
        </w:r>
      </w:hyperlink>
      <w:r w:rsidR="00262B58" w:rsidRPr="00D0527C">
        <w:t xml:space="preserve"> of</w:t>
      </w:r>
      <w:r w:rsidR="00C549C5" w:rsidRPr="00D0527C">
        <w:t xml:space="preserve"> the Conference of the Parties</w:t>
      </w:r>
      <w:r w:rsidR="00262B58" w:rsidRPr="00D0527C">
        <w:t>,</w:t>
      </w:r>
      <w:r w:rsidR="00C549C5" w:rsidRPr="00D0527C">
        <w:t xml:space="preserve"> the consolidated modus operandi of the </w:t>
      </w:r>
      <w:r w:rsidR="00262B58" w:rsidRPr="00D0527C">
        <w:t>Subsidiary Body on Scientific, Technical and Tec</w:t>
      </w:r>
      <w:r w:rsidR="00480088" w:rsidRPr="00D0527C">
        <w:t>h</w:t>
      </w:r>
      <w:r w:rsidR="00262B58" w:rsidRPr="00D0527C">
        <w:t>nological Advice</w:t>
      </w:r>
      <w:r w:rsidR="00C549C5" w:rsidRPr="00D0527C">
        <w:t xml:space="preserve"> and the established procedures and practices of the Ad Hoc Open-ended </w:t>
      </w:r>
      <w:r w:rsidR="0054352B" w:rsidRPr="00D0527C">
        <w:t xml:space="preserve">Intersessional </w:t>
      </w:r>
      <w:r w:rsidR="00C549C5" w:rsidRPr="00D0527C">
        <w:t>Working Group on Article 8(j) and Related Provisions of the Convention</w:t>
      </w:r>
      <w:r w:rsidR="00262B58" w:rsidRPr="00D0527C">
        <w:t xml:space="preserve"> applied mutatis mutandis to the first meeting of the Subsidiary Body on Article 8(j) and Other Provisions of the Convention on Biological Diversity Related to Indigenous Peoples and Local Communities. In acc</w:t>
      </w:r>
      <w:r w:rsidR="00C549C5" w:rsidRPr="00D0527C">
        <w:t>ordance with rule 26</w:t>
      </w:r>
      <w:r w:rsidR="00755841" w:rsidRPr="00D0527C">
        <w:t>.</w:t>
      </w:r>
      <w:r w:rsidR="00C549C5" w:rsidRPr="00D0527C">
        <w:t>5 of the rules of procedure</w:t>
      </w:r>
      <w:r w:rsidR="006D7EDB" w:rsidRPr="00D0527C">
        <w:t xml:space="preserve"> </w:t>
      </w:r>
      <w:r w:rsidR="00C3201D" w:rsidRPr="00D0527C">
        <w:t xml:space="preserve">for meetings </w:t>
      </w:r>
      <w:r w:rsidR="006D7EDB" w:rsidRPr="00D0527C">
        <w:t>of the Conference of the Parties</w:t>
      </w:r>
      <w:r w:rsidR="00C549C5" w:rsidRPr="00D0527C">
        <w:t xml:space="preserve">, the Bureau of the Conference of the Parties served as the Bureau for </w:t>
      </w:r>
      <w:r w:rsidR="00262B58" w:rsidRPr="00D0527C">
        <w:t>the</w:t>
      </w:r>
      <w:r w:rsidR="00C549C5" w:rsidRPr="00D0527C">
        <w:t xml:space="preserve"> </w:t>
      </w:r>
      <w:r w:rsidR="00262B58" w:rsidRPr="00D0527C">
        <w:t xml:space="preserve">first </w:t>
      </w:r>
      <w:r w:rsidR="00C549C5" w:rsidRPr="00D0527C">
        <w:t>meeting</w:t>
      </w:r>
      <w:r w:rsidR="00262B58" w:rsidRPr="00D0527C">
        <w:t xml:space="preserve"> of the Subsidiary Body</w:t>
      </w:r>
      <w:r w:rsidRPr="00D0527C">
        <w:t>.</w:t>
      </w:r>
    </w:p>
    <w:p w14:paraId="3831528B" w14:textId="53DC03BC" w:rsidR="00622181" w:rsidRPr="00D0527C" w:rsidRDefault="00FB0056" w:rsidP="00C43626">
      <w:pPr>
        <w:pStyle w:val="CBDNormalNumber"/>
      </w:pPr>
      <w:r w:rsidRPr="00D0527C">
        <w:t xml:space="preserve">At </w:t>
      </w:r>
      <w:r w:rsidR="00262B58" w:rsidRPr="00D0527C">
        <w:t>the</w:t>
      </w:r>
      <w:r w:rsidRPr="00D0527C">
        <w:t xml:space="preserve"> </w:t>
      </w:r>
      <w:r w:rsidR="00F779C9" w:rsidRPr="00D0527C">
        <w:t>1st</w:t>
      </w:r>
      <w:r w:rsidRPr="00D0527C">
        <w:t xml:space="preserve"> plenary </w:t>
      </w:r>
      <w:r w:rsidR="00262B58" w:rsidRPr="00D0527C">
        <w:t>session</w:t>
      </w:r>
      <w:r w:rsidRPr="00D0527C">
        <w:t>, on 27 October, it was agreed that</w:t>
      </w:r>
      <w:r w:rsidR="006342EB" w:rsidRPr="00D0527C">
        <w:t xml:space="preserve"> </w:t>
      </w:r>
      <w:r w:rsidR="00C43626" w:rsidRPr="00D0527C">
        <w:t>Jo</w:t>
      </w:r>
      <w:r w:rsidR="00F779C9" w:rsidRPr="00D0527C">
        <w:t>nas Komi Anthé</w:t>
      </w:r>
      <w:r w:rsidR="00262B58" w:rsidRPr="00D0527C">
        <w:t xml:space="preserve"> (Togo)</w:t>
      </w:r>
      <w:r w:rsidR="00C43626" w:rsidRPr="00D0527C">
        <w:t xml:space="preserve"> </w:t>
      </w:r>
      <w:r w:rsidRPr="00D0527C">
        <w:t>would</w:t>
      </w:r>
      <w:r w:rsidR="006342EB" w:rsidRPr="00D0527C">
        <w:t xml:space="preserve"> act as Rapporteur of the meeting</w:t>
      </w:r>
      <w:r w:rsidR="00AD2F0D" w:rsidRPr="00D0527C">
        <w:t>.</w:t>
      </w:r>
    </w:p>
    <w:p w14:paraId="50FB7320" w14:textId="74A687C7" w:rsidR="00F779C9" w:rsidRPr="00D0527C" w:rsidRDefault="00F779C9" w:rsidP="00C43626">
      <w:pPr>
        <w:pStyle w:val="CBDNormalNumber"/>
      </w:pPr>
      <w:r w:rsidRPr="00D0527C">
        <w:t xml:space="preserve">The Rapporteur made a statement </w:t>
      </w:r>
      <w:r w:rsidR="00C549C5" w:rsidRPr="00D0527C">
        <w:t xml:space="preserve">of thanks </w:t>
      </w:r>
      <w:r w:rsidRPr="00D0527C">
        <w:t>on behalf of all participants.</w:t>
      </w:r>
    </w:p>
    <w:p w14:paraId="625BD1C2" w14:textId="1B005FD4" w:rsidR="00FB0056" w:rsidRPr="00D0527C" w:rsidRDefault="00890DAE" w:rsidP="002E344B">
      <w:pPr>
        <w:pStyle w:val="CBDNormalNumber"/>
      </w:pPr>
      <w:r w:rsidRPr="00D0527C">
        <w:t xml:space="preserve">In </w:t>
      </w:r>
      <w:r w:rsidR="00000CA8" w:rsidRPr="00D0527C">
        <w:t xml:space="preserve">keeping </w:t>
      </w:r>
      <w:r w:rsidR="00263117" w:rsidRPr="00D0527C">
        <w:t xml:space="preserve">with the </w:t>
      </w:r>
      <w:r w:rsidR="00840C3E" w:rsidRPr="00D0527C">
        <w:t xml:space="preserve">past </w:t>
      </w:r>
      <w:r w:rsidR="00263117" w:rsidRPr="00D0527C">
        <w:t xml:space="preserve">practice of the Working Group, </w:t>
      </w:r>
      <w:r w:rsidR="00000CA8" w:rsidRPr="00D0527C">
        <w:t xml:space="preserve">representatives of indigenous peoples and local communities were invited to designate seven friends of the Bureau to participate in Bureau meetings and act as co-chairs of possible contact groups. </w:t>
      </w:r>
      <w:r w:rsidR="00840C3E" w:rsidRPr="00D0527C">
        <w:t>The following r</w:t>
      </w:r>
      <w:r w:rsidR="00000CA8" w:rsidRPr="00D0527C">
        <w:t xml:space="preserve">epresentatives of the seven </w:t>
      </w:r>
      <w:r w:rsidR="00000CA8" w:rsidRPr="00610DC4">
        <w:t xml:space="preserve">regional </w:t>
      </w:r>
      <w:r w:rsidR="00000CA8" w:rsidRPr="0074137E">
        <w:t xml:space="preserve">groups </w:t>
      </w:r>
      <w:r w:rsidR="00000CA8" w:rsidRPr="00610DC4">
        <w:t>recognized</w:t>
      </w:r>
      <w:r w:rsidR="00000CA8" w:rsidRPr="00D0527C">
        <w:t xml:space="preserve"> by the Permanent Forum on Indigenous Issues were </w:t>
      </w:r>
      <w:r w:rsidR="00B46853" w:rsidRPr="00D0527C">
        <w:t>designated</w:t>
      </w:r>
      <w:r w:rsidR="00000CA8" w:rsidRPr="00D0527C">
        <w:t xml:space="preserve"> as friends of the Bureau:</w:t>
      </w:r>
    </w:p>
    <w:tbl>
      <w:tblPr>
        <w:tblStyle w:val="TableGrid"/>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320"/>
      </w:tblGrid>
      <w:tr w:rsidR="00840C3E" w:rsidRPr="002D1277" w14:paraId="188BC0F4" w14:textId="77777777" w:rsidTr="0074137E">
        <w:trPr>
          <w:trHeight w:val="432"/>
        </w:trPr>
        <w:tc>
          <w:tcPr>
            <w:tcW w:w="4176" w:type="dxa"/>
          </w:tcPr>
          <w:p w14:paraId="09165D33" w14:textId="2B9A137B" w:rsidR="00B46853" w:rsidRPr="00D0527C" w:rsidRDefault="00B46853" w:rsidP="003A05B2">
            <w:pPr>
              <w:pStyle w:val="CBDNormalNumber"/>
              <w:numPr>
                <w:ilvl w:val="0"/>
                <w:numId w:val="0"/>
              </w:numPr>
              <w:spacing w:before="0"/>
              <w:jc w:val="left"/>
            </w:pPr>
            <w:r w:rsidRPr="00D0527C">
              <w:t>Africa</w:t>
            </w:r>
          </w:p>
        </w:tc>
        <w:tc>
          <w:tcPr>
            <w:tcW w:w="4320" w:type="dxa"/>
          </w:tcPr>
          <w:p w14:paraId="17F47727" w14:textId="410521D6" w:rsidR="00B46853" w:rsidRPr="0074137E" w:rsidRDefault="00B46853" w:rsidP="003A05B2">
            <w:pPr>
              <w:pStyle w:val="CBDNormalNumber"/>
              <w:numPr>
                <w:ilvl w:val="0"/>
                <w:numId w:val="0"/>
              </w:numPr>
              <w:spacing w:before="0"/>
              <w:jc w:val="left"/>
              <w:rPr>
                <w:lang w:val="fr-FR"/>
              </w:rPr>
            </w:pPr>
            <w:r w:rsidRPr="0074137E">
              <w:rPr>
                <w:lang w:val="fr-FR"/>
              </w:rPr>
              <w:t>Lucy Mulenkei (</w:t>
            </w:r>
            <w:r w:rsidR="007229EB" w:rsidRPr="0074137E">
              <w:rPr>
                <w:rFonts w:asciiTheme="majorBidi" w:hAnsiTheme="majorBidi" w:cstheme="majorBidi"/>
                <w:lang w:val="fr-FR"/>
              </w:rPr>
              <w:t>Indigenous Information Network)</w:t>
            </w:r>
          </w:p>
        </w:tc>
      </w:tr>
      <w:tr w:rsidR="00840C3E" w:rsidRPr="00D0527C" w14:paraId="7E6EE5BB" w14:textId="77777777" w:rsidTr="0074137E">
        <w:trPr>
          <w:trHeight w:val="432"/>
        </w:trPr>
        <w:tc>
          <w:tcPr>
            <w:tcW w:w="4176" w:type="dxa"/>
          </w:tcPr>
          <w:p w14:paraId="7E2C1B5E" w14:textId="3F57C973" w:rsidR="00B46853" w:rsidRPr="00D0527C" w:rsidRDefault="00B46853" w:rsidP="003A05B2">
            <w:pPr>
              <w:pStyle w:val="CBDNormalNumber"/>
              <w:numPr>
                <w:ilvl w:val="0"/>
                <w:numId w:val="0"/>
              </w:numPr>
              <w:spacing w:before="0"/>
              <w:jc w:val="left"/>
            </w:pPr>
            <w:r w:rsidRPr="00D0527C">
              <w:t>Arctic</w:t>
            </w:r>
          </w:p>
        </w:tc>
        <w:tc>
          <w:tcPr>
            <w:tcW w:w="4320" w:type="dxa"/>
          </w:tcPr>
          <w:p w14:paraId="44760371" w14:textId="7D753081" w:rsidR="00B46853" w:rsidRPr="00D0527C" w:rsidRDefault="00B46853" w:rsidP="003A05B2">
            <w:pPr>
              <w:pStyle w:val="CBDNormalNumber"/>
              <w:numPr>
                <w:ilvl w:val="0"/>
                <w:numId w:val="0"/>
              </w:numPr>
              <w:spacing w:before="0"/>
              <w:jc w:val="left"/>
            </w:pPr>
            <w:r w:rsidRPr="00D0527C">
              <w:t>Gunn-Britt Retter (</w:t>
            </w:r>
            <w:r w:rsidR="007229EB" w:rsidRPr="00D0527C">
              <w:t>Sami Council</w:t>
            </w:r>
            <w:r w:rsidR="00A36865" w:rsidRPr="00D0527C">
              <w:t xml:space="preserve"> – Norway</w:t>
            </w:r>
            <w:r w:rsidRPr="00D0527C">
              <w:t>)</w:t>
            </w:r>
          </w:p>
        </w:tc>
      </w:tr>
      <w:tr w:rsidR="00840C3E" w:rsidRPr="00D0527C" w14:paraId="0EBDEE5D" w14:textId="77777777" w:rsidTr="0074137E">
        <w:trPr>
          <w:trHeight w:val="432"/>
        </w:trPr>
        <w:tc>
          <w:tcPr>
            <w:tcW w:w="4176" w:type="dxa"/>
          </w:tcPr>
          <w:p w14:paraId="40384EAF" w14:textId="3DD91095" w:rsidR="00B46853" w:rsidRPr="00D0527C" w:rsidRDefault="00B46853" w:rsidP="003A05B2">
            <w:pPr>
              <w:pStyle w:val="CBDNormalNumber"/>
              <w:numPr>
                <w:ilvl w:val="0"/>
                <w:numId w:val="0"/>
              </w:numPr>
              <w:spacing w:before="0"/>
              <w:jc w:val="left"/>
            </w:pPr>
            <w:r w:rsidRPr="00D0527C">
              <w:t>Asia</w:t>
            </w:r>
          </w:p>
        </w:tc>
        <w:tc>
          <w:tcPr>
            <w:tcW w:w="4320" w:type="dxa"/>
          </w:tcPr>
          <w:p w14:paraId="7F703569" w14:textId="25111485" w:rsidR="00B46853" w:rsidRPr="00D0527C" w:rsidRDefault="00B46853" w:rsidP="003A05B2">
            <w:pPr>
              <w:pStyle w:val="CBDNormalNumber"/>
              <w:numPr>
                <w:ilvl w:val="0"/>
                <w:numId w:val="0"/>
              </w:numPr>
              <w:spacing w:before="0"/>
              <w:jc w:val="left"/>
            </w:pPr>
            <w:r w:rsidRPr="00D0527C">
              <w:t>Jennifer Corpuz (</w:t>
            </w:r>
            <w:r w:rsidR="00D07DE4" w:rsidRPr="00D0527C">
              <w:t>Gawis Indigenous Rights</w:t>
            </w:r>
            <w:r w:rsidRPr="00D0527C">
              <w:t>)</w:t>
            </w:r>
          </w:p>
        </w:tc>
      </w:tr>
      <w:tr w:rsidR="00840C3E" w:rsidRPr="00D0527C" w14:paraId="4872527E" w14:textId="77777777" w:rsidTr="0074137E">
        <w:trPr>
          <w:trHeight w:val="432"/>
        </w:trPr>
        <w:tc>
          <w:tcPr>
            <w:tcW w:w="4176" w:type="dxa"/>
          </w:tcPr>
          <w:p w14:paraId="75AF5062" w14:textId="1A60C7C1" w:rsidR="00B46853" w:rsidRPr="00D0527C" w:rsidRDefault="00B46853" w:rsidP="003A05B2">
            <w:pPr>
              <w:pStyle w:val="CBDNormalNumber"/>
              <w:numPr>
                <w:ilvl w:val="0"/>
                <w:numId w:val="0"/>
              </w:numPr>
              <w:spacing w:before="0"/>
              <w:jc w:val="left"/>
            </w:pPr>
            <w:r w:rsidRPr="00D0527C">
              <w:t>Central and South America and the Caribbean</w:t>
            </w:r>
          </w:p>
        </w:tc>
        <w:tc>
          <w:tcPr>
            <w:tcW w:w="4320" w:type="dxa"/>
          </w:tcPr>
          <w:p w14:paraId="276E2AF2" w14:textId="7E7412C3" w:rsidR="00B46853" w:rsidRPr="00D0527C" w:rsidRDefault="006749B2" w:rsidP="003A05B2">
            <w:pPr>
              <w:pStyle w:val="CBDNormalNumber"/>
              <w:numPr>
                <w:ilvl w:val="0"/>
                <w:numId w:val="0"/>
              </w:numPr>
              <w:spacing w:before="0"/>
              <w:jc w:val="left"/>
            </w:pPr>
            <w:r w:rsidRPr="00D0527C">
              <w:t xml:space="preserve">Francisco </w:t>
            </w:r>
            <w:r w:rsidR="00B46853" w:rsidRPr="00D0527C">
              <w:t xml:space="preserve">Ramiro Batzin </w:t>
            </w:r>
            <w:r w:rsidRPr="00D0527C">
              <w:t xml:space="preserve">Chojoj </w:t>
            </w:r>
            <w:r w:rsidR="00B46853" w:rsidRPr="00D0527C">
              <w:t>(</w:t>
            </w:r>
            <w:r w:rsidRPr="00D0527C">
              <w:t>International Indigenous Forum on Biodiversity</w:t>
            </w:r>
            <w:r w:rsidR="00B46853" w:rsidRPr="00D0527C">
              <w:t xml:space="preserve">) </w:t>
            </w:r>
          </w:p>
        </w:tc>
      </w:tr>
      <w:tr w:rsidR="00840C3E" w:rsidRPr="00D0527C" w14:paraId="1FA301C4" w14:textId="77777777" w:rsidTr="0074137E">
        <w:trPr>
          <w:trHeight w:val="432"/>
        </w:trPr>
        <w:tc>
          <w:tcPr>
            <w:tcW w:w="4176" w:type="dxa"/>
          </w:tcPr>
          <w:p w14:paraId="13186889" w14:textId="6A24BDAA" w:rsidR="00B46853" w:rsidRPr="00D0527C" w:rsidRDefault="00B46853" w:rsidP="003A05B2">
            <w:pPr>
              <w:pStyle w:val="CBDNormalNumber"/>
              <w:numPr>
                <w:ilvl w:val="0"/>
                <w:numId w:val="0"/>
              </w:numPr>
              <w:spacing w:before="0"/>
              <w:jc w:val="left"/>
            </w:pPr>
            <w:r w:rsidRPr="00D0527C">
              <w:t>Eastern Europe, Russian Federation, Central Asia and Transcaucasia</w:t>
            </w:r>
          </w:p>
        </w:tc>
        <w:tc>
          <w:tcPr>
            <w:tcW w:w="4320" w:type="dxa"/>
          </w:tcPr>
          <w:p w14:paraId="64D377AD" w14:textId="132C0D35" w:rsidR="00B46853" w:rsidRPr="00D0527C" w:rsidRDefault="00B46853" w:rsidP="003A05B2">
            <w:pPr>
              <w:pStyle w:val="CBDNormalNumber"/>
              <w:numPr>
                <w:ilvl w:val="0"/>
                <w:numId w:val="0"/>
              </w:numPr>
              <w:spacing w:before="0"/>
              <w:jc w:val="left"/>
            </w:pPr>
            <w:r w:rsidRPr="00D0527C">
              <w:t>Ale</w:t>
            </w:r>
            <w:r w:rsidR="006749B2" w:rsidRPr="00D0527C">
              <w:t>ksei</w:t>
            </w:r>
            <w:r w:rsidRPr="00D0527C">
              <w:t xml:space="preserve"> Tsykarev (</w:t>
            </w:r>
            <w:r w:rsidR="006749B2" w:rsidRPr="00D0527C">
              <w:t>Center for Support of Indigenous Peoples and Public Diplomacy “Young Karelia”</w:t>
            </w:r>
            <w:r w:rsidRPr="00D0527C">
              <w:t>)</w:t>
            </w:r>
          </w:p>
        </w:tc>
      </w:tr>
      <w:tr w:rsidR="00840C3E" w:rsidRPr="00D0527C" w14:paraId="25A639F4" w14:textId="77777777" w:rsidTr="0074137E">
        <w:trPr>
          <w:trHeight w:val="432"/>
        </w:trPr>
        <w:tc>
          <w:tcPr>
            <w:tcW w:w="4176" w:type="dxa"/>
          </w:tcPr>
          <w:p w14:paraId="032693AC" w14:textId="5A80B54D" w:rsidR="00B46853" w:rsidRPr="00D0527C" w:rsidRDefault="00B46853" w:rsidP="003A05B2">
            <w:pPr>
              <w:pStyle w:val="CBDNormalNumber"/>
              <w:numPr>
                <w:ilvl w:val="0"/>
                <w:numId w:val="0"/>
              </w:numPr>
              <w:spacing w:before="0"/>
              <w:jc w:val="left"/>
            </w:pPr>
            <w:r w:rsidRPr="00D0527C">
              <w:t>North America</w:t>
            </w:r>
          </w:p>
        </w:tc>
        <w:tc>
          <w:tcPr>
            <w:tcW w:w="4320" w:type="dxa"/>
          </w:tcPr>
          <w:p w14:paraId="4B876E7B" w14:textId="31EB04F6" w:rsidR="00B46853" w:rsidRPr="00D0527C" w:rsidRDefault="00B46853" w:rsidP="003A05B2">
            <w:pPr>
              <w:pStyle w:val="CBDNormalNumber"/>
              <w:numPr>
                <w:ilvl w:val="0"/>
                <w:numId w:val="0"/>
              </w:numPr>
              <w:spacing w:before="0"/>
              <w:jc w:val="left"/>
            </w:pPr>
            <w:r w:rsidRPr="00D0527C">
              <w:t>Rochelle Diver (</w:t>
            </w:r>
            <w:r w:rsidRPr="00D0527C">
              <w:rPr>
                <w:rFonts w:asciiTheme="majorBidi" w:hAnsiTheme="majorBidi" w:cstheme="majorBidi"/>
              </w:rPr>
              <w:t>International Indian Treaty Council</w:t>
            </w:r>
            <w:r w:rsidRPr="00D0527C">
              <w:t>)</w:t>
            </w:r>
          </w:p>
        </w:tc>
      </w:tr>
      <w:tr w:rsidR="00840C3E" w:rsidRPr="00D0527C" w14:paraId="1EB756C2" w14:textId="77777777" w:rsidTr="0074137E">
        <w:trPr>
          <w:trHeight w:val="432"/>
        </w:trPr>
        <w:tc>
          <w:tcPr>
            <w:tcW w:w="4176" w:type="dxa"/>
          </w:tcPr>
          <w:p w14:paraId="4C264F3E" w14:textId="54C2A737" w:rsidR="00B46853" w:rsidRPr="00D0527C" w:rsidRDefault="00B46853" w:rsidP="003A05B2">
            <w:pPr>
              <w:pStyle w:val="CBDNormalNumber"/>
              <w:numPr>
                <w:ilvl w:val="0"/>
                <w:numId w:val="0"/>
              </w:numPr>
              <w:spacing w:before="0"/>
              <w:jc w:val="left"/>
            </w:pPr>
            <w:r w:rsidRPr="00D0527C">
              <w:t>Pacific</w:t>
            </w:r>
          </w:p>
        </w:tc>
        <w:tc>
          <w:tcPr>
            <w:tcW w:w="4320" w:type="dxa"/>
          </w:tcPr>
          <w:p w14:paraId="750A143D" w14:textId="0319C76B" w:rsidR="00B46853" w:rsidRPr="00D0527C" w:rsidRDefault="00B46853" w:rsidP="003A05B2">
            <w:pPr>
              <w:pStyle w:val="CBDNormalNumber"/>
              <w:numPr>
                <w:ilvl w:val="0"/>
                <w:numId w:val="0"/>
              </w:numPr>
              <w:spacing w:before="0"/>
              <w:jc w:val="left"/>
            </w:pPr>
            <w:r w:rsidRPr="00D0527C">
              <w:t>Christine Teresa Grant (</w:t>
            </w:r>
            <w:r w:rsidRPr="00D0527C">
              <w:rPr>
                <w:rFonts w:asciiTheme="majorBidi" w:hAnsiTheme="majorBidi" w:cstheme="majorBidi"/>
              </w:rPr>
              <w:t>Jabalbina Yalanji Aboriginal Corporation</w:t>
            </w:r>
            <w:r w:rsidRPr="00D0527C">
              <w:t>)</w:t>
            </w:r>
          </w:p>
        </w:tc>
      </w:tr>
    </w:tbl>
    <w:p w14:paraId="6DC4A6B0" w14:textId="2F74E1B7" w:rsidR="00FB0056" w:rsidRPr="00D0527C" w:rsidRDefault="00E112AB" w:rsidP="00FB0056">
      <w:pPr>
        <w:pStyle w:val="CBDNormalNumber"/>
      </w:pPr>
      <w:r w:rsidRPr="00D0527C">
        <w:t>I</w:t>
      </w:r>
      <w:r w:rsidR="00000CA8" w:rsidRPr="00D0527C">
        <w:t>t was</w:t>
      </w:r>
      <w:r w:rsidR="00890DAE" w:rsidRPr="00D0527C">
        <w:t xml:space="preserve"> </w:t>
      </w:r>
      <w:r w:rsidRPr="00D0527C">
        <w:t xml:space="preserve">also </w:t>
      </w:r>
      <w:r w:rsidR="00F779C9" w:rsidRPr="00D0527C">
        <w:t xml:space="preserve">agreed that Ms. Retter would </w:t>
      </w:r>
      <w:r w:rsidR="00840C3E" w:rsidRPr="00D0527C">
        <w:t>s</w:t>
      </w:r>
      <w:r w:rsidR="00000CA8" w:rsidRPr="00D0527C">
        <w:t>erve as</w:t>
      </w:r>
      <w:r w:rsidR="00263117" w:rsidRPr="00D0527C">
        <w:t xml:space="preserve"> </w:t>
      </w:r>
      <w:r w:rsidR="00000CA8" w:rsidRPr="00D0527C">
        <w:t xml:space="preserve">the indigenous </w:t>
      </w:r>
      <w:r w:rsidR="00F779C9" w:rsidRPr="00D0527C">
        <w:t xml:space="preserve">Co-Chair </w:t>
      </w:r>
      <w:r w:rsidR="00000CA8" w:rsidRPr="00D0527C">
        <w:t>of the Subsidiary Body</w:t>
      </w:r>
      <w:r w:rsidR="00F779C9" w:rsidRPr="00D0527C">
        <w:t>.</w:t>
      </w:r>
      <w:r w:rsidR="00FE5DFB">
        <w:rPr>
          <w:rStyle w:val="FootnoteReference"/>
        </w:rPr>
        <w:footnoteReference w:id="3"/>
      </w:r>
    </w:p>
    <w:p w14:paraId="4A273ACB" w14:textId="2FB98764" w:rsidR="00C549C5" w:rsidRPr="00D0527C" w:rsidRDefault="00114EF2" w:rsidP="003A05B2">
      <w:pPr>
        <w:pStyle w:val="CBDNormalNumber"/>
      </w:pPr>
      <w:r w:rsidRPr="00D0527C">
        <w:t xml:space="preserve">Offering brief remarks, </w:t>
      </w:r>
      <w:r w:rsidR="00A837CE" w:rsidRPr="00D0527C">
        <w:t>t</w:t>
      </w:r>
      <w:r w:rsidR="00375139" w:rsidRPr="00D0527C">
        <w:t>he indigenous Co-Chair underscor</w:t>
      </w:r>
      <w:r w:rsidR="00A837CE" w:rsidRPr="00D0527C">
        <w:t>ed</w:t>
      </w:r>
      <w:r w:rsidR="00375139" w:rsidRPr="00D0527C">
        <w:t xml:space="preserve"> the historic nature of the creation of the Subsidiary Body and </w:t>
      </w:r>
      <w:r w:rsidR="004F262E" w:rsidRPr="00D0527C">
        <w:t xml:space="preserve">of </w:t>
      </w:r>
      <w:r w:rsidR="00375139" w:rsidRPr="00D0527C">
        <w:t xml:space="preserve">the </w:t>
      </w:r>
      <w:r w:rsidR="00346C7D" w:rsidRPr="00D0527C">
        <w:t xml:space="preserve">present </w:t>
      </w:r>
      <w:r w:rsidR="00375139" w:rsidRPr="00D0527C">
        <w:t xml:space="preserve">meeting, which marked an important step in elevating the issues of indigenous peoples and local communities within the Convention processes and ensuring their stronger participation in and contribution to the implementation of the Framework. </w:t>
      </w:r>
      <w:r w:rsidR="00A837CE" w:rsidRPr="00D0527C">
        <w:t>She offered the words of</w:t>
      </w:r>
      <w:r w:rsidR="00375139" w:rsidRPr="00D0527C">
        <w:t xml:space="preserve"> the Sámi poet Nils-Aslak Valkeapää</w:t>
      </w:r>
      <w:r w:rsidR="00A837CE" w:rsidRPr="00D0527C">
        <w:t>, “the land is different when you have lived there, wandered, sweated, frozen, seen the sun set, rise, disappear, return; the land is different when you know here are roots, ancestors”, for delegates to</w:t>
      </w:r>
      <w:r w:rsidR="00375139" w:rsidRPr="00D0527C">
        <w:t xml:space="preserve"> keep in mind as </w:t>
      </w:r>
      <w:r w:rsidR="00A837CE" w:rsidRPr="00D0527C">
        <w:t>they considered</w:t>
      </w:r>
      <w:r w:rsidR="00375139" w:rsidRPr="00D0527C">
        <w:t xml:space="preserve"> the various </w:t>
      </w:r>
      <w:r w:rsidR="00A837CE" w:rsidRPr="00D0527C">
        <w:t>matters on the agenda for the meeting</w:t>
      </w:r>
      <w:r w:rsidR="00375139" w:rsidRPr="00D0527C">
        <w:t>.</w:t>
      </w:r>
    </w:p>
    <w:p w14:paraId="573877BC" w14:textId="19F974D1" w:rsidR="00622181" w:rsidRPr="00D0527C" w:rsidRDefault="00622181" w:rsidP="000F4C88">
      <w:pPr>
        <w:pStyle w:val="CBDAgendaItem"/>
        <w:rPr>
          <w:rFonts w:ascii="Times New Roman" w:hAnsi="Times New Roman" w:cs="Times New Roman"/>
          <w:b w:val="0"/>
          <w:bCs/>
          <w:i/>
        </w:rPr>
      </w:pPr>
      <w:r w:rsidRPr="00D0527C">
        <w:rPr>
          <w:rFonts w:ascii="Times New Roman" w:hAnsi="Times New Roman" w:cs="Times New Roman"/>
          <w:b w:val="0"/>
          <w:bCs/>
          <w:i/>
          <w:iCs/>
        </w:rPr>
        <w:t>Adoption of the agenda and organization of work</w:t>
      </w:r>
    </w:p>
    <w:p w14:paraId="4A339FC8" w14:textId="1F0EEFBD" w:rsidR="008B7705" w:rsidRPr="00D0527C" w:rsidRDefault="00C43626" w:rsidP="000F4C88">
      <w:pPr>
        <w:pStyle w:val="CBDNormalNumber"/>
      </w:pPr>
      <w:r w:rsidRPr="00D0527C">
        <w:t>A</w:t>
      </w:r>
      <w:r w:rsidR="0042316B" w:rsidRPr="00D0527C">
        <w:t xml:space="preserve">t its </w:t>
      </w:r>
      <w:r w:rsidR="00C549C5" w:rsidRPr="00D0527C">
        <w:t>1st</w:t>
      </w:r>
      <w:r w:rsidR="0042316B" w:rsidRPr="00D0527C">
        <w:t xml:space="preserve"> plenary session, the Subsidiary Body </w:t>
      </w:r>
      <w:r w:rsidR="008B7705" w:rsidRPr="00D0527C">
        <w:t>adopted the following agenda on the basis of the provisional agenda prepared by the Secretariat:</w:t>
      </w:r>
      <w:r w:rsidR="008B7705" w:rsidRPr="00D0527C">
        <w:rPr>
          <w:rStyle w:val="FootnoteReference"/>
        </w:rPr>
        <w:footnoteReference w:id="4"/>
      </w:r>
    </w:p>
    <w:p w14:paraId="0E21A520" w14:textId="77777777" w:rsidR="009816B2" w:rsidRPr="00D0527C" w:rsidRDefault="009816B2" w:rsidP="001B0041">
      <w:pPr>
        <w:pStyle w:val="CBDNormalNumber"/>
        <w:numPr>
          <w:ilvl w:val="0"/>
          <w:numId w:val="0"/>
        </w:numPr>
        <w:tabs>
          <w:tab w:val="clear" w:pos="567"/>
        </w:tabs>
        <w:ind w:left="1701" w:hanging="567"/>
      </w:pPr>
      <w:r w:rsidRPr="00D0527C">
        <w:t>1.</w:t>
      </w:r>
      <w:r w:rsidRPr="00D0527C">
        <w:tab/>
        <w:t>Opening of the meeting.</w:t>
      </w:r>
    </w:p>
    <w:p w14:paraId="3BC87379" w14:textId="77777777" w:rsidR="009816B2" w:rsidRPr="00D0527C" w:rsidRDefault="009816B2" w:rsidP="001B0041">
      <w:pPr>
        <w:pStyle w:val="CBDNormalNumber"/>
        <w:numPr>
          <w:ilvl w:val="0"/>
          <w:numId w:val="0"/>
        </w:numPr>
        <w:tabs>
          <w:tab w:val="clear" w:pos="567"/>
        </w:tabs>
        <w:ind w:left="1701" w:hanging="567"/>
      </w:pPr>
      <w:r w:rsidRPr="00D0527C">
        <w:t>2.</w:t>
      </w:r>
      <w:r w:rsidRPr="00D0527C">
        <w:tab/>
        <w:t>Organizational matters.</w:t>
      </w:r>
    </w:p>
    <w:p w14:paraId="1402C14D" w14:textId="77777777" w:rsidR="009816B2" w:rsidRPr="00D0527C" w:rsidRDefault="009816B2" w:rsidP="001B0041">
      <w:pPr>
        <w:pStyle w:val="CBDNormalNumber"/>
        <w:numPr>
          <w:ilvl w:val="0"/>
          <w:numId w:val="0"/>
        </w:numPr>
        <w:tabs>
          <w:tab w:val="clear" w:pos="567"/>
        </w:tabs>
        <w:ind w:left="1701" w:hanging="567"/>
      </w:pPr>
      <w:r w:rsidRPr="00D0527C">
        <w:t>3.</w:t>
      </w:r>
      <w:r w:rsidRPr="00D0527C">
        <w:tab/>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48BE605E" w14:textId="77777777" w:rsidR="009816B2" w:rsidRPr="00D0527C" w:rsidRDefault="009816B2" w:rsidP="001B0041">
      <w:pPr>
        <w:pStyle w:val="CBDNormalNumber"/>
        <w:numPr>
          <w:ilvl w:val="0"/>
          <w:numId w:val="0"/>
        </w:numPr>
        <w:tabs>
          <w:tab w:val="clear" w:pos="567"/>
        </w:tabs>
        <w:ind w:left="1701" w:hanging="567"/>
      </w:pPr>
      <w:r w:rsidRPr="00D0527C">
        <w:t>4.</w:t>
      </w:r>
      <w:r w:rsidRPr="00D0527C">
        <w:tab/>
        <w:t>Modus operandi of the Subsidiary Body on Article 8(j) and Other Provisions of the Convention on Biological Diversity Related to Indigenous Peoples and Local Communities.</w:t>
      </w:r>
    </w:p>
    <w:p w14:paraId="4A83D53B" w14:textId="77777777" w:rsidR="009816B2" w:rsidRPr="00D0527C" w:rsidRDefault="009816B2" w:rsidP="001B0041">
      <w:pPr>
        <w:pStyle w:val="CBDNormalNumber"/>
        <w:numPr>
          <w:ilvl w:val="0"/>
          <w:numId w:val="0"/>
        </w:numPr>
        <w:tabs>
          <w:tab w:val="clear" w:pos="567"/>
        </w:tabs>
        <w:ind w:left="1701" w:hanging="567"/>
      </w:pPr>
      <w:r w:rsidRPr="00D0527C">
        <w:t>5.</w:t>
      </w:r>
      <w:r w:rsidRPr="00D0527C">
        <w:tab/>
        <w:t>Implementation of the programme of work on Article 8(j) and other provisions of the Convention on Biological Diversity related to indigenous peoples and local communities to 2030:</w:t>
      </w:r>
    </w:p>
    <w:p w14:paraId="3E982588" w14:textId="77777777" w:rsidR="009816B2" w:rsidRPr="00D0527C" w:rsidRDefault="009816B2" w:rsidP="001B0041">
      <w:pPr>
        <w:pStyle w:val="CBDNormalNumber"/>
        <w:numPr>
          <w:ilvl w:val="0"/>
          <w:numId w:val="0"/>
        </w:numPr>
        <w:tabs>
          <w:tab w:val="clear" w:pos="567"/>
          <w:tab w:val="clear" w:pos="1701"/>
        </w:tabs>
        <w:ind w:left="2268" w:hanging="567"/>
      </w:pPr>
      <w:r w:rsidRPr="00D0527C">
        <w:t>(a)</w:t>
      </w:r>
      <w:r w:rsidRPr="00D0527C">
        <w:tab/>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w:t>
      </w:r>
    </w:p>
    <w:p w14:paraId="6DE497DD" w14:textId="77777777" w:rsidR="009816B2" w:rsidRPr="00D0527C" w:rsidRDefault="009816B2" w:rsidP="001B0041">
      <w:pPr>
        <w:pStyle w:val="CBDNormalNumber"/>
        <w:numPr>
          <w:ilvl w:val="0"/>
          <w:numId w:val="0"/>
        </w:numPr>
        <w:tabs>
          <w:tab w:val="clear" w:pos="567"/>
          <w:tab w:val="clear" w:pos="1701"/>
        </w:tabs>
        <w:ind w:left="2268" w:hanging="567"/>
      </w:pPr>
      <w:r w:rsidRPr="00D0527C">
        <w:t>(b)</w:t>
      </w:r>
      <w:r w:rsidRPr="00D0527C">
        <w:tab/>
        <w:t>Guidelines for the inclusion and consideration of traditional lands and of resource use in spatial planning processes and environmental impact assessments (Task 1.2);</w:t>
      </w:r>
    </w:p>
    <w:p w14:paraId="75A2E1BB" w14:textId="77777777" w:rsidR="009816B2" w:rsidRPr="00D0527C" w:rsidRDefault="009816B2" w:rsidP="001B0041">
      <w:pPr>
        <w:pStyle w:val="CBDNormalNumber"/>
        <w:numPr>
          <w:ilvl w:val="0"/>
          <w:numId w:val="0"/>
        </w:numPr>
        <w:tabs>
          <w:tab w:val="clear" w:pos="567"/>
          <w:tab w:val="clear" w:pos="1701"/>
        </w:tabs>
        <w:ind w:left="2268" w:hanging="567"/>
      </w:pPr>
      <w:r w:rsidRPr="00D0527C">
        <w:t>(c)</w:t>
      </w:r>
      <w:r w:rsidRPr="00D0527C">
        <w:tab/>
        <w:t>Process to review and update the Voluntary Glossary of Key Terms and Concepts Within the Context of Article 8(j) and Related Provisions of the Convention (Task 5.4).</w:t>
      </w:r>
    </w:p>
    <w:p w14:paraId="04BACB3B" w14:textId="77777777" w:rsidR="009816B2" w:rsidRPr="00D0527C" w:rsidRDefault="009816B2" w:rsidP="001B0041">
      <w:pPr>
        <w:pStyle w:val="CBDNormalNumber"/>
        <w:numPr>
          <w:ilvl w:val="0"/>
          <w:numId w:val="0"/>
        </w:numPr>
        <w:tabs>
          <w:tab w:val="clear" w:pos="567"/>
        </w:tabs>
        <w:ind w:left="1701" w:hanging="567"/>
      </w:pPr>
      <w:r w:rsidRPr="00D0527C">
        <w:t>6.</w:t>
      </w:r>
      <w:r w:rsidRPr="00D0527C">
        <w:tab/>
        <w:t>Provision of advice on traditional knowledge for the global report on collective progress in the implementation of the Kunming-Montreal Global Biodiversity Framework.</w:t>
      </w:r>
    </w:p>
    <w:p w14:paraId="0D13597F" w14:textId="77777777" w:rsidR="009816B2" w:rsidRPr="00D0527C" w:rsidRDefault="009816B2" w:rsidP="001B0041">
      <w:pPr>
        <w:pStyle w:val="CBDNormalNumber"/>
        <w:numPr>
          <w:ilvl w:val="0"/>
          <w:numId w:val="0"/>
        </w:numPr>
        <w:tabs>
          <w:tab w:val="clear" w:pos="567"/>
        </w:tabs>
        <w:ind w:left="1701" w:hanging="567"/>
      </w:pPr>
      <w:r w:rsidRPr="00D0527C">
        <w:t>7.</w:t>
      </w:r>
      <w:r w:rsidRPr="00D0527C">
        <w:tab/>
        <w:t>Recommendations of the Permanent Forum on Indigenous Issues.</w:t>
      </w:r>
    </w:p>
    <w:p w14:paraId="3A5D266B" w14:textId="77777777" w:rsidR="009816B2" w:rsidRPr="00D0527C" w:rsidRDefault="009816B2" w:rsidP="001B0041">
      <w:pPr>
        <w:pStyle w:val="CBDNormalNumber"/>
        <w:numPr>
          <w:ilvl w:val="0"/>
          <w:numId w:val="0"/>
        </w:numPr>
        <w:tabs>
          <w:tab w:val="clear" w:pos="567"/>
        </w:tabs>
        <w:ind w:left="1701" w:hanging="567"/>
      </w:pPr>
      <w:r w:rsidRPr="00D0527C">
        <w:t>8.</w:t>
      </w:r>
      <w:r w:rsidRPr="00D0527C">
        <w:tab/>
        <w:t>Other matters.</w:t>
      </w:r>
    </w:p>
    <w:p w14:paraId="2297A313" w14:textId="77777777" w:rsidR="009816B2" w:rsidRPr="00D0527C" w:rsidRDefault="009816B2" w:rsidP="001B0041">
      <w:pPr>
        <w:pStyle w:val="CBDNormalNumber"/>
        <w:numPr>
          <w:ilvl w:val="0"/>
          <w:numId w:val="0"/>
        </w:numPr>
        <w:tabs>
          <w:tab w:val="clear" w:pos="567"/>
        </w:tabs>
        <w:ind w:left="1701" w:hanging="567"/>
      </w:pPr>
      <w:r w:rsidRPr="00D0527C">
        <w:t>9.</w:t>
      </w:r>
      <w:r w:rsidRPr="00D0527C">
        <w:tab/>
        <w:t>Adoption of the report.</w:t>
      </w:r>
    </w:p>
    <w:p w14:paraId="1C107551" w14:textId="2E57DF54" w:rsidR="009816B2" w:rsidRPr="00D0527C" w:rsidRDefault="009816B2" w:rsidP="001B0041">
      <w:pPr>
        <w:pStyle w:val="CBDNormalNumber"/>
        <w:numPr>
          <w:ilvl w:val="0"/>
          <w:numId w:val="0"/>
        </w:numPr>
        <w:tabs>
          <w:tab w:val="clear" w:pos="567"/>
        </w:tabs>
        <w:ind w:left="1701" w:hanging="567"/>
      </w:pPr>
      <w:r w:rsidRPr="00D0527C">
        <w:t>10.</w:t>
      </w:r>
      <w:r w:rsidRPr="00D0527C">
        <w:tab/>
        <w:t>Closure of the meeting.</w:t>
      </w:r>
    </w:p>
    <w:p w14:paraId="05F93747" w14:textId="166EC38F" w:rsidR="00622181" w:rsidRPr="00D0527C" w:rsidRDefault="003E38D9" w:rsidP="000F4C88">
      <w:pPr>
        <w:pStyle w:val="CBDNormalNumber"/>
      </w:pPr>
      <w:r w:rsidRPr="00D0527C">
        <w:t>At the same session, t</w:t>
      </w:r>
      <w:r w:rsidR="00622181" w:rsidRPr="00D0527C">
        <w:t xml:space="preserve">he Subsidiary Body </w:t>
      </w:r>
      <w:r w:rsidR="00392D5C" w:rsidRPr="00D0527C">
        <w:t>approved</w:t>
      </w:r>
      <w:r w:rsidRPr="00D0527C">
        <w:t xml:space="preserve"> the proposed organization of work set out in </w:t>
      </w:r>
      <w:r w:rsidR="00541EC5" w:rsidRPr="00D0527C">
        <w:t xml:space="preserve">annex I to </w:t>
      </w:r>
      <w:r w:rsidRPr="00D0527C">
        <w:t xml:space="preserve">the </w:t>
      </w:r>
      <w:r w:rsidR="00541EC5" w:rsidRPr="00D0527C">
        <w:t xml:space="preserve">provisional </w:t>
      </w:r>
      <w:r w:rsidRPr="00D0527C">
        <w:t>annotated agenda</w:t>
      </w:r>
      <w:r w:rsidR="001959DE" w:rsidRPr="00D0527C">
        <w:t>,</w:t>
      </w:r>
      <w:r w:rsidR="00331CC2" w:rsidRPr="00D0527C">
        <w:rPr>
          <w:rStyle w:val="FootnoteReference"/>
        </w:rPr>
        <w:footnoteReference w:id="5"/>
      </w:r>
      <w:r w:rsidR="001959DE" w:rsidRPr="00D0527C">
        <w:t xml:space="preserve"> </w:t>
      </w:r>
      <w:r w:rsidR="001959DE" w:rsidRPr="00D0527C">
        <w:rPr>
          <w:snapToGrid w:val="0"/>
        </w:rPr>
        <w:t>including the Co-Chair’s proposal to continue the practice, introduced at the twelfth meeting of the Working Group, of allowing the caucus of indigenous peoples and local communities to speak before the Parties on each agenda item</w:t>
      </w:r>
      <w:r w:rsidR="001959DE" w:rsidRPr="00D0527C">
        <w:t>.</w:t>
      </w:r>
    </w:p>
    <w:p w14:paraId="20D167F5" w14:textId="03E84757" w:rsidR="00A1496E" w:rsidRPr="00D0527C" w:rsidRDefault="00A1496E" w:rsidP="000F4C88">
      <w:pPr>
        <w:pStyle w:val="CBDNormalNumber"/>
      </w:pPr>
      <w:r w:rsidRPr="00D0527C">
        <w:t xml:space="preserve">A statement was made by </w:t>
      </w:r>
      <w:r w:rsidR="0064429D">
        <w:t>a</w:t>
      </w:r>
      <w:r w:rsidR="0064429D" w:rsidRPr="00D0527C">
        <w:t xml:space="preserve"> </w:t>
      </w:r>
      <w:r w:rsidRPr="00D0527C">
        <w:t xml:space="preserve">representative </w:t>
      </w:r>
      <w:r w:rsidR="00890DAE" w:rsidRPr="00D0527C">
        <w:t>of</w:t>
      </w:r>
      <w:r w:rsidRPr="00D0527C">
        <w:t xml:space="preserve"> the Russian Federation</w:t>
      </w:r>
      <w:r w:rsidR="00C1442A" w:rsidRPr="00D0527C">
        <w:t>.</w:t>
      </w:r>
      <w:r w:rsidRPr="00D0527C">
        <w:t xml:space="preserve"> </w:t>
      </w:r>
    </w:p>
    <w:p w14:paraId="4624A769" w14:textId="22AAFB56" w:rsidR="00622181" w:rsidRPr="00D0527C" w:rsidRDefault="00622181" w:rsidP="0060272A">
      <w:pPr>
        <w:pStyle w:val="CBDAgendaItem"/>
        <w:keepLines/>
        <w:rPr>
          <w:rFonts w:hint="eastAsia"/>
        </w:rPr>
      </w:pPr>
      <w:r w:rsidRPr="00D0527C">
        <w:t>Item 3</w:t>
      </w:r>
      <w:r w:rsidR="00244FE3" w:rsidRPr="00D0527C">
        <w:t xml:space="preserve"> </w:t>
      </w:r>
      <w:r w:rsidR="00244FE3" w:rsidRPr="00D0527C">
        <w:br/>
      </w:r>
      <w:r w:rsidRPr="00D0527C">
        <w:t xml:space="preserve">In-depth dialogue: “Strategies for mobilizing resources to ensure the availability of and access to financial resources and funding, as well as other means of implementation, including capacity-building, development and technical support for indigenous peoples </w:t>
      </w:r>
      <w:r w:rsidR="00B25A33" w:rsidRPr="00D0527C">
        <w:br/>
      </w:r>
      <w:r w:rsidRPr="00D0527C">
        <w:t xml:space="preserve">and local communities, including women and youth, to support the full implementation </w:t>
      </w:r>
      <w:r w:rsidR="00B25A33" w:rsidRPr="00D0527C">
        <w:br/>
      </w:r>
      <w:r w:rsidRPr="00D0527C">
        <w:t>of the Kunming-Montreal Global Biodiversity Framework”</w:t>
      </w:r>
    </w:p>
    <w:p w14:paraId="01A872A4" w14:textId="3A5EA80C" w:rsidR="002B6A64" w:rsidRPr="00D0527C" w:rsidRDefault="0085713B" w:rsidP="000F4C88">
      <w:pPr>
        <w:pStyle w:val="CBDNormalNumber"/>
      </w:pPr>
      <w:bookmarkStart w:id="1" w:name="_Ref431398504"/>
      <w:r w:rsidRPr="00D0527C">
        <w:t xml:space="preserve">The Subsidiary Body </w:t>
      </w:r>
      <w:r w:rsidR="002B6A64" w:rsidRPr="00D0527C">
        <w:t xml:space="preserve">considered agenda item 3 at its </w:t>
      </w:r>
      <w:r w:rsidR="000E19DC" w:rsidRPr="00D0527C">
        <w:t>1st</w:t>
      </w:r>
      <w:r w:rsidR="002B6A64" w:rsidRPr="00D0527C">
        <w:t xml:space="preserve"> </w:t>
      </w:r>
      <w:r w:rsidR="00D91D4C" w:rsidRPr="00D0527C">
        <w:t xml:space="preserve">plenary </w:t>
      </w:r>
      <w:r w:rsidR="002B6A64" w:rsidRPr="00D0527C">
        <w:t>session.</w:t>
      </w:r>
      <w:r w:rsidR="00995CFC" w:rsidRPr="00D0527C">
        <w:t xml:space="preserve"> </w:t>
      </w:r>
      <w:r w:rsidR="002B6A64" w:rsidRPr="00D0527C">
        <w:t xml:space="preserve">It had before it </w:t>
      </w:r>
      <w:r w:rsidR="00995CFC" w:rsidRPr="00D0527C">
        <w:t xml:space="preserve">a note by the Secretariat on the in-depth dialogue </w:t>
      </w:r>
      <w:r w:rsidR="000E409A" w:rsidRPr="00D0527C">
        <w:t>enti</w:t>
      </w:r>
      <w:r w:rsidR="00D33D11" w:rsidRPr="00D0527C">
        <w:t>t</w:t>
      </w:r>
      <w:r w:rsidR="000E409A" w:rsidRPr="00D0527C">
        <w:t xml:space="preserve">led </w:t>
      </w:r>
      <w:r w:rsidR="00995CFC" w:rsidRPr="00D0527C">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480088" w:rsidRPr="00D0527C">
        <w:t>, which contained a draft recommendation</w:t>
      </w:r>
      <w:r w:rsidR="00C301E9" w:rsidRPr="00D0527C">
        <w:t>.</w:t>
      </w:r>
      <w:r w:rsidR="00C301E9" w:rsidRPr="00D0527C">
        <w:rPr>
          <w:rStyle w:val="FootnoteReference"/>
        </w:rPr>
        <w:footnoteReference w:id="6"/>
      </w:r>
    </w:p>
    <w:p w14:paraId="6B0E8B9C" w14:textId="7DE3ABE6" w:rsidR="00392D5C" w:rsidRPr="00D0527C" w:rsidRDefault="007229EB" w:rsidP="00945734">
      <w:pPr>
        <w:pStyle w:val="CBDNormalNumber"/>
      </w:pPr>
      <w:r w:rsidRPr="00D0527C">
        <w:t>Panel presentations were made by</w:t>
      </w:r>
      <w:r w:rsidR="00392D5C" w:rsidRPr="00D0527C">
        <w:t xml:space="preserve"> Jurgis Sapijanskas </w:t>
      </w:r>
      <w:r w:rsidR="00A36865" w:rsidRPr="00D0527C">
        <w:t>(</w:t>
      </w:r>
      <w:r w:rsidR="00392D5C" w:rsidRPr="00D0527C">
        <w:t>Global Environment Facility</w:t>
      </w:r>
      <w:r w:rsidR="00A36865" w:rsidRPr="00D0527C">
        <w:t>),</w:t>
      </w:r>
      <w:r w:rsidR="00392D5C" w:rsidRPr="00D0527C">
        <w:t xml:space="preserve"> Terence Hay-Edie</w:t>
      </w:r>
      <w:r w:rsidR="00A36865" w:rsidRPr="00D0527C">
        <w:t xml:space="preserve"> (</w:t>
      </w:r>
      <w:r w:rsidR="00945734" w:rsidRPr="00D0527C">
        <w:t>United Nations Development Programme</w:t>
      </w:r>
      <w:r w:rsidR="00A36865" w:rsidRPr="00D0527C">
        <w:t>)</w:t>
      </w:r>
      <w:r w:rsidR="006A28DC" w:rsidRPr="00D0527C">
        <w:t>,</w:t>
      </w:r>
      <w:r w:rsidR="00392D5C" w:rsidRPr="00D0527C">
        <w:t xml:space="preserve"> Darío Mejía</w:t>
      </w:r>
      <w:r w:rsidRPr="00D0527C">
        <w:t xml:space="preserve"> Montalvo</w:t>
      </w:r>
      <w:r w:rsidR="00392D5C" w:rsidRPr="00D0527C">
        <w:t xml:space="preserve"> Fund for the Development of </w:t>
      </w:r>
      <w:r w:rsidR="003A05B2">
        <w:t xml:space="preserve">the </w:t>
      </w:r>
      <w:r w:rsidR="00392D5C" w:rsidRPr="00D0527C">
        <w:t>Indigenous Peoples of Latin A</w:t>
      </w:r>
      <w:r w:rsidR="00945734" w:rsidRPr="00D0527C">
        <w:t>merica and the Caribbean</w:t>
      </w:r>
      <w:r w:rsidR="00A36865" w:rsidRPr="00D0527C">
        <w:t>),</w:t>
      </w:r>
      <w:r w:rsidR="00392D5C" w:rsidRPr="00D0527C">
        <w:t xml:space="preserve"> Anita Tzec </w:t>
      </w:r>
      <w:r w:rsidR="00A36865" w:rsidRPr="00D0527C">
        <w:t>(</w:t>
      </w:r>
      <w:r w:rsidR="00945734" w:rsidRPr="00D0527C">
        <w:t>International Union for Conservation of Nature</w:t>
      </w:r>
      <w:r w:rsidR="00A36865" w:rsidRPr="00D0527C">
        <w:t>)</w:t>
      </w:r>
      <w:r w:rsidR="00392D5C" w:rsidRPr="00D0527C">
        <w:t xml:space="preserve"> and Mariam Wallet Aboubakrine </w:t>
      </w:r>
      <w:r w:rsidR="00A36865" w:rsidRPr="00D0527C">
        <w:t>(</w:t>
      </w:r>
      <w:r w:rsidR="00392D5C" w:rsidRPr="00D0527C">
        <w:t>Association Tinhinan</w:t>
      </w:r>
      <w:r w:rsidR="00A36865" w:rsidRPr="00D0527C">
        <w:t xml:space="preserve"> Canada)</w:t>
      </w:r>
      <w:r w:rsidR="00392D5C" w:rsidRPr="00D0527C">
        <w:t>.</w:t>
      </w:r>
    </w:p>
    <w:p w14:paraId="61264BAC" w14:textId="55409461" w:rsidR="00945734" w:rsidRPr="00D0527C" w:rsidRDefault="00945734" w:rsidP="00945734">
      <w:pPr>
        <w:pStyle w:val="CBDNormalNumber"/>
      </w:pPr>
      <w:r w:rsidRPr="00D0527C">
        <w:t>A statement was made by a representative</w:t>
      </w:r>
      <w:r w:rsidR="00E71DB3" w:rsidRPr="00D0527C">
        <w:t xml:space="preserve"> </w:t>
      </w:r>
      <w:r w:rsidRPr="00D0527C">
        <w:t>of the International Indigenous Forum on Biodiversity.</w:t>
      </w:r>
    </w:p>
    <w:p w14:paraId="4B02E1AF" w14:textId="2A08B057" w:rsidR="00945734" w:rsidRPr="00D0527C" w:rsidRDefault="00945734" w:rsidP="00E71DB3">
      <w:pPr>
        <w:pStyle w:val="CBDNormalNumber"/>
      </w:pPr>
      <w:r w:rsidRPr="00D0527C">
        <w:t xml:space="preserve">Statements were </w:t>
      </w:r>
      <w:r w:rsidR="00C50D7D" w:rsidRPr="00D0527C">
        <w:t xml:space="preserve">also </w:t>
      </w:r>
      <w:r w:rsidRPr="00D0527C">
        <w:t>made by the representatives of the following Parties: Brazil, Cameroon, Canada, China, Colombia, Denmark (on behalf of the E</w:t>
      </w:r>
      <w:r w:rsidR="00C50D7D" w:rsidRPr="00D0527C">
        <w:t xml:space="preserve">uropean </w:t>
      </w:r>
      <w:r w:rsidRPr="00D0527C">
        <w:t>U</w:t>
      </w:r>
      <w:r w:rsidR="00C50D7D" w:rsidRPr="00D0527C">
        <w:t>nion</w:t>
      </w:r>
      <w:r w:rsidRPr="00D0527C">
        <w:t xml:space="preserve"> and its </w:t>
      </w:r>
      <w:r w:rsidR="00C50D7D" w:rsidRPr="00D0527C">
        <w:t xml:space="preserve">27 </w:t>
      </w:r>
      <w:r w:rsidRPr="00D0527C">
        <w:t>member</w:t>
      </w:r>
      <w:r w:rsidR="00C50D7D" w:rsidRPr="00D0527C">
        <w:t xml:space="preserve"> S</w:t>
      </w:r>
      <w:r w:rsidRPr="00D0527C">
        <w:t xml:space="preserve">tates), Democratic Republic of the Congo (on behalf of the African States), </w:t>
      </w:r>
      <w:r w:rsidR="009C7A23" w:rsidRPr="00D0527C">
        <w:t xml:space="preserve">Djibouti, </w:t>
      </w:r>
      <w:r w:rsidRPr="00D0527C">
        <w:t xml:space="preserve">Egypt, Haiti, India, Indonesia, Japan, Jordan, Malawi, Malaysia, New Zealand, Panama, Russian Federation, Saudi Arabia, South Africa, </w:t>
      </w:r>
      <w:r w:rsidR="00E71DB3" w:rsidRPr="00D0527C">
        <w:t xml:space="preserve">United Republic of Tanzania </w:t>
      </w:r>
      <w:r w:rsidRPr="00D0527C">
        <w:t>and Zimbabwe.</w:t>
      </w:r>
    </w:p>
    <w:p w14:paraId="32D8FD8A" w14:textId="4A0AAC0D" w:rsidR="00945734" w:rsidRPr="00D0527C" w:rsidRDefault="00C50D7D" w:rsidP="00945734">
      <w:pPr>
        <w:pStyle w:val="CBDNormalNumber"/>
      </w:pPr>
      <w:r w:rsidRPr="00D0527C">
        <w:t>Further s</w:t>
      </w:r>
      <w:r w:rsidR="00945734" w:rsidRPr="00D0527C">
        <w:t>tatements were made by representatives of the CBD Women’s Caucus and the Global Youth Biodiversity Network.</w:t>
      </w:r>
    </w:p>
    <w:p w14:paraId="69CA85EB" w14:textId="4AF75CA7" w:rsidR="00C50D7D" w:rsidRDefault="00945734" w:rsidP="00C50D7D">
      <w:pPr>
        <w:pStyle w:val="CBDNormalNumber"/>
      </w:pPr>
      <w:r w:rsidRPr="00D0527C">
        <w:t>Follow</w:t>
      </w:r>
      <w:r w:rsidR="00E71DB3" w:rsidRPr="00D0527C">
        <w:t>ing the exchange of views, the Co-C</w:t>
      </w:r>
      <w:r w:rsidRPr="00D0527C">
        <w:t>hair said that</w:t>
      </w:r>
      <w:r w:rsidR="00C50D7D" w:rsidRPr="00D0527C">
        <w:t xml:space="preserve"> </w:t>
      </w:r>
      <w:r w:rsidR="00E71DB3" w:rsidRPr="00D0527C">
        <w:t xml:space="preserve">she would prepare a </w:t>
      </w:r>
      <w:r w:rsidR="006D67B8" w:rsidRPr="00D0527C">
        <w:t xml:space="preserve">revised </w:t>
      </w:r>
      <w:r w:rsidR="00E71DB3" w:rsidRPr="00D0527C">
        <w:t>draft recommendation</w:t>
      </w:r>
      <w:r w:rsidR="00D248EC" w:rsidRPr="00D0527C">
        <w:t>,</w:t>
      </w:r>
      <w:r w:rsidR="00E71DB3" w:rsidRPr="00D0527C">
        <w:t xml:space="preserve"> in consultation with the Secretariat, </w:t>
      </w:r>
      <w:r w:rsidR="00E71DB3" w:rsidRPr="00E4686F">
        <w:t>t</w:t>
      </w:r>
      <w:r w:rsidR="00E71DB3" w:rsidRPr="0074137E">
        <w:t>aking</w:t>
      </w:r>
      <w:r w:rsidR="00E71DB3" w:rsidRPr="00E4686F">
        <w:t xml:space="preserve"> into account the views expres</w:t>
      </w:r>
      <w:r w:rsidR="00E71DB3" w:rsidRPr="00D0527C">
        <w:t>sed or supported by Parties.</w:t>
      </w:r>
      <w:r w:rsidR="00C50D7D" w:rsidRPr="00D0527C">
        <w:t xml:space="preserve"> A summary of the in-depth dialogue is attached to the present report as annex [--]. </w:t>
      </w:r>
    </w:p>
    <w:p w14:paraId="11CE160E" w14:textId="58A7DF64" w:rsidR="00CC73E7" w:rsidRDefault="00CC73E7" w:rsidP="00C50D7D">
      <w:pPr>
        <w:pStyle w:val="CBDNormalNumber"/>
      </w:pPr>
      <w:r>
        <w:t xml:space="preserve">At its 4th plenary session, </w:t>
      </w:r>
      <w:r w:rsidR="00425EEB">
        <w:t xml:space="preserve">on 29 October, </w:t>
      </w:r>
      <w:r>
        <w:t>the Subsidiary Body consider</w:t>
      </w:r>
      <w:r w:rsidR="00485670">
        <w:t>ed</w:t>
      </w:r>
      <w:r>
        <w:t xml:space="preserve"> the revised draft recommendation </w:t>
      </w:r>
      <w:r w:rsidR="00B55C26">
        <w:t>submitted by the Co-Chair</w:t>
      </w:r>
      <w:r w:rsidR="00D148F6">
        <w:t>.</w:t>
      </w:r>
    </w:p>
    <w:p w14:paraId="6A53AA72" w14:textId="0589F416" w:rsidR="00D148F6" w:rsidRDefault="00D148F6" w:rsidP="00C50D7D">
      <w:pPr>
        <w:pStyle w:val="CBDNormalNumber"/>
      </w:pPr>
      <w:r>
        <w:t xml:space="preserve">Statements were made by representatives of the following Parties: Armenia, Australia, </w:t>
      </w:r>
      <w:r w:rsidR="007F4D37">
        <w:t xml:space="preserve">Brazil, </w:t>
      </w:r>
      <w:r>
        <w:t xml:space="preserve">Cameroon, Canada, </w:t>
      </w:r>
      <w:r w:rsidR="000C2BE8">
        <w:t xml:space="preserve">China, </w:t>
      </w:r>
      <w:r>
        <w:t xml:space="preserve">Colombia, Denmark (on behalf of the European Union and its 27 member States), Democratic Republic of the Congo, Egypt, India, Indonesia, Japan, </w:t>
      </w:r>
      <w:r w:rsidR="000C2BE8">
        <w:t xml:space="preserve">Jordan, </w:t>
      </w:r>
      <w:r>
        <w:t xml:space="preserve">Mexico, New Zealand, Nigeria, </w:t>
      </w:r>
      <w:r w:rsidR="00FC7D17">
        <w:t xml:space="preserve">Norway, </w:t>
      </w:r>
      <w:r>
        <w:t>Panama, Russian Federation</w:t>
      </w:r>
      <w:r w:rsidR="000C2BE8">
        <w:t>,</w:t>
      </w:r>
      <w:r>
        <w:t xml:space="preserve"> South Africa</w:t>
      </w:r>
      <w:r w:rsidR="000C2BE8">
        <w:t xml:space="preserve"> and Switzerland.</w:t>
      </w:r>
    </w:p>
    <w:p w14:paraId="5CCA7E35" w14:textId="77777777" w:rsidR="00071B4B" w:rsidRDefault="00071B4B" w:rsidP="00C50D7D">
      <w:pPr>
        <w:pStyle w:val="CBDNormalNumber"/>
      </w:pPr>
      <w:r>
        <w:t>At its 5th plenary session, on 29 October, the Subsidiary Body resumed its consideration of the revised draft recommendation.</w:t>
      </w:r>
    </w:p>
    <w:p w14:paraId="10DFDED1" w14:textId="37AED965" w:rsidR="00D44226" w:rsidRDefault="00D44226" w:rsidP="00C50D7D">
      <w:pPr>
        <w:pStyle w:val="CBDNormalNumber"/>
      </w:pPr>
      <w:r>
        <w:t xml:space="preserve">A statement was made by a representative of </w:t>
      </w:r>
      <w:r w:rsidR="0064429D">
        <w:t>Japan.</w:t>
      </w:r>
    </w:p>
    <w:p w14:paraId="04AFD35A" w14:textId="7BCA7F40" w:rsidR="00A80378" w:rsidRPr="00D0527C" w:rsidRDefault="0064429D" w:rsidP="00C50D7D">
      <w:pPr>
        <w:pStyle w:val="CBDNormalNumber"/>
      </w:pPr>
      <w:r>
        <w:t>T</w:t>
      </w:r>
      <w:r w:rsidR="00A80378">
        <w:t>he Subsidiary Body approved the revised draft recommendation, as orally amended, as draft recommendation CBD/SB8J/1/L.2</w:t>
      </w:r>
      <w:r w:rsidR="008649FD">
        <w:t>.</w:t>
      </w:r>
    </w:p>
    <w:p w14:paraId="5390667B" w14:textId="58B2E239" w:rsidR="00622181" w:rsidRPr="00D0527C" w:rsidRDefault="00F051DE" w:rsidP="000F4C88">
      <w:pPr>
        <w:pStyle w:val="CBDNormalNumber"/>
      </w:pPr>
      <w:r w:rsidRPr="00D0527C">
        <w:t>[</w:t>
      </w:r>
      <w:r w:rsidRPr="00D0527C">
        <w:rPr>
          <w:i/>
          <w:iCs/>
        </w:rPr>
        <w:t>to be completed</w:t>
      </w:r>
      <w:r w:rsidRPr="00D0527C">
        <w:t>]</w:t>
      </w:r>
    </w:p>
    <w:p w14:paraId="6DF88C09" w14:textId="406F3B06" w:rsidR="00622181" w:rsidRPr="00D0527C" w:rsidRDefault="00622181" w:rsidP="000F4C88">
      <w:pPr>
        <w:pStyle w:val="CBDAgendaItem"/>
        <w:rPr>
          <w:rFonts w:hint="eastAsia"/>
        </w:rPr>
      </w:pPr>
      <w:bookmarkStart w:id="2" w:name="_Hlk195533431"/>
      <w:r w:rsidRPr="00D0527C">
        <w:t>Item 4</w:t>
      </w:r>
      <w:r w:rsidR="00244FE3" w:rsidRPr="00D0527C">
        <w:t xml:space="preserve"> </w:t>
      </w:r>
      <w:r w:rsidR="00244FE3" w:rsidRPr="00D0527C">
        <w:br/>
      </w:r>
      <w:r w:rsidRPr="00D0527C">
        <w:t>Modus operandi of the Subsidiary Body on Article 8(j) and Other Provisions of the Convention on Biological Diversity Related to Indigenous Peoples and Local Communities</w:t>
      </w:r>
    </w:p>
    <w:p w14:paraId="42E97961" w14:textId="50CD8D49" w:rsidR="00C50D7D" w:rsidRPr="00D0527C" w:rsidRDefault="00C50D7D" w:rsidP="00C50D7D">
      <w:pPr>
        <w:pStyle w:val="CBDNormalNumber"/>
      </w:pPr>
      <w:r w:rsidRPr="00D0527C">
        <w:t>The Subsidiary Body considered agenda item 4 at its 2nd plenary session, on 27 October. It had before it a note by the Secretariat on the modus operandi of the Subsidiary Body</w:t>
      </w:r>
      <w:r w:rsidR="00F63D31" w:rsidRPr="00D0527C">
        <w:t>,</w:t>
      </w:r>
      <w:r w:rsidRPr="00D0527C">
        <w:t xml:space="preserve"> which contained a draft recommendation.</w:t>
      </w:r>
      <w:r w:rsidRPr="00D0527C">
        <w:rPr>
          <w:rStyle w:val="FootnoteReference"/>
        </w:rPr>
        <w:footnoteReference w:id="7"/>
      </w:r>
      <w:r w:rsidRPr="00D0527C">
        <w:t xml:space="preserve"> The following information documents had also been issued in relation to item 4: the proposed version of the modus operandi of the Subsidiary Body contained in document CBD/COP/16/L.6</w:t>
      </w:r>
      <w:r w:rsidRPr="00D0527C">
        <w:rPr>
          <w:rStyle w:val="FootnoteReference"/>
        </w:rPr>
        <w:footnoteReference w:id="8"/>
      </w:r>
      <w:r w:rsidRPr="00D0527C">
        <w:t xml:space="preserve"> and a compilation of views and information on the modus operandi</w:t>
      </w:r>
      <w:r w:rsidR="00EC2B83" w:rsidRPr="00D0527C">
        <w:t>.</w:t>
      </w:r>
      <w:r w:rsidRPr="00D0527C">
        <w:rPr>
          <w:rStyle w:val="FootnoteReference"/>
        </w:rPr>
        <w:footnoteReference w:id="9"/>
      </w:r>
    </w:p>
    <w:p w14:paraId="11E25D1A" w14:textId="063834A4" w:rsidR="00C50D7D" w:rsidRPr="00D0527C" w:rsidRDefault="00C50D7D" w:rsidP="00C50D7D">
      <w:pPr>
        <w:pStyle w:val="CBDNormalNumber"/>
      </w:pPr>
      <w:r w:rsidRPr="00D0527C">
        <w:t xml:space="preserve">A statement was made by </w:t>
      </w:r>
      <w:r w:rsidR="0064429D">
        <w:t>a</w:t>
      </w:r>
      <w:r w:rsidR="0064429D" w:rsidRPr="00D0527C">
        <w:t xml:space="preserve"> </w:t>
      </w:r>
      <w:r w:rsidRPr="00D0527C">
        <w:t>representative of the International Indigenous Forum on Biodiversity.</w:t>
      </w:r>
    </w:p>
    <w:p w14:paraId="341A6046" w14:textId="77777777" w:rsidR="00C50D7D" w:rsidRPr="00D0527C" w:rsidRDefault="00C50D7D" w:rsidP="00C50D7D">
      <w:pPr>
        <w:pStyle w:val="CBDNormalNumber"/>
      </w:pPr>
      <w:r w:rsidRPr="00D0527C">
        <w:t xml:space="preserve">Statements were also made by representatives of the following Parties: Armenia, Australia, Bangladesh, Benin, Brazil, Burundi, Canada, China, Colombia, Democratic Republic of the Congo, Denmark (on behalf of the European Union and its 27 member States), Fiji, Guatemala, India, Indonesia, Japan, Jordan, Malawi, Malaysia, Namibia, Nigeria, Norway, Panama, Russian Federation, South Africa (on behalf of the African States) and Togo. </w:t>
      </w:r>
    </w:p>
    <w:p w14:paraId="72EC2F40" w14:textId="662C7C75" w:rsidR="00C50D7D" w:rsidRPr="00D0527C" w:rsidRDefault="00C50D7D" w:rsidP="00C50D7D">
      <w:pPr>
        <w:pStyle w:val="CBDNormalNumber"/>
      </w:pPr>
      <w:r w:rsidRPr="00D0527C">
        <w:t xml:space="preserve">Further statements were made by representatives of the CBD Women’s Caucus, </w:t>
      </w:r>
      <w:r w:rsidR="00A34AB8" w:rsidRPr="00D0527C">
        <w:t xml:space="preserve">Red de Mujeres Indígenas sobre Biodiversidad para América Latina y el Caribe </w:t>
      </w:r>
      <w:r w:rsidRPr="00D0527C">
        <w:t xml:space="preserve">(also on behalf of the Indigenous Women’s </w:t>
      </w:r>
      <w:r w:rsidR="00A34AB8" w:rsidRPr="00D0527C">
        <w:t xml:space="preserve">Biodiversity </w:t>
      </w:r>
      <w:r w:rsidRPr="00D0527C">
        <w:t>Network) and the International Union for Conservation of Nature</w:t>
      </w:r>
      <w:r w:rsidR="00EB3C0E" w:rsidRPr="00D0527C">
        <w:t>.</w:t>
      </w:r>
    </w:p>
    <w:p w14:paraId="69DD9193" w14:textId="53AF9275" w:rsidR="00C50D7D" w:rsidRPr="00D0527C" w:rsidRDefault="00C50D7D" w:rsidP="00C50D7D">
      <w:pPr>
        <w:pStyle w:val="CBDNormalNumber"/>
      </w:pPr>
      <w:r w:rsidRPr="00D0527C">
        <w:t>Following the exchange of views, the Subsidiary Body agreed to establish a contact group, co-chaired by Pernilla Malmer (Sweden) and Lucy Mulenkei (</w:t>
      </w:r>
      <w:r w:rsidR="006A28DC" w:rsidRPr="00D0527C">
        <w:rPr>
          <w:rFonts w:asciiTheme="majorBidi" w:hAnsiTheme="majorBidi" w:cstheme="majorBidi"/>
        </w:rPr>
        <w:t>Indigenous Information Network</w:t>
      </w:r>
      <w:r w:rsidRPr="00D0527C">
        <w:t xml:space="preserve">), with a mandate to further develop the elements of the draft modus operandi, working on the basis of document </w:t>
      </w:r>
      <w:hyperlink r:id="rId15" w:history="1">
        <w:r w:rsidRPr="00D0527C">
          <w:rPr>
            <w:rStyle w:val="Hyperlink"/>
          </w:rPr>
          <w:t>CBD/SB8J/1/3</w:t>
        </w:r>
      </w:hyperlink>
      <w:r w:rsidRPr="00D0527C">
        <w:t xml:space="preserve"> but also taking into consideration, as appropriate, proposals for alternative text as found in the modus operandi set out in information document </w:t>
      </w:r>
      <w:hyperlink r:id="rId16" w:history="1">
        <w:r w:rsidRPr="00D0527C">
          <w:rPr>
            <w:rStyle w:val="Hyperlink"/>
          </w:rPr>
          <w:t>CBD/SB8J/1/INF/3</w:t>
        </w:r>
      </w:hyperlink>
      <w:r w:rsidRPr="00D0527C">
        <w:t>. Participation would be open to all interested Parties, indigenous peoples and local communities, and observers.</w:t>
      </w:r>
    </w:p>
    <w:p w14:paraId="15781908" w14:textId="642558EE" w:rsidR="00E91B7E" w:rsidRPr="00D0527C" w:rsidRDefault="00E91B7E" w:rsidP="00E91B7E">
      <w:pPr>
        <w:pStyle w:val="CBDNormalNumber"/>
      </w:pPr>
      <w:r w:rsidRPr="00D0527C">
        <w:t xml:space="preserve">At its 3rd plenary session, on 27 October, the </w:t>
      </w:r>
      <w:r w:rsidR="000D1F5D">
        <w:t xml:space="preserve">Subsidiary Body heard a report by the </w:t>
      </w:r>
      <w:r w:rsidR="003B34CB" w:rsidRPr="00D0527C">
        <w:t>c</w:t>
      </w:r>
      <w:r w:rsidRPr="00D0527C">
        <w:t>o-</w:t>
      </w:r>
      <w:r w:rsidR="003B34CB" w:rsidRPr="00D0527C">
        <w:t>c</w:t>
      </w:r>
      <w:r w:rsidRPr="00D0527C">
        <w:t xml:space="preserve">hairs of the contact group on the </w:t>
      </w:r>
      <w:r w:rsidR="000D1F5D">
        <w:t xml:space="preserve">outcome of the </w:t>
      </w:r>
      <w:r w:rsidRPr="00D0527C">
        <w:t>group’s work</w:t>
      </w:r>
      <w:r w:rsidR="000D1F5D">
        <w:t>, following which</w:t>
      </w:r>
      <w:r w:rsidRPr="00D0527C">
        <w:t xml:space="preserve"> the Co-Chair </w:t>
      </w:r>
      <w:r w:rsidR="003B34CB" w:rsidRPr="00D0527C">
        <w:t xml:space="preserve">of the Subsidiary Body </w:t>
      </w:r>
      <w:r w:rsidRPr="00D0527C">
        <w:t xml:space="preserve">proposed that the co-chairs of the contact group hold informal consultations with interested Parties on section IV of the proposed modus operandi, with a mandate to produce a streamlined text proposal for consideration by the Subsidiary Body. </w:t>
      </w:r>
    </w:p>
    <w:p w14:paraId="1EBF3C0D" w14:textId="5B3314C1" w:rsidR="00E91B7E" w:rsidRPr="00D0527C" w:rsidRDefault="00E91B7E" w:rsidP="00E91B7E">
      <w:pPr>
        <w:pStyle w:val="CBDNormalNumber"/>
      </w:pPr>
      <w:r w:rsidRPr="00D0527C">
        <w:t xml:space="preserve">Statements were made by representatives of the following Parties: Brazil, Democratic Republic of the Congo and Russian Federation. </w:t>
      </w:r>
    </w:p>
    <w:p w14:paraId="4A776ADA" w14:textId="4601CE4D" w:rsidR="003B34CB" w:rsidRPr="00D0527C" w:rsidRDefault="003B34CB" w:rsidP="00E91B7E">
      <w:pPr>
        <w:pStyle w:val="CBDNormalNumber"/>
      </w:pPr>
      <w:r w:rsidRPr="00D0527C">
        <w:t>Following the exchange of views</w:t>
      </w:r>
      <w:r w:rsidRPr="002E344B">
        <w:t xml:space="preserve">, the Subsidiary Body agreed </w:t>
      </w:r>
      <w:r w:rsidR="00C84FCF" w:rsidRPr="006549AC">
        <w:t>to proceed with the proposal of the Co-Chair of the Subsidiary Body</w:t>
      </w:r>
      <w:r w:rsidRPr="002E344B">
        <w:t xml:space="preserve"> and </w:t>
      </w:r>
      <w:r w:rsidR="007222D7" w:rsidRPr="006549AC">
        <w:t xml:space="preserve">also agreed </w:t>
      </w:r>
      <w:r w:rsidRPr="002E344B">
        <w:t xml:space="preserve">that representatives of the International Indigenous Forum on Biodiversity </w:t>
      </w:r>
      <w:r w:rsidR="00F30A47" w:rsidRPr="006549AC">
        <w:t xml:space="preserve">would </w:t>
      </w:r>
      <w:r w:rsidRPr="002E344B">
        <w:t>be invited to participate in the consultations</w:t>
      </w:r>
      <w:r w:rsidR="00961B9A" w:rsidRPr="002E344B">
        <w:t>,</w:t>
      </w:r>
      <w:r w:rsidRPr="002E344B">
        <w:t xml:space="preserve"> to</w:t>
      </w:r>
      <w:r w:rsidRPr="00D0527C">
        <w:t xml:space="preserve"> provide information as needed.</w:t>
      </w:r>
    </w:p>
    <w:p w14:paraId="20A3101D" w14:textId="6B9A6FC8" w:rsidR="00586B9F" w:rsidRPr="00D0527C" w:rsidRDefault="00586B9F" w:rsidP="00E91B7E">
      <w:pPr>
        <w:pStyle w:val="CBDNormalNumber"/>
      </w:pPr>
      <w:r w:rsidRPr="00D0527C">
        <w:t>[</w:t>
      </w:r>
      <w:r w:rsidRPr="00D0527C">
        <w:rPr>
          <w:i/>
          <w:iCs/>
        </w:rPr>
        <w:t>to be completed</w:t>
      </w:r>
      <w:r w:rsidRPr="00D0527C">
        <w:t>]</w:t>
      </w:r>
    </w:p>
    <w:p w14:paraId="7B50B767" w14:textId="4DF92514" w:rsidR="00622181" w:rsidRPr="00D0527C" w:rsidRDefault="00622181" w:rsidP="00B91ED0">
      <w:pPr>
        <w:pStyle w:val="CBDAgendaItem"/>
        <w:keepLines/>
        <w:rPr>
          <w:rFonts w:hint="eastAsia"/>
        </w:rPr>
      </w:pPr>
      <w:r w:rsidRPr="00D0527C">
        <w:t>Item 5</w:t>
      </w:r>
      <w:r w:rsidR="00244FE3" w:rsidRPr="00D0527C">
        <w:rPr>
          <w:b w:val="0"/>
        </w:rPr>
        <w:t xml:space="preserve"> </w:t>
      </w:r>
      <w:r w:rsidR="00244FE3" w:rsidRPr="00D0527C">
        <w:rPr>
          <w:b w:val="0"/>
        </w:rPr>
        <w:br/>
      </w:r>
      <w:r w:rsidRPr="00D0527C">
        <w:t xml:space="preserve">Implementation of the programme of work on Article 8(j) and other provisions of the Convention on Biological Diversity related to indigenous peoples and local communities </w:t>
      </w:r>
      <w:r w:rsidR="00930250" w:rsidRPr="00D0527C">
        <w:br/>
      </w:r>
      <w:r w:rsidRPr="00D0527C">
        <w:t>to 2030</w:t>
      </w:r>
    </w:p>
    <w:p w14:paraId="4AF341BE" w14:textId="6D970237" w:rsidR="00C50D7D" w:rsidRPr="00D0527C" w:rsidRDefault="00C50D7D" w:rsidP="00C50D7D">
      <w:pPr>
        <w:pStyle w:val="CBDNormalNumber"/>
      </w:pPr>
      <w:r w:rsidRPr="00D0527C">
        <w:t>The Subsidiary Body considered sub</w:t>
      </w:r>
      <w:r w:rsidR="004C6EED" w:rsidRPr="00D0527C">
        <w:t>-</w:t>
      </w:r>
      <w:r w:rsidRPr="00D0527C">
        <w:t xml:space="preserve">items </w:t>
      </w:r>
      <w:r w:rsidR="00BE347D" w:rsidRPr="00D0527C">
        <w:t xml:space="preserve">5 </w:t>
      </w:r>
      <w:r w:rsidRPr="00D0527C">
        <w:t xml:space="preserve">(a) and (b) together at its 2nd plenary session. </w:t>
      </w:r>
    </w:p>
    <w:p w14:paraId="212E1356" w14:textId="7614D4E2" w:rsidR="00622181" w:rsidRPr="00D0527C" w:rsidRDefault="00622181" w:rsidP="005301EC">
      <w:pPr>
        <w:pStyle w:val="CBDAgendaItem"/>
        <w:keepLines/>
        <w:ind w:left="567" w:hanging="567"/>
        <w:rPr>
          <w:rFonts w:hint="eastAsia"/>
        </w:rPr>
      </w:pPr>
      <w:r w:rsidRPr="00D0527C">
        <w:t>(a)</w:t>
      </w:r>
      <w:r w:rsidRPr="00D0527C">
        <w:tab/>
        <w:t xml:space="preserve">Guidelines </w:t>
      </w:r>
      <w:r w:rsidR="00ED5852" w:rsidRPr="00D0527C">
        <w:t>to strengthen the legal and policy framework for the implementation of Targets 2 and 3 of the</w:t>
      </w:r>
      <w:r w:rsidR="00B36D72" w:rsidRPr="00D0527C">
        <w:t xml:space="preserve"> Kunming-Montreal Global Biodiversity Framework, including </w:t>
      </w:r>
      <w:r w:rsidRPr="00D0527C">
        <w:t>on indigenous and traditional territories</w:t>
      </w:r>
      <w:r w:rsidR="0091242C" w:rsidRPr="00D0527C">
        <w:t>,</w:t>
      </w:r>
      <w:r w:rsidRPr="00D0527C">
        <w:t xml:space="preserve"> to support the protection and restoration practices led by indigenous peoples and local communities (Task 1.1)</w:t>
      </w:r>
    </w:p>
    <w:p w14:paraId="7161ABBF" w14:textId="733CBF0C" w:rsidR="0012240F" w:rsidRPr="00D0527C" w:rsidRDefault="0012240F" w:rsidP="0012240F">
      <w:pPr>
        <w:pStyle w:val="CBDAgendaItemReport"/>
      </w:pPr>
      <w:r w:rsidRPr="00D0527C">
        <w:t>and</w:t>
      </w:r>
    </w:p>
    <w:p w14:paraId="7E025778" w14:textId="724237C0" w:rsidR="0012240F" w:rsidRPr="00D0527C" w:rsidRDefault="0012240F" w:rsidP="000F4C88">
      <w:pPr>
        <w:pStyle w:val="CBDAgendaItem"/>
        <w:ind w:left="567" w:hanging="567"/>
        <w:rPr>
          <w:rFonts w:hint="eastAsia"/>
        </w:rPr>
      </w:pPr>
      <w:r w:rsidRPr="00D0527C">
        <w:t>(b)</w:t>
      </w:r>
      <w:r w:rsidRPr="00D0527C">
        <w:tab/>
        <w:t>Guidelines for the inclusion and consideration of traditional lands and of resource use in spatial planning processes and environmental impact assessments (Task 1.2)</w:t>
      </w:r>
    </w:p>
    <w:p w14:paraId="2F63FB50" w14:textId="03967FA2" w:rsidR="00C50D7D" w:rsidRPr="00D0527C" w:rsidRDefault="00C50D7D" w:rsidP="00C50D7D">
      <w:pPr>
        <w:pStyle w:val="CBDNormalNumber"/>
      </w:pPr>
      <w:r w:rsidRPr="00D0527C">
        <w:t>In considering the sub</w:t>
      </w:r>
      <w:r w:rsidR="004C6EED" w:rsidRPr="00D0527C">
        <w:t>-</w:t>
      </w:r>
      <w:r w:rsidRPr="00D0527C">
        <w:t>items, the Subsidiary Body had before it a note by the Secretariat on proposed elements for the guidelines related to Tasks 1.1 and 1.2 of the programme of work on Article 8(j) and other provisions of the Convention related to indigenous peoples and local communities to 2030, which contained a draft recommendation.</w:t>
      </w:r>
      <w:r w:rsidRPr="00D0527C">
        <w:rPr>
          <w:rStyle w:val="FootnoteReference"/>
        </w:rPr>
        <w:footnoteReference w:id="10"/>
      </w:r>
      <w:r w:rsidRPr="00D0527C">
        <w:t xml:space="preserve"> An information document had also been issued in relation to </w:t>
      </w:r>
      <w:r w:rsidR="002B28EB" w:rsidRPr="00D0527C">
        <w:t>sub-</w:t>
      </w:r>
      <w:r w:rsidRPr="00D0527C">
        <w:t>items 5 (a) and (b), containing a compilation of views and information on the implementation of Tasks 1.1 and 1.2 of the programme of work.</w:t>
      </w:r>
      <w:r w:rsidRPr="00D0527C">
        <w:rPr>
          <w:rStyle w:val="FootnoteReference"/>
        </w:rPr>
        <w:footnoteReference w:id="11"/>
      </w:r>
      <w:r w:rsidRPr="00D0527C">
        <w:t xml:space="preserve"> Furthermore, a note by the Secretariat prepared for the expert workshop to support the implementation of Tasks 1.1 and 1.2 of the programme of work, which contained syntheses of views on the guidelines,</w:t>
      </w:r>
      <w:r w:rsidRPr="00D0527C">
        <w:rPr>
          <w:rStyle w:val="FootnoteReference"/>
        </w:rPr>
        <w:footnoteReference w:id="12"/>
      </w:r>
      <w:r w:rsidRPr="00D0527C">
        <w:t xml:space="preserve"> and the report of the expert workshop itself were available to the Subsidiary Body as reference documents.</w:t>
      </w:r>
      <w:r w:rsidRPr="00D0527C">
        <w:rPr>
          <w:rStyle w:val="FootnoteReference"/>
        </w:rPr>
        <w:footnoteReference w:id="13"/>
      </w:r>
    </w:p>
    <w:p w14:paraId="29AD03BB" w14:textId="35483ACA" w:rsidR="00C50D7D" w:rsidRPr="00D0527C" w:rsidRDefault="00C50D7D" w:rsidP="00C50D7D">
      <w:pPr>
        <w:pStyle w:val="CBDNormalNumber"/>
      </w:pPr>
      <w:r w:rsidRPr="00D0527C">
        <w:t xml:space="preserve">A statement was made by </w:t>
      </w:r>
      <w:r w:rsidR="0064429D">
        <w:t>a</w:t>
      </w:r>
      <w:r w:rsidR="0064429D" w:rsidRPr="00D0527C">
        <w:t xml:space="preserve"> </w:t>
      </w:r>
      <w:r w:rsidRPr="00D0527C">
        <w:t>representative of the International Indigenous Forum on Biodiversity.</w:t>
      </w:r>
    </w:p>
    <w:p w14:paraId="6D74E456" w14:textId="77777777" w:rsidR="00C50D7D" w:rsidRPr="00D0527C" w:rsidRDefault="00C50D7D" w:rsidP="00C50D7D">
      <w:pPr>
        <w:pStyle w:val="CBDNormalNumber"/>
      </w:pPr>
      <w:r w:rsidRPr="00D0527C">
        <w:t xml:space="preserve">Statements were also made by representatives of the following Parties: Australia, Bosnia and Herzegovina, Brazil, Canada, China, Colombia, Democratic Republic of the Congo, Denmark (on behalf of the European Union and its 27 member States), Egypt, Guatemala, India, Indonesia, Japan, Malawi, Malaysia, New Zealand, Russian Federation, Saudi Arabia, South Africa, Uganda and Zimbabwe (on behalf of the African States). </w:t>
      </w:r>
    </w:p>
    <w:p w14:paraId="3868BB6B" w14:textId="4F06250D" w:rsidR="00C50D7D" w:rsidRPr="00D0527C" w:rsidRDefault="00C50D7D" w:rsidP="00C50D7D">
      <w:pPr>
        <w:pStyle w:val="CBDNormalNumber"/>
      </w:pPr>
      <w:r w:rsidRPr="00D0527C">
        <w:t xml:space="preserve">A further statement was made by </w:t>
      </w:r>
      <w:r w:rsidR="007D208F" w:rsidRPr="00D0527C">
        <w:t>the</w:t>
      </w:r>
      <w:r w:rsidRPr="00D0527C">
        <w:t xml:space="preserve"> representative of </w:t>
      </w:r>
      <w:r w:rsidR="00A34AB8" w:rsidRPr="003A05B2">
        <w:t>Red de Mujeres Indígenas sobre Biodiversidad para América Latina y el Caribe</w:t>
      </w:r>
      <w:r w:rsidRPr="00D0527C">
        <w:t xml:space="preserve"> (also on behalf of the </w:t>
      </w:r>
      <w:r w:rsidR="00A34AB8" w:rsidRPr="00D0527C">
        <w:t xml:space="preserve">Indigenous </w:t>
      </w:r>
      <w:r w:rsidRPr="00D0527C">
        <w:t xml:space="preserve">Women’s </w:t>
      </w:r>
      <w:r w:rsidR="00A34AB8" w:rsidRPr="00D0527C">
        <w:t xml:space="preserve">Biodiversity </w:t>
      </w:r>
      <w:r w:rsidRPr="00D0527C">
        <w:t>Network).</w:t>
      </w:r>
    </w:p>
    <w:p w14:paraId="24EABB3C" w14:textId="5427B560" w:rsidR="00C50D7D" w:rsidRPr="00D0527C" w:rsidRDefault="00C50D7D" w:rsidP="00C50D7D">
      <w:pPr>
        <w:pStyle w:val="CBDNormalNumber"/>
      </w:pPr>
      <w:r w:rsidRPr="00D0527C">
        <w:t xml:space="preserve">Following the exchange of views, the Subsidiary Body agreed to establish a contact group, co-chaired by Sikeade Egbuwalo (Nigeria) and Jennifer </w:t>
      </w:r>
      <w:r w:rsidR="00D07DE4" w:rsidRPr="00D0527C">
        <w:t xml:space="preserve">Corpuz </w:t>
      </w:r>
      <w:r w:rsidRPr="00D0527C">
        <w:t>(</w:t>
      </w:r>
      <w:r w:rsidR="00D07DE4" w:rsidRPr="00D0527C">
        <w:t>Gawis Indigenous Rights</w:t>
      </w:r>
      <w:r w:rsidRPr="00D0527C">
        <w:t xml:space="preserve">), with a mandate to further develop the proposed elements of the guidelines and draft recommendation in document </w:t>
      </w:r>
      <w:hyperlink r:id="rId17" w:history="1">
        <w:r w:rsidRPr="00D0527C">
          <w:rPr>
            <w:rStyle w:val="Hyperlink"/>
          </w:rPr>
          <w:t>CBD/SB8J/1/4</w:t>
        </w:r>
      </w:hyperlink>
      <w:r w:rsidRPr="00D0527C">
        <w:t>. Participation would be open to all interested Parties, indigenous peoples and local communities, and observers.</w:t>
      </w:r>
    </w:p>
    <w:p w14:paraId="5D1B3DB0" w14:textId="319027EC" w:rsidR="00990B5D" w:rsidRPr="00D0527C" w:rsidRDefault="00990B5D" w:rsidP="000F4C88">
      <w:pPr>
        <w:pStyle w:val="CBDNormalNumber"/>
      </w:pPr>
      <w:r w:rsidRPr="00D0527C">
        <w:t>[</w:t>
      </w:r>
      <w:r w:rsidRPr="00D0527C">
        <w:rPr>
          <w:i/>
          <w:iCs/>
        </w:rPr>
        <w:t>to be completed</w:t>
      </w:r>
      <w:r w:rsidRPr="00D0527C">
        <w:t>]</w:t>
      </w:r>
    </w:p>
    <w:bookmarkEnd w:id="2"/>
    <w:p w14:paraId="2792520E" w14:textId="3D3BEF08" w:rsidR="00622181" w:rsidRPr="00D0527C" w:rsidRDefault="00622181" w:rsidP="000F4C88">
      <w:pPr>
        <w:pStyle w:val="CBDAgendaItem"/>
        <w:ind w:left="567" w:hanging="567"/>
        <w:rPr>
          <w:rFonts w:hint="eastAsia"/>
        </w:rPr>
      </w:pPr>
      <w:r w:rsidRPr="00D0527C">
        <w:t>(c)</w:t>
      </w:r>
      <w:r w:rsidRPr="00D0527C">
        <w:tab/>
        <w:t>Process to review and update the Voluntary Glossary of Key Terms and Concepts Within the Context of Article 8(j) and Related Provisions of the Convention (Task</w:t>
      </w:r>
      <w:r w:rsidR="00B54ACC" w:rsidRPr="00D0527C">
        <w:t> </w:t>
      </w:r>
      <w:r w:rsidRPr="00D0527C">
        <w:t>5.4)</w:t>
      </w:r>
    </w:p>
    <w:p w14:paraId="2D8C9499" w14:textId="16409E7B" w:rsidR="00FE6F93" w:rsidRPr="00D0527C" w:rsidRDefault="003A05B2" w:rsidP="003A05B2">
      <w:pPr>
        <w:pStyle w:val="CBDNormalNumber"/>
      </w:pPr>
      <w:r w:rsidRPr="00610DC4">
        <w:t>The Subsidiary Body considered sub-item 5 (c) at its 3rd plenary session</w:t>
      </w:r>
      <w:r w:rsidR="0064650B" w:rsidRPr="00610DC4">
        <w:t xml:space="preserve">. It had </w:t>
      </w:r>
      <w:r w:rsidR="00FE6F93" w:rsidRPr="00610DC4">
        <w:t>before it a</w:t>
      </w:r>
      <w:r w:rsidR="00FE6F93" w:rsidRPr="00D0527C">
        <w:t xml:space="preserve"> note by the Secretariat on the process to review and update the Voluntary Glossary of Key Terms and Concepts Within the Context of Article 8(j) and Related Provisions of the Convention, which contained a draft recommendation.</w:t>
      </w:r>
      <w:r w:rsidR="00FE6F93" w:rsidRPr="00D0527C">
        <w:rPr>
          <w:rStyle w:val="FootnoteReference"/>
        </w:rPr>
        <w:footnoteReference w:id="14"/>
      </w:r>
    </w:p>
    <w:p w14:paraId="052D8F19" w14:textId="2F042E9A" w:rsidR="00FE6F93" w:rsidRPr="00D0527C" w:rsidRDefault="00FE6F93" w:rsidP="00FE6F93">
      <w:pPr>
        <w:pStyle w:val="CBDNormalNumber"/>
      </w:pPr>
      <w:r w:rsidRPr="00D0527C">
        <w:t xml:space="preserve">A statement was made by </w:t>
      </w:r>
      <w:r w:rsidR="0064429D">
        <w:t>a</w:t>
      </w:r>
      <w:r w:rsidR="0064429D" w:rsidRPr="00D0527C">
        <w:t xml:space="preserve"> </w:t>
      </w:r>
      <w:r w:rsidRPr="00D0527C">
        <w:t>representative of the International Indigenous Forum on Biodiversity.</w:t>
      </w:r>
    </w:p>
    <w:p w14:paraId="3FD75992" w14:textId="06348ABE" w:rsidR="00FE6F93" w:rsidRPr="00D0527C" w:rsidRDefault="00FE6F93" w:rsidP="00FE6F93">
      <w:pPr>
        <w:pStyle w:val="CBDNormalNumber"/>
      </w:pPr>
      <w:r w:rsidRPr="00D0527C">
        <w:t>Statements were also made by representatives of the following Parties: Australia, Brazil, Canada, Chile, China, Colombia, Democratic Republic of the Congo (on behalf of the African States), Denmark (on behalf of the European Union and its 27 member States), Egypt, Indonesia, Malaysia, Mexico, Namibia, Norway, Russian Federation, Switzerland and Zimbabwe.</w:t>
      </w:r>
    </w:p>
    <w:p w14:paraId="43940550" w14:textId="435AC138" w:rsidR="00FE6F93" w:rsidRPr="00D0527C" w:rsidRDefault="00FE6F93" w:rsidP="00FE6F93">
      <w:pPr>
        <w:pStyle w:val="CBDNormalNumber"/>
      </w:pPr>
      <w:r w:rsidRPr="00D0527C">
        <w:t>Further statements were made by representatives of the CBD Women’s Caucus and the Technical Secretariat of the Fund for the Development of the Indigenous Peoples of Latin America and the Caribbean.</w:t>
      </w:r>
    </w:p>
    <w:p w14:paraId="2D6B2E78" w14:textId="26A2665C" w:rsidR="00FE6F93" w:rsidRDefault="00FE6F93" w:rsidP="00FE6F93">
      <w:pPr>
        <w:pStyle w:val="CBDNormalNumber"/>
      </w:pPr>
      <w:r w:rsidRPr="00610DC4">
        <w:t xml:space="preserve">Following the exchange of views, </w:t>
      </w:r>
      <w:r w:rsidR="00D248EC" w:rsidRPr="00610DC4">
        <w:t xml:space="preserve">the </w:t>
      </w:r>
      <w:r w:rsidRPr="00610DC4">
        <w:t xml:space="preserve">Co-Chair said that she would prepare a </w:t>
      </w:r>
      <w:r w:rsidR="006D67B8" w:rsidRPr="00610DC4">
        <w:t xml:space="preserve">revised </w:t>
      </w:r>
      <w:r w:rsidRPr="00610DC4">
        <w:t>draft recommendation</w:t>
      </w:r>
      <w:r w:rsidR="00D248EC" w:rsidRPr="00610DC4">
        <w:t>,</w:t>
      </w:r>
      <w:r w:rsidRPr="00610DC4">
        <w:t xml:space="preserve"> in consultation with the Secretariat, </w:t>
      </w:r>
      <w:r w:rsidRPr="0074137E">
        <w:t>tak</w:t>
      </w:r>
      <w:r w:rsidRPr="00610DC4">
        <w:t>ing into</w:t>
      </w:r>
      <w:r w:rsidRPr="00D0527C">
        <w:t xml:space="preserve"> account the views expressed or supported by Parties.</w:t>
      </w:r>
    </w:p>
    <w:p w14:paraId="2F873F89" w14:textId="73BB7478" w:rsidR="0058223F" w:rsidRDefault="0058223F" w:rsidP="0058223F">
      <w:pPr>
        <w:pStyle w:val="CBDNormalNumber"/>
      </w:pPr>
      <w:r>
        <w:t>At its 4th plenary session, the Subsidiary Body considered the revised draft recommendation submitted by the Co-Chair.</w:t>
      </w:r>
    </w:p>
    <w:p w14:paraId="693D3CF2" w14:textId="746103B8" w:rsidR="0058223F" w:rsidRDefault="0058223F" w:rsidP="0058223F">
      <w:pPr>
        <w:pStyle w:val="CBDNormalNumber"/>
      </w:pPr>
      <w:r>
        <w:t xml:space="preserve">Statements were made by representatives of the following Parties: </w:t>
      </w:r>
      <w:r w:rsidRPr="00AC7C5B">
        <w:t xml:space="preserve">Brazil, Cameroon, China, Colombia, Denmark (on behalf of the European Union and its 27 member States), Democratic Republic of the Congo, Egypt, Mexico, Panama, Russian Federation, </w:t>
      </w:r>
      <w:r w:rsidR="00DD1191" w:rsidRPr="00AC7C5B">
        <w:t>Uruguay</w:t>
      </w:r>
      <w:r w:rsidRPr="00AC7C5B">
        <w:t xml:space="preserve"> and Zimbabwe.</w:t>
      </w:r>
    </w:p>
    <w:p w14:paraId="379D1923" w14:textId="6CDFFB04" w:rsidR="00E75AB2" w:rsidRDefault="00E75AB2" w:rsidP="0058223F">
      <w:pPr>
        <w:pStyle w:val="CBDNormalNumber"/>
      </w:pPr>
      <w:r>
        <w:t xml:space="preserve">Following the exchange of views, the Subsidiary Body agreed that a small group would hold informal discussions to achieve consensus on wording for annex I. </w:t>
      </w:r>
    </w:p>
    <w:p w14:paraId="10FD6876" w14:textId="778E1985" w:rsidR="008105C4" w:rsidRDefault="008105C4" w:rsidP="0058223F">
      <w:pPr>
        <w:pStyle w:val="CBDNormalNumber"/>
      </w:pPr>
      <w:r>
        <w:t>At its 5th plenary session, the Subsidiary Body resumed its consideration of the revised draft recommendation.</w:t>
      </w:r>
    </w:p>
    <w:p w14:paraId="50FDF832" w14:textId="61A20F90" w:rsidR="008105C4" w:rsidRDefault="008105C4" w:rsidP="008105C4">
      <w:pPr>
        <w:pStyle w:val="CBDNormalNumber"/>
      </w:pPr>
      <w:r>
        <w:t>At the invitation of the Chair, the facilitator of the small group reported on the outcome of the group’s discussion and presented compromise text for annex I.</w:t>
      </w:r>
    </w:p>
    <w:p w14:paraId="7F2DE82E" w14:textId="49DB25D0" w:rsidR="007E2444" w:rsidRDefault="008105C4" w:rsidP="007E2444">
      <w:pPr>
        <w:pStyle w:val="CBDNormalNumber"/>
      </w:pPr>
      <w:r>
        <w:t xml:space="preserve">Statements were made by the representatives of the following Parties: </w:t>
      </w:r>
      <w:r w:rsidR="007E2444">
        <w:t>Brazil, Cameroon, Canada, Democratic Republic of the Congo, Denmark, Indonesia, Russian Federation, United Kingdom</w:t>
      </w:r>
      <w:r w:rsidR="00566933">
        <w:t xml:space="preserve"> of Great Britain and Northern Ireland and </w:t>
      </w:r>
      <w:r w:rsidR="007E2444">
        <w:t>Zimbabwe</w:t>
      </w:r>
      <w:r w:rsidR="00566933">
        <w:t>.</w:t>
      </w:r>
    </w:p>
    <w:p w14:paraId="14790E63" w14:textId="77777777" w:rsidR="007E2444" w:rsidRPr="00D0527C" w:rsidRDefault="007E2444" w:rsidP="008105C4">
      <w:pPr>
        <w:pStyle w:val="CBDNormalNumber"/>
      </w:pPr>
    </w:p>
    <w:p w14:paraId="6293CB7F" w14:textId="594D76FC" w:rsidR="007D34B5" w:rsidRPr="00D0527C" w:rsidRDefault="007D34B5" w:rsidP="00FE6F93">
      <w:pPr>
        <w:pStyle w:val="CBDNormalNumber"/>
      </w:pPr>
      <w:r w:rsidRPr="00D0527C">
        <w:t>[</w:t>
      </w:r>
      <w:r w:rsidRPr="00D0527C">
        <w:rPr>
          <w:i/>
          <w:iCs/>
        </w:rPr>
        <w:t>to be completed</w:t>
      </w:r>
      <w:r w:rsidRPr="00D0527C">
        <w:t>]</w:t>
      </w:r>
    </w:p>
    <w:p w14:paraId="5E680687" w14:textId="0B07100C" w:rsidR="00622181" w:rsidRPr="00D0527C" w:rsidRDefault="00622181" w:rsidP="000F4C88">
      <w:pPr>
        <w:pStyle w:val="CBDAgendaItem"/>
        <w:rPr>
          <w:rFonts w:hint="eastAsia"/>
        </w:rPr>
      </w:pPr>
      <w:r w:rsidRPr="00D0527C">
        <w:t xml:space="preserve">Item 6 </w:t>
      </w:r>
      <w:r w:rsidR="00B54ACC" w:rsidRPr="00D0527C">
        <w:br/>
      </w:r>
      <w:r w:rsidRPr="00D0527C">
        <w:t xml:space="preserve">Provision of advice on traditional knowledge </w:t>
      </w:r>
      <w:r w:rsidR="003D6F32" w:rsidRPr="00D0527C">
        <w:t xml:space="preserve">for </w:t>
      </w:r>
      <w:r w:rsidRPr="00D0527C">
        <w:t>the global report</w:t>
      </w:r>
      <w:r w:rsidR="00E13947" w:rsidRPr="00D0527C">
        <w:t xml:space="preserve"> on collective progress </w:t>
      </w:r>
      <w:r w:rsidR="001E5C9B" w:rsidRPr="00D0527C">
        <w:br/>
      </w:r>
      <w:r w:rsidR="00E13947" w:rsidRPr="00D0527C">
        <w:t>in the implementation of the Kunming-Montreal Global Biodiversity Framework</w:t>
      </w:r>
    </w:p>
    <w:p w14:paraId="7DC06587" w14:textId="71E4F78F" w:rsidR="00D248EC" w:rsidRPr="00D0527C" w:rsidRDefault="00D248EC" w:rsidP="0064650B">
      <w:pPr>
        <w:pStyle w:val="CBDNormalNumber"/>
      </w:pPr>
      <w:r w:rsidRPr="00D0527C">
        <w:t>The Subsidiary Body considered agenda item 6 at its 3rd plenary session. It had before it a note by the Secretariat on the provision of advice on traditional knowledge for the global report on collective progress in the implementation of the Framework</w:t>
      </w:r>
      <w:r w:rsidR="007D208F" w:rsidRPr="00D0527C">
        <w:t>, which contained a draft recommendation.</w:t>
      </w:r>
      <w:r w:rsidRPr="00D0527C">
        <w:rPr>
          <w:rStyle w:val="FootnoteReference"/>
        </w:rPr>
        <w:footnoteReference w:id="15"/>
      </w:r>
      <w:r w:rsidRPr="00D0527C">
        <w:t xml:space="preserve"> An information document had also been issued for agenda item 6, containing submi</w:t>
      </w:r>
      <w:r w:rsidR="007D208F" w:rsidRPr="00D0527C">
        <w:t>ssions of case studies and other information</w:t>
      </w:r>
      <w:r w:rsidRPr="00D0527C">
        <w:t xml:space="preserve"> on relevant traditional knowledge, innovations, practices and technology of indigenous peoples and local communities for the global report on collective progress in the implementation of the Framework.</w:t>
      </w:r>
      <w:r w:rsidRPr="00D0527C">
        <w:rPr>
          <w:rStyle w:val="FootnoteReference"/>
        </w:rPr>
        <w:footnoteReference w:id="16"/>
      </w:r>
    </w:p>
    <w:p w14:paraId="5903F097" w14:textId="4E7C8DE8" w:rsidR="00D248EC" w:rsidRPr="00D0527C" w:rsidRDefault="00D248EC" w:rsidP="00D248EC">
      <w:pPr>
        <w:pStyle w:val="CBDNormalNumber"/>
      </w:pPr>
      <w:r w:rsidRPr="00D0527C">
        <w:t xml:space="preserve">A statement was made by </w:t>
      </w:r>
      <w:r w:rsidR="0064429D">
        <w:t>a</w:t>
      </w:r>
      <w:r w:rsidR="0064429D" w:rsidRPr="00D0527C">
        <w:t xml:space="preserve"> </w:t>
      </w:r>
      <w:r w:rsidRPr="00D0527C">
        <w:t>representative of the International Indigenous Forum on Biodiversity.</w:t>
      </w:r>
    </w:p>
    <w:p w14:paraId="0731B723" w14:textId="14AF5A44" w:rsidR="00D248EC" w:rsidRPr="00D0527C" w:rsidRDefault="00D248EC" w:rsidP="00D248EC">
      <w:pPr>
        <w:pStyle w:val="CBDNormalNumber"/>
      </w:pPr>
      <w:r w:rsidRPr="00D0527C">
        <w:t>Statements were also made by representatives of the following Parties: Brazil, Burkina Faso, Canada, Colombia, Cook Islands, Democratic Republic of the Congo, Denmark (on behalf of the European Union and its 27 member States), Egypt, India, Indonesia, Malawi, Malaysia, Mexico, Norway, Panama, Russian Federation, South Africa and Zimbabwe (on behalf of the African States).</w:t>
      </w:r>
    </w:p>
    <w:p w14:paraId="194B6ADF" w14:textId="2992AD31" w:rsidR="00D248EC" w:rsidRPr="00D0527C" w:rsidRDefault="00D248EC" w:rsidP="00D248EC">
      <w:pPr>
        <w:pStyle w:val="CBDNormalNumber"/>
      </w:pPr>
      <w:r w:rsidRPr="00D0527C">
        <w:t>Further statements were made by representatives of the Asociación Interétnica de Desarrollo de la Selva Peruana, the CBD Women’s Caucus and the Global Youth Biodiversity Network.</w:t>
      </w:r>
    </w:p>
    <w:p w14:paraId="7D4FA67A" w14:textId="3BF3CDED" w:rsidR="00D248EC" w:rsidRPr="00D0527C" w:rsidRDefault="00D248EC" w:rsidP="00D248EC">
      <w:pPr>
        <w:pStyle w:val="CBDNormalNumber"/>
      </w:pPr>
      <w:r w:rsidRPr="00D0527C">
        <w:t xml:space="preserve">Following the exchange of views, the Co-Chair said that she would prepare a </w:t>
      </w:r>
      <w:r w:rsidR="006D67B8" w:rsidRPr="00D0527C">
        <w:t xml:space="preserve">revised </w:t>
      </w:r>
      <w:r w:rsidRPr="00D0527C">
        <w:t>draft recommendation, in consultation with the Secretariat, taking into account the views expressed or supported by Parties.</w:t>
      </w:r>
    </w:p>
    <w:p w14:paraId="03129B6D" w14:textId="2870D5CB" w:rsidR="007D34B5" w:rsidRPr="00D0527C" w:rsidRDefault="007D34B5" w:rsidP="000F4C88">
      <w:pPr>
        <w:pStyle w:val="CBDNormalNumber"/>
      </w:pPr>
      <w:r w:rsidRPr="00D0527C">
        <w:t>[</w:t>
      </w:r>
      <w:r w:rsidRPr="00D0527C">
        <w:rPr>
          <w:i/>
          <w:iCs/>
        </w:rPr>
        <w:t>to be completed</w:t>
      </w:r>
      <w:r w:rsidRPr="00D0527C">
        <w:t>]</w:t>
      </w:r>
    </w:p>
    <w:p w14:paraId="151C96B9" w14:textId="3E84C035" w:rsidR="00622181" w:rsidRPr="00D0527C" w:rsidRDefault="00622181" w:rsidP="000F4C88">
      <w:pPr>
        <w:pStyle w:val="CBDAgendaItem"/>
        <w:rPr>
          <w:rFonts w:hint="eastAsia"/>
        </w:rPr>
      </w:pPr>
      <w:r w:rsidRPr="00D0527C">
        <w:t>Item 7</w:t>
      </w:r>
      <w:r w:rsidR="00B54ACC" w:rsidRPr="00D0527C">
        <w:t xml:space="preserve"> </w:t>
      </w:r>
      <w:r w:rsidR="00B54ACC" w:rsidRPr="00D0527C">
        <w:br/>
      </w:r>
      <w:r w:rsidRPr="00D0527C">
        <w:t>Recommendations of the Permanent Forum on Indigenous Issues</w:t>
      </w:r>
    </w:p>
    <w:p w14:paraId="4000BF41" w14:textId="50AF2D01" w:rsidR="00D248EC" w:rsidRPr="00D0527C" w:rsidRDefault="00D248EC" w:rsidP="0064650B">
      <w:pPr>
        <w:pStyle w:val="CBDNormalNumber"/>
      </w:pPr>
      <w:r w:rsidRPr="00D0527C">
        <w:t xml:space="preserve">The Subsidiary Body began its consideration </w:t>
      </w:r>
      <w:r w:rsidR="00293487" w:rsidRPr="00D0527C">
        <w:t xml:space="preserve">of </w:t>
      </w:r>
      <w:r w:rsidRPr="00D0527C">
        <w:t>agenda item 7 at its 3rd plenary session. It had before it a note by the Secretariat on the recommendations of the Permanent Forum on Indigenous Issues</w:t>
      </w:r>
      <w:r w:rsidR="007D208F" w:rsidRPr="00D0527C">
        <w:t>, which contained a draft recommendation</w:t>
      </w:r>
      <w:r w:rsidRPr="00D0527C">
        <w:t>.</w:t>
      </w:r>
      <w:r w:rsidRPr="00D0527C">
        <w:rPr>
          <w:rStyle w:val="FootnoteReference"/>
        </w:rPr>
        <w:footnoteReference w:id="17"/>
      </w:r>
    </w:p>
    <w:p w14:paraId="77B5EBD7" w14:textId="1B5CCD75" w:rsidR="00D248EC" w:rsidRPr="00D0527C" w:rsidRDefault="00D248EC" w:rsidP="00D248EC">
      <w:pPr>
        <w:pStyle w:val="CBDNormalNumber"/>
      </w:pPr>
      <w:r w:rsidRPr="00D0527C">
        <w:t xml:space="preserve">A statement was made by </w:t>
      </w:r>
      <w:r w:rsidR="0064429D">
        <w:t>a</w:t>
      </w:r>
      <w:r w:rsidR="0064429D" w:rsidRPr="00D0527C">
        <w:t xml:space="preserve"> </w:t>
      </w:r>
      <w:r w:rsidRPr="00D0527C">
        <w:t>representative of the International Indigenous Forum on Biodiversity.</w:t>
      </w:r>
    </w:p>
    <w:p w14:paraId="3B5588CA" w14:textId="2DE2C654" w:rsidR="00D248EC" w:rsidRDefault="00D248EC" w:rsidP="00D248EC">
      <w:pPr>
        <w:pStyle w:val="CBDNormalNumber"/>
      </w:pPr>
      <w:r w:rsidRPr="00D0527C">
        <w:t xml:space="preserve">Statements were also made by </w:t>
      </w:r>
      <w:r w:rsidR="007D208F" w:rsidRPr="00D0527C">
        <w:t xml:space="preserve">the </w:t>
      </w:r>
      <w:r w:rsidRPr="00D0527C">
        <w:t>representatives of Canada and the Democratic Republic of the Congo.</w:t>
      </w:r>
    </w:p>
    <w:p w14:paraId="387BD579" w14:textId="748B8411" w:rsidR="00B36003" w:rsidRDefault="00B36003" w:rsidP="00D248EC">
      <w:pPr>
        <w:pStyle w:val="CBDNormalNumber"/>
      </w:pPr>
      <w:r>
        <w:t>A</w:t>
      </w:r>
      <w:r w:rsidR="008E6867">
        <w:t>t its 5th plenary session, the Subsidiary Body</w:t>
      </w:r>
      <w:r>
        <w:t xml:space="preserve"> resumed its consideration of agenda item 7.</w:t>
      </w:r>
    </w:p>
    <w:p w14:paraId="09B114FA" w14:textId="1BF149C5" w:rsidR="008105C4" w:rsidRDefault="00EE7438" w:rsidP="008105C4">
      <w:pPr>
        <w:pStyle w:val="CBDNormalNumber"/>
      </w:pPr>
      <w:r>
        <w:t>Statements were made by the representatives of the following Parties:</w:t>
      </w:r>
      <w:r w:rsidR="008105C4">
        <w:t xml:space="preserve"> Brazil, Cameroon (on behalf of the African States), Canada, Colombia, Democratic Republic of the Congo, Denmark (on behalf of the European Union and its 27 member States), Haiti, India, Jordan, Mexico, Nigeria, Norway, Panama, Russian Federation, South Africa and Zimbabwe.</w:t>
      </w:r>
    </w:p>
    <w:p w14:paraId="0D7131E2" w14:textId="5242C29E" w:rsidR="00EE7438" w:rsidRDefault="00EE7438" w:rsidP="00EE7438">
      <w:pPr>
        <w:pStyle w:val="CBDNormalNumber"/>
      </w:pPr>
      <w:r>
        <w:t xml:space="preserve">A statement was </w:t>
      </w:r>
      <w:r w:rsidR="008E6867">
        <w:t>also made by the representative</w:t>
      </w:r>
      <w:r>
        <w:t xml:space="preserve"> of the</w:t>
      </w:r>
      <w:r w:rsidRPr="00EE7438">
        <w:t xml:space="preserve"> Permanent Forum on Indigenous Issues</w:t>
      </w:r>
      <w:r>
        <w:t>.</w:t>
      </w:r>
    </w:p>
    <w:p w14:paraId="525F9EC8" w14:textId="1E679F5F" w:rsidR="008105C4" w:rsidRPr="00D0527C" w:rsidRDefault="008105C4" w:rsidP="008105C4">
      <w:pPr>
        <w:pStyle w:val="CBDNormalNumber"/>
      </w:pPr>
      <w:r w:rsidRPr="00D0527C">
        <w:t>Following the exchange of views, the Co-Chair said that she</w:t>
      </w:r>
      <w:r>
        <w:t xml:space="preserve"> </w:t>
      </w:r>
      <w:r w:rsidRPr="00D0527C">
        <w:t xml:space="preserve">would prepare a revised draft recommendation, in consultation with the Secretariat, taking into account the </w:t>
      </w:r>
      <w:r>
        <w:t xml:space="preserve">views expressed </w:t>
      </w:r>
      <w:r w:rsidR="00566933">
        <w:t xml:space="preserve">and supported </w:t>
      </w:r>
      <w:r w:rsidRPr="00D0527C">
        <w:t>by Parties.</w:t>
      </w:r>
    </w:p>
    <w:p w14:paraId="7498C766" w14:textId="7148C8E5" w:rsidR="00EE7438" w:rsidRPr="00D0527C" w:rsidRDefault="00EE7438" w:rsidP="00EE7438">
      <w:pPr>
        <w:pStyle w:val="CBDNormalNumber"/>
      </w:pPr>
    </w:p>
    <w:p w14:paraId="37D20C97" w14:textId="312A358F" w:rsidR="00622181" w:rsidRPr="00D0527C" w:rsidRDefault="003A7557" w:rsidP="000F4C88">
      <w:pPr>
        <w:pStyle w:val="CBDNormalNumber"/>
      </w:pPr>
      <w:r w:rsidRPr="00D0527C">
        <w:t>[</w:t>
      </w:r>
      <w:r w:rsidRPr="00D0527C">
        <w:rPr>
          <w:i/>
          <w:iCs/>
        </w:rPr>
        <w:t>to be completed</w:t>
      </w:r>
      <w:r w:rsidRPr="00D0527C">
        <w:t>]</w:t>
      </w:r>
    </w:p>
    <w:p w14:paraId="13843825" w14:textId="733BD016" w:rsidR="00622181" w:rsidRPr="00D0527C" w:rsidRDefault="00622181" w:rsidP="000F4C88">
      <w:pPr>
        <w:pStyle w:val="CBDAgendaItem"/>
        <w:rPr>
          <w:rFonts w:hint="eastAsia"/>
        </w:rPr>
      </w:pPr>
      <w:r w:rsidRPr="00D0527C">
        <w:t>Item 8</w:t>
      </w:r>
      <w:r w:rsidR="00B54ACC" w:rsidRPr="00D0527C">
        <w:t xml:space="preserve"> </w:t>
      </w:r>
      <w:r w:rsidR="00B54ACC" w:rsidRPr="00D0527C">
        <w:br/>
      </w:r>
      <w:r w:rsidRPr="00D0527C">
        <w:t>Other matters</w:t>
      </w:r>
    </w:p>
    <w:p w14:paraId="322C7945" w14:textId="77777777" w:rsidR="00505F9A" w:rsidRPr="00D0527C" w:rsidRDefault="00505F9A" w:rsidP="00505F9A">
      <w:pPr>
        <w:pStyle w:val="CBDNormalNumber"/>
      </w:pPr>
      <w:r w:rsidRPr="00D0527C">
        <w:t>[</w:t>
      </w:r>
      <w:r w:rsidRPr="00D0527C">
        <w:rPr>
          <w:i/>
          <w:iCs/>
        </w:rPr>
        <w:t>to be completed</w:t>
      </w:r>
      <w:r w:rsidRPr="00D0527C">
        <w:t>]</w:t>
      </w:r>
    </w:p>
    <w:p w14:paraId="731953AE" w14:textId="020AB645" w:rsidR="00622181" w:rsidRPr="00D0527C" w:rsidRDefault="00622181" w:rsidP="000F4C88">
      <w:pPr>
        <w:pStyle w:val="CBDAgendaItem"/>
        <w:rPr>
          <w:rFonts w:hint="eastAsia"/>
        </w:rPr>
      </w:pPr>
      <w:r w:rsidRPr="00D0527C">
        <w:t>Item</w:t>
      </w:r>
      <w:r w:rsidRPr="00D0527C">
        <w:rPr>
          <w:color w:val="000000"/>
        </w:rPr>
        <w:t xml:space="preserve"> 9</w:t>
      </w:r>
      <w:r w:rsidR="00B54ACC" w:rsidRPr="00D0527C">
        <w:t xml:space="preserve"> </w:t>
      </w:r>
      <w:r w:rsidR="00B54ACC" w:rsidRPr="00D0527C">
        <w:br/>
      </w:r>
      <w:r w:rsidRPr="00D0527C">
        <w:t>Adoption of the report</w:t>
      </w:r>
    </w:p>
    <w:p w14:paraId="2DAC3EE9" w14:textId="6273FB38" w:rsidR="00622181" w:rsidRPr="00D0527C" w:rsidRDefault="00505F9A" w:rsidP="000F4C88">
      <w:pPr>
        <w:pStyle w:val="CBDNormalNumber"/>
      </w:pPr>
      <w:r w:rsidRPr="00D0527C">
        <w:t>[</w:t>
      </w:r>
      <w:r w:rsidRPr="00D0527C">
        <w:rPr>
          <w:i/>
          <w:iCs/>
        </w:rPr>
        <w:t>to be completed</w:t>
      </w:r>
      <w:r w:rsidRPr="00D0527C">
        <w:t>]</w:t>
      </w:r>
    </w:p>
    <w:p w14:paraId="58C85D69" w14:textId="4C664B55" w:rsidR="00622181" w:rsidRPr="00D0527C" w:rsidRDefault="00622181" w:rsidP="000F4C88">
      <w:pPr>
        <w:pStyle w:val="CBDAgendaItem"/>
        <w:rPr>
          <w:rFonts w:hint="eastAsia"/>
        </w:rPr>
      </w:pPr>
      <w:r w:rsidRPr="00D0527C">
        <w:t>Item 10</w:t>
      </w:r>
      <w:r w:rsidR="00B54ACC" w:rsidRPr="00D0527C">
        <w:t xml:space="preserve"> </w:t>
      </w:r>
      <w:r w:rsidR="00B54ACC" w:rsidRPr="00D0527C">
        <w:br/>
      </w:r>
      <w:r w:rsidRPr="00D0527C">
        <w:t>Closure of the meeting</w:t>
      </w:r>
    </w:p>
    <w:p w14:paraId="2B8DAAEA" w14:textId="74D5E7A9" w:rsidR="000E1580" w:rsidRPr="00D0527C" w:rsidRDefault="000E1580" w:rsidP="000F4C88">
      <w:pPr>
        <w:pStyle w:val="CBDNormalNumber"/>
      </w:pPr>
      <w:r w:rsidRPr="00D0527C">
        <w:t>[</w:t>
      </w:r>
      <w:r w:rsidRPr="00D0527C">
        <w:rPr>
          <w:i/>
          <w:iCs/>
        </w:rPr>
        <w:t>to be completed</w:t>
      </w:r>
      <w:r w:rsidRPr="00D0527C">
        <w:t>]</w:t>
      </w:r>
    </w:p>
    <w:bookmarkEnd w:id="1"/>
    <w:p w14:paraId="41BE2A93" w14:textId="77777777" w:rsidR="001065E9" w:rsidRPr="00D0527C" w:rsidRDefault="003D5897" w:rsidP="003D5897">
      <w:pPr>
        <w:jc w:val="center"/>
      </w:pPr>
      <w:r w:rsidRPr="00D0527C">
        <w:t>__________</w:t>
      </w:r>
    </w:p>
    <w:sectPr w:rsidR="001065E9" w:rsidRPr="00D0527C" w:rsidSect="00B54ACC">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BE22E" w14:textId="77777777" w:rsidR="00665F63" w:rsidRPr="001A0905" w:rsidRDefault="00665F63" w:rsidP="001A7228">
      <w:r w:rsidRPr="001A0905">
        <w:separator/>
      </w:r>
    </w:p>
  </w:endnote>
  <w:endnote w:type="continuationSeparator" w:id="0">
    <w:p w14:paraId="2154BFE7" w14:textId="77777777" w:rsidR="00665F63" w:rsidRPr="001A0905" w:rsidRDefault="00665F63"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4501D1" w:rsidRPr="001A0905" w:rsidRDefault="004501D1" w:rsidP="00DF78C4">
    <w:pPr>
      <w:pStyle w:val="Footer"/>
    </w:pPr>
    <w:r w:rsidRPr="001A0905">
      <w:fldChar w:fldCharType="begin"/>
    </w:r>
    <w:r w:rsidRPr="001A0905">
      <w:instrText xml:space="preserve"> PAGE </w:instrText>
    </w:r>
    <w:r w:rsidRPr="001A0905">
      <w:fldChar w:fldCharType="separate"/>
    </w:r>
    <w:r w:rsidR="00566933">
      <w:rPr>
        <w:noProof/>
      </w:rPr>
      <w:t>8</w:t>
    </w:r>
    <w:r w:rsidRPr="001A0905">
      <w:fldChar w:fldCharType="end"/>
    </w:r>
    <w:r w:rsidRPr="001A0905">
      <w:t>/</w:t>
    </w:r>
    <w:fldSimple w:instr=" NUMPAGES \* MERGEFORMAT ">
      <w:r w:rsidR="00566933">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4501D1" w:rsidRPr="001A0905" w:rsidRDefault="004501D1" w:rsidP="00DF78C4">
    <w:pPr>
      <w:pStyle w:val="CBDFooter"/>
      <w:jc w:val="right"/>
    </w:pPr>
    <w:r w:rsidRPr="001A0905">
      <w:fldChar w:fldCharType="begin"/>
    </w:r>
    <w:r w:rsidRPr="001A0905">
      <w:instrText xml:space="preserve"> PAGE \* MERGEFORMAT </w:instrText>
    </w:r>
    <w:r w:rsidRPr="001A0905">
      <w:fldChar w:fldCharType="separate"/>
    </w:r>
    <w:r w:rsidR="00566933">
      <w:rPr>
        <w:noProof/>
      </w:rPr>
      <w:t>9</w:t>
    </w:r>
    <w:r w:rsidRPr="001A0905">
      <w:fldChar w:fldCharType="end"/>
    </w:r>
    <w:r w:rsidRPr="001A0905">
      <w:t>/</w:t>
    </w:r>
    <w:fldSimple w:instr=" NUMPAGES \* MERGEFORMAT ">
      <w:r w:rsidR="00566933">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6E55C" w14:textId="77777777" w:rsidR="00665F63" w:rsidRPr="001A0905" w:rsidRDefault="00665F63" w:rsidP="001A7228">
      <w:r w:rsidRPr="001A0905">
        <w:separator/>
      </w:r>
    </w:p>
  </w:footnote>
  <w:footnote w:type="continuationSeparator" w:id="0">
    <w:p w14:paraId="54BBD8B6" w14:textId="77777777" w:rsidR="00665F63" w:rsidRPr="001A0905" w:rsidRDefault="00665F63" w:rsidP="001A7228">
      <w:r w:rsidRPr="001A0905">
        <w:continuationSeparator/>
      </w:r>
    </w:p>
  </w:footnote>
  <w:footnote w:id="1">
    <w:p w14:paraId="0581BE37" w14:textId="3FAB129D" w:rsidR="00BE5F94" w:rsidRPr="00BE5F94" w:rsidRDefault="00BE5F94">
      <w:pPr>
        <w:pStyle w:val="FootnoteText"/>
        <w:rPr>
          <w:lang w:val="en-US"/>
        </w:rPr>
      </w:pPr>
      <w:r>
        <w:rPr>
          <w:rStyle w:val="FootnoteReference"/>
        </w:rPr>
        <w:footnoteRef/>
      </w:r>
      <w:r>
        <w:t xml:space="preserve"> See CBD/SB8J/1/</w:t>
      </w:r>
      <w:r w:rsidR="00DE0AF6">
        <w:t>INF/1</w:t>
      </w:r>
      <w:r>
        <w:t xml:space="preserve"> for the list of participants.</w:t>
      </w:r>
    </w:p>
  </w:footnote>
  <w:footnote w:id="2">
    <w:p w14:paraId="30DDFD30" w14:textId="4FEA72DE" w:rsidR="008C5BB5" w:rsidRPr="00957EBE" w:rsidRDefault="008C5BB5" w:rsidP="008C5BB5">
      <w:pPr>
        <w:pStyle w:val="FootnoteText"/>
        <w:rPr>
          <w:lang w:val="en-US"/>
        </w:rPr>
      </w:pPr>
      <w:r>
        <w:rPr>
          <w:rStyle w:val="FootnoteReference"/>
        </w:rPr>
        <w:footnoteRef/>
      </w:r>
      <w:r>
        <w:t xml:space="preserve"> Statements made during the meeting and submitted in writing by participants are available at </w:t>
      </w:r>
      <w:hyperlink r:id="rId1" w:history="1">
        <w:r w:rsidRPr="00C549C5">
          <w:rPr>
            <w:rStyle w:val="Hyperlink"/>
          </w:rPr>
          <w:t>cbd.int/meetings/SB8J-01</w:t>
        </w:r>
      </w:hyperlink>
      <w:r>
        <w:t>.</w:t>
      </w:r>
    </w:p>
  </w:footnote>
  <w:footnote w:id="3">
    <w:p w14:paraId="3203FD54" w14:textId="031B40AF" w:rsidR="00FE5DFB" w:rsidRPr="006549AC" w:rsidRDefault="00FE5DFB" w:rsidP="00DD6807">
      <w:pPr>
        <w:pStyle w:val="FootnoteText"/>
        <w:rPr>
          <w:lang w:val="en-CA"/>
        </w:rPr>
      </w:pPr>
      <w:r>
        <w:rPr>
          <w:rStyle w:val="FootnoteReference"/>
        </w:rPr>
        <w:footnoteRef/>
      </w:r>
      <w:r>
        <w:t xml:space="preserve"> </w:t>
      </w:r>
      <w:r w:rsidRPr="00FE5DFB">
        <w:rPr>
          <w:lang w:val="en-US"/>
        </w:rPr>
        <w:t>The indigenous Co-Chair chaired the discussions under items 3, 5 (a) and (b) and 7. The discussions under the remaining items were chaired by the President of the Conference of the Parties or her representative, Daniela Dur</w:t>
      </w:r>
      <w:r w:rsidR="009F3781">
        <w:rPr>
          <w:lang w:val="en-US"/>
        </w:rPr>
        <w:t>á</w:t>
      </w:r>
      <w:r w:rsidRPr="00FE5DFB">
        <w:rPr>
          <w:lang w:val="en-US"/>
        </w:rPr>
        <w:t>n Gonz</w:t>
      </w:r>
      <w:r w:rsidR="00DD6807" w:rsidRPr="006549AC">
        <w:rPr>
          <w:lang w:val="en-CA"/>
        </w:rPr>
        <w:t>á</w:t>
      </w:r>
      <w:r w:rsidRPr="00FE5DFB">
        <w:rPr>
          <w:lang w:val="en-US"/>
        </w:rPr>
        <w:t>lez.</w:t>
      </w:r>
    </w:p>
  </w:footnote>
  <w:footnote w:id="4">
    <w:p w14:paraId="117E7C8C" w14:textId="35A2FA5A" w:rsidR="004501D1" w:rsidRPr="008B7705" w:rsidRDefault="004501D1">
      <w:pPr>
        <w:pStyle w:val="FootnoteText"/>
        <w:rPr>
          <w:lang w:val="en-US"/>
        </w:rPr>
      </w:pPr>
      <w:r>
        <w:rPr>
          <w:rStyle w:val="FootnoteReference"/>
        </w:rPr>
        <w:footnoteRef/>
      </w:r>
      <w:r>
        <w:t xml:space="preserve"> </w:t>
      </w:r>
      <w:hyperlink r:id="rId2" w:history="1">
        <w:r w:rsidRPr="001B0041">
          <w:rPr>
            <w:rStyle w:val="Hyperlink"/>
            <w:lang w:val="en-US"/>
          </w:rPr>
          <w:t>CBD/SB8J/1/1/Rev.1</w:t>
        </w:r>
      </w:hyperlink>
      <w:r>
        <w:rPr>
          <w:lang w:val="en-US"/>
        </w:rPr>
        <w:t>.</w:t>
      </w:r>
    </w:p>
  </w:footnote>
  <w:footnote w:id="5">
    <w:p w14:paraId="6464821C" w14:textId="4E23E95E" w:rsidR="004501D1" w:rsidRPr="00331CC2" w:rsidRDefault="004501D1">
      <w:pPr>
        <w:pStyle w:val="FootnoteText"/>
        <w:rPr>
          <w:lang w:val="en-US"/>
        </w:rPr>
      </w:pPr>
      <w:r>
        <w:rPr>
          <w:rStyle w:val="FootnoteReference"/>
        </w:rPr>
        <w:footnoteRef/>
      </w:r>
      <w:r>
        <w:t xml:space="preserve"> </w:t>
      </w:r>
      <w:hyperlink r:id="rId3" w:history="1">
        <w:r w:rsidRPr="001B0041">
          <w:rPr>
            <w:rStyle w:val="Hyperlink"/>
            <w:lang w:val="en-US"/>
          </w:rPr>
          <w:t>CBD/SB8J/1/1/Add.1</w:t>
        </w:r>
      </w:hyperlink>
      <w:r>
        <w:rPr>
          <w:lang w:val="en-US"/>
        </w:rPr>
        <w:t>.</w:t>
      </w:r>
    </w:p>
  </w:footnote>
  <w:footnote w:id="6">
    <w:p w14:paraId="1D0FC4E8" w14:textId="665CB7E5" w:rsidR="004501D1" w:rsidRPr="00C301E9" w:rsidRDefault="004501D1">
      <w:pPr>
        <w:pStyle w:val="FootnoteText"/>
        <w:rPr>
          <w:lang w:val="en-US"/>
        </w:rPr>
      </w:pPr>
      <w:r>
        <w:rPr>
          <w:rStyle w:val="FootnoteReference"/>
        </w:rPr>
        <w:footnoteRef/>
      </w:r>
      <w:r>
        <w:t xml:space="preserve"> </w:t>
      </w:r>
      <w:hyperlink r:id="rId4" w:history="1">
        <w:r w:rsidRPr="00C301E9">
          <w:rPr>
            <w:rStyle w:val="Hyperlink"/>
          </w:rPr>
          <w:t>CBD/SB8J/1/2</w:t>
        </w:r>
      </w:hyperlink>
      <w:r>
        <w:t>.</w:t>
      </w:r>
    </w:p>
  </w:footnote>
  <w:footnote w:id="7">
    <w:p w14:paraId="29969697" w14:textId="77777777" w:rsidR="00C50D7D" w:rsidRPr="00B22DE2" w:rsidRDefault="00C50D7D" w:rsidP="00C50D7D">
      <w:pPr>
        <w:pStyle w:val="FootnoteText"/>
        <w:rPr>
          <w:lang w:val="en-US"/>
        </w:rPr>
      </w:pPr>
      <w:r>
        <w:rPr>
          <w:rStyle w:val="FootnoteReference"/>
        </w:rPr>
        <w:footnoteRef/>
      </w:r>
      <w:r>
        <w:t xml:space="preserve"> </w:t>
      </w:r>
      <w:hyperlink r:id="rId5" w:history="1">
        <w:r w:rsidRPr="002D1C53">
          <w:rPr>
            <w:rStyle w:val="Hyperlink"/>
            <w:lang w:val="en-US"/>
          </w:rPr>
          <w:t>CBD/SB8J/1/3</w:t>
        </w:r>
      </w:hyperlink>
      <w:r>
        <w:rPr>
          <w:lang w:val="en-US"/>
        </w:rPr>
        <w:t>.</w:t>
      </w:r>
    </w:p>
  </w:footnote>
  <w:footnote w:id="8">
    <w:p w14:paraId="111BE4D7" w14:textId="77777777" w:rsidR="00C50D7D" w:rsidRPr="009B1EBB" w:rsidRDefault="00C50D7D" w:rsidP="00C50D7D">
      <w:pPr>
        <w:pStyle w:val="FootnoteText"/>
        <w:rPr>
          <w:lang w:val="en-US"/>
        </w:rPr>
      </w:pPr>
      <w:r>
        <w:rPr>
          <w:rStyle w:val="FootnoteReference"/>
        </w:rPr>
        <w:footnoteRef/>
      </w:r>
      <w:r>
        <w:t xml:space="preserve"> </w:t>
      </w:r>
      <w:hyperlink r:id="rId6" w:history="1">
        <w:r w:rsidRPr="002D1C53">
          <w:rPr>
            <w:rStyle w:val="Hyperlink"/>
            <w:lang w:val="en-US"/>
          </w:rPr>
          <w:t>CBD/SB8J/1/INF/3</w:t>
        </w:r>
      </w:hyperlink>
      <w:r>
        <w:rPr>
          <w:lang w:val="en-US"/>
        </w:rPr>
        <w:t>.</w:t>
      </w:r>
    </w:p>
  </w:footnote>
  <w:footnote w:id="9">
    <w:p w14:paraId="7626D89B" w14:textId="77777777" w:rsidR="00C50D7D" w:rsidRPr="001951DC" w:rsidRDefault="00C50D7D" w:rsidP="00C50D7D">
      <w:pPr>
        <w:pStyle w:val="FootnoteText"/>
      </w:pPr>
      <w:r>
        <w:rPr>
          <w:rStyle w:val="FootnoteReference"/>
        </w:rPr>
        <w:footnoteRef/>
      </w:r>
      <w:r>
        <w:t xml:space="preserve"> </w:t>
      </w:r>
      <w:hyperlink r:id="rId7" w:history="1">
        <w:r w:rsidRPr="00E029D2">
          <w:rPr>
            <w:rStyle w:val="Hyperlink"/>
          </w:rPr>
          <w:t>CBD/SB8J/1/INF/4</w:t>
        </w:r>
      </w:hyperlink>
      <w:r>
        <w:t>.</w:t>
      </w:r>
    </w:p>
  </w:footnote>
  <w:footnote w:id="10">
    <w:p w14:paraId="649F5A90" w14:textId="77777777" w:rsidR="00C50D7D" w:rsidRPr="009A6FB8" w:rsidRDefault="00C50D7D" w:rsidP="00C50D7D">
      <w:pPr>
        <w:pStyle w:val="FootnoteText"/>
        <w:rPr>
          <w:lang w:val="en-US"/>
        </w:rPr>
      </w:pPr>
      <w:r>
        <w:rPr>
          <w:rStyle w:val="FootnoteReference"/>
        </w:rPr>
        <w:footnoteRef/>
      </w:r>
      <w:r>
        <w:t xml:space="preserve"> </w:t>
      </w:r>
      <w:hyperlink r:id="rId8" w:history="1">
        <w:r w:rsidRPr="00934338">
          <w:rPr>
            <w:rStyle w:val="Hyperlink"/>
            <w:lang w:val="en-US"/>
          </w:rPr>
          <w:t>CBD/SB8J/1/4</w:t>
        </w:r>
      </w:hyperlink>
      <w:r>
        <w:rPr>
          <w:lang w:val="en-US"/>
        </w:rPr>
        <w:t>.</w:t>
      </w:r>
    </w:p>
  </w:footnote>
  <w:footnote w:id="11">
    <w:p w14:paraId="506234AE" w14:textId="77777777" w:rsidR="00C50D7D" w:rsidRPr="0018463B" w:rsidRDefault="00C50D7D" w:rsidP="00C50D7D">
      <w:pPr>
        <w:pStyle w:val="FootnoteText"/>
        <w:rPr>
          <w:lang w:val="en-US"/>
        </w:rPr>
      </w:pPr>
      <w:r>
        <w:rPr>
          <w:rStyle w:val="FootnoteReference"/>
        </w:rPr>
        <w:footnoteRef/>
      </w:r>
      <w:r>
        <w:t xml:space="preserve"> </w:t>
      </w:r>
      <w:hyperlink r:id="rId9" w:history="1">
        <w:r w:rsidRPr="00267F15">
          <w:rPr>
            <w:rStyle w:val="Hyperlink"/>
            <w:lang w:val="en-US"/>
          </w:rPr>
          <w:t>CBD/SB8J/1/INF/5</w:t>
        </w:r>
      </w:hyperlink>
      <w:r>
        <w:rPr>
          <w:lang w:val="en-US"/>
        </w:rPr>
        <w:t>.</w:t>
      </w:r>
    </w:p>
  </w:footnote>
  <w:footnote w:id="12">
    <w:p w14:paraId="628BE667" w14:textId="77777777" w:rsidR="00C50D7D" w:rsidRPr="001A0905" w:rsidRDefault="00C50D7D" w:rsidP="00C50D7D">
      <w:pPr>
        <w:pStyle w:val="FootnoteText"/>
      </w:pPr>
      <w:r w:rsidRPr="001A0905">
        <w:rPr>
          <w:rStyle w:val="FootnoteReference"/>
        </w:rPr>
        <w:footnoteRef/>
      </w:r>
      <w:r w:rsidRPr="001A0905">
        <w:t xml:space="preserve"> </w:t>
      </w:r>
      <w:hyperlink r:id="rId10" w:history="1">
        <w:r w:rsidRPr="004D63B2">
          <w:rPr>
            <w:rStyle w:val="Hyperlink"/>
          </w:rPr>
          <w:t>CBD/A8J/WS/2025/2/2</w:t>
        </w:r>
      </w:hyperlink>
      <w:r w:rsidRPr="001A0905">
        <w:t>.</w:t>
      </w:r>
    </w:p>
  </w:footnote>
  <w:footnote w:id="13">
    <w:p w14:paraId="2C12EC8A" w14:textId="77777777" w:rsidR="00C50D7D" w:rsidRPr="001A0905" w:rsidRDefault="00C50D7D" w:rsidP="00C50D7D">
      <w:pPr>
        <w:pStyle w:val="FootnoteText"/>
      </w:pPr>
      <w:r w:rsidRPr="001A0905">
        <w:rPr>
          <w:rStyle w:val="FootnoteReference"/>
        </w:rPr>
        <w:footnoteRef/>
      </w:r>
      <w:r w:rsidRPr="001A0905">
        <w:t xml:space="preserve"> </w:t>
      </w:r>
      <w:hyperlink r:id="rId11" w:history="1">
        <w:r w:rsidRPr="004D63B2">
          <w:rPr>
            <w:rStyle w:val="Hyperlink"/>
          </w:rPr>
          <w:t>CBD/A8J/WS/2025/2/3</w:t>
        </w:r>
      </w:hyperlink>
      <w:r w:rsidRPr="001A0905">
        <w:t>.</w:t>
      </w:r>
    </w:p>
  </w:footnote>
  <w:footnote w:id="14">
    <w:p w14:paraId="25E42668" w14:textId="77777777" w:rsidR="00FE6F93" w:rsidRPr="001A0905" w:rsidRDefault="00FE6F93" w:rsidP="00FE6F93">
      <w:pPr>
        <w:pStyle w:val="FootnoteText"/>
      </w:pPr>
      <w:r w:rsidRPr="001A0905">
        <w:rPr>
          <w:rStyle w:val="FootnoteReference"/>
        </w:rPr>
        <w:footnoteRef/>
      </w:r>
      <w:r w:rsidRPr="001A0905">
        <w:t xml:space="preserve"> </w:t>
      </w:r>
      <w:hyperlink r:id="rId12" w:history="1">
        <w:r w:rsidRPr="006F2E89">
          <w:rPr>
            <w:rStyle w:val="Hyperlink"/>
          </w:rPr>
          <w:t>CBD/SB8J/1/5</w:t>
        </w:r>
      </w:hyperlink>
      <w:r w:rsidRPr="001A0905">
        <w:t>.</w:t>
      </w:r>
    </w:p>
  </w:footnote>
  <w:footnote w:id="15">
    <w:p w14:paraId="2902D615" w14:textId="77777777" w:rsidR="00D248EC" w:rsidRPr="001A0905" w:rsidRDefault="00D248EC" w:rsidP="00D248EC">
      <w:pPr>
        <w:pStyle w:val="FootnoteText"/>
      </w:pPr>
      <w:r w:rsidRPr="001A0905">
        <w:rPr>
          <w:rStyle w:val="FootnoteReference"/>
        </w:rPr>
        <w:footnoteRef/>
      </w:r>
      <w:r w:rsidRPr="001A0905">
        <w:t xml:space="preserve"> </w:t>
      </w:r>
      <w:hyperlink r:id="rId13" w:history="1">
        <w:r w:rsidRPr="006F2E89">
          <w:rPr>
            <w:rStyle w:val="Hyperlink"/>
          </w:rPr>
          <w:t>CBD/SB8J/1/6</w:t>
        </w:r>
      </w:hyperlink>
      <w:r w:rsidRPr="001A0905">
        <w:t>.</w:t>
      </w:r>
    </w:p>
  </w:footnote>
  <w:footnote w:id="16">
    <w:p w14:paraId="6CDBA0EB" w14:textId="704589D5" w:rsidR="00D248EC" w:rsidRPr="00B10B96" w:rsidRDefault="00D248EC" w:rsidP="00D248EC">
      <w:pPr>
        <w:pStyle w:val="FootnoteText"/>
        <w:rPr>
          <w:lang w:val="en-US"/>
        </w:rPr>
      </w:pPr>
      <w:r>
        <w:rPr>
          <w:rStyle w:val="FootnoteReference"/>
        </w:rPr>
        <w:footnoteRef/>
      </w:r>
      <w:r>
        <w:t xml:space="preserve"> </w:t>
      </w:r>
      <w:hyperlink r:id="rId14" w:history="1">
        <w:r w:rsidRPr="007D208F">
          <w:rPr>
            <w:rStyle w:val="Hyperlink"/>
            <w:lang w:val="en-US"/>
          </w:rPr>
          <w:t>CBD/SB8J/1/INF/2</w:t>
        </w:r>
      </w:hyperlink>
      <w:r>
        <w:rPr>
          <w:lang w:val="en-US"/>
        </w:rPr>
        <w:t>.</w:t>
      </w:r>
    </w:p>
  </w:footnote>
  <w:footnote w:id="17">
    <w:p w14:paraId="32E38833" w14:textId="77777777" w:rsidR="00D248EC" w:rsidRPr="001A0905" w:rsidRDefault="00D248EC" w:rsidP="00D248EC">
      <w:pPr>
        <w:pStyle w:val="FootnoteText"/>
      </w:pPr>
      <w:r w:rsidRPr="001A0905">
        <w:rPr>
          <w:rStyle w:val="FootnoteReference"/>
        </w:rPr>
        <w:footnoteRef/>
      </w:r>
      <w:r w:rsidRPr="001A0905">
        <w:t xml:space="preserve"> </w:t>
      </w:r>
      <w:hyperlink r:id="rId15" w:history="1">
        <w:r w:rsidRPr="006F2E89">
          <w:rPr>
            <w:rStyle w:val="Hyperlink"/>
          </w:rPr>
          <w:t>CBD/SB8J/1/7</w:t>
        </w:r>
      </w:hyperlink>
      <w:r w:rsidRPr="001A090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2401BC93" w:rsidR="004501D1" w:rsidRPr="001A0905" w:rsidRDefault="004501D1" w:rsidP="00DF78C4">
    <w:pPr>
      <w:pStyle w:val="CBDHeader"/>
    </w:pPr>
    <w:r w:rsidRPr="001A0905">
      <w:t>CBD/SB8J/1/</w:t>
    </w:r>
    <w: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6E62E7D6" w:rsidR="004501D1" w:rsidRPr="001A0905" w:rsidRDefault="004501D1" w:rsidP="00DF78C4">
    <w:pPr>
      <w:pStyle w:val="CBDHeader"/>
      <w:jc w:val="right"/>
    </w:pPr>
    <w:r w:rsidRPr="001A0905">
      <w:t>CBD/SB8J/1/</w:t>
    </w:r>
    <w:r>
      <w:t>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4501D1" w:rsidRPr="001A0905" w:rsidRDefault="004501D1"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607129763">
    <w:abstractNumId w:val="43"/>
  </w:num>
  <w:num w:numId="2" w16cid:durableId="481655990">
    <w:abstractNumId w:val="9"/>
  </w:num>
  <w:num w:numId="3" w16cid:durableId="673994049">
    <w:abstractNumId w:val="7"/>
  </w:num>
  <w:num w:numId="4" w16cid:durableId="160509946">
    <w:abstractNumId w:val="6"/>
  </w:num>
  <w:num w:numId="5" w16cid:durableId="1599800205">
    <w:abstractNumId w:val="5"/>
  </w:num>
  <w:num w:numId="6" w16cid:durableId="1117717203">
    <w:abstractNumId w:val="4"/>
  </w:num>
  <w:num w:numId="7" w16cid:durableId="182675465">
    <w:abstractNumId w:val="34"/>
  </w:num>
  <w:num w:numId="8" w16cid:durableId="428693907">
    <w:abstractNumId w:val="42"/>
  </w:num>
  <w:num w:numId="9" w16cid:durableId="1931154187">
    <w:abstractNumId w:val="40"/>
  </w:num>
  <w:num w:numId="10" w16cid:durableId="1220900043">
    <w:abstractNumId w:val="8"/>
  </w:num>
  <w:num w:numId="11" w16cid:durableId="448084354">
    <w:abstractNumId w:val="3"/>
  </w:num>
  <w:num w:numId="12" w16cid:durableId="700711704">
    <w:abstractNumId w:val="2"/>
  </w:num>
  <w:num w:numId="13" w16cid:durableId="1718041912">
    <w:abstractNumId w:val="1"/>
  </w:num>
  <w:num w:numId="14" w16cid:durableId="379551240">
    <w:abstractNumId w:val="0"/>
  </w:num>
  <w:num w:numId="15" w16cid:durableId="1651135447">
    <w:abstractNumId w:val="17"/>
  </w:num>
  <w:num w:numId="16" w16cid:durableId="92021625">
    <w:abstractNumId w:val="16"/>
  </w:num>
  <w:num w:numId="17" w16cid:durableId="1258639314">
    <w:abstractNumId w:val="21"/>
  </w:num>
  <w:num w:numId="18" w16cid:durableId="607274968">
    <w:abstractNumId w:val="40"/>
  </w:num>
  <w:num w:numId="19" w16cid:durableId="1804543517">
    <w:abstractNumId w:val="15"/>
  </w:num>
  <w:num w:numId="20" w16cid:durableId="482157648">
    <w:abstractNumId w:val="29"/>
  </w:num>
  <w:num w:numId="21" w16cid:durableId="464743198">
    <w:abstractNumId w:val="11"/>
  </w:num>
  <w:num w:numId="22" w16cid:durableId="179439772">
    <w:abstractNumId w:val="22"/>
  </w:num>
  <w:num w:numId="23" w16cid:durableId="1131291194">
    <w:abstractNumId w:val="41"/>
  </w:num>
  <w:num w:numId="24" w16cid:durableId="1396395815">
    <w:abstractNumId w:val="44"/>
  </w:num>
  <w:num w:numId="25" w16cid:durableId="759909580">
    <w:abstractNumId w:val="24"/>
  </w:num>
  <w:num w:numId="26" w16cid:durableId="1068722467">
    <w:abstractNumId w:val="25"/>
  </w:num>
  <w:num w:numId="27" w16cid:durableId="145778552">
    <w:abstractNumId w:val="41"/>
    <w:lvlOverride w:ilvl="0">
      <w:startOverride w:val="1"/>
    </w:lvlOverride>
  </w:num>
  <w:num w:numId="28" w16cid:durableId="1069235460">
    <w:abstractNumId w:val="36"/>
  </w:num>
  <w:num w:numId="29" w16cid:durableId="941493366">
    <w:abstractNumId w:val="33"/>
  </w:num>
  <w:num w:numId="30" w16cid:durableId="885532642">
    <w:abstractNumId w:val="39"/>
  </w:num>
  <w:num w:numId="31" w16cid:durableId="1069381286">
    <w:abstractNumId w:val="38"/>
  </w:num>
  <w:num w:numId="32" w16cid:durableId="16924192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6683425">
    <w:abstractNumId w:val="18"/>
  </w:num>
  <w:num w:numId="34" w16cid:durableId="140314698">
    <w:abstractNumId w:val="35"/>
  </w:num>
  <w:num w:numId="35" w16cid:durableId="819420657">
    <w:abstractNumId w:val="30"/>
  </w:num>
  <w:num w:numId="36" w16cid:durableId="759062314">
    <w:abstractNumId w:val="20"/>
  </w:num>
  <w:num w:numId="37" w16cid:durableId="6393110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2558887">
    <w:abstractNumId w:val="23"/>
  </w:num>
  <w:num w:numId="39" w16cid:durableId="1126122326">
    <w:abstractNumId w:val="10"/>
  </w:num>
  <w:num w:numId="40" w16cid:durableId="19210139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78339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91518574">
    <w:abstractNumId w:val="12"/>
  </w:num>
  <w:num w:numId="43" w16cid:durableId="1856118508">
    <w:abstractNumId w:val="26"/>
  </w:num>
  <w:num w:numId="44" w16cid:durableId="1779137538">
    <w:abstractNumId w:val="26"/>
    <w:lvlOverride w:ilvl="0">
      <w:startOverride w:val="1"/>
    </w:lvlOverride>
  </w:num>
  <w:num w:numId="45" w16cid:durableId="1474367466">
    <w:abstractNumId w:val="26"/>
    <w:lvlOverride w:ilvl="0">
      <w:startOverride w:val="1"/>
    </w:lvlOverride>
  </w:num>
  <w:num w:numId="46" w16cid:durableId="30231935">
    <w:abstractNumId w:val="26"/>
    <w:lvlOverride w:ilvl="0">
      <w:startOverride w:val="1"/>
    </w:lvlOverride>
  </w:num>
  <w:num w:numId="47" w16cid:durableId="641008842">
    <w:abstractNumId w:val="28"/>
  </w:num>
  <w:num w:numId="48" w16cid:durableId="1417510694">
    <w:abstractNumId w:val="37"/>
  </w:num>
  <w:num w:numId="49" w16cid:durableId="738598884">
    <w:abstractNumId w:val="32"/>
  </w:num>
  <w:num w:numId="50" w16cid:durableId="1649507556">
    <w:abstractNumId w:val="27"/>
  </w:num>
  <w:num w:numId="51" w16cid:durableId="2114354530">
    <w:abstractNumId w:val="19"/>
  </w:num>
  <w:num w:numId="52" w16cid:durableId="14165158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507809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399442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2754393">
    <w:abstractNumId w:val="14"/>
  </w:num>
  <w:num w:numId="56" w16cid:durableId="350105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899385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61079278">
    <w:abstractNumId w:val="13"/>
  </w:num>
  <w:num w:numId="59" w16cid:durableId="755320192">
    <w:abstractNumId w:val="31"/>
  </w:num>
  <w:num w:numId="60" w16cid:durableId="59717452">
    <w:abstractNumId w:val="40"/>
  </w:num>
  <w:num w:numId="61" w16cid:durableId="1354067634">
    <w:abstractNumId w:val="40"/>
  </w:num>
  <w:num w:numId="62" w16cid:durableId="1819224823">
    <w:abstractNumId w:val="40"/>
  </w:num>
  <w:num w:numId="63" w16cid:durableId="550389751">
    <w:abstractNumId w:val="40"/>
  </w:num>
  <w:num w:numId="64" w16cid:durableId="1733307312">
    <w:abstractNumId w:val="40"/>
  </w:num>
  <w:num w:numId="65" w16cid:durableId="1025447245">
    <w:abstractNumId w:val="40"/>
  </w:num>
  <w:num w:numId="66" w16cid:durableId="572736186">
    <w:abstractNumId w:val="40"/>
  </w:num>
  <w:num w:numId="67" w16cid:durableId="1628973798">
    <w:abstractNumId w:val="40"/>
  </w:num>
  <w:num w:numId="68" w16cid:durableId="115295140">
    <w:abstractNumId w:val="40"/>
  </w:num>
  <w:num w:numId="69" w16cid:durableId="1360282605">
    <w:abstractNumId w:val="40"/>
  </w:num>
  <w:num w:numId="70" w16cid:durableId="1464730789">
    <w:abstractNumId w:val="40"/>
  </w:num>
  <w:num w:numId="71" w16cid:durableId="705758682">
    <w:abstractNumId w:val="40"/>
  </w:num>
  <w:num w:numId="72" w16cid:durableId="409229971">
    <w:abstractNumId w:val="40"/>
  </w:num>
  <w:num w:numId="73" w16cid:durableId="157501529">
    <w:abstractNumId w:val="40"/>
  </w:num>
  <w:num w:numId="74" w16cid:durableId="82116659">
    <w:abstractNumId w:val="40"/>
  </w:num>
  <w:num w:numId="75" w16cid:durableId="1969049357">
    <w:abstractNumId w:val="40"/>
  </w:num>
  <w:num w:numId="76" w16cid:durableId="488323630">
    <w:abstractNumId w:val="40"/>
  </w:num>
  <w:num w:numId="77" w16cid:durableId="467868082">
    <w:abstractNumId w:val="40"/>
  </w:num>
  <w:num w:numId="78" w16cid:durableId="776951180">
    <w:abstractNumId w:val="40"/>
  </w:num>
  <w:num w:numId="79" w16cid:durableId="1939555523">
    <w:abstractNumId w:val="40"/>
  </w:num>
  <w:num w:numId="80" w16cid:durableId="1949073034">
    <w:abstractNumId w:val="40"/>
  </w:num>
  <w:num w:numId="81" w16cid:durableId="1804883760">
    <w:abstractNumId w:val="40"/>
  </w:num>
  <w:num w:numId="82" w16cid:durableId="1916015171">
    <w:abstractNumId w:val="40"/>
  </w:num>
  <w:num w:numId="83" w16cid:durableId="957370323">
    <w:abstractNumId w:val="40"/>
  </w:num>
  <w:num w:numId="84" w16cid:durableId="385646372">
    <w:abstractNumId w:val="40"/>
  </w:num>
  <w:num w:numId="85" w16cid:durableId="1044406203">
    <w:abstractNumId w:val="40"/>
  </w:num>
  <w:num w:numId="86" w16cid:durableId="1106929566">
    <w:abstractNumId w:val="40"/>
  </w:num>
  <w:num w:numId="87" w16cid:durableId="676420869">
    <w:abstractNumId w:val="40"/>
  </w:num>
  <w:num w:numId="88" w16cid:durableId="1535119529">
    <w:abstractNumId w:val="40"/>
  </w:num>
  <w:num w:numId="89" w16cid:durableId="1097290482">
    <w:abstractNumId w:val="40"/>
  </w:num>
  <w:num w:numId="90" w16cid:durableId="1662460947">
    <w:abstractNumId w:val="40"/>
  </w:num>
  <w:num w:numId="91" w16cid:durableId="32195258">
    <w:abstractNumId w:val="40"/>
  </w:num>
  <w:num w:numId="92" w16cid:durableId="1311399426">
    <w:abstractNumId w:val="40"/>
  </w:num>
  <w:num w:numId="93" w16cid:durableId="577177944">
    <w:abstractNumId w:val="40"/>
  </w:num>
  <w:num w:numId="94" w16cid:durableId="33162529">
    <w:abstractNumId w:val="40"/>
  </w:num>
  <w:num w:numId="95" w16cid:durableId="1758866524">
    <w:abstractNumId w:val="40"/>
  </w:num>
  <w:num w:numId="96" w16cid:durableId="1256132980">
    <w:abstractNumId w:val="40"/>
  </w:num>
  <w:num w:numId="97" w16cid:durableId="57704306">
    <w:abstractNumId w:val="40"/>
  </w:num>
  <w:num w:numId="98" w16cid:durableId="704406510">
    <w:abstractNumId w:val="40"/>
  </w:num>
  <w:num w:numId="99" w16cid:durableId="964625971">
    <w:abstractNumId w:val="40"/>
  </w:num>
  <w:num w:numId="100" w16cid:durableId="967206461">
    <w:abstractNumId w:val="40"/>
  </w:num>
  <w:num w:numId="101" w16cid:durableId="167256407">
    <w:abstractNumId w:val="40"/>
  </w:num>
  <w:num w:numId="102" w16cid:durableId="841508720">
    <w:abstractNumId w:val="40"/>
  </w:num>
  <w:num w:numId="103" w16cid:durableId="4340541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562534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236815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94019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933467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256578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673648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9626868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0CA8"/>
    <w:rsid w:val="00001E59"/>
    <w:rsid w:val="000036E4"/>
    <w:rsid w:val="00005231"/>
    <w:rsid w:val="000065F5"/>
    <w:rsid w:val="0000760F"/>
    <w:rsid w:val="00007BFB"/>
    <w:rsid w:val="00007EB1"/>
    <w:rsid w:val="000108D1"/>
    <w:rsid w:val="000111C7"/>
    <w:rsid w:val="00013D4D"/>
    <w:rsid w:val="0001441D"/>
    <w:rsid w:val="00014BAC"/>
    <w:rsid w:val="00023B83"/>
    <w:rsid w:val="00024D09"/>
    <w:rsid w:val="0002705A"/>
    <w:rsid w:val="00030232"/>
    <w:rsid w:val="00031533"/>
    <w:rsid w:val="00035951"/>
    <w:rsid w:val="00035A1A"/>
    <w:rsid w:val="00036DC4"/>
    <w:rsid w:val="00041C8B"/>
    <w:rsid w:val="00042642"/>
    <w:rsid w:val="000428AC"/>
    <w:rsid w:val="00045087"/>
    <w:rsid w:val="000452B4"/>
    <w:rsid w:val="000537D4"/>
    <w:rsid w:val="00054223"/>
    <w:rsid w:val="00056299"/>
    <w:rsid w:val="0005637F"/>
    <w:rsid w:val="0005677C"/>
    <w:rsid w:val="00056B90"/>
    <w:rsid w:val="00057B13"/>
    <w:rsid w:val="000601CC"/>
    <w:rsid w:val="000619B4"/>
    <w:rsid w:val="000674A1"/>
    <w:rsid w:val="00071B4B"/>
    <w:rsid w:val="00072989"/>
    <w:rsid w:val="000760A7"/>
    <w:rsid w:val="000760B0"/>
    <w:rsid w:val="00080755"/>
    <w:rsid w:val="00084968"/>
    <w:rsid w:val="00084DDE"/>
    <w:rsid w:val="000874F8"/>
    <w:rsid w:val="00092013"/>
    <w:rsid w:val="0009281D"/>
    <w:rsid w:val="00093598"/>
    <w:rsid w:val="00096CAF"/>
    <w:rsid w:val="00096E99"/>
    <w:rsid w:val="000970D0"/>
    <w:rsid w:val="000A19D8"/>
    <w:rsid w:val="000A1B98"/>
    <w:rsid w:val="000A3CCA"/>
    <w:rsid w:val="000A434F"/>
    <w:rsid w:val="000A4EED"/>
    <w:rsid w:val="000B00C9"/>
    <w:rsid w:val="000B1617"/>
    <w:rsid w:val="000B1684"/>
    <w:rsid w:val="000B18C9"/>
    <w:rsid w:val="000B6546"/>
    <w:rsid w:val="000B752E"/>
    <w:rsid w:val="000C03A0"/>
    <w:rsid w:val="000C125C"/>
    <w:rsid w:val="000C137B"/>
    <w:rsid w:val="000C2BE8"/>
    <w:rsid w:val="000C4194"/>
    <w:rsid w:val="000C51EC"/>
    <w:rsid w:val="000C7104"/>
    <w:rsid w:val="000D1F5D"/>
    <w:rsid w:val="000D2FAB"/>
    <w:rsid w:val="000D41DE"/>
    <w:rsid w:val="000D5C27"/>
    <w:rsid w:val="000E1580"/>
    <w:rsid w:val="000E19DC"/>
    <w:rsid w:val="000E1E0F"/>
    <w:rsid w:val="000E1E6B"/>
    <w:rsid w:val="000E35E0"/>
    <w:rsid w:val="000E409A"/>
    <w:rsid w:val="000F0F94"/>
    <w:rsid w:val="000F4C88"/>
    <w:rsid w:val="000F5D85"/>
    <w:rsid w:val="000F70BB"/>
    <w:rsid w:val="0010018F"/>
    <w:rsid w:val="001065E9"/>
    <w:rsid w:val="001106D1"/>
    <w:rsid w:val="00114B24"/>
    <w:rsid w:val="00114EF2"/>
    <w:rsid w:val="001155BA"/>
    <w:rsid w:val="001173C7"/>
    <w:rsid w:val="00117632"/>
    <w:rsid w:val="00120E52"/>
    <w:rsid w:val="0012240F"/>
    <w:rsid w:val="00123AB1"/>
    <w:rsid w:val="0012756B"/>
    <w:rsid w:val="001313D8"/>
    <w:rsid w:val="00131A1E"/>
    <w:rsid w:val="00132895"/>
    <w:rsid w:val="00133BCA"/>
    <w:rsid w:val="00137D38"/>
    <w:rsid w:val="00140D0A"/>
    <w:rsid w:val="001418B1"/>
    <w:rsid w:val="00144FF3"/>
    <w:rsid w:val="00146747"/>
    <w:rsid w:val="00146EF7"/>
    <w:rsid w:val="00147ED9"/>
    <w:rsid w:val="00150000"/>
    <w:rsid w:val="001500C1"/>
    <w:rsid w:val="00151BF6"/>
    <w:rsid w:val="00151E18"/>
    <w:rsid w:val="00152BDC"/>
    <w:rsid w:val="00172D2F"/>
    <w:rsid w:val="00174314"/>
    <w:rsid w:val="0017511C"/>
    <w:rsid w:val="00175249"/>
    <w:rsid w:val="00176F69"/>
    <w:rsid w:val="0017760F"/>
    <w:rsid w:val="00177D3C"/>
    <w:rsid w:val="0018463B"/>
    <w:rsid w:val="00190AB4"/>
    <w:rsid w:val="00191AE8"/>
    <w:rsid w:val="00194DDF"/>
    <w:rsid w:val="001951DC"/>
    <w:rsid w:val="001959DE"/>
    <w:rsid w:val="00195AA7"/>
    <w:rsid w:val="001A0298"/>
    <w:rsid w:val="001A0905"/>
    <w:rsid w:val="001A1DBB"/>
    <w:rsid w:val="001A24AF"/>
    <w:rsid w:val="001A5A37"/>
    <w:rsid w:val="001A7228"/>
    <w:rsid w:val="001B0041"/>
    <w:rsid w:val="001B040D"/>
    <w:rsid w:val="001B05E9"/>
    <w:rsid w:val="001B115F"/>
    <w:rsid w:val="001B4D4D"/>
    <w:rsid w:val="001B516A"/>
    <w:rsid w:val="001B5749"/>
    <w:rsid w:val="001B7B01"/>
    <w:rsid w:val="001C0166"/>
    <w:rsid w:val="001C4126"/>
    <w:rsid w:val="001C4DAD"/>
    <w:rsid w:val="001D0786"/>
    <w:rsid w:val="001D41E7"/>
    <w:rsid w:val="001E2E86"/>
    <w:rsid w:val="001E5B86"/>
    <w:rsid w:val="001E5C9B"/>
    <w:rsid w:val="001E6B61"/>
    <w:rsid w:val="001F08F3"/>
    <w:rsid w:val="001F0F41"/>
    <w:rsid w:val="001F35A1"/>
    <w:rsid w:val="001F3DC9"/>
    <w:rsid w:val="001F488E"/>
    <w:rsid w:val="001F5D14"/>
    <w:rsid w:val="001F6D3F"/>
    <w:rsid w:val="002007E5"/>
    <w:rsid w:val="00200C6B"/>
    <w:rsid w:val="00203CBC"/>
    <w:rsid w:val="00203DB4"/>
    <w:rsid w:val="0020506D"/>
    <w:rsid w:val="00205E6A"/>
    <w:rsid w:val="002076A4"/>
    <w:rsid w:val="00207902"/>
    <w:rsid w:val="00207AB7"/>
    <w:rsid w:val="00211CFA"/>
    <w:rsid w:val="00213AD5"/>
    <w:rsid w:val="00214CE9"/>
    <w:rsid w:val="002227B6"/>
    <w:rsid w:val="00222A48"/>
    <w:rsid w:val="002252F2"/>
    <w:rsid w:val="00226239"/>
    <w:rsid w:val="00227D0F"/>
    <w:rsid w:val="00230EE4"/>
    <w:rsid w:val="00231521"/>
    <w:rsid w:val="002325C2"/>
    <w:rsid w:val="0023467D"/>
    <w:rsid w:val="00237473"/>
    <w:rsid w:val="00243E31"/>
    <w:rsid w:val="002448DC"/>
    <w:rsid w:val="00244FE3"/>
    <w:rsid w:val="002454E1"/>
    <w:rsid w:val="00247709"/>
    <w:rsid w:val="00247859"/>
    <w:rsid w:val="002513DD"/>
    <w:rsid w:val="00253D3F"/>
    <w:rsid w:val="0025429C"/>
    <w:rsid w:val="00254E90"/>
    <w:rsid w:val="00261296"/>
    <w:rsid w:val="00262B58"/>
    <w:rsid w:val="00263117"/>
    <w:rsid w:val="0026375D"/>
    <w:rsid w:val="002646EB"/>
    <w:rsid w:val="002673B5"/>
    <w:rsid w:val="00267CF8"/>
    <w:rsid w:val="00267F15"/>
    <w:rsid w:val="00270EBF"/>
    <w:rsid w:val="00275A98"/>
    <w:rsid w:val="00275B8D"/>
    <w:rsid w:val="002777A5"/>
    <w:rsid w:val="0028198C"/>
    <w:rsid w:val="00283BBC"/>
    <w:rsid w:val="00286442"/>
    <w:rsid w:val="0029188A"/>
    <w:rsid w:val="00293487"/>
    <w:rsid w:val="002942DD"/>
    <w:rsid w:val="00295CDF"/>
    <w:rsid w:val="002A5C68"/>
    <w:rsid w:val="002A6A88"/>
    <w:rsid w:val="002B1CDA"/>
    <w:rsid w:val="002B28EB"/>
    <w:rsid w:val="002B5CF4"/>
    <w:rsid w:val="002B6A64"/>
    <w:rsid w:val="002C0110"/>
    <w:rsid w:val="002C2C61"/>
    <w:rsid w:val="002C2D07"/>
    <w:rsid w:val="002C40FE"/>
    <w:rsid w:val="002C4FD6"/>
    <w:rsid w:val="002C5FFE"/>
    <w:rsid w:val="002C7753"/>
    <w:rsid w:val="002D1277"/>
    <w:rsid w:val="002D1C53"/>
    <w:rsid w:val="002D1FE4"/>
    <w:rsid w:val="002D4571"/>
    <w:rsid w:val="002D5798"/>
    <w:rsid w:val="002D57A8"/>
    <w:rsid w:val="002D63D6"/>
    <w:rsid w:val="002E1087"/>
    <w:rsid w:val="002E1C23"/>
    <w:rsid w:val="002E344B"/>
    <w:rsid w:val="002E4FDF"/>
    <w:rsid w:val="002E667E"/>
    <w:rsid w:val="002F0ED4"/>
    <w:rsid w:val="002F387C"/>
    <w:rsid w:val="002F3B8A"/>
    <w:rsid w:val="002F42B3"/>
    <w:rsid w:val="002F6469"/>
    <w:rsid w:val="00301178"/>
    <w:rsid w:val="00301377"/>
    <w:rsid w:val="003015A5"/>
    <w:rsid w:val="00302A62"/>
    <w:rsid w:val="00303EBA"/>
    <w:rsid w:val="003055A2"/>
    <w:rsid w:val="00305F42"/>
    <w:rsid w:val="00313773"/>
    <w:rsid w:val="0031400F"/>
    <w:rsid w:val="00314481"/>
    <w:rsid w:val="00322D70"/>
    <w:rsid w:val="003240AA"/>
    <w:rsid w:val="003250D9"/>
    <w:rsid w:val="0032733F"/>
    <w:rsid w:val="00331CC2"/>
    <w:rsid w:val="00334025"/>
    <w:rsid w:val="00334EFC"/>
    <w:rsid w:val="003356DF"/>
    <w:rsid w:val="003367DF"/>
    <w:rsid w:val="00341FEF"/>
    <w:rsid w:val="0034576A"/>
    <w:rsid w:val="003461F1"/>
    <w:rsid w:val="00346C7D"/>
    <w:rsid w:val="00347CFA"/>
    <w:rsid w:val="003524E3"/>
    <w:rsid w:val="0035565E"/>
    <w:rsid w:val="003556A4"/>
    <w:rsid w:val="00356834"/>
    <w:rsid w:val="003654A1"/>
    <w:rsid w:val="00365EE3"/>
    <w:rsid w:val="00366333"/>
    <w:rsid w:val="0036658D"/>
    <w:rsid w:val="003725B4"/>
    <w:rsid w:val="00375139"/>
    <w:rsid w:val="00375469"/>
    <w:rsid w:val="003774A1"/>
    <w:rsid w:val="00377A07"/>
    <w:rsid w:val="00377DE2"/>
    <w:rsid w:val="003802E3"/>
    <w:rsid w:val="00380F21"/>
    <w:rsid w:val="00381022"/>
    <w:rsid w:val="0038117C"/>
    <w:rsid w:val="003835C0"/>
    <w:rsid w:val="00384E83"/>
    <w:rsid w:val="00392D5C"/>
    <w:rsid w:val="00396212"/>
    <w:rsid w:val="003A05B2"/>
    <w:rsid w:val="003A06C3"/>
    <w:rsid w:val="003A096B"/>
    <w:rsid w:val="003A139B"/>
    <w:rsid w:val="003A1625"/>
    <w:rsid w:val="003A419D"/>
    <w:rsid w:val="003A54D0"/>
    <w:rsid w:val="003A5811"/>
    <w:rsid w:val="003A7557"/>
    <w:rsid w:val="003B0001"/>
    <w:rsid w:val="003B142B"/>
    <w:rsid w:val="003B142D"/>
    <w:rsid w:val="003B3483"/>
    <w:rsid w:val="003B34CB"/>
    <w:rsid w:val="003B3B5F"/>
    <w:rsid w:val="003B4B00"/>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38D9"/>
    <w:rsid w:val="003E7166"/>
    <w:rsid w:val="003E7925"/>
    <w:rsid w:val="003F15DA"/>
    <w:rsid w:val="003F5537"/>
    <w:rsid w:val="003F64C1"/>
    <w:rsid w:val="003F7CD3"/>
    <w:rsid w:val="0041283F"/>
    <w:rsid w:val="00415ADA"/>
    <w:rsid w:val="00417E2D"/>
    <w:rsid w:val="004225F7"/>
    <w:rsid w:val="0042316B"/>
    <w:rsid w:val="00424D54"/>
    <w:rsid w:val="00424EBB"/>
    <w:rsid w:val="004251A9"/>
    <w:rsid w:val="00425EEB"/>
    <w:rsid w:val="004317F2"/>
    <w:rsid w:val="00434453"/>
    <w:rsid w:val="00434B05"/>
    <w:rsid w:val="00435B7E"/>
    <w:rsid w:val="00446D51"/>
    <w:rsid w:val="004501D1"/>
    <w:rsid w:val="00452833"/>
    <w:rsid w:val="00462530"/>
    <w:rsid w:val="00466FCF"/>
    <w:rsid w:val="004672D0"/>
    <w:rsid w:val="00470FC1"/>
    <w:rsid w:val="0047169C"/>
    <w:rsid w:val="00480088"/>
    <w:rsid w:val="00480F47"/>
    <w:rsid w:val="004811C8"/>
    <w:rsid w:val="00485604"/>
    <w:rsid w:val="00485670"/>
    <w:rsid w:val="004921E9"/>
    <w:rsid w:val="00494F35"/>
    <w:rsid w:val="004A1186"/>
    <w:rsid w:val="004A2929"/>
    <w:rsid w:val="004B0DCB"/>
    <w:rsid w:val="004B1E6B"/>
    <w:rsid w:val="004B3672"/>
    <w:rsid w:val="004B3A8D"/>
    <w:rsid w:val="004B6520"/>
    <w:rsid w:val="004C0618"/>
    <w:rsid w:val="004C2488"/>
    <w:rsid w:val="004C2983"/>
    <w:rsid w:val="004C421E"/>
    <w:rsid w:val="004C4E94"/>
    <w:rsid w:val="004C6EED"/>
    <w:rsid w:val="004C7D36"/>
    <w:rsid w:val="004D1364"/>
    <w:rsid w:val="004D273A"/>
    <w:rsid w:val="004D63B2"/>
    <w:rsid w:val="004D728D"/>
    <w:rsid w:val="004E2487"/>
    <w:rsid w:val="004E269B"/>
    <w:rsid w:val="004E5B03"/>
    <w:rsid w:val="004E67FE"/>
    <w:rsid w:val="004F262E"/>
    <w:rsid w:val="004F4E76"/>
    <w:rsid w:val="004F5EA3"/>
    <w:rsid w:val="004F6F51"/>
    <w:rsid w:val="004F733C"/>
    <w:rsid w:val="005012FC"/>
    <w:rsid w:val="00501A53"/>
    <w:rsid w:val="0050455E"/>
    <w:rsid w:val="00504A40"/>
    <w:rsid w:val="005051BD"/>
    <w:rsid w:val="00505627"/>
    <w:rsid w:val="00505B2F"/>
    <w:rsid w:val="00505F9A"/>
    <w:rsid w:val="00512EAD"/>
    <w:rsid w:val="00514F8A"/>
    <w:rsid w:val="005201F5"/>
    <w:rsid w:val="00523DFF"/>
    <w:rsid w:val="005253ED"/>
    <w:rsid w:val="005301EC"/>
    <w:rsid w:val="005339F5"/>
    <w:rsid w:val="0053477C"/>
    <w:rsid w:val="00541540"/>
    <w:rsid w:val="00541EC5"/>
    <w:rsid w:val="00542F26"/>
    <w:rsid w:val="0054352B"/>
    <w:rsid w:val="0054758E"/>
    <w:rsid w:val="00553C31"/>
    <w:rsid w:val="00554246"/>
    <w:rsid w:val="00560B6D"/>
    <w:rsid w:val="005615E8"/>
    <w:rsid w:val="00566933"/>
    <w:rsid w:val="00566F14"/>
    <w:rsid w:val="00567ED2"/>
    <w:rsid w:val="00571642"/>
    <w:rsid w:val="00571F0D"/>
    <w:rsid w:val="005737AB"/>
    <w:rsid w:val="00576D7D"/>
    <w:rsid w:val="00580396"/>
    <w:rsid w:val="00580740"/>
    <w:rsid w:val="0058223F"/>
    <w:rsid w:val="00584E79"/>
    <w:rsid w:val="00586B9F"/>
    <w:rsid w:val="00595629"/>
    <w:rsid w:val="00596B7F"/>
    <w:rsid w:val="005A1A14"/>
    <w:rsid w:val="005A2897"/>
    <w:rsid w:val="005A39DC"/>
    <w:rsid w:val="005A4B22"/>
    <w:rsid w:val="005A7949"/>
    <w:rsid w:val="005B242E"/>
    <w:rsid w:val="005B4D11"/>
    <w:rsid w:val="005B5504"/>
    <w:rsid w:val="005C0F03"/>
    <w:rsid w:val="005C0F22"/>
    <w:rsid w:val="005C1C63"/>
    <w:rsid w:val="005C4AC1"/>
    <w:rsid w:val="005C65C0"/>
    <w:rsid w:val="005C79F5"/>
    <w:rsid w:val="005D10AB"/>
    <w:rsid w:val="005D29C5"/>
    <w:rsid w:val="005D3D24"/>
    <w:rsid w:val="005D415A"/>
    <w:rsid w:val="005D4373"/>
    <w:rsid w:val="005D68FE"/>
    <w:rsid w:val="005D7625"/>
    <w:rsid w:val="005D77E2"/>
    <w:rsid w:val="005E077B"/>
    <w:rsid w:val="005F06D6"/>
    <w:rsid w:val="005F1096"/>
    <w:rsid w:val="005F3DE6"/>
    <w:rsid w:val="005F63A1"/>
    <w:rsid w:val="0060272A"/>
    <w:rsid w:val="00605A6A"/>
    <w:rsid w:val="006061D5"/>
    <w:rsid w:val="00607300"/>
    <w:rsid w:val="00607329"/>
    <w:rsid w:val="00610DC4"/>
    <w:rsid w:val="0061759B"/>
    <w:rsid w:val="006201A2"/>
    <w:rsid w:val="0062045A"/>
    <w:rsid w:val="00620FC5"/>
    <w:rsid w:val="00621505"/>
    <w:rsid w:val="00622181"/>
    <w:rsid w:val="00631029"/>
    <w:rsid w:val="0063161A"/>
    <w:rsid w:val="00633027"/>
    <w:rsid w:val="006342EB"/>
    <w:rsid w:val="00637E6E"/>
    <w:rsid w:val="00641697"/>
    <w:rsid w:val="00641750"/>
    <w:rsid w:val="00644029"/>
    <w:rsid w:val="0064429D"/>
    <w:rsid w:val="00644A6E"/>
    <w:rsid w:val="006450AC"/>
    <w:rsid w:val="00645790"/>
    <w:rsid w:val="0064650B"/>
    <w:rsid w:val="00650709"/>
    <w:rsid w:val="006514A5"/>
    <w:rsid w:val="00652064"/>
    <w:rsid w:val="006547EC"/>
    <w:rsid w:val="006549AC"/>
    <w:rsid w:val="00655513"/>
    <w:rsid w:val="0065617B"/>
    <w:rsid w:val="00656DFB"/>
    <w:rsid w:val="00657EAA"/>
    <w:rsid w:val="006607EF"/>
    <w:rsid w:val="00662481"/>
    <w:rsid w:val="00663BB0"/>
    <w:rsid w:val="00663E09"/>
    <w:rsid w:val="00665F63"/>
    <w:rsid w:val="00670110"/>
    <w:rsid w:val="006718EF"/>
    <w:rsid w:val="00671BB1"/>
    <w:rsid w:val="006749B2"/>
    <w:rsid w:val="0067695D"/>
    <w:rsid w:val="006814FC"/>
    <w:rsid w:val="00683A9B"/>
    <w:rsid w:val="0068516F"/>
    <w:rsid w:val="006874ED"/>
    <w:rsid w:val="006929AE"/>
    <w:rsid w:val="00692FBD"/>
    <w:rsid w:val="00694870"/>
    <w:rsid w:val="006A0EEC"/>
    <w:rsid w:val="006A28DC"/>
    <w:rsid w:val="006A3613"/>
    <w:rsid w:val="006A4C9C"/>
    <w:rsid w:val="006A6F38"/>
    <w:rsid w:val="006A70CF"/>
    <w:rsid w:val="006A7F28"/>
    <w:rsid w:val="006B336A"/>
    <w:rsid w:val="006B47A1"/>
    <w:rsid w:val="006B6D3E"/>
    <w:rsid w:val="006C078F"/>
    <w:rsid w:val="006C1933"/>
    <w:rsid w:val="006C1FCE"/>
    <w:rsid w:val="006C27AE"/>
    <w:rsid w:val="006C2E94"/>
    <w:rsid w:val="006C4EA9"/>
    <w:rsid w:val="006C5190"/>
    <w:rsid w:val="006C58CB"/>
    <w:rsid w:val="006C5D2D"/>
    <w:rsid w:val="006D391E"/>
    <w:rsid w:val="006D6580"/>
    <w:rsid w:val="006D67B8"/>
    <w:rsid w:val="006D6F22"/>
    <w:rsid w:val="006D7EDB"/>
    <w:rsid w:val="006E0567"/>
    <w:rsid w:val="006E07B3"/>
    <w:rsid w:val="006E2FC8"/>
    <w:rsid w:val="006E62BF"/>
    <w:rsid w:val="006F241D"/>
    <w:rsid w:val="006F2E89"/>
    <w:rsid w:val="006F60AE"/>
    <w:rsid w:val="00700EAD"/>
    <w:rsid w:val="007014D3"/>
    <w:rsid w:val="007015A1"/>
    <w:rsid w:val="00702C01"/>
    <w:rsid w:val="0070360F"/>
    <w:rsid w:val="007039BC"/>
    <w:rsid w:val="00703FC9"/>
    <w:rsid w:val="007045FB"/>
    <w:rsid w:val="00712646"/>
    <w:rsid w:val="007161A1"/>
    <w:rsid w:val="007222D7"/>
    <w:rsid w:val="007229EB"/>
    <w:rsid w:val="00725819"/>
    <w:rsid w:val="007336EF"/>
    <w:rsid w:val="0074042C"/>
    <w:rsid w:val="007412D2"/>
    <w:rsid w:val="0074137E"/>
    <w:rsid w:val="0074241F"/>
    <w:rsid w:val="00742A40"/>
    <w:rsid w:val="00742E0C"/>
    <w:rsid w:val="00747F1C"/>
    <w:rsid w:val="00751CD7"/>
    <w:rsid w:val="00754A9E"/>
    <w:rsid w:val="007550E1"/>
    <w:rsid w:val="00755841"/>
    <w:rsid w:val="00761A67"/>
    <w:rsid w:val="00761FB1"/>
    <w:rsid w:val="00765E57"/>
    <w:rsid w:val="0077597B"/>
    <w:rsid w:val="0078061D"/>
    <w:rsid w:val="00782299"/>
    <w:rsid w:val="007824F2"/>
    <w:rsid w:val="00784E35"/>
    <w:rsid w:val="007912B1"/>
    <w:rsid w:val="0079372C"/>
    <w:rsid w:val="00794DA3"/>
    <w:rsid w:val="00795D7D"/>
    <w:rsid w:val="00796041"/>
    <w:rsid w:val="00796B14"/>
    <w:rsid w:val="0079771E"/>
    <w:rsid w:val="00797FAA"/>
    <w:rsid w:val="007A6640"/>
    <w:rsid w:val="007A7755"/>
    <w:rsid w:val="007B0430"/>
    <w:rsid w:val="007B4B6F"/>
    <w:rsid w:val="007B56D4"/>
    <w:rsid w:val="007B741C"/>
    <w:rsid w:val="007B7ECD"/>
    <w:rsid w:val="007C21A4"/>
    <w:rsid w:val="007C2E94"/>
    <w:rsid w:val="007C4CD2"/>
    <w:rsid w:val="007D208F"/>
    <w:rsid w:val="007D21EF"/>
    <w:rsid w:val="007D34B5"/>
    <w:rsid w:val="007E1290"/>
    <w:rsid w:val="007E180E"/>
    <w:rsid w:val="007E2444"/>
    <w:rsid w:val="007E63F3"/>
    <w:rsid w:val="007E6C5A"/>
    <w:rsid w:val="007F31C0"/>
    <w:rsid w:val="007F35DB"/>
    <w:rsid w:val="007F487B"/>
    <w:rsid w:val="007F4D37"/>
    <w:rsid w:val="00800D2D"/>
    <w:rsid w:val="00803096"/>
    <w:rsid w:val="00805EE3"/>
    <w:rsid w:val="008076B4"/>
    <w:rsid w:val="008077E9"/>
    <w:rsid w:val="008105C4"/>
    <w:rsid w:val="00816E05"/>
    <w:rsid w:val="0081766B"/>
    <w:rsid w:val="00822A87"/>
    <w:rsid w:val="0082320A"/>
    <w:rsid w:val="00823C09"/>
    <w:rsid w:val="00824F76"/>
    <w:rsid w:val="00833300"/>
    <w:rsid w:val="0083780E"/>
    <w:rsid w:val="00837F41"/>
    <w:rsid w:val="008403DF"/>
    <w:rsid w:val="008408FA"/>
    <w:rsid w:val="00840C3E"/>
    <w:rsid w:val="008410CB"/>
    <w:rsid w:val="00842702"/>
    <w:rsid w:val="008454AA"/>
    <w:rsid w:val="0085486C"/>
    <w:rsid w:val="00856E87"/>
    <w:rsid w:val="0085713B"/>
    <w:rsid w:val="008649FD"/>
    <w:rsid w:val="00873439"/>
    <w:rsid w:val="00873770"/>
    <w:rsid w:val="00886AB2"/>
    <w:rsid w:val="008879B8"/>
    <w:rsid w:val="00887A7B"/>
    <w:rsid w:val="00890134"/>
    <w:rsid w:val="00890DAE"/>
    <w:rsid w:val="008922B3"/>
    <w:rsid w:val="0089265C"/>
    <w:rsid w:val="008944E1"/>
    <w:rsid w:val="008A1130"/>
    <w:rsid w:val="008A1457"/>
    <w:rsid w:val="008A4E5E"/>
    <w:rsid w:val="008A6694"/>
    <w:rsid w:val="008A695E"/>
    <w:rsid w:val="008A6BA3"/>
    <w:rsid w:val="008A7631"/>
    <w:rsid w:val="008A7C26"/>
    <w:rsid w:val="008B7705"/>
    <w:rsid w:val="008C0945"/>
    <w:rsid w:val="008C2577"/>
    <w:rsid w:val="008C5946"/>
    <w:rsid w:val="008C5BB5"/>
    <w:rsid w:val="008C6923"/>
    <w:rsid w:val="008D1DF3"/>
    <w:rsid w:val="008D3476"/>
    <w:rsid w:val="008D705C"/>
    <w:rsid w:val="008D7395"/>
    <w:rsid w:val="008E14C8"/>
    <w:rsid w:val="008E3E9D"/>
    <w:rsid w:val="008E60CA"/>
    <w:rsid w:val="008E6867"/>
    <w:rsid w:val="008E7F99"/>
    <w:rsid w:val="008F2B57"/>
    <w:rsid w:val="008F44D9"/>
    <w:rsid w:val="008F4A42"/>
    <w:rsid w:val="008F65FE"/>
    <w:rsid w:val="008F76FD"/>
    <w:rsid w:val="00900800"/>
    <w:rsid w:val="00900AF4"/>
    <w:rsid w:val="00902FA4"/>
    <w:rsid w:val="009041DB"/>
    <w:rsid w:val="0090431E"/>
    <w:rsid w:val="00905C94"/>
    <w:rsid w:val="00910C10"/>
    <w:rsid w:val="00911552"/>
    <w:rsid w:val="0091242C"/>
    <w:rsid w:val="00912F9F"/>
    <w:rsid w:val="00913F6F"/>
    <w:rsid w:val="00930250"/>
    <w:rsid w:val="009319B1"/>
    <w:rsid w:val="009337BF"/>
    <w:rsid w:val="00934338"/>
    <w:rsid w:val="009368EA"/>
    <w:rsid w:val="00940E35"/>
    <w:rsid w:val="00941D25"/>
    <w:rsid w:val="00943706"/>
    <w:rsid w:val="0094546F"/>
    <w:rsid w:val="00945734"/>
    <w:rsid w:val="00946AAA"/>
    <w:rsid w:val="00950D0B"/>
    <w:rsid w:val="0095174E"/>
    <w:rsid w:val="00953702"/>
    <w:rsid w:val="00954F39"/>
    <w:rsid w:val="00955CFC"/>
    <w:rsid w:val="00956690"/>
    <w:rsid w:val="00956E50"/>
    <w:rsid w:val="0095728B"/>
    <w:rsid w:val="00957EBE"/>
    <w:rsid w:val="009613B7"/>
    <w:rsid w:val="00961B9A"/>
    <w:rsid w:val="00962316"/>
    <w:rsid w:val="00962822"/>
    <w:rsid w:val="0096440B"/>
    <w:rsid w:val="009758AF"/>
    <w:rsid w:val="00977C50"/>
    <w:rsid w:val="009807B4"/>
    <w:rsid w:val="009816B2"/>
    <w:rsid w:val="00981BB8"/>
    <w:rsid w:val="00985C5F"/>
    <w:rsid w:val="0099012F"/>
    <w:rsid w:val="00990B5D"/>
    <w:rsid w:val="00993D0F"/>
    <w:rsid w:val="00995CFC"/>
    <w:rsid w:val="00995EA8"/>
    <w:rsid w:val="009A677C"/>
    <w:rsid w:val="009A6FB8"/>
    <w:rsid w:val="009B13D4"/>
    <w:rsid w:val="009B1785"/>
    <w:rsid w:val="009B1BA7"/>
    <w:rsid w:val="009B1EBB"/>
    <w:rsid w:val="009B2F27"/>
    <w:rsid w:val="009B430D"/>
    <w:rsid w:val="009B6F12"/>
    <w:rsid w:val="009B7725"/>
    <w:rsid w:val="009C0BBB"/>
    <w:rsid w:val="009C0C83"/>
    <w:rsid w:val="009C2341"/>
    <w:rsid w:val="009C4B1D"/>
    <w:rsid w:val="009C795D"/>
    <w:rsid w:val="009C7A23"/>
    <w:rsid w:val="009D4410"/>
    <w:rsid w:val="009D6357"/>
    <w:rsid w:val="009D652B"/>
    <w:rsid w:val="009E48DB"/>
    <w:rsid w:val="009E7A16"/>
    <w:rsid w:val="009F05B4"/>
    <w:rsid w:val="009F10E9"/>
    <w:rsid w:val="009F1FFD"/>
    <w:rsid w:val="009F2330"/>
    <w:rsid w:val="009F32CD"/>
    <w:rsid w:val="009F3781"/>
    <w:rsid w:val="009F4366"/>
    <w:rsid w:val="009F457E"/>
    <w:rsid w:val="009F67EB"/>
    <w:rsid w:val="00A01DD7"/>
    <w:rsid w:val="00A1496E"/>
    <w:rsid w:val="00A174BA"/>
    <w:rsid w:val="00A179A1"/>
    <w:rsid w:val="00A2072B"/>
    <w:rsid w:val="00A25F0B"/>
    <w:rsid w:val="00A26792"/>
    <w:rsid w:val="00A26AA2"/>
    <w:rsid w:val="00A3025E"/>
    <w:rsid w:val="00A30491"/>
    <w:rsid w:val="00A313AD"/>
    <w:rsid w:val="00A32DB5"/>
    <w:rsid w:val="00A34AB8"/>
    <w:rsid w:val="00A34C56"/>
    <w:rsid w:val="00A35747"/>
    <w:rsid w:val="00A35A94"/>
    <w:rsid w:val="00A36865"/>
    <w:rsid w:val="00A40F32"/>
    <w:rsid w:val="00A41DD3"/>
    <w:rsid w:val="00A426E8"/>
    <w:rsid w:val="00A426FE"/>
    <w:rsid w:val="00A500C3"/>
    <w:rsid w:val="00A5134A"/>
    <w:rsid w:val="00A52FEF"/>
    <w:rsid w:val="00A53637"/>
    <w:rsid w:val="00A5546F"/>
    <w:rsid w:val="00A5732D"/>
    <w:rsid w:val="00A64070"/>
    <w:rsid w:val="00A7218F"/>
    <w:rsid w:val="00A73404"/>
    <w:rsid w:val="00A74ECC"/>
    <w:rsid w:val="00A764B6"/>
    <w:rsid w:val="00A77DEB"/>
    <w:rsid w:val="00A80378"/>
    <w:rsid w:val="00A83460"/>
    <w:rsid w:val="00A837CE"/>
    <w:rsid w:val="00A8502F"/>
    <w:rsid w:val="00A86F67"/>
    <w:rsid w:val="00A90D89"/>
    <w:rsid w:val="00A91503"/>
    <w:rsid w:val="00A91882"/>
    <w:rsid w:val="00A92D6D"/>
    <w:rsid w:val="00A94678"/>
    <w:rsid w:val="00AA02A8"/>
    <w:rsid w:val="00AA06C0"/>
    <w:rsid w:val="00AA1324"/>
    <w:rsid w:val="00AA1502"/>
    <w:rsid w:val="00AA50DD"/>
    <w:rsid w:val="00AA69A9"/>
    <w:rsid w:val="00AA7120"/>
    <w:rsid w:val="00AA7DE6"/>
    <w:rsid w:val="00AB2511"/>
    <w:rsid w:val="00AB5B0E"/>
    <w:rsid w:val="00AC2078"/>
    <w:rsid w:val="00AC5D17"/>
    <w:rsid w:val="00AC6999"/>
    <w:rsid w:val="00AC7C5B"/>
    <w:rsid w:val="00AD074B"/>
    <w:rsid w:val="00AD2F0D"/>
    <w:rsid w:val="00AD4CE2"/>
    <w:rsid w:val="00AE118D"/>
    <w:rsid w:val="00AE23DA"/>
    <w:rsid w:val="00AE2EA2"/>
    <w:rsid w:val="00AE3212"/>
    <w:rsid w:val="00AE54A6"/>
    <w:rsid w:val="00AE5EA1"/>
    <w:rsid w:val="00AE5F5A"/>
    <w:rsid w:val="00AE6279"/>
    <w:rsid w:val="00AE7904"/>
    <w:rsid w:val="00AF05BA"/>
    <w:rsid w:val="00AF0729"/>
    <w:rsid w:val="00AF6928"/>
    <w:rsid w:val="00B10B96"/>
    <w:rsid w:val="00B11BD8"/>
    <w:rsid w:val="00B12DA6"/>
    <w:rsid w:val="00B15BF2"/>
    <w:rsid w:val="00B16210"/>
    <w:rsid w:val="00B16F8C"/>
    <w:rsid w:val="00B17335"/>
    <w:rsid w:val="00B22DE2"/>
    <w:rsid w:val="00B25A33"/>
    <w:rsid w:val="00B30726"/>
    <w:rsid w:val="00B3256D"/>
    <w:rsid w:val="00B32CAA"/>
    <w:rsid w:val="00B32EF1"/>
    <w:rsid w:val="00B35F43"/>
    <w:rsid w:val="00B36003"/>
    <w:rsid w:val="00B36D72"/>
    <w:rsid w:val="00B36F3F"/>
    <w:rsid w:val="00B41FE8"/>
    <w:rsid w:val="00B46853"/>
    <w:rsid w:val="00B46DB5"/>
    <w:rsid w:val="00B52633"/>
    <w:rsid w:val="00B54ACC"/>
    <w:rsid w:val="00B55B1E"/>
    <w:rsid w:val="00B55C26"/>
    <w:rsid w:val="00B661FA"/>
    <w:rsid w:val="00B70E36"/>
    <w:rsid w:val="00B70FC9"/>
    <w:rsid w:val="00B713B9"/>
    <w:rsid w:val="00B77BCC"/>
    <w:rsid w:val="00B80594"/>
    <w:rsid w:val="00B876E7"/>
    <w:rsid w:val="00B87E93"/>
    <w:rsid w:val="00B91ED0"/>
    <w:rsid w:val="00B92CE5"/>
    <w:rsid w:val="00BA68A4"/>
    <w:rsid w:val="00BB05FE"/>
    <w:rsid w:val="00BB1B03"/>
    <w:rsid w:val="00BC1A68"/>
    <w:rsid w:val="00BC203E"/>
    <w:rsid w:val="00BC4503"/>
    <w:rsid w:val="00BC59EF"/>
    <w:rsid w:val="00BC7140"/>
    <w:rsid w:val="00BC71B4"/>
    <w:rsid w:val="00BD7772"/>
    <w:rsid w:val="00BD7810"/>
    <w:rsid w:val="00BE0924"/>
    <w:rsid w:val="00BE347D"/>
    <w:rsid w:val="00BE5F94"/>
    <w:rsid w:val="00BF36B7"/>
    <w:rsid w:val="00BF507A"/>
    <w:rsid w:val="00BF6371"/>
    <w:rsid w:val="00C013B9"/>
    <w:rsid w:val="00C02C9D"/>
    <w:rsid w:val="00C1387E"/>
    <w:rsid w:val="00C1442A"/>
    <w:rsid w:val="00C16E93"/>
    <w:rsid w:val="00C20C98"/>
    <w:rsid w:val="00C23CC3"/>
    <w:rsid w:val="00C301E9"/>
    <w:rsid w:val="00C30844"/>
    <w:rsid w:val="00C31D36"/>
    <w:rsid w:val="00C3201D"/>
    <w:rsid w:val="00C321DE"/>
    <w:rsid w:val="00C34F20"/>
    <w:rsid w:val="00C352AA"/>
    <w:rsid w:val="00C3719D"/>
    <w:rsid w:val="00C43626"/>
    <w:rsid w:val="00C4429F"/>
    <w:rsid w:val="00C478B2"/>
    <w:rsid w:val="00C50D7D"/>
    <w:rsid w:val="00C522DD"/>
    <w:rsid w:val="00C549C5"/>
    <w:rsid w:val="00C61D18"/>
    <w:rsid w:val="00C61F32"/>
    <w:rsid w:val="00C67D20"/>
    <w:rsid w:val="00C72F76"/>
    <w:rsid w:val="00C73E8A"/>
    <w:rsid w:val="00C7561D"/>
    <w:rsid w:val="00C814E1"/>
    <w:rsid w:val="00C82C73"/>
    <w:rsid w:val="00C83FDB"/>
    <w:rsid w:val="00C84FCF"/>
    <w:rsid w:val="00C86D0C"/>
    <w:rsid w:val="00C9042E"/>
    <w:rsid w:val="00C9376E"/>
    <w:rsid w:val="00C93A8A"/>
    <w:rsid w:val="00C93AD0"/>
    <w:rsid w:val="00C94CBA"/>
    <w:rsid w:val="00C95845"/>
    <w:rsid w:val="00C95F11"/>
    <w:rsid w:val="00C96E76"/>
    <w:rsid w:val="00CA22BB"/>
    <w:rsid w:val="00CA2D6F"/>
    <w:rsid w:val="00CA6BA1"/>
    <w:rsid w:val="00CB14CC"/>
    <w:rsid w:val="00CB17D6"/>
    <w:rsid w:val="00CB57A1"/>
    <w:rsid w:val="00CB625A"/>
    <w:rsid w:val="00CC268D"/>
    <w:rsid w:val="00CC73E7"/>
    <w:rsid w:val="00CC7C75"/>
    <w:rsid w:val="00CD25E1"/>
    <w:rsid w:val="00CD6D51"/>
    <w:rsid w:val="00CD6DA9"/>
    <w:rsid w:val="00CD7212"/>
    <w:rsid w:val="00CD7D61"/>
    <w:rsid w:val="00CE4A8E"/>
    <w:rsid w:val="00CE693A"/>
    <w:rsid w:val="00CF22A0"/>
    <w:rsid w:val="00CF3991"/>
    <w:rsid w:val="00CF55D6"/>
    <w:rsid w:val="00CF5FC9"/>
    <w:rsid w:val="00CF6AC0"/>
    <w:rsid w:val="00CF732D"/>
    <w:rsid w:val="00D01603"/>
    <w:rsid w:val="00D032E8"/>
    <w:rsid w:val="00D0527C"/>
    <w:rsid w:val="00D07DE4"/>
    <w:rsid w:val="00D12EC7"/>
    <w:rsid w:val="00D13024"/>
    <w:rsid w:val="00D148F6"/>
    <w:rsid w:val="00D163DA"/>
    <w:rsid w:val="00D16B10"/>
    <w:rsid w:val="00D17A99"/>
    <w:rsid w:val="00D17EAE"/>
    <w:rsid w:val="00D21163"/>
    <w:rsid w:val="00D248EC"/>
    <w:rsid w:val="00D25653"/>
    <w:rsid w:val="00D25C0B"/>
    <w:rsid w:val="00D27A54"/>
    <w:rsid w:val="00D27DA5"/>
    <w:rsid w:val="00D31B8F"/>
    <w:rsid w:val="00D33D11"/>
    <w:rsid w:val="00D377E6"/>
    <w:rsid w:val="00D43611"/>
    <w:rsid w:val="00D44226"/>
    <w:rsid w:val="00D44965"/>
    <w:rsid w:val="00D50461"/>
    <w:rsid w:val="00D537EB"/>
    <w:rsid w:val="00D53B4F"/>
    <w:rsid w:val="00D55246"/>
    <w:rsid w:val="00D5585F"/>
    <w:rsid w:val="00D565A1"/>
    <w:rsid w:val="00D60505"/>
    <w:rsid w:val="00D60519"/>
    <w:rsid w:val="00D62BA1"/>
    <w:rsid w:val="00D63707"/>
    <w:rsid w:val="00D65A94"/>
    <w:rsid w:val="00D673C2"/>
    <w:rsid w:val="00D6760B"/>
    <w:rsid w:val="00D701A0"/>
    <w:rsid w:val="00D735B8"/>
    <w:rsid w:val="00D81041"/>
    <w:rsid w:val="00D84BBA"/>
    <w:rsid w:val="00D85418"/>
    <w:rsid w:val="00D87E45"/>
    <w:rsid w:val="00D87F93"/>
    <w:rsid w:val="00D91D4C"/>
    <w:rsid w:val="00D94A33"/>
    <w:rsid w:val="00D97787"/>
    <w:rsid w:val="00DA1319"/>
    <w:rsid w:val="00DA1ED3"/>
    <w:rsid w:val="00DA2847"/>
    <w:rsid w:val="00DA32C7"/>
    <w:rsid w:val="00DA476D"/>
    <w:rsid w:val="00DB56E4"/>
    <w:rsid w:val="00DC16AE"/>
    <w:rsid w:val="00DC5DBC"/>
    <w:rsid w:val="00DD1191"/>
    <w:rsid w:val="00DD4053"/>
    <w:rsid w:val="00DD5886"/>
    <w:rsid w:val="00DD63AA"/>
    <w:rsid w:val="00DD65FE"/>
    <w:rsid w:val="00DD6807"/>
    <w:rsid w:val="00DD7390"/>
    <w:rsid w:val="00DE0AF6"/>
    <w:rsid w:val="00DE5BED"/>
    <w:rsid w:val="00DF0757"/>
    <w:rsid w:val="00DF163F"/>
    <w:rsid w:val="00DF2D2A"/>
    <w:rsid w:val="00DF3387"/>
    <w:rsid w:val="00DF4C8D"/>
    <w:rsid w:val="00DF78C4"/>
    <w:rsid w:val="00E00064"/>
    <w:rsid w:val="00E00603"/>
    <w:rsid w:val="00E00A97"/>
    <w:rsid w:val="00E01A93"/>
    <w:rsid w:val="00E029D2"/>
    <w:rsid w:val="00E03429"/>
    <w:rsid w:val="00E051B0"/>
    <w:rsid w:val="00E058BD"/>
    <w:rsid w:val="00E1100D"/>
    <w:rsid w:val="00E112AB"/>
    <w:rsid w:val="00E11AE6"/>
    <w:rsid w:val="00E11AED"/>
    <w:rsid w:val="00E127CF"/>
    <w:rsid w:val="00E1373F"/>
    <w:rsid w:val="00E13947"/>
    <w:rsid w:val="00E20FF8"/>
    <w:rsid w:val="00E2112D"/>
    <w:rsid w:val="00E21C0C"/>
    <w:rsid w:val="00E21E1C"/>
    <w:rsid w:val="00E22CCA"/>
    <w:rsid w:val="00E24E44"/>
    <w:rsid w:val="00E261D8"/>
    <w:rsid w:val="00E27149"/>
    <w:rsid w:val="00E30C97"/>
    <w:rsid w:val="00E3104A"/>
    <w:rsid w:val="00E320E3"/>
    <w:rsid w:val="00E37140"/>
    <w:rsid w:val="00E411F7"/>
    <w:rsid w:val="00E4156B"/>
    <w:rsid w:val="00E42674"/>
    <w:rsid w:val="00E43075"/>
    <w:rsid w:val="00E438B9"/>
    <w:rsid w:val="00E4686F"/>
    <w:rsid w:val="00E47941"/>
    <w:rsid w:val="00E50692"/>
    <w:rsid w:val="00E632F4"/>
    <w:rsid w:val="00E65962"/>
    <w:rsid w:val="00E65B77"/>
    <w:rsid w:val="00E6742F"/>
    <w:rsid w:val="00E71DB3"/>
    <w:rsid w:val="00E75AB2"/>
    <w:rsid w:val="00E77C8B"/>
    <w:rsid w:val="00E8016A"/>
    <w:rsid w:val="00E91524"/>
    <w:rsid w:val="00E91B7E"/>
    <w:rsid w:val="00E92ED5"/>
    <w:rsid w:val="00E948B9"/>
    <w:rsid w:val="00E94A4B"/>
    <w:rsid w:val="00E95EE2"/>
    <w:rsid w:val="00E962FE"/>
    <w:rsid w:val="00E96473"/>
    <w:rsid w:val="00E9783E"/>
    <w:rsid w:val="00EA30BC"/>
    <w:rsid w:val="00EA7776"/>
    <w:rsid w:val="00EB3C0E"/>
    <w:rsid w:val="00EB43E1"/>
    <w:rsid w:val="00EB4A2B"/>
    <w:rsid w:val="00EB4A3F"/>
    <w:rsid w:val="00EB5F5B"/>
    <w:rsid w:val="00EB7A24"/>
    <w:rsid w:val="00EC1911"/>
    <w:rsid w:val="00EC2B83"/>
    <w:rsid w:val="00EC3502"/>
    <w:rsid w:val="00EC4E39"/>
    <w:rsid w:val="00EC63CE"/>
    <w:rsid w:val="00ED1590"/>
    <w:rsid w:val="00ED2DC9"/>
    <w:rsid w:val="00ED3865"/>
    <w:rsid w:val="00ED4F84"/>
    <w:rsid w:val="00ED5852"/>
    <w:rsid w:val="00EE4C25"/>
    <w:rsid w:val="00EE551A"/>
    <w:rsid w:val="00EE7438"/>
    <w:rsid w:val="00EF05CE"/>
    <w:rsid w:val="00EF687A"/>
    <w:rsid w:val="00F00EA9"/>
    <w:rsid w:val="00F051DE"/>
    <w:rsid w:val="00F114EC"/>
    <w:rsid w:val="00F129DB"/>
    <w:rsid w:val="00F14517"/>
    <w:rsid w:val="00F16CF5"/>
    <w:rsid w:val="00F16F9E"/>
    <w:rsid w:val="00F20612"/>
    <w:rsid w:val="00F2065D"/>
    <w:rsid w:val="00F23C5D"/>
    <w:rsid w:val="00F25FB0"/>
    <w:rsid w:val="00F30A47"/>
    <w:rsid w:val="00F37ADD"/>
    <w:rsid w:val="00F37ED0"/>
    <w:rsid w:val="00F42608"/>
    <w:rsid w:val="00F452DA"/>
    <w:rsid w:val="00F470BF"/>
    <w:rsid w:val="00F475C1"/>
    <w:rsid w:val="00F5551D"/>
    <w:rsid w:val="00F56C87"/>
    <w:rsid w:val="00F60273"/>
    <w:rsid w:val="00F62F07"/>
    <w:rsid w:val="00F63CAC"/>
    <w:rsid w:val="00F63D31"/>
    <w:rsid w:val="00F64051"/>
    <w:rsid w:val="00F67926"/>
    <w:rsid w:val="00F71CD1"/>
    <w:rsid w:val="00F731FF"/>
    <w:rsid w:val="00F746A1"/>
    <w:rsid w:val="00F779C9"/>
    <w:rsid w:val="00F84939"/>
    <w:rsid w:val="00F86EBE"/>
    <w:rsid w:val="00F87E1F"/>
    <w:rsid w:val="00F9489E"/>
    <w:rsid w:val="00FA1A2E"/>
    <w:rsid w:val="00FA3C1C"/>
    <w:rsid w:val="00FA439A"/>
    <w:rsid w:val="00FA4A5B"/>
    <w:rsid w:val="00FA6E19"/>
    <w:rsid w:val="00FA7A57"/>
    <w:rsid w:val="00FA7BF9"/>
    <w:rsid w:val="00FB0056"/>
    <w:rsid w:val="00FB3CBA"/>
    <w:rsid w:val="00FC47DF"/>
    <w:rsid w:val="00FC5C1F"/>
    <w:rsid w:val="00FC79A0"/>
    <w:rsid w:val="00FC7D17"/>
    <w:rsid w:val="00FD1D11"/>
    <w:rsid w:val="00FD5573"/>
    <w:rsid w:val="00FD645D"/>
    <w:rsid w:val="00FD67AE"/>
    <w:rsid w:val="00FD71D9"/>
    <w:rsid w:val="00FD7967"/>
    <w:rsid w:val="00FE402F"/>
    <w:rsid w:val="00FE5DFB"/>
    <w:rsid w:val="00FE6F93"/>
    <w:rsid w:val="00FE778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docId w15:val="{C45D2806-06A3-441D-9EF9-1DABE23D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A090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A090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basedOn w:val="DefaultParagraphFont"/>
    <w:link w:val="BVIfnrChar"/>
    <w:uiPriority w:val="99"/>
    <w:unhideWhenUsed/>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semiHidden/>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A090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1A0905"/>
    <w:pPr>
      <w:tabs>
        <w:tab w:val="center" w:pos="4680"/>
        <w:tab w:val="right" w:pos="9360"/>
      </w:tabs>
    </w:pPr>
    <w:rPr>
      <w:sz w:val="20"/>
    </w:rPr>
  </w:style>
  <w:style w:type="character" w:customStyle="1" w:styleId="FooterChar">
    <w:name w:val="Footer Char"/>
    <w:basedOn w:val="DefaultParagraphFont"/>
    <w:link w:val="Footer"/>
    <w:uiPriority w:val="99"/>
    <w:semiHidden/>
    <w:rsid w:val="001A090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9"/>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basedOn w:val="Normal"/>
    <w:link w:val="FootnoteTextChar"/>
    <w:uiPriority w:val="99"/>
    <w:unhideWhenUsed/>
    <w:rsid w:val="001A0905"/>
    <w:pPr>
      <w:jc w:val="left"/>
    </w:pPr>
    <w:rPr>
      <w:sz w:val="18"/>
      <w:szCs w:val="20"/>
    </w:rPr>
  </w:style>
  <w:style w:type="character" w:customStyle="1" w:styleId="FootnoteTextChar">
    <w:name w:val="Footnote Text Char"/>
    <w:basedOn w:val="DefaultParagraphFont"/>
    <w:link w:val="FootnoteText"/>
    <w:uiPriority w:val="99"/>
    <w:rsid w:val="001A090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semiHidden/>
    <w:rsid w:val="001A0905"/>
    <w:rPr>
      <w:sz w:val="20"/>
      <w:szCs w:val="20"/>
    </w:rPr>
  </w:style>
  <w:style w:type="character" w:customStyle="1" w:styleId="CommentTextChar">
    <w:name w:val="Comment Text Char"/>
    <w:basedOn w:val="DefaultParagraphFont"/>
    <w:link w:val="CommentText"/>
    <w:uiPriority w:val="99"/>
    <w:semiHidden/>
    <w:rsid w:val="001A090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7"/>
      </w:numPr>
    </w:pPr>
  </w:style>
  <w:style w:type="numbering" w:customStyle="1" w:styleId="CBDHeadings">
    <w:name w:val="CBD_Headings"/>
    <w:basedOn w:val="ListCBD"/>
    <w:uiPriority w:val="99"/>
    <w:rsid w:val="001A0905"/>
    <w:pPr>
      <w:numPr>
        <w:numId w:val="8"/>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1A090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UnresolvedMention3">
    <w:name w:val="Unresolved Mention3"/>
    <w:basedOn w:val="DefaultParagraphFont"/>
    <w:uiPriority w:val="99"/>
    <w:semiHidden/>
    <w:unhideWhenUsed/>
    <w:rsid w:val="009F2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8J/1/INF/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8J/1/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8J/1/4" TargetMode="External"/><Relationship Id="rId13" Type="http://schemas.openxmlformats.org/officeDocument/2006/relationships/hyperlink" Target="https://www.cbd.int/documents/CBD/SB8J/1/6" TargetMode="External"/><Relationship Id="rId3" Type="http://schemas.openxmlformats.org/officeDocument/2006/relationships/hyperlink" Target="https://www.cbd.int/documents/CBD/SB8J/1/1/ADD1" TargetMode="External"/><Relationship Id="rId7" Type="http://schemas.openxmlformats.org/officeDocument/2006/relationships/hyperlink" Target="https://www.cbd.int/documents/CBD/SB8J/1/INF/4" TargetMode="External"/><Relationship Id="rId12" Type="http://schemas.openxmlformats.org/officeDocument/2006/relationships/hyperlink" Target="https://www.cbd.int/documents/CBD/SB8J/1/5" TargetMode="External"/><Relationship Id="rId2" Type="http://schemas.openxmlformats.org/officeDocument/2006/relationships/hyperlink" Target="https://www.cbd.int/documents/CBD/SB8J/1/1/REV1" TargetMode="External"/><Relationship Id="rId1" Type="http://schemas.openxmlformats.org/officeDocument/2006/relationships/hyperlink" Target="https://www.cbd.int/meetings/SB8J-01" TargetMode="External"/><Relationship Id="rId6" Type="http://schemas.openxmlformats.org/officeDocument/2006/relationships/hyperlink" Target="https://www.cbd.int/documents/CBD/SB8J/1/INF/3" TargetMode="External"/><Relationship Id="rId11" Type="http://schemas.openxmlformats.org/officeDocument/2006/relationships/hyperlink" Target="https://www.cbd.int/documents/CBD/A8J/WS/2025/2/3" TargetMode="External"/><Relationship Id="rId5" Type="http://schemas.openxmlformats.org/officeDocument/2006/relationships/hyperlink" Target="https://www.cbd.int/documents/CBD/SB8J/1/3" TargetMode="External"/><Relationship Id="rId15" Type="http://schemas.openxmlformats.org/officeDocument/2006/relationships/hyperlink" Target="https://www.cbd.int/documents/CBD/SB8J/1/7" TargetMode="External"/><Relationship Id="rId10" Type="http://schemas.openxmlformats.org/officeDocument/2006/relationships/hyperlink" Target="https://www.cbd.int/documents/CBD/A8J/WS/2025/2/2" TargetMode="External"/><Relationship Id="rId4" Type="http://schemas.openxmlformats.org/officeDocument/2006/relationships/hyperlink" Target="https://www.cbd.int/documents/CBD/SB8J/1/2" TargetMode="External"/><Relationship Id="rId9" Type="http://schemas.openxmlformats.org/officeDocument/2006/relationships/hyperlink" Target="https://www.cbd.int/documents/CBD/SB8J/1/INF/5" TargetMode="External"/><Relationship Id="rId14" Type="http://schemas.openxmlformats.org/officeDocument/2006/relationships/hyperlink" Target="https://www.cbd.int/doc/c/5b63/cfbb/36bd690bc7ed91136d8d477b/sb8j-01-inf-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B97"/>
    <w:rsid w:val="00004E73"/>
    <w:rsid w:val="0002705A"/>
    <w:rsid w:val="00030232"/>
    <w:rsid w:val="00042642"/>
    <w:rsid w:val="00057B13"/>
    <w:rsid w:val="001253F4"/>
    <w:rsid w:val="00132031"/>
    <w:rsid w:val="00161B29"/>
    <w:rsid w:val="001E6377"/>
    <w:rsid w:val="00227D0F"/>
    <w:rsid w:val="00250B40"/>
    <w:rsid w:val="00256FD3"/>
    <w:rsid w:val="002942DD"/>
    <w:rsid w:val="002C0110"/>
    <w:rsid w:val="002D1FE4"/>
    <w:rsid w:val="002F20F6"/>
    <w:rsid w:val="00344C9E"/>
    <w:rsid w:val="00347CFA"/>
    <w:rsid w:val="003570CF"/>
    <w:rsid w:val="003725B4"/>
    <w:rsid w:val="00380F21"/>
    <w:rsid w:val="0038783B"/>
    <w:rsid w:val="00420ACE"/>
    <w:rsid w:val="004358FE"/>
    <w:rsid w:val="00465554"/>
    <w:rsid w:val="00480F47"/>
    <w:rsid w:val="0049161A"/>
    <w:rsid w:val="004A2929"/>
    <w:rsid w:val="004B6520"/>
    <w:rsid w:val="004E7263"/>
    <w:rsid w:val="005043B3"/>
    <w:rsid w:val="00553040"/>
    <w:rsid w:val="00570E1A"/>
    <w:rsid w:val="005711B5"/>
    <w:rsid w:val="005A7949"/>
    <w:rsid w:val="005E3E69"/>
    <w:rsid w:val="005E7048"/>
    <w:rsid w:val="00607329"/>
    <w:rsid w:val="00657DA5"/>
    <w:rsid w:val="00694870"/>
    <w:rsid w:val="006A6369"/>
    <w:rsid w:val="006E5317"/>
    <w:rsid w:val="00713A4E"/>
    <w:rsid w:val="007801B7"/>
    <w:rsid w:val="007826B4"/>
    <w:rsid w:val="0079771E"/>
    <w:rsid w:val="007A7EC7"/>
    <w:rsid w:val="00835EAC"/>
    <w:rsid w:val="008879B8"/>
    <w:rsid w:val="008922B3"/>
    <w:rsid w:val="008D705C"/>
    <w:rsid w:val="008F08FA"/>
    <w:rsid w:val="009043E6"/>
    <w:rsid w:val="00933BEC"/>
    <w:rsid w:val="00962316"/>
    <w:rsid w:val="009C4B1D"/>
    <w:rsid w:val="009F457E"/>
    <w:rsid w:val="00A2072B"/>
    <w:rsid w:val="00A25F0B"/>
    <w:rsid w:val="00A53637"/>
    <w:rsid w:val="00A5732D"/>
    <w:rsid w:val="00A978D0"/>
    <w:rsid w:val="00AA1324"/>
    <w:rsid w:val="00AA50DD"/>
    <w:rsid w:val="00AB2511"/>
    <w:rsid w:val="00AC431F"/>
    <w:rsid w:val="00B8770D"/>
    <w:rsid w:val="00BD3002"/>
    <w:rsid w:val="00C013B9"/>
    <w:rsid w:val="00C814E1"/>
    <w:rsid w:val="00CF732D"/>
    <w:rsid w:val="00D17A99"/>
    <w:rsid w:val="00D27824"/>
    <w:rsid w:val="00D426E2"/>
    <w:rsid w:val="00D51C4C"/>
    <w:rsid w:val="00D63707"/>
    <w:rsid w:val="00E66122"/>
    <w:rsid w:val="00E96266"/>
    <w:rsid w:val="00EA09A8"/>
    <w:rsid w:val="00ED1590"/>
    <w:rsid w:val="00EF42AD"/>
    <w:rsid w:val="00F34162"/>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1BE3B068-1D1C-4393-8E53-D513F3139B40}">
  <ds:schemaRefs>
    <ds:schemaRef ds:uri="http://schemas.openxmlformats.org/officeDocument/2006/bibliography"/>
  </ds:schemaRefs>
</ds:datastoreItem>
</file>

<file path=customXml/itemProps3.xml><?xml version="1.0" encoding="utf-8"?>
<ds:datastoreItem xmlns:ds="http://schemas.openxmlformats.org/officeDocument/2006/customXml" ds:itemID="{7A28DF0B-FCDC-482E-A896-89EEF7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5</TotalTime>
  <Pages>9</Pages>
  <Words>4042</Words>
  <Characters>23044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27032</CharactersWithSpaces>
  <SharedDoc>false</SharedDoc>
  <HLinks>
    <vt:vector size="114" baseType="variant">
      <vt:variant>
        <vt:i4>2162785</vt:i4>
      </vt:variant>
      <vt:variant>
        <vt:i4>9</vt:i4>
      </vt:variant>
      <vt:variant>
        <vt:i4>0</vt:i4>
      </vt:variant>
      <vt:variant>
        <vt:i4>5</vt:i4>
      </vt:variant>
      <vt:variant>
        <vt:lpwstr>https://www.cbd.int/documents/CBD/SB8J/1/4</vt:lpwstr>
      </vt:variant>
      <vt:variant>
        <vt:lpwstr/>
      </vt:variant>
      <vt:variant>
        <vt:i4>2687008</vt:i4>
      </vt:variant>
      <vt:variant>
        <vt:i4>6</vt:i4>
      </vt:variant>
      <vt:variant>
        <vt:i4>0</vt:i4>
      </vt:variant>
      <vt:variant>
        <vt:i4>5</vt:i4>
      </vt:variant>
      <vt:variant>
        <vt:lpwstr>https://www.cbd.int/documents/CBD/SB8J/1/INF/3</vt:lpwstr>
      </vt:variant>
      <vt:variant>
        <vt:lpwstr/>
      </vt:variant>
      <vt:variant>
        <vt:i4>2490465</vt:i4>
      </vt:variant>
      <vt:variant>
        <vt:i4>3</vt:i4>
      </vt:variant>
      <vt:variant>
        <vt:i4>0</vt:i4>
      </vt:variant>
      <vt:variant>
        <vt:i4>5</vt:i4>
      </vt:variant>
      <vt:variant>
        <vt:lpwstr>https://www.cbd.int/documents/CBD/SB8J/1/3</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2228321</vt:i4>
      </vt:variant>
      <vt:variant>
        <vt:i4>42</vt:i4>
      </vt:variant>
      <vt:variant>
        <vt:i4>0</vt:i4>
      </vt:variant>
      <vt:variant>
        <vt:i4>5</vt:i4>
      </vt:variant>
      <vt:variant>
        <vt:lpwstr>https://www.cbd.int/documents/CBD/SB8J/1/7</vt:lpwstr>
      </vt:variant>
      <vt:variant>
        <vt:lpwstr/>
      </vt:variant>
      <vt:variant>
        <vt:i4>6619174</vt:i4>
      </vt:variant>
      <vt:variant>
        <vt:i4>39</vt:i4>
      </vt:variant>
      <vt:variant>
        <vt:i4>0</vt:i4>
      </vt:variant>
      <vt:variant>
        <vt:i4>5</vt:i4>
      </vt:variant>
      <vt:variant>
        <vt:lpwstr>https://www.cbd.int/doc/c/5b63/cfbb/36bd690bc7ed91136d8d477b/sb8j-01-inf-02-en.pdf</vt:lpwstr>
      </vt:variant>
      <vt:variant>
        <vt:lpwstr/>
      </vt:variant>
      <vt:variant>
        <vt:i4>2293857</vt:i4>
      </vt:variant>
      <vt:variant>
        <vt:i4>36</vt:i4>
      </vt:variant>
      <vt:variant>
        <vt:i4>0</vt:i4>
      </vt:variant>
      <vt:variant>
        <vt:i4>5</vt:i4>
      </vt:variant>
      <vt:variant>
        <vt:lpwstr>https://www.cbd.int/documents/CBD/SB8J/1/6</vt:lpwstr>
      </vt:variant>
      <vt:variant>
        <vt:lpwstr/>
      </vt:variant>
      <vt:variant>
        <vt:i4>2097249</vt:i4>
      </vt:variant>
      <vt:variant>
        <vt:i4>33</vt:i4>
      </vt:variant>
      <vt:variant>
        <vt:i4>0</vt:i4>
      </vt:variant>
      <vt:variant>
        <vt:i4>5</vt:i4>
      </vt:variant>
      <vt:variant>
        <vt:lpwstr>https://www.cbd.int/documents/CBD/SB8J/1/5</vt:lpwstr>
      </vt:variant>
      <vt:variant>
        <vt:lpwstr/>
      </vt:variant>
      <vt:variant>
        <vt:i4>4718670</vt:i4>
      </vt:variant>
      <vt:variant>
        <vt:i4>30</vt:i4>
      </vt:variant>
      <vt:variant>
        <vt:i4>0</vt:i4>
      </vt:variant>
      <vt:variant>
        <vt:i4>5</vt:i4>
      </vt:variant>
      <vt:variant>
        <vt:lpwstr>https://www.cbd.int/documents/CBD/A8J/WS/2025/2/3</vt:lpwstr>
      </vt:variant>
      <vt:variant>
        <vt:lpwstr/>
      </vt:variant>
      <vt:variant>
        <vt:i4>4718670</vt:i4>
      </vt:variant>
      <vt:variant>
        <vt:i4>27</vt:i4>
      </vt:variant>
      <vt:variant>
        <vt:i4>0</vt:i4>
      </vt:variant>
      <vt:variant>
        <vt:i4>5</vt:i4>
      </vt:variant>
      <vt:variant>
        <vt:lpwstr>https://www.cbd.int/documents/CBD/A8J/WS/2025/2/2</vt:lpwstr>
      </vt:variant>
      <vt:variant>
        <vt:lpwstr/>
      </vt:variant>
      <vt:variant>
        <vt:i4>3080224</vt:i4>
      </vt:variant>
      <vt:variant>
        <vt:i4>24</vt:i4>
      </vt:variant>
      <vt:variant>
        <vt:i4>0</vt:i4>
      </vt:variant>
      <vt:variant>
        <vt:i4>5</vt:i4>
      </vt:variant>
      <vt:variant>
        <vt:lpwstr>https://www.cbd.int/documents/CBD/SB8J/1/INF/5</vt:lpwstr>
      </vt:variant>
      <vt:variant>
        <vt:lpwstr/>
      </vt:variant>
      <vt:variant>
        <vt:i4>2162785</vt:i4>
      </vt:variant>
      <vt:variant>
        <vt:i4>21</vt:i4>
      </vt:variant>
      <vt:variant>
        <vt:i4>0</vt:i4>
      </vt:variant>
      <vt:variant>
        <vt:i4>5</vt:i4>
      </vt:variant>
      <vt:variant>
        <vt:lpwstr>https://www.cbd.int/documents/CBD/SB8J/1/4</vt:lpwstr>
      </vt:variant>
      <vt:variant>
        <vt:lpwstr/>
      </vt:variant>
      <vt:variant>
        <vt:i4>3014688</vt:i4>
      </vt:variant>
      <vt:variant>
        <vt:i4>18</vt:i4>
      </vt:variant>
      <vt:variant>
        <vt:i4>0</vt:i4>
      </vt:variant>
      <vt:variant>
        <vt:i4>5</vt:i4>
      </vt:variant>
      <vt:variant>
        <vt:lpwstr>https://www.cbd.int/documents/CBD/SB8J/1/INF/4</vt:lpwstr>
      </vt:variant>
      <vt:variant>
        <vt:lpwstr/>
      </vt:variant>
      <vt:variant>
        <vt:i4>2687008</vt:i4>
      </vt:variant>
      <vt:variant>
        <vt:i4>15</vt:i4>
      </vt:variant>
      <vt:variant>
        <vt:i4>0</vt:i4>
      </vt:variant>
      <vt:variant>
        <vt:i4>5</vt:i4>
      </vt:variant>
      <vt:variant>
        <vt:lpwstr>https://www.cbd.int/documents/CBD/SB8J/1/INF/3</vt:lpwstr>
      </vt:variant>
      <vt:variant>
        <vt:lpwstr/>
      </vt:variant>
      <vt:variant>
        <vt:i4>2490465</vt:i4>
      </vt:variant>
      <vt:variant>
        <vt:i4>12</vt:i4>
      </vt:variant>
      <vt:variant>
        <vt:i4>0</vt:i4>
      </vt:variant>
      <vt:variant>
        <vt:i4>5</vt:i4>
      </vt:variant>
      <vt:variant>
        <vt:lpwstr>https://www.cbd.int/documents/CBD/SB8J/1/3</vt:lpwstr>
      </vt:variant>
      <vt:variant>
        <vt:lpwstr/>
      </vt:variant>
      <vt:variant>
        <vt:i4>2556001</vt:i4>
      </vt:variant>
      <vt:variant>
        <vt:i4>9</vt:i4>
      </vt:variant>
      <vt:variant>
        <vt:i4>0</vt:i4>
      </vt:variant>
      <vt:variant>
        <vt:i4>5</vt:i4>
      </vt:variant>
      <vt:variant>
        <vt:lpwstr>https://www.cbd.int/documents/CBD/SB8J/1/2</vt:lpwstr>
      </vt:variant>
      <vt:variant>
        <vt:lpwstr/>
      </vt:variant>
      <vt:variant>
        <vt:i4>2162730</vt:i4>
      </vt:variant>
      <vt:variant>
        <vt:i4>6</vt:i4>
      </vt:variant>
      <vt:variant>
        <vt:i4>0</vt:i4>
      </vt:variant>
      <vt:variant>
        <vt:i4>5</vt:i4>
      </vt:variant>
      <vt:variant>
        <vt:lpwstr>https://www.cbd.int/documents/CBD/SB8J/1/1/ADD1</vt:lpwstr>
      </vt:variant>
      <vt:variant>
        <vt:lpwstr/>
      </vt:variant>
      <vt:variant>
        <vt:i4>2097195</vt:i4>
      </vt:variant>
      <vt:variant>
        <vt:i4>3</vt:i4>
      </vt:variant>
      <vt:variant>
        <vt:i4>0</vt:i4>
      </vt:variant>
      <vt:variant>
        <vt:i4>5</vt:i4>
      </vt:variant>
      <vt:variant>
        <vt:lpwstr>https://www.cbd.int/documents/CBD/SB8J/1/1/REV1</vt:lpwstr>
      </vt:variant>
      <vt:variant>
        <vt:lpwstr/>
      </vt:variant>
      <vt:variant>
        <vt:i4>1966155</vt:i4>
      </vt:variant>
      <vt:variant>
        <vt:i4>0</vt:i4>
      </vt:variant>
      <vt:variant>
        <vt:i4>0</vt:i4>
      </vt:variant>
      <vt:variant>
        <vt:i4>5</vt:i4>
      </vt:variant>
      <vt:variant>
        <vt:lpwstr>https://www.cbd.int/meetings/SB8J-01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Report of the meeting</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2025-07-10T23:22:00Z</cp:lastPrinted>
  <dcterms:created xsi:type="dcterms:W3CDTF">2025-10-30T17:02:00Z</dcterms:created>
  <dcterms:modified xsi:type="dcterms:W3CDTF">2025-10-30T17:06:00Z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